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62BF54" w14:textId="4829EC02" w:rsidR="00974945" w:rsidRDefault="00974945" w:rsidP="00055F18">
      <w:pPr>
        <w:spacing w:line="240" w:lineRule="auto"/>
        <w:ind w:firstLine="0"/>
        <w:rPr>
          <w:b/>
          <w:sz w:val="24"/>
          <w:szCs w:val="24"/>
        </w:rPr>
      </w:pPr>
      <w:r>
        <w:rPr>
          <w:b/>
          <w:sz w:val="24"/>
          <w:szCs w:val="24"/>
        </w:rPr>
        <w:t>УДК</w:t>
      </w:r>
      <w:r w:rsidR="00E43EF9">
        <w:rPr>
          <w:b/>
          <w:sz w:val="24"/>
          <w:szCs w:val="24"/>
        </w:rPr>
        <w:t xml:space="preserve"> 332:377-378.2</w:t>
      </w:r>
      <w:r>
        <w:rPr>
          <w:b/>
          <w:sz w:val="24"/>
          <w:szCs w:val="24"/>
        </w:rPr>
        <w:t>/ББК</w:t>
      </w:r>
      <w:r w:rsidR="00E43EF9">
        <w:rPr>
          <w:b/>
          <w:sz w:val="24"/>
          <w:szCs w:val="24"/>
        </w:rPr>
        <w:t xml:space="preserve"> 65.04</w:t>
      </w:r>
    </w:p>
    <w:p w14:paraId="2B52B1A3" w14:textId="77777777" w:rsidR="00974945" w:rsidRDefault="00974945" w:rsidP="00055F18">
      <w:pPr>
        <w:spacing w:line="240" w:lineRule="auto"/>
        <w:jc w:val="right"/>
        <w:rPr>
          <w:b/>
          <w:sz w:val="24"/>
          <w:szCs w:val="24"/>
        </w:rPr>
      </w:pPr>
      <w:r>
        <w:rPr>
          <w:b/>
          <w:sz w:val="24"/>
          <w:szCs w:val="24"/>
        </w:rPr>
        <w:t>Шестакова Н.Н.</w:t>
      </w:r>
    </w:p>
    <w:p w14:paraId="1E7595EE" w14:textId="77777777" w:rsidR="00974945" w:rsidRDefault="00974945" w:rsidP="00055F18">
      <w:pPr>
        <w:spacing w:line="240" w:lineRule="auto"/>
        <w:jc w:val="right"/>
        <w:rPr>
          <w:b/>
          <w:sz w:val="24"/>
          <w:szCs w:val="24"/>
        </w:rPr>
      </w:pPr>
    </w:p>
    <w:p w14:paraId="20058B87" w14:textId="5AC54A0C" w:rsidR="00133B19" w:rsidRPr="00974945" w:rsidRDefault="00974945" w:rsidP="00055F18">
      <w:pPr>
        <w:spacing w:line="240" w:lineRule="auto"/>
        <w:jc w:val="center"/>
        <w:rPr>
          <w:b/>
          <w:sz w:val="24"/>
          <w:szCs w:val="24"/>
        </w:rPr>
      </w:pPr>
      <w:r w:rsidRPr="00974945">
        <w:rPr>
          <w:b/>
          <w:sz w:val="24"/>
          <w:szCs w:val="24"/>
        </w:rPr>
        <w:t>ОЦЕНИВАНИЕ КАЧЕСТВА ОБРА</w:t>
      </w:r>
      <w:r>
        <w:rPr>
          <w:b/>
          <w:sz w:val="24"/>
          <w:szCs w:val="24"/>
        </w:rPr>
        <w:t xml:space="preserve">ЗОВАНИЯ: АКТУАЛЬНЫЕ ФЕДЕРАЛЬНЫЙ И РЕГИОНАЛЬНЫЙ </w:t>
      </w:r>
      <w:r w:rsidRPr="00974945">
        <w:rPr>
          <w:b/>
          <w:sz w:val="24"/>
          <w:szCs w:val="24"/>
        </w:rPr>
        <w:t>ПОДХОДЫ</w:t>
      </w:r>
      <w:r w:rsidR="00BE562E">
        <w:rPr>
          <w:rStyle w:val="a6"/>
          <w:b/>
          <w:sz w:val="24"/>
          <w:szCs w:val="24"/>
        </w:rPr>
        <w:footnoteReference w:id="1"/>
      </w:r>
    </w:p>
    <w:p w14:paraId="0FC67923" w14:textId="77777777" w:rsidR="001D07DB" w:rsidRPr="00974945" w:rsidRDefault="001D07DB" w:rsidP="00055F18">
      <w:pPr>
        <w:spacing w:line="240" w:lineRule="auto"/>
        <w:jc w:val="both"/>
        <w:rPr>
          <w:sz w:val="24"/>
          <w:szCs w:val="24"/>
        </w:rPr>
      </w:pPr>
    </w:p>
    <w:p w14:paraId="4C21E4F1" w14:textId="77777777" w:rsidR="00997C40" w:rsidRPr="00997C40" w:rsidRDefault="00997C40" w:rsidP="00055F18">
      <w:pPr>
        <w:spacing w:line="240" w:lineRule="auto"/>
        <w:ind w:firstLine="540"/>
        <w:rPr>
          <w:i/>
          <w:sz w:val="24"/>
          <w:szCs w:val="24"/>
        </w:rPr>
      </w:pPr>
      <w:r w:rsidRPr="00997C40">
        <w:rPr>
          <w:i/>
          <w:sz w:val="24"/>
          <w:szCs w:val="24"/>
        </w:rPr>
        <w:t>Статья посвящена</w:t>
      </w:r>
      <w:r>
        <w:rPr>
          <w:b/>
          <w:sz w:val="24"/>
          <w:szCs w:val="24"/>
        </w:rPr>
        <w:t xml:space="preserve"> </w:t>
      </w:r>
      <w:r w:rsidRPr="00997C40">
        <w:rPr>
          <w:i/>
          <w:sz w:val="24"/>
          <w:szCs w:val="24"/>
        </w:rPr>
        <w:t>анализу действующих в нашей стране систем оценки качества образования на различных его уровнях</w:t>
      </w:r>
      <w:r>
        <w:rPr>
          <w:i/>
          <w:sz w:val="24"/>
          <w:szCs w:val="24"/>
        </w:rPr>
        <w:t>. Исследования федерального и регионального уровня оценивания показали</w:t>
      </w:r>
      <w:r w:rsidRPr="00997C40">
        <w:rPr>
          <w:i/>
          <w:sz w:val="24"/>
          <w:szCs w:val="24"/>
        </w:rPr>
        <w:t xml:space="preserve"> </w:t>
      </w:r>
      <w:r>
        <w:rPr>
          <w:i/>
          <w:sz w:val="24"/>
          <w:szCs w:val="24"/>
        </w:rPr>
        <w:t xml:space="preserve">ориентацию этих систем преимущественно </w:t>
      </w:r>
      <w:r w:rsidRPr="002F710C">
        <w:rPr>
          <w:i/>
          <w:sz w:val="24"/>
          <w:szCs w:val="24"/>
        </w:rPr>
        <w:t xml:space="preserve">на внутренние </w:t>
      </w:r>
      <w:r w:rsidR="002F710C" w:rsidRPr="002F710C">
        <w:rPr>
          <w:i/>
          <w:sz w:val="24"/>
          <w:szCs w:val="24"/>
        </w:rPr>
        <w:t>критерии</w:t>
      </w:r>
      <w:r w:rsidRPr="002F710C">
        <w:rPr>
          <w:i/>
          <w:sz w:val="24"/>
          <w:szCs w:val="24"/>
        </w:rPr>
        <w:t xml:space="preserve">, </w:t>
      </w:r>
      <w:r w:rsidR="002F710C">
        <w:rPr>
          <w:i/>
          <w:sz w:val="24"/>
          <w:szCs w:val="24"/>
        </w:rPr>
        <w:t>а так</w:t>
      </w:r>
      <w:r w:rsidRPr="002F710C">
        <w:rPr>
          <w:i/>
          <w:sz w:val="24"/>
          <w:szCs w:val="24"/>
        </w:rPr>
        <w:t>же отсутствием надлежащего мониторинга</w:t>
      </w:r>
      <w:r w:rsidR="002F710C">
        <w:rPr>
          <w:i/>
          <w:sz w:val="24"/>
          <w:szCs w:val="24"/>
        </w:rPr>
        <w:t xml:space="preserve"> продвижения в заявленным в соответствующих документах целям</w:t>
      </w:r>
    </w:p>
    <w:p w14:paraId="4B58D85A" w14:textId="77777777" w:rsidR="002F710C" w:rsidRPr="002F710C" w:rsidRDefault="00974945" w:rsidP="00055F18">
      <w:pPr>
        <w:spacing w:line="240" w:lineRule="auto"/>
        <w:ind w:firstLine="540"/>
        <w:rPr>
          <w:i/>
          <w:sz w:val="24"/>
          <w:szCs w:val="24"/>
        </w:rPr>
      </w:pPr>
      <w:r w:rsidRPr="002F710C">
        <w:rPr>
          <w:i/>
          <w:sz w:val="24"/>
          <w:szCs w:val="24"/>
        </w:rPr>
        <w:t>Ключевые слова</w:t>
      </w:r>
      <w:r w:rsidR="002F710C" w:rsidRPr="002F710C">
        <w:rPr>
          <w:i/>
          <w:sz w:val="24"/>
          <w:szCs w:val="24"/>
        </w:rPr>
        <w:t>: качество образования, оценка качества образования, федеральная оценка качества образования, региональная система оценки качества образования</w:t>
      </w:r>
    </w:p>
    <w:p w14:paraId="2A70D6A1" w14:textId="77777777" w:rsidR="00974945" w:rsidRPr="00713290" w:rsidRDefault="00974945" w:rsidP="00055F18">
      <w:pPr>
        <w:spacing w:line="240" w:lineRule="auto"/>
        <w:ind w:left="-540" w:firstLine="540"/>
        <w:rPr>
          <w:u w:val="single"/>
        </w:rPr>
      </w:pPr>
    </w:p>
    <w:p w14:paraId="45E6A179" w14:textId="77777777" w:rsidR="001D07DB" w:rsidRPr="00974945" w:rsidRDefault="001D07DB" w:rsidP="00055F18">
      <w:pPr>
        <w:spacing w:line="240" w:lineRule="auto"/>
        <w:jc w:val="both"/>
        <w:rPr>
          <w:sz w:val="24"/>
          <w:szCs w:val="24"/>
        </w:rPr>
      </w:pPr>
      <w:r w:rsidRPr="00D70C2A">
        <w:rPr>
          <w:sz w:val="24"/>
          <w:szCs w:val="24"/>
        </w:rPr>
        <w:t xml:space="preserve">Обращаясь к теме оценки качества образования </w:t>
      </w:r>
      <w:r w:rsidR="00D70C2A" w:rsidRPr="00D70C2A">
        <w:rPr>
          <w:sz w:val="24"/>
          <w:szCs w:val="24"/>
        </w:rPr>
        <w:t xml:space="preserve">– как основного фактора  воспроизводства трудового потенциала – </w:t>
      </w:r>
      <w:r w:rsidR="00D70C2A">
        <w:rPr>
          <w:sz w:val="24"/>
          <w:szCs w:val="24"/>
        </w:rPr>
        <w:t>на уровне государства в целом (</w:t>
      </w:r>
      <w:r w:rsidRPr="00974945">
        <w:rPr>
          <w:sz w:val="24"/>
          <w:szCs w:val="24"/>
        </w:rPr>
        <w:t>федеральном уровне</w:t>
      </w:r>
      <w:r w:rsidR="00D70C2A">
        <w:rPr>
          <w:sz w:val="24"/>
          <w:szCs w:val="24"/>
        </w:rPr>
        <w:t>)</w:t>
      </w:r>
      <w:r w:rsidRPr="00974945">
        <w:rPr>
          <w:sz w:val="24"/>
          <w:szCs w:val="24"/>
        </w:rPr>
        <w:t xml:space="preserve">, отметим, что ключевым принципом, заложенным в ее основу является внутреннее </w:t>
      </w:r>
      <w:proofErr w:type="spellStart"/>
      <w:r w:rsidRPr="00974945">
        <w:rPr>
          <w:sz w:val="24"/>
          <w:szCs w:val="24"/>
        </w:rPr>
        <w:t>самооценивание</w:t>
      </w:r>
      <w:proofErr w:type="spellEnd"/>
      <w:r w:rsidRPr="00974945">
        <w:rPr>
          <w:sz w:val="24"/>
          <w:szCs w:val="24"/>
        </w:rPr>
        <w:t>.  На нем, в частности, базируются разработанные – для общероссийских масштабов – Концепция и план мероприятий общероссийской системы оценки качества общего образования (ОСОКОО) на 2014 – 2016 годы</w:t>
      </w:r>
      <w:r w:rsidR="00974945">
        <w:rPr>
          <w:sz w:val="24"/>
          <w:szCs w:val="24"/>
        </w:rPr>
        <w:t xml:space="preserve"> [1]</w:t>
      </w:r>
      <w:r w:rsidRPr="00974945">
        <w:rPr>
          <w:sz w:val="24"/>
          <w:szCs w:val="24"/>
        </w:rPr>
        <w:t>. Данный проект включен в Задачу 5</w:t>
      </w:r>
      <w:bookmarkStart w:id="0" w:name="_GoBack"/>
      <w:bookmarkEnd w:id="0"/>
      <w:r w:rsidRPr="00974945">
        <w:rPr>
          <w:sz w:val="24"/>
          <w:szCs w:val="24"/>
        </w:rPr>
        <w:t xml:space="preserve"> «Формирование востребованной системы оценки качества образования и образовательных результатов» из числа актуальных в рамках Федеральной целевой программы развития образования (ФЦПРО) на 2016-2020 годы</w:t>
      </w:r>
      <w:r w:rsidR="00974945">
        <w:rPr>
          <w:sz w:val="24"/>
          <w:szCs w:val="24"/>
        </w:rPr>
        <w:t xml:space="preserve"> [2]</w:t>
      </w:r>
      <w:r w:rsidRPr="00974945">
        <w:rPr>
          <w:sz w:val="24"/>
          <w:szCs w:val="24"/>
        </w:rPr>
        <w:t xml:space="preserve">, потенциально возможных к реализации в 2017 году. </w:t>
      </w:r>
    </w:p>
    <w:p w14:paraId="3BCD87A2" w14:textId="77777777" w:rsidR="001D07DB" w:rsidRPr="00974945" w:rsidRDefault="001D07DB" w:rsidP="00055F18">
      <w:pPr>
        <w:spacing w:line="240" w:lineRule="auto"/>
        <w:jc w:val="both"/>
        <w:rPr>
          <w:sz w:val="24"/>
          <w:szCs w:val="24"/>
        </w:rPr>
      </w:pPr>
      <w:r w:rsidRPr="00974945">
        <w:rPr>
          <w:sz w:val="24"/>
          <w:szCs w:val="24"/>
        </w:rPr>
        <w:t>Структура и содержание задачи 5 «Формирование востребованной системы оценки качества образования и образовательных результатов» из числа актуальных в рамках Федеральной целевой программы развития образования (ФЦПРО) на 2016-2020 годы по включаемым мероприятиям приведены в таблице 1.</w:t>
      </w:r>
    </w:p>
    <w:p w14:paraId="56D9222C" w14:textId="77777777" w:rsidR="001D07DB" w:rsidRPr="00974945" w:rsidRDefault="001D07DB" w:rsidP="00055F18">
      <w:pPr>
        <w:spacing w:line="240" w:lineRule="auto"/>
        <w:jc w:val="both"/>
        <w:rPr>
          <w:sz w:val="24"/>
          <w:szCs w:val="24"/>
        </w:rPr>
      </w:pPr>
      <w:r w:rsidRPr="00974945">
        <w:rPr>
          <w:sz w:val="24"/>
          <w:szCs w:val="24"/>
        </w:rPr>
        <w:t>Ожидаемые результаты реализации задачи 5:</w:t>
      </w:r>
    </w:p>
    <w:p w14:paraId="6300E765" w14:textId="77777777" w:rsidR="001D07DB" w:rsidRPr="00974945" w:rsidRDefault="001D07DB" w:rsidP="00055F18">
      <w:pPr>
        <w:spacing w:line="240" w:lineRule="auto"/>
        <w:jc w:val="both"/>
        <w:rPr>
          <w:sz w:val="24"/>
          <w:szCs w:val="24"/>
        </w:rPr>
      </w:pPr>
      <w:r w:rsidRPr="00974945">
        <w:rPr>
          <w:sz w:val="24"/>
          <w:szCs w:val="24"/>
        </w:rPr>
        <w:t>Обеспечено функционирование системы мониторинга оценки образовательных результатов на федеральном, региональном и муниципальном уровнях;</w:t>
      </w:r>
    </w:p>
    <w:p w14:paraId="34B9FFBC" w14:textId="77777777" w:rsidR="001D07DB" w:rsidRPr="00974945" w:rsidRDefault="001D07DB" w:rsidP="00055F18">
      <w:pPr>
        <w:spacing w:line="240" w:lineRule="auto"/>
        <w:jc w:val="both"/>
        <w:rPr>
          <w:sz w:val="24"/>
          <w:szCs w:val="24"/>
        </w:rPr>
      </w:pPr>
      <w:r w:rsidRPr="00974945">
        <w:rPr>
          <w:sz w:val="24"/>
          <w:szCs w:val="24"/>
        </w:rPr>
        <w:t>Внедрены во всех субъектах Российской Федерации системы контроля качества среднего профессионального и высшего образования;</w:t>
      </w:r>
    </w:p>
    <w:p w14:paraId="5E94944E" w14:textId="77777777" w:rsidR="001D07DB" w:rsidRPr="00974945" w:rsidRDefault="001D07DB" w:rsidP="00055F18">
      <w:pPr>
        <w:spacing w:line="240" w:lineRule="auto"/>
        <w:jc w:val="both"/>
        <w:rPr>
          <w:sz w:val="24"/>
          <w:szCs w:val="24"/>
        </w:rPr>
      </w:pPr>
      <w:r w:rsidRPr="00974945">
        <w:rPr>
          <w:sz w:val="24"/>
          <w:szCs w:val="24"/>
        </w:rPr>
        <w:t>Вузы и организации среднего профессионального образования используют добровольно единые оценочные материалы для итоговой аттестации выпускников;</w:t>
      </w:r>
    </w:p>
    <w:p w14:paraId="050A5958" w14:textId="77777777" w:rsidR="001D07DB" w:rsidRPr="00974945" w:rsidRDefault="001D07DB" w:rsidP="00055F18">
      <w:pPr>
        <w:spacing w:line="240" w:lineRule="auto"/>
        <w:jc w:val="both"/>
        <w:rPr>
          <w:sz w:val="24"/>
          <w:szCs w:val="24"/>
        </w:rPr>
      </w:pPr>
      <w:r w:rsidRPr="00974945">
        <w:rPr>
          <w:sz w:val="24"/>
          <w:szCs w:val="24"/>
        </w:rPr>
        <w:t>Разработаны оригинальные российские инструменты оценки качества образования, конкурентоспособные на международном рынке;</w:t>
      </w:r>
    </w:p>
    <w:p w14:paraId="791232BF" w14:textId="77777777" w:rsidR="001D07DB" w:rsidRDefault="001D07DB" w:rsidP="00055F18">
      <w:pPr>
        <w:spacing w:line="240" w:lineRule="auto"/>
        <w:jc w:val="both"/>
        <w:rPr>
          <w:sz w:val="24"/>
          <w:szCs w:val="24"/>
        </w:rPr>
      </w:pPr>
      <w:r w:rsidRPr="00974945">
        <w:rPr>
          <w:sz w:val="24"/>
          <w:szCs w:val="24"/>
        </w:rPr>
        <w:t xml:space="preserve">Создана информационная система </w:t>
      </w:r>
      <w:proofErr w:type="spellStart"/>
      <w:r w:rsidRPr="00974945">
        <w:rPr>
          <w:sz w:val="24"/>
          <w:szCs w:val="24"/>
        </w:rPr>
        <w:t>пообъектного</w:t>
      </w:r>
      <w:proofErr w:type="spellEnd"/>
      <w:r w:rsidRPr="00974945">
        <w:rPr>
          <w:sz w:val="24"/>
          <w:szCs w:val="24"/>
        </w:rPr>
        <w:t xml:space="preserve"> сбора данных в системе образования, обеспечивающая автоматическую генерацию показателей мониторинга системы образования;</w:t>
      </w:r>
    </w:p>
    <w:p w14:paraId="4A31C8EA" w14:textId="77777777" w:rsidR="00974945" w:rsidRDefault="00974945" w:rsidP="00055F18">
      <w:pPr>
        <w:spacing w:line="240" w:lineRule="auto"/>
        <w:jc w:val="both"/>
        <w:rPr>
          <w:sz w:val="24"/>
          <w:szCs w:val="24"/>
        </w:rPr>
      </w:pPr>
      <w:r w:rsidRPr="00974945">
        <w:rPr>
          <w:sz w:val="24"/>
          <w:szCs w:val="24"/>
        </w:rPr>
        <w:t>Поддержаны лучшие проекты, направленные на развитие региональных и муниципальных систем по вопросам образования (новых технологий управления, оценки эффективности и результативности и др.), мониторинга системы образования и использования его результатов в практике.</w:t>
      </w:r>
    </w:p>
    <w:p w14:paraId="52F55628" w14:textId="08243126" w:rsidR="00974945" w:rsidRPr="00974945" w:rsidRDefault="002F710C" w:rsidP="00BE562E">
      <w:pPr>
        <w:spacing w:line="240" w:lineRule="auto"/>
        <w:jc w:val="both"/>
        <w:rPr>
          <w:sz w:val="24"/>
          <w:szCs w:val="24"/>
        </w:rPr>
      </w:pPr>
      <w:r w:rsidRPr="00974945">
        <w:rPr>
          <w:sz w:val="24"/>
          <w:szCs w:val="24"/>
        </w:rPr>
        <w:t xml:space="preserve">Результаты реализации поставленной задачи независимой системы оценки качества образования приведены на официальном сайте </w:t>
      </w:r>
      <w:proofErr w:type="spellStart"/>
      <w:r w:rsidRPr="00974945">
        <w:rPr>
          <w:sz w:val="24"/>
          <w:szCs w:val="24"/>
        </w:rPr>
        <w:t>Минобрнауки</w:t>
      </w:r>
      <w:proofErr w:type="spellEnd"/>
      <w:r w:rsidRPr="00974945">
        <w:rPr>
          <w:sz w:val="24"/>
          <w:szCs w:val="24"/>
        </w:rPr>
        <w:t xml:space="preserve"> России и сайте bus.gov.ru. Однако, судя по размещенной там информации, представленные сведения носят фрагментарный характер и ни одна из заявленных целей пока не достигнута.</w:t>
      </w:r>
    </w:p>
    <w:p w14:paraId="28F725A8" w14:textId="77777777" w:rsidR="001D07DB" w:rsidRPr="00A5534B" w:rsidRDefault="001D07DB" w:rsidP="001D07DB">
      <w:pPr>
        <w:jc w:val="both"/>
        <w:rPr>
          <w:szCs w:val="28"/>
        </w:rPr>
        <w:sectPr w:rsidR="001D07DB" w:rsidRPr="00A5534B" w:rsidSect="001D07DB">
          <w:footerReference w:type="default" r:id="rId8"/>
          <w:footnotePr>
            <w:numRestart w:val="eachPage"/>
          </w:footnotePr>
          <w:pgSz w:w="11900" w:h="16840"/>
          <w:pgMar w:top="1134" w:right="851" w:bottom="1134" w:left="1701" w:header="708" w:footer="708" w:gutter="0"/>
          <w:cols w:space="708"/>
          <w:titlePg/>
          <w:docGrid w:linePitch="381"/>
        </w:sectPr>
      </w:pPr>
    </w:p>
    <w:p w14:paraId="2C6C71CD" w14:textId="77777777" w:rsidR="00974945" w:rsidRPr="00974945" w:rsidRDefault="001D07DB" w:rsidP="00974945">
      <w:pPr>
        <w:tabs>
          <w:tab w:val="left" w:pos="1134"/>
        </w:tabs>
        <w:spacing w:line="240" w:lineRule="auto"/>
        <w:ind w:firstLine="0"/>
        <w:jc w:val="right"/>
        <w:rPr>
          <w:i/>
          <w:sz w:val="24"/>
          <w:szCs w:val="24"/>
          <w:shd w:val="clear" w:color="auto" w:fill="FFFFFF"/>
        </w:rPr>
      </w:pPr>
      <w:r w:rsidRPr="00974945">
        <w:rPr>
          <w:i/>
          <w:sz w:val="24"/>
          <w:szCs w:val="24"/>
          <w:shd w:val="clear" w:color="auto" w:fill="FFFFFF"/>
        </w:rPr>
        <w:lastRenderedPageBreak/>
        <w:t>Таблица 1</w:t>
      </w:r>
    </w:p>
    <w:p w14:paraId="5756A228" w14:textId="77777777" w:rsidR="001D07DB" w:rsidRPr="00974945" w:rsidRDefault="001D07DB" w:rsidP="00974945">
      <w:pPr>
        <w:tabs>
          <w:tab w:val="left" w:pos="1134"/>
        </w:tabs>
        <w:spacing w:line="240" w:lineRule="auto"/>
        <w:ind w:firstLine="0"/>
        <w:jc w:val="center"/>
        <w:rPr>
          <w:sz w:val="24"/>
          <w:szCs w:val="24"/>
          <w:shd w:val="clear" w:color="auto" w:fill="FFFFFF"/>
        </w:rPr>
      </w:pPr>
      <w:r w:rsidRPr="00974945">
        <w:rPr>
          <w:sz w:val="24"/>
          <w:szCs w:val="24"/>
          <w:shd w:val="clear" w:color="auto" w:fill="FFFFFF"/>
        </w:rPr>
        <w:t>Структура задачи 5 «</w:t>
      </w:r>
      <w:r w:rsidRPr="00974945">
        <w:rPr>
          <w:bCs/>
          <w:sz w:val="24"/>
          <w:szCs w:val="24"/>
        </w:rPr>
        <w:t xml:space="preserve">Формирование востребованной системы оценки качества образования и образовательных результатов» из </w:t>
      </w:r>
      <w:r w:rsidRPr="00974945">
        <w:rPr>
          <w:sz w:val="24"/>
          <w:szCs w:val="24"/>
          <w:shd w:val="clear" w:color="auto" w:fill="FFFFFF"/>
        </w:rPr>
        <w:t>числа актуальных в рамках Федеральной целевой программы развития образования (ФЦПРО) на 2016-2020 годы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5402"/>
        <w:gridCol w:w="5450"/>
      </w:tblGrid>
      <w:tr w:rsidR="001D07DB" w:rsidRPr="00D477E5" w14:paraId="56058708" w14:textId="77777777" w:rsidTr="001D07DB">
        <w:trPr>
          <w:trHeight w:val="379"/>
        </w:trPr>
        <w:tc>
          <w:tcPr>
            <w:tcW w:w="3652" w:type="dxa"/>
            <w:vAlign w:val="center"/>
          </w:tcPr>
          <w:p w14:paraId="3197CCD2" w14:textId="77777777" w:rsidR="001D07DB" w:rsidRPr="00D477E5" w:rsidRDefault="001D07DB" w:rsidP="00974945">
            <w:pPr>
              <w:spacing w:line="240" w:lineRule="auto"/>
              <w:jc w:val="center"/>
              <w:rPr>
                <w:b/>
                <w:sz w:val="24"/>
                <w:szCs w:val="24"/>
              </w:rPr>
            </w:pPr>
          </w:p>
        </w:tc>
        <w:tc>
          <w:tcPr>
            <w:tcW w:w="5402" w:type="dxa"/>
            <w:vAlign w:val="center"/>
          </w:tcPr>
          <w:p w14:paraId="27996A89" w14:textId="77777777" w:rsidR="001D07DB" w:rsidRPr="00D477E5" w:rsidRDefault="001D07DB" w:rsidP="00974945">
            <w:pPr>
              <w:spacing w:line="240" w:lineRule="auto"/>
              <w:jc w:val="center"/>
              <w:rPr>
                <w:b/>
                <w:color w:val="444444"/>
                <w:sz w:val="24"/>
                <w:szCs w:val="24"/>
              </w:rPr>
            </w:pPr>
            <w:r w:rsidRPr="00D477E5">
              <w:rPr>
                <w:b/>
                <w:color w:val="444444"/>
                <w:sz w:val="24"/>
                <w:szCs w:val="24"/>
              </w:rPr>
              <w:t>В рамках мероприятия:</w:t>
            </w:r>
          </w:p>
        </w:tc>
        <w:tc>
          <w:tcPr>
            <w:tcW w:w="0" w:type="auto"/>
            <w:vAlign w:val="center"/>
          </w:tcPr>
          <w:p w14:paraId="4398BFDE" w14:textId="77777777" w:rsidR="001D07DB" w:rsidRPr="00D477E5" w:rsidRDefault="001D07DB" w:rsidP="00974945">
            <w:pPr>
              <w:spacing w:line="240" w:lineRule="auto"/>
              <w:jc w:val="center"/>
              <w:rPr>
                <w:b/>
                <w:color w:val="444444"/>
                <w:sz w:val="24"/>
                <w:szCs w:val="24"/>
              </w:rPr>
            </w:pPr>
            <w:r w:rsidRPr="00D477E5">
              <w:rPr>
                <w:b/>
                <w:color w:val="444444"/>
                <w:sz w:val="24"/>
                <w:szCs w:val="24"/>
              </w:rPr>
              <w:t>Комплексные проекты:</w:t>
            </w:r>
          </w:p>
        </w:tc>
      </w:tr>
      <w:tr w:rsidR="001D07DB" w:rsidRPr="00D477E5" w14:paraId="5458ED64" w14:textId="77777777" w:rsidTr="001D07DB">
        <w:tc>
          <w:tcPr>
            <w:tcW w:w="3652" w:type="dxa"/>
          </w:tcPr>
          <w:p w14:paraId="2D1A2083" w14:textId="77777777" w:rsidR="001D07DB" w:rsidRPr="00D477E5" w:rsidRDefault="001D07DB" w:rsidP="00974945">
            <w:pPr>
              <w:tabs>
                <w:tab w:val="left" w:pos="1134"/>
              </w:tabs>
              <w:spacing w:line="240" w:lineRule="auto"/>
              <w:ind w:firstLine="0"/>
              <w:rPr>
                <w:sz w:val="24"/>
                <w:szCs w:val="24"/>
                <w:shd w:val="clear" w:color="auto" w:fill="FFFFFF"/>
              </w:rPr>
            </w:pPr>
            <w:r w:rsidRPr="00D477E5">
              <w:rPr>
                <w:bCs/>
                <w:color w:val="1D2127"/>
                <w:sz w:val="24"/>
                <w:szCs w:val="24"/>
              </w:rPr>
              <w:t>Мероприятие 5.1 "Развитие национально-региональной системы независимой оценки качества общего образования через реализацию пилотных региональных проектов и создание национальных механизмов оценки качества"</w:t>
            </w:r>
          </w:p>
        </w:tc>
        <w:tc>
          <w:tcPr>
            <w:tcW w:w="5402" w:type="dxa"/>
          </w:tcPr>
          <w:p w14:paraId="5E5E1CED" w14:textId="77777777" w:rsidR="001D07DB" w:rsidRPr="00D477E5" w:rsidRDefault="001D07DB" w:rsidP="00974945">
            <w:pPr>
              <w:numPr>
                <w:ilvl w:val="0"/>
                <w:numId w:val="1"/>
              </w:numPr>
              <w:tabs>
                <w:tab w:val="clear" w:pos="720"/>
                <w:tab w:val="num" w:pos="491"/>
              </w:tabs>
              <w:suppressAutoHyphens w:val="0"/>
              <w:spacing w:line="240" w:lineRule="auto"/>
              <w:ind w:left="0" w:firstLine="317"/>
              <w:rPr>
                <w:color w:val="444444"/>
                <w:sz w:val="24"/>
                <w:szCs w:val="24"/>
              </w:rPr>
            </w:pPr>
            <w:r w:rsidRPr="00D477E5">
              <w:rPr>
                <w:color w:val="444444"/>
                <w:sz w:val="24"/>
                <w:szCs w:val="24"/>
              </w:rPr>
              <w:t>реализованы пилотные проекты создания региональных систем оценки качества образования на всех уровнях общего образования (включая дошкольное);</w:t>
            </w:r>
          </w:p>
          <w:p w14:paraId="5B889A0B" w14:textId="77777777" w:rsidR="001D07DB" w:rsidRPr="00D477E5" w:rsidRDefault="001D07DB" w:rsidP="00974945">
            <w:pPr>
              <w:numPr>
                <w:ilvl w:val="0"/>
                <w:numId w:val="1"/>
              </w:numPr>
              <w:tabs>
                <w:tab w:val="clear" w:pos="720"/>
                <w:tab w:val="num" w:pos="491"/>
              </w:tabs>
              <w:suppressAutoHyphens w:val="0"/>
              <w:spacing w:line="240" w:lineRule="auto"/>
              <w:ind w:left="0" w:firstLine="317"/>
              <w:rPr>
                <w:color w:val="444444"/>
                <w:sz w:val="24"/>
                <w:szCs w:val="24"/>
              </w:rPr>
            </w:pPr>
            <w:r w:rsidRPr="00D477E5">
              <w:rPr>
                <w:color w:val="444444"/>
                <w:sz w:val="24"/>
                <w:szCs w:val="24"/>
              </w:rPr>
              <w:t>создана система национального мониторинга образовательных достижений, позволяющая оценивать качество образования в регионах и в национальном масштабе по основным дисциплинам не менее чем в 3 периодах обучения;</w:t>
            </w:r>
          </w:p>
          <w:p w14:paraId="228A920E" w14:textId="77777777" w:rsidR="001D07DB" w:rsidRPr="00D477E5" w:rsidRDefault="001D07DB" w:rsidP="00974945">
            <w:pPr>
              <w:numPr>
                <w:ilvl w:val="0"/>
                <w:numId w:val="1"/>
              </w:numPr>
              <w:tabs>
                <w:tab w:val="clear" w:pos="720"/>
                <w:tab w:val="num" w:pos="491"/>
              </w:tabs>
              <w:suppressAutoHyphens w:val="0"/>
              <w:spacing w:line="240" w:lineRule="auto"/>
              <w:ind w:left="0" w:firstLine="317"/>
              <w:rPr>
                <w:color w:val="444444"/>
                <w:sz w:val="24"/>
                <w:szCs w:val="24"/>
              </w:rPr>
            </w:pPr>
            <w:r w:rsidRPr="00D477E5">
              <w:rPr>
                <w:color w:val="444444"/>
                <w:sz w:val="24"/>
                <w:szCs w:val="24"/>
              </w:rPr>
              <w:t>обеспечено развитие процедур государственной итоговой аттестации по программам основного общего и среднего общего образования, в том числе на основании регионального опыта.</w:t>
            </w:r>
          </w:p>
        </w:tc>
        <w:tc>
          <w:tcPr>
            <w:tcW w:w="0" w:type="auto"/>
          </w:tcPr>
          <w:p w14:paraId="3911F8CE" w14:textId="77777777" w:rsidR="001D07DB" w:rsidRPr="00D477E5" w:rsidRDefault="001D07DB" w:rsidP="00974945">
            <w:pPr>
              <w:numPr>
                <w:ilvl w:val="0"/>
                <w:numId w:val="1"/>
              </w:numPr>
              <w:tabs>
                <w:tab w:val="clear" w:pos="720"/>
                <w:tab w:val="num" w:pos="534"/>
              </w:tabs>
              <w:suppressAutoHyphens w:val="0"/>
              <w:spacing w:line="240" w:lineRule="auto"/>
              <w:ind w:left="0" w:firstLine="251"/>
              <w:rPr>
                <w:color w:val="444444"/>
                <w:sz w:val="24"/>
                <w:szCs w:val="24"/>
              </w:rPr>
            </w:pPr>
            <w:r w:rsidRPr="00D477E5">
              <w:rPr>
                <w:color w:val="444444"/>
                <w:sz w:val="24"/>
                <w:szCs w:val="24"/>
              </w:rPr>
              <w:t>развитие технологического обеспечения процедур оценки качества образования;</w:t>
            </w:r>
          </w:p>
          <w:p w14:paraId="0182C8E3" w14:textId="77777777" w:rsidR="001D07DB" w:rsidRPr="00D477E5" w:rsidRDefault="001D07DB" w:rsidP="00974945">
            <w:pPr>
              <w:numPr>
                <w:ilvl w:val="0"/>
                <w:numId w:val="1"/>
              </w:numPr>
              <w:tabs>
                <w:tab w:val="clear" w:pos="720"/>
                <w:tab w:val="num" w:pos="534"/>
              </w:tabs>
              <w:suppressAutoHyphens w:val="0"/>
              <w:spacing w:line="240" w:lineRule="auto"/>
              <w:ind w:left="0" w:firstLine="251"/>
              <w:rPr>
                <w:color w:val="444444"/>
                <w:sz w:val="24"/>
                <w:szCs w:val="24"/>
              </w:rPr>
            </w:pPr>
            <w:r w:rsidRPr="00D477E5">
              <w:rPr>
                <w:color w:val="444444"/>
                <w:sz w:val="24"/>
                <w:szCs w:val="24"/>
              </w:rPr>
              <w:t>модернизация региональных систем независимой оценки качества общего образования и проведения государственных итоговых аттестаций обучающихся;</w:t>
            </w:r>
          </w:p>
          <w:p w14:paraId="11615BF9" w14:textId="77777777" w:rsidR="001D07DB" w:rsidRPr="00D477E5" w:rsidRDefault="001D07DB" w:rsidP="00974945">
            <w:pPr>
              <w:numPr>
                <w:ilvl w:val="0"/>
                <w:numId w:val="1"/>
              </w:numPr>
              <w:tabs>
                <w:tab w:val="clear" w:pos="720"/>
                <w:tab w:val="num" w:pos="534"/>
              </w:tabs>
              <w:suppressAutoHyphens w:val="0"/>
              <w:spacing w:line="240" w:lineRule="auto"/>
              <w:ind w:left="0" w:firstLine="251"/>
              <w:rPr>
                <w:color w:val="444444"/>
                <w:sz w:val="24"/>
                <w:szCs w:val="24"/>
              </w:rPr>
            </w:pPr>
            <w:r w:rsidRPr="00D477E5">
              <w:rPr>
                <w:color w:val="444444"/>
                <w:sz w:val="24"/>
                <w:szCs w:val="24"/>
              </w:rPr>
              <w:t>развитие национальных и региональных механизмов независимой оценки качества общего образования;</w:t>
            </w:r>
          </w:p>
          <w:p w14:paraId="5F121914" w14:textId="77777777" w:rsidR="001D07DB" w:rsidRPr="00D477E5" w:rsidRDefault="001D07DB" w:rsidP="00974945">
            <w:pPr>
              <w:numPr>
                <w:ilvl w:val="0"/>
                <w:numId w:val="1"/>
              </w:numPr>
              <w:tabs>
                <w:tab w:val="clear" w:pos="720"/>
                <w:tab w:val="num" w:pos="534"/>
              </w:tabs>
              <w:suppressAutoHyphens w:val="0"/>
              <w:spacing w:line="240" w:lineRule="auto"/>
              <w:ind w:left="0" w:firstLine="251"/>
              <w:rPr>
                <w:color w:val="444444"/>
                <w:sz w:val="24"/>
                <w:szCs w:val="24"/>
              </w:rPr>
            </w:pPr>
            <w:r w:rsidRPr="00D477E5">
              <w:rPr>
                <w:color w:val="444444"/>
                <w:sz w:val="24"/>
                <w:szCs w:val="24"/>
              </w:rPr>
              <w:t>развитие системы контроля качества общего образования на основе развития контрольно-надзорных механизмов.</w:t>
            </w:r>
          </w:p>
        </w:tc>
      </w:tr>
      <w:tr w:rsidR="001D07DB" w:rsidRPr="00D477E5" w14:paraId="2FD3462A" w14:textId="77777777" w:rsidTr="001D07DB">
        <w:tc>
          <w:tcPr>
            <w:tcW w:w="3652" w:type="dxa"/>
          </w:tcPr>
          <w:p w14:paraId="729804AB" w14:textId="77777777" w:rsidR="001D07DB" w:rsidRPr="00D477E5" w:rsidRDefault="001D07DB" w:rsidP="00974945">
            <w:pPr>
              <w:tabs>
                <w:tab w:val="left" w:pos="1134"/>
              </w:tabs>
              <w:spacing w:line="240" w:lineRule="auto"/>
              <w:ind w:firstLine="0"/>
              <w:rPr>
                <w:bCs/>
                <w:color w:val="1D2127"/>
                <w:sz w:val="24"/>
                <w:szCs w:val="24"/>
              </w:rPr>
            </w:pPr>
            <w:r w:rsidRPr="00D477E5">
              <w:rPr>
                <w:bCs/>
                <w:color w:val="1D2127"/>
                <w:sz w:val="24"/>
                <w:szCs w:val="24"/>
              </w:rPr>
              <w:t>Мероприятие 5.2 "Развитие системы оценки качества в среднем профессиональном и высшем образовании через поддержку независимой аккредитации и оценки качества образовательных программ"</w:t>
            </w:r>
          </w:p>
        </w:tc>
        <w:tc>
          <w:tcPr>
            <w:tcW w:w="5402" w:type="dxa"/>
          </w:tcPr>
          <w:p w14:paraId="4CF8112D" w14:textId="77777777" w:rsidR="001D07DB" w:rsidRPr="00D477E5" w:rsidRDefault="001D07DB" w:rsidP="00974945">
            <w:pPr>
              <w:spacing w:line="240" w:lineRule="auto"/>
              <w:ind w:left="317"/>
              <w:rPr>
                <w:color w:val="444444"/>
                <w:sz w:val="24"/>
                <w:szCs w:val="24"/>
              </w:rPr>
            </w:pPr>
          </w:p>
        </w:tc>
        <w:tc>
          <w:tcPr>
            <w:tcW w:w="0" w:type="auto"/>
          </w:tcPr>
          <w:p w14:paraId="63B7CB54" w14:textId="77777777" w:rsidR="001D07DB" w:rsidRPr="00D477E5" w:rsidRDefault="001D07DB" w:rsidP="00974945">
            <w:pPr>
              <w:numPr>
                <w:ilvl w:val="0"/>
                <w:numId w:val="2"/>
              </w:numPr>
              <w:tabs>
                <w:tab w:val="clear" w:pos="720"/>
                <w:tab w:val="num" w:pos="534"/>
              </w:tabs>
              <w:suppressAutoHyphens w:val="0"/>
              <w:spacing w:line="240" w:lineRule="auto"/>
              <w:ind w:left="0" w:firstLine="249"/>
              <w:rPr>
                <w:color w:val="444444"/>
                <w:sz w:val="24"/>
                <w:szCs w:val="24"/>
              </w:rPr>
            </w:pPr>
            <w:r w:rsidRPr="00D477E5">
              <w:rPr>
                <w:color w:val="444444"/>
                <w:sz w:val="24"/>
                <w:szCs w:val="24"/>
              </w:rPr>
              <w:t>развитие системы контроля качества среднего профессионального и высшего образования на основе развития контрольно-надзорных механизмов;</w:t>
            </w:r>
          </w:p>
          <w:p w14:paraId="1D004982" w14:textId="77777777" w:rsidR="001D07DB" w:rsidRPr="00D477E5" w:rsidRDefault="001D07DB" w:rsidP="00974945">
            <w:pPr>
              <w:numPr>
                <w:ilvl w:val="0"/>
                <w:numId w:val="2"/>
              </w:numPr>
              <w:tabs>
                <w:tab w:val="clear" w:pos="720"/>
                <w:tab w:val="num" w:pos="534"/>
              </w:tabs>
              <w:suppressAutoHyphens w:val="0"/>
              <w:spacing w:line="240" w:lineRule="auto"/>
              <w:ind w:left="0" w:firstLine="249"/>
              <w:rPr>
                <w:color w:val="444444"/>
                <w:sz w:val="24"/>
                <w:szCs w:val="24"/>
              </w:rPr>
            </w:pPr>
            <w:r w:rsidRPr="00D477E5">
              <w:rPr>
                <w:color w:val="444444"/>
                <w:sz w:val="24"/>
                <w:szCs w:val="24"/>
              </w:rPr>
              <w:t>разработка единой системы учета и нормативно-правовой, методологической базы профилей обучающихся и выпускников среднего профессионального и высшего образования;</w:t>
            </w:r>
          </w:p>
          <w:p w14:paraId="2F10BA99" w14:textId="77777777" w:rsidR="001D07DB" w:rsidRPr="00D477E5" w:rsidRDefault="001D07DB" w:rsidP="00974945">
            <w:pPr>
              <w:spacing w:line="240" w:lineRule="auto"/>
              <w:ind w:left="251"/>
              <w:rPr>
                <w:color w:val="444444"/>
                <w:sz w:val="24"/>
                <w:szCs w:val="24"/>
              </w:rPr>
            </w:pPr>
            <w:r w:rsidRPr="00D477E5">
              <w:rPr>
                <w:color w:val="444444"/>
                <w:sz w:val="24"/>
                <w:szCs w:val="24"/>
              </w:rPr>
              <w:t>внедрение системы хронологической оценки учебных достижений обучающихся в среднем профессиональном и высшем образовании.</w:t>
            </w:r>
          </w:p>
        </w:tc>
      </w:tr>
      <w:tr w:rsidR="001D07DB" w:rsidRPr="00D477E5" w14:paraId="10E28E0A" w14:textId="77777777" w:rsidTr="001D07DB">
        <w:tc>
          <w:tcPr>
            <w:tcW w:w="3652" w:type="dxa"/>
          </w:tcPr>
          <w:p w14:paraId="57379724" w14:textId="77777777" w:rsidR="001D07DB" w:rsidRPr="00D477E5" w:rsidRDefault="001D07DB" w:rsidP="00974945">
            <w:pPr>
              <w:tabs>
                <w:tab w:val="left" w:pos="1134"/>
              </w:tabs>
              <w:spacing w:line="240" w:lineRule="auto"/>
              <w:ind w:firstLine="0"/>
              <w:rPr>
                <w:bCs/>
                <w:color w:val="1D2127"/>
                <w:sz w:val="24"/>
                <w:szCs w:val="24"/>
              </w:rPr>
            </w:pPr>
            <w:r w:rsidRPr="00D477E5">
              <w:rPr>
                <w:bCs/>
                <w:color w:val="1D2127"/>
                <w:sz w:val="24"/>
                <w:szCs w:val="24"/>
              </w:rPr>
              <w:t xml:space="preserve">Мероприятие 5.3 "Распространение в российской </w:t>
            </w:r>
            <w:r w:rsidRPr="00D477E5">
              <w:rPr>
                <w:bCs/>
                <w:color w:val="1D2127"/>
                <w:sz w:val="24"/>
                <w:szCs w:val="24"/>
              </w:rPr>
              <w:lastRenderedPageBreak/>
              <w:t>системе оценки качества образования международных инструментов оценивания и исследования качества образования"</w:t>
            </w:r>
          </w:p>
        </w:tc>
        <w:tc>
          <w:tcPr>
            <w:tcW w:w="5402" w:type="dxa"/>
          </w:tcPr>
          <w:p w14:paraId="0AAE30C6" w14:textId="77777777" w:rsidR="001D07DB" w:rsidRPr="00D477E5" w:rsidRDefault="001D07DB" w:rsidP="00974945">
            <w:pPr>
              <w:tabs>
                <w:tab w:val="left" w:pos="1134"/>
              </w:tabs>
              <w:spacing w:line="240" w:lineRule="auto"/>
              <w:jc w:val="both"/>
              <w:rPr>
                <w:sz w:val="24"/>
                <w:szCs w:val="24"/>
                <w:shd w:val="clear" w:color="auto" w:fill="FFFFFF"/>
              </w:rPr>
            </w:pPr>
          </w:p>
        </w:tc>
        <w:tc>
          <w:tcPr>
            <w:tcW w:w="0" w:type="auto"/>
          </w:tcPr>
          <w:p w14:paraId="5791D699" w14:textId="77777777" w:rsidR="001D07DB" w:rsidRPr="00D477E5" w:rsidRDefault="001D07DB" w:rsidP="00974945">
            <w:pPr>
              <w:tabs>
                <w:tab w:val="left" w:pos="1134"/>
              </w:tabs>
              <w:spacing w:line="240" w:lineRule="auto"/>
              <w:rPr>
                <w:sz w:val="24"/>
                <w:szCs w:val="24"/>
                <w:shd w:val="clear" w:color="auto" w:fill="FFFFFF"/>
              </w:rPr>
            </w:pPr>
            <w:r w:rsidRPr="00D477E5">
              <w:rPr>
                <w:color w:val="444444"/>
                <w:sz w:val="24"/>
                <w:szCs w:val="24"/>
              </w:rPr>
              <w:t xml:space="preserve">"Распространение в российской системе оценки качества образования международных </w:t>
            </w:r>
            <w:r w:rsidRPr="00D477E5">
              <w:rPr>
                <w:color w:val="444444"/>
                <w:sz w:val="24"/>
                <w:szCs w:val="24"/>
              </w:rPr>
              <w:lastRenderedPageBreak/>
              <w:t>инструментов оценивания и исследования качества образования" - обеспечено участие России во всех значимых (не менее 7) международных сравнительных исследованиях качества образования; разработаны и распространены оригинальные российские инструменты оценки качества образования, конкурентоспособные на международном рынке (не менее 5).</w:t>
            </w:r>
          </w:p>
        </w:tc>
      </w:tr>
      <w:tr w:rsidR="001D07DB" w:rsidRPr="00D477E5" w14:paraId="7A64D83A" w14:textId="77777777" w:rsidTr="001D07DB">
        <w:tc>
          <w:tcPr>
            <w:tcW w:w="3652" w:type="dxa"/>
          </w:tcPr>
          <w:p w14:paraId="5E6FE308" w14:textId="77777777" w:rsidR="001D07DB" w:rsidRPr="00D477E5" w:rsidRDefault="001D07DB" w:rsidP="00974945">
            <w:pPr>
              <w:tabs>
                <w:tab w:val="left" w:pos="1134"/>
              </w:tabs>
              <w:spacing w:line="240" w:lineRule="auto"/>
              <w:ind w:firstLine="0"/>
              <w:rPr>
                <w:bCs/>
                <w:color w:val="1D2127"/>
                <w:sz w:val="24"/>
                <w:szCs w:val="24"/>
              </w:rPr>
            </w:pPr>
            <w:r w:rsidRPr="00D477E5">
              <w:rPr>
                <w:bCs/>
                <w:color w:val="1D2127"/>
                <w:sz w:val="24"/>
                <w:szCs w:val="24"/>
              </w:rPr>
              <w:lastRenderedPageBreak/>
              <w:t>Мероприятие 5.4 "Поддержка инноваций в области развития и мониторинга системы образования"</w:t>
            </w:r>
          </w:p>
        </w:tc>
        <w:tc>
          <w:tcPr>
            <w:tcW w:w="5402" w:type="dxa"/>
          </w:tcPr>
          <w:p w14:paraId="05659C1A" w14:textId="77777777" w:rsidR="001D07DB" w:rsidRPr="00D477E5" w:rsidRDefault="001D07DB" w:rsidP="00974945">
            <w:pPr>
              <w:tabs>
                <w:tab w:val="left" w:pos="1134"/>
              </w:tabs>
              <w:spacing w:line="240" w:lineRule="auto"/>
              <w:jc w:val="both"/>
              <w:rPr>
                <w:sz w:val="24"/>
                <w:szCs w:val="24"/>
                <w:shd w:val="clear" w:color="auto" w:fill="FFFFFF"/>
              </w:rPr>
            </w:pPr>
          </w:p>
        </w:tc>
        <w:tc>
          <w:tcPr>
            <w:tcW w:w="0" w:type="auto"/>
          </w:tcPr>
          <w:p w14:paraId="26223E08" w14:textId="77777777" w:rsidR="001D07DB" w:rsidRPr="00D477E5" w:rsidRDefault="001D07DB" w:rsidP="00974945">
            <w:pPr>
              <w:numPr>
                <w:ilvl w:val="0"/>
                <w:numId w:val="3"/>
              </w:numPr>
              <w:tabs>
                <w:tab w:val="clear" w:pos="720"/>
                <w:tab w:val="num" w:pos="393"/>
              </w:tabs>
              <w:suppressAutoHyphens w:val="0"/>
              <w:spacing w:line="240" w:lineRule="auto"/>
              <w:ind w:left="0" w:firstLine="393"/>
              <w:rPr>
                <w:color w:val="444444"/>
                <w:sz w:val="24"/>
                <w:szCs w:val="24"/>
              </w:rPr>
            </w:pPr>
            <w:r w:rsidRPr="00D477E5">
              <w:rPr>
                <w:color w:val="444444"/>
                <w:sz w:val="24"/>
                <w:szCs w:val="24"/>
              </w:rPr>
              <w:t>завершение разработки мониторинга системы образования, включая создание единой интегрированной системы открытых данных;</w:t>
            </w:r>
          </w:p>
          <w:p w14:paraId="0AB26F4F" w14:textId="77777777" w:rsidR="001D07DB" w:rsidRPr="00D477E5" w:rsidRDefault="001D07DB" w:rsidP="00974945">
            <w:pPr>
              <w:numPr>
                <w:ilvl w:val="0"/>
                <w:numId w:val="3"/>
              </w:numPr>
              <w:tabs>
                <w:tab w:val="clear" w:pos="720"/>
                <w:tab w:val="num" w:pos="393"/>
              </w:tabs>
              <w:suppressAutoHyphens w:val="0"/>
              <w:spacing w:line="240" w:lineRule="auto"/>
              <w:ind w:left="0" w:firstLine="393"/>
              <w:rPr>
                <w:color w:val="444444"/>
                <w:sz w:val="24"/>
                <w:szCs w:val="24"/>
              </w:rPr>
            </w:pPr>
            <w:r w:rsidRPr="00D477E5">
              <w:rPr>
                <w:color w:val="444444"/>
                <w:sz w:val="24"/>
                <w:szCs w:val="24"/>
              </w:rPr>
              <w:t>поддержка и распространение инноваций в области развития и модернизации образования на основе оценки российского и зарубежного современного опыта и его внедрения в практику реализации федеральных и региональных программ в области развития образования.</w:t>
            </w:r>
          </w:p>
        </w:tc>
      </w:tr>
      <w:tr w:rsidR="001D07DB" w:rsidRPr="00D477E5" w14:paraId="395A295C" w14:textId="77777777" w:rsidTr="001D07DB">
        <w:tc>
          <w:tcPr>
            <w:tcW w:w="3652" w:type="dxa"/>
          </w:tcPr>
          <w:p w14:paraId="09C8218F" w14:textId="77777777" w:rsidR="001D07DB" w:rsidRPr="00D477E5" w:rsidRDefault="001D07DB" w:rsidP="00974945">
            <w:pPr>
              <w:tabs>
                <w:tab w:val="left" w:pos="1134"/>
              </w:tabs>
              <w:spacing w:line="240" w:lineRule="auto"/>
              <w:ind w:firstLine="0"/>
              <w:rPr>
                <w:bCs/>
                <w:color w:val="1D2127"/>
                <w:sz w:val="24"/>
                <w:szCs w:val="24"/>
              </w:rPr>
            </w:pPr>
            <w:r w:rsidRPr="00D477E5">
              <w:rPr>
                <w:bCs/>
                <w:color w:val="1D2127"/>
                <w:sz w:val="24"/>
                <w:szCs w:val="24"/>
              </w:rPr>
              <w:t>Мероприятие 5.5 "Экспертно-аналитическое, информационное, правовое, методическое сопровождение программных мероприятий в области развития образования"</w:t>
            </w:r>
          </w:p>
        </w:tc>
        <w:tc>
          <w:tcPr>
            <w:tcW w:w="5402" w:type="dxa"/>
          </w:tcPr>
          <w:p w14:paraId="5DBC216C" w14:textId="77777777" w:rsidR="001D07DB" w:rsidRPr="00D477E5" w:rsidRDefault="001D07DB" w:rsidP="00974945">
            <w:pPr>
              <w:numPr>
                <w:ilvl w:val="0"/>
                <w:numId w:val="4"/>
              </w:numPr>
              <w:tabs>
                <w:tab w:val="clear" w:pos="720"/>
                <w:tab w:val="num" w:pos="459"/>
              </w:tabs>
              <w:suppressAutoHyphens w:val="0"/>
              <w:spacing w:line="240" w:lineRule="auto"/>
              <w:ind w:left="0" w:firstLine="317"/>
              <w:rPr>
                <w:color w:val="444444"/>
                <w:sz w:val="24"/>
                <w:szCs w:val="24"/>
              </w:rPr>
            </w:pPr>
            <w:r w:rsidRPr="00D477E5">
              <w:rPr>
                <w:color w:val="444444"/>
                <w:sz w:val="24"/>
                <w:szCs w:val="24"/>
              </w:rPr>
              <w:t>будет реализован механизм постоянного мониторинга и информирования государственного заказчика - координатора Программы о ходе ее реализации, о необходимости принятия корректирующих решений по управлению Программой, о достижении запланированных значений индикаторов и показателей;</w:t>
            </w:r>
          </w:p>
          <w:p w14:paraId="155B0819" w14:textId="77777777" w:rsidR="001D07DB" w:rsidRPr="00D477E5" w:rsidRDefault="001D07DB" w:rsidP="00974945">
            <w:pPr>
              <w:numPr>
                <w:ilvl w:val="0"/>
                <w:numId w:val="4"/>
              </w:numPr>
              <w:tabs>
                <w:tab w:val="clear" w:pos="720"/>
                <w:tab w:val="num" w:pos="459"/>
              </w:tabs>
              <w:suppressAutoHyphens w:val="0"/>
              <w:spacing w:line="240" w:lineRule="auto"/>
              <w:ind w:left="0" w:firstLine="317"/>
              <w:rPr>
                <w:color w:val="444444"/>
                <w:sz w:val="24"/>
                <w:szCs w:val="24"/>
              </w:rPr>
            </w:pPr>
            <w:r w:rsidRPr="00D477E5">
              <w:rPr>
                <w:color w:val="444444"/>
                <w:sz w:val="24"/>
                <w:szCs w:val="24"/>
              </w:rPr>
              <w:t>будут обеспечены анализ и сопровождение хода реализации Программы, подготовка предложений по корректировке процесса управления Программой;</w:t>
            </w:r>
          </w:p>
          <w:p w14:paraId="60527515" w14:textId="77777777" w:rsidR="001D07DB" w:rsidRPr="00D477E5" w:rsidRDefault="001D07DB" w:rsidP="00974945">
            <w:pPr>
              <w:numPr>
                <w:ilvl w:val="0"/>
                <w:numId w:val="4"/>
              </w:numPr>
              <w:tabs>
                <w:tab w:val="clear" w:pos="720"/>
                <w:tab w:val="num" w:pos="459"/>
              </w:tabs>
              <w:suppressAutoHyphens w:val="0"/>
              <w:spacing w:line="240" w:lineRule="auto"/>
              <w:ind w:left="0" w:firstLine="317"/>
              <w:rPr>
                <w:color w:val="444444"/>
                <w:sz w:val="24"/>
                <w:szCs w:val="24"/>
              </w:rPr>
            </w:pPr>
            <w:r w:rsidRPr="00D477E5">
              <w:rPr>
                <w:color w:val="444444"/>
                <w:sz w:val="24"/>
                <w:szCs w:val="24"/>
              </w:rPr>
              <w:t>будут сформированы предложения по тематикам проектов и проведена их экспертиза;</w:t>
            </w:r>
          </w:p>
          <w:p w14:paraId="566283D7" w14:textId="77777777" w:rsidR="001D07DB" w:rsidRPr="00D477E5" w:rsidRDefault="001D07DB" w:rsidP="00974945">
            <w:pPr>
              <w:numPr>
                <w:ilvl w:val="0"/>
                <w:numId w:val="4"/>
              </w:numPr>
              <w:tabs>
                <w:tab w:val="clear" w:pos="720"/>
                <w:tab w:val="num" w:pos="459"/>
              </w:tabs>
              <w:suppressAutoHyphens w:val="0"/>
              <w:spacing w:line="240" w:lineRule="auto"/>
              <w:ind w:left="0" w:firstLine="317"/>
              <w:rPr>
                <w:color w:val="444444"/>
                <w:sz w:val="24"/>
                <w:szCs w:val="24"/>
              </w:rPr>
            </w:pPr>
            <w:r w:rsidRPr="00D477E5">
              <w:rPr>
                <w:color w:val="444444"/>
                <w:sz w:val="24"/>
                <w:szCs w:val="24"/>
              </w:rPr>
              <w:t xml:space="preserve">будут обеспечены текущий мониторинг хода </w:t>
            </w:r>
            <w:r w:rsidRPr="00D477E5">
              <w:rPr>
                <w:color w:val="444444"/>
                <w:sz w:val="24"/>
                <w:szCs w:val="24"/>
              </w:rPr>
              <w:lastRenderedPageBreak/>
              <w:t>реализации проектов Программы, подготовка аналитических материалов о возможных рисках, возникающих при реализации отдельных проектов (мероприятий);</w:t>
            </w:r>
          </w:p>
          <w:p w14:paraId="1C68A773" w14:textId="77777777" w:rsidR="001D07DB" w:rsidRPr="00D477E5" w:rsidRDefault="001D07DB" w:rsidP="00974945">
            <w:pPr>
              <w:numPr>
                <w:ilvl w:val="0"/>
                <w:numId w:val="4"/>
              </w:numPr>
              <w:tabs>
                <w:tab w:val="clear" w:pos="720"/>
                <w:tab w:val="num" w:pos="459"/>
              </w:tabs>
              <w:suppressAutoHyphens w:val="0"/>
              <w:spacing w:line="240" w:lineRule="auto"/>
              <w:ind w:left="0" w:firstLine="317"/>
              <w:rPr>
                <w:color w:val="444444"/>
                <w:sz w:val="24"/>
                <w:szCs w:val="24"/>
              </w:rPr>
            </w:pPr>
            <w:r w:rsidRPr="00D477E5">
              <w:rPr>
                <w:color w:val="444444"/>
                <w:sz w:val="24"/>
                <w:szCs w:val="24"/>
              </w:rPr>
              <w:t>будут осуществлены экспертиза отчетных материалов по завершенным проектам (этапам проектов) и формирование экспертного заключения о возможности принятия заказчиком результатов работ;</w:t>
            </w:r>
          </w:p>
          <w:p w14:paraId="75ECA02B" w14:textId="77777777" w:rsidR="001D07DB" w:rsidRPr="00D477E5" w:rsidRDefault="001D07DB" w:rsidP="00974945">
            <w:pPr>
              <w:numPr>
                <w:ilvl w:val="0"/>
                <w:numId w:val="4"/>
              </w:numPr>
              <w:tabs>
                <w:tab w:val="clear" w:pos="720"/>
                <w:tab w:val="num" w:pos="459"/>
              </w:tabs>
              <w:suppressAutoHyphens w:val="0"/>
              <w:spacing w:line="240" w:lineRule="auto"/>
              <w:ind w:left="0" w:firstLine="317"/>
              <w:rPr>
                <w:color w:val="444444"/>
                <w:sz w:val="24"/>
                <w:szCs w:val="24"/>
              </w:rPr>
            </w:pPr>
            <w:r w:rsidRPr="00D477E5">
              <w:rPr>
                <w:color w:val="444444"/>
                <w:sz w:val="24"/>
                <w:szCs w:val="24"/>
              </w:rPr>
              <w:t>будет проведена оценка эффективности расходования субсидий, выделяемых в рамках реализации мероприятий Программы.</w:t>
            </w:r>
          </w:p>
          <w:p w14:paraId="11C99712" w14:textId="77777777" w:rsidR="001D07DB" w:rsidRPr="00D477E5" w:rsidRDefault="001D07DB" w:rsidP="00974945">
            <w:pPr>
              <w:pStyle w:val="a7"/>
              <w:tabs>
                <w:tab w:val="num" w:pos="459"/>
              </w:tabs>
              <w:spacing w:before="0" w:beforeAutospacing="0" w:after="0" w:afterAutospacing="0"/>
              <w:ind w:firstLine="317"/>
              <w:rPr>
                <w:rFonts w:ascii="Times New Roman" w:hAnsi="Times New Roman"/>
                <w:color w:val="444444"/>
                <w:sz w:val="24"/>
                <w:szCs w:val="24"/>
              </w:rPr>
            </w:pPr>
            <w:r w:rsidRPr="00D477E5">
              <w:rPr>
                <w:rFonts w:ascii="Times New Roman" w:hAnsi="Times New Roman"/>
                <w:color w:val="444444"/>
                <w:sz w:val="24"/>
                <w:szCs w:val="24"/>
              </w:rPr>
              <w:t>Также на постоянной основе будет обеспечено осуществление в рамках реализации Программы:</w:t>
            </w:r>
          </w:p>
          <w:p w14:paraId="7DB55458" w14:textId="77777777" w:rsidR="001D07DB" w:rsidRPr="00D477E5" w:rsidRDefault="001D07DB" w:rsidP="00974945">
            <w:pPr>
              <w:numPr>
                <w:ilvl w:val="0"/>
                <w:numId w:val="5"/>
              </w:numPr>
              <w:tabs>
                <w:tab w:val="clear" w:pos="720"/>
                <w:tab w:val="num" w:pos="459"/>
              </w:tabs>
              <w:suppressAutoHyphens w:val="0"/>
              <w:spacing w:line="240" w:lineRule="auto"/>
              <w:ind w:left="0" w:firstLine="317"/>
              <w:rPr>
                <w:color w:val="444444"/>
                <w:sz w:val="24"/>
                <w:szCs w:val="24"/>
              </w:rPr>
            </w:pPr>
            <w:r w:rsidRPr="00D477E5">
              <w:rPr>
                <w:color w:val="444444"/>
                <w:sz w:val="24"/>
                <w:szCs w:val="24"/>
              </w:rPr>
              <w:t>экспертно-организационных мероприятий при проведении анализа и экспертизы заказов;</w:t>
            </w:r>
          </w:p>
          <w:p w14:paraId="3071A6C3" w14:textId="77777777" w:rsidR="001D07DB" w:rsidRPr="00D477E5" w:rsidRDefault="001D07DB" w:rsidP="00974945">
            <w:pPr>
              <w:numPr>
                <w:ilvl w:val="0"/>
                <w:numId w:val="5"/>
              </w:numPr>
              <w:tabs>
                <w:tab w:val="clear" w:pos="720"/>
                <w:tab w:val="num" w:pos="459"/>
              </w:tabs>
              <w:suppressAutoHyphens w:val="0"/>
              <w:spacing w:line="240" w:lineRule="auto"/>
              <w:ind w:left="0" w:firstLine="317"/>
              <w:rPr>
                <w:color w:val="444444"/>
                <w:sz w:val="24"/>
                <w:szCs w:val="24"/>
              </w:rPr>
            </w:pPr>
            <w:r w:rsidRPr="00D477E5">
              <w:rPr>
                <w:color w:val="444444"/>
                <w:sz w:val="24"/>
                <w:szCs w:val="24"/>
              </w:rPr>
              <w:t>экспертно-организационных мероприятий при проведении закупок;</w:t>
            </w:r>
          </w:p>
          <w:p w14:paraId="131744CF" w14:textId="77777777" w:rsidR="001D07DB" w:rsidRPr="00D477E5" w:rsidRDefault="001D07DB" w:rsidP="00974945">
            <w:pPr>
              <w:numPr>
                <w:ilvl w:val="0"/>
                <w:numId w:val="5"/>
              </w:numPr>
              <w:tabs>
                <w:tab w:val="clear" w:pos="720"/>
                <w:tab w:val="num" w:pos="459"/>
              </w:tabs>
              <w:suppressAutoHyphens w:val="0"/>
              <w:spacing w:line="240" w:lineRule="auto"/>
              <w:ind w:left="0" w:firstLine="317"/>
              <w:rPr>
                <w:color w:val="444444"/>
                <w:sz w:val="24"/>
                <w:szCs w:val="24"/>
              </w:rPr>
            </w:pPr>
            <w:r w:rsidRPr="00D477E5">
              <w:rPr>
                <w:color w:val="444444"/>
                <w:sz w:val="24"/>
                <w:szCs w:val="24"/>
              </w:rPr>
              <w:t>информационно-технических мероприятий при проведении закупок;</w:t>
            </w:r>
          </w:p>
          <w:p w14:paraId="7EB774FD" w14:textId="77777777" w:rsidR="001D07DB" w:rsidRPr="00D477E5" w:rsidRDefault="001D07DB" w:rsidP="00974945">
            <w:pPr>
              <w:numPr>
                <w:ilvl w:val="0"/>
                <w:numId w:val="5"/>
              </w:numPr>
              <w:tabs>
                <w:tab w:val="clear" w:pos="720"/>
                <w:tab w:val="num" w:pos="459"/>
              </w:tabs>
              <w:suppressAutoHyphens w:val="0"/>
              <w:spacing w:line="240" w:lineRule="auto"/>
              <w:ind w:left="0" w:firstLine="317"/>
              <w:rPr>
                <w:color w:val="444444"/>
                <w:sz w:val="24"/>
                <w:szCs w:val="24"/>
              </w:rPr>
            </w:pPr>
            <w:r w:rsidRPr="00D477E5">
              <w:rPr>
                <w:color w:val="444444"/>
                <w:sz w:val="24"/>
                <w:szCs w:val="24"/>
              </w:rPr>
              <w:t>экспертного сопровождения административной и судебной практики;</w:t>
            </w:r>
          </w:p>
          <w:p w14:paraId="5F100C2A" w14:textId="77777777" w:rsidR="001D07DB" w:rsidRPr="00D477E5" w:rsidRDefault="001D07DB" w:rsidP="00974945">
            <w:pPr>
              <w:numPr>
                <w:ilvl w:val="0"/>
                <w:numId w:val="5"/>
              </w:numPr>
              <w:tabs>
                <w:tab w:val="clear" w:pos="720"/>
                <w:tab w:val="num" w:pos="459"/>
              </w:tabs>
              <w:suppressAutoHyphens w:val="0"/>
              <w:spacing w:line="240" w:lineRule="auto"/>
              <w:ind w:left="0" w:firstLine="317"/>
              <w:rPr>
                <w:color w:val="444444"/>
                <w:sz w:val="24"/>
                <w:szCs w:val="24"/>
              </w:rPr>
            </w:pPr>
            <w:r w:rsidRPr="00D477E5">
              <w:rPr>
                <w:color w:val="444444"/>
                <w:sz w:val="24"/>
                <w:szCs w:val="24"/>
              </w:rPr>
              <w:t>экспертно-организационных мероприятий при заключении государственных контрактов по итогам проведенных закупок.</w:t>
            </w:r>
          </w:p>
        </w:tc>
        <w:tc>
          <w:tcPr>
            <w:tcW w:w="0" w:type="auto"/>
          </w:tcPr>
          <w:p w14:paraId="05AF83A6" w14:textId="77777777" w:rsidR="001D07DB" w:rsidRPr="00D477E5" w:rsidRDefault="001D07DB" w:rsidP="00974945">
            <w:pPr>
              <w:tabs>
                <w:tab w:val="left" w:pos="1134"/>
              </w:tabs>
              <w:spacing w:line="240" w:lineRule="auto"/>
              <w:jc w:val="both"/>
              <w:rPr>
                <w:sz w:val="24"/>
                <w:szCs w:val="24"/>
                <w:shd w:val="clear" w:color="auto" w:fill="FFFFFF"/>
              </w:rPr>
            </w:pPr>
          </w:p>
        </w:tc>
      </w:tr>
    </w:tbl>
    <w:p w14:paraId="52F16EC9" w14:textId="77777777" w:rsidR="001D07DB" w:rsidRPr="00BE562E" w:rsidRDefault="001D07DB" w:rsidP="00974945">
      <w:pPr>
        <w:spacing w:line="240" w:lineRule="auto"/>
        <w:ind w:firstLine="0"/>
        <w:rPr>
          <w:rStyle w:val="a3"/>
          <w:rFonts w:eastAsiaTheme="minorEastAsia"/>
          <w:i/>
          <w:sz w:val="22"/>
        </w:rPr>
      </w:pPr>
      <w:r w:rsidRPr="00BE562E">
        <w:rPr>
          <w:rFonts w:eastAsia="Times New Roman"/>
          <w:bCs/>
          <w:i/>
          <w:color w:val="1D2127"/>
          <w:sz w:val="22"/>
        </w:rPr>
        <w:lastRenderedPageBreak/>
        <w:t>Источник</w:t>
      </w:r>
      <w:r w:rsidRPr="00BE562E">
        <w:rPr>
          <w:rFonts w:eastAsia="Times New Roman"/>
          <w:bCs/>
          <w:i/>
          <w:caps/>
          <w:color w:val="1D2127"/>
          <w:sz w:val="22"/>
        </w:rPr>
        <w:t xml:space="preserve">: </w:t>
      </w:r>
      <w:r w:rsidR="00974945" w:rsidRPr="00BE562E">
        <w:rPr>
          <w:rFonts w:eastAsia="Times New Roman"/>
          <w:bCs/>
          <w:i/>
          <w:caps/>
          <w:color w:val="1D2127"/>
          <w:sz w:val="22"/>
        </w:rPr>
        <w:t>[3].</w:t>
      </w:r>
    </w:p>
    <w:p w14:paraId="1333EFFC" w14:textId="77777777" w:rsidR="001D07DB" w:rsidRPr="00053BBE" w:rsidRDefault="001D07DB" w:rsidP="00974945">
      <w:pPr>
        <w:ind w:firstLine="0"/>
        <w:rPr>
          <w:rFonts w:eastAsiaTheme="minorEastAsia"/>
          <w:i/>
          <w:sz w:val="24"/>
          <w:szCs w:val="24"/>
        </w:rPr>
        <w:sectPr w:rsidR="001D07DB" w:rsidRPr="00053BBE" w:rsidSect="001D07DB">
          <w:footnotePr>
            <w:numRestart w:val="eachPage"/>
          </w:footnotePr>
          <w:pgSz w:w="16840" w:h="11900" w:orient="landscape"/>
          <w:pgMar w:top="1134" w:right="851" w:bottom="1134" w:left="1701" w:header="708" w:footer="708" w:gutter="0"/>
          <w:cols w:space="708"/>
          <w:docGrid w:linePitch="360"/>
        </w:sectPr>
      </w:pPr>
    </w:p>
    <w:p w14:paraId="4A8A5DA7" w14:textId="77777777" w:rsidR="00974945" w:rsidRPr="00974945" w:rsidRDefault="001D07DB" w:rsidP="00055F18">
      <w:pPr>
        <w:tabs>
          <w:tab w:val="left" w:pos="1134"/>
        </w:tabs>
        <w:spacing w:line="240" w:lineRule="auto"/>
        <w:ind w:firstLine="0"/>
        <w:jc w:val="right"/>
        <w:rPr>
          <w:i/>
          <w:sz w:val="24"/>
          <w:szCs w:val="24"/>
          <w:shd w:val="clear" w:color="auto" w:fill="FFFFFF"/>
        </w:rPr>
      </w:pPr>
      <w:r w:rsidRPr="00974945">
        <w:rPr>
          <w:i/>
          <w:sz w:val="24"/>
          <w:szCs w:val="24"/>
          <w:shd w:val="clear" w:color="auto" w:fill="FFFFFF"/>
        </w:rPr>
        <w:lastRenderedPageBreak/>
        <w:t>Таблица 2</w:t>
      </w:r>
    </w:p>
    <w:p w14:paraId="3937B7F8" w14:textId="77777777" w:rsidR="001D07DB" w:rsidRPr="00974945" w:rsidRDefault="001D07DB" w:rsidP="00055F18">
      <w:pPr>
        <w:tabs>
          <w:tab w:val="left" w:pos="1134"/>
        </w:tabs>
        <w:spacing w:line="240" w:lineRule="auto"/>
        <w:ind w:firstLine="0"/>
        <w:jc w:val="center"/>
        <w:rPr>
          <w:sz w:val="24"/>
          <w:szCs w:val="24"/>
          <w:shd w:val="clear" w:color="auto" w:fill="FFFFFF"/>
        </w:rPr>
      </w:pPr>
      <w:r w:rsidRPr="00974945">
        <w:rPr>
          <w:sz w:val="24"/>
          <w:szCs w:val="24"/>
          <w:shd w:val="clear" w:color="auto" w:fill="FFFFFF"/>
        </w:rPr>
        <w:t>Целевые индикаторы и показатели реализации Задачи 5</w:t>
      </w:r>
      <w:r>
        <w:rPr>
          <w:shd w:val="clear" w:color="auto" w:fill="FFFFFF"/>
        </w:rPr>
        <w:t xml:space="preserve"> </w:t>
      </w:r>
      <w:r w:rsidRPr="00974945">
        <w:rPr>
          <w:sz w:val="24"/>
          <w:szCs w:val="24"/>
          <w:shd w:val="clear" w:color="auto" w:fill="FFFFFF"/>
        </w:rPr>
        <w:t>«</w:t>
      </w:r>
      <w:r w:rsidRPr="00974945">
        <w:rPr>
          <w:bCs/>
          <w:sz w:val="24"/>
          <w:szCs w:val="24"/>
        </w:rPr>
        <w:t xml:space="preserve">Формирование востребованной системы оценки качества образования и образовательных результатов» </w:t>
      </w:r>
      <w:r w:rsidRPr="00974945">
        <w:rPr>
          <w:sz w:val="24"/>
          <w:szCs w:val="24"/>
          <w:shd w:val="clear" w:color="auto" w:fill="FFFFFF"/>
        </w:rPr>
        <w:t>Федеральной целевой программы развития образования на 2016-2020 годы, в %</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shd w:val="clear" w:color="auto" w:fill="FFFFFF"/>
        <w:tblCellMar>
          <w:left w:w="0" w:type="dxa"/>
          <w:right w:w="0" w:type="dxa"/>
        </w:tblCellMar>
        <w:tblLook w:val="04A0" w:firstRow="1" w:lastRow="0" w:firstColumn="1" w:lastColumn="0" w:noHBand="0" w:noVBand="1"/>
      </w:tblPr>
      <w:tblGrid>
        <w:gridCol w:w="5535"/>
        <w:gridCol w:w="1133"/>
        <w:gridCol w:w="708"/>
        <w:gridCol w:w="710"/>
        <w:gridCol w:w="1279"/>
      </w:tblGrid>
      <w:tr w:rsidR="001D07DB" w:rsidRPr="008244BF" w14:paraId="71EE2588" w14:textId="77777777" w:rsidTr="001D07DB">
        <w:trPr>
          <w:trHeight w:val="935"/>
        </w:trPr>
        <w:tc>
          <w:tcPr>
            <w:tcW w:w="2955" w:type="pct"/>
            <w:shd w:val="clear" w:color="auto" w:fill="FFFFFF"/>
          </w:tcPr>
          <w:p w14:paraId="299978F1" w14:textId="77777777" w:rsidR="001D07DB" w:rsidRPr="00F65705" w:rsidRDefault="001D07DB" w:rsidP="00055F18">
            <w:pPr>
              <w:spacing w:line="240" w:lineRule="auto"/>
              <w:ind w:left="5" w:firstLine="0"/>
              <w:rPr>
                <w:rFonts w:eastAsiaTheme="minorEastAsia"/>
                <w:sz w:val="24"/>
                <w:szCs w:val="24"/>
              </w:rPr>
            </w:pPr>
          </w:p>
        </w:tc>
        <w:tc>
          <w:tcPr>
            <w:tcW w:w="605" w:type="pct"/>
            <w:shd w:val="clear" w:color="auto" w:fill="FFFFFF"/>
          </w:tcPr>
          <w:p w14:paraId="7FC172D7" w14:textId="77777777" w:rsidR="001D07DB" w:rsidRPr="00F65705" w:rsidRDefault="001D07DB" w:rsidP="00055F18">
            <w:pPr>
              <w:spacing w:line="240" w:lineRule="auto"/>
              <w:ind w:left="5" w:firstLine="0"/>
              <w:jc w:val="center"/>
              <w:rPr>
                <w:rFonts w:eastAsiaTheme="minorEastAsia"/>
                <w:sz w:val="24"/>
                <w:szCs w:val="24"/>
              </w:rPr>
            </w:pPr>
            <w:r w:rsidRPr="00F65705">
              <w:rPr>
                <w:rFonts w:eastAsiaTheme="minorEastAsia"/>
                <w:bCs/>
                <w:sz w:val="24"/>
                <w:szCs w:val="24"/>
              </w:rPr>
              <w:t>Базовое значение (2015)</w:t>
            </w:r>
          </w:p>
        </w:tc>
        <w:tc>
          <w:tcPr>
            <w:tcW w:w="378" w:type="pct"/>
            <w:shd w:val="clear" w:color="auto" w:fill="FFFFFF"/>
          </w:tcPr>
          <w:p w14:paraId="3B5F9246" w14:textId="77777777" w:rsidR="001D07DB" w:rsidRPr="00F65705" w:rsidRDefault="001D07DB" w:rsidP="00055F18">
            <w:pPr>
              <w:spacing w:line="240" w:lineRule="auto"/>
              <w:ind w:left="5" w:firstLine="0"/>
              <w:jc w:val="center"/>
              <w:rPr>
                <w:rFonts w:eastAsiaTheme="minorEastAsia"/>
                <w:sz w:val="24"/>
                <w:szCs w:val="24"/>
              </w:rPr>
            </w:pPr>
            <w:r w:rsidRPr="00F65705">
              <w:rPr>
                <w:rFonts w:eastAsiaTheme="minorEastAsia"/>
                <w:bCs/>
                <w:sz w:val="24"/>
                <w:szCs w:val="24"/>
              </w:rPr>
              <w:t>2018</w:t>
            </w:r>
          </w:p>
          <w:p w14:paraId="5C7B5E1F" w14:textId="77777777" w:rsidR="001D07DB" w:rsidRPr="00F65705" w:rsidRDefault="001D07DB" w:rsidP="00055F18">
            <w:pPr>
              <w:spacing w:line="240" w:lineRule="auto"/>
              <w:ind w:left="5" w:firstLine="0"/>
              <w:jc w:val="center"/>
              <w:rPr>
                <w:rFonts w:eastAsiaTheme="minorEastAsia"/>
                <w:sz w:val="24"/>
                <w:szCs w:val="24"/>
              </w:rPr>
            </w:pPr>
          </w:p>
        </w:tc>
        <w:tc>
          <w:tcPr>
            <w:tcW w:w="379" w:type="pct"/>
            <w:shd w:val="clear" w:color="auto" w:fill="FFFFFF"/>
          </w:tcPr>
          <w:p w14:paraId="03D6AB2D" w14:textId="77777777" w:rsidR="001D07DB" w:rsidRPr="00F65705" w:rsidRDefault="001D07DB" w:rsidP="00055F18">
            <w:pPr>
              <w:spacing w:line="240" w:lineRule="auto"/>
              <w:ind w:left="5" w:firstLine="0"/>
              <w:jc w:val="center"/>
              <w:rPr>
                <w:rFonts w:eastAsiaTheme="minorEastAsia"/>
                <w:sz w:val="24"/>
                <w:szCs w:val="24"/>
              </w:rPr>
            </w:pPr>
            <w:r w:rsidRPr="00F65705">
              <w:rPr>
                <w:rFonts w:eastAsiaTheme="minorEastAsia"/>
                <w:bCs/>
                <w:sz w:val="24"/>
                <w:szCs w:val="24"/>
              </w:rPr>
              <w:t>2019</w:t>
            </w:r>
          </w:p>
          <w:p w14:paraId="5D717DA4" w14:textId="77777777" w:rsidR="001D07DB" w:rsidRPr="00F65705" w:rsidRDefault="001D07DB" w:rsidP="00055F18">
            <w:pPr>
              <w:spacing w:line="240" w:lineRule="auto"/>
              <w:ind w:left="5" w:firstLine="0"/>
              <w:jc w:val="center"/>
              <w:rPr>
                <w:rFonts w:eastAsiaTheme="minorEastAsia"/>
                <w:sz w:val="24"/>
                <w:szCs w:val="24"/>
              </w:rPr>
            </w:pPr>
          </w:p>
        </w:tc>
        <w:tc>
          <w:tcPr>
            <w:tcW w:w="683" w:type="pct"/>
            <w:shd w:val="clear" w:color="auto" w:fill="FFFFFF"/>
          </w:tcPr>
          <w:p w14:paraId="65EDE16E" w14:textId="77777777" w:rsidR="001D07DB" w:rsidRPr="00F65705" w:rsidRDefault="001D07DB" w:rsidP="00055F18">
            <w:pPr>
              <w:spacing w:line="240" w:lineRule="auto"/>
              <w:ind w:left="5" w:firstLine="0"/>
              <w:jc w:val="center"/>
              <w:rPr>
                <w:rFonts w:eastAsiaTheme="minorEastAsia"/>
                <w:sz w:val="24"/>
                <w:szCs w:val="24"/>
              </w:rPr>
            </w:pPr>
            <w:r w:rsidRPr="00F65705">
              <w:rPr>
                <w:rFonts w:eastAsiaTheme="minorEastAsia"/>
                <w:bCs/>
                <w:sz w:val="24"/>
                <w:szCs w:val="24"/>
              </w:rPr>
              <w:t>Конечное значение (2020)</w:t>
            </w:r>
          </w:p>
        </w:tc>
      </w:tr>
      <w:tr w:rsidR="001D07DB" w:rsidRPr="008244BF" w14:paraId="0E1E14E2" w14:textId="77777777" w:rsidTr="001D07DB">
        <w:trPr>
          <w:trHeight w:val="1662"/>
        </w:trPr>
        <w:tc>
          <w:tcPr>
            <w:tcW w:w="2955" w:type="pct"/>
            <w:shd w:val="clear" w:color="auto" w:fill="FFFFFF"/>
          </w:tcPr>
          <w:p w14:paraId="5822B3D0" w14:textId="77777777" w:rsidR="001D07DB" w:rsidRPr="00F65705" w:rsidRDefault="001D07DB" w:rsidP="00055F18">
            <w:pPr>
              <w:spacing w:line="240" w:lineRule="auto"/>
              <w:ind w:left="6" w:firstLine="0"/>
              <w:rPr>
                <w:rFonts w:eastAsiaTheme="minorEastAsia"/>
                <w:sz w:val="24"/>
                <w:szCs w:val="24"/>
                <w:shd w:val="clear" w:color="auto" w:fill="FFFFFF"/>
              </w:rPr>
            </w:pPr>
            <w:r w:rsidRPr="00F65705">
              <w:rPr>
                <w:rFonts w:eastAsiaTheme="minorEastAsia"/>
                <w:sz w:val="24"/>
                <w:szCs w:val="24"/>
                <w:shd w:val="clear" w:color="auto" w:fill="FFFFFF"/>
              </w:rPr>
              <w:t>Доля субъектов Российской Федерации, в которых созданы и функционируют региональные системы оценки качества дошкольного образования, начального общего, основного общего и среднего общего образования, в общем количестве субъектов Российской Федерации</w:t>
            </w:r>
          </w:p>
        </w:tc>
        <w:tc>
          <w:tcPr>
            <w:tcW w:w="605" w:type="pct"/>
            <w:shd w:val="clear" w:color="auto" w:fill="FFFFFF"/>
          </w:tcPr>
          <w:p w14:paraId="4659117F" w14:textId="77777777" w:rsidR="001D07DB" w:rsidRPr="00F65705" w:rsidRDefault="001D07DB" w:rsidP="00055F18">
            <w:pPr>
              <w:spacing w:line="240" w:lineRule="auto"/>
              <w:ind w:left="5" w:firstLine="0"/>
              <w:jc w:val="center"/>
              <w:rPr>
                <w:rFonts w:eastAsiaTheme="minorEastAsia"/>
                <w:b/>
                <w:bCs/>
                <w:sz w:val="24"/>
                <w:szCs w:val="24"/>
                <w:shd w:val="clear" w:color="auto" w:fill="FFFFFF"/>
              </w:rPr>
            </w:pPr>
            <w:r w:rsidRPr="00F65705">
              <w:rPr>
                <w:rFonts w:eastAsiaTheme="minorEastAsia"/>
                <w:b/>
                <w:bCs/>
                <w:sz w:val="24"/>
                <w:szCs w:val="24"/>
                <w:shd w:val="clear" w:color="auto" w:fill="FFFFFF"/>
              </w:rPr>
              <w:t>10</w:t>
            </w:r>
          </w:p>
        </w:tc>
        <w:tc>
          <w:tcPr>
            <w:tcW w:w="378" w:type="pct"/>
            <w:shd w:val="clear" w:color="auto" w:fill="FFFFFF"/>
          </w:tcPr>
          <w:p w14:paraId="6201144B" w14:textId="77777777" w:rsidR="001D07DB" w:rsidRPr="00F65705" w:rsidRDefault="001D07DB" w:rsidP="00055F18">
            <w:pPr>
              <w:spacing w:line="240" w:lineRule="auto"/>
              <w:ind w:left="5" w:firstLine="0"/>
              <w:jc w:val="center"/>
              <w:rPr>
                <w:rFonts w:eastAsiaTheme="minorEastAsia"/>
                <w:b/>
                <w:bCs/>
                <w:sz w:val="24"/>
                <w:szCs w:val="24"/>
                <w:shd w:val="clear" w:color="auto" w:fill="FFFFFF"/>
              </w:rPr>
            </w:pPr>
            <w:r w:rsidRPr="00F65705">
              <w:rPr>
                <w:rFonts w:eastAsiaTheme="minorEastAsia"/>
                <w:b/>
                <w:bCs/>
                <w:sz w:val="24"/>
                <w:szCs w:val="24"/>
                <w:shd w:val="clear" w:color="auto" w:fill="FFFFFF"/>
              </w:rPr>
              <w:t>85</w:t>
            </w:r>
          </w:p>
        </w:tc>
        <w:tc>
          <w:tcPr>
            <w:tcW w:w="379" w:type="pct"/>
            <w:shd w:val="clear" w:color="auto" w:fill="FFFFFF"/>
          </w:tcPr>
          <w:p w14:paraId="5E74754F" w14:textId="77777777" w:rsidR="001D07DB" w:rsidRPr="00F65705" w:rsidRDefault="001D07DB" w:rsidP="00055F18">
            <w:pPr>
              <w:spacing w:line="240" w:lineRule="auto"/>
              <w:ind w:left="5" w:firstLine="0"/>
              <w:jc w:val="center"/>
              <w:rPr>
                <w:rFonts w:eastAsiaTheme="minorEastAsia"/>
                <w:b/>
                <w:bCs/>
                <w:sz w:val="24"/>
                <w:szCs w:val="24"/>
                <w:shd w:val="clear" w:color="auto" w:fill="FFFFFF"/>
              </w:rPr>
            </w:pPr>
            <w:r w:rsidRPr="00F65705">
              <w:rPr>
                <w:rFonts w:eastAsiaTheme="minorEastAsia"/>
                <w:b/>
                <w:bCs/>
                <w:sz w:val="24"/>
                <w:szCs w:val="24"/>
                <w:shd w:val="clear" w:color="auto" w:fill="FFFFFF"/>
              </w:rPr>
              <w:t>95</w:t>
            </w:r>
          </w:p>
        </w:tc>
        <w:tc>
          <w:tcPr>
            <w:tcW w:w="683" w:type="pct"/>
            <w:shd w:val="clear" w:color="auto" w:fill="FFFFFF"/>
          </w:tcPr>
          <w:p w14:paraId="34C53F67" w14:textId="77777777" w:rsidR="001D07DB" w:rsidRPr="00F65705" w:rsidRDefault="001D07DB" w:rsidP="00055F18">
            <w:pPr>
              <w:spacing w:line="240" w:lineRule="auto"/>
              <w:ind w:left="5" w:firstLine="0"/>
              <w:jc w:val="center"/>
              <w:rPr>
                <w:rFonts w:eastAsiaTheme="minorEastAsia"/>
                <w:b/>
                <w:bCs/>
                <w:sz w:val="24"/>
                <w:szCs w:val="24"/>
                <w:shd w:val="clear" w:color="auto" w:fill="FFFFFF"/>
              </w:rPr>
            </w:pPr>
            <w:r w:rsidRPr="00F65705">
              <w:rPr>
                <w:rFonts w:eastAsiaTheme="minorEastAsia"/>
                <w:b/>
                <w:bCs/>
                <w:sz w:val="24"/>
                <w:szCs w:val="24"/>
                <w:shd w:val="clear" w:color="auto" w:fill="FFFFFF"/>
              </w:rPr>
              <w:t>100</w:t>
            </w:r>
          </w:p>
        </w:tc>
      </w:tr>
      <w:tr w:rsidR="001D07DB" w:rsidRPr="008244BF" w14:paraId="25BACA81" w14:textId="77777777" w:rsidTr="001D07DB">
        <w:trPr>
          <w:trHeight w:val="550"/>
        </w:trPr>
        <w:tc>
          <w:tcPr>
            <w:tcW w:w="2955" w:type="pct"/>
            <w:shd w:val="clear" w:color="auto" w:fill="FFFFFF"/>
            <w:hideMark/>
          </w:tcPr>
          <w:p w14:paraId="3313DA00" w14:textId="77777777" w:rsidR="001D07DB" w:rsidRPr="00F65705" w:rsidRDefault="001D07DB" w:rsidP="00055F18">
            <w:pPr>
              <w:spacing w:line="240" w:lineRule="auto"/>
              <w:ind w:left="5" w:firstLine="0"/>
              <w:rPr>
                <w:rFonts w:eastAsiaTheme="minorEastAsia"/>
                <w:sz w:val="24"/>
                <w:szCs w:val="24"/>
              </w:rPr>
            </w:pPr>
            <w:r w:rsidRPr="00F65705">
              <w:rPr>
                <w:rFonts w:eastAsiaTheme="minorEastAsia"/>
                <w:sz w:val="24"/>
                <w:szCs w:val="24"/>
                <w:shd w:val="clear" w:color="auto" w:fill="FFFFFF"/>
              </w:rPr>
              <w:t xml:space="preserve">Доля региональных систем образования, в которых разработаны и распространены для использования оценочные инструменты (на основе международных) в целях проведения </w:t>
            </w:r>
            <w:proofErr w:type="spellStart"/>
            <w:r w:rsidRPr="00F65705">
              <w:rPr>
                <w:rFonts w:eastAsiaTheme="minorEastAsia"/>
                <w:sz w:val="24"/>
                <w:szCs w:val="24"/>
                <w:shd w:val="clear" w:color="auto" w:fill="FFFFFF"/>
              </w:rPr>
              <w:t>внутрирегионального</w:t>
            </w:r>
            <w:proofErr w:type="spellEnd"/>
            <w:r w:rsidRPr="00F65705">
              <w:rPr>
                <w:rFonts w:eastAsiaTheme="minorEastAsia"/>
                <w:sz w:val="24"/>
                <w:szCs w:val="24"/>
                <w:shd w:val="clear" w:color="auto" w:fill="FFFFFF"/>
              </w:rPr>
              <w:t xml:space="preserve"> анализа и оценки качества образования, в общем количестве региональных систем образования</w:t>
            </w:r>
          </w:p>
        </w:tc>
        <w:tc>
          <w:tcPr>
            <w:tcW w:w="605" w:type="pct"/>
            <w:shd w:val="clear" w:color="auto" w:fill="FFFFFF"/>
            <w:hideMark/>
          </w:tcPr>
          <w:p w14:paraId="1B9EF8CF" w14:textId="77777777" w:rsidR="001D07DB" w:rsidRPr="00F65705" w:rsidRDefault="001D07DB" w:rsidP="00055F18">
            <w:pPr>
              <w:spacing w:line="240" w:lineRule="auto"/>
              <w:ind w:left="5" w:firstLine="0"/>
              <w:jc w:val="center"/>
              <w:rPr>
                <w:rFonts w:eastAsiaTheme="minorEastAsia"/>
                <w:sz w:val="24"/>
                <w:szCs w:val="24"/>
              </w:rPr>
            </w:pPr>
            <w:r w:rsidRPr="00F65705">
              <w:rPr>
                <w:rFonts w:eastAsiaTheme="minorEastAsia"/>
                <w:b/>
                <w:bCs/>
                <w:sz w:val="24"/>
                <w:szCs w:val="24"/>
                <w:shd w:val="clear" w:color="auto" w:fill="FFFFFF"/>
              </w:rPr>
              <w:t>1</w:t>
            </w:r>
          </w:p>
        </w:tc>
        <w:tc>
          <w:tcPr>
            <w:tcW w:w="378" w:type="pct"/>
            <w:shd w:val="clear" w:color="auto" w:fill="FFFFFF"/>
            <w:hideMark/>
          </w:tcPr>
          <w:p w14:paraId="3CBBE9A0" w14:textId="77777777" w:rsidR="001D07DB" w:rsidRPr="00F65705" w:rsidRDefault="001D07DB" w:rsidP="00055F18">
            <w:pPr>
              <w:spacing w:line="240" w:lineRule="auto"/>
              <w:ind w:left="5" w:firstLine="0"/>
              <w:jc w:val="center"/>
              <w:rPr>
                <w:rFonts w:eastAsiaTheme="minorEastAsia"/>
                <w:sz w:val="24"/>
                <w:szCs w:val="24"/>
              </w:rPr>
            </w:pPr>
            <w:r w:rsidRPr="00F65705">
              <w:rPr>
                <w:rFonts w:eastAsiaTheme="minorEastAsia"/>
                <w:b/>
                <w:bCs/>
                <w:sz w:val="24"/>
                <w:szCs w:val="24"/>
                <w:shd w:val="clear" w:color="auto" w:fill="FFFFFF"/>
              </w:rPr>
              <w:t>11</w:t>
            </w:r>
          </w:p>
        </w:tc>
        <w:tc>
          <w:tcPr>
            <w:tcW w:w="379" w:type="pct"/>
            <w:shd w:val="clear" w:color="auto" w:fill="FFFFFF"/>
            <w:hideMark/>
          </w:tcPr>
          <w:p w14:paraId="0FFE8375" w14:textId="77777777" w:rsidR="001D07DB" w:rsidRPr="00F65705" w:rsidRDefault="001D07DB" w:rsidP="00055F18">
            <w:pPr>
              <w:spacing w:line="240" w:lineRule="auto"/>
              <w:ind w:left="5" w:firstLine="0"/>
              <w:jc w:val="center"/>
              <w:rPr>
                <w:rFonts w:eastAsiaTheme="minorEastAsia"/>
                <w:sz w:val="24"/>
                <w:szCs w:val="24"/>
              </w:rPr>
            </w:pPr>
            <w:r w:rsidRPr="00F65705">
              <w:rPr>
                <w:rFonts w:eastAsiaTheme="minorEastAsia"/>
                <w:b/>
                <w:bCs/>
                <w:sz w:val="24"/>
                <w:szCs w:val="24"/>
                <w:shd w:val="clear" w:color="auto" w:fill="FFFFFF"/>
              </w:rPr>
              <w:t>15</w:t>
            </w:r>
          </w:p>
        </w:tc>
        <w:tc>
          <w:tcPr>
            <w:tcW w:w="683" w:type="pct"/>
            <w:shd w:val="clear" w:color="auto" w:fill="FFFFFF"/>
            <w:hideMark/>
          </w:tcPr>
          <w:p w14:paraId="3205DB4C" w14:textId="77777777" w:rsidR="001D07DB" w:rsidRPr="00F65705" w:rsidRDefault="001D07DB" w:rsidP="00055F18">
            <w:pPr>
              <w:spacing w:line="240" w:lineRule="auto"/>
              <w:ind w:left="5" w:firstLine="0"/>
              <w:jc w:val="center"/>
              <w:rPr>
                <w:rFonts w:eastAsiaTheme="minorEastAsia"/>
                <w:sz w:val="24"/>
                <w:szCs w:val="24"/>
              </w:rPr>
            </w:pPr>
            <w:r w:rsidRPr="00F65705">
              <w:rPr>
                <w:rFonts w:eastAsiaTheme="minorEastAsia"/>
                <w:b/>
                <w:bCs/>
                <w:sz w:val="24"/>
                <w:szCs w:val="24"/>
                <w:shd w:val="clear" w:color="auto" w:fill="FFFFFF"/>
              </w:rPr>
              <w:t>20</w:t>
            </w:r>
          </w:p>
        </w:tc>
      </w:tr>
      <w:tr w:rsidR="001D07DB" w:rsidRPr="008244BF" w14:paraId="595EBF64" w14:textId="77777777" w:rsidTr="001D07DB">
        <w:trPr>
          <w:trHeight w:val="1693"/>
        </w:trPr>
        <w:tc>
          <w:tcPr>
            <w:tcW w:w="2955" w:type="pct"/>
            <w:shd w:val="clear" w:color="auto" w:fill="FFFFFF"/>
            <w:hideMark/>
          </w:tcPr>
          <w:p w14:paraId="09F76CD1" w14:textId="77777777" w:rsidR="001D07DB" w:rsidRPr="00F65705" w:rsidRDefault="001D07DB" w:rsidP="00055F18">
            <w:pPr>
              <w:spacing w:line="240" w:lineRule="auto"/>
              <w:ind w:left="5" w:firstLine="0"/>
              <w:rPr>
                <w:rFonts w:eastAsiaTheme="minorEastAsia"/>
                <w:sz w:val="24"/>
                <w:szCs w:val="24"/>
              </w:rPr>
            </w:pPr>
            <w:r w:rsidRPr="00F65705">
              <w:rPr>
                <w:rFonts w:eastAsiaTheme="minorEastAsia"/>
                <w:sz w:val="24"/>
                <w:szCs w:val="24"/>
                <w:shd w:val="clear" w:color="auto" w:fill="FFFFFF"/>
              </w:rPr>
              <w:t>Доля образовательных организаций высшего образования, которые используют в своей деятельности единые оценочные материалы для итоговой аттестации выпускников, в общем количестве образовательных организаций высшего образования</w:t>
            </w:r>
          </w:p>
        </w:tc>
        <w:tc>
          <w:tcPr>
            <w:tcW w:w="605" w:type="pct"/>
            <w:shd w:val="clear" w:color="auto" w:fill="FFFFFF"/>
            <w:hideMark/>
          </w:tcPr>
          <w:p w14:paraId="74163902" w14:textId="77777777" w:rsidR="001D07DB" w:rsidRPr="00F65705" w:rsidRDefault="001D07DB" w:rsidP="00055F18">
            <w:pPr>
              <w:spacing w:line="240" w:lineRule="auto"/>
              <w:ind w:left="5" w:firstLine="0"/>
              <w:jc w:val="center"/>
              <w:rPr>
                <w:rFonts w:eastAsiaTheme="minorEastAsia"/>
                <w:sz w:val="24"/>
                <w:szCs w:val="24"/>
              </w:rPr>
            </w:pPr>
            <w:r w:rsidRPr="00F65705">
              <w:rPr>
                <w:rFonts w:eastAsiaTheme="minorEastAsia"/>
                <w:b/>
                <w:bCs/>
                <w:sz w:val="24"/>
                <w:szCs w:val="24"/>
                <w:shd w:val="clear" w:color="auto" w:fill="FFFFFF"/>
              </w:rPr>
              <w:t>2</w:t>
            </w:r>
          </w:p>
        </w:tc>
        <w:tc>
          <w:tcPr>
            <w:tcW w:w="378" w:type="pct"/>
            <w:shd w:val="clear" w:color="auto" w:fill="FFFFFF"/>
            <w:hideMark/>
          </w:tcPr>
          <w:p w14:paraId="1395EC94" w14:textId="77777777" w:rsidR="001D07DB" w:rsidRPr="00F65705" w:rsidRDefault="001D07DB" w:rsidP="00055F18">
            <w:pPr>
              <w:spacing w:line="240" w:lineRule="auto"/>
              <w:ind w:left="5" w:firstLine="0"/>
              <w:jc w:val="center"/>
              <w:rPr>
                <w:rFonts w:eastAsiaTheme="minorEastAsia"/>
                <w:sz w:val="24"/>
                <w:szCs w:val="24"/>
              </w:rPr>
            </w:pPr>
            <w:r w:rsidRPr="00F65705">
              <w:rPr>
                <w:rFonts w:eastAsiaTheme="minorEastAsia"/>
                <w:b/>
                <w:bCs/>
                <w:sz w:val="24"/>
                <w:szCs w:val="24"/>
                <w:shd w:val="clear" w:color="auto" w:fill="FFFFFF"/>
              </w:rPr>
              <w:t>15</w:t>
            </w:r>
          </w:p>
        </w:tc>
        <w:tc>
          <w:tcPr>
            <w:tcW w:w="379" w:type="pct"/>
            <w:shd w:val="clear" w:color="auto" w:fill="FFFFFF"/>
            <w:hideMark/>
          </w:tcPr>
          <w:p w14:paraId="79A19E23" w14:textId="77777777" w:rsidR="001D07DB" w:rsidRPr="00F65705" w:rsidRDefault="001D07DB" w:rsidP="00055F18">
            <w:pPr>
              <w:spacing w:line="240" w:lineRule="auto"/>
              <w:ind w:left="5" w:firstLine="0"/>
              <w:jc w:val="center"/>
              <w:rPr>
                <w:rFonts w:eastAsiaTheme="minorEastAsia"/>
                <w:sz w:val="24"/>
                <w:szCs w:val="24"/>
              </w:rPr>
            </w:pPr>
            <w:r w:rsidRPr="00F65705">
              <w:rPr>
                <w:rFonts w:eastAsiaTheme="minorEastAsia"/>
                <w:b/>
                <w:bCs/>
                <w:sz w:val="24"/>
                <w:szCs w:val="24"/>
                <w:shd w:val="clear" w:color="auto" w:fill="FFFFFF"/>
              </w:rPr>
              <w:t>25</w:t>
            </w:r>
          </w:p>
        </w:tc>
        <w:tc>
          <w:tcPr>
            <w:tcW w:w="683" w:type="pct"/>
            <w:shd w:val="clear" w:color="auto" w:fill="FFFFFF"/>
            <w:hideMark/>
          </w:tcPr>
          <w:p w14:paraId="483CA3A5" w14:textId="77777777" w:rsidR="001D07DB" w:rsidRPr="00F65705" w:rsidRDefault="001D07DB" w:rsidP="00055F18">
            <w:pPr>
              <w:spacing w:line="240" w:lineRule="auto"/>
              <w:ind w:left="5" w:firstLine="0"/>
              <w:jc w:val="center"/>
              <w:rPr>
                <w:rFonts w:eastAsiaTheme="minorEastAsia"/>
                <w:sz w:val="24"/>
                <w:szCs w:val="24"/>
              </w:rPr>
            </w:pPr>
            <w:r w:rsidRPr="00F65705">
              <w:rPr>
                <w:rFonts w:eastAsiaTheme="minorEastAsia"/>
                <w:b/>
                <w:bCs/>
                <w:sz w:val="24"/>
                <w:szCs w:val="24"/>
                <w:shd w:val="clear" w:color="auto" w:fill="FFFFFF"/>
              </w:rPr>
              <w:t>50</w:t>
            </w:r>
          </w:p>
        </w:tc>
      </w:tr>
      <w:tr w:rsidR="001D07DB" w:rsidRPr="008244BF" w14:paraId="106D3E4D" w14:textId="77777777" w:rsidTr="001D07DB">
        <w:trPr>
          <w:trHeight w:val="414"/>
        </w:trPr>
        <w:tc>
          <w:tcPr>
            <w:tcW w:w="2955" w:type="pct"/>
            <w:shd w:val="clear" w:color="auto" w:fill="FFFFFF"/>
          </w:tcPr>
          <w:p w14:paraId="22E13FFD" w14:textId="77777777" w:rsidR="001D07DB" w:rsidRPr="00F65705" w:rsidRDefault="001D07DB" w:rsidP="00055F18">
            <w:pPr>
              <w:spacing w:line="240" w:lineRule="auto"/>
              <w:ind w:left="5" w:firstLine="0"/>
              <w:rPr>
                <w:rFonts w:eastAsiaTheme="minorEastAsia"/>
                <w:sz w:val="24"/>
                <w:szCs w:val="24"/>
                <w:shd w:val="clear" w:color="auto" w:fill="FFFFFF"/>
              </w:rPr>
            </w:pPr>
            <w:r w:rsidRPr="00F65705">
              <w:rPr>
                <w:rFonts w:eastAsiaTheme="minorEastAsia"/>
                <w:sz w:val="24"/>
                <w:szCs w:val="24"/>
                <w:shd w:val="clear" w:color="auto" w:fill="FFFFFF"/>
              </w:rPr>
              <w:t>Доля специальностей среднего профессионального образования, по которым выпускники основных образовательных программ проходят сертификацию квалификаций, в общем количестве специальностей среднего профессионального образования</w:t>
            </w:r>
          </w:p>
        </w:tc>
        <w:tc>
          <w:tcPr>
            <w:tcW w:w="605" w:type="pct"/>
            <w:shd w:val="clear" w:color="auto" w:fill="FFFFFF"/>
          </w:tcPr>
          <w:p w14:paraId="36608C86" w14:textId="77777777" w:rsidR="001D07DB" w:rsidRPr="00F65705" w:rsidRDefault="001D07DB" w:rsidP="00055F18">
            <w:pPr>
              <w:spacing w:line="240" w:lineRule="auto"/>
              <w:ind w:left="5" w:firstLine="0"/>
              <w:jc w:val="center"/>
              <w:rPr>
                <w:rFonts w:eastAsiaTheme="minorEastAsia"/>
                <w:b/>
                <w:bCs/>
                <w:sz w:val="24"/>
                <w:szCs w:val="24"/>
                <w:shd w:val="clear" w:color="auto" w:fill="FFFFFF"/>
              </w:rPr>
            </w:pPr>
            <w:r w:rsidRPr="00F65705">
              <w:rPr>
                <w:rFonts w:eastAsiaTheme="minorEastAsia"/>
                <w:b/>
                <w:bCs/>
                <w:sz w:val="24"/>
                <w:szCs w:val="24"/>
                <w:shd w:val="clear" w:color="auto" w:fill="FFFFFF"/>
              </w:rPr>
              <w:t>5</w:t>
            </w:r>
          </w:p>
        </w:tc>
        <w:tc>
          <w:tcPr>
            <w:tcW w:w="378" w:type="pct"/>
            <w:shd w:val="clear" w:color="auto" w:fill="FFFFFF"/>
          </w:tcPr>
          <w:p w14:paraId="30FBD2B0" w14:textId="77777777" w:rsidR="001D07DB" w:rsidRPr="00F65705" w:rsidRDefault="001D07DB" w:rsidP="00055F18">
            <w:pPr>
              <w:spacing w:line="240" w:lineRule="auto"/>
              <w:ind w:left="5" w:firstLine="0"/>
              <w:jc w:val="center"/>
              <w:rPr>
                <w:rFonts w:eastAsiaTheme="minorEastAsia"/>
                <w:b/>
                <w:bCs/>
                <w:sz w:val="24"/>
                <w:szCs w:val="24"/>
                <w:shd w:val="clear" w:color="auto" w:fill="FFFFFF"/>
              </w:rPr>
            </w:pPr>
            <w:r w:rsidRPr="00F65705">
              <w:rPr>
                <w:rFonts w:eastAsiaTheme="minorEastAsia"/>
                <w:b/>
                <w:bCs/>
                <w:sz w:val="24"/>
                <w:szCs w:val="24"/>
                <w:shd w:val="clear" w:color="auto" w:fill="FFFFFF"/>
              </w:rPr>
              <w:t>23</w:t>
            </w:r>
          </w:p>
        </w:tc>
        <w:tc>
          <w:tcPr>
            <w:tcW w:w="379" w:type="pct"/>
            <w:shd w:val="clear" w:color="auto" w:fill="FFFFFF"/>
          </w:tcPr>
          <w:p w14:paraId="47CE73E4" w14:textId="77777777" w:rsidR="001D07DB" w:rsidRPr="00F65705" w:rsidRDefault="001D07DB" w:rsidP="00055F18">
            <w:pPr>
              <w:spacing w:line="240" w:lineRule="auto"/>
              <w:ind w:left="5" w:firstLine="0"/>
              <w:jc w:val="center"/>
              <w:rPr>
                <w:rFonts w:eastAsiaTheme="minorEastAsia"/>
                <w:b/>
                <w:bCs/>
                <w:sz w:val="24"/>
                <w:szCs w:val="24"/>
                <w:shd w:val="clear" w:color="auto" w:fill="FFFFFF"/>
              </w:rPr>
            </w:pPr>
            <w:r w:rsidRPr="00F65705">
              <w:rPr>
                <w:rFonts w:eastAsiaTheme="minorEastAsia"/>
                <w:b/>
                <w:bCs/>
                <w:sz w:val="24"/>
                <w:szCs w:val="24"/>
                <w:shd w:val="clear" w:color="auto" w:fill="FFFFFF"/>
              </w:rPr>
              <w:t>30</w:t>
            </w:r>
          </w:p>
        </w:tc>
        <w:tc>
          <w:tcPr>
            <w:tcW w:w="683" w:type="pct"/>
            <w:shd w:val="clear" w:color="auto" w:fill="FFFFFF"/>
          </w:tcPr>
          <w:p w14:paraId="5640D661" w14:textId="77777777" w:rsidR="001D07DB" w:rsidRPr="00F65705" w:rsidRDefault="001D07DB" w:rsidP="00055F18">
            <w:pPr>
              <w:spacing w:line="240" w:lineRule="auto"/>
              <w:ind w:left="5" w:firstLine="0"/>
              <w:jc w:val="center"/>
              <w:rPr>
                <w:rFonts w:eastAsiaTheme="minorEastAsia"/>
                <w:b/>
                <w:bCs/>
                <w:sz w:val="24"/>
                <w:szCs w:val="24"/>
                <w:shd w:val="clear" w:color="auto" w:fill="FFFFFF"/>
              </w:rPr>
            </w:pPr>
            <w:r w:rsidRPr="00F65705">
              <w:rPr>
                <w:rFonts w:eastAsiaTheme="minorEastAsia"/>
                <w:b/>
                <w:bCs/>
                <w:sz w:val="24"/>
                <w:szCs w:val="24"/>
                <w:shd w:val="clear" w:color="auto" w:fill="FFFFFF"/>
              </w:rPr>
              <w:t>38</w:t>
            </w:r>
          </w:p>
        </w:tc>
      </w:tr>
    </w:tbl>
    <w:p w14:paraId="49FBDB80" w14:textId="77777777" w:rsidR="001D07DB" w:rsidRDefault="001D07DB" w:rsidP="001D07DB">
      <w:pPr>
        <w:tabs>
          <w:tab w:val="left" w:pos="1134"/>
        </w:tabs>
        <w:jc w:val="both"/>
      </w:pPr>
    </w:p>
    <w:p w14:paraId="5E209AEF" w14:textId="5EC1A90D" w:rsidR="00133B19" w:rsidRPr="00974945" w:rsidRDefault="00133B19" w:rsidP="00055F18">
      <w:pPr>
        <w:spacing w:line="240" w:lineRule="auto"/>
        <w:jc w:val="both"/>
        <w:rPr>
          <w:sz w:val="24"/>
          <w:szCs w:val="24"/>
        </w:rPr>
      </w:pPr>
      <w:r w:rsidRPr="00974945">
        <w:rPr>
          <w:sz w:val="24"/>
          <w:szCs w:val="24"/>
        </w:rPr>
        <w:t xml:space="preserve">Обращаясь к региональному уровню оценивания качества образования, который представлен Санкт-Петербургом, отметим, что принятая в городе (рассматриваемом как субъект федерации), Модель оценки качества образования </w:t>
      </w:r>
      <w:r w:rsidR="001D07DB" w:rsidRPr="00974945">
        <w:rPr>
          <w:sz w:val="24"/>
          <w:szCs w:val="24"/>
        </w:rPr>
        <w:t>несмотря на декларируемую объективность</w:t>
      </w:r>
      <w:r w:rsidRPr="00974945">
        <w:rPr>
          <w:rStyle w:val="a6"/>
          <w:sz w:val="24"/>
          <w:szCs w:val="24"/>
        </w:rPr>
        <w:footnoteReference w:id="2"/>
      </w:r>
      <w:r w:rsidR="001D07DB" w:rsidRPr="00974945">
        <w:rPr>
          <w:sz w:val="24"/>
          <w:szCs w:val="24"/>
        </w:rPr>
        <w:t xml:space="preserve"> фактически исходит из тех же подходов</w:t>
      </w:r>
      <w:r w:rsidRPr="00974945">
        <w:rPr>
          <w:sz w:val="24"/>
          <w:szCs w:val="24"/>
        </w:rPr>
        <w:t xml:space="preserve"> </w:t>
      </w:r>
      <w:proofErr w:type="spellStart"/>
      <w:r w:rsidR="00B13266" w:rsidRPr="00974945">
        <w:rPr>
          <w:sz w:val="24"/>
          <w:szCs w:val="24"/>
        </w:rPr>
        <w:t>самооценивания</w:t>
      </w:r>
      <w:proofErr w:type="spellEnd"/>
      <w:r w:rsidR="00B13266" w:rsidRPr="00974945">
        <w:rPr>
          <w:sz w:val="24"/>
          <w:szCs w:val="24"/>
        </w:rPr>
        <w:t xml:space="preserve"> или </w:t>
      </w:r>
      <w:r w:rsidR="001D07DB" w:rsidRPr="00974945">
        <w:rPr>
          <w:sz w:val="24"/>
          <w:szCs w:val="24"/>
        </w:rPr>
        <w:t>оценки</w:t>
      </w:r>
      <w:r w:rsidRPr="00974945">
        <w:rPr>
          <w:sz w:val="24"/>
          <w:szCs w:val="24"/>
        </w:rPr>
        <w:t xml:space="preserve"> качества образования преимущественно в рамках</w:t>
      </w:r>
      <w:r w:rsidR="00BE562E">
        <w:rPr>
          <w:sz w:val="24"/>
          <w:szCs w:val="24"/>
        </w:rPr>
        <w:t xml:space="preserve"> и по критериям</w:t>
      </w:r>
      <w:r w:rsidRPr="00974945">
        <w:rPr>
          <w:sz w:val="24"/>
          <w:szCs w:val="24"/>
        </w:rPr>
        <w:t xml:space="preserve"> самой системы образования. Внешние же или независимые источники оценивания учтены </w:t>
      </w:r>
      <w:r w:rsidR="001D07DB" w:rsidRPr="00974945">
        <w:rPr>
          <w:sz w:val="24"/>
          <w:szCs w:val="24"/>
        </w:rPr>
        <w:t xml:space="preserve">в Санкт-Петербургской региональной модели </w:t>
      </w:r>
      <w:r w:rsidRPr="00974945">
        <w:rPr>
          <w:sz w:val="24"/>
          <w:szCs w:val="24"/>
        </w:rPr>
        <w:t xml:space="preserve">как источники второго порядка, дополняющие детально прописанные внутренние процедуры. </w:t>
      </w:r>
    </w:p>
    <w:p w14:paraId="23E4B012" w14:textId="77777777" w:rsidR="00133B19" w:rsidRPr="00974945" w:rsidRDefault="00133B19" w:rsidP="00055F18">
      <w:pPr>
        <w:spacing w:line="240" w:lineRule="auto"/>
        <w:jc w:val="both"/>
        <w:rPr>
          <w:sz w:val="24"/>
          <w:szCs w:val="24"/>
        </w:rPr>
      </w:pPr>
      <w:r w:rsidRPr="00974945">
        <w:rPr>
          <w:sz w:val="24"/>
          <w:szCs w:val="24"/>
        </w:rPr>
        <w:t>Документ распространяется на уровни общего среднего, дополнительного и среднего профессионального образования. Соответственно, критерии оценки качества разработаны именно для этих конкретных уровней.</w:t>
      </w:r>
    </w:p>
    <w:p w14:paraId="174375F0" w14:textId="77777777" w:rsidR="00133B19" w:rsidRPr="00974945" w:rsidRDefault="00133B19" w:rsidP="00055F18">
      <w:pPr>
        <w:spacing w:line="240" w:lineRule="auto"/>
        <w:jc w:val="both"/>
        <w:rPr>
          <w:sz w:val="24"/>
          <w:szCs w:val="24"/>
        </w:rPr>
      </w:pPr>
      <w:r w:rsidRPr="00974945">
        <w:rPr>
          <w:sz w:val="24"/>
          <w:szCs w:val="24"/>
        </w:rPr>
        <w:t xml:space="preserve">Попутно констатируем, что в Итоговом Отчете о результатах анализа состояния и перспектив развития системы образования Комитета по образованию Правительства С.-Петербурга за следующий за годом принятия Модели 2015 год раздел «10.4. Развитие региональных систем оценки качества образования (включает единственный подпункт 10.4.1. Удельный вес образовательных организаций, охваченных инструментами </w:t>
      </w:r>
      <w:r w:rsidRPr="00974945">
        <w:rPr>
          <w:sz w:val="24"/>
          <w:szCs w:val="24"/>
        </w:rPr>
        <w:lastRenderedPageBreak/>
        <w:t>независимой системы оценки качества образования, в общем числе образовательных организаций)» остался незаполненным</w:t>
      </w:r>
      <w:r w:rsidR="00974945">
        <w:rPr>
          <w:sz w:val="24"/>
          <w:szCs w:val="24"/>
        </w:rPr>
        <w:t xml:space="preserve"> [6]</w:t>
      </w:r>
      <w:r w:rsidRPr="00974945">
        <w:rPr>
          <w:sz w:val="24"/>
          <w:szCs w:val="24"/>
        </w:rPr>
        <w:t>. Согласно информации, размещенной на сайте Комитета, в 2017 независимой оценке качества подлежат 1296 организаций общего среднего, дополнительного и среднего профессионального образования</w:t>
      </w:r>
      <w:r w:rsidR="00974945">
        <w:rPr>
          <w:sz w:val="24"/>
          <w:szCs w:val="24"/>
        </w:rPr>
        <w:t xml:space="preserve"> [7]</w:t>
      </w:r>
      <w:r w:rsidRPr="00974945">
        <w:rPr>
          <w:sz w:val="24"/>
          <w:szCs w:val="24"/>
        </w:rPr>
        <w:t xml:space="preserve">. </w:t>
      </w:r>
    </w:p>
    <w:p w14:paraId="12103209" w14:textId="77777777" w:rsidR="001D07DB" w:rsidRPr="00974945" w:rsidRDefault="001D07DB" w:rsidP="00055F18">
      <w:pPr>
        <w:spacing w:line="240" w:lineRule="auto"/>
        <w:jc w:val="both"/>
        <w:rPr>
          <w:sz w:val="24"/>
          <w:szCs w:val="24"/>
        </w:rPr>
      </w:pPr>
      <w:r w:rsidRPr="00974945">
        <w:rPr>
          <w:sz w:val="24"/>
          <w:szCs w:val="24"/>
        </w:rPr>
        <w:t xml:space="preserve">Общий вывод, который вытекает из анализа федеральной и региональной (на примере Санкт-Петербурга) систем общего и </w:t>
      </w:r>
      <w:r w:rsidR="00B13266" w:rsidRPr="00974945">
        <w:rPr>
          <w:sz w:val="24"/>
          <w:szCs w:val="24"/>
        </w:rPr>
        <w:t>профессионального образования таков. В</w:t>
      </w:r>
      <w:r w:rsidRPr="00974945">
        <w:rPr>
          <w:sz w:val="24"/>
          <w:szCs w:val="24"/>
        </w:rPr>
        <w:t xml:space="preserve"> действующих моделях </w:t>
      </w:r>
      <w:r w:rsidR="00B13266" w:rsidRPr="00974945">
        <w:rPr>
          <w:sz w:val="24"/>
          <w:szCs w:val="24"/>
        </w:rPr>
        <w:t xml:space="preserve">оценки качества образования </w:t>
      </w:r>
      <w:r w:rsidRPr="00974945">
        <w:rPr>
          <w:sz w:val="24"/>
          <w:szCs w:val="24"/>
        </w:rPr>
        <w:t xml:space="preserve">до сих пор не преодолено стремление к ограничению оценки </w:t>
      </w:r>
      <w:r w:rsidR="00B13266" w:rsidRPr="00974945">
        <w:rPr>
          <w:sz w:val="24"/>
          <w:szCs w:val="24"/>
        </w:rPr>
        <w:t xml:space="preserve">результатов функционирования ведомства собственно </w:t>
      </w:r>
      <w:r w:rsidRPr="00974945">
        <w:rPr>
          <w:sz w:val="24"/>
          <w:szCs w:val="24"/>
        </w:rPr>
        <w:t>внутренними (ведомственными) рамками, несмотря на то, что потребителями «продук</w:t>
      </w:r>
      <w:r w:rsidR="00B13266" w:rsidRPr="00974945">
        <w:rPr>
          <w:sz w:val="24"/>
          <w:szCs w:val="24"/>
        </w:rPr>
        <w:t>ции» сферы образования–</w:t>
      </w:r>
      <w:r w:rsidRPr="00974945">
        <w:rPr>
          <w:sz w:val="24"/>
          <w:szCs w:val="24"/>
        </w:rPr>
        <w:t xml:space="preserve"> особенно</w:t>
      </w:r>
      <w:r w:rsidR="00B13266" w:rsidRPr="00974945">
        <w:rPr>
          <w:sz w:val="24"/>
          <w:szCs w:val="24"/>
        </w:rPr>
        <w:t xml:space="preserve"> образования </w:t>
      </w:r>
      <w:r w:rsidR="00B43AF7" w:rsidRPr="00974945">
        <w:rPr>
          <w:sz w:val="24"/>
          <w:szCs w:val="24"/>
        </w:rPr>
        <w:t xml:space="preserve">профессионального </w:t>
      </w:r>
      <w:r w:rsidR="00B13266" w:rsidRPr="00974945">
        <w:rPr>
          <w:sz w:val="24"/>
          <w:szCs w:val="24"/>
        </w:rPr>
        <w:t>–</w:t>
      </w:r>
      <w:r w:rsidRPr="00974945">
        <w:rPr>
          <w:sz w:val="24"/>
          <w:szCs w:val="24"/>
        </w:rPr>
        <w:t xml:space="preserve"> </w:t>
      </w:r>
      <w:r w:rsidR="00B43AF7" w:rsidRPr="00974945">
        <w:rPr>
          <w:sz w:val="24"/>
          <w:szCs w:val="24"/>
        </w:rPr>
        <w:t xml:space="preserve">являются </w:t>
      </w:r>
      <w:r w:rsidRPr="00974945">
        <w:rPr>
          <w:sz w:val="24"/>
          <w:szCs w:val="24"/>
        </w:rPr>
        <w:t xml:space="preserve">реальные субъекты </w:t>
      </w:r>
      <w:r w:rsidR="00B13266" w:rsidRPr="00974945">
        <w:rPr>
          <w:sz w:val="24"/>
          <w:szCs w:val="24"/>
        </w:rPr>
        <w:t xml:space="preserve">хозяйственной деятельности. </w:t>
      </w:r>
      <w:r w:rsidR="00B43AF7">
        <w:rPr>
          <w:sz w:val="24"/>
          <w:szCs w:val="24"/>
        </w:rPr>
        <w:t>Более того, даже</w:t>
      </w:r>
      <w:r w:rsidR="00B13266" w:rsidRPr="00974945">
        <w:rPr>
          <w:sz w:val="24"/>
          <w:szCs w:val="24"/>
        </w:rPr>
        <w:t xml:space="preserve"> в рамках таких моделей отмечается весьма слабое продвижение к заявленным целям, которое к тому же усугубляется отсутствием надлежащего мониторинга.</w:t>
      </w:r>
    </w:p>
    <w:p w14:paraId="125C3F71" w14:textId="77777777" w:rsidR="003778C3" w:rsidRDefault="003778C3"/>
    <w:p w14:paraId="77FA800E" w14:textId="77777777" w:rsidR="00974945" w:rsidRPr="00B43AF7" w:rsidRDefault="00974945" w:rsidP="00974945">
      <w:pPr>
        <w:jc w:val="center"/>
        <w:rPr>
          <w:b/>
          <w:sz w:val="24"/>
          <w:szCs w:val="24"/>
        </w:rPr>
      </w:pPr>
      <w:r w:rsidRPr="00B43AF7">
        <w:rPr>
          <w:b/>
          <w:sz w:val="24"/>
          <w:szCs w:val="24"/>
        </w:rPr>
        <w:t>Библиографический список</w:t>
      </w:r>
    </w:p>
    <w:p w14:paraId="600F8727" w14:textId="77777777" w:rsidR="00974945" w:rsidRPr="00C83070" w:rsidRDefault="00974945" w:rsidP="00974945">
      <w:pPr>
        <w:tabs>
          <w:tab w:val="left" w:pos="1134"/>
        </w:tabs>
        <w:spacing w:line="240" w:lineRule="auto"/>
        <w:jc w:val="both"/>
        <w:rPr>
          <w:rStyle w:val="a5"/>
          <w:rFonts w:eastAsia="Calibri"/>
        </w:rPr>
      </w:pPr>
      <w:r>
        <w:rPr>
          <w:sz w:val="24"/>
          <w:szCs w:val="24"/>
        </w:rPr>
        <w:t xml:space="preserve">1. </w:t>
      </w:r>
      <w:r w:rsidRPr="00C83070">
        <w:rPr>
          <w:rStyle w:val="a5"/>
          <w:rFonts w:eastAsia="Calibri"/>
        </w:rPr>
        <w:t xml:space="preserve">Концепция и план мероприятий общероссийской системы оценки качества общего образования (ОСОКОО) на 2014 – 2016 годы. Проект. Версия 2.1 от 25.10.2013 </w:t>
      </w:r>
      <w:r w:rsidRPr="00C83070">
        <w:rPr>
          <w:rStyle w:val="a5"/>
          <w:rFonts w:eastAsiaTheme="minorEastAsia"/>
        </w:rPr>
        <w:t>[Электронный ресурс]. – Режим доступа: https://www.hse.ru/data/2014/03/06/</w:t>
      </w:r>
      <w:r w:rsidRPr="00C83070">
        <w:rPr>
          <w:rStyle w:val="a5"/>
          <w:rFonts w:eastAsiaTheme="minorEastAsia"/>
        </w:rPr>
        <w:softHyphen/>
        <w:t>1332989959/Проект.pdf</w:t>
      </w:r>
    </w:p>
    <w:p w14:paraId="4EC0DCED" w14:textId="77777777" w:rsidR="00974945" w:rsidRPr="00C83070" w:rsidRDefault="00974945" w:rsidP="00974945">
      <w:pPr>
        <w:pStyle w:val="a4"/>
      </w:pPr>
      <w:r>
        <w:rPr>
          <w:rFonts w:eastAsiaTheme="majorEastAsia"/>
        </w:rPr>
        <w:t xml:space="preserve">2. </w:t>
      </w:r>
      <w:r w:rsidRPr="00C83070">
        <w:t xml:space="preserve">Материалы сайта </w:t>
      </w:r>
      <w:r w:rsidRPr="00C83070">
        <w:rPr>
          <w:shd w:val="clear" w:color="auto" w:fill="FFFFFF"/>
        </w:rPr>
        <w:t>Федеральной целевой программы развития образования (ФЦПРО) на 2016-2020 годы</w:t>
      </w:r>
      <w:r w:rsidRPr="00C83070">
        <w:t xml:space="preserve"> </w:t>
      </w:r>
      <w:r w:rsidRPr="00C83070">
        <w:rPr>
          <w:rFonts w:eastAsiaTheme="minorEastAsia"/>
          <w:color w:val="171718"/>
        </w:rPr>
        <w:t xml:space="preserve">[Электронный ресурс]. – Режим доступа: </w:t>
      </w:r>
      <w:r w:rsidRPr="00C83070">
        <w:t>http://xn--n1abdok.xn--p1ai/projects</w:t>
      </w:r>
    </w:p>
    <w:p w14:paraId="57E8504E" w14:textId="77777777" w:rsidR="00974945" w:rsidRDefault="00974945" w:rsidP="00974945">
      <w:pPr>
        <w:pStyle w:val="a4"/>
      </w:pPr>
      <w:r>
        <w:t xml:space="preserve">3. </w:t>
      </w:r>
      <w:r w:rsidRPr="00C83070">
        <w:t xml:space="preserve">Материалы сайта </w:t>
      </w:r>
      <w:r w:rsidRPr="00C83070">
        <w:rPr>
          <w:shd w:val="clear" w:color="auto" w:fill="FFFFFF"/>
        </w:rPr>
        <w:t>Федеральной целевой программы развития образования (ФЦПРО) на 2016-2020 годы</w:t>
      </w:r>
      <w:r w:rsidRPr="00C83070">
        <w:t xml:space="preserve"> </w:t>
      </w:r>
      <w:r w:rsidRPr="00C83070">
        <w:rPr>
          <w:rFonts w:eastAsiaTheme="minorEastAsia"/>
        </w:rPr>
        <w:t>[Электронный ресурс]. – Режим доступа: http://xn--n1abdok.xn--p1ai/node/112</w:t>
      </w:r>
    </w:p>
    <w:p w14:paraId="065DA2DF" w14:textId="77777777" w:rsidR="00974945" w:rsidRDefault="00974945" w:rsidP="00055F18">
      <w:pPr>
        <w:pStyle w:val="a4"/>
      </w:pPr>
      <w:r>
        <w:t xml:space="preserve">4. </w:t>
      </w:r>
      <w:r w:rsidRPr="00C83070">
        <w:t xml:space="preserve">Модель Санкт-Петербургской региональной системы оценки качества образования. Утверждена </w:t>
      </w:r>
      <w:r w:rsidRPr="00C83070">
        <w:rPr>
          <w:rFonts w:eastAsiaTheme="minorEastAsia"/>
          <w:bCs/>
        </w:rPr>
        <w:t>Распоряжением</w:t>
      </w:r>
      <w:r w:rsidRPr="00C83070">
        <w:rPr>
          <w:rFonts w:eastAsiaTheme="minorEastAsia"/>
        </w:rPr>
        <w:t xml:space="preserve"> от 20 января 2014 г. N 37-р «</w:t>
      </w:r>
      <w:r w:rsidRPr="00C83070">
        <w:rPr>
          <w:rFonts w:eastAsiaTheme="minorEastAsia"/>
          <w:bCs/>
        </w:rPr>
        <w:t>Об утверждении модели Санкт-петербургской региональной</w:t>
      </w:r>
      <w:r w:rsidRPr="00C83070">
        <w:rPr>
          <w:rFonts w:eastAsiaTheme="minorEastAsia"/>
        </w:rPr>
        <w:t xml:space="preserve"> </w:t>
      </w:r>
      <w:r w:rsidRPr="00C83070">
        <w:rPr>
          <w:rFonts w:eastAsiaTheme="minorEastAsia"/>
          <w:bCs/>
        </w:rPr>
        <w:t xml:space="preserve">системы оценки качества образования (далее </w:t>
      </w:r>
      <w:r w:rsidRPr="00C83070">
        <w:rPr>
          <w:rFonts w:eastAsiaTheme="minorEastAsia"/>
        </w:rPr>
        <w:t xml:space="preserve">- СПБ РСОКО), </w:t>
      </w:r>
      <w:r w:rsidRPr="00C83070">
        <w:rPr>
          <w:rFonts w:eastAsiaTheme="minorEastAsia"/>
          <w:bCs/>
        </w:rPr>
        <w:t>Положения о СПб</w:t>
      </w:r>
      <w:r w:rsidRPr="00C83070">
        <w:rPr>
          <w:rFonts w:eastAsiaTheme="minorEastAsia"/>
        </w:rPr>
        <w:t xml:space="preserve"> РСОКО </w:t>
      </w:r>
      <w:r w:rsidRPr="00C83070">
        <w:rPr>
          <w:rFonts w:eastAsiaTheme="minorEastAsia"/>
          <w:bCs/>
        </w:rPr>
        <w:t>и критериев СПб</w:t>
      </w:r>
      <w:r w:rsidRPr="00C83070">
        <w:rPr>
          <w:rFonts w:eastAsiaTheme="minorEastAsia"/>
        </w:rPr>
        <w:t xml:space="preserve"> РСОКО» (в ред. распоряжений Комитета по образованию Правительства Санкт-Петербурга от 12.05.2014 N 2071-р, от 01.06.2015 №2648-р) [Электронный ресурс]. – Режим доступа: </w:t>
      </w:r>
      <w:r w:rsidRPr="002F710C">
        <w:t>https://petersburgedu.ru/content/view/category/413/</w:t>
      </w:r>
    </w:p>
    <w:p w14:paraId="513DF304" w14:textId="77777777" w:rsidR="00974945" w:rsidRPr="00C83070" w:rsidRDefault="00974945" w:rsidP="00055F18">
      <w:pPr>
        <w:pStyle w:val="a4"/>
      </w:pPr>
      <w:r>
        <w:rPr>
          <w:rFonts w:eastAsiaTheme="minorEastAsia"/>
        </w:rPr>
        <w:t>5. К</w:t>
      </w:r>
      <w:r w:rsidRPr="00C83070">
        <w:rPr>
          <w:rFonts w:eastAsiaTheme="minorEastAsia"/>
        </w:rPr>
        <w:t>омплект документов, описывающих Региональную систему оценки качества [Электронный ресурс]. – Режим доступа: http://k-obr.spb.ru/page/619/</w:t>
      </w:r>
    </w:p>
    <w:p w14:paraId="50A0CE86" w14:textId="77777777" w:rsidR="00974945" w:rsidRPr="00C83070" w:rsidRDefault="00974945" w:rsidP="00055F18">
      <w:pPr>
        <w:pStyle w:val="a4"/>
      </w:pPr>
      <w:r>
        <w:rPr>
          <w:rFonts w:eastAsiaTheme="majorEastAsia"/>
        </w:rPr>
        <w:t xml:space="preserve">6. </w:t>
      </w:r>
      <w:r w:rsidRPr="00C83070">
        <w:t xml:space="preserve">Мониторинг системы образования </w:t>
      </w:r>
      <w:r w:rsidRPr="00C83070">
        <w:rPr>
          <w:rFonts w:eastAsiaTheme="minorEastAsia"/>
        </w:rPr>
        <w:t xml:space="preserve">[Электронный ресурс]. – Режим доступа: </w:t>
      </w:r>
      <w:r w:rsidRPr="00C83070">
        <w:t>http://k-obr.spb.ru/page/679</w:t>
      </w:r>
    </w:p>
    <w:p w14:paraId="441FBE00" w14:textId="77777777" w:rsidR="00974945" w:rsidRPr="00C83070" w:rsidRDefault="00974945" w:rsidP="00055F18">
      <w:pPr>
        <w:spacing w:line="240" w:lineRule="auto"/>
        <w:rPr>
          <w:sz w:val="24"/>
          <w:szCs w:val="24"/>
        </w:rPr>
      </w:pPr>
      <w:r>
        <w:rPr>
          <w:sz w:val="24"/>
          <w:szCs w:val="24"/>
        </w:rPr>
        <w:t xml:space="preserve">7. </w:t>
      </w:r>
      <w:r w:rsidRPr="00C83070">
        <w:rPr>
          <w:color w:val="000000"/>
          <w:sz w:val="24"/>
          <w:szCs w:val="24"/>
          <w:shd w:val="clear" w:color="auto" w:fill="FFFFFF"/>
        </w:rPr>
        <w:t xml:space="preserve">Список образовательных организаций, в отношении которых в 2017 году будет проведена независимая оценка качества образования </w:t>
      </w:r>
      <w:r w:rsidRPr="00C83070">
        <w:rPr>
          <w:rFonts w:eastAsiaTheme="minorEastAsia"/>
          <w:color w:val="171718"/>
          <w:sz w:val="24"/>
          <w:szCs w:val="24"/>
        </w:rPr>
        <w:t xml:space="preserve">[Электронный ресурс]. – Режим доступа: </w:t>
      </w:r>
      <w:r w:rsidRPr="00C83070">
        <w:rPr>
          <w:sz w:val="24"/>
          <w:szCs w:val="24"/>
        </w:rPr>
        <w:t>https://nsoko.rcokoit.ru/</w:t>
      </w:r>
    </w:p>
    <w:p w14:paraId="10C8DF3E" w14:textId="77777777" w:rsidR="00974945" w:rsidRDefault="00974945" w:rsidP="00055F18">
      <w:pPr>
        <w:spacing w:line="240" w:lineRule="auto"/>
        <w:jc w:val="both"/>
        <w:rPr>
          <w:b/>
        </w:rPr>
      </w:pPr>
    </w:p>
    <w:p w14:paraId="1303B88F" w14:textId="295343BD" w:rsidR="00B43AF7" w:rsidRPr="00997C40" w:rsidRDefault="00B43AF7" w:rsidP="00BE562E">
      <w:pPr>
        <w:spacing w:line="240" w:lineRule="auto"/>
        <w:jc w:val="both"/>
        <w:rPr>
          <w:sz w:val="24"/>
          <w:szCs w:val="24"/>
        </w:rPr>
      </w:pPr>
      <w:r w:rsidRPr="0080725F">
        <w:rPr>
          <w:sz w:val="24"/>
          <w:szCs w:val="24"/>
        </w:rPr>
        <w:t xml:space="preserve">Шестакова </w:t>
      </w:r>
      <w:r>
        <w:rPr>
          <w:sz w:val="24"/>
          <w:szCs w:val="24"/>
        </w:rPr>
        <w:t xml:space="preserve">Наталия Николаевна (Россия, Санкт-Петербург) - к.т.н., доцент, </w:t>
      </w:r>
      <w:proofErr w:type="spellStart"/>
      <w:r>
        <w:rPr>
          <w:sz w:val="24"/>
          <w:szCs w:val="24"/>
        </w:rPr>
        <w:t>в.н.с</w:t>
      </w:r>
      <w:proofErr w:type="spellEnd"/>
      <w:r>
        <w:rPr>
          <w:sz w:val="24"/>
          <w:szCs w:val="24"/>
        </w:rPr>
        <w:t>.,</w:t>
      </w:r>
      <w:r w:rsidR="00BE562E">
        <w:rPr>
          <w:sz w:val="24"/>
          <w:szCs w:val="24"/>
        </w:rPr>
        <w:t xml:space="preserve"> </w:t>
      </w:r>
      <w:r>
        <w:rPr>
          <w:sz w:val="24"/>
          <w:szCs w:val="24"/>
        </w:rPr>
        <w:t>Институт</w:t>
      </w:r>
      <w:r w:rsidRPr="00A50461">
        <w:rPr>
          <w:sz w:val="24"/>
          <w:szCs w:val="24"/>
        </w:rPr>
        <w:t xml:space="preserve"> проблем региональной экономики РАН</w:t>
      </w:r>
      <w:r>
        <w:rPr>
          <w:sz w:val="24"/>
          <w:szCs w:val="24"/>
        </w:rPr>
        <w:t xml:space="preserve"> (</w:t>
      </w:r>
      <w:r w:rsidRPr="00A50461">
        <w:rPr>
          <w:sz w:val="24"/>
          <w:szCs w:val="24"/>
        </w:rPr>
        <w:t>190013 С.-Петербург, ул. Серпуховская, 38</w:t>
      </w:r>
      <w:r w:rsidR="00BE562E">
        <w:rPr>
          <w:sz w:val="24"/>
          <w:szCs w:val="24"/>
        </w:rPr>
        <w:t>, (812) 316 21 03</w:t>
      </w:r>
      <w:r w:rsidR="00997C40">
        <w:rPr>
          <w:sz w:val="24"/>
          <w:szCs w:val="24"/>
        </w:rPr>
        <w:t xml:space="preserve">) </w:t>
      </w:r>
      <w:r>
        <w:rPr>
          <w:sz w:val="24"/>
          <w:szCs w:val="24"/>
        </w:rPr>
        <w:t>nnshestakova@gmail.com</w:t>
      </w:r>
    </w:p>
    <w:p w14:paraId="10CC112E" w14:textId="77777777" w:rsidR="002F710C" w:rsidRDefault="002F710C" w:rsidP="00055F18">
      <w:pPr>
        <w:spacing w:line="240" w:lineRule="auto"/>
        <w:jc w:val="right"/>
        <w:rPr>
          <w:b/>
          <w:sz w:val="24"/>
          <w:szCs w:val="24"/>
          <w:lang w:val="en-US"/>
        </w:rPr>
      </w:pPr>
    </w:p>
    <w:p w14:paraId="63A4FBCB" w14:textId="77777777" w:rsidR="00B43AF7" w:rsidRPr="002F710C" w:rsidRDefault="00B43AF7" w:rsidP="002936E6">
      <w:pPr>
        <w:spacing w:line="240" w:lineRule="auto"/>
        <w:jc w:val="right"/>
        <w:rPr>
          <w:b/>
          <w:sz w:val="24"/>
          <w:szCs w:val="24"/>
          <w:lang w:val="en-US"/>
        </w:rPr>
      </w:pPr>
      <w:proofErr w:type="spellStart"/>
      <w:r w:rsidRPr="002F710C">
        <w:rPr>
          <w:b/>
          <w:sz w:val="24"/>
          <w:szCs w:val="24"/>
          <w:lang w:val="en-US"/>
        </w:rPr>
        <w:t>Shestakova</w:t>
      </w:r>
      <w:proofErr w:type="spellEnd"/>
      <w:r w:rsidRPr="002F710C">
        <w:rPr>
          <w:b/>
          <w:sz w:val="24"/>
          <w:szCs w:val="24"/>
          <w:lang w:val="en-US"/>
        </w:rPr>
        <w:t xml:space="preserve"> N.N.</w:t>
      </w:r>
    </w:p>
    <w:p w14:paraId="4B5C9328" w14:textId="77777777" w:rsidR="00B43AF7" w:rsidRDefault="00B43AF7" w:rsidP="002936E6">
      <w:pPr>
        <w:spacing w:line="240" w:lineRule="auto"/>
        <w:jc w:val="center"/>
        <w:rPr>
          <w:b/>
          <w:sz w:val="24"/>
          <w:szCs w:val="24"/>
        </w:rPr>
      </w:pPr>
      <w:r w:rsidRPr="00B43AF7">
        <w:rPr>
          <w:b/>
          <w:sz w:val="24"/>
          <w:szCs w:val="24"/>
        </w:rPr>
        <w:t>EVALUATION OF QUALITY OF EDUCATION: ACTUAL FEDERAL AND REGIONAL APPROACHES</w:t>
      </w:r>
    </w:p>
    <w:p w14:paraId="39863B66" w14:textId="77777777" w:rsidR="00B43AF7" w:rsidRDefault="00B43AF7" w:rsidP="002936E6">
      <w:pPr>
        <w:spacing w:line="240" w:lineRule="auto"/>
        <w:jc w:val="center"/>
        <w:rPr>
          <w:b/>
          <w:sz w:val="24"/>
          <w:szCs w:val="24"/>
        </w:rPr>
      </w:pPr>
    </w:p>
    <w:p w14:paraId="6AED15F3" w14:textId="77777777" w:rsidR="001C7B6E" w:rsidRPr="001C7B6E" w:rsidRDefault="001C7B6E" w:rsidP="002936E6">
      <w:pPr>
        <w:spacing w:line="240" w:lineRule="auto"/>
        <w:jc w:val="both"/>
        <w:rPr>
          <w:i/>
          <w:sz w:val="24"/>
          <w:szCs w:val="24"/>
          <w:lang w:val="en-GB"/>
        </w:rPr>
      </w:pPr>
      <w:r w:rsidRPr="001C7B6E">
        <w:rPr>
          <w:i/>
          <w:sz w:val="24"/>
          <w:szCs w:val="24"/>
          <w:lang w:val="en-GB"/>
        </w:rPr>
        <w:t xml:space="preserve">The article is devoted to the analysis of the existing in our country systems for assessing the quality of education at its various levels. Studies at the federal and regional levels of </w:t>
      </w:r>
      <w:r w:rsidRPr="001C7B6E">
        <w:rPr>
          <w:i/>
          <w:sz w:val="24"/>
          <w:szCs w:val="24"/>
          <w:lang w:val="en-GB"/>
        </w:rPr>
        <w:lastRenderedPageBreak/>
        <w:t>assessment have shown the orientation of these systems mainly to internal criteria, as well as the lack of proper monitoring of progress in the declared in the relevant documents objectives</w:t>
      </w:r>
    </w:p>
    <w:p w14:paraId="3E80ADC6" w14:textId="5DE6B6D2" w:rsidR="00B43AF7" w:rsidRPr="001C7B6E" w:rsidRDefault="001C7B6E" w:rsidP="002936E6">
      <w:pPr>
        <w:spacing w:line="240" w:lineRule="auto"/>
        <w:jc w:val="both"/>
        <w:rPr>
          <w:sz w:val="24"/>
          <w:szCs w:val="24"/>
          <w:u w:val="single"/>
          <w:lang w:val="en-GB"/>
        </w:rPr>
      </w:pPr>
      <w:r w:rsidRPr="001C7B6E">
        <w:rPr>
          <w:i/>
          <w:sz w:val="24"/>
          <w:szCs w:val="24"/>
          <w:lang w:val="en-GB"/>
        </w:rPr>
        <w:t>Key words: quality of education, assessment of the quality of education, federal assessment of the quality of education, regional system for assessing the quality of education</w:t>
      </w:r>
    </w:p>
    <w:p w14:paraId="699769C8" w14:textId="77777777" w:rsidR="00997C40" w:rsidRDefault="00997C40" w:rsidP="002936E6">
      <w:pPr>
        <w:spacing w:line="240" w:lineRule="auto"/>
        <w:ind w:left="-540" w:firstLine="540"/>
        <w:jc w:val="center"/>
        <w:rPr>
          <w:sz w:val="24"/>
          <w:szCs w:val="24"/>
          <w:u w:val="single"/>
        </w:rPr>
      </w:pPr>
    </w:p>
    <w:p w14:paraId="5F0F347A" w14:textId="79CD6C80" w:rsidR="00997C40" w:rsidRPr="00BE562E" w:rsidRDefault="00997C40" w:rsidP="00BE562E">
      <w:pPr>
        <w:spacing w:line="240" w:lineRule="auto"/>
        <w:jc w:val="both"/>
        <w:rPr>
          <w:sz w:val="24"/>
          <w:szCs w:val="24"/>
          <w:lang w:val="en-US"/>
        </w:rPr>
      </w:pPr>
      <w:proofErr w:type="spellStart"/>
      <w:r w:rsidRPr="002D484F">
        <w:rPr>
          <w:sz w:val="24"/>
          <w:szCs w:val="24"/>
          <w:lang w:val="en-US"/>
        </w:rPr>
        <w:t>Shestakova</w:t>
      </w:r>
      <w:proofErr w:type="spellEnd"/>
      <w:r w:rsidRPr="00D8787E">
        <w:rPr>
          <w:sz w:val="24"/>
          <w:szCs w:val="24"/>
          <w:lang w:val="en-US"/>
        </w:rPr>
        <w:t xml:space="preserve"> </w:t>
      </w:r>
      <w:proofErr w:type="spellStart"/>
      <w:r w:rsidRPr="002D484F">
        <w:rPr>
          <w:sz w:val="24"/>
          <w:szCs w:val="24"/>
          <w:lang w:val="en-US"/>
        </w:rPr>
        <w:t>N</w:t>
      </w:r>
      <w:r>
        <w:rPr>
          <w:sz w:val="24"/>
          <w:szCs w:val="24"/>
          <w:lang w:val="en-US"/>
        </w:rPr>
        <w:t>ataliia</w:t>
      </w:r>
      <w:proofErr w:type="spellEnd"/>
      <w:r>
        <w:rPr>
          <w:sz w:val="24"/>
          <w:szCs w:val="24"/>
          <w:lang w:val="en-US"/>
        </w:rPr>
        <w:t xml:space="preserve"> </w:t>
      </w:r>
      <w:proofErr w:type="spellStart"/>
      <w:r w:rsidRPr="002D484F">
        <w:rPr>
          <w:sz w:val="24"/>
          <w:szCs w:val="24"/>
          <w:lang w:val="en-US"/>
        </w:rPr>
        <w:t>N</w:t>
      </w:r>
      <w:r>
        <w:rPr>
          <w:sz w:val="24"/>
          <w:szCs w:val="24"/>
          <w:lang w:val="en-US"/>
        </w:rPr>
        <w:t>ikolaevna</w:t>
      </w:r>
      <w:proofErr w:type="spellEnd"/>
      <w:r w:rsidRPr="00D8787E">
        <w:rPr>
          <w:sz w:val="24"/>
          <w:szCs w:val="24"/>
          <w:lang w:val="en-US"/>
        </w:rPr>
        <w:t>,</w:t>
      </w:r>
      <w:r>
        <w:rPr>
          <w:sz w:val="24"/>
          <w:szCs w:val="24"/>
          <w:lang w:val="en-US"/>
        </w:rPr>
        <w:t xml:space="preserve"> (Russia, St. Petersburg)</w:t>
      </w:r>
      <w:r w:rsidRPr="002D484F">
        <w:rPr>
          <w:sz w:val="24"/>
          <w:szCs w:val="24"/>
          <w:lang w:val="en-US"/>
        </w:rPr>
        <w:t xml:space="preserve"> </w:t>
      </w:r>
      <w:r>
        <w:rPr>
          <w:sz w:val="24"/>
          <w:szCs w:val="24"/>
          <w:lang w:val="en-US"/>
        </w:rPr>
        <w:t xml:space="preserve">- </w:t>
      </w:r>
      <w:r w:rsidRPr="002D484F">
        <w:rPr>
          <w:sz w:val="24"/>
          <w:szCs w:val="24"/>
          <w:lang w:val="en-US"/>
        </w:rPr>
        <w:t>candidate of technical science</w:t>
      </w:r>
      <w:r>
        <w:rPr>
          <w:sz w:val="24"/>
          <w:szCs w:val="24"/>
          <w:lang w:val="en-US"/>
        </w:rPr>
        <w:t xml:space="preserve">, </w:t>
      </w:r>
      <w:r w:rsidRPr="002D484F">
        <w:rPr>
          <w:sz w:val="24"/>
          <w:szCs w:val="24"/>
          <w:lang w:val="en-US"/>
        </w:rPr>
        <w:t>associate professor, leading research fellow, Institute of Regional Economy Studies of the Russian Academy of Science</w:t>
      </w:r>
      <w:r>
        <w:rPr>
          <w:sz w:val="24"/>
          <w:szCs w:val="24"/>
          <w:lang w:val="en-US"/>
        </w:rPr>
        <w:t xml:space="preserve"> (190013, Russia, St. </w:t>
      </w:r>
      <w:r w:rsidRPr="002D484F">
        <w:rPr>
          <w:sz w:val="24"/>
          <w:szCs w:val="24"/>
          <w:lang w:val="en-US"/>
        </w:rPr>
        <w:t xml:space="preserve">Petersburg, </w:t>
      </w:r>
      <w:proofErr w:type="spellStart"/>
      <w:r w:rsidRPr="002D484F">
        <w:rPr>
          <w:sz w:val="24"/>
          <w:szCs w:val="24"/>
          <w:lang w:val="en-US"/>
        </w:rPr>
        <w:t>Serpukhovskaya</w:t>
      </w:r>
      <w:proofErr w:type="spellEnd"/>
      <w:r>
        <w:rPr>
          <w:sz w:val="24"/>
          <w:szCs w:val="24"/>
          <w:lang w:val="en-US"/>
        </w:rPr>
        <w:t xml:space="preserve"> </w:t>
      </w:r>
      <w:proofErr w:type="spellStart"/>
      <w:r w:rsidRPr="002D484F">
        <w:rPr>
          <w:sz w:val="24"/>
          <w:szCs w:val="24"/>
          <w:lang w:val="en-US"/>
        </w:rPr>
        <w:t>st.</w:t>
      </w:r>
      <w:proofErr w:type="spellEnd"/>
      <w:r w:rsidRPr="002D484F">
        <w:rPr>
          <w:sz w:val="24"/>
          <w:szCs w:val="24"/>
          <w:lang w:val="en-US"/>
        </w:rPr>
        <w:t>, 38</w:t>
      </w:r>
      <w:r w:rsidR="00BE562E">
        <w:rPr>
          <w:sz w:val="24"/>
          <w:szCs w:val="24"/>
          <w:lang w:val="en-US"/>
        </w:rPr>
        <w:t xml:space="preserve">, </w:t>
      </w:r>
      <w:r w:rsidR="00BE562E">
        <w:rPr>
          <w:sz w:val="24"/>
          <w:szCs w:val="24"/>
        </w:rPr>
        <w:t>(812) 316 21 03</w:t>
      </w:r>
      <w:r>
        <w:rPr>
          <w:sz w:val="24"/>
          <w:szCs w:val="24"/>
          <w:lang w:val="en-US"/>
        </w:rPr>
        <w:t>)</w:t>
      </w:r>
      <w:r w:rsidR="00BE562E">
        <w:rPr>
          <w:sz w:val="24"/>
          <w:szCs w:val="24"/>
          <w:lang w:val="en-US"/>
        </w:rPr>
        <w:t xml:space="preserve"> </w:t>
      </w:r>
      <w:r w:rsidRPr="00D8787E">
        <w:rPr>
          <w:sz w:val="24"/>
          <w:szCs w:val="24"/>
          <w:lang w:val="en-US"/>
        </w:rPr>
        <w:t>nnshestakova@gmail.com</w:t>
      </w:r>
    </w:p>
    <w:p w14:paraId="655D0B41" w14:textId="77777777" w:rsidR="00997C40" w:rsidRDefault="00997C40" w:rsidP="002936E6">
      <w:pPr>
        <w:spacing w:line="240" w:lineRule="auto"/>
        <w:ind w:left="-540" w:firstLine="540"/>
        <w:jc w:val="center"/>
        <w:rPr>
          <w:b/>
          <w:sz w:val="24"/>
          <w:szCs w:val="24"/>
        </w:rPr>
      </w:pPr>
    </w:p>
    <w:p w14:paraId="3D859BC6" w14:textId="77777777" w:rsidR="00B43AF7" w:rsidRPr="00B43AF7" w:rsidRDefault="00B43AF7" w:rsidP="002936E6">
      <w:pPr>
        <w:spacing w:line="240" w:lineRule="auto"/>
        <w:ind w:left="-540" w:firstLine="540"/>
        <w:jc w:val="center"/>
        <w:rPr>
          <w:b/>
          <w:sz w:val="24"/>
          <w:szCs w:val="24"/>
        </w:rPr>
      </w:pPr>
      <w:r w:rsidRPr="00B43AF7">
        <w:rPr>
          <w:b/>
          <w:sz w:val="24"/>
          <w:szCs w:val="24"/>
        </w:rPr>
        <w:t>Библиографический список на английском языке</w:t>
      </w:r>
    </w:p>
    <w:p w14:paraId="49B5C8A1" w14:textId="77777777" w:rsidR="002F710C" w:rsidRPr="002F710C" w:rsidRDefault="002F710C" w:rsidP="002936E6">
      <w:pPr>
        <w:spacing w:line="240" w:lineRule="auto"/>
        <w:jc w:val="both"/>
        <w:rPr>
          <w:sz w:val="24"/>
          <w:szCs w:val="24"/>
          <w:lang w:val="en-GB"/>
        </w:rPr>
      </w:pPr>
      <w:r w:rsidRPr="002F710C">
        <w:rPr>
          <w:sz w:val="24"/>
          <w:szCs w:val="24"/>
          <w:lang w:val="en-GB"/>
        </w:rPr>
        <w:t xml:space="preserve">1. The concept and the plan of measures of the All-Russian system for assessing the quality of general education (OOOCA) for 2014 - 2016. Project. </w:t>
      </w:r>
      <w:proofErr w:type="gramStart"/>
      <w:r w:rsidRPr="002F710C">
        <w:rPr>
          <w:sz w:val="24"/>
          <w:szCs w:val="24"/>
          <w:lang w:val="en-GB"/>
        </w:rPr>
        <w:t>Version 2.1 of 10/25/2013 [Electronic resource].</w:t>
      </w:r>
      <w:proofErr w:type="gramEnd"/>
      <w:r w:rsidRPr="002F710C">
        <w:rPr>
          <w:sz w:val="24"/>
          <w:szCs w:val="24"/>
          <w:lang w:val="en-GB"/>
        </w:rPr>
        <w:t xml:space="preserve"> - Access mode: https://www.hse.ru/data/2014/03/06/1332989959/Project.pdf</w:t>
      </w:r>
    </w:p>
    <w:p w14:paraId="5DDEB030" w14:textId="77777777" w:rsidR="002F710C" w:rsidRPr="002F710C" w:rsidRDefault="002F710C" w:rsidP="002936E6">
      <w:pPr>
        <w:spacing w:line="240" w:lineRule="auto"/>
        <w:jc w:val="both"/>
        <w:rPr>
          <w:sz w:val="24"/>
          <w:szCs w:val="24"/>
          <w:lang w:val="en-GB"/>
        </w:rPr>
      </w:pPr>
      <w:r w:rsidRPr="002F710C">
        <w:rPr>
          <w:sz w:val="24"/>
          <w:szCs w:val="24"/>
          <w:lang w:val="en-GB"/>
        </w:rPr>
        <w:t>2. Materials of the site of the Federal Targeted Program for the Development of Education (FTSPRO) for 2016-2020 [Electronic resource]. - Access mode: http: //</w:t>
      </w:r>
      <w:proofErr w:type="spellStart"/>
      <w:r w:rsidRPr="002F710C">
        <w:rPr>
          <w:sz w:val="24"/>
          <w:szCs w:val="24"/>
          <w:lang w:val="en-GB"/>
        </w:rPr>
        <w:t>xn</w:t>
      </w:r>
      <w:proofErr w:type="spellEnd"/>
      <w:r w:rsidRPr="002F710C">
        <w:rPr>
          <w:sz w:val="24"/>
          <w:szCs w:val="24"/>
          <w:lang w:val="en-GB"/>
        </w:rPr>
        <w:t>--n1abdok.xn--p1ai/projects</w:t>
      </w:r>
    </w:p>
    <w:p w14:paraId="431A0A43" w14:textId="77777777" w:rsidR="002F710C" w:rsidRPr="002F710C" w:rsidRDefault="002F710C" w:rsidP="002936E6">
      <w:pPr>
        <w:spacing w:line="240" w:lineRule="auto"/>
        <w:jc w:val="both"/>
        <w:rPr>
          <w:sz w:val="24"/>
          <w:szCs w:val="24"/>
          <w:lang w:val="en-GB"/>
        </w:rPr>
      </w:pPr>
      <w:r w:rsidRPr="002F710C">
        <w:rPr>
          <w:sz w:val="24"/>
          <w:szCs w:val="24"/>
          <w:lang w:val="en-GB"/>
        </w:rPr>
        <w:t>3. Materials of the site of the Federal Targeted Program for the Development of Education (FTSPRO) for 2016-2020 [Electronic resource]. - Access mode: http: //</w:t>
      </w:r>
      <w:proofErr w:type="spellStart"/>
      <w:r w:rsidRPr="002F710C">
        <w:rPr>
          <w:sz w:val="24"/>
          <w:szCs w:val="24"/>
          <w:lang w:val="en-GB"/>
        </w:rPr>
        <w:t>xn</w:t>
      </w:r>
      <w:proofErr w:type="spellEnd"/>
      <w:r w:rsidRPr="002F710C">
        <w:rPr>
          <w:sz w:val="24"/>
          <w:szCs w:val="24"/>
          <w:lang w:val="en-GB"/>
        </w:rPr>
        <w:t>--n1abdok.xn--p1ai/node/112</w:t>
      </w:r>
    </w:p>
    <w:p w14:paraId="59088A99" w14:textId="77777777" w:rsidR="002F710C" w:rsidRPr="002F710C" w:rsidRDefault="002F710C" w:rsidP="002936E6">
      <w:pPr>
        <w:spacing w:line="240" w:lineRule="auto"/>
        <w:jc w:val="both"/>
        <w:rPr>
          <w:sz w:val="24"/>
          <w:szCs w:val="24"/>
          <w:lang w:val="en-GB"/>
        </w:rPr>
      </w:pPr>
      <w:r w:rsidRPr="002F710C">
        <w:rPr>
          <w:sz w:val="24"/>
          <w:szCs w:val="24"/>
          <w:lang w:val="en-GB"/>
        </w:rPr>
        <w:t xml:space="preserve">4. Model of the St. Petersburg regional system for assessing the quality of education. Approved by the Order of January 20, 2014 No. 37-r "On the approval of the model of the St. Petersburg regional system for assessing the quality of education (hereinafter referred to as the ROSS SPB), the Regulations on the St. Petersburg RNSRC and the criteria of the St. Petersburg RNACO" (as amended by the Education Committee of the Government of St. Petersburg </w:t>
      </w:r>
      <w:proofErr w:type="spellStart"/>
      <w:r w:rsidRPr="002F710C">
        <w:rPr>
          <w:sz w:val="24"/>
          <w:szCs w:val="24"/>
          <w:lang w:val="en-GB"/>
        </w:rPr>
        <w:t>Petersburg</w:t>
      </w:r>
      <w:proofErr w:type="spellEnd"/>
      <w:r w:rsidRPr="002F710C">
        <w:rPr>
          <w:sz w:val="24"/>
          <w:szCs w:val="24"/>
          <w:lang w:val="en-GB"/>
        </w:rPr>
        <w:t xml:space="preserve"> from 12.05.2014 N 2071-r, from 01.06.2015 №2648-p) [Electronic resource]. - Access mode: https://petersburgedu.ru/content/view/category/413/</w:t>
      </w:r>
    </w:p>
    <w:p w14:paraId="37B9FCC1" w14:textId="77777777" w:rsidR="002F710C" w:rsidRPr="002F710C" w:rsidRDefault="002F710C" w:rsidP="002936E6">
      <w:pPr>
        <w:spacing w:line="240" w:lineRule="auto"/>
        <w:jc w:val="both"/>
        <w:rPr>
          <w:sz w:val="24"/>
          <w:szCs w:val="24"/>
          <w:lang w:val="en-GB"/>
        </w:rPr>
      </w:pPr>
      <w:r w:rsidRPr="002F710C">
        <w:rPr>
          <w:sz w:val="24"/>
          <w:szCs w:val="24"/>
          <w:lang w:val="en-GB"/>
        </w:rPr>
        <w:t>5. A set of documents describing the Regional Quality Assessment System [Electronic resource]. - Access mode: http://k-obr.spb.ru/page/619/</w:t>
      </w:r>
    </w:p>
    <w:p w14:paraId="7522448A" w14:textId="77777777" w:rsidR="002F710C" w:rsidRPr="002F710C" w:rsidRDefault="002F710C" w:rsidP="002936E6">
      <w:pPr>
        <w:spacing w:line="240" w:lineRule="auto"/>
        <w:jc w:val="both"/>
        <w:rPr>
          <w:sz w:val="24"/>
          <w:szCs w:val="24"/>
          <w:lang w:val="en-GB"/>
        </w:rPr>
      </w:pPr>
      <w:r w:rsidRPr="002F710C">
        <w:rPr>
          <w:sz w:val="24"/>
          <w:szCs w:val="24"/>
          <w:lang w:val="en-GB"/>
        </w:rPr>
        <w:t>6. Monitoring of the education system [Electronic resource]. - Access mode: http://k-obr.spb.ru/page/679</w:t>
      </w:r>
    </w:p>
    <w:p w14:paraId="3EAC4676" w14:textId="7D733F8D" w:rsidR="00B43AF7" w:rsidRDefault="002F710C" w:rsidP="002936E6">
      <w:pPr>
        <w:spacing w:line="240" w:lineRule="auto"/>
        <w:jc w:val="both"/>
        <w:rPr>
          <w:sz w:val="24"/>
          <w:szCs w:val="24"/>
          <w:lang w:val="en-GB"/>
        </w:rPr>
      </w:pPr>
      <w:r w:rsidRPr="002F710C">
        <w:rPr>
          <w:sz w:val="24"/>
          <w:szCs w:val="24"/>
          <w:lang w:val="en-GB"/>
        </w:rPr>
        <w:t xml:space="preserve">7. List of educational organizations in relation to which an independent evaluation of the quality of education will be conducted in 2017 [Electronic resource]. - Access mode: </w:t>
      </w:r>
      <w:r w:rsidR="00055F18" w:rsidRPr="002936E6">
        <w:rPr>
          <w:sz w:val="24"/>
          <w:szCs w:val="24"/>
          <w:lang w:val="en-GB"/>
        </w:rPr>
        <w:t>https://nsoko.rcokoit.ru/</w:t>
      </w:r>
    </w:p>
    <w:p w14:paraId="76A07F4A" w14:textId="77777777" w:rsidR="00055F18" w:rsidRDefault="00055F18" w:rsidP="002936E6">
      <w:pPr>
        <w:spacing w:line="240" w:lineRule="auto"/>
        <w:jc w:val="both"/>
        <w:rPr>
          <w:sz w:val="24"/>
          <w:szCs w:val="24"/>
          <w:lang w:val="en-GB"/>
        </w:rPr>
      </w:pPr>
    </w:p>
    <w:p w14:paraId="2F949B9A" w14:textId="6D8C3ABD" w:rsidR="00055F18" w:rsidRPr="002F710C" w:rsidRDefault="00055F18" w:rsidP="00BE562E">
      <w:pPr>
        <w:spacing w:line="240" w:lineRule="auto"/>
        <w:ind w:firstLine="0"/>
        <w:jc w:val="both"/>
        <w:rPr>
          <w:b/>
          <w:sz w:val="24"/>
          <w:szCs w:val="24"/>
          <w:lang w:val="en-GB"/>
        </w:rPr>
      </w:pPr>
    </w:p>
    <w:sectPr w:rsidR="00055F18" w:rsidRPr="002F710C" w:rsidSect="003778C3">
      <w:foot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3298BA" w14:textId="77777777" w:rsidR="002936E6" w:rsidRDefault="002936E6" w:rsidP="00133B19">
      <w:pPr>
        <w:spacing w:line="240" w:lineRule="auto"/>
      </w:pPr>
      <w:r>
        <w:separator/>
      </w:r>
    </w:p>
  </w:endnote>
  <w:endnote w:type="continuationSeparator" w:id="0">
    <w:p w14:paraId="7388C3BD" w14:textId="77777777" w:rsidR="002936E6" w:rsidRDefault="002936E6" w:rsidP="00133B1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ＭＳ ゴシック">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3644679"/>
      <w:docPartObj>
        <w:docPartGallery w:val="Page Numbers (Bottom of Page)"/>
        <w:docPartUnique/>
      </w:docPartObj>
    </w:sdtPr>
    <w:sdtEndPr/>
    <w:sdtContent>
      <w:p w14:paraId="43453C9B" w14:textId="1D6F4B38" w:rsidR="002936E6" w:rsidRDefault="00C86D57">
        <w:pPr>
          <w:pStyle w:val="a8"/>
          <w:jc w:val="center"/>
        </w:pPr>
      </w:p>
    </w:sdtContent>
  </w:sdt>
  <w:p w14:paraId="5232E1B8" w14:textId="77777777" w:rsidR="002936E6" w:rsidRDefault="002936E6">
    <w:pPr>
      <w:pStyle w:val="a8"/>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4306050"/>
      <w:docPartObj>
        <w:docPartGallery w:val="Page Numbers (Bottom of Page)"/>
        <w:docPartUnique/>
      </w:docPartObj>
    </w:sdtPr>
    <w:sdtEndPr/>
    <w:sdtContent>
      <w:p w14:paraId="75634869" w14:textId="4D91EFB2" w:rsidR="002936E6" w:rsidRDefault="00C86D57">
        <w:pPr>
          <w:pStyle w:val="a8"/>
          <w:jc w:val="center"/>
        </w:pPr>
      </w:p>
    </w:sdtContent>
  </w:sdt>
  <w:p w14:paraId="7CDDE099" w14:textId="77777777" w:rsidR="002936E6" w:rsidRDefault="002936E6">
    <w:pPr>
      <w:pStyle w:val="a8"/>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17FF18" w14:textId="77777777" w:rsidR="002936E6" w:rsidRDefault="002936E6" w:rsidP="00133B19">
      <w:pPr>
        <w:spacing w:line="240" w:lineRule="auto"/>
      </w:pPr>
      <w:r>
        <w:separator/>
      </w:r>
    </w:p>
  </w:footnote>
  <w:footnote w:type="continuationSeparator" w:id="0">
    <w:p w14:paraId="74A235E3" w14:textId="77777777" w:rsidR="002936E6" w:rsidRDefault="002936E6" w:rsidP="00133B19">
      <w:pPr>
        <w:spacing w:line="240" w:lineRule="auto"/>
      </w:pPr>
      <w:r>
        <w:continuationSeparator/>
      </w:r>
    </w:p>
  </w:footnote>
  <w:footnote w:id="1">
    <w:p w14:paraId="5DB68E0B" w14:textId="402FE2FF" w:rsidR="00BE562E" w:rsidRPr="00BE562E" w:rsidRDefault="00BE562E" w:rsidP="00BE562E">
      <w:pPr>
        <w:pStyle w:val="a4"/>
        <w:ind w:firstLine="0"/>
        <w:rPr>
          <w:sz w:val="22"/>
          <w:szCs w:val="22"/>
        </w:rPr>
      </w:pPr>
      <w:r w:rsidRPr="00BE562E">
        <w:rPr>
          <w:rStyle w:val="a6"/>
          <w:sz w:val="22"/>
          <w:szCs w:val="22"/>
        </w:rPr>
        <w:footnoteRef/>
      </w:r>
      <w:r w:rsidRPr="00BE562E">
        <w:rPr>
          <w:sz w:val="22"/>
          <w:szCs w:val="22"/>
        </w:rPr>
        <w:t xml:space="preserve"> </w:t>
      </w:r>
      <w:r w:rsidRPr="00BE562E">
        <w:rPr>
          <w:sz w:val="22"/>
          <w:szCs w:val="22"/>
        </w:rPr>
        <w:t>Статья подготовлена в рамках тем</w:t>
      </w:r>
      <w:r w:rsidRPr="00BE562E">
        <w:rPr>
          <w:sz w:val="22"/>
          <w:szCs w:val="22"/>
        </w:rPr>
        <w:t>ы</w:t>
      </w:r>
      <w:r w:rsidRPr="00BE562E">
        <w:rPr>
          <w:sz w:val="22"/>
          <w:szCs w:val="22"/>
        </w:rPr>
        <w:t xml:space="preserve"> НИР « «</w:t>
      </w:r>
      <w:r w:rsidRPr="00BE562E">
        <w:rPr>
          <w:spacing w:val="-4"/>
          <w:sz w:val="22"/>
          <w:szCs w:val="22"/>
        </w:rPr>
        <w:t>Разработка теоретико-методологических основ стратегии трансформации социального и эколого-экономического пространства, ее влияния на развитие человеческого капитала инновационной экономики" (№0170-2014-0005)</w:t>
      </w:r>
      <w:r w:rsidRPr="00BE562E">
        <w:rPr>
          <w:sz w:val="22"/>
          <w:szCs w:val="22"/>
        </w:rPr>
        <w:t>».</w:t>
      </w:r>
    </w:p>
  </w:footnote>
  <w:footnote w:id="2">
    <w:p w14:paraId="4BA4D8F6" w14:textId="0E39E98E" w:rsidR="002936E6" w:rsidRPr="00055F18" w:rsidRDefault="002936E6" w:rsidP="00133B19">
      <w:pPr>
        <w:pStyle w:val="a4"/>
        <w:ind w:firstLine="0"/>
        <w:rPr>
          <w:sz w:val="22"/>
          <w:szCs w:val="22"/>
        </w:rPr>
      </w:pPr>
      <w:r w:rsidRPr="00055F18">
        <w:rPr>
          <w:rStyle w:val="a6"/>
          <w:sz w:val="22"/>
          <w:szCs w:val="22"/>
        </w:rPr>
        <w:footnoteRef/>
      </w:r>
      <w:r w:rsidR="00BE562E">
        <w:rPr>
          <w:sz w:val="22"/>
          <w:szCs w:val="22"/>
        </w:rPr>
        <w:t xml:space="preserve"> </w:t>
      </w:r>
      <w:r w:rsidR="00BE562E">
        <w:rPr>
          <w:sz w:val="22"/>
          <w:szCs w:val="22"/>
        </w:rPr>
        <w:t>п. 4.7 «</w:t>
      </w:r>
      <w:r w:rsidRPr="00055F18">
        <w:rPr>
          <w:sz w:val="22"/>
          <w:szCs w:val="22"/>
        </w:rPr>
        <w:t>Оценка качества образования осуществляется на основе системы критериев, характеризующих качество результатов, качество условий и качество процессов». См.: [4, 5].</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F25BA"/>
    <w:multiLevelType w:val="multilevel"/>
    <w:tmpl w:val="2DEC4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110406"/>
    <w:multiLevelType w:val="multilevel"/>
    <w:tmpl w:val="2730C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E7A472E"/>
    <w:multiLevelType w:val="multilevel"/>
    <w:tmpl w:val="F6944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1864907"/>
    <w:multiLevelType w:val="multilevel"/>
    <w:tmpl w:val="9BEAF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F542C33"/>
    <w:multiLevelType w:val="multilevel"/>
    <w:tmpl w:val="947E0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3B19"/>
    <w:rsid w:val="00055F18"/>
    <w:rsid w:val="00133B19"/>
    <w:rsid w:val="00184968"/>
    <w:rsid w:val="001C7B6E"/>
    <w:rsid w:val="001D07DB"/>
    <w:rsid w:val="002936E6"/>
    <w:rsid w:val="002F710C"/>
    <w:rsid w:val="0032551F"/>
    <w:rsid w:val="003778C3"/>
    <w:rsid w:val="008F080A"/>
    <w:rsid w:val="00974945"/>
    <w:rsid w:val="00997C40"/>
    <w:rsid w:val="00B13266"/>
    <w:rsid w:val="00B43AF7"/>
    <w:rsid w:val="00BE562E"/>
    <w:rsid w:val="00C0060F"/>
    <w:rsid w:val="00C86D57"/>
    <w:rsid w:val="00D70C2A"/>
    <w:rsid w:val="00E43EF9"/>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A3D3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3B19"/>
    <w:pPr>
      <w:suppressAutoHyphens/>
      <w:spacing w:after="0"/>
      <w:ind w:firstLine="709"/>
    </w:pPr>
    <w:rPr>
      <w:rFonts w:ascii="Times New Roman" w:eastAsia="Calibri" w:hAnsi="Times New Roman" w:cs="Times New Roman"/>
      <w:sz w:val="28"/>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133B19"/>
    <w:rPr>
      <w:color w:val="0000FF"/>
      <w:u w:val="single"/>
    </w:rPr>
  </w:style>
  <w:style w:type="paragraph" w:styleId="a4">
    <w:name w:val="footnote text"/>
    <w:basedOn w:val="a"/>
    <w:link w:val="a5"/>
    <w:uiPriority w:val="99"/>
    <w:unhideWhenUsed/>
    <w:rsid w:val="00133B19"/>
    <w:pPr>
      <w:suppressAutoHyphens w:val="0"/>
      <w:spacing w:line="240" w:lineRule="auto"/>
      <w:jc w:val="both"/>
    </w:pPr>
    <w:rPr>
      <w:rFonts w:eastAsia="Times New Roman"/>
      <w:sz w:val="24"/>
      <w:szCs w:val="24"/>
      <w:lang w:eastAsia="ru-RU"/>
    </w:rPr>
  </w:style>
  <w:style w:type="character" w:customStyle="1" w:styleId="a5">
    <w:name w:val="Текст сноски Знак"/>
    <w:basedOn w:val="a0"/>
    <w:link w:val="a4"/>
    <w:uiPriority w:val="99"/>
    <w:rsid w:val="00133B19"/>
    <w:rPr>
      <w:rFonts w:ascii="Times New Roman" w:eastAsia="Times New Roman" w:hAnsi="Times New Roman" w:cs="Times New Roman"/>
      <w:sz w:val="24"/>
      <w:szCs w:val="24"/>
      <w:lang w:eastAsia="ru-RU"/>
    </w:rPr>
  </w:style>
  <w:style w:type="character" w:styleId="a6">
    <w:name w:val="footnote reference"/>
    <w:basedOn w:val="a0"/>
    <w:uiPriority w:val="99"/>
    <w:unhideWhenUsed/>
    <w:qFormat/>
    <w:rsid w:val="00133B19"/>
    <w:rPr>
      <w:vertAlign w:val="superscript"/>
    </w:rPr>
  </w:style>
  <w:style w:type="paragraph" w:styleId="a7">
    <w:name w:val="Normal (Web)"/>
    <w:basedOn w:val="a"/>
    <w:uiPriority w:val="99"/>
    <w:unhideWhenUsed/>
    <w:rsid w:val="00133B19"/>
    <w:pPr>
      <w:suppressAutoHyphens w:val="0"/>
      <w:spacing w:before="100" w:beforeAutospacing="1" w:after="100" w:afterAutospacing="1" w:line="240" w:lineRule="auto"/>
    </w:pPr>
    <w:rPr>
      <w:rFonts w:ascii="Times" w:eastAsiaTheme="minorEastAsia" w:hAnsi="Times"/>
      <w:sz w:val="20"/>
      <w:szCs w:val="20"/>
      <w:lang w:eastAsia="ru-RU"/>
    </w:rPr>
  </w:style>
  <w:style w:type="paragraph" w:styleId="a8">
    <w:name w:val="footer"/>
    <w:basedOn w:val="a"/>
    <w:link w:val="a9"/>
    <w:uiPriority w:val="99"/>
    <w:unhideWhenUsed/>
    <w:rsid w:val="00133B19"/>
    <w:pPr>
      <w:tabs>
        <w:tab w:val="center" w:pos="4677"/>
        <w:tab w:val="right" w:pos="9355"/>
      </w:tabs>
      <w:spacing w:line="240" w:lineRule="auto"/>
    </w:pPr>
  </w:style>
  <w:style w:type="character" w:customStyle="1" w:styleId="a9">
    <w:name w:val="Нижний колонтитул Знак"/>
    <w:basedOn w:val="a0"/>
    <w:link w:val="a8"/>
    <w:uiPriority w:val="99"/>
    <w:rsid w:val="00133B19"/>
    <w:rPr>
      <w:rFonts w:ascii="Times New Roman" w:eastAsia="Calibri" w:hAnsi="Times New Roman" w:cs="Times New Roman"/>
      <w:sz w:val="28"/>
      <w:lang w:eastAsia="zh-CN"/>
    </w:rPr>
  </w:style>
  <w:style w:type="paragraph" w:styleId="aa">
    <w:name w:val="header"/>
    <w:basedOn w:val="a"/>
    <w:link w:val="ab"/>
    <w:uiPriority w:val="99"/>
    <w:unhideWhenUsed/>
    <w:rsid w:val="00E43EF9"/>
    <w:pPr>
      <w:tabs>
        <w:tab w:val="center" w:pos="4677"/>
        <w:tab w:val="right" w:pos="9355"/>
      </w:tabs>
      <w:spacing w:line="240" w:lineRule="auto"/>
    </w:pPr>
  </w:style>
  <w:style w:type="character" w:customStyle="1" w:styleId="ab">
    <w:name w:val="Верхний колонтитул Знак"/>
    <w:basedOn w:val="a0"/>
    <w:link w:val="aa"/>
    <w:uiPriority w:val="99"/>
    <w:rsid w:val="00E43EF9"/>
    <w:rPr>
      <w:rFonts w:ascii="Times New Roman" w:eastAsia="Calibri" w:hAnsi="Times New Roman" w:cs="Times New Roman"/>
      <w:sz w:val="28"/>
      <w:lang w:eastAsia="zh-C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3B19"/>
    <w:pPr>
      <w:suppressAutoHyphens/>
      <w:spacing w:after="0"/>
      <w:ind w:firstLine="709"/>
    </w:pPr>
    <w:rPr>
      <w:rFonts w:ascii="Times New Roman" w:eastAsia="Calibri" w:hAnsi="Times New Roman" w:cs="Times New Roman"/>
      <w:sz w:val="28"/>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133B19"/>
    <w:rPr>
      <w:color w:val="0000FF"/>
      <w:u w:val="single"/>
    </w:rPr>
  </w:style>
  <w:style w:type="paragraph" w:styleId="a4">
    <w:name w:val="footnote text"/>
    <w:basedOn w:val="a"/>
    <w:link w:val="a5"/>
    <w:uiPriority w:val="99"/>
    <w:unhideWhenUsed/>
    <w:rsid w:val="00133B19"/>
    <w:pPr>
      <w:suppressAutoHyphens w:val="0"/>
      <w:spacing w:line="240" w:lineRule="auto"/>
      <w:jc w:val="both"/>
    </w:pPr>
    <w:rPr>
      <w:rFonts w:eastAsia="Times New Roman"/>
      <w:sz w:val="24"/>
      <w:szCs w:val="24"/>
      <w:lang w:eastAsia="ru-RU"/>
    </w:rPr>
  </w:style>
  <w:style w:type="character" w:customStyle="1" w:styleId="a5">
    <w:name w:val="Текст сноски Знак"/>
    <w:basedOn w:val="a0"/>
    <w:link w:val="a4"/>
    <w:uiPriority w:val="99"/>
    <w:rsid w:val="00133B19"/>
    <w:rPr>
      <w:rFonts w:ascii="Times New Roman" w:eastAsia="Times New Roman" w:hAnsi="Times New Roman" w:cs="Times New Roman"/>
      <w:sz w:val="24"/>
      <w:szCs w:val="24"/>
      <w:lang w:eastAsia="ru-RU"/>
    </w:rPr>
  </w:style>
  <w:style w:type="character" w:styleId="a6">
    <w:name w:val="footnote reference"/>
    <w:basedOn w:val="a0"/>
    <w:uiPriority w:val="99"/>
    <w:unhideWhenUsed/>
    <w:qFormat/>
    <w:rsid w:val="00133B19"/>
    <w:rPr>
      <w:vertAlign w:val="superscript"/>
    </w:rPr>
  </w:style>
  <w:style w:type="paragraph" w:styleId="a7">
    <w:name w:val="Normal (Web)"/>
    <w:basedOn w:val="a"/>
    <w:uiPriority w:val="99"/>
    <w:unhideWhenUsed/>
    <w:rsid w:val="00133B19"/>
    <w:pPr>
      <w:suppressAutoHyphens w:val="0"/>
      <w:spacing w:before="100" w:beforeAutospacing="1" w:after="100" w:afterAutospacing="1" w:line="240" w:lineRule="auto"/>
    </w:pPr>
    <w:rPr>
      <w:rFonts w:ascii="Times" w:eastAsiaTheme="minorEastAsia" w:hAnsi="Times"/>
      <w:sz w:val="20"/>
      <w:szCs w:val="20"/>
      <w:lang w:eastAsia="ru-RU"/>
    </w:rPr>
  </w:style>
  <w:style w:type="paragraph" w:styleId="a8">
    <w:name w:val="footer"/>
    <w:basedOn w:val="a"/>
    <w:link w:val="a9"/>
    <w:uiPriority w:val="99"/>
    <w:unhideWhenUsed/>
    <w:rsid w:val="00133B19"/>
    <w:pPr>
      <w:tabs>
        <w:tab w:val="center" w:pos="4677"/>
        <w:tab w:val="right" w:pos="9355"/>
      </w:tabs>
      <w:spacing w:line="240" w:lineRule="auto"/>
    </w:pPr>
  </w:style>
  <w:style w:type="character" w:customStyle="1" w:styleId="a9">
    <w:name w:val="Нижний колонтитул Знак"/>
    <w:basedOn w:val="a0"/>
    <w:link w:val="a8"/>
    <w:uiPriority w:val="99"/>
    <w:rsid w:val="00133B19"/>
    <w:rPr>
      <w:rFonts w:ascii="Times New Roman" w:eastAsia="Calibri" w:hAnsi="Times New Roman" w:cs="Times New Roman"/>
      <w:sz w:val="28"/>
      <w:lang w:eastAsia="zh-CN"/>
    </w:rPr>
  </w:style>
  <w:style w:type="paragraph" w:styleId="aa">
    <w:name w:val="header"/>
    <w:basedOn w:val="a"/>
    <w:link w:val="ab"/>
    <w:uiPriority w:val="99"/>
    <w:unhideWhenUsed/>
    <w:rsid w:val="00E43EF9"/>
    <w:pPr>
      <w:tabs>
        <w:tab w:val="center" w:pos="4677"/>
        <w:tab w:val="right" w:pos="9355"/>
      </w:tabs>
      <w:spacing w:line="240" w:lineRule="auto"/>
    </w:pPr>
  </w:style>
  <w:style w:type="character" w:customStyle="1" w:styleId="ab">
    <w:name w:val="Верхний колонтитул Знак"/>
    <w:basedOn w:val="a0"/>
    <w:link w:val="aa"/>
    <w:uiPriority w:val="99"/>
    <w:rsid w:val="00E43EF9"/>
    <w:rPr>
      <w:rFonts w:ascii="Times New Roman" w:eastAsia="Calibri" w:hAnsi="Times New Roman" w:cs="Times New Roman"/>
      <w:sz w:val="2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TotalTime>
  <Pages>7</Pages>
  <Words>1823</Words>
  <Characters>13776</Characters>
  <Application>Microsoft Macintosh Word</Application>
  <DocSecurity>0</DocSecurity>
  <Lines>349</Lines>
  <Paragraphs>102</Paragraphs>
  <ScaleCrop>false</ScaleCrop>
  <HeadingPairs>
    <vt:vector size="2" baseType="variant">
      <vt:variant>
        <vt:lpstr>Название</vt:lpstr>
      </vt:variant>
      <vt:variant>
        <vt:i4>1</vt:i4>
      </vt:variant>
    </vt:vector>
  </HeadingPairs>
  <TitlesOfParts>
    <vt:vector size="1" baseType="lpstr">
      <vt:lpstr/>
    </vt:vector>
  </TitlesOfParts>
  <Manager/>
  <Company/>
  <LinksUpToDate>false</LinksUpToDate>
  <CharactersWithSpaces>15528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ярослав</cp:lastModifiedBy>
  <cp:revision>7</cp:revision>
  <dcterms:created xsi:type="dcterms:W3CDTF">2018-03-15T06:22:00Z</dcterms:created>
  <dcterms:modified xsi:type="dcterms:W3CDTF">2018-03-16T18:12:00Z</dcterms:modified>
  <cp:category/>
</cp:coreProperties>
</file>