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23A" w:rsidRDefault="00CE523A" w:rsidP="00CE523A">
      <w:pPr>
        <w:spacing w:after="0" w:line="240" w:lineRule="auto"/>
        <w:ind w:firstLine="709"/>
        <w:contextualSpacing/>
        <w:rPr>
          <w:rFonts w:ascii="Times New Roman" w:hAnsi="Times New Roman" w:cs="Times New Roman"/>
          <w:b/>
          <w:sz w:val="24"/>
          <w:szCs w:val="24"/>
        </w:rPr>
      </w:pPr>
      <w:r>
        <w:rPr>
          <w:rFonts w:ascii="Times New Roman" w:hAnsi="Times New Roman" w:cs="Times New Roman"/>
          <w:b/>
          <w:sz w:val="24"/>
          <w:szCs w:val="24"/>
        </w:rPr>
        <w:t xml:space="preserve">УДК </w:t>
      </w:r>
      <w:hyperlink r:id="rId8" w:history="1">
        <w:r w:rsidRPr="00CE523A">
          <w:rPr>
            <w:rFonts w:ascii="Times New Roman" w:hAnsi="Times New Roman" w:cs="Times New Roman"/>
            <w:b/>
            <w:sz w:val="24"/>
            <w:szCs w:val="24"/>
          </w:rPr>
          <w:t>332.1</w:t>
        </w:r>
      </w:hyperlink>
      <w:r w:rsidRPr="00CE523A">
        <w:rPr>
          <w:rFonts w:ascii="Times New Roman" w:hAnsi="Times New Roman" w:cs="Times New Roman"/>
          <w:b/>
          <w:sz w:val="24"/>
          <w:szCs w:val="24"/>
        </w:rPr>
        <w:t xml:space="preserve"> 316.7</w:t>
      </w:r>
    </w:p>
    <w:p w:rsidR="00CE523A" w:rsidRDefault="00CE523A" w:rsidP="00CE523A">
      <w:pPr>
        <w:spacing w:after="0" w:line="240" w:lineRule="auto"/>
        <w:ind w:firstLine="709"/>
        <w:contextualSpacing/>
        <w:rPr>
          <w:rFonts w:ascii="Times New Roman" w:hAnsi="Times New Roman" w:cs="Times New Roman"/>
          <w:b/>
          <w:sz w:val="24"/>
          <w:szCs w:val="24"/>
        </w:rPr>
      </w:pPr>
      <w:r>
        <w:rPr>
          <w:rFonts w:ascii="Times New Roman" w:hAnsi="Times New Roman" w:cs="Times New Roman"/>
          <w:b/>
          <w:sz w:val="24"/>
          <w:szCs w:val="24"/>
        </w:rPr>
        <w:t xml:space="preserve">ББК </w:t>
      </w:r>
      <w:r w:rsidRPr="00CE523A">
        <w:rPr>
          <w:rFonts w:ascii="Times New Roman" w:hAnsi="Times New Roman" w:cs="Times New Roman"/>
          <w:b/>
          <w:sz w:val="24"/>
          <w:szCs w:val="24"/>
        </w:rPr>
        <w:t xml:space="preserve"> 60.59</w:t>
      </w:r>
    </w:p>
    <w:p w:rsidR="00CE523A" w:rsidRDefault="00CE523A" w:rsidP="00CE523A">
      <w:pPr>
        <w:spacing w:after="0" w:line="240" w:lineRule="auto"/>
        <w:ind w:firstLine="709"/>
        <w:contextualSpacing/>
        <w:rPr>
          <w:rFonts w:ascii="Times New Roman" w:hAnsi="Times New Roman" w:cs="Times New Roman"/>
          <w:b/>
          <w:sz w:val="24"/>
          <w:szCs w:val="24"/>
        </w:rPr>
      </w:pPr>
    </w:p>
    <w:p w:rsidR="00463926" w:rsidRDefault="00463926" w:rsidP="00463926">
      <w:pPr>
        <w:spacing w:after="0" w:line="240" w:lineRule="auto"/>
        <w:ind w:firstLine="709"/>
        <w:contextualSpacing/>
        <w:jc w:val="right"/>
        <w:rPr>
          <w:rFonts w:ascii="Times New Roman" w:hAnsi="Times New Roman" w:cs="Times New Roman"/>
          <w:b/>
          <w:sz w:val="24"/>
          <w:szCs w:val="24"/>
        </w:rPr>
      </w:pPr>
      <w:r w:rsidRPr="00463926">
        <w:rPr>
          <w:rFonts w:ascii="Times New Roman" w:hAnsi="Times New Roman" w:cs="Times New Roman"/>
          <w:b/>
          <w:sz w:val="24"/>
          <w:szCs w:val="24"/>
        </w:rPr>
        <w:t>Ипатова С.С.</w:t>
      </w:r>
    </w:p>
    <w:p w:rsidR="00094831" w:rsidRPr="00463926" w:rsidRDefault="00094831" w:rsidP="00463926">
      <w:pPr>
        <w:spacing w:after="0" w:line="240" w:lineRule="auto"/>
        <w:ind w:firstLine="709"/>
        <w:contextualSpacing/>
        <w:jc w:val="right"/>
        <w:rPr>
          <w:rFonts w:ascii="Times New Roman" w:hAnsi="Times New Roman" w:cs="Times New Roman"/>
          <w:b/>
          <w:sz w:val="24"/>
          <w:szCs w:val="24"/>
        </w:rPr>
      </w:pPr>
    </w:p>
    <w:p w:rsidR="00463926" w:rsidRPr="0087762A" w:rsidRDefault="00094831" w:rsidP="008251DD">
      <w:pPr>
        <w:spacing w:after="0" w:line="240" w:lineRule="auto"/>
        <w:ind w:firstLine="709"/>
        <w:contextualSpacing/>
        <w:jc w:val="center"/>
        <w:rPr>
          <w:rFonts w:ascii="Times New Roman" w:hAnsi="Times New Roman" w:cs="Times New Roman"/>
          <w:b/>
          <w:sz w:val="24"/>
          <w:szCs w:val="24"/>
        </w:rPr>
      </w:pPr>
      <w:r w:rsidRPr="0087762A">
        <w:rPr>
          <w:rFonts w:ascii="Times New Roman" w:hAnsi="Times New Roman" w:cs="Times New Roman"/>
          <w:b/>
          <w:sz w:val="24"/>
          <w:szCs w:val="24"/>
        </w:rPr>
        <w:t>Тенденции изменения культурной активности населения Вологодской области</w:t>
      </w:r>
    </w:p>
    <w:p w:rsidR="00094831" w:rsidRPr="0087762A" w:rsidRDefault="00094831" w:rsidP="006C20C0">
      <w:pPr>
        <w:spacing w:after="0" w:line="240" w:lineRule="auto"/>
        <w:ind w:firstLine="709"/>
        <w:contextualSpacing/>
        <w:jc w:val="both"/>
        <w:rPr>
          <w:rFonts w:ascii="Times New Roman" w:hAnsi="Times New Roman" w:cs="Times New Roman"/>
          <w:b/>
          <w:sz w:val="24"/>
          <w:szCs w:val="24"/>
        </w:rPr>
      </w:pPr>
    </w:p>
    <w:p w:rsidR="00463926" w:rsidRDefault="00F3195D" w:rsidP="006C20C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Аннотация: В</w:t>
      </w:r>
      <w:r w:rsidR="0087762A">
        <w:rPr>
          <w:rFonts w:ascii="Times New Roman" w:hAnsi="Times New Roman" w:cs="Times New Roman"/>
          <w:sz w:val="24"/>
          <w:szCs w:val="24"/>
        </w:rPr>
        <w:t xml:space="preserve"> статье рассмотрены основные изменения в культурной активности населения Вологодской области, сделан вывод об усилении </w:t>
      </w:r>
      <w:proofErr w:type="spellStart"/>
      <w:r w:rsidR="0087762A">
        <w:rPr>
          <w:rFonts w:ascii="Times New Roman" w:hAnsi="Times New Roman" w:cs="Times New Roman"/>
          <w:sz w:val="24"/>
          <w:szCs w:val="24"/>
        </w:rPr>
        <w:t>атомизации</w:t>
      </w:r>
      <w:proofErr w:type="spellEnd"/>
      <w:r w:rsidR="0087762A">
        <w:rPr>
          <w:rFonts w:ascii="Times New Roman" w:hAnsi="Times New Roman" w:cs="Times New Roman"/>
          <w:sz w:val="24"/>
          <w:szCs w:val="24"/>
        </w:rPr>
        <w:t xml:space="preserve"> общества. Информационной базой послужили данные официальной статистики, мониторинговых социологических опросов населения.</w:t>
      </w:r>
    </w:p>
    <w:p w:rsidR="00A961D9" w:rsidRDefault="00A961D9" w:rsidP="006C20C0">
      <w:pPr>
        <w:spacing w:after="0" w:line="240" w:lineRule="auto"/>
        <w:ind w:firstLine="709"/>
        <w:contextualSpacing/>
        <w:jc w:val="both"/>
        <w:rPr>
          <w:rFonts w:ascii="Times New Roman" w:hAnsi="Times New Roman" w:cs="Times New Roman"/>
          <w:sz w:val="24"/>
          <w:szCs w:val="24"/>
        </w:rPr>
      </w:pPr>
    </w:p>
    <w:p w:rsidR="00463926" w:rsidRDefault="00463926" w:rsidP="00DB532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Ключевые слова: культурно-досуговые учреждения, ценности, посещаемость</w:t>
      </w:r>
      <w:r w:rsidR="00B670A7">
        <w:rPr>
          <w:rFonts w:ascii="Times New Roman" w:hAnsi="Times New Roman" w:cs="Times New Roman"/>
          <w:sz w:val="24"/>
          <w:szCs w:val="24"/>
        </w:rPr>
        <w:t xml:space="preserve"> учреждений культуры, атомизация, культурная активность </w:t>
      </w:r>
    </w:p>
    <w:p w:rsidR="00463926" w:rsidRDefault="00463926" w:rsidP="006C20C0">
      <w:pPr>
        <w:spacing w:after="0" w:line="240" w:lineRule="auto"/>
        <w:ind w:firstLine="709"/>
        <w:contextualSpacing/>
        <w:jc w:val="both"/>
        <w:rPr>
          <w:rFonts w:ascii="Times New Roman" w:hAnsi="Times New Roman" w:cs="Times New Roman"/>
          <w:sz w:val="24"/>
          <w:szCs w:val="24"/>
        </w:rPr>
      </w:pPr>
    </w:p>
    <w:p w:rsidR="006F7BC7" w:rsidRDefault="006C20C0" w:rsidP="006C20C0">
      <w:pPr>
        <w:spacing w:after="0" w:line="240" w:lineRule="auto"/>
        <w:ind w:firstLine="709"/>
        <w:contextualSpacing/>
        <w:jc w:val="both"/>
        <w:rPr>
          <w:rFonts w:ascii="Times New Roman" w:hAnsi="Times New Roman" w:cs="Times New Roman"/>
          <w:sz w:val="24"/>
          <w:szCs w:val="24"/>
        </w:rPr>
      </w:pPr>
      <w:r w:rsidRPr="006C20C0">
        <w:rPr>
          <w:rFonts w:ascii="Times New Roman" w:hAnsi="Times New Roman" w:cs="Times New Roman"/>
          <w:sz w:val="24"/>
          <w:szCs w:val="24"/>
        </w:rPr>
        <w:t>В период современных тран</w:t>
      </w:r>
      <w:r w:rsidR="009339B6">
        <w:rPr>
          <w:rFonts w:ascii="Times New Roman" w:hAnsi="Times New Roman" w:cs="Times New Roman"/>
          <w:sz w:val="24"/>
          <w:szCs w:val="24"/>
        </w:rPr>
        <w:t>сформаций общества национальная</w:t>
      </w:r>
      <w:r w:rsidRPr="006C20C0">
        <w:rPr>
          <w:rFonts w:ascii="Times New Roman" w:hAnsi="Times New Roman" w:cs="Times New Roman"/>
          <w:sz w:val="24"/>
          <w:szCs w:val="24"/>
        </w:rPr>
        <w:t xml:space="preserve"> </w:t>
      </w:r>
      <w:r w:rsidR="009339B6">
        <w:rPr>
          <w:rFonts w:ascii="Times New Roman" w:hAnsi="Times New Roman" w:cs="Times New Roman"/>
          <w:sz w:val="24"/>
          <w:szCs w:val="24"/>
        </w:rPr>
        <w:t xml:space="preserve">сфера </w:t>
      </w:r>
      <w:r w:rsidRPr="006C20C0">
        <w:rPr>
          <w:rFonts w:ascii="Times New Roman" w:hAnsi="Times New Roman" w:cs="Times New Roman"/>
          <w:sz w:val="24"/>
          <w:szCs w:val="24"/>
        </w:rPr>
        <w:t>культур</w:t>
      </w:r>
      <w:r w:rsidR="009339B6">
        <w:rPr>
          <w:rFonts w:ascii="Times New Roman" w:hAnsi="Times New Roman" w:cs="Times New Roman"/>
          <w:sz w:val="24"/>
          <w:szCs w:val="24"/>
        </w:rPr>
        <w:t>ы</w:t>
      </w:r>
      <w:r w:rsidRPr="006C20C0">
        <w:rPr>
          <w:rFonts w:ascii="Times New Roman" w:hAnsi="Times New Roman" w:cs="Times New Roman"/>
          <w:sz w:val="24"/>
          <w:szCs w:val="24"/>
        </w:rPr>
        <w:t xml:space="preserve"> в России подвергается значительным изменениям, </w:t>
      </w:r>
      <w:r>
        <w:rPr>
          <w:rFonts w:ascii="Times New Roman" w:hAnsi="Times New Roman" w:cs="Times New Roman"/>
          <w:sz w:val="24"/>
          <w:szCs w:val="24"/>
        </w:rPr>
        <w:t>следовательно</w:t>
      </w:r>
      <w:r w:rsidR="0013586E">
        <w:rPr>
          <w:rFonts w:ascii="Times New Roman" w:hAnsi="Times New Roman" w:cs="Times New Roman"/>
          <w:sz w:val="24"/>
          <w:szCs w:val="24"/>
        </w:rPr>
        <w:t>,</w:t>
      </w:r>
      <w:r w:rsidRPr="006C20C0">
        <w:rPr>
          <w:rFonts w:ascii="Times New Roman" w:hAnsi="Times New Roman" w:cs="Times New Roman"/>
          <w:sz w:val="24"/>
          <w:szCs w:val="24"/>
        </w:rPr>
        <w:t xml:space="preserve"> м</w:t>
      </w:r>
      <w:r w:rsidR="0013586E">
        <w:rPr>
          <w:rFonts w:ascii="Times New Roman" w:hAnsi="Times New Roman" w:cs="Times New Roman"/>
          <w:sz w:val="24"/>
          <w:szCs w:val="24"/>
        </w:rPr>
        <w:t>еняется и</w:t>
      </w:r>
      <w:r w:rsidR="009339B6">
        <w:rPr>
          <w:rFonts w:ascii="Times New Roman" w:hAnsi="Times New Roman" w:cs="Times New Roman"/>
          <w:sz w:val="24"/>
          <w:szCs w:val="24"/>
        </w:rPr>
        <w:t xml:space="preserve"> ее</w:t>
      </w:r>
      <w:r w:rsidR="0013586E">
        <w:rPr>
          <w:rFonts w:ascii="Times New Roman" w:hAnsi="Times New Roman" w:cs="Times New Roman"/>
          <w:sz w:val="24"/>
          <w:szCs w:val="24"/>
        </w:rPr>
        <w:t xml:space="preserve"> региональная </w:t>
      </w:r>
      <w:r w:rsidR="009339B6">
        <w:rPr>
          <w:rFonts w:ascii="Times New Roman" w:hAnsi="Times New Roman" w:cs="Times New Roman"/>
          <w:sz w:val="24"/>
          <w:szCs w:val="24"/>
        </w:rPr>
        <w:t>составляющая.</w:t>
      </w:r>
      <w:r w:rsidRPr="006C20C0">
        <w:rPr>
          <w:rFonts w:ascii="Times New Roman" w:hAnsi="Times New Roman" w:cs="Times New Roman"/>
          <w:sz w:val="24"/>
          <w:szCs w:val="24"/>
        </w:rPr>
        <w:t xml:space="preserve"> Изучение </w:t>
      </w:r>
      <w:proofErr w:type="gramStart"/>
      <w:r w:rsidRPr="006C20C0">
        <w:rPr>
          <w:rFonts w:ascii="Times New Roman" w:hAnsi="Times New Roman" w:cs="Times New Roman"/>
          <w:sz w:val="24"/>
          <w:szCs w:val="24"/>
        </w:rPr>
        <w:t>тенденций изменени</w:t>
      </w:r>
      <w:r w:rsidR="00F3195D">
        <w:rPr>
          <w:rFonts w:ascii="Times New Roman" w:hAnsi="Times New Roman" w:cs="Times New Roman"/>
          <w:sz w:val="24"/>
          <w:szCs w:val="24"/>
        </w:rPr>
        <w:t>я</w:t>
      </w:r>
      <w:r w:rsidRPr="006C20C0">
        <w:rPr>
          <w:rFonts w:ascii="Times New Roman" w:hAnsi="Times New Roman" w:cs="Times New Roman"/>
          <w:sz w:val="24"/>
          <w:szCs w:val="24"/>
        </w:rPr>
        <w:t xml:space="preserve"> сферы культуры различных территорий нашей страны</w:t>
      </w:r>
      <w:proofErr w:type="gramEnd"/>
      <w:r w:rsidRPr="006C20C0">
        <w:rPr>
          <w:rFonts w:ascii="Times New Roman" w:hAnsi="Times New Roman" w:cs="Times New Roman"/>
          <w:sz w:val="24"/>
          <w:szCs w:val="24"/>
        </w:rPr>
        <w:t xml:space="preserve"> </w:t>
      </w:r>
      <w:r w:rsidR="00F3195D">
        <w:rPr>
          <w:rFonts w:ascii="Times New Roman" w:hAnsi="Times New Roman" w:cs="Times New Roman"/>
          <w:sz w:val="24"/>
          <w:szCs w:val="24"/>
        </w:rPr>
        <w:t>актуально, это еще раз подтверждает и то, что в 2019 году культура впервые была возведена в ранг национального проекта, и поставлены масштабные цели по повышению доступности культурных услуг населению и вовлечения его в их создание, посредством реализаци</w:t>
      </w:r>
      <w:r w:rsidR="0013394A">
        <w:rPr>
          <w:rFonts w:ascii="Times New Roman" w:hAnsi="Times New Roman" w:cs="Times New Roman"/>
          <w:sz w:val="24"/>
          <w:szCs w:val="24"/>
        </w:rPr>
        <w:t xml:space="preserve">и своих творческих способностей </w:t>
      </w:r>
      <w:r w:rsidR="00F3195D" w:rsidRPr="00F3195D">
        <w:rPr>
          <w:rFonts w:ascii="Times New Roman" w:hAnsi="Times New Roman" w:cs="Times New Roman"/>
          <w:sz w:val="24"/>
          <w:szCs w:val="24"/>
        </w:rPr>
        <w:t>[</w:t>
      </w:r>
      <w:r w:rsidR="0013394A">
        <w:rPr>
          <w:rFonts w:ascii="Times New Roman" w:hAnsi="Times New Roman" w:cs="Times New Roman"/>
          <w:sz w:val="24"/>
          <w:szCs w:val="24"/>
        </w:rPr>
        <w:t>1</w:t>
      </w:r>
      <w:r w:rsidR="00F3195D" w:rsidRPr="00F3195D">
        <w:rPr>
          <w:rFonts w:ascii="Times New Roman" w:hAnsi="Times New Roman" w:cs="Times New Roman"/>
          <w:sz w:val="24"/>
          <w:szCs w:val="24"/>
        </w:rPr>
        <w:t>]</w:t>
      </w:r>
      <w:r w:rsidR="00F3195D">
        <w:rPr>
          <w:rFonts w:ascii="Times New Roman" w:hAnsi="Times New Roman" w:cs="Times New Roman"/>
          <w:sz w:val="24"/>
          <w:szCs w:val="24"/>
        </w:rPr>
        <w:t>.</w:t>
      </w:r>
      <w:r w:rsidRPr="006C20C0">
        <w:rPr>
          <w:rFonts w:ascii="Times New Roman" w:hAnsi="Times New Roman" w:cs="Times New Roman"/>
          <w:sz w:val="24"/>
          <w:szCs w:val="24"/>
        </w:rPr>
        <w:t xml:space="preserve"> </w:t>
      </w:r>
      <w:r w:rsidR="00F3195D">
        <w:rPr>
          <w:rFonts w:ascii="Times New Roman" w:hAnsi="Times New Roman" w:cs="Times New Roman"/>
          <w:sz w:val="24"/>
          <w:szCs w:val="24"/>
        </w:rPr>
        <w:t xml:space="preserve">Также это позволяет </w:t>
      </w:r>
      <w:r w:rsidR="00F3195D" w:rsidRPr="006C20C0">
        <w:rPr>
          <w:rFonts w:ascii="Times New Roman" w:hAnsi="Times New Roman" w:cs="Times New Roman"/>
          <w:sz w:val="24"/>
          <w:szCs w:val="24"/>
        </w:rPr>
        <w:t>формир</w:t>
      </w:r>
      <w:r w:rsidR="00F3195D">
        <w:rPr>
          <w:rFonts w:ascii="Times New Roman" w:hAnsi="Times New Roman" w:cs="Times New Roman"/>
          <w:sz w:val="24"/>
          <w:szCs w:val="24"/>
        </w:rPr>
        <w:t xml:space="preserve">овать </w:t>
      </w:r>
      <w:r w:rsidR="00F3195D" w:rsidRPr="006C20C0">
        <w:rPr>
          <w:rFonts w:ascii="Times New Roman" w:hAnsi="Times New Roman" w:cs="Times New Roman"/>
          <w:sz w:val="24"/>
          <w:szCs w:val="24"/>
        </w:rPr>
        <w:t>информационн</w:t>
      </w:r>
      <w:r w:rsidR="00F3195D">
        <w:rPr>
          <w:rFonts w:ascii="Times New Roman" w:hAnsi="Times New Roman" w:cs="Times New Roman"/>
          <w:sz w:val="24"/>
          <w:szCs w:val="24"/>
        </w:rPr>
        <w:t>ую</w:t>
      </w:r>
      <w:r w:rsidRPr="006C20C0">
        <w:rPr>
          <w:rFonts w:ascii="Times New Roman" w:hAnsi="Times New Roman" w:cs="Times New Roman"/>
          <w:sz w:val="24"/>
          <w:szCs w:val="24"/>
        </w:rPr>
        <w:t xml:space="preserve"> баз</w:t>
      </w:r>
      <w:r w:rsidR="00F3195D">
        <w:rPr>
          <w:rFonts w:ascii="Times New Roman" w:hAnsi="Times New Roman" w:cs="Times New Roman"/>
          <w:sz w:val="24"/>
          <w:szCs w:val="24"/>
        </w:rPr>
        <w:t xml:space="preserve">у выявленных проблем и </w:t>
      </w:r>
      <w:r w:rsidRPr="006C20C0">
        <w:rPr>
          <w:rFonts w:ascii="Times New Roman" w:hAnsi="Times New Roman" w:cs="Times New Roman"/>
          <w:sz w:val="24"/>
          <w:szCs w:val="24"/>
        </w:rPr>
        <w:t xml:space="preserve">разрабатывать ресурсы для их </w:t>
      </w:r>
      <w:r w:rsidR="00F3195D" w:rsidRPr="006C20C0">
        <w:rPr>
          <w:rFonts w:ascii="Times New Roman" w:hAnsi="Times New Roman" w:cs="Times New Roman"/>
          <w:sz w:val="24"/>
          <w:szCs w:val="24"/>
        </w:rPr>
        <w:t>решения, нивелировать</w:t>
      </w:r>
      <w:r w:rsidRPr="006C20C0">
        <w:rPr>
          <w:rFonts w:ascii="Times New Roman" w:hAnsi="Times New Roman" w:cs="Times New Roman"/>
          <w:sz w:val="24"/>
          <w:szCs w:val="24"/>
        </w:rPr>
        <w:t xml:space="preserve"> негативность изменений, развивать успешные </w:t>
      </w:r>
      <w:r w:rsidR="00F3195D" w:rsidRPr="006C20C0">
        <w:rPr>
          <w:rFonts w:ascii="Times New Roman" w:hAnsi="Times New Roman" w:cs="Times New Roman"/>
          <w:sz w:val="24"/>
          <w:szCs w:val="24"/>
        </w:rPr>
        <w:t>направления, внедрять</w:t>
      </w:r>
      <w:r w:rsidRPr="006C20C0">
        <w:rPr>
          <w:rFonts w:ascii="Times New Roman" w:hAnsi="Times New Roman" w:cs="Times New Roman"/>
          <w:sz w:val="24"/>
          <w:szCs w:val="24"/>
        </w:rPr>
        <w:t xml:space="preserve"> </w:t>
      </w:r>
      <w:r w:rsidR="00F3195D">
        <w:rPr>
          <w:rFonts w:ascii="Times New Roman" w:hAnsi="Times New Roman" w:cs="Times New Roman"/>
          <w:sz w:val="24"/>
          <w:szCs w:val="24"/>
        </w:rPr>
        <w:t>практики</w:t>
      </w:r>
      <w:r w:rsidRPr="006C20C0">
        <w:rPr>
          <w:rFonts w:ascii="Times New Roman" w:hAnsi="Times New Roman" w:cs="Times New Roman"/>
          <w:sz w:val="24"/>
          <w:szCs w:val="24"/>
        </w:rPr>
        <w:t xml:space="preserve"> </w:t>
      </w:r>
      <w:r w:rsidR="00F3195D">
        <w:rPr>
          <w:rFonts w:ascii="Times New Roman" w:hAnsi="Times New Roman" w:cs="Times New Roman"/>
          <w:sz w:val="24"/>
          <w:szCs w:val="24"/>
        </w:rPr>
        <w:t>успешного регионального</w:t>
      </w:r>
      <w:r w:rsidRPr="006C20C0">
        <w:rPr>
          <w:rFonts w:ascii="Times New Roman" w:hAnsi="Times New Roman" w:cs="Times New Roman"/>
          <w:sz w:val="24"/>
          <w:szCs w:val="24"/>
        </w:rPr>
        <w:t xml:space="preserve"> опыта. </w:t>
      </w:r>
    </w:p>
    <w:p w:rsidR="003E1BD9" w:rsidRDefault="003E1BD9" w:rsidP="00C2308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формировании </w:t>
      </w:r>
      <w:r w:rsidR="00F3195D">
        <w:rPr>
          <w:rFonts w:ascii="Times New Roman" w:hAnsi="Times New Roman" w:cs="Times New Roman"/>
          <w:sz w:val="24"/>
          <w:szCs w:val="24"/>
        </w:rPr>
        <w:t xml:space="preserve">сферы </w:t>
      </w:r>
      <w:r>
        <w:rPr>
          <w:rFonts w:ascii="Times New Roman" w:hAnsi="Times New Roman" w:cs="Times New Roman"/>
          <w:sz w:val="24"/>
          <w:szCs w:val="24"/>
        </w:rPr>
        <w:t xml:space="preserve">культуры </w:t>
      </w:r>
      <w:r w:rsidR="00F3195D">
        <w:rPr>
          <w:rFonts w:ascii="Times New Roman" w:hAnsi="Times New Roman" w:cs="Times New Roman"/>
          <w:sz w:val="24"/>
          <w:szCs w:val="24"/>
        </w:rPr>
        <w:t xml:space="preserve">страны </w:t>
      </w:r>
      <w:r>
        <w:rPr>
          <w:rFonts w:ascii="Times New Roman" w:hAnsi="Times New Roman" w:cs="Times New Roman"/>
          <w:sz w:val="24"/>
          <w:szCs w:val="24"/>
        </w:rPr>
        <w:t xml:space="preserve">важную роль </w:t>
      </w:r>
      <w:r w:rsidR="00F3195D">
        <w:rPr>
          <w:rFonts w:ascii="Times New Roman" w:hAnsi="Times New Roman" w:cs="Times New Roman"/>
          <w:sz w:val="24"/>
          <w:szCs w:val="24"/>
        </w:rPr>
        <w:t>играют</w:t>
      </w:r>
      <w:r>
        <w:rPr>
          <w:rFonts w:ascii="Times New Roman" w:hAnsi="Times New Roman" w:cs="Times New Roman"/>
          <w:sz w:val="24"/>
          <w:szCs w:val="24"/>
        </w:rPr>
        <w:t xml:space="preserve"> региональные учреж</w:t>
      </w:r>
      <w:r w:rsidR="00C23080">
        <w:rPr>
          <w:rFonts w:ascii="Times New Roman" w:hAnsi="Times New Roman" w:cs="Times New Roman"/>
          <w:sz w:val="24"/>
          <w:szCs w:val="24"/>
        </w:rPr>
        <w:t xml:space="preserve">дения и местная инфраструктура, так как культурно-досуговые учреждения являются не только источником информации, позволяющим усвоить культурные нормы и ценности, но и </w:t>
      </w:r>
      <w:r w:rsidR="007E5E7F">
        <w:rPr>
          <w:rFonts w:ascii="Times New Roman" w:hAnsi="Times New Roman" w:cs="Times New Roman"/>
          <w:sz w:val="24"/>
          <w:szCs w:val="24"/>
        </w:rPr>
        <w:t>помогают</w:t>
      </w:r>
      <w:r w:rsidR="00C23080">
        <w:rPr>
          <w:rFonts w:ascii="Times New Roman" w:hAnsi="Times New Roman" w:cs="Times New Roman"/>
          <w:sz w:val="24"/>
          <w:szCs w:val="24"/>
        </w:rPr>
        <w:t xml:space="preserve"> в социализации личности, формирует нормы межличностного общения в обществе </w:t>
      </w:r>
      <w:r w:rsidR="00C23080" w:rsidRPr="006F7BC7">
        <w:rPr>
          <w:rFonts w:ascii="Times New Roman" w:hAnsi="Times New Roman" w:cs="Times New Roman"/>
          <w:sz w:val="24"/>
          <w:szCs w:val="24"/>
        </w:rPr>
        <w:t>[</w:t>
      </w:r>
      <w:r w:rsidR="00A961D9">
        <w:rPr>
          <w:rFonts w:ascii="Times New Roman" w:hAnsi="Times New Roman" w:cs="Times New Roman"/>
          <w:sz w:val="24"/>
          <w:szCs w:val="24"/>
        </w:rPr>
        <w:t>2</w:t>
      </w:r>
      <w:r w:rsidR="00C23080" w:rsidRPr="006F7BC7">
        <w:rPr>
          <w:rFonts w:ascii="Times New Roman" w:hAnsi="Times New Roman" w:cs="Times New Roman"/>
          <w:sz w:val="24"/>
          <w:szCs w:val="24"/>
        </w:rPr>
        <w:t>]</w:t>
      </w:r>
      <w:r w:rsidR="00C23080">
        <w:rPr>
          <w:rFonts w:ascii="Times New Roman" w:hAnsi="Times New Roman" w:cs="Times New Roman"/>
          <w:sz w:val="24"/>
          <w:szCs w:val="24"/>
        </w:rPr>
        <w:t>.</w:t>
      </w:r>
    </w:p>
    <w:p w:rsidR="00F3195D" w:rsidRDefault="00F3195D" w:rsidP="00C2308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Цель</w:t>
      </w:r>
      <w:r w:rsidR="00D1174B">
        <w:rPr>
          <w:rFonts w:ascii="Times New Roman" w:hAnsi="Times New Roman" w:cs="Times New Roman"/>
          <w:sz w:val="24"/>
          <w:szCs w:val="24"/>
        </w:rPr>
        <w:t xml:space="preserve"> – изучить тенденции </w:t>
      </w:r>
      <w:r w:rsidR="00D1174B" w:rsidRPr="00D1174B">
        <w:rPr>
          <w:rFonts w:ascii="Times New Roman" w:hAnsi="Times New Roman" w:cs="Times New Roman"/>
          <w:sz w:val="24"/>
          <w:szCs w:val="24"/>
        </w:rPr>
        <w:t>изменения культурной активности населения Вологодской области</w:t>
      </w:r>
      <w:r w:rsidR="00D1174B">
        <w:rPr>
          <w:rFonts w:ascii="Times New Roman" w:hAnsi="Times New Roman" w:cs="Times New Roman"/>
          <w:sz w:val="24"/>
          <w:szCs w:val="24"/>
        </w:rPr>
        <w:t>.</w:t>
      </w:r>
    </w:p>
    <w:p w:rsidR="00F3195D" w:rsidRPr="00F0180D" w:rsidRDefault="00F3195D" w:rsidP="00C23080">
      <w:pPr>
        <w:spacing w:after="0" w:line="240" w:lineRule="auto"/>
        <w:ind w:firstLine="709"/>
        <w:contextualSpacing/>
        <w:jc w:val="both"/>
        <w:rPr>
          <w:rFonts w:ascii="Times New Roman" w:hAnsi="Times New Roman" w:cs="Times New Roman"/>
          <w:sz w:val="24"/>
          <w:szCs w:val="24"/>
        </w:rPr>
      </w:pPr>
      <w:proofErr w:type="gramStart"/>
      <w:r>
        <w:rPr>
          <w:rFonts w:ascii="Times New Roman" w:hAnsi="Times New Roman" w:cs="Times New Roman"/>
          <w:sz w:val="24"/>
          <w:szCs w:val="24"/>
        </w:rPr>
        <w:t>Информационной базой послужили данные официальной и ведомственной статистик</w:t>
      </w:r>
      <w:r w:rsidR="00B670A7">
        <w:rPr>
          <w:rFonts w:ascii="Times New Roman" w:hAnsi="Times New Roman" w:cs="Times New Roman"/>
          <w:sz w:val="24"/>
          <w:szCs w:val="24"/>
        </w:rPr>
        <w:t>и</w:t>
      </w:r>
      <w:r>
        <w:rPr>
          <w:rFonts w:ascii="Times New Roman" w:hAnsi="Times New Roman" w:cs="Times New Roman"/>
          <w:sz w:val="24"/>
          <w:szCs w:val="24"/>
        </w:rPr>
        <w:t xml:space="preserve"> (Росстат, </w:t>
      </w:r>
      <w:proofErr w:type="spellStart"/>
      <w:r>
        <w:rPr>
          <w:rFonts w:ascii="Times New Roman" w:hAnsi="Times New Roman" w:cs="Times New Roman"/>
          <w:sz w:val="24"/>
          <w:szCs w:val="24"/>
        </w:rPr>
        <w:t>Вологдастат</w:t>
      </w:r>
      <w:proofErr w:type="spellEnd"/>
      <w:r>
        <w:rPr>
          <w:rFonts w:ascii="Times New Roman" w:hAnsi="Times New Roman" w:cs="Times New Roman"/>
          <w:sz w:val="24"/>
          <w:szCs w:val="24"/>
        </w:rPr>
        <w:t xml:space="preserve"> и база ЕМИСС), а также данные социологических опросов, проводимых ФГБУН «Вологодский научный центр РАН» на территории Вологодской области в период 2012-2019 гг. </w:t>
      </w:r>
      <w:r w:rsidR="00D1174B">
        <w:rPr>
          <w:rFonts w:ascii="Times New Roman" w:hAnsi="Times New Roman" w:cs="Times New Roman"/>
          <w:sz w:val="24"/>
          <w:szCs w:val="24"/>
        </w:rPr>
        <w:t>В рамках полевого исследования один раз в два года опрашивается взрослое население региона (от 18 до 82 лет) в двух городах Вологде и Череповец и восьми муниципальных районах</w:t>
      </w:r>
      <w:proofErr w:type="gramEnd"/>
      <w:r w:rsidR="00D1174B">
        <w:rPr>
          <w:rFonts w:ascii="Times New Roman" w:hAnsi="Times New Roman" w:cs="Times New Roman"/>
          <w:sz w:val="24"/>
          <w:szCs w:val="24"/>
        </w:rPr>
        <w:t xml:space="preserve">, выборка квотная по полу и возрасту, ошибка не </w:t>
      </w:r>
      <w:r w:rsidR="00D1174B" w:rsidRPr="00F0180D">
        <w:rPr>
          <w:rFonts w:ascii="Times New Roman" w:hAnsi="Times New Roman" w:cs="Times New Roman"/>
          <w:sz w:val="24"/>
          <w:szCs w:val="24"/>
        </w:rPr>
        <w:t xml:space="preserve">превышает 3-5%. </w:t>
      </w:r>
    </w:p>
    <w:p w:rsidR="006F7BC7" w:rsidRPr="00F0180D" w:rsidRDefault="001E6635" w:rsidP="00F0180D">
      <w:pPr>
        <w:spacing w:after="0" w:line="240" w:lineRule="auto"/>
        <w:ind w:firstLine="709"/>
        <w:contextualSpacing/>
        <w:jc w:val="both"/>
        <w:rPr>
          <w:rFonts w:ascii="Times New Roman" w:hAnsi="Times New Roman" w:cs="Times New Roman"/>
          <w:sz w:val="24"/>
          <w:szCs w:val="24"/>
        </w:rPr>
      </w:pPr>
      <w:r w:rsidRPr="00F0180D">
        <w:rPr>
          <w:rFonts w:ascii="Times New Roman" w:hAnsi="Times New Roman" w:cs="Times New Roman"/>
          <w:sz w:val="24"/>
          <w:szCs w:val="24"/>
        </w:rPr>
        <w:t xml:space="preserve">В 2019 г. </w:t>
      </w:r>
      <w:r w:rsidR="00220943" w:rsidRPr="00F0180D">
        <w:rPr>
          <w:rFonts w:ascii="Times New Roman" w:hAnsi="Times New Roman" w:cs="Times New Roman"/>
          <w:sz w:val="24"/>
          <w:szCs w:val="24"/>
        </w:rPr>
        <w:t xml:space="preserve">на территории Вологодской области в сравнении с 2012 г. прослеживаются </w:t>
      </w:r>
      <w:r w:rsidR="00F0180D" w:rsidRPr="00F0180D">
        <w:rPr>
          <w:rFonts w:ascii="Times New Roman" w:hAnsi="Times New Roman" w:cs="Times New Roman"/>
          <w:sz w:val="24"/>
          <w:szCs w:val="24"/>
        </w:rPr>
        <w:t xml:space="preserve">некоторые </w:t>
      </w:r>
      <w:r w:rsidR="00220943" w:rsidRPr="00F0180D">
        <w:rPr>
          <w:rFonts w:ascii="Times New Roman" w:hAnsi="Times New Roman" w:cs="Times New Roman"/>
          <w:sz w:val="24"/>
          <w:szCs w:val="24"/>
        </w:rPr>
        <w:t>негативные тенденции</w:t>
      </w:r>
      <w:r w:rsidRPr="00F0180D">
        <w:rPr>
          <w:rFonts w:ascii="Times New Roman" w:hAnsi="Times New Roman" w:cs="Times New Roman"/>
          <w:sz w:val="24"/>
          <w:szCs w:val="24"/>
        </w:rPr>
        <w:t xml:space="preserve"> </w:t>
      </w:r>
      <w:r w:rsidR="006C20C0" w:rsidRPr="00F0180D">
        <w:rPr>
          <w:rFonts w:ascii="Times New Roman" w:hAnsi="Times New Roman" w:cs="Times New Roman"/>
          <w:sz w:val="24"/>
          <w:szCs w:val="24"/>
        </w:rPr>
        <w:t xml:space="preserve"> </w:t>
      </w:r>
      <w:r w:rsidR="00220943" w:rsidRPr="00F0180D">
        <w:rPr>
          <w:rFonts w:ascii="Times New Roman" w:hAnsi="Times New Roman" w:cs="Times New Roman"/>
          <w:sz w:val="24"/>
          <w:szCs w:val="24"/>
        </w:rPr>
        <w:t>в культурной активности населения</w:t>
      </w:r>
      <w:r w:rsidR="00AC01AE" w:rsidRPr="00F0180D">
        <w:rPr>
          <w:rFonts w:ascii="Times New Roman" w:hAnsi="Times New Roman" w:cs="Times New Roman"/>
          <w:sz w:val="24"/>
          <w:szCs w:val="24"/>
        </w:rPr>
        <w:t xml:space="preserve">. Несмотря на то, что регион обладает богатым историко-культурным наследием, опрос общественного мнения показал снижение интереса жителей области к </w:t>
      </w:r>
      <w:r w:rsidR="00F0180C" w:rsidRPr="00F0180D">
        <w:rPr>
          <w:rFonts w:ascii="Times New Roman" w:hAnsi="Times New Roman" w:cs="Times New Roman"/>
          <w:sz w:val="24"/>
          <w:szCs w:val="24"/>
        </w:rPr>
        <w:t>музе</w:t>
      </w:r>
      <w:r w:rsidR="00AC01AE" w:rsidRPr="00F0180D">
        <w:rPr>
          <w:rFonts w:ascii="Times New Roman" w:hAnsi="Times New Roman" w:cs="Times New Roman"/>
          <w:sz w:val="24"/>
          <w:szCs w:val="24"/>
        </w:rPr>
        <w:t xml:space="preserve">ям </w:t>
      </w:r>
      <w:r w:rsidR="00D1174B" w:rsidRPr="00F0180D">
        <w:rPr>
          <w:rFonts w:ascii="Times New Roman" w:hAnsi="Times New Roman" w:cs="Times New Roman"/>
          <w:sz w:val="24"/>
          <w:szCs w:val="24"/>
        </w:rPr>
        <w:t xml:space="preserve">на </w:t>
      </w:r>
      <w:r w:rsidR="00F0180C" w:rsidRPr="00F0180D">
        <w:rPr>
          <w:rFonts w:ascii="Times New Roman" w:hAnsi="Times New Roman" w:cs="Times New Roman"/>
          <w:sz w:val="24"/>
          <w:szCs w:val="24"/>
        </w:rPr>
        <w:t xml:space="preserve">12,5%. Популярность библиотек среди населения упала на 8,8%, кинотеатров </w:t>
      </w:r>
      <w:r w:rsidR="00B670A7">
        <w:rPr>
          <w:rFonts w:ascii="Times New Roman" w:hAnsi="Times New Roman" w:cs="Times New Roman"/>
          <w:sz w:val="24"/>
          <w:szCs w:val="24"/>
        </w:rPr>
        <w:t xml:space="preserve">– </w:t>
      </w:r>
      <w:r w:rsidR="00F0180C" w:rsidRPr="00F0180D">
        <w:rPr>
          <w:rFonts w:ascii="Times New Roman" w:hAnsi="Times New Roman" w:cs="Times New Roman"/>
          <w:sz w:val="24"/>
          <w:szCs w:val="24"/>
        </w:rPr>
        <w:t>на 6,5%.</w:t>
      </w:r>
      <w:r w:rsidR="00F0180D" w:rsidRPr="00F0180D">
        <w:rPr>
          <w:rFonts w:ascii="Times New Roman" w:hAnsi="Times New Roman" w:cs="Times New Roman"/>
          <w:sz w:val="24"/>
          <w:szCs w:val="24"/>
        </w:rPr>
        <w:t xml:space="preserve"> </w:t>
      </w:r>
      <w:r w:rsidR="00F0180C" w:rsidRPr="00F0180D">
        <w:rPr>
          <w:rFonts w:ascii="Times New Roman" w:hAnsi="Times New Roman" w:cs="Times New Roman"/>
          <w:sz w:val="24"/>
          <w:szCs w:val="24"/>
        </w:rPr>
        <w:t xml:space="preserve">Менее заинтересованными </w:t>
      </w:r>
      <w:r w:rsidR="00F0180D">
        <w:rPr>
          <w:rFonts w:ascii="Times New Roman" w:hAnsi="Times New Roman" w:cs="Times New Roman"/>
          <w:sz w:val="24"/>
          <w:szCs w:val="24"/>
        </w:rPr>
        <w:t>люди</w:t>
      </w:r>
      <w:r w:rsidR="00F0180C" w:rsidRPr="00F0180D">
        <w:rPr>
          <w:rFonts w:ascii="Times New Roman" w:hAnsi="Times New Roman" w:cs="Times New Roman"/>
          <w:sz w:val="24"/>
          <w:szCs w:val="24"/>
        </w:rPr>
        <w:t xml:space="preserve"> стали и в посещении </w:t>
      </w:r>
      <w:r w:rsidR="006C20C0" w:rsidRPr="00F0180D">
        <w:rPr>
          <w:rFonts w:ascii="Times New Roman" w:hAnsi="Times New Roman" w:cs="Times New Roman"/>
          <w:sz w:val="24"/>
          <w:szCs w:val="24"/>
        </w:rPr>
        <w:t>городских праздников</w:t>
      </w:r>
      <w:r w:rsidR="00F0180C" w:rsidRPr="00F0180D">
        <w:rPr>
          <w:rFonts w:ascii="Times New Roman" w:hAnsi="Times New Roman" w:cs="Times New Roman"/>
          <w:sz w:val="24"/>
          <w:szCs w:val="24"/>
        </w:rPr>
        <w:t>. В 2019 г. по отношению к 2012 спад составил</w:t>
      </w:r>
      <w:r w:rsidR="006C20C0" w:rsidRPr="00F0180D">
        <w:rPr>
          <w:rFonts w:ascii="Times New Roman" w:hAnsi="Times New Roman" w:cs="Times New Roman"/>
          <w:sz w:val="24"/>
          <w:szCs w:val="24"/>
        </w:rPr>
        <w:t xml:space="preserve"> </w:t>
      </w:r>
      <w:r w:rsidR="00F0180C" w:rsidRPr="00F0180D">
        <w:rPr>
          <w:rFonts w:ascii="Times New Roman" w:hAnsi="Times New Roman" w:cs="Times New Roman"/>
          <w:sz w:val="24"/>
          <w:szCs w:val="24"/>
        </w:rPr>
        <w:t>10,9%.</w:t>
      </w:r>
      <w:r w:rsidR="006C20C0" w:rsidRPr="00F0180D">
        <w:rPr>
          <w:rFonts w:ascii="Times New Roman" w:hAnsi="Times New Roman" w:cs="Times New Roman"/>
          <w:sz w:val="24"/>
          <w:szCs w:val="24"/>
        </w:rPr>
        <w:t xml:space="preserve"> Обратная ситуация наблюдается в посещаемости жителями области </w:t>
      </w:r>
      <w:r w:rsidR="0013586E" w:rsidRPr="00F0180D">
        <w:rPr>
          <w:rFonts w:ascii="Times New Roman" w:hAnsi="Times New Roman" w:cs="Times New Roman"/>
          <w:sz w:val="24"/>
          <w:szCs w:val="24"/>
        </w:rPr>
        <w:t xml:space="preserve">театров и парков. За последние </w:t>
      </w:r>
      <w:r w:rsidR="00D1174B" w:rsidRPr="00F0180D">
        <w:rPr>
          <w:rFonts w:ascii="Times New Roman" w:hAnsi="Times New Roman" w:cs="Times New Roman"/>
          <w:sz w:val="24"/>
          <w:szCs w:val="24"/>
        </w:rPr>
        <w:t xml:space="preserve">8 </w:t>
      </w:r>
      <w:r w:rsidR="0013586E" w:rsidRPr="00F0180D">
        <w:rPr>
          <w:rFonts w:ascii="Times New Roman" w:hAnsi="Times New Roman" w:cs="Times New Roman"/>
          <w:sz w:val="24"/>
          <w:szCs w:val="24"/>
        </w:rPr>
        <w:t xml:space="preserve">лет показатели выросли на 21,7% и 10,9% </w:t>
      </w:r>
      <w:r w:rsidR="006F7BC7" w:rsidRPr="00F0180D">
        <w:rPr>
          <w:rFonts w:ascii="Times New Roman" w:hAnsi="Times New Roman" w:cs="Times New Roman"/>
          <w:sz w:val="24"/>
          <w:szCs w:val="24"/>
        </w:rPr>
        <w:t>соответственно</w:t>
      </w:r>
      <w:r w:rsidR="0013586E" w:rsidRPr="00F0180D">
        <w:rPr>
          <w:rFonts w:ascii="Times New Roman" w:hAnsi="Times New Roman" w:cs="Times New Roman"/>
          <w:sz w:val="24"/>
          <w:szCs w:val="24"/>
        </w:rPr>
        <w:t>.</w:t>
      </w:r>
      <w:r w:rsidR="006C20C0" w:rsidRPr="00F0180D">
        <w:rPr>
          <w:rFonts w:ascii="Times New Roman" w:hAnsi="Times New Roman" w:cs="Times New Roman"/>
          <w:sz w:val="24"/>
          <w:szCs w:val="24"/>
        </w:rPr>
        <w:t xml:space="preserve"> </w:t>
      </w:r>
      <w:r w:rsidR="00885332" w:rsidRPr="00F0180D">
        <w:rPr>
          <w:rFonts w:ascii="Times New Roman" w:hAnsi="Times New Roman" w:cs="Times New Roman"/>
          <w:sz w:val="24"/>
          <w:szCs w:val="24"/>
        </w:rPr>
        <w:t>У</w:t>
      </w:r>
      <w:r w:rsidR="009F7464" w:rsidRPr="00F0180D">
        <w:rPr>
          <w:rFonts w:ascii="Times New Roman" w:hAnsi="Times New Roman" w:cs="Times New Roman"/>
          <w:sz w:val="24"/>
          <w:szCs w:val="24"/>
        </w:rPr>
        <w:t>дельный вес населения, участвующего в платных культурно-досуговых мероприятиях, проводимых государственными (муниципальными) учреждениями культуры так же снизился на 23,6%</w:t>
      </w:r>
      <w:r w:rsidR="0045412D" w:rsidRPr="00F0180D">
        <w:rPr>
          <w:rStyle w:val="a5"/>
          <w:rFonts w:ascii="Times New Roman" w:hAnsi="Times New Roman" w:cs="Times New Roman"/>
          <w:sz w:val="24"/>
          <w:szCs w:val="24"/>
        </w:rPr>
        <w:footnoteReference w:id="1"/>
      </w:r>
      <w:r w:rsidR="009F7464" w:rsidRPr="00F0180D">
        <w:rPr>
          <w:rFonts w:ascii="Times New Roman" w:hAnsi="Times New Roman" w:cs="Times New Roman"/>
          <w:sz w:val="24"/>
          <w:szCs w:val="24"/>
        </w:rPr>
        <w:t>.</w:t>
      </w:r>
    </w:p>
    <w:p w:rsidR="006C20C0" w:rsidRDefault="00C23080" w:rsidP="001E227C">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За весь исследуемы</w:t>
      </w:r>
      <w:r w:rsidR="00885332">
        <w:rPr>
          <w:rFonts w:ascii="Times New Roman" w:hAnsi="Times New Roman" w:cs="Times New Roman"/>
          <w:sz w:val="24"/>
          <w:szCs w:val="24"/>
        </w:rPr>
        <w:t xml:space="preserve">й период главные причины </w:t>
      </w:r>
      <w:r w:rsidR="00D1174B">
        <w:rPr>
          <w:rFonts w:ascii="Times New Roman" w:hAnsi="Times New Roman" w:cs="Times New Roman"/>
          <w:sz w:val="24"/>
          <w:szCs w:val="24"/>
        </w:rPr>
        <w:t xml:space="preserve">низкой культурной активности населения </w:t>
      </w:r>
      <w:r>
        <w:rPr>
          <w:rFonts w:ascii="Times New Roman" w:hAnsi="Times New Roman" w:cs="Times New Roman"/>
          <w:sz w:val="24"/>
          <w:szCs w:val="24"/>
        </w:rPr>
        <w:t xml:space="preserve"> оставались неизменными – нехватка свободного времени ввиду того, что есть другие более важные дела, банальное отсутствие желания и финансовые трудности. </w:t>
      </w:r>
    </w:p>
    <w:p w:rsidR="008E0F74" w:rsidRPr="006C20C0" w:rsidRDefault="001E227C" w:rsidP="008E0F74">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Так,</w:t>
      </w:r>
      <w:r w:rsidRPr="001E227C">
        <w:rPr>
          <w:rFonts w:ascii="Times New Roman" w:hAnsi="Times New Roman" w:cs="Times New Roman"/>
          <w:sz w:val="24"/>
          <w:szCs w:val="24"/>
        </w:rPr>
        <w:t xml:space="preserve"> </w:t>
      </w:r>
      <w:r w:rsidR="001C0522">
        <w:rPr>
          <w:rFonts w:ascii="Times New Roman" w:hAnsi="Times New Roman" w:cs="Times New Roman"/>
          <w:sz w:val="24"/>
          <w:szCs w:val="24"/>
        </w:rPr>
        <w:t xml:space="preserve">за исследуемый период, </w:t>
      </w:r>
      <w:proofErr w:type="gramStart"/>
      <w:r w:rsidRPr="001E227C">
        <w:rPr>
          <w:rFonts w:ascii="Times New Roman" w:hAnsi="Times New Roman" w:cs="Times New Roman"/>
          <w:sz w:val="24"/>
          <w:szCs w:val="24"/>
        </w:rPr>
        <w:t>б</w:t>
      </w:r>
      <w:r w:rsidR="001C0522" w:rsidRPr="001E227C">
        <w:rPr>
          <w:rFonts w:ascii="Times New Roman" w:hAnsi="Times New Roman" w:cs="Times New Roman"/>
          <w:sz w:val="24"/>
          <w:szCs w:val="24"/>
        </w:rPr>
        <w:t>о</w:t>
      </w:r>
      <w:r w:rsidR="001C0522" w:rsidRPr="001C0522">
        <w:rPr>
          <w:rFonts w:ascii="Times New Roman" w:hAnsi="Times New Roman" w:cs="Times New Roman"/>
          <w:sz w:val="24"/>
          <w:szCs w:val="24"/>
        </w:rPr>
        <w:t>́</w:t>
      </w:r>
      <w:r w:rsidRPr="001E227C">
        <w:rPr>
          <w:rFonts w:ascii="Times New Roman" w:hAnsi="Times New Roman" w:cs="Times New Roman"/>
          <w:sz w:val="24"/>
          <w:szCs w:val="24"/>
        </w:rPr>
        <w:t>ль</w:t>
      </w:r>
      <w:r w:rsidR="001C0522">
        <w:rPr>
          <w:rFonts w:ascii="Times New Roman" w:hAnsi="Times New Roman" w:cs="Times New Roman"/>
          <w:sz w:val="24"/>
          <w:szCs w:val="24"/>
        </w:rPr>
        <w:t>шая</w:t>
      </w:r>
      <w:proofErr w:type="gramEnd"/>
      <w:r w:rsidR="001C0522">
        <w:rPr>
          <w:rFonts w:ascii="Times New Roman" w:hAnsi="Times New Roman" w:cs="Times New Roman"/>
          <w:sz w:val="24"/>
          <w:szCs w:val="24"/>
        </w:rPr>
        <w:t xml:space="preserve"> часть жителей области</w:t>
      </w:r>
      <w:r w:rsidRPr="001E227C">
        <w:rPr>
          <w:rFonts w:ascii="Times New Roman" w:hAnsi="Times New Roman" w:cs="Times New Roman"/>
          <w:sz w:val="24"/>
          <w:szCs w:val="24"/>
        </w:rPr>
        <w:t xml:space="preserve"> предпочитает проводить</w:t>
      </w:r>
      <w:r w:rsidR="00C87686">
        <w:rPr>
          <w:rFonts w:ascii="Times New Roman" w:hAnsi="Times New Roman" w:cs="Times New Roman"/>
          <w:sz w:val="24"/>
          <w:szCs w:val="24"/>
        </w:rPr>
        <w:t xml:space="preserve"> время</w:t>
      </w:r>
      <w:r w:rsidR="001C0522">
        <w:rPr>
          <w:rFonts w:ascii="Times New Roman" w:hAnsi="Times New Roman" w:cs="Times New Roman"/>
          <w:sz w:val="24"/>
          <w:szCs w:val="24"/>
        </w:rPr>
        <w:t xml:space="preserve"> дома за просмотром телевизора (72,9%</w:t>
      </w:r>
      <w:r w:rsidR="00B670A7">
        <w:rPr>
          <w:rFonts w:ascii="Times New Roman" w:hAnsi="Times New Roman" w:cs="Times New Roman"/>
          <w:sz w:val="24"/>
          <w:szCs w:val="24"/>
        </w:rPr>
        <w:t xml:space="preserve"> в 2019 году</w:t>
      </w:r>
      <w:r w:rsidR="001C0522">
        <w:rPr>
          <w:rFonts w:ascii="Times New Roman" w:hAnsi="Times New Roman" w:cs="Times New Roman"/>
          <w:sz w:val="24"/>
          <w:szCs w:val="24"/>
        </w:rPr>
        <w:t xml:space="preserve">), </w:t>
      </w:r>
      <w:r w:rsidRPr="001E227C">
        <w:rPr>
          <w:rFonts w:ascii="Times New Roman" w:hAnsi="Times New Roman" w:cs="Times New Roman"/>
          <w:sz w:val="24"/>
          <w:szCs w:val="24"/>
        </w:rPr>
        <w:t>данный вид досуга яв</w:t>
      </w:r>
      <w:r w:rsidR="001E6635">
        <w:rPr>
          <w:rFonts w:ascii="Times New Roman" w:hAnsi="Times New Roman" w:cs="Times New Roman"/>
          <w:sz w:val="24"/>
          <w:szCs w:val="24"/>
        </w:rPr>
        <w:t>ляется самым популярным</w:t>
      </w:r>
      <w:r w:rsidR="001C0522">
        <w:rPr>
          <w:rFonts w:ascii="Times New Roman" w:hAnsi="Times New Roman" w:cs="Times New Roman"/>
          <w:sz w:val="24"/>
          <w:szCs w:val="24"/>
        </w:rPr>
        <w:t xml:space="preserve">, </w:t>
      </w:r>
      <w:r w:rsidRPr="001E227C">
        <w:rPr>
          <w:rFonts w:ascii="Times New Roman" w:hAnsi="Times New Roman" w:cs="Times New Roman"/>
          <w:sz w:val="24"/>
          <w:szCs w:val="24"/>
        </w:rPr>
        <w:t>и</w:t>
      </w:r>
      <w:r w:rsidR="001E6635">
        <w:rPr>
          <w:rFonts w:ascii="Times New Roman" w:hAnsi="Times New Roman" w:cs="Times New Roman"/>
          <w:sz w:val="24"/>
          <w:szCs w:val="24"/>
        </w:rPr>
        <w:t>,</w:t>
      </w:r>
      <w:r w:rsidRPr="001E227C">
        <w:rPr>
          <w:rFonts w:ascii="Times New Roman" w:hAnsi="Times New Roman" w:cs="Times New Roman"/>
          <w:sz w:val="24"/>
          <w:szCs w:val="24"/>
        </w:rPr>
        <w:t xml:space="preserve"> занимаясь домашним хозяйством (63,9%</w:t>
      </w:r>
      <w:r w:rsidR="00B670A7">
        <w:rPr>
          <w:rFonts w:ascii="Times New Roman" w:hAnsi="Times New Roman" w:cs="Times New Roman"/>
          <w:sz w:val="24"/>
          <w:szCs w:val="24"/>
        </w:rPr>
        <w:t xml:space="preserve"> в 2019 году</w:t>
      </w:r>
      <w:r w:rsidRPr="001E227C">
        <w:rPr>
          <w:rFonts w:ascii="Times New Roman" w:hAnsi="Times New Roman" w:cs="Times New Roman"/>
          <w:sz w:val="24"/>
          <w:szCs w:val="24"/>
        </w:rPr>
        <w:t>)</w:t>
      </w:r>
      <w:r w:rsidR="001C0522">
        <w:rPr>
          <w:rFonts w:ascii="Times New Roman" w:hAnsi="Times New Roman" w:cs="Times New Roman"/>
          <w:sz w:val="24"/>
          <w:szCs w:val="24"/>
        </w:rPr>
        <w:t>.</w:t>
      </w:r>
    </w:p>
    <w:p w:rsidR="008E0F74" w:rsidRDefault="001E227C" w:rsidP="00946671">
      <w:pPr>
        <w:spacing w:after="0" w:line="240" w:lineRule="auto"/>
        <w:ind w:firstLine="709"/>
        <w:contextualSpacing/>
        <w:jc w:val="both"/>
        <w:rPr>
          <w:rFonts w:ascii="Times New Roman" w:hAnsi="Times New Roman" w:cs="Times New Roman"/>
          <w:sz w:val="24"/>
          <w:szCs w:val="24"/>
        </w:rPr>
      </w:pPr>
      <w:r w:rsidRPr="001E227C">
        <w:rPr>
          <w:rFonts w:ascii="Times New Roman" w:hAnsi="Times New Roman" w:cs="Times New Roman"/>
          <w:sz w:val="24"/>
          <w:szCs w:val="24"/>
        </w:rPr>
        <w:t xml:space="preserve">Развитие </w:t>
      </w:r>
      <w:r w:rsidR="00C87686">
        <w:rPr>
          <w:rFonts w:ascii="Times New Roman" w:hAnsi="Times New Roman" w:cs="Times New Roman"/>
          <w:sz w:val="24"/>
          <w:szCs w:val="24"/>
        </w:rPr>
        <w:t xml:space="preserve">телекоммуникационных </w:t>
      </w:r>
      <w:r w:rsidRPr="001E227C">
        <w:rPr>
          <w:rFonts w:ascii="Times New Roman" w:hAnsi="Times New Roman" w:cs="Times New Roman"/>
          <w:sz w:val="24"/>
          <w:szCs w:val="24"/>
        </w:rPr>
        <w:t>технологий</w:t>
      </w:r>
      <w:r>
        <w:rPr>
          <w:rFonts w:ascii="Times New Roman" w:hAnsi="Times New Roman" w:cs="Times New Roman"/>
          <w:sz w:val="24"/>
          <w:szCs w:val="24"/>
        </w:rPr>
        <w:t xml:space="preserve">, увеличение доступа к сети интернет </w:t>
      </w:r>
      <w:r w:rsidR="00C87686">
        <w:rPr>
          <w:rFonts w:ascii="Times New Roman" w:hAnsi="Times New Roman" w:cs="Times New Roman"/>
          <w:sz w:val="24"/>
          <w:szCs w:val="24"/>
        </w:rPr>
        <w:t>дают возможность населению</w:t>
      </w:r>
      <w:r w:rsidR="00831985">
        <w:rPr>
          <w:rFonts w:ascii="Times New Roman" w:hAnsi="Times New Roman" w:cs="Times New Roman"/>
          <w:sz w:val="24"/>
          <w:szCs w:val="24"/>
        </w:rPr>
        <w:t>, не выходя из дома, удовлет</w:t>
      </w:r>
      <w:r w:rsidR="00AC2AF8">
        <w:rPr>
          <w:rFonts w:ascii="Times New Roman" w:hAnsi="Times New Roman" w:cs="Times New Roman"/>
          <w:sz w:val="24"/>
          <w:szCs w:val="24"/>
        </w:rPr>
        <w:t>ворять всевозможные потребности: п</w:t>
      </w:r>
      <w:r w:rsidR="00AC2AF8" w:rsidRPr="00AC2AF8">
        <w:rPr>
          <w:rFonts w:ascii="Times New Roman" w:hAnsi="Times New Roman" w:cs="Times New Roman"/>
          <w:sz w:val="24"/>
          <w:szCs w:val="24"/>
        </w:rPr>
        <w:t>росмотр фильмов, спортивных мероприятий, виртуальное посещение музеев, виртуальные экскурси</w:t>
      </w:r>
      <w:r w:rsidR="00AC2AF8">
        <w:rPr>
          <w:rFonts w:ascii="Times New Roman" w:hAnsi="Times New Roman" w:cs="Times New Roman"/>
          <w:sz w:val="24"/>
          <w:szCs w:val="24"/>
        </w:rPr>
        <w:t>и</w:t>
      </w:r>
      <w:r w:rsidR="00AC2AF8" w:rsidRPr="00AC2AF8">
        <w:rPr>
          <w:rFonts w:ascii="Times New Roman" w:hAnsi="Times New Roman" w:cs="Times New Roman"/>
          <w:sz w:val="24"/>
          <w:szCs w:val="24"/>
        </w:rPr>
        <w:t>, возможность найти любую л</w:t>
      </w:r>
      <w:r w:rsidR="00AC2AF8">
        <w:rPr>
          <w:rFonts w:ascii="Times New Roman" w:hAnsi="Times New Roman" w:cs="Times New Roman"/>
          <w:sz w:val="24"/>
          <w:szCs w:val="24"/>
        </w:rPr>
        <w:t>итературу, не посещая библиотек и т.д</w:t>
      </w:r>
      <w:r w:rsidR="00831985">
        <w:rPr>
          <w:rFonts w:ascii="Times New Roman" w:hAnsi="Times New Roman" w:cs="Times New Roman"/>
          <w:sz w:val="24"/>
          <w:szCs w:val="24"/>
        </w:rPr>
        <w:t>.</w:t>
      </w:r>
      <w:r w:rsidR="00AC2AF8">
        <w:rPr>
          <w:rFonts w:ascii="Times New Roman" w:hAnsi="Times New Roman" w:cs="Times New Roman"/>
          <w:sz w:val="24"/>
          <w:szCs w:val="24"/>
        </w:rPr>
        <w:t xml:space="preserve"> С</w:t>
      </w:r>
      <w:r w:rsidR="00946671">
        <w:rPr>
          <w:rFonts w:ascii="Times New Roman" w:hAnsi="Times New Roman" w:cs="Times New Roman"/>
          <w:sz w:val="24"/>
          <w:szCs w:val="24"/>
        </w:rPr>
        <w:t xml:space="preserve"> одной стороны, широки</w:t>
      </w:r>
      <w:r w:rsidR="00753CAC">
        <w:rPr>
          <w:rFonts w:ascii="Times New Roman" w:hAnsi="Times New Roman" w:cs="Times New Roman"/>
          <w:sz w:val="24"/>
          <w:szCs w:val="24"/>
        </w:rPr>
        <w:t>й доступ к информационным потока</w:t>
      </w:r>
      <w:r w:rsidR="00946671">
        <w:rPr>
          <w:rFonts w:ascii="Times New Roman" w:hAnsi="Times New Roman" w:cs="Times New Roman"/>
          <w:sz w:val="24"/>
          <w:szCs w:val="24"/>
        </w:rPr>
        <w:t xml:space="preserve">м и культурным объектам становится более полным и удобным, но с другой ведёт к </w:t>
      </w:r>
      <w:r w:rsidR="00D1174B">
        <w:rPr>
          <w:rFonts w:ascii="Times New Roman" w:hAnsi="Times New Roman" w:cs="Times New Roman"/>
          <w:sz w:val="24"/>
          <w:szCs w:val="24"/>
        </w:rPr>
        <w:t>снижению доходной</w:t>
      </w:r>
      <w:r w:rsidR="00946671">
        <w:rPr>
          <w:rFonts w:ascii="Times New Roman" w:hAnsi="Times New Roman" w:cs="Times New Roman"/>
          <w:sz w:val="24"/>
          <w:szCs w:val="24"/>
        </w:rPr>
        <w:t xml:space="preserve"> базы учреждений культуры</w:t>
      </w:r>
      <w:r w:rsidR="00767ABC">
        <w:rPr>
          <w:rFonts w:ascii="Times New Roman" w:hAnsi="Times New Roman" w:cs="Times New Roman"/>
          <w:sz w:val="24"/>
          <w:szCs w:val="24"/>
        </w:rPr>
        <w:t xml:space="preserve"> </w:t>
      </w:r>
      <w:r w:rsidR="00767ABC" w:rsidRPr="00CE523A">
        <w:rPr>
          <w:rFonts w:ascii="Times New Roman" w:hAnsi="Times New Roman" w:cs="Times New Roman"/>
          <w:sz w:val="24"/>
          <w:szCs w:val="24"/>
        </w:rPr>
        <w:t>[</w:t>
      </w:r>
      <w:r w:rsidR="00A961D9">
        <w:rPr>
          <w:rFonts w:ascii="Times New Roman" w:hAnsi="Times New Roman" w:cs="Times New Roman"/>
          <w:sz w:val="24"/>
          <w:szCs w:val="24"/>
        </w:rPr>
        <w:t>3</w:t>
      </w:r>
      <w:r w:rsidR="00767ABC" w:rsidRPr="00CE523A">
        <w:rPr>
          <w:rFonts w:ascii="Times New Roman" w:hAnsi="Times New Roman" w:cs="Times New Roman"/>
          <w:sz w:val="24"/>
          <w:szCs w:val="24"/>
        </w:rPr>
        <w:t>]</w:t>
      </w:r>
      <w:r w:rsidR="008E0F74">
        <w:rPr>
          <w:rFonts w:ascii="Times New Roman" w:hAnsi="Times New Roman" w:cs="Times New Roman"/>
          <w:sz w:val="24"/>
          <w:szCs w:val="24"/>
        </w:rPr>
        <w:t>.</w:t>
      </w:r>
      <w:r w:rsidR="00AC2AF8">
        <w:rPr>
          <w:rFonts w:ascii="Times New Roman" w:hAnsi="Times New Roman" w:cs="Times New Roman"/>
          <w:sz w:val="24"/>
          <w:szCs w:val="24"/>
        </w:rPr>
        <w:t xml:space="preserve"> </w:t>
      </w:r>
    </w:p>
    <w:p w:rsidR="00AC2AF8" w:rsidRDefault="00AC2AF8" w:rsidP="008C711F">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Таким образом, ч</w:t>
      </w:r>
      <w:r w:rsidRPr="00AC2AF8">
        <w:rPr>
          <w:rFonts w:ascii="Times New Roman" w:hAnsi="Times New Roman" w:cs="Times New Roman"/>
          <w:sz w:val="24"/>
          <w:szCs w:val="24"/>
        </w:rPr>
        <w:t xml:space="preserve">еловек всё более замыкается в своей семье, </w:t>
      </w:r>
      <w:r w:rsidR="00EB249E">
        <w:rPr>
          <w:rFonts w:ascii="Times New Roman" w:hAnsi="Times New Roman" w:cs="Times New Roman"/>
          <w:sz w:val="24"/>
          <w:szCs w:val="24"/>
        </w:rPr>
        <w:t>предпочитает быть дома</w:t>
      </w:r>
      <w:r w:rsidR="00871928">
        <w:rPr>
          <w:rFonts w:ascii="Times New Roman" w:hAnsi="Times New Roman" w:cs="Times New Roman"/>
          <w:sz w:val="24"/>
          <w:szCs w:val="24"/>
        </w:rPr>
        <w:t>.  По итогам опроса населения посещение общественных мест</w:t>
      </w:r>
      <w:r w:rsidRPr="00AC2AF8">
        <w:rPr>
          <w:rFonts w:ascii="Times New Roman" w:hAnsi="Times New Roman" w:cs="Times New Roman"/>
          <w:sz w:val="24"/>
          <w:szCs w:val="24"/>
        </w:rPr>
        <w:t xml:space="preserve"> занимает последнее место в приоритетах </w:t>
      </w:r>
      <w:r w:rsidR="00D1174B">
        <w:rPr>
          <w:rFonts w:ascii="Times New Roman" w:hAnsi="Times New Roman" w:cs="Times New Roman"/>
          <w:sz w:val="24"/>
          <w:szCs w:val="24"/>
        </w:rPr>
        <w:t>проведения свободного времени</w:t>
      </w:r>
      <w:r w:rsidRPr="00AC2AF8">
        <w:rPr>
          <w:rFonts w:ascii="Times New Roman" w:hAnsi="Times New Roman" w:cs="Times New Roman"/>
          <w:sz w:val="24"/>
          <w:szCs w:val="24"/>
        </w:rPr>
        <w:t xml:space="preserve"> </w:t>
      </w:r>
      <w:r w:rsidR="00753CAC">
        <w:rPr>
          <w:rFonts w:ascii="Times New Roman" w:hAnsi="Times New Roman" w:cs="Times New Roman"/>
          <w:sz w:val="24"/>
          <w:szCs w:val="24"/>
        </w:rPr>
        <w:t>жителей региона</w:t>
      </w:r>
      <w:r w:rsidR="00211A7D">
        <w:rPr>
          <w:rFonts w:ascii="Times New Roman" w:hAnsi="Times New Roman" w:cs="Times New Roman"/>
          <w:sz w:val="24"/>
          <w:szCs w:val="24"/>
        </w:rPr>
        <w:t>, что</w:t>
      </w:r>
      <w:r w:rsidR="008C711F">
        <w:rPr>
          <w:rFonts w:ascii="Times New Roman" w:hAnsi="Times New Roman" w:cs="Times New Roman"/>
          <w:sz w:val="24"/>
          <w:szCs w:val="24"/>
        </w:rPr>
        <w:t xml:space="preserve"> сигнализирует о снижении потребности</w:t>
      </w:r>
      <w:r w:rsidRPr="00AC2AF8">
        <w:rPr>
          <w:rFonts w:ascii="Times New Roman" w:hAnsi="Times New Roman" w:cs="Times New Roman"/>
          <w:sz w:val="24"/>
          <w:szCs w:val="24"/>
        </w:rPr>
        <w:t xml:space="preserve"> в активном общении в социуме.</w:t>
      </w:r>
      <w:r w:rsidR="008C711F">
        <w:rPr>
          <w:rFonts w:ascii="Times New Roman" w:hAnsi="Times New Roman" w:cs="Times New Roman"/>
          <w:sz w:val="24"/>
          <w:szCs w:val="24"/>
        </w:rPr>
        <w:t xml:space="preserve"> </w:t>
      </w:r>
      <w:r w:rsidR="008C711F" w:rsidRPr="008C711F">
        <w:rPr>
          <w:rFonts w:ascii="Times New Roman" w:hAnsi="Times New Roman" w:cs="Times New Roman"/>
          <w:sz w:val="24"/>
          <w:szCs w:val="24"/>
        </w:rPr>
        <w:t>Процессы такого замыкания подтверждаются и изменением ценностных установок</w:t>
      </w:r>
      <w:r w:rsidR="008C711F">
        <w:rPr>
          <w:rFonts w:ascii="Times New Roman" w:hAnsi="Times New Roman" w:cs="Times New Roman"/>
          <w:sz w:val="24"/>
          <w:szCs w:val="24"/>
        </w:rPr>
        <w:t xml:space="preserve"> у населения. </w:t>
      </w:r>
      <w:r w:rsidR="008C711F" w:rsidRPr="008C711F">
        <w:rPr>
          <w:rFonts w:ascii="Times New Roman" w:hAnsi="Times New Roman" w:cs="Times New Roman"/>
          <w:sz w:val="24"/>
          <w:szCs w:val="24"/>
        </w:rPr>
        <w:t>На одном из первых мест у большинства людей ст</w:t>
      </w:r>
      <w:r w:rsidR="008C711F">
        <w:rPr>
          <w:rFonts w:ascii="Times New Roman" w:hAnsi="Times New Roman" w:cs="Times New Roman"/>
          <w:sz w:val="24"/>
          <w:szCs w:val="24"/>
        </w:rPr>
        <w:t>оит</w:t>
      </w:r>
      <w:r w:rsidR="008C711F" w:rsidRPr="008C711F">
        <w:rPr>
          <w:rFonts w:ascii="Times New Roman" w:hAnsi="Times New Roman" w:cs="Times New Roman"/>
          <w:sz w:val="24"/>
          <w:szCs w:val="24"/>
        </w:rPr>
        <w:t xml:space="preserve">  ценность семьи, </w:t>
      </w:r>
      <w:r w:rsidR="008C711F">
        <w:rPr>
          <w:rFonts w:ascii="Times New Roman" w:hAnsi="Times New Roman" w:cs="Times New Roman"/>
          <w:sz w:val="24"/>
          <w:szCs w:val="24"/>
        </w:rPr>
        <w:t>а на</w:t>
      </w:r>
      <w:r w:rsidR="00871928">
        <w:rPr>
          <w:rFonts w:ascii="Times New Roman" w:hAnsi="Times New Roman" w:cs="Times New Roman"/>
          <w:sz w:val="24"/>
          <w:szCs w:val="24"/>
        </w:rPr>
        <w:t xml:space="preserve"> </w:t>
      </w:r>
      <w:r w:rsidR="008C711F">
        <w:rPr>
          <w:rFonts w:ascii="Times New Roman" w:hAnsi="Times New Roman" w:cs="Times New Roman"/>
          <w:sz w:val="24"/>
          <w:szCs w:val="24"/>
        </w:rPr>
        <w:t>последнем</w:t>
      </w:r>
      <w:r w:rsidR="008C711F" w:rsidRPr="008C711F">
        <w:rPr>
          <w:rFonts w:ascii="Times New Roman" w:hAnsi="Times New Roman" w:cs="Times New Roman"/>
          <w:sz w:val="24"/>
          <w:szCs w:val="24"/>
        </w:rPr>
        <w:t xml:space="preserve"> – признание в обществе.</w:t>
      </w:r>
    </w:p>
    <w:p w:rsidR="00853EAA" w:rsidRDefault="007E5E7F" w:rsidP="00853EAA">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Следовательно, с</w:t>
      </w:r>
      <w:r w:rsidR="00EA63B7" w:rsidRPr="00EA63B7">
        <w:rPr>
          <w:rFonts w:ascii="Times New Roman" w:hAnsi="Times New Roman" w:cs="Times New Roman"/>
          <w:sz w:val="24"/>
          <w:szCs w:val="24"/>
        </w:rPr>
        <w:t>реди населения Вологодской области наблюдаются тенденции к индивидуализации личных интересо</w:t>
      </w:r>
      <w:r w:rsidR="00EB249E">
        <w:rPr>
          <w:rFonts w:ascii="Times New Roman" w:hAnsi="Times New Roman" w:cs="Times New Roman"/>
          <w:sz w:val="24"/>
          <w:szCs w:val="24"/>
        </w:rPr>
        <w:t xml:space="preserve">в, стремлению обособленности, </w:t>
      </w:r>
      <w:r>
        <w:rPr>
          <w:rFonts w:ascii="Times New Roman" w:hAnsi="Times New Roman" w:cs="Times New Roman"/>
          <w:sz w:val="24"/>
          <w:szCs w:val="24"/>
        </w:rPr>
        <w:t>вед</w:t>
      </w:r>
      <w:r w:rsidR="00AB51D1">
        <w:rPr>
          <w:rFonts w:ascii="Times New Roman" w:hAnsi="Times New Roman" w:cs="Times New Roman"/>
          <w:sz w:val="24"/>
          <w:szCs w:val="24"/>
        </w:rPr>
        <w:t>ущ</w:t>
      </w:r>
      <w:r w:rsidR="00A961D9">
        <w:rPr>
          <w:rFonts w:ascii="Times New Roman" w:hAnsi="Times New Roman" w:cs="Times New Roman"/>
          <w:sz w:val="24"/>
          <w:szCs w:val="24"/>
        </w:rPr>
        <w:t>их</w:t>
      </w:r>
      <w:r w:rsidR="00B670A7">
        <w:rPr>
          <w:rFonts w:ascii="Times New Roman" w:hAnsi="Times New Roman" w:cs="Times New Roman"/>
          <w:sz w:val="24"/>
          <w:szCs w:val="24"/>
        </w:rPr>
        <w:t xml:space="preserve"> к такому  явлению, как  атомизация общества</w:t>
      </w:r>
      <w:r w:rsidRPr="007E5E7F">
        <w:rPr>
          <w:rFonts w:ascii="Times New Roman" w:hAnsi="Times New Roman" w:cs="Times New Roman"/>
          <w:sz w:val="24"/>
          <w:szCs w:val="24"/>
        </w:rPr>
        <w:t xml:space="preserve">. </w:t>
      </w:r>
      <w:proofErr w:type="gramStart"/>
      <w:r w:rsidR="00B670A7">
        <w:rPr>
          <w:rFonts w:ascii="Times New Roman" w:hAnsi="Times New Roman" w:cs="Times New Roman"/>
          <w:sz w:val="24"/>
          <w:szCs w:val="24"/>
        </w:rPr>
        <w:t>Показательным в этом плане является изменение территориальной идентичности населения, ранее было выявлено, что в период кризисны</w:t>
      </w:r>
      <w:r w:rsidR="00A961D9">
        <w:rPr>
          <w:rFonts w:ascii="Times New Roman" w:hAnsi="Times New Roman" w:cs="Times New Roman"/>
          <w:sz w:val="24"/>
          <w:szCs w:val="24"/>
        </w:rPr>
        <w:t>х</w:t>
      </w:r>
      <w:r w:rsidR="00B670A7">
        <w:rPr>
          <w:rFonts w:ascii="Times New Roman" w:hAnsi="Times New Roman" w:cs="Times New Roman"/>
          <w:sz w:val="24"/>
          <w:szCs w:val="24"/>
        </w:rPr>
        <w:t xml:space="preserve"> явлений в социально-экономическом развитии (например, в 2014, 2015 гг.) в регионе росла сплочённость среди жителей населенных пунктов, од</w:t>
      </w:r>
      <w:r w:rsidR="00B670A7" w:rsidRPr="00B670A7">
        <w:rPr>
          <w:rFonts w:ascii="Times New Roman" w:hAnsi="Times New Roman" w:cs="Times New Roman"/>
          <w:sz w:val="24"/>
          <w:szCs w:val="24"/>
        </w:rPr>
        <w:t xml:space="preserve">нако </w:t>
      </w:r>
      <w:r w:rsidR="00AB51D1" w:rsidRPr="00B670A7">
        <w:rPr>
          <w:rFonts w:ascii="Times New Roman" w:hAnsi="Times New Roman" w:cs="Times New Roman"/>
          <w:sz w:val="24"/>
          <w:szCs w:val="24"/>
        </w:rPr>
        <w:t>коэффициент интенсивности близости к жителям поселения, в котором живут респонденты,</w:t>
      </w:r>
      <w:r w:rsidR="00B670A7" w:rsidRPr="00B670A7">
        <w:rPr>
          <w:rFonts w:ascii="Times New Roman" w:hAnsi="Times New Roman" w:cs="Times New Roman"/>
          <w:sz w:val="24"/>
          <w:szCs w:val="24"/>
        </w:rPr>
        <w:t xml:space="preserve"> начал снижаться, в 2019 году </w:t>
      </w:r>
      <w:r w:rsidR="00AB51D1" w:rsidRPr="00B670A7">
        <w:rPr>
          <w:rFonts w:ascii="Times New Roman" w:hAnsi="Times New Roman" w:cs="Times New Roman"/>
          <w:sz w:val="24"/>
          <w:szCs w:val="24"/>
        </w:rPr>
        <w:t xml:space="preserve"> в сравнении с 2012 г. </w:t>
      </w:r>
      <w:r w:rsidR="00A961D9">
        <w:rPr>
          <w:rFonts w:ascii="Times New Roman" w:hAnsi="Times New Roman" w:cs="Times New Roman"/>
          <w:sz w:val="24"/>
          <w:szCs w:val="24"/>
        </w:rPr>
        <w:t>стал</w:t>
      </w:r>
      <w:r w:rsidR="00B670A7" w:rsidRPr="00B670A7">
        <w:rPr>
          <w:rFonts w:ascii="Times New Roman" w:hAnsi="Times New Roman" w:cs="Times New Roman"/>
          <w:sz w:val="24"/>
          <w:szCs w:val="24"/>
        </w:rPr>
        <w:t xml:space="preserve"> меньше</w:t>
      </w:r>
      <w:r w:rsidR="00AB51D1" w:rsidRPr="00B670A7">
        <w:rPr>
          <w:rFonts w:ascii="Times New Roman" w:hAnsi="Times New Roman" w:cs="Times New Roman"/>
          <w:sz w:val="24"/>
          <w:szCs w:val="24"/>
        </w:rPr>
        <w:t xml:space="preserve"> </w:t>
      </w:r>
      <w:r w:rsidR="00A961D9">
        <w:rPr>
          <w:rFonts w:ascii="Times New Roman" w:hAnsi="Times New Roman" w:cs="Times New Roman"/>
          <w:sz w:val="24"/>
          <w:szCs w:val="24"/>
        </w:rPr>
        <w:t xml:space="preserve">в </w:t>
      </w:r>
      <w:r w:rsidR="00AB51D1" w:rsidRPr="00B670A7">
        <w:rPr>
          <w:rFonts w:ascii="Times New Roman" w:hAnsi="Times New Roman" w:cs="Times New Roman"/>
          <w:sz w:val="24"/>
          <w:szCs w:val="24"/>
        </w:rPr>
        <w:t>2,5 раза</w:t>
      </w:r>
      <w:r w:rsidR="00853EAA" w:rsidRPr="00B670A7">
        <w:rPr>
          <w:rFonts w:ascii="Times New Roman" w:hAnsi="Times New Roman" w:cs="Times New Roman"/>
          <w:sz w:val="24"/>
          <w:szCs w:val="24"/>
        </w:rPr>
        <w:t xml:space="preserve"> [</w:t>
      </w:r>
      <w:r w:rsidR="00A961D9">
        <w:rPr>
          <w:rFonts w:ascii="Times New Roman" w:hAnsi="Times New Roman" w:cs="Times New Roman"/>
          <w:sz w:val="24"/>
          <w:szCs w:val="24"/>
        </w:rPr>
        <w:t>4</w:t>
      </w:r>
      <w:proofErr w:type="gramEnd"/>
      <w:r w:rsidR="00853EAA" w:rsidRPr="00B670A7">
        <w:rPr>
          <w:rFonts w:ascii="Times New Roman" w:hAnsi="Times New Roman" w:cs="Times New Roman"/>
          <w:sz w:val="24"/>
          <w:szCs w:val="24"/>
        </w:rPr>
        <w:t>]</w:t>
      </w:r>
      <w:r w:rsidR="00AB51D1" w:rsidRPr="00B670A7">
        <w:rPr>
          <w:rFonts w:ascii="Times New Roman" w:hAnsi="Times New Roman" w:cs="Times New Roman"/>
          <w:sz w:val="24"/>
          <w:szCs w:val="24"/>
        </w:rPr>
        <w:t>.</w:t>
      </w:r>
      <w:r w:rsidR="00AB51D1">
        <w:rPr>
          <w:rFonts w:ascii="Times New Roman" w:hAnsi="Times New Roman" w:cs="Times New Roman"/>
          <w:sz w:val="24"/>
          <w:szCs w:val="24"/>
        </w:rPr>
        <w:t xml:space="preserve"> </w:t>
      </w:r>
    </w:p>
    <w:p w:rsidR="00AC2AF8" w:rsidRDefault="00853EAA" w:rsidP="00A62288">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Можно говорить о том, что у</w:t>
      </w:r>
      <w:r w:rsidR="00697263" w:rsidRPr="00697263">
        <w:rPr>
          <w:rFonts w:ascii="Times New Roman" w:hAnsi="Times New Roman" w:cs="Times New Roman"/>
          <w:sz w:val="24"/>
          <w:szCs w:val="24"/>
        </w:rPr>
        <w:t>спешность развит</w:t>
      </w:r>
      <w:r w:rsidR="00697263">
        <w:rPr>
          <w:rFonts w:ascii="Times New Roman" w:hAnsi="Times New Roman" w:cs="Times New Roman"/>
          <w:sz w:val="24"/>
          <w:szCs w:val="24"/>
        </w:rPr>
        <w:t>ия территории во многом зависит</w:t>
      </w:r>
      <w:r w:rsidR="00697263" w:rsidRPr="00697263">
        <w:rPr>
          <w:rFonts w:ascii="Times New Roman" w:hAnsi="Times New Roman" w:cs="Times New Roman"/>
          <w:sz w:val="24"/>
          <w:szCs w:val="24"/>
        </w:rPr>
        <w:t xml:space="preserve">, </w:t>
      </w:r>
      <w:r>
        <w:rPr>
          <w:rFonts w:ascii="Times New Roman" w:hAnsi="Times New Roman" w:cs="Times New Roman"/>
          <w:sz w:val="24"/>
          <w:szCs w:val="24"/>
        </w:rPr>
        <w:t>именно от сплоченности населения</w:t>
      </w:r>
      <w:r w:rsidR="00697263" w:rsidRPr="00697263">
        <w:rPr>
          <w:rFonts w:ascii="Times New Roman" w:hAnsi="Times New Roman" w:cs="Times New Roman"/>
          <w:sz w:val="24"/>
          <w:szCs w:val="24"/>
        </w:rPr>
        <w:t xml:space="preserve">. Одной из характеристик  социального благополучия общества  является социально-территориальная идентификация населения, ее высокий уровень  обуславливает сплоченность и успешность развития, низкий – разобщенность, социально-территориальный раскол. Поэтому интенсивность близости между жителями населенного пункта, региона, страны, в котором они проживают, с которым связывают свое </w:t>
      </w:r>
      <w:r w:rsidR="00FE5C89" w:rsidRPr="00697263">
        <w:rPr>
          <w:rFonts w:ascii="Times New Roman" w:hAnsi="Times New Roman" w:cs="Times New Roman"/>
          <w:sz w:val="24"/>
          <w:szCs w:val="24"/>
        </w:rPr>
        <w:t>будущее,</w:t>
      </w:r>
      <w:r w:rsidR="00697263" w:rsidRPr="00697263">
        <w:rPr>
          <w:rFonts w:ascii="Times New Roman" w:hAnsi="Times New Roman" w:cs="Times New Roman"/>
          <w:sz w:val="24"/>
          <w:szCs w:val="24"/>
        </w:rPr>
        <w:t xml:space="preserve"> имеет большое значение, и к э</w:t>
      </w:r>
      <w:r w:rsidR="00A62288">
        <w:rPr>
          <w:rFonts w:ascii="Times New Roman" w:hAnsi="Times New Roman" w:cs="Times New Roman"/>
          <w:sz w:val="24"/>
          <w:szCs w:val="24"/>
        </w:rPr>
        <w:t>тому нужно направлять общество.</w:t>
      </w:r>
      <w:r w:rsidR="00697263" w:rsidRPr="00697263">
        <w:rPr>
          <w:rFonts w:ascii="Times New Roman" w:hAnsi="Times New Roman" w:cs="Times New Roman"/>
          <w:sz w:val="24"/>
          <w:szCs w:val="24"/>
        </w:rPr>
        <w:t xml:space="preserve"> Регулятором укрепления социально - территориальной идентичности могут стать только культурные ценности, </w:t>
      </w:r>
      <w:r w:rsidR="00A62288">
        <w:rPr>
          <w:rFonts w:ascii="Times New Roman" w:hAnsi="Times New Roman" w:cs="Times New Roman"/>
          <w:sz w:val="24"/>
          <w:szCs w:val="24"/>
        </w:rPr>
        <w:t xml:space="preserve">которые </w:t>
      </w:r>
      <w:r w:rsidR="00697263" w:rsidRPr="00697263">
        <w:rPr>
          <w:rFonts w:ascii="Times New Roman" w:hAnsi="Times New Roman" w:cs="Times New Roman"/>
          <w:sz w:val="24"/>
          <w:szCs w:val="24"/>
        </w:rPr>
        <w:t>до</w:t>
      </w:r>
      <w:r w:rsidR="00A961D9">
        <w:rPr>
          <w:rFonts w:ascii="Times New Roman" w:hAnsi="Times New Roman" w:cs="Times New Roman"/>
          <w:sz w:val="24"/>
          <w:szCs w:val="24"/>
        </w:rPr>
        <w:t>лжны развиваться внутри общества</w:t>
      </w:r>
      <w:r w:rsidR="00A62288">
        <w:rPr>
          <w:rFonts w:ascii="Times New Roman" w:hAnsi="Times New Roman" w:cs="Times New Roman"/>
          <w:sz w:val="24"/>
          <w:szCs w:val="24"/>
        </w:rPr>
        <w:t xml:space="preserve">. </w:t>
      </w:r>
    </w:p>
    <w:p w:rsidR="00A62288" w:rsidRDefault="00A62288" w:rsidP="00B670A7">
      <w:pPr>
        <w:spacing w:after="0" w:line="240" w:lineRule="auto"/>
        <w:ind w:firstLine="709"/>
        <w:contextualSpacing/>
        <w:jc w:val="both"/>
        <w:rPr>
          <w:rFonts w:ascii="Times New Roman" w:hAnsi="Times New Roman" w:cs="Times New Roman"/>
          <w:sz w:val="24"/>
          <w:szCs w:val="24"/>
        </w:rPr>
      </w:pPr>
      <w:r w:rsidRPr="00697263">
        <w:rPr>
          <w:rFonts w:ascii="Times New Roman" w:hAnsi="Times New Roman" w:cs="Times New Roman"/>
          <w:sz w:val="24"/>
          <w:szCs w:val="24"/>
        </w:rPr>
        <w:t>Резюмируя вышеск</w:t>
      </w:r>
      <w:r>
        <w:rPr>
          <w:rFonts w:ascii="Times New Roman" w:hAnsi="Times New Roman" w:cs="Times New Roman"/>
          <w:sz w:val="24"/>
          <w:szCs w:val="24"/>
        </w:rPr>
        <w:t xml:space="preserve">азанное, можно </w:t>
      </w:r>
      <w:r w:rsidR="00EB249E">
        <w:rPr>
          <w:rFonts w:ascii="Times New Roman" w:hAnsi="Times New Roman" w:cs="Times New Roman"/>
          <w:sz w:val="24"/>
          <w:szCs w:val="24"/>
        </w:rPr>
        <w:t xml:space="preserve">сделать вывод о том, </w:t>
      </w:r>
      <w:r w:rsidRPr="00697263">
        <w:rPr>
          <w:rFonts w:ascii="Times New Roman" w:hAnsi="Times New Roman" w:cs="Times New Roman"/>
          <w:sz w:val="24"/>
          <w:szCs w:val="24"/>
        </w:rPr>
        <w:t xml:space="preserve"> что </w:t>
      </w:r>
      <w:r w:rsidR="00B670A7">
        <w:rPr>
          <w:rFonts w:ascii="Times New Roman" w:hAnsi="Times New Roman" w:cs="Times New Roman"/>
          <w:sz w:val="24"/>
          <w:szCs w:val="24"/>
        </w:rPr>
        <w:t xml:space="preserve">происходит снижение культурной активности населения, что является одним из следствий атомизация, увеличения разобщенности внутри территориальных сообществ, это несет в себе потенциальные угрозы и может быть препятствием развитию людей, гражданского участия. </w:t>
      </w:r>
      <w:proofErr w:type="gramStart"/>
      <w:r w:rsidR="00B670A7">
        <w:rPr>
          <w:rFonts w:ascii="Times New Roman" w:hAnsi="Times New Roman" w:cs="Times New Roman"/>
          <w:sz w:val="24"/>
          <w:szCs w:val="24"/>
        </w:rPr>
        <w:t xml:space="preserve">В связи с этим,  </w:t>
      </w:r>
      <w:r w:rsidRPr="00697263">
        <w:rPr>
          <w:rFonts w:ascii="Times New Roman" w:hAnsi="Times New Roman" w:cs="Times New Roman"/>
          <w:sz w:val="24"/>
          <w:szCs w:val="24"/>
        </w:rPr>
        <w:t>в условиях трансформации общества, информатизации многих процессов жизнедеятельности, необходимо исследовать изменения спроса и предложения в сфере культуры, выявлят</w:t>
      </w:r>
      <w:r w:rsidR="00B670A7">
        <w:rPr>
          <w:rFonts w:ascii="Times New Roman" w:hAnsi="Times New Roman" w:cs="Times New Roman"/>
          <w:sz w:val="24"/>
          <w:szCs w:val="24"/>
        </w:rPr>
        <w:t>ь  причинно-следственные</w:t>
      </w:r>
      <w:r w:rsidR="00B7475A">
        <w:rPr>
          <w:rFonts w:ascii="Times New Roman" w:hAnsi="Times New Roman" w:cs="Times New Roman"/>
          <w:sz w:val="24"/>
          <w:szCs w:val="24"/>
        </w:rPr>
        <w:t xml:space="preserve"> связи</w:t>
      </w:r>
      <w:r w:rsidRPr="00697263">
        <w:rPr>
          <w:rFonts w:ascii="Times New Roman" w:hAnsi="Times New Roman" w:cs="Times New Roman"/>
          <w:sz w:val="24"/>
          <w:szCs w:val="24"/>
        </w:rPr>
        <w:t xml:space="preserve">, </w:t>
      </w:r>
      <w:r w:rsidR="00B670A7">
        <w:rPr>
          <w:rFonts w:ascii="Times New Roman" w:hAnsi="Times New Roman" w:cs="Times New Roman"/>
          <w:sz w:val="24"/>
          <w:szCs w:val="24"/>
        </w:rPr>
        <w:t xml:space="preserve">более глубоко </w:t>
      </w:r>
      <w:r w:rsidRPr="00697263">
        <w:rPr>
          <w:rFonts w:ascii="Times New Roman" w:hAnsi="Times New Roman" w:cs="Times New Roman"/>
          <w:sz w:val="24"/>
          <w:szCs w:val="24"/>
        </w:rPr>
        <w:t>изучать причины снижения культурной активности населения, напрямую связанн</w:t>
      </w:r>
      <w:r w:rsidR="00B7475A">
        <w:rPr>
          <w:rFonts w:ascii="Times New Roman" w:hAnsi="Times New Roman" w:cs="Times New Roman"/>
          <w:sz w:val="24"/>
          <w:szCs w:val="24"/>
        </w:rPr>
        <w:t>ой с появлением таких процессов</w:t>
      </w:r>
      <w:r w:rsidRPr="00697263">
        <w:rPr>
          <w:rFonts w:ascii="Times New Roman" w:hAnsi="Times New Roman" w:cs="Times New Roman"/>
          <w:sz w:val="24"/>
          <w:szCs w:val="24"/>
        </w:rPr>
        <w:t xml:space="preserve">, как </w:t>
      </w:r>
      <w:r w:rsidR="00D776FD">
        <w:rPr>
          <w:rFonts w:ascii="Times New Roman" w:hAnsi="Times New Roman" w:cs="Times New Roman"/>
          <w:sz w:val="24"/>
          <w:szCs w:val="24"/>
        </w:rPr>
        <w:t>индивидуализация и атомизация</w:t>
      </w:r>
      <w:r w:rsidR="00B670A7">
        <w:rPr>
          <w:rFonts w:ascii="Times New Roman" w:hAnsi="Times New Roman" w:cs="Times New Roman"/>
          <w:sz w:val="24"/>
          <w:szCs w:val="24"/>
        </w:rPr>
        <w:t>,</w:t>
      </w:r>
      <w:r w:rsidRPr="00697263">
        <w:rPr>
          <w:rFonts w:ascii="Times New Roman" w:hAnsi="Times New Roman" w:cs="Times New Roman"/>
          <w:sz w:val="24"/>
          <w:szCs w:val="24"/>
        </w:rPr>
        <w:t xml:space="preserve"> разрабатывать мероприятия, </w:t>
      </w:r>
      <w:r w:rsidR="00B670A7">
        <w:rPr>
          <w:rFonts w:ascii="Times New Roman" w:hAnsi="Times New Roman" w:cs="Times New Roman"/>
          <w:sz w:val="24"/>
          <w:szCs w:val="24"/>
        </w:rPr>
        <w:t xml:space="preserve">которые позволили бы сделать российскую сферу культуры не только доступной, но и востребованной. </w:t>
      </w:r>
      <w:proofErr w:type="gramEnd"/>
    </w:p>
    <w:p w:rsidR="00A62288" w:rsidRDefault="00A62288" w:rsidP="00767ABC">
      <w:pPr>
        <w:spacing w:after="0" w:line="240" w:lineRule="auto"/>
        <w:ind w:firstLine="709"/>
        <w:contextualSpacing/>
        <w:jc w:val="center"/>
        <w:rPr>
          <w:rFonts w:ascii="Times New Roman" w:hAnsi="Times New Roman" w:cs="Times New Roman"/>
          <w:sz w:val="24"/>
          <w:szCs w:val="24"/>
        </w:rPr>
      </w:pPr>
    </w:p>
    <w:p w:rsidR="00767ABC" w:rsidRPr="009F6579" w:rsidRDefault="00767ABC" w:rsidP="00767ABC">
      <w:pPr>
        <w:spacing w:after="0" w:line="240" w:lineRule="auto"/>
        <w:ind w:firstLine="709"/>
        <w:contextualSpacing/>
        <w:jc w:val="center"/>
        <w:rPr>
          <w:rFonts w:ascii="Times New Roman" w:hAnsi="Times New Roman" w:cs="Times New Roman"/>
          <w:sz w:val="24"/>
          <w:szCs w:val="24"/>
          <w:lang w:val="en-US"/>
        </w:rPr>
      </w:pPr>
      <w:r w:rsidRPr="00767ABC">
        <w:rPr>
          <w:rFonts w:ascii="Times New Roman" w:hAnsi="Times New Roman" w:cs="Times New Roman"/>
          <w:sz w:val="24"/>
          <w:szCs w:val="24"/>
        </w:rPr>
        <w:t>Библиографический</w:t>
      </w:r>
      <w:r w:rsidRPr="009F6579">
        <w:rPr>
          <w:rFonts w:ascii="Times New Roman" w:hAnsi="Times New Roman" w:cs="Times New Roman"/>
          <w:sz w:val="24"/>
          <w:szCs w:val="24"/>
          <w:lang w:val="en-US"/>
        </w:rPr>
        <w:t xml:space="preserve"> </w:t>
      </w:r>
      <w:r w:rsidRPr="00767ABC">
        <w:rPr>
          <w:rFonts w:ascii="Times New Roman" w:hAnsi="Times New Roman" w:cs="Times New Roman"/>
          <w:sz w:val="24"/>
          <w:szCs w:val="24"/>
        </w:rPr>
        <w:t>список</w:t>
      </w:r>
    </w:p>
    <w:p w:rsidR="0013394A" w:rsidRPr="009F6579" w:rsidRDefault="0013394A" w:rsidP="0013394A">
      <w:pPr>
        <w:spacing w:after="0" w:line="240" w:lineRule="auto"/>
        <w:ind w:firstLine="709"/>
        <w:contextualSpacing/>
        <w:jc w:val="both"/>
        <w:rPr>
          <w:rFonts w:ascii="Times New Roman" w:hAnsi="Times New Roman" w:cs="Times New Roman"/>
          <w:sz w:val="24"/>
          <w:szCs w:val="24"/>
          <w:lang w:val="en-US"/>
        </w:rPr>
      </w:pPr>
    </w:p>
    <w:p w:rsidR="00767ABC" w:rsidRPr="0013394A" w:rsidRDefault="0013394A" w:rsidP="00767ABC">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1.  Национальные проекты 2019-2024 гг.: анализ и ключевые риски их реализации. Социальная сфера </w:t>
      </w:r>
      <w:r w:rsidRPr="0013394A">
        <w:rPr>
          <w:rFonts w:ascii="Times New Roman" w:hAnsi="Times New Roman" w:cs="Times New Roman"/>
          <w:sz w:val="24"/>
          <w:szCs w:val="24"/>
        </w:rPr>
        <w:t>[</w:t>
      </w:r>
      <w:r>
        <w:rPr>
          <w:rFonts w:ascii="Times New Roman" w:hAnsi="Times New Roman" w:cs="Times New Roman"/>
          <w:sz w:val="24"/>
          <w:szCs w:val="24"/>
        </w:rPr>
        <w:t>Текст</w:t>
      </w:r>
      <w:r w:rsidRPr="0013394A">
        <w:rPr>
          <w:rFonts w:ascii="Times New Roman" w:hAnsi="Times New Roman" w:cs="Times New Roman"/>
          <w:sz w:val="24"/>
          <w:szCs w:val="24"/>
        </w:rPr>
        <w:t>]</w:t>
      </w:r>
      <w:r>
        <w:rPr>
          <w:rFonts w:ascii="Times New Roman" w:hAnsi="Times New Roman" w:cs="Times New Roman"/>
          <w:sz w:val="24"/>
          <w:szCs w:val="24"/>
        </w:rPr>
        <w:t>: науч</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аналит. Издание</w:t>
      </w:r>
      <w:r w:rsidRPr="0013394A">
        <w:rPr>
          <w:rFonts w:ascii="Times New Roman" w:hAnsi="Times New Roman" w:cs="Times New Roman"/>
          <w:sz w:val="24"/>
          <w:szCs w:val="24"/>
        </w:rPr>
        <w:t>/</w:t>
      </w:r>
      <w:r>
        <w:rPr>
          <w:rFonts w:ascii="Times New Roman" w:hAnsi="Times New Roman" w:cs="Times New Roman"/>
          <w:sz w:val="24"/>
          <w:szCs w:val="24"/>
        </w:rPr>
        <w:t>коллектив авторов под науч. рук</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ч</w:t>
      </w:r>
      <w:proofErr w:type="gramEnd"/>
      <w:r>
        <w:rPr>
          <w:rFonts w:ascii="Times New Roman" w:hAnsi="Times New Roman" w:cs="Times New Roman"/>
          <w:sz w:val="24"/>
          <w:szCs w:val="24"/>
        </w:rPr>
        <w:t xml:space="preserve">л.-корр. РАН В.А. Ильина. – Вологда: ФГБУН ВолНЦ РАН, 2019. – 68 с. </w:t>
      </w:r>
    </w:p>
    <w:p w:rsidR="00D01809" w:rsidRPr="00540929" w:rsidRDefault="0013394A" w:rsidP="00767ABC">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2</w:t>
      </w:r>
      <w:r w:rsidR="00D01809" w:rsidRPr="00540929">
        <w:rPr>
          <w:rFonts w:ascii="Times New Roman" w:hAnsi="Times New Roman" w:cs="Times New Roman"/>
          <w:sz w:val="24"/>
          <w:szCs w:val="24"/>
        </w:rPr>
        <w:t xml:space="preserve">. </w:t>
      </w:r>
      <w:r w:rsidR="00540929" w:rsidRPr="00540929">
        <w:rPr>
          <w:rFonts w:ascii="Times New Roman" w:hAnsi="Times New Roman" w:cs="Times New Roman"/>
          <w:sz w:val="24"/>
          <w:szCs w:val="24"/>
        </w:rPr>
        <w:t xml:space="preserve"> </w:t>
      </w:r>
      <w:r w:rsidR="00540929">
        <w:rPr>
          <w:rFonts w:ascii="Times New Roman" w:hAnsi="Times New Roman" w:cs="Times New Roman"/>
          <w:sz w:val="24"/>
          <w:szCs w:val="24"/>
        </w:rPr>
        <w:t xml:space="preserve">Морозов Г. Культурно-досуговые учреждения: проблемы и решения (на примере Ленинградской области) </w:t>
      </w:r>
      <w:r w:rsidR="00540929" w:rsidRPr="00540929">
        <w:rPr>
          <w:rFonts w:ascii="Times New Roman" w:hAnsi="Times New Roman" w:cs="Times New Roman"/>
          <w:sz w:val="24"/>
          <w:szCs w:val="24"/>
        </w:rPr>
        <w:t>//</w:t>
      </w:r>
      <w:r w:rsidR="00540929">
        <w:rPr>
          <w:rFonts w:ascii="Times New Roman" w:hAnsi="Times New Roman" w:cs="Times New Roman"/>
          <w:sz w:val="24"/>
          <w:szCs w:val="24"/>
        </w:rPr>
        <w:t xml:space="preserve"> Власть. 2013. № 7. С. 82-85.</w:t>
      </w:r>
    </w:p>
    <w:p w:rsidR="00D01809" w:rsidRPr="00D01809" w:rsidRDefault="0013394A" w:rsidP="00767ABC">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3</w:t>
      </w:r>
      <w:r w:rsidR="00D01809" w:rsidRPr="00D01809">
        <w:rPr>
          <w:rFonts w:ascii="Times New Roman" w:hAnsi="Times New Roman" w:cs="Times New Roman"/>
          <w:sz w:val="24"/>
          <w:szCs w:val="24"/>
        </w:rPr>
        <w:t xml:space="preserve">. </w:t>
      </w:r>
      <w:r w:rsidR="00D01809" w:rsidRPr="00767ABC">
        <w:rPr>
          <w:rFonts w:ascii="Times New Roman" w:hAnsi="Times New Roman" w:cs="Times New Roman"/>
          <w:sz w:val="24"/>
          <w:szCs w:val="24"/>
        </w:rPr>
        <w:t>Груздева М.А. Социокультурные характеристики населения регионов Северо-Западного федерального округа/ М.А. Груздева, О.Н. Калачикова</w:t>
      </w:r>
      <w:r w:rsidR="00540929">
        <w:rPr>
          <w:rFonts w:ascii="Times New Roman" w:hAnsi="Times New Roman" w:cs="Times New Roman"/>
          <w:sz w:val="24"/>
          <w:szCs w:val="24"/>
        </w:rPr>
        <w:t xml:space="preserve"> </w:t>
      </w:r>
      <w:r w:rsidR="00D01809" w:rsidRPr="00767ABC">
        <w:rPr>
          <w:rFonts w:ascii="Times New Roman" w:hAnsi="Times New Roman" w:cs="Times New Roman"/>
          <w:sz w:val="24"/>
          <w:szCs w:val="24"/>
        </w:rPr>
        <w:t>// Вестник Удмуртского университета. Социология. Политология. Международные отношения. 2019. № 3. С</w:t>
      </w:r>
      <w:r w:rsidR="00540929">
        <w:rPr>
          <w:rFonts w:ascii="Times New Roman" w:hAnsi="Times New Roman" w:cs="Times New Roman"/>
          <w:sz w:val="24"/>
          <w:szCs w:val="24"/>
        </w:rPr>
        <w:t>.</w:t>
      </w:r>
      <w:r w:rsidR="00D01809" w:rsidRPr="00767ABC">
        <w:rPr>
          <w:rFonts w:ascii="Times New Roman" w:hAnsi="Times New Roman" w:cs="Times New Roman"/>
          <w:sz w:val="24"/>
          <w:szCs w:val="24"/>
        </w:rPr>
        <w:t xml:space="preserve"> 306-316.</w:t>
      </w:r>
    </w:p>
    <w:p w:rsidR="00767ABC" w:rsidRDefault="0013394A" w:rsidP="00767ABC">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4</w:t>
      </w:r>
      <w:r w:rsidR="007C41F0">
        <w:rPr>
          <w:rFonts w:ascii="Times New Roman" w:hAnsi="Times New Roman" w:cs="Times New Roman"/>
          <w:sz w:val="24"/>
          <w:szCs w:val="24"/>
        </w:rPr>
        <w:t>. </w:t>
      </w:r>
      <w:r w:rsidRPr="0013394A">
        <w:rPr>
          <w:rFonts w:ascii="Times New Roman" w:hAnsi="Times New Roman" w:cs="Times New Roman"/>
          <w:sz w:val="24"/>
          <w:szCs w:val="24"/>
        </w:rPr>
        <w:t xml:space="preserve">Шабунова, А.А. Социокультурные факторы общественной </w:t>
      </w:r>
      <w:proofErr w:type="spellStart"/>
      <w:r w:rsidRPr="0013394A">
        <w:rPr>
          <w:rFonts w:ascii="Times New Roman" w:hAnsi="Times New Roman" w:cs="Times New Roman"/>
          <w:sz w:val="24"/>
          <w:szCs w:val="24"/>
        </w:rPr>
        <w:t>атомизации</w:t>
      </w:r>
      <w:proofErr w:type="spellEnd"/>
      <w:r w:rsidRPr="0013394A">
        <w:rPr>
          <w:rFonts w:ascii="Times New Roman" w:hAnsi="Times New Roman" w:cs="Times New Roman"/>
          <w:sz w:val="24"/>
          <w:szCs w:val="24"/>
        </w:rPr>
        <w:t xml:space="preserve"> (на материалах Вологодской области) [Электронный ресурс] / А.А. Шабунова, М.А. Груздева // Современные исследования социальных проблем. – 2014. – № 7. – Режим доступа</w:t>
      </w:r>
      <w:proofErr w:type="gramStart"/>
      <w:r w:rsidRPr="0013394A">
        <w:rPr>
          <w:rFonts w:ascii="Times New Roman" w:hAnsi="Times New Roman" w:cs="Times New Roman"/>
          <w:sz w:val="24"/>
          <w:szCs w:val="24"/>
        </w:rPr>
        <w:t xml:space="preserve"> :</w:t>
      </w:r>
      <w:proofErr w:type="gramEnd"/>
      <w:r w:rsidRPr="0013394A">
        <w:rPr>
          <w:rFonts w:ascii="Times New Roman" w:hAnsi="Times New Roman" w:cs="Times New Roman"/>
          <w:sz w:val="24"/>
          <w:szCs w:val="24"/>
        </w:rPr>
        <w:t xml:space="preserve"> http://journal-s.org/index.php/sisp/article/view/7201413</w:t>
      </w:r>
    </w:p>
    <w:p w:rsidR="00463926" w:rsidRDefault="00463926" w:rsidP="00767ABC">
      <w:pPr>
        <w:spacing w:after="0" w:line="240" w:lineRule="auto"/>
        <w:ind w:firstLine="709"/>
        <w:contextualSpacing/>
        <w:jc w:val="both"/>
        <w:rPr>
          <w:rFonts w:ascii="Times New Roman" w:hAnsi="Times New Roman" w:cs="Times New Roman"/>
          <w:sz w:val="24"/>
          <w:szCs w:val="24"/>
        </w:rPr>
      </w:pPr>
    </w:p>
    <w:p w:rsidR="00463926" w:rsidRDefault="00463926" w:rsidP="00463926">
      <w:pPr>
        <w:spacing w:after="0" w:line="240" w:lineRule="auto"/>
        <w:ind w:firstLine="709"/>
        <w:contextualSpacing/>
        <w:jc w:val="center"/>
        <w:rPr>
          <w:rFonts w:ascii="Times New Roman" w:hAnsi="Times New Roman" w:cs="Times New Roman"/>
          <w:sz w:val="24"/>
          <w:szCs w:val="24"/>
        </w:rPr>
      </w:pPr>
      <w:r>
        <w:rPr>
          <w:rFonts w:ascii="Times New Roman" w:hAnsi="Times New Roman" w:cs="Times New Roman"/>
          <w:sz w:val="24"/>
          <w:szCs w:val="24"/>
        </w:rPr>
        <w:t>Информация об авторе</w:t>
      </w:r>
    </w:p>
    <w:p w:rsidR="00463926" w:rsidRPr="00463926" w:rsidRDefault="00463926" w:rsidP="00463926">
      <w:pPr>
        <w:spacing w:after="0" w:line="240" w:lineRule="auto"/>
        <w:ind w:firstLine="709"/>
        <w:contextualSpacing/>
        <w:jc w:val="center"/>
        <w:rPr>
          <w:rFonts w:ascii="Times New Roman" w:hAnsi="Times New Roman" w:cs="Times New Roman"/>
          <w:sz w:val="24"/>
          <w:szCs w:val="24"/>
        </w:rPr>
      </w:pPr>
    </w:p>
    <w:p w:rsidR="00463926" w:rsidRPr="00463926" w:rsidRDefault="00463926" w:rsidP="00463926">
      <w:pPr>
        <w:spacing w:after="0" w:line="240" w:lineRule="auto"/>
        <w:ind w:firstLine="709"/>
        <w:contextualSpacing/>
        <w:jc w:val="center"/>
        <w:rPr>
          <w:rFonts w:ascii="Times New Roman" w:hAnsi="Times New Roman" w:cs="Times New Roman"/>
          <w:sz w:val="24"/>
          <w:szCs w:val="24"/>
        </w:rPr>
      </w:pPr>
      <w:r>
        <w:rPr>
          <w:rFonts w:ascii="Times New Roman" w:hAnsi="Times New Roman" w:cs="Times New Roman"/>
          <w:sz w:val="24"/>
          <w:szCs w:val="24"/>
        </w:rPr>
        <w:t>Ипатова Светлана Сергеевна</w:t>
      </w:r>
      <w:r w:rsidRPr="00463926">
        <w:rPr>
          <w:rFonts w:ascii="Times New Roman" w:hAnsi="Times New Roman" w:cs="Times New Roman"/>
          <w:sz w:val="24"/>
          <w:szCs w:val="24"/>
        </w:rPr>
        <w:t xml:space="preserve"> (Россия, Вологда) – </w:t>
      </w:r>
      <w:r>
        <w:rPr>
          <w:rFonts w:ascii="Times New Roman" w:hAnsi="Times New Roman" w:cs="Times New Roman"/>
          <w:sz w:val="24"/>
          <w:szCs w:val="24"/>
        </w:rPr>
        <w:t>инженер-исследователь</w:t>
      </w:r>
      <w:r w:rsidRPr="00463926">
        <w:rPr>
          <w:rFonts w:ascii="Times New Roman" w:hAnsi="Times New Roman" w:cs="Times New Roman"/>
          <w:sz w:val="24"/>
          <w:szCs w:val="24"/>
        </w:rPr>
        <w:t xml:space="preserve"> ФГБУН «Вологодский научный центр РАН» (160014, г. Вологда, ул. Горького, д. 56А, common@vscc.ac.ru).</w:t>
      </w:r>
    </w:p>
    <w:p w:rsidR="00463926" w:rsidRPr="00463926" w:rsidRDefault="00463926" w:rsidP="00463926">
      <w:pPr>
        <w:spacing w:after="0" w:line="240" w:lineRule="auto"/>
        <w:ind w:firstLine="709"/>
        <w:contextualSpacing/>
        <w:jc w:val="center"/>
        <w:rPr>
          <w:rFonts w:ascii="Times New Roman" w:hAnsi="Times New Roman" w:cs="Times New Roman"/>
          <w:sz w:val="24"/>
          <w:szCs w:val="24"/>
        </w:rPr>
      </w:pPr>
    </w:p>
    <w:p w:rsidR="00463926" w:rsidRDefault="00463926" w:rsidP="00463926">
      <w:pPr>
        <w:spacing w:after="0" w:line="240" w:lineRule="auto"/>
        <w:ind w:firstLine="709"/>
        <w:contextualSpacing/>
        <w:jc w:val="right"/>
        <w:rPr>
          <w:rFonts w:ascii="Times New Roman" w:hAnsi="Times New Roman" w:cs="Times New Roman"/>
          <w:sz w:val="24"/>
          <w:szCs w:val="24"/>
        </w:rPr>
      </w:pPr>
      <w:proofErr w:type="spellStart"/>
      <w:r>
        <w:rPr>
          <w:rFonts w:ascii="Times New Roman" w:hAnsi="Times New Roman" w:cs="Times New Roman"/>
          <w:sz w:val="24"/>
          <w:szCs w:val="24"/>
          <w:lang w:val="en-US"/>
        </w:rPr>
        <w:t>Ipatova</w:t>
      </w:r>
      <w:proofErr w:type="spellEnd"/>
      <w:r w:rsidRPr="00CE523A">
        <w:rPr>
          <w:rFonts w:ascii="Times New Roman" w:hAnsi="Times New Roman" w:cs="Times New Roman"/>
          <w:sz w:val="24"/>
          <w:szCs w:val="24"/>
        </w:rPr>
        <w:t xml:space="preserve"> </w:t>
      </w:r>
      <w:r>
        <w:rPr>
          <w:rFonts w:ascii="Times New Roman" w:hAnsi="Times New Roman" w:cs="Times New Roman"/>
          <w:sz w:val="24"/>
          <w:szCs w:val="24"/>
          <w:lang w:val="en-US"/>
        </w:rPr>
        <w:t>S</w:t>
      </w:r>
      <w:r>
        <w:rPr>
          <w:rFonts w:ascii="Times New Roman" w:hAnsi="Times New Roman" w:cs="Times New Roman"/>
          <w:sz w:val="24"/>
          <w:szCs w:val="24"/>
        </w:rPr>
        <w:t>.</w:t>
      </w:r>
      <w:r>
        <w:rPr>
          <w:rFonts w:ascii="Times New Roman" w:hAnsi="Times New Roman" w:cs="Times New Roman"/>
          <w:sz w:val="24"/>
          <w:szCs w:val="24"/>
          <w:lang w:val="en-US"/>
        </w:rPr>
        <w:t>S</w:t>
      </w:r>
      <w:r w:rsidRPr="00463926">
        <w:rPr>
          <w:rFonts w:ascii="Times New Roman" w:hAnsi="Times New Roman" w:cs="Times New Roman"/>
          <w:sz w:val="24"/>
          <w:szCs w:val="24"/>
        </w:rPr>
        <w:t>.</w:t>
      </w:r>
    </w:p>
    <w:p w:rsidR="00767ABC" w:rsidRDefault="00767ABC" w:rsidP="00767ABC">
      <w:pPr>
        <w:spacing w:after="0" w:line="240" w:lineRule="auto"/>
        <w:ind w:firstLine="709"/>
        <w:contextualSpacing/>
        <w:jc w:val="both"/>
        <w:rPr>
          <w:rFonts w:ascii="Times New Roman" w:hAnsi="Times New Roman" w:cs="Times New Roman"/>
          <w:sz w:val="24"/>
          <w:szCs w:val="24"/>
        </w:rPr>
      </w:pPr>
    </w:p>
    <w:p w:rsidR="00C07E6D" w:rsidRPr="00B670A7" w:rsidRDefault="00A961D9" w:rsidP="00A961D9">
      <w:pPr>
        <w:spacing w:after="0" w:line="240" w:lineRule="auto"/>
        <w:ind w:firstLine="709"/>
        <w:contextualSpacing/>
        <w:jc w:val="center"/>
        <w:rPr>
          <w:rFonts w:ascii="Times New Roman" w:hAnsi="Times New Roman" w:cs="Times New Roman"/>
          <w:b/>
          <w:sz w:val="24"/>
          <w:szCs w:val="24"/>
          <w:highlight w:val="yellow"/>
          <w:lang w:val="en-US"/>
        </w:rPr>
      </w:pPr>
      <w:r w:rsidRPr="00A961D9">
        <w:rPr>
          <w:rFonts w:ascii="Times New Roman" w:hAnsi="Times New Roman" w:cs="Times New Roman"/>
          <w:b/>
          <w:sz w:val="24"/>
          <w:szCs w:val="24"/>
          <w:lang w:val="en-US"/>
        </w:rPr>
        <w:t>Trends in cultural activity of the Vologda oblast population</w:t>
      </w:r>
    </w:p>
    <w:p w:rsidR="00256617" w:rsidRPr="00B670A7" w:rsidRDefault="00256617" w:rsidP="00767ABC">
      <w:pPr>
        <w:spacing w:after="0" w:line="240" w:lineRule="auto"/>
        <w:ind w:firstLine="709"/>
        <w:contextualSpacing/>
        <w:jc w:val="both"/>
        <w:rPr>
          <w:rFonts w:ascii="Times New Roman" w:hAnsi="Times New Roman" w:cs="Times New Roman"/>
          <w:b/>
          <w:sz w:val="24"/>
          <w:szCs w:val="24"/>
          <w:highlight w:val="yellow"/>
          <w:lang w:val="en-US"/>
        </w:rPr>
      </w:pPr>
    </w:p>
    <w:p w:rsidR="00A961D9" w:rsidRPr="00A961D9" w:rsidRDefault="00A961D9" w:rsidP="00A961D9">
      <w:pPr>
        <w:spacing w:after="0" w:line="240" w:lineRule="auto"/>
        <w:ind w:firstLine="709"/>
        <w:contextualSpacing/>
        <w:jc w:val="both"/>
        <w:rPr>
          <w:rFonts w:ascii="Times New Roman" w:hAnsi="Times New Roman" w:cs="Times New Roman"/>
          <w:sz w:val="24"/>
          <w:szCs w:val="24"/>
          <w:lang w:val="en-US"/>
        </w:rPr>
      </w:pPr>
      <w:r w:rsidRPr="00A961D9">
        <w:rPr>
          <w:rFonts w:ascii="Times New Roman" w:hAnsi="Times New Roman" w:cs="Times New Roman"/>
          <w:sz w:val="24"/>
          <w:szCs w:val="24"/>
          <w:lang w:val="en-US"/>
        </w:rPr>
        <w:t>Abstract: the article examines the main changes in the cultural activity of the population of the Vologda region and concludes that the atomization of society is increasing. The information base was provided by official statistics and monitoring sociological surveys of the population.</w:t>
      </w:r>
    </w:p>
    <w:p w:rsidR="00A961D9" w:rsidRPr="009F6579" w:rsidRDefault="00A961D9" w:rsidP="00A961D9">
      <w:pPr>
        <w:spacing w:after="0" w:line="240" w:lineRule="auto"/>
        <w:ind w:firstLine="709"/>
        <w:contextualSpacing/>
        <w:jc w:val="both"/>
        <w:rPr>
          <w:rFonts w:ascii="Times New Roman" w:hAnsi="Times New Roman" w:cs="Times New Roman"/>
          <w:sz w:val="24"/>
          <w:szCs w:val="24"/>
          <w:lang w:val="en-US"/>
        </w:rPr>
      </w:pPr>
    </w:p>
    <w:p w:rsidR="00A62288" w:rsidRPr="009F6579" w:rsidRDefault="00A961D9" w:rsidP="00A961D9">
      <w:pPr>
        <w:spacing w:after="0" w:line="240" w:lineRule="auto"/>
        <w:ind w:firstLine="709"/>
        <w:contextualSpacing/>
        <w:jc w:val="both"/>
        <w:rPr>
          <w:rFonts w:ascii="Times New Roman" w:hAnsi="Times New Roman" w:cs="Times New Roman"/>
          <w:sz w:val="24"/>
          <w:szCs w:val="24"/>
          <w:lang w:val="en-US"/>
        </w:rPr>
      </w:pPr>
      <w:r w:rsidRPr="00A961D9">
        <w:rPr>
          <w:rFonts w:ascii="Times New Roman" w:hAnsi="Times New Roman" w:cs="Times New Roman"/>
          <w:sz w:val="24"/>
          <w:szCs w:val="24"/>
          <w:lang w:val="en-US"/>
        </w:rPr>
        <w:t>Keywords: cultural and leisure institutions, values, attendance of cultural institutions, atomization, cultural activities</w:t>
      </w:r>
    </w:p>
    <w:p w:rsidR="00A961D9" w:rsidRPr="009F6579" w:rsidRDefault="00A961D9" w:rsidP="00A961D9">
      <w:pPr>
        <w:spacing w:after="0" w:line="240" w:lineRule="auto"/>
        <w:ind w:firstLine="709"/>
        <w:contextualSpacing/>
        <w:jc w:val="both"/>
        <w:rPr>
          <w:rFonts w:ascii="Times New Roman" w:hAnsi="Times New Roman" w:cs="Times New Roman"/>
          <w:sz w:val="24"/>
          <w:szCs w:val="24"/>
          <w:lang w:val="en-US"/>
        </w:rPr>
      </w:pPr>
    </w:p>
    <w:p w:rsidR="00C07E6D" w:rsidRPr="00C07E6D" w:rsidRDefault="00C07E6D" w:rsidP="00C07E6D">
      <w:pPr>
        <w:spacing w:after="0" w:line="240" w:lineRule="auto"/>
        <w:ind w:firstLine="709"/>
        <w:contextualSpacing/>
        <w:jc w:val="center"/>
        <w:rPr>
          <w:rFonts w:ascii="Times New Roman" w:hAnsi="Times New Roman" w:cs="Times New Roman"/>
          <w:sz w:val="24"/>
          <w:szCs w:val="24"/>
          <w:lang w:val="en-US"/>
        </w:rPr>
      </w:pPr>
      <w:r w:rsidRPr="00C07E6D">
        <w:rPr>
          <w:rFonts w:ascii="Times New Roman" w:hAnsi="Times New Roman" w:cs="Times New Roman"/>
          <w:sz w:val="24"/>
          <w:szCs w:val="24"/>
          <w:lang w:val="en-US"/>
        </w:rPr>
        <w:t>Author information</w:t>
      </w:r>
    </w:p>
    <w:p w:rsidR="00C07E6D" w:rsidRPr="00C07E6D" w:rsidRDefault="00C07E6D" w:rsidP="00C07E6D">
      <w:pPr>
        <w:spacing w:after="0" w:line="240" w:lineRule="auto"/>
        <w:ind w:firstLine="709"/>
        <w:contextualSpacing/>
        <w:jc w:val="both"/>
        <w:rPr>
          <w:rFonts w:ascii="Times New Roman" w:hAnsi="Times New Roman" w:cs="Times New Roman"/>
          <w:sz w:val="24"/>
          <w:szCs w:val="24"/>
          <w:lang w:val="en-US"/>
        </w:rPr>
      </w:pPr>
    </w:p>
    <w:p w:rsidR="00C07E6D" w:rsidRPr="00C07E6D" w:rsidRDefault="00C07E6D" w:rsidP="00C07E6D">
      <w:pPr>
        <w:spacing w:after="0" w:line="240" w:lineRule="auto"/>
        <w:ind w:firstLine="709"/>
        <w:contextualSpacing/>
        <w:jc w:val="both"/>
        <w:rPr>
          <w:rFonts w:ascii="Times New Roman" w:hAnsi="Times New Roman" w:cs="Times New Roman"/>
          <w:sz w:val="24"/>
          <w:szCs w:val="24"/>
          <w:lang w:val="en-US"/>
        </w:rPr>
      </w:pPr>
      <w:proofErr w:type="spellStart"/>
      <w:r w:rsidRPr="00C07E6D">
        <w:rPr>
          <w:rFonts w:ascii="Times New Roman" w:hAnsi="Times New Roman" w:cs="Times New Roman"/>
          <w:sz w:val="24"/>
          <w:szCs w:val="24"/>
          <w:lang w:val="en-US"/>
        </w:rPr>
        <w:t>Ipatova</w:t>
      </w:r>
      <w:proofErr w:type="spellEnd"/>
      <w:r w:rsidRPr="00C07E6D">
        <w:rPr>
          <w:rFonts w:ascii="Times New Roman" w:hAnsi="Times New Roman" w:cs="Times New Roman"/>
          <w:sz w:val="24"/>
          <w:szCs w:val="24"/>
          <w:lang w:val="en-US"/>
        </w:rPr>
        <w:t xml:space="preserve"> Svetlana </w:t>
      </w:r>
      <w:proofErr w:type="spellStart"/>
      <w:r w:rsidRPr="00C07E6D">
        <w:rPr>
          <w:rFonts w:ascii="Times New Roman" w:hAnsi="Times New Roman" w:cs="Times New Roman"/>
          <w:sz w:val="24"/>
          <w:szCs w:val="24"/>
          <w:lang w:val="en-US"/>
        </w:rPr>
        <w:t>Sergeevna</w:t>
      </w:r>
      <w:proofErr w:type="spellEnd"/>
      <w:r w:rsidRPr="00C07E6D">
        <w:rPr>
          <w:rFonts w:ascii="Times New Roman" w:hAnsi="Times New Roman" w:cs="Times New Roman"/>
          <w:sz w:val="24"/>
          <w:szCs w:val="24"/>
          <w:lang w:val="en-US"/>
        </w:rPr>
        <w:t xml:space="preserve"> (Russia, Vologda) - research engineer of the Vologda scientific center of the Russian Academy of Sciences (56a Gorky street, Vologda, 160014, </w:t>
      </w:r>
      <w:hyperlink r:id="rId9" w:history="1">
        <w:r w:rsidRPr="0016685C">
          <w:rPr>
            <w:rStyle w:val="a8"/>
            <w:rFonts w:ascii="Times New Roman" w:hAnsi="Times New Roman" w:cs="Times New Roman"/>
            <w:sz w:val="24"/>
            <w:szCs w:val="24"/>
            <w:lang w:val="en-US"/>
          </w:rPr>
          <w:t>common@vscc.ac.ru</w:t>
        </w:r>
      </w:hyperlink>
      <w:r w:rsidRPr="00C07E6D">
        <w:rPr>
          <w:rFonts w:ascii="Times New Roman" w:hAnsi="Times New Roman" w:cs="Times New Roman"/>
          <w:sz w:val="24"/>
          <w:szCs w:val="24"/>
          <w:lang w:val="en-US"/>
        </w:rPr>
        <w:t>).</w:t>
      </w:r>
    </w:p>
    <w:p w:rsidR="00C07E6D" w:rsidRPr="00CE523A" w:rsidRDefault="00C07E6D" w:rsidP="00C07E6D">
      <w:pPr>
        <w:spacing w:after="0" w:line="240" w:lineRule="auto"/>
        <w:ind w:firstLine="709"/>
        <w:contextualSpacing/>
        <w:jc w:val="both"/>
        <w:rPr>
          <w:rFonts w:ascii="Times New Roman" w:hAnsi="Times New Roman" w:cs="Times New Roman"/>
          <w:sz w:val="24"/>
          <w:szCs w:val="24"/>
          <w:lang w:val="en-US"/>
        </w:rPr>
      </w:pPr>
    </w:p>
    <w:p w:rsidR="00C07E6D" w:rsidRPr="0013394A" w:rsidRDefault="00C07E6D" w:rsidP="00C07E6D">
      <w:pPr>
        <w:spacing w:after="0" w:line="240" w:lineRule="auto"/>
        <w:ind w:firstLine="709"/>
        <w:contextualSpacing/>
        <w:jc w:val="center"/>
        <w:rPr>
          <w:rFonts w:ascii="Times New Roman" w:hAnsi="Times New Roman" w:cs="Times New Roman"/>
          <w:sz w:val="24"/>
          <w:szCs w:val="24"/>
          <w:lang w:val="en-US"/>
        </w:rPr>
      </w:pPr>
      <w:r w:rsidRPr="0013394A">
        <w:rPr>
          <w:rFonts w:ascii="Times New Roman" w:hAnsi="Times New Roman" w:cs="Times New Roman"/>
          <w:sz w:val="24"/>
          <w:szCs w:val="24"/>
          <w:lang w:val="en-US"/>
        </w:rPr>
        <w:t>References</w:t>
      </w:r>
    </w:p>
    <w:p w:rsidR="008251DD" w:rsidRPr="00C07E6D" w:rsidRDefault="008251DD" w:rsidP="00946671">
      <w:pPr>
        <w:spacing w:after="0" w:line="240" w:lineRule="auto"/>
        <w:ind w:firstLine="709"/>
        <w:contextualSpacing/>
        <w:jc w:val="both"/>
        <w:rPr>
          <w:rFonts w:ascii="Times New Roman" w:hAnsi="Times New Roman" w:cs="Times New Roman"/>
          <w:sz w:val="24"/>
          <w:szCs w:val="24"/>
          <w:lang w:val="en-US"/>
        </w:rPr>
      </w:pPr>
    </w:p>
    <w:p w:rsidR="009F6579" w:rsidRPr="009F6579" w:rsidRDefault="009F6579" w:rsidP="009F6579">
      <w:pPr>
        <w:spacing w:after="0" w:line="240" w:lineRule="auto"/>
        <w:ind w:firstLine="709"/>
        <w:contextualSpacing/>
        <w:jc w:val="both"/>
        <w:rPr>
          <w:rFonts w:ascii="Times New Roman" w:hAnsi="Times New Roman" w:cs="Times New Roman"/>
          <w:sz w:val="24"/>
          <w:szCs w:val="24"/>
          <w:lang w:val="en-US"/>
        </w:rPr>
      </w:pPr>
      <w:r w:rsidRPr="009F6579">
        <w:rPr>
          <w:rFonts w:ascii="Times New Roman" w:hAnsi="Times New Roman" w:cs="Times New Roman"/>
          <w:sz w:val="24"/>
          <w:szCs w:val="24"/>
          <w:lang w:val="en-US"/>
        </w:rPr>
        <w:t>1. National projects 2019-2024: analysis and key risks of their implementation. Social sphere [Text]: scientific</w:t>
      </w:r>
      <w:proofErr w:type="gramStart"/>
      <w:r w:rsidRPr="009F6579">
        <w:rPr>
          <w:rFonts w:ascii="Times New Roman" w:hAnsi="Times New Roman" w:cs="Times New Roman"/>
          <w:sz w:val="24"/>
          <w:szCs w:val="24"/>
          <w:lang w:val="en-US"/>
        </w:rPr>
        <w:t>.-</w:t>
      </w:r>
      <w:proofErr w:type="gramEnd"/>
      <w:r w:rsidRPr="009F6579">
        <w:rPr>
          <w:rFonts w:ascii="Times New Roman" w:hAnsi="Times New Roman" w:cs="Times New Roman"/>
          <w:sz w:val="24"/>
          <w:szCs w:val="24"/>
          <w:lang w:val="en-US"/>
        </w:rPr>
        <w:t xml:space="preserve"> </w:t>
      </w:r>
      <w:proofErr w:type="spellStart"/>
      <w:r w:rsidRPr="009F6579">
        <w:rPr>
          <w:rFonts w:ascii="Times New Roman" w:hAnsi="Times New Roman" w:cs="Times New Roman"/>
          <w:sz w:val="24"/>
          <w:szCs w:val="24"/>
          <w:lang w:val="en-US"/>
        </w:rPr>
        <w:t>analyte</w:t>
      </w:r>
      <w:proofErr w:type="spellEnd"/>
      <w:r w:rsidRPr="009F6579">
        <w:rPr>
          <w:rFonts w:ascii="Times New Roman" w:hAnsi="Times New Roman" w:cs="Times New Roman"/>
          <w:sz w:val="24"/>
          <w:szCs w:val="24"/>
          <w:lang w:val="en-US"/>
        </w:rPr>
        <w:t xml:space="preserve">. </w:t>
      </w:r>
      <w:proofErr w:type="gramStart"/>
      <w:r w:rsidRPr="009F6579">
        <w:rPr>
          <w:rFonts w:ascii="Times New Roman" w:hAnsi="Times New Roman" w:cs="Times New Roman"/>
          <w:sz w:val="24"/>
          <w:szCs w:val="24"/>
          <w:lang w:val="en-US"/>
        </w:rPr>
        <w:t>Publication / team of authors under scientific supervision.</w:t>
      </w:r>
      <w:proofErr w:type="gramEnd"/>
      <w:r w:rsidRPr="009F6579">
        <w:rPr>
          <w:rFonts w:ascii="Times New Roman" w:hAnsi="Times New Roman" w:cs="Times New Roman"/>
          <w:sz w:val="24"/>
          <w:szCs w:val="24"/>
          <w:lang w:val="en-US"/>
        </w:rPr>
        <w:t xml:space="preserve"> </w:t>
      </w:r>
      <w:proofErr w:type="gramStart"/>
      <w:r w:rsidRPr="009F6579">
        <w:rPr>
          <w:rFonts w:ascii="Times New Roman" w:hAnsi="Times New Roman" w:cs="Times New Roman"/>
          <w:sz w:val="24"/>
          <w:szCs w:val="24"/>
          <w:lang w:val="en-US"/>
        </w:rPr>
        <w:t>hands</w:t>
      </w:r>
      <w:proofErr w:type="gramEnd"/>
      <w:r w:rsidRPr="009F6579">
        <w:rPr>
          <w:rFonts w:ascii="Times New Roman" w:hAnsi="Times New Roman" w:cs="Times New Roman"/>
          <w:sz w:val="24"/>
          <w:szCs w:val="24"/>
          <w:lang w:val="en-US"/>
        </w:rPr>
        <w:t xml:space="preserve">'. </w:t>
      </w:r>
      <w:proofErr w:type="gramStart"/>
      <w:r w:rsidRPr="009F6579">
        <w:rPr>
          <w:rFonts w:ascii="Times New Roman" w:hAnsi="Times New Roman" w:cs="Times New Roman"/>
          <w:sz w:val="24"/>
          <w:szCs w:val="24"/>
          <w:lang w:val="en-US"/>
        </w:rPr>
        <w:t>member.-Corr</w:t>
      </w:r>
      <w:proofErr w:type="gramEnd"/>
      <w:r w:rsidRPr="009F6579">
        <w:rPr>
          <w:rFonts w:ascii="Times New Roman" w:hAnsi="Times New Roman" w:cs="Times New Roman"/>
          <w:sz w:val="24"/>
          <w:szCs w:val="24"/>
          <w:lang w:val="en-US"/>
        </w:rPr>
        <w:t xml:space="preserve">. RAS V. A. </w:t>
      </w:r>
      <w:proofErr w:type="spellStart"/>
      <w:r w:rsidRPr="009F6579">
        <w:rPr>
          <w:rFonts w:ascii="Times New Roman" w:hAnsi="Times New Roman" w:cs="Times New Roman"/>
          <w:sz w:val="24"/>
          <w:szCs w:val="24"/>
          <w:lang w:val="en-US"/>
        </w:rPr>
        <w:t>Il'ina</w:t>
      </w:r>
      <w:proofErr w:type="spellEnd"/>
      <w:r w:rsidRPr="009F6579">
        <w:rPr>
          <w:rFonts w:ascii="Times New Roman" w:hAnsi="Times New Roman" w:cs="Times New Roman"/>
          <w:sz w:val="24"/>
          <w:szCs w:val="24"/>
          <w:lang w:val="en-US"/>
        </w:rPr>
        <w:t xml:space="preserve">. – Vologda: INSTITUTE of </w:t>
      </w:r>
      <w:proofErr w:type="spellStart"/>
      <w:r w:rsidRPr="009F6579">
        <w:rPr>
          <w:rFonts w:ascii="Times New Roman" w:hAnsi="Times New Roman" w:cs="Times New Roman"/>
          <w:sz w:val="24"/>
          <w:szCs w:val="24"/>
          <w:lang w:val="en-US"/>
        </w:rPr>
        <w:t>Vanc</w:t>
      </w:r>
      <w:proofErr w:type="spellEnd"/>
      <w:r w:rsidRPr="009F6579">
        <w:rPr>
          <w:rFonts w:ascii="Times New Roman" w:hAnsi="Times New Roman" w:cs="Times New Roman"/>
          <w:sz w:val="24"/>
          <w:szCs w:val="24"/>
          <w:lang w:val="en-US"/>
        </w:rPr>
        <w:t xml:space="preserve"> Russian Academy of Sciences, 2019. - 68 p. </w:t>
      </w:r>
    </w:p>
    <w:p w:rsidR="009F6579" w:rsidRPr="009F6579" w:rsidRDefault="009F6579" w:rsidP="009F6579">
      <w:pPr>
        <w:spacing w:after="0" w:line="240" w:lineRule="auto"/>
        <w:ind w:firstLine="709"/>
        <w:contextualSpacing/>
        <w:jc w:val="both"/>
        <w:rPr>
          <w:rFonts w:ascii="Times New Roman" w:hAnsi="Times New Roman" w:cs="Times New Roman"/>
          <w:sz w:val="24"/>
          <w:szCs w:val="24"/>
          <w:lang w:val="en-US"/>
        </w:rPr>
      </w:pPr>
      <w:r w:rsidRPr="009F6579">
        <w:rPr>
          <w:rFonts w:ascii="Times New Roman" w:hAnsi="Times New Roman" w:cs="Times New Roman"/>
          <w:sz w:val="24"/>
          <w:szCs w:val="24"/>
          <w:lang w:val="en-US"/>
        </w:rPr>
        <w:t xml:space="preserve">2. </w:t>
      </w:r>
      <w:proofErr w:type="spellStart"/>
      <w:r w:rsidRPr="009F6579">
        <w:rPr>
          <w:rFonts w:ascii="Times New Roman" w:hAnsi="Times New Roman" w:cs="Times New Roman"/>
          <w:sz w:val="24"/>
          <w:szCs w:val="24"/>
          <w:lang w:val="en-US"/>
        </w:rPr>
        <w:t>Morozov</w:t>
      </w:r>
      <w:proofErr w:type="spellEnd"/>
      <w:r w:rsidRPr="009F6579">
        <w:rPr>
          <w:rFonts w:ascii="Times New Roman" w:hAnsi="Times New Roman" w:cs="Times New Roman"/>
          <w:sz w:val="24"/>
          <w:szCs w:val="24"/>
          <w:lang w:val="en-US"/>
        </w:rPr>
        <w:t xml:space="preserve"> G. Cultural and leisure institutions: problems and solutions (on the example of the Leningrad region) / / Power. </w:t>
      </w:r>
      <w:proofErr w:type="gramStart"/>
      <w:r w:rsidRPr="009F6579">
        <w:rPr>
          <w:rFonts w:ascii="Times New Roman" w:hAnsi="Times New Roman" w:cs="Times New Roman"/>
          <w:sz w:val="24"/>
          <w:szCs w:val="24"/>
          <w:lang w:val="en-US"/>
        </w:rPr>
        <w:t>2013.  No. 7.</w:t>
      </w:r>
      <w:proofErr w:type="gramEnd"/>
      <w:r w:rsidRPr="009F6579">
        <w:rPr>
          <w:rFonts w:ascii="Times New Roman" w:hAnsi="Times New Roman" w:cs="Times New Roman"/>
          <w:sz w:val="24"/>
          <w:szCs w:val="24"/>
          <w:lang w:val="en-US"/>
        </w:rPr>
        <w:t xml:space="preserve"> Pp. 82-85.</w:t>
      </w:r>
    </w:p>
    <w:p w:rsidR="009F6579" w:rsidRPr="009F6579" w:rsidRDefault="009F6579" w:rsidP="009F6579">
      <w:pPr>
        <w:spacing w:after="0" w:line="240" w:lineRule="auto"/>
        <w:ind w:firstLine="709"/>
        <w:contextualSpacing/>
        <w:jc w:val="both"/>
        <w:rPr>
          <w:rFonts w:ascii="Times New Roman" w:hAnsi="Times New Roman" w:cs="Times New Roman"/>
          <w:sz w:val="24"/>
          <w:szCs w:val="24"/>
          <w:lang w:val="en-US"/>
        </w:rPr>
      </w:pPr>
      <w:r w:rsidRPr="009F6579">
        <w:rPr>
          <w:rFonts w:ascii="Times New Roman" w:hAnsi="Times New Roman" w:cs="Times New Roman"/>
          <w:sz w:val="24"/>
          <w:szCs w:val="24"/>
          <w:lang w:val="en-US"/>
        </w:rPr>
        <w:t xml:space="preserve">3. </w:t>
      </w:r>
      <w:proofErr w:type="spellStart"/>
      <w:r w:rsidRPr="009F6579">
        <w:rPr>
          <w:rFonts w:ascii="Times New Roman" w:hAnsi="Times New Roman" w:cs="Times New Roman"/>
          <w:sz w:val="24"/>
          <w:szCs w:val="24"/>
          <w:lang w:val="en-US"/>
        </w:rPr>
        <w:t>Gruzdeva</w:t>
      </w:r>
      <w:proofErr w:type="spellEnd"/>
      <w:r w:rsidRPr="009F6579">
        <w:rPr>
          <w:rFonts w:ascii="Times New Roman" w:hAnsi="Times New Roman" w:cs="Times New Roman"/>
          <w:sz w:val="24"/>
          <w:szCs w:val="24"/>
          <w:lang w:val="en-US"/>
        </w:rPr>
        <w:t xml:space="preserve"> M. A. socio-Cultural characteristics of the population of the regions of the North-Western Federal district/ M. A. </w:t>
      </w:r>
      <w:proofErr w:type="spellStart"/>
      <w:r w:rsidRPr="009F6579">
        <w:rPr>
          <w:rFonts w:ascii="Times New Roman" w:hAnsi="Times New Roman" w:cs="Times New Roman"/>
          <w:sz w:val="24"/>
          <w:szCs w:val="24"/>
          <w:lang w:val="en-US"/>
        </w:rPr>
        <w:t>Gruzdeva</w:t>
      </w:r>
      <w:proofErr w:type="spellEnd"/>
      <w:r w:rsidRPr="009F6579">
        <w:rPr>
          <w:rFonts w:ascii="Times New Roman" w:hAnsi="Times New Roman" w:cs="Times New Roman"/>
          <w:sz w:val="24"/>
          <w:szCs w:val="24"/>
          <w:lang w:val="en-US"/>
        </w:rPr>
        <w:t xml:space="preserve">, O. N. </w:t>
      </w:r>
      <w:proofErr w:type="spellStart"/>
      <w:r w:rsidRPr="009F6579">
        <w:rPr>
          <w:rFonts w:ascii="Times New Roman" w:hAnsi="Times New Roman" w:cs="Times New Roman"/>
          <w:sz w:val="24"/>
          <w:szCs w:val="24"/>
          <w:lang w:val="en-US"/>
        </w:rPr>
        <w:t>Kalachikova</w:t>
      </w:r>
      <w:proofErr w:type="spellEnd"/>
      <w:r w:rsidRPr="009F6579">
        <w:rPr>
          <w:rFonts w:ascii="Times New Roman" w:hAnsi="Times New Roman" w:cs="Times New Roman"/>
          <w:sz w:val="24"/>
          <w:szCs w:val="24"/>
          <w:lang w:val="en-US"/>
        </w:rPr>
        <w:t xml:space="preserve"> / / Bulletin of the Udmurt University. </w:t>
      </w:r>
      <w:proofErr w:type="gramStart"/>
      <w:r w:rsidRPr="009F6579">
        <w:rPr>
          <w:rFonts w:ascii="Times New Roman" w:hAnsi="Times New Roman" w:cs="Times New Roman"/>
          <w:sz w:val="24"/>
          <w:szCs w:val="24"/>
          <w:lang w:val="en-US"/>
        </w:rPr>
        <w:t>Sociology.</w:t>
      </w:r>
      <w:proofErr w:type="gramEnd"/>
      <w:r w:rsidRPr="009F6579">
        <w:rPr>
          <w:rFonts w:ascii="Times New Roman" w:hAnsi="Times New Roman" w:cs="Times New Roman"/>
          <w:sz w:val="24"/>
          <w:szCs w:val="24"/>
          <w:lang w:val="en-US"/>
        </w:rPr>
        <w:t xml:space="preserve"> </w:t>
      </w:r>
      <w:proofErr w:type="gramStart"/>
      <w:r w:rsidRPr="009F6579">
        <w:rPr>
          <w:rFonts w:ascii="Times New Roman" w:hAnsi="Times New Roman" w:cs="Times New Roman"/>
          <w:sz w:val="24"/>
          <w:szCs w:val="24"/>
          <w:lang w:val="en-US"/>
        </w:rPr>
        <w:t>Political science.</w:t>
      </w:r>
      <w:proofErr w:type="gramEnd"/>
      <w:r w:rsidRPr="009F6579">
        <w:rPr>
          <w:rFonts w:ascii="Times New Roman" w:hAnsi="Times New Roman" w:cs="Times New Roman"/>
          <w:sz w:val="24"/>
          <w:szCs w:val="24"/>
          <w:lang w:val="en-US"/>
        </w:rPr>
        <w:t xml:space="preserve"> </w:t>
      </w:r>
      <w:proofErr w:type="gramStart"/>
      <w:r w:rsidRPr="009F6579">
        <w:rPr>
          <w:rFonts w:ascii="Times New Roman" w:hAnsi="Times New Roman" w:cs="Times New Roman"/>
          <w:sz w:val="24"/>
          <w:szCs w:val="24"/>
          <w:lang w:val="en-US"/>
        </w:rPr>
        <w:t>International relations.</w:t>
      </w:r>
      <w:proofErr w:type="gramEnd"/>
      <w:r w:rsidRPr="009F6579">
        <w:rPr>
          <w:rFonts w:ascii="Times New Roman" w:hAnsi="Times New Roman" w:cs="Times New Roman"/>
          <w:sz w:val="24"/>
          <w:szCs w:val="24"/>
          <w:lang w:val="en-US"/>
        </w:rPr>
        <w:t xml:space="preserve"> 2019. # 3. Pp. 306-316.</w:t>
      </w:r>
    </w:p>
    <w:p w:rsidR="00C07E6D" w:rsidRPr="00C07E6D" w:rsidRDefault="009F6579" w:rsidP="009F6579">
      <w:pPr>
        <w:spacing w:after="0" w:line="240" w:lineRule="auto"/>
        <w:ind w:firstLine="709"/>
        <w:contextualSpacing/>
        <w:jc w:val="both"/>
        <w:rPr>
          <w:rFonts w:ascii="Times New Roman" w:hAnsi="Times New Roman" w:cs="Times New Roman"/>
          <w:sz w:val="24"/>
          <w:szCs w:val="24"/>
          <w:lang w:val="en-US"/>
        </w:rPr>
      </w:pPr>
      <w:r w:rsidRPr="009F6579">
        <w:rPr>
          <w:rFonts w:ascii="Times New Roman" w:hAnsi="Times New Roman" w:cs="Times New Roman"/>
          <w:sz w:val="24"/>
          <w:szCs w:val="24"/>
          <w:lang w:val="en-US"/>
        </w:rPr>
        <w:t xml:space="preserve">4. </w:t>
      </w:r>
      <w:proofErr w:type="spellStart"/>
      <w:r w:rsidRPr="009F6579">
        <w:rPr>
          <w:rFonts w:ascii="Times New Roman" w:hAnsi="Times New Roman" w:cs="Times New Roman"/>
          <w:sz w:val="24"/>
          <w:szCs w:val="24"/>
          <w:lang w:val="en-US"/>
        </w:rPr>
        <w:t>Shabunova</w:t>
      </w:r>
      <w:proofErr w:type="spellEnd"/>
      <w:r w:rsidRPr="009F6579">
        <w:rPr>
          <w:rFonts w:ascii="Times New Roman" w:hAnsi="Times New Roman" w:cs="Times New Roman"/>
          <w:sz w:val="24"/>
          <w:szCs w:val="24"/>
          <w:lang w:val="en-US"/>
        </w:rPr>
        <w:t xml:space="preserve">, A. A. Sociocultural factors of social atomization (on the materials of the Vologda region) [Electronic resource] / A. A. </w:t>
      </w:r>
      <w:proofErr w:type="spellStart"/>
      <w:r w:rsidRPr="009F6579">
        <w:rPr>
          <w:rFonts w:ascii="Times New Roman" w:hAnsi="Times New Roman" w:cs="Times New Roman"/>
          <w:sz w:val="24"/>
          <w:szCs w:val="24"/>
          <w:lang w:val="en-US"/>
        </w:rPr>
        <w:t>Shabunova</w:t>
      </w:r>
      <w:proofErr w:type="spellEnd"/>
      <w:r w:rsidRPr="009F6579">
        <w:rPr>
          <w:rFonts w:ascii="Times New Roman" w:hAnsi="Times New Roman" w:cs="Times New Roman"/>
          <w:sz w:val="24"/>
          <w:szCs w:val="24"/>
          <w:lang w:val="en-US"/>
        </w:rPr>
        <w:t xml:space="preserve">, M. A. </w:t>
      </w:r>
      <w:proofErr w:type="spellStart"/>
      <w:r w:rsidRPr="009F6579">
        <w:rPr>
          <w:rFonts w:ascii="Times New Roman" w:hAnsi="Times New Roman" w:cs="Times New Roman"/>
          <w:sz w:val="24"/>
          <w:szCs w:val="24"/>
          <w:lang w:val="en-US"/>
        </w:rPr>
        <w:t>Gruzdeva</w:t>
      </w:r>
      <w:proofErr w:type="spellEnd"/>
      <w:r w:rsidRPr="009F6579">
        <w:rPr>
          <w:rFonts w:ascii="Times New Roman" w:hAnsi="Times New Roman" w:cs="Times New Roman"/>
          <w:sz w:val="24"/>
          <w:szCs w:val="24"/>
          <w:lang w:val="en-US"/>
        </w:rPr>
        <w:t xml:space="preserve"> // Modern research of social problems. - 2014. </w:t>
      </w:r>
      <w:proofErr w:type="gramStart"/>
      <w:r w:rsidRPr="009F6579">
        <w:rPr>
          <w:rFonts w:ascii="Times New Roman" w:hAnsi="Times New Roman" w:cs="Times New Roman"/>
          <w:sz w:val="24"/>
          <w:szCs w:val="24"/>
          <w:lang w:val="en-US"/>
        </w:rPr>
        <w:t>– No. 7.</w:t>
      </w:r>
      <w:proofErr w:type="gramEnd"/>
      <w:r w:rsidRPr="009F6579">
        <w:rPr>
          <w:rFonts w:ascii="Times New Roman" w:hAnsi="Times New Roman" w:cs="Times New Roman"/>
          <w:sz w:val="24"/>
          <w:szCs w:val="24"/>
          <w:lang w:val="en-US"/>
        </w:rPr>
        <w:t xml:space="preserve"> – Mode of </w:t>
      </w:r>
      <w:proofErr w:type="gramStart"/>
      <w:r w:rsidRPr="009F6579">
        <w:rPr>
          <w:rFonts w:ascii="Times New Roman" w:hAnsi="Times New Roman" w:cs="Times New Roman"/>
          <w:sz w:val="24"/>
          <w:szCs w:val="24"/>
          <w:lang w:val="en-US"/>
        </w:rPr>
        <w:t>access :</w:t>
      </w:r>
      <w:proofErr w:type="gramEnd"/>
      <w:r w:rsidRPr="009F6579">
        <w:rPr>
          <w:rFonts w:ascii="Times New Roman" w:hAnsi="Times New Roman" w:cs="Times New Roman"/>
          <w:sz w:val="24"/>
          <w:szCs w:val="24"/>
          <w:lang w:val="en-US"/>
        </w:rPr>
        <w:t xml:space="preserve"> http://journal-s.org/index.php/sisp/article/view/7201413</w:t>
      </w:r>
      <w:bookmarkStart w:id="0" w:name="_GoBack"/>
      <w:bookmarkEnd w:id="0"/>
    </w:p>
    <w:sectPr w:rsidR="00C07E6D" w:rsidRPr="00C07E6D" w:rsidSect="006C20C0">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4C9C" w:rsidRDefault="00404C9C" w:rsidP="006C20C0">
      <w:pPr>
        <w:spacing w:after="0" w:line="240" w:lineRule="auto"/>
      </w:pPr>
      <w:r>
        <w:separator/>
      </w:r>
    </w:p>
  </w:endnote>
  <w:endnote w:type="continuationSeparator" w:id="0">
    <w:p w:rsidR="00404C9C" w:rsidRDefault="00404C9C" w:rsidP="006C20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4329448"/>
      <w:docPartObj>
        <w:docPartGallery w:val="Page Numbers (Bottom of Page)"/>
        <w:docPartUnique/>
      </w:docPartObj>
    </w:sdtPr>
    <w:sdtEndPr/>
    <w:sdtContent>
      <w:p w:rsidR="00256617" w:rsidRDefault="00256617">
        <w:pPr>
          <w:pStyle w:val="ab"/>
          <w:jc w:val="center"/>
        </w:pPr>
        <w:r>
          <w:fldChar w:fldCharType="begin"/>
        </w:r>
        <w:r>
          <w:instrText>PAGE   \* MERGEFORMAT</w:instrText>
        </w:r>
        <w:r>
          <w:fldChar w:fldCharType="separate"/>
        </w:r>
        <w:r w:rsidR="009F6579">
          <w:rPr>
            <w:noProof/>
          </w:rPr>
          <w:t>3</w:t>
        </w:r>
        <w:r>
          <w:fldChar w:fldCharType="end"/>
        </w:r>
      </w:p>
    </w:sdtContent>
  </w:sdt>
  <w:p w:rsidR="00256617" w:rsidRDefault="0025661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4C9C" w:rsidRDefault="00404C9C" w:rsidP="006C20C0">
      <w:pPr>
        <w:spacing w:after="0" w:line="240" w:lineRule="auto"/>
      </w:pPr>
      <w:r>
        <w:separator/>
      </w:r>
    </w:p>
  </w:footnote>
  <w:footnote w:type="continuationSeparator" w:id="0">
    <w:p w:rsidR="00404C9C" w:rsidRDefault="00404C9C" w:rsidP="006C20C0">
      <w:pPr>
        <w:spacing w:after="0" w:line="240" w:lineRule="auto"/>
      </w:pPr>
      <w:r>
        <w:continuationSeparator/>
      </w:r>
    </w:p>
  </w:footnote>
  <w:footnote w:id="1">
    <w:p w:rsidR="0045412D" w:rsidRDefault="0045412D" w:rsidP="00767ABC">
      <w:pPr>
        <w:pStyle w:val="a3"/>
        <w:jc w:val="both"/>
      </w:pPr>
      <w:r w:rsidRPr="00767ABC">
        <w:rPr>
          <w:rStyle w:val="a5"/>
          <w:rFonts w:ascii="Times New Roman" w:hAnsi="Times New Roman" w:cs="Times New Roman"/>
        </w:rPr>
        <w:footnoteRef/>
      </w:r>
      <w:r w:rsidRPr="00767ABC">
        <w:rPr>
          <w:rFonts w:ascii="Times New Roman" w:hAnsi="Times New Roman" w:cs="Times New Roman"/>
        </w:rPr>
        <w:t xml:space="preserve"> Единая межведомственная информационная система [Электронный ресурс] Режим доступа: http://www.fedstat.ru</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48F6"/>
    <w:rsid w:val="00094831"/>
    <w:rsid w:val="00116FD9"/>
    <w:rsid w:val="0013394A"/>
    <w:rsid w:val="0013586E"/>
    <w:rsid w:val="001C0522"/>
    <w:rsid w:val="001E227C"/>
    <w:rsid w:val="001E6635"/>
    <w:rsid w:val="00211A7D"/>
    <w:rsid w:val="00220943"/>
    <w:rsid w:val="00256617"/>
    <w:rsid w:val="003E1BD9"/>
    <w:rsid w:val="00404C9C"/>
    <w:rsid w:val="0042378C"/>
    <w:rsid w:val="0045412D"/>
    <w:rsid w:val="00463926"/>
    <w:rsid w:val="005048F6"/>
    <w:rsid w:val="00540929"/>
    <w:rsid w:val="00576976"/>
    <w:rsid w:val="0067147D"/>
    <w:rsid w:val="00697263"/>
    <w:rsid w:val="006C20C0"/>
    <w:rsid w:val="006F7BC7"/>
    <w:rsid w:val="00720395"/>
    <w:rsid w:val="00753CAC"/>
    <w:rsid w:val="00767ABC"/>
    <w:rsid w:val="007C41F0"/>
    <w:rsid w:val="007E5E7F"/>
    <w:rsid w:val="008251DD"/>
    <w:rsid w:val="00831985"/>
    <w:rsid w:val="00853EAA"/>
    <w:rsid w:val="00871928"/>
    <w:rsid w:val="0087762A"/>
    <w:rsid w:val="00885332"/>
    <w:rsid w:val="008C711F"/>
    <w:rsid w:val="008E0F74"/>
    <w:rsid w:val="009339B6"/>
    <w:rsid w:val="00946671"/>
    <w:rsid w:val="009F6579"/>
    <w:rsid w:val="009F7464"/>
    <w:rsid w:val="00A62288"/>
    <w:rsid w:val="00A961D9"/>
    <w:rsid w:val="00AB51D1"/>
    <w:rsid w:val="00AC01AE"/>
    <w:rsid w:val="00AC2AF8"/>
    <w:rsid w:val="00B670A7"/>
    <w:rsid w:val="00B7475A"/>
    <w:rsid w:val="00C07E6D"/>
    <w:rsid w:val="00C23080"/>
    <w:rsid w:val="00C87686"/>
    <w:rsid w:val="00CE523A"/>
    <w:rsid w:val="00D01809"/>
    <w:rsid w:val="00D1174B"/>
    <w:rsid w:val="00D776FD"/>
    <w:rsid w:val="00DB532B"/>
    <w:rsid w:val="00EA63B7"/>
    <w:rsid w:val="00EB249E"/>
    <w:rsid w:val="00F0180C"/>
    <w:rsid w:val="00F0180D"/>
    <w:rsid w:val="00F3195D"/>
    <w:rsid w:val="00FE5C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C20C0"/>
    <w:pPr>
      <w:spacing w:after="0" w:line="240" w:lineRule="auto"/>
    </w:pPr>
    <w:rPr>
      <w:sz w:val="20"/>
      <w:szCs w:val="20"/>
    </w:rPr>
  </w:style>
  <w:style w:type="character" w:customStyle="1" w:styleId="a4">
    <w:name w:val="Текст сноски Знак"/>
    <w:basedOn w:val="a0"/>
    <w:link w:val="a3"/>
    <w:uiPriority w:val="99"/>
    <w:semiHidden/>
    <w:rsid w:val="006C20C0"/>
    <w:rPr>
      <w:sz w:val="20"/>
      <w:szCs w:val="20"/>
    </w:rPr>
  </w:style>
  <w:style w:type="character" w:styleId="a5">
    <w:name w:val="footnote reference"/>
    <w:basedOn w:val="a0"/>
    <w:uiPriority w:val="99"/>
    <w:semiHidden/>
    <w:unhideWhenUsed/>
    <w:rsid w:val="006C20C0"/>
    <w:rPr>
      <w:vertAlign w:val="superscript"/>
    </w:rPr>
  </w:style>
  <w:style w:type="paragraph" w:styleId="a6">
    <w:name w:val="Normal (Web)"/>
    <w:basedOn w:val="a"/>
    <w:uiPriority w:val="99"/>
    <w:semiHidden/>
    <w:unhideWhenUsed/>
    <w:rsid w:val="008319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767ABC"/>
    <w:pPr>
      <w:ind w:left="720"/>
      <w:contextualSpacing/>
    </w:pPr>
  </w:style>
  <w:style w:type="character" w:styleId="a8">
    <w:name w:val="Hyperlink"/>
    <w:basedOn w:val="a0"/>
    <w:uiPriority w:val="99"/>
    <w:unhideWhenUsed/>
    <w:rsid w:val="00C07E6D"/>
    <w:rPr>
      <w:color w:val="0000FF" w:themeColor="hyperlink"/>
      <w:u w:val="single"/>
    </w:rPr>
  </w:style>
  <w:style w:type="paragraph" w:styleId="a9">
    <w:name w:val="header"/>
    <w:basedOn w:val="a"/>
    <w:link w:val="aa"/>
    <w:uiPriority w:val="99"/>
    <w:unhideWhenUsed/>
    <w:rsid w:val="0025661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56617"/>
  </w:style>
  <w:style w:type="paragraph" w:styleId="ab">
    <w:name w:val="footer"/>
    <w:basedOn w:val="a"/>
    <w:link w:val="ac"/>
    <w:uiPriority w:val="99"/>
    <w:unhideWhenUsed/>
    <w:rsid w:val="0025661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566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C20C0"/>
    <w:pPr>
      <w:spacing w:after="0" w:line="240" w:lineRule="auto"/>
    </w:pPr>
    <w:rPr>
      <w:sz w:val="20"/>
      <w:szCs w:val="20"/>
    </w:rPr>
  </w:style>
  <w:style w:type="character" w:customStyle="1" w:styleId="a4">
    <w:name w:val="Текст сноски Знак"/>
    <w:basedOn w:val="a0"/>
    <w:link w:val="a3"/>
    <w:uiPriority w:val="99"/>
    <w:semiHidden/>
    <w:rsid w:val="006C20C0"/>
    <w:rPr>
      <w:sz w:val="20"/>
      <w:szCs w:val="20"/>
    </w:rPr>
  </w:style>
  <w:style w:type="character" w:styleId="a5">
    <w:name w:val="footnote reference"/>
    <w:basedOn w:val="a0"/>
    <w:uiPriority w:val="99"/>
    <w:semiHidden/>
    <w:unhideWhenUsed/>
    <w:rsid w:val="006C20C0"/>
    <w:rPr>
      <w:vertAlign w:val="superscript"/>
    </w:rPr>
  </w:style>
  <w:style w:type="paragraph" w:styleId="a6">
    <w:name w:val="Normal (Web)"/>
    <w:basedOn w:val="a"/>
    <w:uiPriority w:val="99"/>
    <w:semiHidden/>
    <w:unhideWhenUsed/>
    <w:rsid w:val="008319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767ABC"/>
    <w:pPr>
      <w:ind w:left="720"/>
      <w:contextualSpacing/>
    </w:pPr>
  </w:style>
  <w:style w:type="character" w:styleId="a8">
    <w:name w:val="Hyperlink"/>
    <w:basedOn w:val="a0"/>
    <w:uiPriority w:val="99"/>
    <w:unhideWhenUsed/>
    <w:rsid w:val="00C07E6D"/>
    <w:rPr>
      <w:color w:val="0000FF" w:themeColor="hyperlink"/>
      <w:u w:val="single"/>
    </w:rPr>
  </w:style>
  <w:style w:type="paragraph" w:styleId="a9">
    <w:name w:val="header"/>
    <w:basedOn w:val="a"/>
    <w:link w:val="aa"/>
    <w:uiPriority w:val="99"/>
    <w:unhideWhenUsed/>
    <w:rsid w:val="0025661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56617"/>
  </w:style>
  <w:style w:type="paragraph" w:styleId="ab">
    <w:name w:val="footer"/>
    <w:basedOn w:val="a"/>
    <w:link w:val="ac"/>
    <w:uiPriority w:val="99"/>
    <w:unhideWhenUsed/>
    <w:rsid w:val="0025661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566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5709548">
      <w:bodyDiv w:val="1"/>
      <w:marLeft w:val="0"/>
      <w:marRight w:val="0"/>
      <w:marTop w:val="0"/>
      <w:marBottom w:val="0"/>
      <w:divBdr>
        <w:top w:val="none" w:sz="0" w:space="0" w:color="auto"/>
        <w:left w:val="none" w:sz="0" w:space="0" w:color="auto"/>
        <w:bottom w:val="none" w:sz="0" w:space="0" w:color="auto"/>
        <w:right w:val="none" w:sz="0" w:space="0" w:color="auto"/>
      </w:divBdr>
    </w:div>
    <w:div w:id="1213731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acode.com/online/udc/33/332.1.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ommon@vscc.a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F6EA7E-E3C1-4506-ACC1-BF7A18ED4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TotalTime>
  <Pages>3</Pages>
  <Words>1433</Words>
  <Characters>8169</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Светлана С. Ипатова</cp:lastModifiedBy>
  <cp:revision>21</cp:revision>
  <cp:lastPrinted>2020-03-25T12:10:00Z</cp:lastPrinted>
  <dcterms:created xsi:type="dcterms:W3CDTF">2020-03-22T13:10:00Z</dcterms:created>
  <dcterms:modified xsi:type="dcterms:W3CDTF">2020-03-25T12:29:00Z</dcterms:modified>
</cp:coreProperties>
</file>