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DB9D0" w14:textId="79F779B8" w:rsidR="00B12FA1" w:rsidRPr="000A4834" w:rsidRDefault="00622BDF" w:rsidP="00622BDF">
      <w:pPr>
        <w:ind w:firstLine="709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0A4834">
        <w:rPr>
          <w:rFonts w:ascii="Times New Roman" w:hAnsi="Times New Roman" w:cs="Times New Roman"/>
          <w:b/>
          <w:bCs/>
          <w:sz w:val="24"/>
          <w:szCs w:val="24"/>
        </w:rPr>
        <w:t>УД</w:t>
      </w:r>
      <w:r w:rsidR="00B12FA1" w:rsidRPr="000A4834">
        <w:rPr>
          <w:rFonts w:ascii="Times New Roman" w:hAnsi="Times New Roman" w:cs="Times New Roman"/>
          <w:b/>
          <w:bCs/>
          <w:sz w:val="24"/>
          <w:szCs w:val="24"/>
        </w:rPr>
        <w:t>К 332.1(44):616.9:578.834.1</w:t>
      </w:r>
    </w:p>
    <w:p w14:paraId="0CB48592" w14:textId="7B917AD2" w:rsidR="00622BDF" w:rsidRPr="000A4834" w:rsidRDefault="00622BDF" w:rsidP="00622BDF">
      <w:pPr>
        <w:ind w:firstLine="709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0A4834">
        <w:rPr>
          <w:rFonts w:ascii="Times New Roman" w:hAnsi="Times New Roman" w:cs="Times New Roman"/>
          <w:b/>
          <w:bCs/>
          <w:sz w:val="24"/>
          <w:szCs w:val="24"/>
        </w:rPr>
        <w:t xml:space="preserve">ББК </w:t>
      </w:r>
      <w:r w:rsidR="00B12FA1" w:rsidRPr="000A4834">
        <w:rPr>
          <w:rFonts w:ascii="Times New Roman" w:hAnsi="Times New Roman" w:cs="Times New Roman"/>
          <w:b/>
          <w:bCs/>
          <w:sz w:val="24"/>
          <w:szCs w:val="24"/>
        </w:rPr>
        <w:t>65.9(4</w:t>
      </w:r>
      <w:proofErr w:type="gramStart"/>
      <w:r w:rsidR="00B12FA1" w:rsidRPr="000A4834">
        <w:rPr>
          <w:rFonts w:ascii="Times New Roman" w:hAnsi="Times New Roman" w:cs="Times New Roman"/>
          <w:b/>
          <w:bCs/>
          <w:sz w:val="24"/>
          <w:szCs w:val="24"/>
        </w:rPr>
        <w:t>Фра)+</w:t>
      </w:r>
      <w:proofErr w:type="gramEnd"/>
      <w:r w:rsidR="00B12FA1" w:rsidRPr="000A4834">
        <w:rPr>
          <w:rFonts w:ascii="Times New Roman" w:hAnsi="Times New Roman" w:cs="Times New Roman"/>
          <w:b/>
          <w:bCs/>
          <w:sz w:val="24"/>
          <w:szCs w:val="24"/>
        </w:rPr>
        <w:t>55.14</w:t>
      </w:r>
    </w:p>
    <w:p w14:paraId="14E61B7F" w14:textId="48FFD2E8" w:rsidR="00622BDF" w:rsidRPr="000A4834" w:rsidRDefault="00622BDF" w:rsidP="00622BDF">
      <w:pPr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A4834">
        <w:rPr>
          <w:rFonts w:ascii="Times New Roman" w:hAnsi="Times New Roman" w:cs="Times New Roman"/>
          <w:b/>
          <w:bCs/>
          <w:sz w:val="24"/>
          <w:szCs w:val="24"/>
        </w:rPr>
        <w:t>Юмаев</w:t>
      </w:r>
      <w:proofErr w:type="spellEnd"/>
      <w:r w:rsidRPr="000A4834">
        <w:rPr>
          <w:rFonts w:ascii="Times New Roman" w:hAnsi="Times New Roman" w:cs="Times New Roman"/>
          <w:b/>
          <w:bCs/>
          <w:sz w:val="24"/>
          <w:szCs w:val="24"/>
        </w:rPr>
        <w:t xml:space="preserve"> Е.А.</w:t>
      </w:r>
    </w:p>
    <w:p w14:paraId="6CE387F3" w14:textId="0474EE49" w:rsidR="0032316D" w:rsidRPr="000A4834" w:rsidRDefault="00FF60C5" w:rsidP="00622BDF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4834">
        <w:rPr>
          <w:rFonts w:ascii="Times New Roman" w:hAnsi="Times New Roman" w:cs="Times New Roman"/>
          <w:b/>
          <w:bCs/>
          <w:sz w:val="24"/>
          <w:szCs w:val="24"/>
        </w:rPr>
        <w:t>ЭКОНОМИЧЕСКОЕ РАЗВИТИЕ РЕГИОНОВ ФРАНЦИИ В ПЕРИОД ОСТРОЙ ФАЗЫ ПАНДЕМИИ КОРОНАВИРУСА</w:t>
      </w:r>
    </w:p>
    <w:p w14:paraId="5CD7AE55" w14:textId="5947C9CB" w:rsidR="00977E15" w:rsidRPr="000A4834" w:rsidRDefault="00977E15" w:rsidP="00622BDF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3215658F" w14:textId="612E840C" w:rsidR="00977E15" w:rsidRPr="000A4834" w:rsidRDefault="00977E15" w:rsidP="00622BDF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0A48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Аннотация</w:t>
      </w:r>
      <w:r w:rsidRPr="000A4834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E51C56" w:rsidRPr="000A4834">
        <w:rPr>
          <w:rFonts w:ascii="Times New Roman" w:hAnsi="Times New Roman" w:cs="Times New Roman"/>
          <w:i/>
          <w:iCs/>
          <w:sz w:val="24"/>
          <w:szCs w:val="24"/>
        </w:rPr>
        <w:t>Пандемия коронавируса несет огромные риски экономике стран и регионов. В фокусе исследования оказались 5 из 13 регионов континентальной части Франции, географически относящиеся к разным частям страны. Проанализированы первые итоги влияния режима самоизоляции на экономическое развитие регионов. Обобщены меры, в срочном порядке реализуемые на региональном уровне.</w:t>
      </w:r>
    </w:p>
    <w:p w14:paraId="078BC34A" w14:textId="3CFE0515" w:rsidR="00977E15" w:rsidRPr="000A4834" w:rsidRDefault="00977E15" w:rsidP="00622BDF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0A483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Ключевые слова</w:t>
      </w:r>
      <w:r w:rsidRPr="000A4834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="00AA1B4B" w:rsidRPr="000A4834">
        <w:rPr>
          <w:rFonts w:ascii="Times New Roman" w:hAnsi="Times New Roman" w:cs="Times New Roman"/>
          <w:i/>
          <w:iCs/>
          <w:sz w:val="24"/>
          <w:szCs w:val="24"/>
        </w:rPr>
        <w:t xml:space="preserve">пандемия, </w:t>
      </w:r>
      <w:r w:rsidR="008A0800" w:rsidRPr="000A4834">
        <w:rPr>
          <w:rFonts w:ascii="Times New Roman" w:hAnsi="Times New Roman" w:cs="Times New Roman"/>
          <w:i/>
          <w:iCs/>
          <w:sz w:val="24"/>
          <w:szCs w:val="24"/>
        </w:rPr>
        <w:t xml:space="preserve">коронавирус, </w:t>
      </w:r>
      <w:r w:rsidR="008A0800" w:rsidRPr="000A4834">
        <w:rPr>
          <w:rFonts w:ascii="Times New Roman" w:hAnsi="Times New Roman" w:cs="Times New Roman"/>
          <w:i/>
          <w:iCs/>
          <w:sz w:val="24"/>
          <w:szCs w:val="24"/>
          <w:lang w:val="en-US"/>
        </w:rPr>
        <w:t>COVID</w:t>
      </w:r>
      <w:r w:rsidR="008A0800" w:rsidRPr="000A4834">
        <w:rPr>
          <w:rFonts w:ascii="Times New Roman" w:hAnsi="Times New Roman" w:cs="Times New Roman"/>
          <w:i/>
          <w:iCs/>
          <w:sz w:val="24"/>
          <w:szCs w:val="24"/>
        </w:rPr>
        <w:t>-19</w:t>
      </w:r>
      <w:r w:rsidR="00970FA9" w:rsidRPr="000A4834">
        <w:rPr>
          <w:rFonts w:ascii="Times New Roman" w:hAnsi="Times New Roman" w:cs="Times New Roman"/>
          <w:i/>
          <w:iCs/>
          <w:sz w:val="24"/>
          <w:szCs w:val="24"/>
        </w:rPr>
        <w:t>, санитарный кризис</w:t>
      </w:r>
      <w:r w:rsidR="00361B09" w:rsidRPr="000A4834">
        <w:rPr>
          <w:rFonts w:ascii="Times New Roman" w:hAnsi="Times New Roman" w:cs="Times New Roman"/>
          <w:i/>
          <w:iCs/>
          <w:sz w:val="24"/>
          <w:szCs w:val="24"/>
        </w:rPr>
        <w:t>, Франция, регионы, экономика региона</w:t>
      </w:r>
    </w:p>
    <w:p w14:paraId="14AA49DF" w14:textId="17C56264" w:rsidR="00977E15" w:rsidRPr="000A4834" w:rsidRDefault="00977E15" w:rsidP="00812B9A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CE9B8B4" w14:textId="1D5333CA" w:rsidR="00977E15" w:rsidRPr="000A4834" w:rsidRDefault="00977E15" w:rsidP="00483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 xml:space="preserve">Пандемия коронавируса, «накрывшая» планету с начала 2020 г., вызвала стремительное замедление экономических процессов. Вопросы экономического развития регионов и благосостояния граждан приобрели особенную остроту. </w:t>
      </w:r>
      <w:r w:rsidR="00CC4ADC" w:rsidRPr="000A4834">
        <w:rPr>
          <w:rFonts w:ascii="Times New Roman" w:hAnsi="Times New Roman" w:cs="Times New Roman"/>
          <w:sz w:val="24"/>
          <w:szCs w:val="24"/>
        </w:rPr>
        <w:t>Директор Института экономики Уральского отделения РАН Ю.Г. </w:t>
      </w:r>
      <w:proofErr w:type="spellStart"/>
      <w:r w:rsidR="00CC4ADC" w:rsidRPr="000A4834">
        <w:rPr>
          <w:rFonts w:ascii="Times New Roman" w:hAnsi="Times New Roman" w:cs="Times New Roman"/>
          <w:sz w:val="24"/>
          <w:szCs w:val="24"/>
        </w:rPr>
        <w:t>Лаврикова</w:t>
      </w:r>
      <w:proofErr w:type="spellEnd"/>
      <w:r w:rsidR="00CC4ADC" w:rsidRPr="000A4834">
        <w:rPr>
          <w:rFonts w:ascii="Times New Roman" w:hAnsi="Times New Roman" w:cs="Times New Roman"/>
          <w:sz w:val="24"/>
          <w:szCs w:val="24"/>
        </w:rPr>
        <w:t xml:space="preserve"> отметила, что в «красной зоне» оказались авиа-, автоперевозки и аэропортовая деятельность; культура, организация досуга и развлечений</w:t>
      </w:r>
      <w:r w:rsidR="003F1A95" w:rsidRPr="000A4834">
        <w:rPr>
          <w:rFonts w:ascii="Times New Roman" w:hAnsi="Times New Roman" w:cs="Times New Roman"/>
          <w:sz w:val="24"/>
          <w:szCs w:val="24"/>
        </w:rPr>
        <w:t>;</w:t>
      </w:r>
      <w:r w:rsidR="00CC4ADC" w:rsidRPr="000A4834">
        <w:rPr>
          <w:rFonts w:ascii="Times New Roman" w:hAnsi="Times New Roman" w:cs="Times New Roman"/>
          <w:sz w:val="24"/>
          <w:szCs w:val="24"/>
        </w:rPr>
        <w:t xml:space="preserve"> физкультурно-оздоровительная деятельность и спорт</w:t>
      </w:r>
      <w:r w:rsidR="003F1A95" w:rsidRPr="000A4834">
        <w:rPr>
          <w:rFonts w:ascii="Times New Roman" w:hAnsi="Times New Roman" w:cs="Times New Roman"/>
          <w:sz w:val="24"/>
          <w:szCs w:val="24"/>
        </w:rPr>
        <w:t>;</w:t>
      </w:r>
      <w:r w:rsidR="00CC4ADC" w:rsidRPr="000A4834">
        <w:rPr>
          <w:rFonts w:ascii="Times New Roman" w:hAnsi="Times New Roman" w:cs="Times New Roman"/>
          <w:sz w:val="24"/>
          <w:szCs w:val="24"/>
        </w:rPr>
        <w:t xml:space="preserve"> сфера туризма</w:t>
      </w:r>
      <w:r w:rsidR="003F1A95" w:rsidRPr="000A4834">
        <w:rPr>
          <w:rFonts w:ascii="Times New Roman" w:hAnsi="Times New Roman" w:cs="Times New Roman"/>
          <w:sz w:val="24"/>
          <w:szCs w:val="24"/>
        </w:rPr>
        <w:t xml:space="preserve"> и</w:t>
      </w:r>
      <w:r w:rsidR="00CC4ADC" w:rsidRPr="000A4834">
        <w:rPr>
          <w:rFonts w:ascii="Times New Roman" w:hAnsi="Times New Roman" w:cs="Times New Roman"/>
          <w:sz w:val="24"/>
          <w:szCs w:val="24"/>
        </w:rPr>
        <w:t xml:space="preserve"> гостиничный бизнес</w:t>
      </w:r>
      <w:r w:rsidR="003F1A95" w:rsidRPr="000A4834">
        <w:rPr>
          <w:rFonts w:ascii="Times New Roman" w:hAnsi="Times New Roman" w:cs="Times New Roman"/>
          <w:sz w:val="24"/>
          <w:szCs w:val="24"/>
        </w:rPr>
        <w:t>;</w:t>
      </w:r>
      <w:r w:rsidR="00CC4ADC" w:rsidRPr="000A4834">
        <w:rPr>
          <w:rFonts w:ascii="Times New Roman" w:hAnsi="Times New Roman" w:cs="Times New Roman"/>
          <w:sz w:val="24"/>
          <w:szCs w:val="24"/>
        </w:rPr>
        <w:t xml:space="preserve"> общественное питани</w:t>
      </w:r>
      <w:r w:rsidR="003F1A95" w:rsidRPr="000A4834">
        <w:rPr>
          <w:rFonts w:ascii="Times New Roman" w:hAnsi="Times New Roman" w:cs="Times New Roman"/>
          <w:sz w:val="24"/>
          <w:szCs w:val="24"/>
        </w:rPr>
        <w:t>е;</w:t>
      </w:r>
      <w:r w:rsidR="00CC4ADC" w:rsidRPr="000A4834">
        <w:rPr>
          <w:rFonts w:ascii="Times New Roman" w:hAnsi="Times New Roman" w:cs="Times New Roman"/>
          <w:sz w:val="24"/>
          <w:szCs w:val="24"/>
        </w:rPr>
        <w:t xml:space="preserve"> сфера бытовых услуг</w:t>
      </w:r>
      <w:r w:rsidR="003F1A95" w:rsidRPr="000A4834">
        <w:rPr>
          <w:rFonts w:ascii="Times New Roman" w:hAnsi="Times New Roman" w:cs="Times New Roman"/>
          <w:sz w:val="24"/>
          <w:szCs w:val="24"/>
        </w:rPr>
        <w:t>;</w:t>
      </w:r>
      <w:r w:rsidR="00CC4ADC" w:rsidRPr="000A4834">
        <w:rPr>
          <w:rFonts w:ascii="Times New Roman" w:hAnsi="Times New Roman" w:cs="Times New Roman"/>
          <w:sz w:val="24"/>
          <w:szCs w:val="24"/>
        </w:rPr>
        <w:t xml:space="preserve"> деятельность организаций дополнительного образования. Немного меньше пострадали обрабатывающие производства, торговля и финансовый сектор, – их на текущем этапе специалисты относят к «желтой зоне». В зону риска попадает и нефтегазовая промышленность. Отрасли «красной» и «желтой» зон объединяют 61% ВРП Свердловской области. На них приходится 70% занятости региона [</w:t>
      </w:r>
      <w:r w:rsidR="000A4834" w:rsidRPr="000A4834">
        <w:rPr>
          <w:rFonts w:ascii="Times New Roman" w:hAnsi="Times New Roman" w:cs="Times New Roman"/>
          <w:sz w:val="24"/>
          <w:szCs w:val="24"/>
        </w:rPr>
        <w:t>2</w:t>
      </w:r>
      <w:r w:rsidR="00CC4ADC" w:rsidRPr="000A4834">
        <w:rPr>
          <w:rFonts w:ascii="Times New Roman" w:hAnsi="Times New Roman" w:cs="Times New Roman"/>
          <w:sz w:val="24"/>
          <w:szCs w:val="24"/>
        </w:rPr>
        <w:t>].</w:t>
      </w:r>
    </w:p>
    <w:p w14:paraId="631AC81B" w14:textId="5EEC5A8B" w:rsidR="00CC4ADC" w:rsidRPr="000A4834" w:rsidRDefault="00146CFB" w:rsidP="00483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 xml:space="preserve">В условиях пандемии люди начинают отказываться от тех товаров, которые не являются жизненно важными. Например, резко снижаются продажи и регистрация автомобилей. </w:t>
      </w:r>
      <w:r w:rsidR="008A0800" w:rsidRPr="000A4834">
        <w:rPr>
          <w:rFonts w:ascii="Times New Roman" w:hAnsi="Times New Roman" w:cs="Times New Roman"/>
          <w:sz w:val="24"/>
          <w:szCs w:val="24"/>
        </w:rPr>
        <w:t>Регионы, в которых расположены крупные автомобильные заводы, начинают испытывать серьёзные трудности. Автомобильная отрасль по всему миру одной из первых почувствовала трудности логистики компонентов для автопрома [</w:t>
      </w:r>
      <w:r w:rsidR="000A4834" w:rsidRPr="000A4834">
        <w:rPr>
          <w:rFonts w:ascii="Times New Roman" w:hAnsi="Times New Roman" w:cs="Times New Roman"/>
          <w:sz w:val="24"/>
          <w:szCs w:val="24"/>
        </w:rPr>
        <w:t>1</w:t>
      </w:r>
      <w:r w:rsidR="008A0800" w:rsidRPr="000A4834">
        <w:rPr>
          <w:rFonts w:ascii="Times New Roman" w:hAnsi="Times New Roman" w:cs="Times New Roman"/>
          <w:sz w:val="24"/>
          <w:szCs w:val="24"/>
        </w:rPr>
        <w:t>].</w:t>
      </w:r>
      <w:r w:rsidR="008F5F03" w:rsidRPr="000A4834">
        <w:rPr>
          <w:rFonts w:ascii="Times New Roman" w:hAnsi="Times New Roman" w:cs="Times New Roman"/>
          <w:sz w:val="24"/>
          <w:szCs w:val="24"/>
        </w:rPr>
        <w:t xml:space="preserve"> Таким образом, в зависимости от </w:t>
      </w:r>
      <w:r w:rsidR="00A85A11" w:rsidRPr="000A4834">
        <w:rPr>
          <w:rFonts w:ascii="Times New Roman" w:hAnsi="Times New Roman" w:cs="Times New Roman"/>
          <w:sz w:val="24"/>
          <w:szCs w:val="24"/>
        </w:rPr>
        <w:t>развития тех или иных отраслей, уровня их восприимчивости к режиму самоизоляции населения, экономика регионов крупных стран «проседает» неоднородно.</w:t>
      </w:r>
    </w:p>
    <w:p w14:paraId="43378579" w14:textId="2492D95F" w:rsidR="00CC4ADC" w:rsidRPr="000A4834" w:rsidRDefault="00970FA9" w:rsidP="00483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 xml:space="preserve">Регионы Франции остро почувствовали эффект от ограничительных мер, которые активно начали вводиться с 17 марта 2020 г. В регионе </w:t>
      </w:r>
      <w:proofErr w:type="spellStart"/>
      <w:r w:rsidRPr="000A4834">
        <w:rPr>
          <w:rFonts w:ascii="Times New Roman" w:hAnsi="Times New Roman" w:cs="Times New Roman"/>
          <w:sz w:val="24"/>
          <w:szCs w:val="24"/>
        </w:rPr>
        <w:t>Pays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</w:rPr>
        <w:t>la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</w:rPr>
        <w:t>Loire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 xml:space="preserve"> экономическая активность всего за один месяц рухнула на 36% [</w:t>
      </w:r>
      <w:r w:rsidR="000A4834" w:rsidRPr="000A4834">
        <w:rPr>
          <w:rFonts w:ascii="Times New Roman" w:hAnsi="Times New Roman" w:cs="Times New Roman"/>
          <w:sz w:val="24"/>
          <w:szCs w:val="24"/>
        </w:rPr>
        <w:t>5</w:t>
      </w:r>
      <w:r w:rsidRPr="000A4834">
        <w:rPr>
          <w:rFonts w:ascii="Times New Roman" w:hAnsi="Times New Roman" w:cs="Times New Roman"/>
          <w:sz w:val="24"/>
          <w:szCs w:val="24"/>
        </w:rPr>
        <w:t xml:space="preserve">]. </w:t>
      </w:r>
      <w:r w:rsidR="00597A4E" w:rsidRPr="000A4834">
        <w:rPr>
          <w:rFonts w:ascii="Times New Roman" w:hAnsi="Times New Roman" w:cs="Times New Roman"/>
          <w:sz w:val="24"/>
          <w:szCs w:val="24"/>
        </w:rPr>
        <w:t xml:space="preserve">В разных отраслях глубина падения не была синхронной. Строительный сектор практически остановился (-88%). Закрытие многочисленных «второстепенных» магазинов повлекло сокращение розничной торговли (-56%). </w:t>
      </w:r>
      <w:r w:rsidR="0039113C" w:rsidRPr="000A4834">
        <w:rPr>
          <w:rFonts w:ascii="Times New Roman" w:hAnsi="Times New Roman" w:cs="Times New Roman"/>
          <w:sz w:val="24"/>
          <w:szCs w:val="24"/>
        </w:rPr>
        <w:t>Ощутимо</w:t>
      </w:r>
      <w:r w:rsidR="00C5097E" w:rsidRPr="000A4834">
        <w:rPr>
          <w:rFonts w:ascii="Times New Roman" w:hAnsi="Times New Roman" w:cs="Times New Roman"/>
          <w:sz w:val="24"/>
          <w:szCs w:val="24"/>
        </w:rPr>
        <w:t xml:space="preserve"> сжалось п</w:t>
      </w:r>
      <w:r w:rsidR="00597A4E" w:rsidRPr="000A4834">
        <w:rPr>
          <w:rFonts w:ascii="Times New Roman" w:hAnsi="Times New Roman" w:cs="Times New Roman"/>
          <w:sz w:val="24"/>
          <w:szCs w:val="24"/>
        </w:rPr>
        <w:t>ромышленное производство</w:t>
      </w:r>
      <w:r w:rsidR="00C5097E" w:rsidRPr="000A4834">
        <w:rPr>
          <w:rFonts w:ascii="Times New Roman" w:hAnsi="Times New Roman" w:cs="Times New Roman"/>
          <w:sz w:val="24"/>
          <w:szCs w:val="24"/>
        </w:rPr>
        <w:t xml:space="preserve"> (-40%). Падение объемов предоставляемых услуг различается в зависимости от </w:t>
      </w:r>
      <w:r w:rsidR="00EA450D" w:rsidRPr="000A4834">
        <w:rPr>
          <w:rFonts w:ascii="Times New Roman" w:hAnsi="Times New Roman" w:cs="Times New Roman"/>
          <w:sz w:val="24"/>
          <w:szCs w:val="24"/>
        </w:rPr>
        <w:t>сектора</w:t>
      </w:r>
      <w:r w:rsidR="00C5097E" w:rsidRPr="000A4834">
        <w:rPr>
          <w:rFonts w:ascii="Times New Roman" w:hAnsi="Times New Roman" w:cs="Times New Roman"/>
          <w:sz w:val="24"/>
          <w:szCs w:val="24"/>
        </w:rPr>
        <w:t xml:space="preserve"> (от -15</w:t>
      </w:r>
      <w:r w:rsidR="00EA450D" w:rsidRPr="000A4834">
        <w:rPr>
          <w:rFonts w:ascii="Times New Roman" w:hAnsi="Times New Roman" w:cs="Times New Roman"/>
          <w:sz w:val="24"/>
          <w:szCs w:val="24"/>
        </w:rPr>
        <w:t>% до -39%</w:t>
      </w:r>
      <w:r w:rsidR="00C5097E" w:rsidRPr="000A4834">
        <w:rPr>
          <w:rFonts w:ascii="Times New Roman" w:hAnsi="Times New Roman" w:cs="Times New Roman"/>
          <w:sz w:val="24"/>
          <w:szCs w:val="24"/>
        </w:rPr>
        <w:t>)</w:t>
      </w:r>
      <w:r w:rsidR="00EA450D" w:rsidRPr="000A4834">
        <w:rPr>
          <w:rFonts w:ascii="Times New Roman" w:hAnsi="Times New Roman" w:cs="Times New Roman"/>
          <w:sz w:val="24"/>
          <w:szCs w:val="24"/>
        </w:rPr>
        <w:t xml:space="preserve">. В числе </w:t>
      </w:r>
      <w:r w:rsidR="00EA450D" w:rsidRPr="000A4834">
        <w:rPr>
          <w:rFonts w:ascii="Times New Roman" w:hAnsi="Times New Roman" w:cs="Times New Roman"/>
          <w:sz w:val="24"/>
          <w:szCs w:val="24"/>
        </w:rPr>
        <w:lastRenderedPageBreak/>
        <w:t>относительно благополучных – сельское хозяйство («всего» -10%).</w:t>
      </w:r>
      <w:r w:rsidR="00BB0099" w:rsidRPr="000A4834">
        <w:rPr>
          <w:rFonts w:ascii="Times New Roman" w:hAnsi="Times New Roman" w:cs="Times New Roman"/>
          <w:sz w:val="24"/>
          <w:szCs w:val="24"/>
        </w:rPr>
        <w:t xml:space="preserve"> Каждый третий работник из 3-х, занятых в частном секторе, переш</w:t>
      </w:r>
      <w:r w:rsidR="0039113C" w:rsidRPr="000A4834">
        <w:rPr>
          <w:rFonts w:ascii="Times New Roman" w:hAnsi="Times New Roman" w:cs="Times New Roman"/>
          <w:sz w:val="24"/>
          <w:szCs w:val="24"/>
        </w:rPr>
        <w:t>е</w:t>
      </w:r>
      <w:r w:rsidR="00BB0099" w:rsidRPr="000A4834">
        <w:rPr>
          <w:rFonts w:ascii="Times New Roman" w:hAnsi="Times New Roman" w:cs="Times New Roman"/>
          <w:sz w:val="24"/>
          <w:szCs w:val="24"/>
        </w:rPr>
        <w:t xml:space="preserve">л на неполный рабочий день. 44000 частных предприятий региона подали заявки на получение компенсаций для 475 000 </w:t>
      </w:r>
      <w:r w:rsidR="0039113C" w:rsidRPr="000A4834">
        <w:rPr>
          <w:rFonts w:ascii="Times New Roman" w:hAnsi="Times New Roman" w:cs="Times New Roman"/>
          <w:sz w:val="24"/>
          <w:szCs w:val="24"/>
        </w:rPr>
        <w:t>сотрудников</w:t>
      </w:r>
      <w:r w:rsidR="00BB0099" w:rsidRPr="000A4834">
        <w:rPr>
          <w:rFonts w:ascii="Times New Roman" w:hAnsi="Times New Roman" w:cs="Times New Roman"/>
          <w:sz w:val="24"/>
          <w:szCs w:val="24"/>
        </w:rPr>
        <w:t>. Благодаря государственной поддержке для этих работников заработная плата сохранена на уровне 80% от обычно выплачиваемого размера.</w:t>
      </w:r>
    </w:p>
    <w:p w14:paraId="0C858AA6" w14:textId="372B092E" w:rsidR="00CC4ADC" w:rsidRPr="000A4834" w:rsidRDefault="006C6CB7" w:rsidP="00483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>Н</w:t>
      </w:r>
      <w:r w:rsidR="0037456C" w:rsidRPr="000A4834">
        <w:rPr>
          <w:rFonts w:ascii="Times New Roman" w:hAnsi="Times New Roman" w:cs="Times New Roman"/>
          <w:sz w:val="24"/>
          <w:szCs w:val="24"/>
        </w:rPr>
        <w:t>аиболее пострадавши</w:t>
      </w:r>
      <w:r w:rsidRPr="000A4834">
        <w:rPr>
          <w:rFonts w:ascii="Times New Roman" w:hAnsi="Times New Roman" w:cs="Times New Roman"/>
          <w:sz w:val="24"/>
          <w:szCs w:val="24"/>
        </w:rPr>
        <w:t>е</w:t>
      </w:r>
      <w:r w:rsidR="0037456C" w:rsidRPr="000A4834">
        <w:rPr>
          <w:rFonts w:ascii="Times New Roman" w:hAnsi="Times New Roman" w:cs="Times New Roman"/>
          <w:sz w:val="24"/>
          <w:szCs w:val="24"/>
        </w:rPr>
        <w:t xml:space="preserve"> в период свирепствования санитарного кризиса ассоциаци</w:t>
      </w:r>
      <w:r w:rsidRPr="000A4834">
        <w:rPr>
          <w:rFonts w:ascii="Times New Roman" w:hAnsi="Times New Roman" w:cs="Times New Roman"/>
          <w:sz w:val="24"/>
          <w:szCs w:val="24"/>
        </w:rPr>
        <w:t>и</w:t>
      </w:r>
      <w:r w:rsidR="0037456C" w:rsidRPr="000A4834">
        <w:rPr>
          <w:rFonts w:ascii="Times New Roman" w:hAnsi="Times New Roman" w:cs="Times New Roman"/>
          <w:sz w:val="24"/>
          <w:szCs w:val="24"/>
        </w:rPr>
        <w:t>, самозаняты</w:t>
      </w:r>
      <w:r w:rsidRPr="000A4834">
        <w:rPr>
          <w:rFonts w:ascii="Times New Roman" w:hAnsi="Times New Roman" w:cs="Times New Roman"/>
          <w:sz w:val="24"/>
          <w:szCs w:val="24"/>
        </w:rPr>
        <w:t>е</w:t>
      </w:r>
      <w:r w:rsidR="0037456C" w:rsidRPr="000A4834">
        <w:rPr>
          <w:rFonts w:ascii="Times New Roman" w:hAnsi="Times New Roman" w:cs="Times New Roman"/>
          <w:sz w:val="24"/>
          <w:szCs w:val="24"/>
        </w:rPr>
        <w:t xml:space="preserve">, </w:t>
      </w:r>
      <w:r w:rsidRPr="000A4834">
        <w:rPr>
          <w:rFonts w:ascii="Times New Roman" w:hAnsi="Times New Roman" w:cs="Times New Roman"/>
          <w:sz w:val="24"/>
          <w:szCs w:val="24"/>
        </w:rPr>
        <w:t xml:space="preserve">ремесленники и малые предприятия с числом работающих менее 10, доходы которых снизились более, чем на 50%, могут рассчитывать на выплаты из </w:t>
      </w:r>
      <w:r w:rsidR="00FB3F29" w:rsidRPr="000A4834">
        <w:rPr>
          <w:rFonts w:ascii="Times New Roman" w:hAnsi="Times New Roman" w:cs="Times New Roman"/>
          <w:sz w:val="24"/>
          <w:szCs w:val="24"/>
        </w:rPr>
        <w:t>Ф</w:t>
      </w:r>
      <w:r w:rsidRPr="000A4834">
        <w:rPr>
          <w:rFonts w:ascii="Times New Roman" w:hAnsi="Times New Roman" w:cs="Times New Roman"/>
          <w:sz w:val="24"/>
          <w:szCs w:val="24"/>
        </w:rPr>
        <w:t xml:space="preserve">онда </w:t>
      </w:r>
      <w:r w:rsidR="00FB3F29" w:rsidRPr="000A4834">
        <w:rPr>
          <w:rFonts w:ascii="Times New Roman" w:hAnsi="Times New Roman" w:cs="Times New Roman"/>
          <w:sz w:val="24"/>
          <w:szCs w:val="24"/>
        </w:rPr>
        <w:t xml:space="preserve">национальной </w:t>
      </w:r>
      <w:r w:rsidRPr="000A4834">
        <w:rPr>
          <w:rFonts w:ascii="Times New Roman" w:hAnsi="Times New Roman" w:cs="Times New Roman"/>
          <w:sz w:val="24"/>
          <w:szCs w:val="24"/>
        </w:rPr>
        <w:t xml:space="preserve">солидарности / </w:t>
      </w:r>
      <w:r w:rsidRPr="000A4834">
        <w:rPr>
          <w:rFonts w:ascii="Times New Roman" w:hAnsi="Times New Roman" w:cs="Times New Roman"/>
          <w:sz w:val="24"/>
          <w:szCs w:val="24"/>
          <w:lang w:val="en-US"/>
        </w:rPr>
        <w:t>Le</w:t>
      </w:r>
      <w:r w:rsidRPr="000A4834">
        <w:rPr>
          <w:rFonts w:ascii="Times New Roman" w:hAnsi="Times New Roman" w:cs="Times New Roman"/>
          <w:sz w:val="24"/>
          <w:szCs w:val="24"/>
        </w:rPr>
        <w:t xml:space="preserve"> </w:t>
      </w:r>
      <w:r w:rsidRPr="000A4834">
        <w:rPr>
          <w:rFonts w:ascii="Times New Roman" w:hAnsi="Times New Roman" w:cs="Times New Roman"/>
          <w:sz w:val="24"/>
          <w:szCs w:val="24"/>
          <w:lang w:val="en-US"/>
        </w:rPr>
        <w:t>F</w:t>
      </w:r>
      <w:proofErr w:type="spellStart"/>
      <w:r w:rsidRPr="000A4834">
        <w:rPr>
          <w:rFonts w:ascii="Times New Roman" w:hAnsi="Times New Roman" w:cs="Times New Roman"/>
          <w:sz w:val="24"/>
          <w:szCs w:val="24"/>
        </w:rPr>
        <w:t>onds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</w:rPr>
        <w:t>solidarité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</w:rPr>
        <w:t>nationale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 xml:space="preserve">. Фонд создан на условиях </w:t>
      </w:r>
      <w:proofErr w:type="spellStart"/>
      <w:r w:rsidRPr="000A4834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 xml:space="preserve"> из бюджета Франции и региональных бюджетов. За март 2020 г. 25000 заявителем было выплачено 32,6 млн. евро. Доля отказов в выплате составляет всего 5%. Указанные выплаты будут продолжены в ежемесячном режиме. Их максимальный размер будет составлять 1500 евро в месяц.</w:t>
      </w:r>
      <w:r w:rsidR="0039113C" w:rsidRPr="000A4834">
        <w:rPr>
          <w:rFonts w:ascii="Times New Roman" w:hAnsi="Times New Roman" w:cs="Times New Roman"/>
          <w:sz w:val="24"/>
          <w:szCs w:val="24"/>
        </w:rPr>
        <w:t xml:space="preserve"> </w:t>
      </w:r>
      <w:r w:rsidR="00FB3F29" w:rsidRPr="000A4834">
        <w:rPr>
          <w:rFonts w:ascii="Times New Roman" w:hAnsi="Times New Roman" w:cs="Times New Roman"/>
          <w:sz w:val="24"/>
          <w:szCs w:val="24"/>
        </w:rPr>
        <w:t>Сверх того, указанные субъекты в случае, если банк отказал им в выдаче кредита, могут рассчитывать на дополнительную помощь в размере от 2000 до 5000 евро.</w:t>
      </w:r>
    </w:p>
    <w:p w14:paraId="767BCA2B" w14:textId="276C06E2" w:rsidR="00FB3F29" w:rsidRPr="000A4834" w:rsidRDefault="00FB3F29" w:rsidP="00483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 xml:space="preserve">Правительство региона </w:t>
      </w:r>
      <w:proofErr w:type="spellStart"/>
      <w:r w:rsidRPr="000A4834">
        <w:rPr>
          <w:rFonts w:ascii="Times New Roman" w:hAnsi="Times New Roman" w:cs="Times New Roman"/>
          <w:sz w:val="24"/>
          <w:szCs w:val="24"/>
        </w:rPr>
        <w:t>Pays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</w:rPr>
        <w:t>la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</w:rPr>
        <w:t>Loire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 xml:space="preserve"> позаботилось и о тех предприятиях, которые не вправе претендовать на выплаты из Фонда национальной солидарности. Для них региональные власти создали Фонд обеспечения устойчивости / </w:t>
      </w:r>
      <w:r w:rsidRPr="000A4834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0A4834">
        <w:rPr>
          <w:rFonts w:ascii="Times New Roman" w:hAnsi="Times New Roman" w:cs="Times New Roman"/>
          <w:sz w:val="24"/>
          <w:szCs w:val="24"/>
        </w:rPr>
        <w:t xml:space="preserve">e </w:t>
      </w:r>
      <w:r w:rsidR="009764D3" w:rsidRPr="000A4834">
        <w:rPr>
          <w:rFonts w:ascii="Times New Roman" w:hAnsi="Times New Roman" w:cs="Times New Roman"/>
          <w:sz w:val="24"/>
          <w:szCs w:val="24"/>
          <w:lang w:val="en-US"/>
        </w:rPr>
        <w:t>F</w:t>
      </w:r>
      <w:proofErr w:type="spellStart"/>
      <w:r w:rsidRPr="000A4834">
        <w:rPr>
          <w:rFonts w:ascii="Times New Roman" w:hAnsi="Times New Roman" w:cs="Times New Roman"/>
          <w:sz w:val="24"/>
          <w:szCs w:val="24"/>
        </w:rPr>
        <w:t>onds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</w:rPr>
        <w:t>Résilience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 xml:space="preserve"> в объеме 32 млн. евро. Предприятия могут подать заявки на </w:t>
      </w:r>
      <w:r w:rsidR="009413DC" w:rsidRPr="000A4834">
        <w:rPr>
          <w:rFonts w:ascii="Times New Roman" w:hAnsi="Times New Roman" w:cs="Times New Roman"/>
          <w:sz w:val="24"/>
          <w:szCs w:val="24"/>
        </w:rPr>
        <w:t xml:space="preserve">денежный аванс </w:t>
      </w:r>
      <w:r w:rsidRPr="000A4834">
        <w:rPr>
          <w:rFonts w:ascii="Times New Roman" w:hAnsi="Times New Roman" w:cs="Times New Roman"/>
          <w:sz w:val="24"/>
          <w:szCs w:val="24"/>
        </w:rPr>
        <w:t>в размере 3</w:t>
      </w:r>
      <w:r w:rsidR="00534696" w:rsidRPr="000A4834">
        <w:rPr>
          <w:rFonts w:ascii="Times New Roman" w:hAnsi="Times New Roman" w:cs="Times New Roman"/>
          <w:sz w:val="24"/>
          <w:szCs w:val="24"/>
        </w:rPr>
        <w:t>–</w:t>
      </w:r>
      <w:r w:rsidRPr="000A4834">
        <w:rPr>
          <w:rFonts w:ascii="Times New Roman" w:hAnsi="Times New Roman" w:cs="Times New Roman"/>
          <w:sz w:val="24"/>
          <w:szCs w:val="24"/>
        </w:rPr>
        <w:t>10</w:t>
      </w:r>
      <w:r w:rsidR="00534696" w:rsidRPr="000A4834">
        <w:rPr>
          <w:rFonts w:ascii="Times New Roman" w:hAnsi="Times New Roman" w:cs="Times New Roman"/>
          <w:sz w:val="24"/>
          <w:szCs w:val="24"/>
        </w:rPr>
        <w:t xml:space="preserve"> тысяч</w:t>
      </w:r>
      <w:r w:rsidRPr="000A4834">
        <w:rPr>
          <w:rFonts w:ascii="Times New Roman" w:hAnsi="Times New Roman" w:cs="Times New Roman"/>
          <w:sz w:val="24"/>
          <w:szCs w:val="24"/>
        </w:rPr>
        <w:t xml:space="preserve"> евро, который должен быть возвращен в течении года.</w:t>
      </w:r>
    </w:p>
    <w:p w14:paraId="6D6FCA8D" w14:textId="7C950877" w:rsidR="00CC4ADC" w:rsidRPr="000A4834" w:rsidRDefault="00C41BF6" w:rsidP="00483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 xml:space="preserve">Озабоченность </w:t>
      </w:r>
      <w:r w:rsidR="007D6793" w:rsidRPr="000A4834">
        <w:rPr>
          <w:rFonts w:ascii="Times New Roman" w:hAnsi="Times New Roman" w:cs="Times New Roman"/>
          <w:sz w:val="24"/>
          <w:szCs w:val="24"/>
        </w:rPr>
        <w:t xml:space="preserve">властей региона </w:t>
      </w:r>
      <w:proofErr w:type="spellStart"/>
      <w:r w:rsidR="007D6793" w:rsidRPr="000A4834">
        <w:rPr>
          <w:rFonts w:ascii="Times New Roman" w:hAnsi="Times New Roman" w:cs="Times New Roman"/>
          <w:sz w:val="24"/>
          <w:szCs w:val="24"/>
        </w:rPr>
        <w:t>Auvergne‐Rhône‐Alpes</w:t>
      </w:r>
      <w:proofErr w:type="spellEnd"/>
      <w:r w:rsidR="007D6793" w:rsidRPr="000A4834">
        <w:rPr>
          <w:rFonts w:ascii="Times New Roman" w:hAnsi="Times New Roman" w:cs="Times New Roman"/>
          <w:sz w:val="24"/>
          <w:szCs w:val="24"/>
        </w:rPr>
        <w:t xml:space="preserve"> вызывает сокращение производства шин на одном из флагманов экономики региона –</w:t>
      </w:r>
      <w:r w:rsidR="009764D3" w:rsidRPr="000A4834">
        <w:rPr>
          <w:rFonts w:ascii="Times New Roman" w:hAnsi="Times New Roman" w:cs="Times New Roman"/>
          <w:sz w:val="24"/>
          <w:szCs w:val="24"/>
        </w:rPr>
        <w:t xml:space="preserve"> </w:t>
      </w:r>
      <w:r w:rsidR="007D6793" w:rsidRPr="000A4834">
        <w:rPr>
          <w:rFonts w:ascii="Times New Roman" w:hAnsi="Times New Roman" w:cs="Times New Roman"/>
          <w:sz w:val="24"/>
          <w:szCs w:val="24"/>
          <w:lang w:val="en-US"/>
        </w:rPr>
        <w:t>Michelin</w:t>
      </w:r>
      <w:r w:rsidR="007D6793" w:rsidRPr="000A4834">
        <w:rPr>
          <w:rFonts w:ascii="Times New Roman" w:hAnsi="Times New Roman" w:cs="Times New Roman"/>
          <w:sz w:val="24"/>
          <w:szCs w:val="24"/>
        </w:rPr>
        <w:t xml:space="preserve">. </w:t>
      </w:r>
      <w:r w:rsidR="009764D3" w:rsidRPr="000A4834">
        <w:rPr>
          <w:rFonts w:ascii="Times New Roman" w:hAnsi="Times New Roman" w:cs="Times New Roman"/>
          <w:sz w:val="24"/>
          <w:szCs w:val="24"/>
        </w:rPr>
        <w:t>У</w:t>
      </w:r>
      <w:r w:rsidR="007D6793" w:rsidRPr="000A4834">
        <w:rPr>
          <w:rFonts w:ascii="Times New Roman" w:hAnsi="Times New Roman" w:cs="Times New Roman"/>
          <w:sz w:val="24"/>
          <w:szCs w:val="24"/>
        </w:rPr>
        <w:t xml:space="preserve">же к 29 апреля 2020 выработка шин снизилась на 8,3%, потери в денежном выражении составили 5,3 млрд. евро. Чтобы остаться «на плаву», компания объявила о </w:t>
      </w:r>
      <w:r w:rsidR="00417752" w:rsidRPr="000A4834">
        <w:rPr>
          <w:rFonts w:ascii="Times New Roman" w:hAnsi="Times New Roman" w:cs="Times New Roman"/>
          <w:sz w:val="24"/>
          <w:szCs w:val="24"/>
        </w:rPr>
        <w:t xml:space="preserve">сокращении инвестиций на 500 млн. евро и дивидендов на 300 млн. евро, </w:t>
      </w:r>
      <w:r w:rsidR="009764D3" w:rsidRPr="000A4834">
        <w:rPr>
          <w:rFonts w:ascii="Times New Roman" w:hAnsi="Times New Roman" w:cs="Times New Roman"/>
          <w:sz w:val="24"/>
          <w:szCs w:val="24"/>
        </w:rPr>
        <w:t xml:space="preserve">форсирует </w:t>
      </w:r>
      <w:r w:rsidR="00417752" w:rsidRPr="000A4834">
        <w:rPr>
          <w:rFonts w:ascii="Times New Roman" w:hAnsi="Times New Roman" w:cs="Times New Roman"/>
          <w:sz w:val="24"/>
          <w:szCs w:val="24"/>
        </w:rPr>
        <w:t>оптимизаци</w:t>
      </w:r>
      <w:r w:rsidR="009764D3" w:rsidRPr="000A4834">
        <w:rPr>
          <w:rFonts w:ascii="Times New Roman" w:hAnsi="Times New Roman" w:cs="Times New Roman"/>
          <w:sz w:val="24"/>
          <w:szCs w:val="24"/>
        </w:rPr>
        <w:t>ю</w:t>
      </w:r>
      <w:r w:rsidR="00417752" w:rsidRPr="000A4834">
        <w:rPr>
          <w:rFonts w:ascii="Times New Roman" w:hAnsi="Times New Roman" w:cs="Times New Roman"/>
          <w:sz w:val="24"/>
          <w:szCs w:val="24"/>
        </w:rPr>
        <w:t xml:space="preserve"> структурных расходов [</w:t>
      </w:r>
      <w:r w:rsidR="000A4834" w:rsidRPr="000A4834">
        <w:rPr>
          <w:rFonts w:ascii="Times New Roman" w:hAnsi="Times New Roman" w:cs="Times New Roman"/>
          <w:sz w:val="24"/>
          <w:szCs w:val="24"/>
        </w:rPr>
        <w:t>6</w:t>
      </w:r>
      <w:r w:rsidR="00417752" w:rsidRPr="000A4834">
        <w:rPr>
          <w:rFonts w:ascii="Times New Roman" w:hAnsi="Times New Roman" w:cs="Times New Roman"/>
          <w:sz w:val="24"/>
          <w:szCs w:val="24"/>
        </w:rPr>
        <w:t>].</w:t>
      </w:r>
      <w:r w:rsidR="00C1126B" w:rsidRPr="000A4834">
        <w:rPr>
          <w:rFonts w:ascii="Times New Roman" w:hAnsi="Times New Roman" w:cs="Times New Roman"/>
          <w:sz w:val="24"/>
          <w:szCs w:val="24"/>
        </w:rPr>
        <w:t xml:space="preserve"> </w:t>
      </w:r>
      <w:r w:rsidR="00437C2D" w:rsidRPr="000A4834">
        <w:rPr>
          <w:rFonts w:ascii="Times New Roman" w:hAnsi="Times New Roman" w:cs="Times New Roman"/>
          <w:sz w:val="24"/>
          <w:szCs w:val="24"/>
        </w:rPr>
        <w:t xml:space="preserve">Что касается оптимизации структурных расходов, – вероятнее всего компания продолжит массовые сокращения, не единожды ставшие шоком для </w:t>
      </w:r>
      <w:r w:rsidR="002E1B03" w:rsidRPr="000A4834">
        <w:rPr>
          <w:rFonts w:ascii="Times New Roman" w:hAnsi="Times New Roman" w:cs="Times New Roman"/>
          <w:sz w:val="24"/>
          <w:szCs w:val="24"/>
        </w:rPr>
        <w:t>5-го по численности населения города</w:t>
      </w:r>
      <w:r w:rsidR="00437C2D" w:rsidRPr="000A4834">
        <w:rPr>
          <w:rFonts w:ascii="Times New Roman" w:hAnsi="Times New Roman" w:cs="Times New Roman"/>
          <w:sz w:val="24"/>
          <w:szCs w:val="24"/>
        </w:rPr>
        <w:t xml:space="preserve"> </w:t>
      </w:r>
      <w:r w:rsidR="009764D3" w:rsidRPr="000A4834">
        <w:rPr>
          <w:rFonts w:ascii="Times New Roman" w:hAnsi="Times New Roman" w:cs="Times New Roman"/>
          <w:sz w:val="24"/>
          <w:szCs w:val="24"/>
        </w:rPr>
        <w:t xml:space="preserve">региона – </w:t>
      </w:r>
      <w:proofErr w:type="spellStart"/>
      <w:r w:rsidR="00437C2D" w:rsidRPr="000A4834">
        <w:rPr>
          <w:rFonts w:ascii="Times New Roman" w:hAnsi="Times New Roman" w:cs="Times New Roman"/>
          <w:sz w:val="24"/>
          <w:szCs w:val="24"/>
        </w:rPr>
        <w:t>Клермон-Феррана</w:t>
      </w:r>
      <w:proofErr w:type="spellEnd"/>
      <w:r w:rsidR="002E1B03" w:rsidRPr="000A4834">
        <w:rPr>
          <w:rFonts w:ascii="Times New Roman" w:hAnsi="Times New Roman" w:cs="Times New Roman"/>
          <w:sz w:val="24"/>
          <w:szCs w:val="24"/>
        </w:rPr>
        <w:t>.</w:t>
      </w:r>
    </w:p>
    <w:p w14:paraId="1AAE76D5" w14:textId="594FF7B1" w:rsidR="009679F0" w:rsidRPr="000A4834" w:rsidRDefault="00534696" w:rsidP="00483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>Все</w:t>
      </w:r>
      <w:r w:rsidR="000109D8" w:rsidRPr="000A4834">
        <w:rPr>
          <w:rFonts w:ascii="Times New Roman" w:hAnsi="Times New Roman" w:cs="Times New Roman"/>
          <w:sz w:val="24"/>
          <w:szCs w:val="24"/>
        </w:rPr>
        <w:t xml:space="preserve"> регион</w:t>
      </w:r>
      <w:r w:rsidRPr="000A4834">
        <w:rPr>
          <w:rFonts w:ascii="Times New Roman" w:hAnsi="Times New Roman" w:cs="Times New Roman"/>
          <w:sz w:val="24"/>
          <w:szCs w:val="24"/>
        </w:rPr>
        <w:t>ы</w:t>
      </w:r>
      <w:r w:rsidR="000109D8" w:rsidRPr="000A4834">
        <w:rPr>
          <w:rFonts w:ascii="Times New Roman" w:hAnsi="Times New Roman" w:cs="Times New Roman"/>
          <w:sz w:val="24"/>
          <w:szCs w:val="24"/>
        </w:rPr>
        <w:t xml:space="preserve"> Франции </w:t>
      </w:r>
      <w:r w:rsidRPr="000A4834">
        <w:rPr>
          <w:rFonts w:ascii="Times New Roman" w:hAnsi="Times New Roman" w:cs="Times New Roman"/>
          <w:sz w:val="24"/>
          <w:szCs w:val="24"/>
        </w:rPr>
        <w:t xml:space="preserve">пристально следят за «самочувствием» своих </w:t>
      </w:r>
      <w:r w:rsidR="000109D8" w:rsidRPr="000A4834">
        <w:rPr>
          <w:rFonts w:ascii="Times New Roman" w:hAnsi="Times New Roman" w:cs="Times New Roman"/>
          <w:sz w:val="24"/>
          <w:szCs w:val="24"/>
        </w:rPr>
        <w:t>туристическ</w:t>
      </w:r>
      <w:r w:rsidRPr="000A4834">
        <w:rPr>
          <w:rFonts w:ascii="Times New Roman" w:hAnsi="Times New Roman" w:cs="Times New Roman"/>
          <w:sz w:val="24"/>
          <w:szCs w:val="24"/>
        </w:rPr>
        <w:t>их</w:t>
      </w:r>
      <w:r w:rsidR="000109D8" w:rsidRPr="000A4834">
        <w:rPr>
          <w:rFonts w:ascii="Times New Roman" w:hAnsi="Times New Roman" w:cs="Times New Roman"/>
          <w:sz w:val="24"/>
          <w:szCs w:val="24"/>
        </w:rPr>
        <w:t xml:space="preserve"> отрасл</w:t>
      </w:r>
      <w:r w:rsidRPr="000A4834">
        <w:rPr>
          <w:rFonts w:ascii="Times New Roman" w:hAnsi="Times New Roman" w:cs="Times New Roman"/>
          <w:sz w:val="24"/>
          <w:szCs w:val="24"/>
        </w:rPr>
        <w:t>ей</w:t>
      </w:r>
      <w:r w:rsidR="000109D8" w:rsidRPr="000A4834">
        <w:rPr>
          <w:rFonts w:ascii="Times New Roman" w:hAnsi="Times New Roman" w:cs="Times New Roman"/>
          <w:sz w:val="24"/>
          <w:szCs w:val="24"/>
        </w:rPr>
        <w:t xml:space="preserve">. </w:t>
      </w:r>
      <w:r w:rsidR="00F30065" w:rsidRPr="000A4834">
        <w:rPr>
          <w:rFonts w:ascii="Times New Roman" w:hAnsi="Times New Roman" w:cs="Times New Roman"/>
          <w:sz w:val="24"/>
          <w:szCs w:val="24"/>
        </w:rPr>
        <w:t>Страна занимает 3-е место в мире по доходам от туризма (53,7 млрд. евро) [</w:t>
      </w:r>
      <w:r w:rsidR="000A4834" w:rsidRPr="000A4834">
        <w:rPr>
          <w:rFonts w:ascii="Times New Roman" w:hAnsi="Times New Roman" w:cs="Times New Roman"/>
          <w:sz w:val="24"/>
          <w:szCs w:val="24"/>
        </w:rPr>
        <w:t>9</w:t>
      </w:r>
      <w:r w:rsidR="00F30065" w:rsidRPr="000A4834">
        <w:rPr>
          <w:rFonts w:ascii="Times New Roman" w:hAnsi="Times New Roman" w:cs="Times New Roman"/>
          <w:sz w:val="24"/>
          <w:szCs w:val="24"/>
        </w:rPr>
        <w:t xml:space="preserve">]. </w:t>
      </w:r>
      <w:r w:rsidR="00625402" w:rsidRPr="000A4834">
        <w:rPr>
          <w:rFonts w:ascii="Times New Roman" w:hAnsi="Times New Roman" w:cs="Times New Roman"/>
          <w:sz w:val="24"/>
          <w:szCs w:val="24"/>
        </w:rPr>
        <w:t>Общий вклад туристической отрасли в национальную экономику в 2017 г. достиг 204,3 млрд. евро. Почти 9% ВВП страны прямо или косвенно зависит от сектора путешествий и туризма. Туризм должен перехватывать высвобождение работников в других секторах – к 2028 г. в этой отрасли должно появиться 3 млн. новых рабочих мест.</w:t>
      </w:r>
    </w:p>
    <w:p w14:paraId="4DF312FE" w14:textId="6BB1FD04" w:rsidR="00B464D7" w:rsidRPr="000A4834" w:rsidRDefault="004933EC" w:rsidP="00483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lastRenderedPageBreak/>
        <w:t xml:space="preserve">За 1,5 месяца самоизоляции туристическая сфера региона </w:t>
      </w:r>
      <w:proofErr w:type="spellStart"/>
      <w:r w:rsidRPr="000A4834">
        <w:rPr>
          <w:rFonts w:ascii="Times New Roman" w:hAnsi="Times New Roman" w:cs="Times New Roman"/>
          <w:sz w:val="24"/>
          <w:szCs w:val="24"/>
        </w:rPr>
        <w:t>Provence-Alpes-Côte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</w:rPr>
        <w:t>d’Azur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 xml:space="preserve"> понесла убытки в 5 млрд. евро. </w:t>
      </w:r>
      <w:r w:rsidRPr="000A4834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0A4834" w:rsidRPr="000A4834">
        <w:rPr>
          <w:rFonts w:ascii="Times New Roman" w:hAnsi="Times New Roman" w:cs="Times New Roman"/>
          <w:sz w:val="24"/>
          <w:szCs w:val="24"/>
        </w:rPr>
        <w:t>3</w:t>
      </w:r>
      <w:r w:rsidRPr="000A4834">
        <w:rPr>
          <w:rFonts w:ascii="Times New Roman" w:hAnsi="Times New Roman" w:cs="Times New Roman"/>
          <w:sz w:val="24"/>
          <w:szCs w:val="24"/>
        </w:rPr>
        <w:t>].</w:t>
      </w:r>
    </w:p>
    <w:p w14:paraId="0F1669DA" w14:textId="2A139E49" w:rsidR="00970FA9" w:rsidRPr="000A4834" w:rsidRDefault="009679F0" w:rsidP="00483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 xml:space="preserve">Во втором по посещаемости туристами регионе Франции </w:t>
      </w:r>
      <w:proofErr w:type="spellStart"/>
      <w:r w:rsidRPr="000A4834">
        <w:rPr>
          <w:rFonts w:ascii="Times New Roman" w:hAnsi="Times New Roman" w:cs="Times New Roman"/>
          <w:sz w:val="24"/>
          <w:szCs w:val="24"/>
        </w:rPr>
        <w:t>Nouvelle-Aquitaine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 xml:space="preserve"> 150 тысяч рабочих мест прямо и 400 тысяч рабочих мест косвенно связаны с туризмом. В этом секторе работают 20 000 предприятий, создающих 9% ВРП региона.</w:t>
      </w:r>
      <w:r w:rsidR="00B464D7" w:rsidRPr="000A4834">
        <w:rPr>
          <w:rFonts w:ascii="Times New Roman" w:hAnsi="Times New Roman" w:cs="Times New Roman"/>
          <w:sz w:val="24"/>
          <w:szCs w:val="24"/>
        </w:rPr>
        <w:t xml:space="preserve"> По состоянию на конец апреля 2020 г. только 2% из 1700 отелей региона </w:t>
      </w:r>
      <w:proofErr w:type="spellStart"/>
      <w:r w:rsidR="00B464D7" w:rsidRPr="000A4834">
        <w:rPr>
          <w:rFonts w:ascii="Times New Roman" w:hAnsi="Times New Roman" w:cs="Times New Roman"/>
          <w:sz w:val="24"/>
          <w:szCs w:val="24"/>
        </w:rPr>
        <w:t>Nouvelle-Aquitaine</w:t>
      </w:r>
      <w:proofErr w:type="spellEnd"/>
      <w:r w:rsidR="00B464D7" w:rsidRPr="000A4834">
        <w:rPr>
          <w:rFonts w:ascii="Times New Roman" w:hAnsi="Times New Roman" w:cs="Times New Roman"/>
          <w:sz w:val="24"/>
          <w:szCs w:val="24"/>
        </w:rPr>
        <w:t xml:space="preserve"> открыты. Всего 1% из 9400 ресторанов переориентировались на продажу еды на вынос. И уже 3780 туристических предприятий получили гарантированные выплаты от государства в совокупном объеме 296 млн. евро [</w:t>
      </w:r>
      <w:r w:rsidR="000A4834" w:rsidRPr="000A4834">
        <w:rPr>
          <w:rFonts w:ascii="Times New Roman" w:hAnsi="Times New Roman" w:cs="Times New Roman"/>
          <w:sz w:val="24"/>
          <w:szCs w:val="24"/>
        </w:rPr>
        <w:t>7</w:t>
      </w:r>
      <w:r w:rsidR="00B464D7" w:rsidRPr="000A4834">
        <w:rPr>
          <w:rFonts w:ascii="Times New Roman" w:hAnsi="Times New Roman" w:cs="Times New Roman"/>
          <w:sz w:val="24"/>
          <w:szCs w:val="24"/>
        </w:rPr>
        <w:t>].</w:t>
      </w:r>
    </w:p>
    <w:p w14:paraId="5D75FA5C" w14:textId="5DE297F8" w:rsidR="00CC4ADC" w:rsidRPr="000A4834" w:rsidRDefault="00BA27E6" w:rsidP="00483A7E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4834">
        <w:rPr>
          <w:rFonts w:ascii="Times New Roman" w:hAnsi="Times New Roman" w:cs="Times New Roman"/>
          <w:sz w:val="24"/>
          <w:szCs w:val="24"/>
        </w:rPr>
        <w:t>В р</w:t>
      </w:r>
      <w:r w:rsidR="000C4374" w:rsidRPr="000A4834">
        <w:rPr>
          <w:rFonts w:ascii="Times New Roman" w:hAnsi="Times New Roman" w:cs="Times New Roman"/>
          <w:sz w:val="24"/>
          <w:szCs w:val="24"/>
        </w:rPr>
        <w:t>егион</w:t>
      </w:r>
      <w:r w:rsidRPr="000A4834">
        <w:rPr>
          <w:rFonts w:ascii="Times New Roman" w:hAnsi="Times New Roman" w:cs="Times New Roman"/>
          <w:sz w:val="24"/>
          <w:szCs w:val="24"/>
        </w:rPr>
        <w:t>е</w:t>
      </w:r>
      <w:r w:rsidR="000C4374" w:rsidRPr="000A4834">
        <w:rPr>
          <w:rFonts w:ascii="Times New Roman" w:hAnsi="Times New Roman" w:cs="Times New Roman"/>
          <w:sz w:val="24"/>
          <w:szCs w:val="24"/>
        </w:rPr>
        <w:t xml:space="preserve"> </w:t>
      </w:r>
      <w:r w:rsidR="000C4374" w:rsidRPr="000A4834">
        <w:rPr>
          <w:rFonts w:ascii="Times New Roman" w:hAnsi="Times New Roman" w:cs="Times New Roman"/>
          <w:sz w:val="24"/>
          <w:szCs w:val="24"/>
          <w:lang w:val="en-US"/>
        </w:rPr>
        <w:t>Bourgogne</w:t>
      </w:r>
      <w:r w:rsidR="000C4374" w:rsidRPr="000A48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4374" w:rsidRPr="000A4834">
        <w:rPr>
          <w:rFonts w:ascii="Times New Roman" w:hAnsi="Times New Roman" w:cs="Times New Roman"/>
          <w:sz w:val="24"/>
          <w:szCs w:val="24"/>
          <w:lang w:val="en-US"/>
        </w:rPr>
        <w:t>Franche</w:t>
      </w:r>
      <w:proofErr w:type="spellEnd"/>
      <w:r w:rsidR="000C4374" w:rsidRPr="000A483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0C4374" w:rsidRPr="000A4834">
        <w:rPr>
          <w:rFonts w:ascii="Times New Roman" w:hAnsi="Times New Roman" w:cs="Times New Roman"/>
          <w:sz w:val="24"/>
          <w:szCs w:val="24"/>
          <w:lang w:val="en-US"/>
        </w:rPr>
        <w:t>Comt</w:t>
      </w:r>
      <w:proofErr w:type="spellEnd"/>
      <w:r w:rsidR="000C4374" w:rsidRPr="000A4834">
        <w:rPr>
          <w:rFonts w:ascii="Times New Roman" w:hAnsi="Times New Roman" w:cs="Times New Roman"/>
          <w:sz w:val="24"/>
          <w:szCs w:val="24"/>
        </w:rPr>
        <w:t xml:space="preserve">é </w:t>
      </w:r>
      <w:r w:rsidRPr="000A4834">
        <w:rPr>
          <w:rFonts w:ascii="Times New Roman" w:hAnsi="Times New Roman" w:cs="Times New Roman"/>
          <w:sz w:val="24"/>
          <w:szCs w:val="24"/>
        </w:rPr>
        <w:t xml:space="preserve">для противодействия </w:t>
      </w:r>
      <w:r w:rsidR="00BF5FFC" w:rsidRPr="000A4834">
        <w:rPr>
          <w:rFonts w:ascii="Times New Roman" w:hAnsi="Times New Roman" w:cs="Times New Roman"/>
          <w:sz w:val="24"/>
          <w:szCs w:val="24"/>
        </w:rPr>
        <w:t xml:space="preserve">проявлениям кризиса предприятия </w:t>
      </w:r>
      <w:r w:rsidRPr="000A4834">
        <w:rPr>
          <w:rFonts w:ascii="Times New Roman" w:hAnsi="Times New Roman" w:cs="Times New Roman"/>
          <w:sz w:val="24"/>
          <w:szCs w:val="24"/>
        </w:rPr>
        <w:t xml:space="preserve">туриндустрии </w:t>
      </w:r>
      <w:r w:rsidR="00BF5FFC" w:rsidRPr="000A4834">
        <w:rPr>
          <w:rFonts w:ascii="Times New Roman" w:hAnsi="Times New Roman" w:cs="Times New Roman"/>
          <w:sz w:val="24"/>
          <w:szCs w:val="24"/>
        </w:rPr>
        <w:t>используют предложенные им меры поддержки в комплексе с собственными подходами. Самые</w:t>
      </w:r>
      <w:r w:rsidR="00BF5FFC"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5FFC" w:rsidRPr="000A4834">
        <w:rPr>
          <w:rFonts w:ascii="Times New Roman" w:hAnsi="Times New Roman" w:cs="Times New Roman"/>
          <w:sz w:val="24"/>
          <w:szCs w:val="24"/>
        </w:rPr>
        <w:t>популярные</w:t>
      </w:r>
      <w:r w:rsidR="00BF5FFC"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F4CA8" w:rsidRPr="000A4834">
        <w:rPr>
          <w:rFonts w:ascii="Times New Roman" w:hAnsi="Times New Roman" w:cs="Times New Roman"/>
          <w:sz w:val="24"/>
          <w:szCs w:val="24"/>
        </w:rPr>
        <w:t>из</w:t>
      </w:r>
      <w:r w:rsidR="003F4CA8"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F4CA8" w:rsidRPr="000A4834">
        <w:rPr>
          <w:rFonts w:ascii="Times New Roman" w:hAnsi="Times New Roman" w:cs="Times New Roman"/>
          <w:sz w:val="24"/>
          <w:szCs w:val="24"/>
        </w:rPr>
        <w:t>них</w:t>
      </w:r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r w:rsidR="000A4834" w:rsidRPr="000A4834">
        <w:rPr>
          <w:rFonts w:ascii="Times New Roman" w:hAnsi="Times New Roman" w:cs="Times New Roman"/>
          <w:sz w:val="24"/>
          <w:szCs w:val="24"/>
        </w:rPr>
        <w:t>4</w:t>
      </w:r>
      <w:r w:rsidRPr="000A4834">
        <w:rPr>
          <w:rFonts w:ascii="Times New Roman" w:hAnsi="Times New Roman" w:cs="Times New Roman"/>
          <w:sz w:val="24"/>
          <w:szCs w:val="24"/>
          <w:lang w:val="en-US"/>
        </w:rPr>
        <w:t>]:</w:t>
      </w:r>
    </w:p>
    <w:p w14:paraId="2FEA6FFE" w14:textId="1E63B3BB" w:rsidR="000C4374" w:rsidRPr="000A4834" w:rsidRDefault="00BA27E6" w:rsidP="00483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>– получение помощи в размере 1500 евро</w:t>
      </w:r>
      <w:r w:rsidR="00BF5FFC" w:rsidRPr="000A4834">
        <w:rPr>
          <w:rFonts w:ascii="Times New Roman" w:hAnsi="Times New Roman" w:cs="Times New Roman"/>
          <w:sz w:val="24"/>
          <w:szCs w:val="24"/>
        </w:rPr>
        <w:t xml:space="preserve"> (49%)</w:t>
      </w:r>
      <w:r w:rsidRPr="000A4834">
        <w:rPr>
          <w:rFonts w:ascii="Times New Roman" w:hAnsi="Times New Roman" w:cs="Times New Roman"/>
          <w:sz w:val="24"/>
          <w:szCs w:val="24"/>
        </w:rPr>
        <w:t>;</w:t>
      </w:r>
    </w:p>
    <w:p w14:paraId="0F5E1801" w14:textId="26292539" w:rsidR="00BA27E6" w:rsidRPr="000A4834" w:rsidRDefault="00BA27E6" w:rsidP="00483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>– </w:t>
      </w:r>
      <w:r w:rsidR="00BF5FFC" w:rsidRPr="000A4834">
        <w:rPr>
          <w:rFonts w:ascii="Times New Roman" w:hAnsi="Times New Roman" w:cs="Times New Roman"/>
          <w:sz w:val="24"/>
          <w:szCs w:val="24"/>
        </w:rPr>
        <w:t>перевод сотрудников на неполный рабой день (40%);</w:t>
      </w:r>
    </w:p>
    <w:p w14:paraId="0C98B282" w14:textId="3349F88A" w:rsidR="000C4374" w:rsidRPr="000A4834" w:rsidRDefault="00BF5FFC" w:rsidP="00483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>– сдвиг сроков оплаты налоговых и социальных платежей (33%);</w:t>
      </w:r>
    </w:p>
    <w:p w14:paraId="7632BEB4" w14:textId="59C7F04A" w:rsidR="00BF5FFC" w:rsidRPr="000A4834" w:rsidRDefault="00BF5FFC" w:rsidP="00483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>– использование механизма кредитного посредничества для переговоров с банком (20%);</w:t>
      </w:r>
    </w:p>
    <w:p w14:paraId="665A364D" w14:textId="1D137529" w:rsidR="00557460" w:rsidRPr="000A4834" w:rsidRDefault="00557460" w:rsidP="00483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>– отсрочка оплаты арендных платежей и счетов (20%);</w:t>
      </w:r>
    </w:p>
    <w:p w14:paraId="0E8275D9" w14:textId="461A2743" w:rsidR="00557460" w:rsidRPr="000A4834" w:rsidRDefault="00557460" w:rsidP="00483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>– получение кредитов под гарантии государства (19%);</w:t>
      </w:r>
    </w:p>
    <w:p w14:paraId="4BF2995E" w14:textId="6C367CA5" w:rsidR="00557460" w:rsidRPr="000A4834" w:rsidRDefault="00557460" w:rsidP="00483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>– перевод сотрудник на дистанционную работу (11%);</w:t>
      </w:r>
    </w:p>
    <w:p w14:paraId="0E328B01" w14:textId="0FF41BBE" w:rsidR="00BF5FFC" w:rsidRPr="000A4834" w:rsidRDefault="00557460" w:rsidP="00483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>– прямые налоговые скидки (6%);</w:t>
      </w:r>
    </w:p>
    <w:p w14:paraId="512BE328" w14:textId="5AFCD4C2" w:rsidR="00557460" w:rsidRPr="000A4834" w:rsidRDefault="00557460" w:rsidP="00483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>– дистанционное обучение (3%)</w:t>
      </w:r>
      <w:r w:rsidR="003F4CA8" w:rsidRPr="000A4834">
        <w:rPr>
          <w:rFonts w:ascii="Times New Roman" w:hAnsi="Times New Roman" w:cs="Times New Roman"/>
          <w:sz w:val="24"/>
          <w:szCs w:val="24"/>
        </w:rPr>
        <w:t>.</w:t>
      </w:r>
    </w:p>
    <w:p w14:paraId="0E48F1F3" w14:textId="13B5570A" w:rsidR="00970FA9" w:rsidRPr="000A4834" w:rsidRDefault="003E12D5" w:rsidP="00483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>Анализируя неравномерность экономической активности в различных секторах, французские экономисты выделяют две группы отраслей, сильнее всего пострадавших от введения социального отчуждения</w:t>
      </w:r>
      <w:r w:rsidR="00964C43" w:rsidRPr="000A4834">
        <w:rPr>
          <w:rFonts w:ascii="Times New Roman" w:hAnsi="Times New Roman" w:cs="Times New Roman"/>
          <w:sz w:val="24"/>
          <w:szCs w:val="24"/>
        </w:rPr>
        <w:t xml:space="preserve"> [</w:t>
      </w:r>
      <w:r w:rsidR="000A4834" w:rsidRPr="000A4834">
        <w:rPr>
          <w:rFonts w:ascii="Times New Roman" w:hAnsi="Times New Roman" w:cs="Times New Roman"/>
          <w:sz w:val="24"/>
          <w:szCs w:val="24"/>
        </w:rPr>
        <w:t>8</w:t>
      </w:r>
      <w:r w:rsidR="00964C43" w:rsidRPr="000A4834">
        <w:rPr>
          <w:rFonts w:ascii="Times New Roman" w:hAnsi="Times New Roman" w:cs="Times New Roman"/>
          <w:sz w:val="24"/>
          <w:szCs w:val="24"/>
        </w:rPr>
        <w:t>]</w:t>
      </w:r>
      <w:r w:rsidRPr="000A4834">
        <w:rPr>
          <w:rFonts w:ascii="Times New Roman" w:hAnsi="Times New Roman" w:cs="Times New Roman"/>
          <w:sz w:val="24"/>
          <w:szCs w:val="24"/>
        </w:rPr>
        <w:t>:</w:t>
      </w:r>
    </w:p>
    <w:p w14:paraId="20278317" w14:textId="6397BDCD" w:rsidR="003E12D5" w:rsidRPr="000A4834" w:rsidRDefault="003F4CA8" w:rsidP="00483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>1.</w:t>
      </w:r>
      <w:r w:rsidR="003E12D5" w:rsidRPr="000A4834">
        <w:rPr>
          <w:rFonts w:ascii="Times New Roman" w:hAnsi="Times New Roman" w:cs="Times New Roman"/>
          <w:sz w:val="24"/>
          <w:szCs w:val="24"/>
        </w:rPr>
        <w:t> культура и досуг, включая гостиницы и рестораны;</w:t>
      </w:r>
    </w:p>
    <w:p w14:paraId="56971EE4" w14:textId="26316B15" w:rsidR="003E12D5" w:rsidRPr="000A4834" w:rsidRDefault="003F4CA8" w:rsidP="00483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>2.</w:t>
      </w:r>
      <w:r w:rsidR="003E12D5" w:rsidRPr="000A4834">
        <w:rPr>
          <w:rFonts w:ascii="Times New Roman" w:hAnsi="Times New Roman" w:cs="Times New Roman"/>
          <w:sz w:val="24"/>
          <w:szCs w:val="24"/>
        </w:rPr>
        <w:t> сектора, поддерживающие экономическое производство, но «удаленные от конечного спроса»: добыча полезных ископаемых, специальная деятельность (реклама, дизайн, инженерные работы, архитектура), бизнес-консультирование, водоснабжение и водоотведение.</w:t>
      </w:r>
    </w:p>
    <w:p w14:paraId="6914CBF5" w14:textId="5DCD50CE" w:rsidR="003E12D5" w:rsidRPr="000A4834" w:rsidRDefault="003E12D5" w:rsidP="00483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>Регионам Франции уже сейчас необходимо предусмотреть дополнительные меры поддержки для второй группы. «Удаленные от конечного спроса» сектора «просели» немного меньше других, но восстанавливаться им будет тяжелее</w:t>
      </w:r>
      <w:r w:rsidR="00964C43" w:rsidRPr="000A4834">
        <w:rPr>
          <w:rFonts w:ascii="Times New Roman" w:hAnsi="Times New Roman" w:cs="Times New Roman"/>
          <w:sz w:val="24"/>
          <w:szCs w:val="24"/>
        </w:rPr>
        <w:t xml:space="preserve"> по причине падения спроса на их услуги у отраслей, формирующих конечную добавленную стоимость.</w:t>
      </w:r>
    </w:p>
    <w:p w14:paraId="6B5703EC" w14:textId="4BDF3506" w:rsidR="00CC4ADC" w:rsidRPr="000A4834" w:rsidRDefault="00557460" w:rsidP="00483A7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 xml:space="preserve">Экономические проблемы, которые диагностируются в регионах Франции по состоянию на конец апреля 2020 г., серьезные. </w:t>
      </w:r>
      <w:r w:rsidR="003F4CA8" w:rsidRPr="000A4834">
        <w:rPr>
          <w:rFonts w:ascii="Times New Roman" w:hAnsi="Times New Roman" w:cs="Times New Roman"/>
          <w:sz w:val="24"/>
          <w:szCs w:val="24"/>
        </w:rPr>
        <w:t>С</w:t>
      </w:r>
      <w:r w:rsidRPr="000A4834">
        <w:rPr>
          <w:rFonts w:ascii="Times New Roman" w:hAnsi="Times New Roman" w:cs="Times New Roman"/>
          <w:sz w:val="24"/>
          <w:szCs w:val="24"/>
        </w:rPr>
        <w:t xml:space="preserve">итуация характеризуется стремительными изменениями. </w:t>
      </w:r>
      <w:r w:rsidR="008D5E78" w:rsidRPr="000A4834">
        <w:rPr>
          <w:rFonts w:ascii="Times New Roman" w:hAnsi="Times New Roman" w:cs="Times New Roman"/>
          <w:sz w:val="24"/>
          <w:szCs w:val="24"/>
        </w:rPr>
        <w:lastRenderedPageBreak/>
        <w:t xml:space="preserve">Необходимо продолжение исследований особенностей реакции экономики регионов на всеобщую самоизоляцию. </w:t>
      </w:r>
      <w:r w:rsidRPr="000A4834">
        <w:rPr>
          <w:rFonts w:ascii="Times New Roman" w:hAnsi="Times New Roman" w:cs="Times New Roman"/>
          <w:sz w:val="24"/>
          <w:szCs w:val="24"/>
        </w:rPr>
        <w:t>Регистрируемая глубина падения экономики, скорее всего, является только началом</w:t>
      </w:r>
      <w:r w:rsidR="008D5E78" w:rsidRPr="000A4834">
        <w:rPr>
          <w:rFonts w:ascii="Times New Roman" w:hAnsi="Times New Roman" w:cs="Times New Roman"/>
          <w:sz w:val="24"/>
          <w:szCs w:val="24"/>
        </w:rPr>
        <w:t>. Вместе с тем санитарный кризис 2020-го года не оставляет иных вариантов кроме ускоренного развития цифровой экономики и самого широкого распространения дистанционной работы. Франция входит в число наиболее продвинутых технологически стран, что является предпосылкой более быстрого, нежели в других государств</w:t>
      </w:r>
      <w:r w:rsidR="003F4CA8" w:rsidRPr="000A4834">
        <w:rPr>
          <w:rFonts w:ascii="Times New Roman" w:hAnsi="Times New Roman" w:cs="Times New Roman"/>
          <w:sz w:val="24"/>
          <w:szCs w:val="24"/>
        </w:rPr>
        <w:t>ах</w:t>
      </w:r>
      <w:r w:rsidR="008D5E78" w:rsidRPr="000A4834">
        <w:rPr>
          <w:rFonts w:ascii="Times New Roman" w:hAnsi="Times New Roman" w:cs="Times New Roman"/>
          <w:sz w:val="24"/>
          <w:szCs w:val="24"/>
        </w:rPr>
        <w:t xml:space="preserve"> планеты, восстановления экономики</w:t>
      </w:r>
      <w:r w:rsidR="006534E3" w:rsidRPr="000A4834">
        <w:rPr>
          <w:rFonts w:ascii="Times New Roman" w:hAnsi="Times New Roman" w:cs="Times New Roman"/>
          <w:sz w:val="24"/>
          <w:szCs w:val="24"/>
        </w:rPr>
        <w:t>.</w:t>
      </w:r>
    </w:p>
    <w:p w14:paraId="2B7CA375" w14:textId="6797821D" w:rsidR="00622BDF" w:rsidRPr="000A4834" w:rsidRDefault="00622BDF" w:rsidP="00812B9A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A677EBB" w14:textId="382355BB" w:rsidR="00622BDF" w:rsidRPr="000A4834" w:rsidRDefault="00622BDF" w:rsidP="00622BDF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4834">
        <w:rPr>
          <w:rFonts w:ascii="Times New Roman" w:hAnsi="Times New Roman" w:cs="Times New Roman"/>
          <w:b/>
          <w:bCs/>
          <w:sz w:val="24"/>
          <w:szCs w:val="24"/>
        </w:rPr>
        <w:t>Список литературы</w:t>
      </w:r>
    </w:p>
    <w:p w14:paraId="1D8DD259" w14:textId="3B6FA7A4" w:rsidR="004F1A41" w:rsidRPr="000A4834" w:rsidRDefault="004F1A41" w:rsidP="00B12F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>1.</w:t>
      </w:r>
      <w:r w:rsidRPr="000A483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4834">
        <w:rPr>
          <w:rFonts w:ascii="Times New Roman" w:hAnsi="Times New Roman" w:cs="Times New Roman"/>
          <w:sz w:val="24"/>
          <w:szCs w:val="24"/>
        </w:rPr>
        <w:t>Козлова</w:t>
      </w:r>
      <w:r w:rsidR="00412DF5" w:rsidRPr="000A483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4834">
        <w:rPr>
          <w:rFonts w:ascii="Times New Roman" w:hAnsi="Times New Roman" w:cs="Times New Roman"/>
          <w:sz w:val="24"/>
          <w:szCs w:val="24"/>
        </w:rPr>
        <w:t>Е.И., Кузнецова</w:t>
      </w:r>
      <w:r w:rsidR="00412DF5" w:rsidRPr="000A483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4834">
        <w:rPr>
          <w:rFonts w:ascii="Times New Roman" w:hAnsi="Times New Roman" w:cs="Times New Roman"/>
          <w:sz w:val="24"/>
          <w:szCs w:val="24"/>
        </w:rPr>
        <w:t>Я.Г. Коронавирус: европейская автопромышленность страдает от COVID-19 // Актуальные проблемы и перспективы развития экономики: российский и зарубежный опыт. 2020. № 2. С. 18–20.</w:t>
      </w:r>
    </w:p>
    <w:p w14:paraId="64CB63FE" w14:textId="77777777" w:rsidR="004F1A41" w:rsidRPr="000A4834" w:rsidRDefault="004F1A41" w:rsidP="00B12FA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A4834">
        <w:rPr>
          <w:rFonts w:ascii="Times New Roman" w:hAnsi="Times New Roman" w:cs="Times New Roman"/>
          <w:sz w:val="24"/>
          <w:szCs w:val="24"/>
        </w:rPr>
        <w:t>2.</w:t>
      </w:r>
      <w:r w:rsidRPr="000A483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4834">
        <w:rPr>
          <w:rFonts w:ascii="Times New Roman" w:hAnsi="Times New Roman" w:cs="Times New Roman"/>
          <w:sz w:val="24"/>
          <w:szCs w:val="24"/>
        </w:rPr>
        <w:t xml:space="preserve">Коронавирус экономики. (2020) // Институт экономики </w:t>
      </w:r>
      <w:proofErr w:type="spellStart"/>
      <w:r w:rsidRPr="000A4834">
        <w:rPr>
          <w:rFonts w:ascii="Times New Roman" w:hAnsi="Times New Roman" w:cs="Times New Roman"/>
          <w:sz w:val="24"/>
          <w:szCs w:val="24"/>
        </w:rPr>
        <w:t>УрО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 xml:space="preserve"> РАН. – Екатеринбург – 13.04. – </w:t>
      </w:r>
      <w:r w:rsidRPr="000A4834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0A4834">
        <w:rPr>
          <w:rFonts w:ascii="Times New Roman" w:hAnsi="Times New Roman" w:cs="Times New Roman"/>
          <w:sz w:val="24"/>
          <w:szCs w:val="24"/>
        </w:rPr>
        <w:t xml:space="preserve">: </w:t>
      </w:r>
      <w:r w:rsidRPr="000A4834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0A4834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uiec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koronavirus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economiki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>/ (дата обращения: 01.05.2020).</w:t>
      </w:r>
    </w:p>
    <w:p w14:paraId="69C7E1EF" w14:textId="145CCF22" w:rsidR="004F1A41" w:rsidRPr="000A4834" w:rsidRDefault="004F1A41" w:rsidP="00B12FA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4834">
        <w:rPr>
          <w:rFonts w:ascii="Times New Roman" w:hAnsi="Times New Roman" w:cs="Times New Roman"/>
          <w:sz w:val="24"/>
          <w:szCs w:val="24"/>
          <w:lang w:val="en-US"/>
        </w:rPr>
        <w:t>3. 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Fenouillet</w:t>
      </w:r>
      <w:proofErr w:type="spellEnd"/>
      <w:r w:rsidR="00412DF5" w:rsidRPr="000A483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F. Coronavirus et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tourisme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: déjà 5 milliards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d'euros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perte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Paca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>, “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c'est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le moment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où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jamais de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séduire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les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Français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”. (2020) // France 3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Régions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>. – Paris. – 01.05. – Mode of access: https://france3-regions.francetvinfo.fr/provence-alpes-cote-d-azur/coronavirus-tourisme-deja-5-milliards-euros-perte-paca-c-est-moment-jamais-seduire-francais-1823032.html (Date of access – 02.05.2020).</w:t>
      </w:r>
    </w:p>
    <w:p w14:paraId="343385C9" w14:textId="27BE7A6B" w:rsidR="004F1A41" w:rsidRPr="000A4834" w:rsidRDefault="004F1A41" w:rsidP="00B12FA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4834">
        <w:rPr>
          <w:rFonts w:ascii="Times New Roman" w:hAnsi="Times New Roman" w:cs="Times New Roman"/>
          <w:sz w:val="24"/>
          <w:szCs w:val="24"/>
          <w:lang w:val="en-US"/>
        </w:rPr>
        <w:t>4. 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Fulleringer</w:t>
      </w:r>
      <w:proofErr w:type="spellEnd"/>
      <w:r w:rsidR="00412DF5" w:rsidRPr="000A483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J.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Epidémie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de Covid-19: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quelles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conséquences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pour le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tourisme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Bourgogne Franche-Comté? (2020) //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L’Yonne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Républicaine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>. – Auxerre. – 21.04. – Mode of access: https://www.lyonne.fr/auxerre-89000/actualites/epidemie-de-covid-19-quelles-consequences-pour-le-tourisme-en-bourgogne-franche-comte_13780810/#refresh (Date of access – 02.05.2020).</w:t>
      </w:r>
    </w:p>
    <w:p w14:paraId="37A04271" w14:textId="7D8FB0ED" w:rsidR="004F1A41" w:rsidRPr="000A4834" w:rsidRDefault="004F1A41" w:rsidP="00B12FA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4834">
        <w:rPr>
          <w:rFonts w:ascii="Times New Roman" w:hAnsi="Times New Roman" w:cs="Times New Roman"/>
          <w:sz w:val="24"/>
          <w:szCs w:val="24"/>
          <w:lang w:val="en-US"/>
        </w:rPr>
        <w:t>5. 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Guilmin</w:t>
      </w:r>
      <w:proofErr w:type="spellEnd"/>
      <w:r w:rsidR="00412DF5" w:rsidRPr="000A483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R. Coronavirus: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l'économie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région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Pays de la Loire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recul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de 36%. (2020) // France Bleu. – Paris. – 16.04. – Mode of access: https://www.francebleu.fr/infos/economie-social/coronavirus-l-economie-de-la-region-pays-de-la-loire-en-recul-de-36-1587049213 (Date of access – 01.05.2020).</w:t>
      </w:r>
    </w:p>
    <w:p w14:paraId="1A21BB66" w14:textId="63E43699" w:rsidR="004F1A41" w:rsidRPr="000A4834" w:rsidRDefault="004F1A41" w:rsidP="00B12FA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4834">
        <w:rPr>
          <w:rFonts w:ascii="Times New Roman" w:hAnsi="Times New Roman" w:cs="Times New Roman"/>
          <w:sz w:val="24"/>
          <w:szCs w:val="24"/>
          <w:lang w:val="en-US"/>
        </w:rPr>
        <w:t>6. 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Huet</w:t>
      </w:r>
      <w:proofErr w:type="spellEnd"/>
      <w:r w:rsidR="00412DF5" w:rsidRPr="000A483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A.-C. Michelin: des ventes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baisse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de 8,3% au premier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trimestre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à cause du coronavirus. (2020) // France 3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Régions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>. – Paris. – 29.04. – Mode of access: https://france3-regions.francetvinfo.fr/auvergne-rhone-alpes/puy-de-dome/clermont-ferrand/michelin-ventes-baisse-83-au-premier-trimestre-cause-du-coronavirus-1822754.html (Date of access – 02.05.2020).</w:t>
      </w:r>
    </w:p>
    <w:p w14:paraId="1B1F036F" w14:textId="311853CE" w:rsidR="004F1A41" w:rsidRPr="000A4834" w:rsidRDefault="004F1A41" w:rsidP="00B12FA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4834">
        <w:rPr>
          <w:rFonts w:ascii="Times New Roman" w:hAnsi="Times New Roman" w:cs="Times New Roman"/>
          <w:sz w:val="24"/>
          <w:szCs w:val="24"/>
          <w:lang w:val="en-US"/>
        </w:rPr>
        <w:t>7. 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Pignot</w:t>
      </w:r>
      <w:proofErr w:type="spellEnd"/>
      <w:r w:rsidR="00412DF5" w:rsidRPr="000A483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M. Coronavirus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Nouvelle-Aquitaine: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Cet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été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, le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tourisme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devra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rimer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avec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proximité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et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visiteurs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français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>. (2020) // 20 minutes. – Paris. – 27.04. – Mode of access: https://www.20minutes.fr/economie/2768595-20200427-coronavirus-nouvelle-aquitaine-tourisme-devra-rimer-proximite-visiteurs-francais (Date of access – 02.05.2020).</w:t>
      </w:r>
    </w:p>
    <w:p w14:paraId="0FD388D4" w14:textId="6E5211DC" w:rsidR="004F1A41" w:rsidRPr="000A4834" w:rsidRDefault="004F1A41" w:rsidP="00B12FA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4834">
        <w:rPr>
          <w:rFonts w:ascii="Times New Roman" w:hAnsi="Times New Roman" w:cs="Times New Roman"/>
          <w:sz w:val="24"/>
          <w:szCs w:val="24"/>
          <w:lang w:val="en-US"/>
        </w:rPr>
        <w:lastRenderedPageBreak/>
        <w:t>8. 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Tonnelier</w:t>
      </w:r>
      <w:proofErr w:type="spellEnd"/>
      <w:r w:rsidR="00412DF5" w:rsidRPr="000A483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A. Les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conséquences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, par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secteur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économique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, du confinement des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Français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>. (2020) // Le Monde. – Paris. – 07.04. – Mode of access: https://www.lemonde.fr/politique/article/2020/04/07/les-consequences-par-secteur-economique-du-confinement-des-francais_6035832_823448.html (Date of access – 02.05.2020).</w:t>
      </w:r>
    </w:p>
    <w:p w14:paraId="4134D5C7" w14:textId="3A9088C6" w:rsidR="004F1A41" w:rsidRPr="000A4834" w:rsidRDefault="004F1A41" w:rsidP="00B12FA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4834">
        <w:rPr>
          <w:rFonts w:ascii="Times New Roman" w:hAnsi="Times New Roman" w:cs="Times New Roman"/>
          <w:sz w:val="24"/>
          <w:szCs w:val="24"/>
          <w:lang w:val="en-US"/>
        </w:rPr>
        <w:t>9. 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Zéau</w:t>
      </w:r>
      <w:proofErr w:type="spellEnd"/>
      <w:r w:rsidR="00412DF5" w:rsidRPr="000A483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P. Les sept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chiffres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à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connaître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sur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l'économie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française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>. (2019) // Le Figaro. – Paris. – 26.03. – Mode of access: https://www.lefigaro.fr/conjoncture/2019/03/26/20002-20190326ARTFIG00107-les-sept-chiffres-a-connaitre-sur-l-economie-francaise.php (Date of access – 02.05.2020).</w:t>
      </w:r>
    </w:p>
    <w:p w14:paraId="1DA508BA" w14:textId="5F4C83BC" w:rsidR="00622BDF" w:rsidRPr="000A4834" w:rsidRDefault="00622BDF" w:rsidP="00812B9A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</w:p>
    <w:p w14:paraId="1566BE08" w14:textId="4EFE3CEC" w:rsidR="00622BDF" w:rsidRPr="000A4834" w:rsidRDefault="00622BDF" w:rsidP="00622BDF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4834">
        <w:rPr>
          <w:rFonts w:ascii="Times New Roman" w:hAnsi="Times New Roman" w:cs="Times New Roman"/>
          <w:b/>
          <w:bCs/>
          <w:sz w:val="24"/>
          <w:szCs w:val="24"/>
        </w:rPr>
        <w:t>Информация об авторе</w:t>
      </w:r>
    </w:p>
    <w:p w14:paraId="00B6838B" w14:textId="7A47850F" w:rsidR="00622BDF" w:rsidRPr="000A4834" w:rsidRDefault="00622BDF" w:rsidP="00483A7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A4834">
        <w:rPr>
          <w:rFonts w:ascii="Times New Roman" w:hAnsi="Times New Roman" w:cs="Times New Roman"/>
          <w:sz w:val="24"/>
          <w:szCs w:val="24"/>
        </w:rPr>
        <w:t>Юмаев</w:t>
      </w:r>
      <w:proofErr w:type="spellEnd"/>
      <w:r w:rsidRPr="000A4834">
        <w:rPr>
          <w:rFonts w:ascii="Times New Roman" w:hAnsi="Times New Roman" w:cs="Times New Roman"/>
          <w:sz w:val="24"/>
          <w:szCs w:val="24"/>
        </w:rPr>
        <w:t xml:space="preserve"> Егор Александрович (Россия, Омск) – кандидат экономических наук, доцент, Омский государственный технический университет (644050, Россия, Омск, пр. Мира</w:t>
      </w:r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A4834">
        <w:rPr>
          <w:rFonts w:ascii="Times New Roman" w:hAnsi="Times New Roman" w:cs="Times New Roman"/>
          <w:sz w:val="24"/>
          <w:szCs w:val="24"/>
        </w:rPr>
        <w:t>д</w:t>
      </w:r>
      <w:r w:rsidRPr="000A4834">
        <w:rPr>
          <w:rFonts w:ascii="Times New Roman" w:hAnsi="Times New Roman" w:cs="Times New Roman"/>
          <w:sz w:val="24"/>
          <w:szCs w:val="24"/>
          <w:lang w:val="en-US"/>
        </w:rPr>
        <w:t>. 11, egorumaev@rambler.ru)</w:t>
      </w:r>
    </w:p>
    <w:p w14:paraId="20666851" w14:textId="13BCB3BC" w:rsidR="00622BDF" w:rsidRPr="000A4834" w:rsidRDefault="00622BDF" w:rsidP="00812B9A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</w:p>
    <w:p w14:paraId="4947F1A3" w14:textId="731EE282" w:rsidR="00622BDF" w:rsidRPr="000A4834" w:rsidRDefault="00622BDF" w:rsidP="00622BDF">
      <w:pPr>
        <w:spacing w:line="360" w:lineRule="auto"/>
        <w:ind w:firstLine="709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0A4834">
        <w:rPr>
          <w:rFonts w:ascii="Times New Roman" w:hAnsi="Times New Roman" w:cs="Times New Roman"/>
          <w:b/>
          <w:bCs/>
          <w:sz w:val="24"/>
          <w:szCs w:val="24"/>
          <w:lang w:val="en-US"/>
        </w:rPr>
        <w:t>Yumaev</w:t>
      </w:r>
      <w:proofErr w:type="spellEnd"/>
      <w:r w:rsidRPr="000A483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E.A.</w:t>
      </w:r>
    </w:p>
    <w:p w14:paraId="1196EC8E" w14:textId="77777777" w:rsidR="00622BDF" w:rsidRPr="000A4834" w:rsidRDefault="00622BDF" w:rsidP="00622BDF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A4834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ECONOMIC DEVELOPMENT OF FRENCH REGIONS DURING THE ACUTE PHASE OF THE CORONAVIRUS PANDEMIC</w:t>
      </w:r>
    </w:p>
    <w:p w14:paraId="65FDBABB" w14:textId="77777777" w:rsidR="00622BDF" w:rsidRPr="000A4834" w:rsidRDefault="00622BDF" w:rsidP="00622BDF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</w:p>
    <w:p w14:paraId="51F18C26" w14:textId="77777777" w:rsidR="00622BDF" w:rsidRPr="000A4834" w:rsidRDefault="00622BDF" w:rsidP="00622BDF">
      <w:pPr>
        <w:spacing w:line="360" w:lineRule="auto"/>
        <w:ind w:firstLine="709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0A483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Abstract</w:t>
      </w:r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0A4834">
        <w:rPr>
          <w:rFonts w:ascii="Times New Roman" w:hAnsi="Times New Roman" w:cs="Times New Roman"/>
          <w:i/>
          <w:iCs/>
          <w:sz w:val="24"/>
          <w:szCs w:val="24"/>
          <w:lang w:val="en-US"/>
        </w:rPr>
        <w:t>The coronavirus pandemic carries enormous risks to the economies of countries and regions. The study focused on 5 of the 13 regions of continental France, which are geographically different parts of the country. The first results of the influence of the self-isolation regime on the economic development of regions are analyzed. Measures urgently implemented at the regional level are summarized.</w:t>
      </w:r>
    </w:p>
    <w:p w14:paraId="3A9A5D14" w14:textId="77777777" w:rsidR="00622BDF" w:rsidRPr="000A4834" w:rsidRDefault="00622BDF" w:rsidP="00622BDF">
      <w:pPr>
        <w:spacing w:line="360" w:lineRule="auto"/>
        <w:ind w:firstLine="709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0A483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Keywords</w:t>
      </w:r>
      <w:r w:rsidRPr="000A4834">
        <w:rPr>
          <w:rFonts w:ascii="Times New Roman" w:hAnsi="Times New Roman" w:cs="Times New Roman"/>
          <w:i/>
          <w:iCs/>
          <w:sz w:val="24"/>
          <w:szCs w:val="24"/>
          <w:lang w:val="en-US"/>
        </w:rPr>
        <w:t>: pandemic, coronavirus, COVID-19, sanitary crisis, France, regions, economy of the region</w:t>
      </w:r>
    </w:p>
    <w:p w14:paraId="6EBB5CEC" w14:textId="24E8C79E" w:rsidR="00622BDF" w:rsidRPr="000A4834" w:rsidRDefault="00622BDF" w:rsidP="00812B9A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</w:p>
    <w:p w14:paraId="113EB1DF" w14:textId="7790E7A1" w:rsidR="00622BDF" w:rsidRPr="000A4834" w:rsidRDefault="0064020C" w:rsidP="0064020C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A4834">
        <w:rPr>
          <w:rFonts w:ascii="Times New Roman" w:hAnsi="Times New Roman" w:cs="Times New Roman"/>
          <w:b/>
          <w:bCs/>
          <w:sz w:val="24"/>
          <w:szCs w:val="24"/>
          <w:lang w:val="en-US"/>
        </w:rPr>
        <w:t>References</w:t>
      </w:r>
    </w:p>
    <w:p w14:paraId="3DE74C33" w14:textId="216C25B5" w:rsidR="00B24E80" w:rsidRPr="000A4834" w:rsidRDefault="00B24E80" w:rsidP="00412DF5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4834">
        <w:rPr>
          <w:rFonts w:ascii="Times New Roman" w:hAnsi="Times New Roman" w:cs="Times New Roman"/>
          <w:sz w:val="24"/>
          <w:szCs w:val="24"/>
          <w:lang w:val="en-US"/>
        </w:rPr>
        <w:t>1. 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Kozlova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> E.I., Kuznetsova 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Ya.G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. (2020)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Koronavirus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evropeiskaya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avtopromyshlennost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'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stradaet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ot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COVID-19 [Coronavirus: European car industry suffers from COVID-19],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Aktual'nye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problemy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perspektivy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razvitiya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ekonomiki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rossiiskii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zarubezhnyi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opyt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>, no. 2, pp. 18–20.</w:t>
      </w:r>
    </w:p>
    <w:p w14:paraId="6D6313C5" w14:textId="77777777" w:rsidR="00B24E80" w:rsidRPr="000A4834" w:rsidRDefault="00B24E80" w:rsidP="00412DF5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4834">
        <w:rPr>
          <w:rFonts w:ascii="Times New Roman" w:hAnsi="Times New Roman" w:cs="Times New Roman"/>
          <w:sz w:val="24"/>
          <w:szCs w:val="24"/>
          <w:lang w:val="en-US"/>
        </w:rPr>
        <w:t>2. 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Koronavirus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ekonomiki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[Coronavirus of the economy] (2020) // RAS. Ural branch. Institute of economics. – Ekaterinburg. – 13.04. – Mode of access: https://uiec.ru/koronavirus-economiki/ (Date of access – 01.05.2020).</w:t>
      </w:r>
    </w:p>
    <w:p w14:paraId="0CFA6534" w14:textId="1466A299" w:rsidR="00B24E80" w:rsidRPr="000A4834" w:rsidRDefault="00B24E80" w:rsidP="00412DF5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4834">
        <w:rPr>
          <w:rFonts w:ascii="Times New Roman" w:hAnsi="Times New Roman" w:cs="Times New Roman"/>
          <w:sz w:val="24"/>
          <w:szCs w:val="24"/>
          <w:lang w:val="en-US"/>
        </w:rPr>
        <w:t>3. 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Fenouillet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 F. Coronavirus et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tourisme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: déjà 5 milliards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d'euros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perte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Paca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>, “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c'est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le moment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où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jamais de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séduire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les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Français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”. (2020) // France 3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Régions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>. – Paris. – 01.05. – Mode of access: https://france3-regions.francetvinfo.fr/provence-alpes-cote-d-azur/coronavirus-tourisme-</w:t>
      </w:r>
      <w:r w:rsidRPr="000A4834">
        <w:rPr>
          <w:rFonts w:ascii="Times New Roman" w:hAnsi="Times New Roman" w:cs="Times New Roman"/>
          <w:sz w:val="24"/>
          <w:szCs w:val="24"/>
          <w:lang w:val="en-US"/>
        </w:rPr>
        <w:lastRenderedPageBreak/>
        <w:t>deja-5-milliards-euros-perte-paca-c-est-moment-jamais-seduire-francais-1823032.html (Date of access – 02.05.2020).</w:t>
      </w:r>
    </w:p>
    <w:p w14:paraId="7D094072" w14:textId="68E4E251" w:rsidR="00B24E80" w:rsidRPr="000A4834" w:rsidRDefault="00B24E80" w:rsidP="00412DF5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4834">
        <w:rPr>
          <w:rFonts w:ascii="Times New Roman" w:hAnsi="Times New Roman" w:cs="Times New Roman"/>
          <w:sz w:val="24"/>
          <w:szCs w:val="24"/>
          <w:lang w:val="en-US"/>
        </w:rPr>
        <w:t>4. 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Fulleringer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 J.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Epidémie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de Covid-19: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quelles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conséquences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pour le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tourisme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Bourgogne Franche-Comté? (2020) //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L’Yonne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Républicaine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>. – Auxerre. – 21.04. – Mode of access: https://www.lyonne.fr/auxerre-89000/actualites/epidemie-de-covid-19-quelles-consequences-pour-le-tourisme-en-bourgogne-franche-comte_13780810/#refresh (Date of access – 02.05.2020).</w:t>
      </w:r>
    </w:p>
    <w:p w14:paraId="66FA5D55" w14:textId="21F70773" w:rsidR="00B24E80" w:rsidRPr="000A4834" w:rsidRDefault="00B24E80" w:rsidP="00412DF5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4834">
        <w:rPr>
          <w:rFonts w:ascii="Times New Roman" w:hAnsi="Times New Roman" w:cs="Times New Roman"/>
          <w:sz w:val="24"/>
          <w:szCs w:val="24"/>
          <w:lang w:val="en-US"/>
        </w:rPr>
        <w:t>5. 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Guilmin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 R. Coronavirus: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l'économie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de la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région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Pays de la Loire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recul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de 36%. (2020) // France Bleu. – Paris. – 16.04. – Mode of access: https://www.francebleu.fr/infos/economie-social/coronavirus-l-economie-de-la-region-pays-de-la-loire-en-recul-de-36-1587049213 (Date of access – 01.05.2020).</w:t>
      </w:r>
    </w:p>
    <w:p w14:paraId="2DDB72E7" w14:textId="2BAC747C" w:rsidR="00B24E80" w:rsidRPr="000A4834" w:rsidRDefault="00B24E80" w:rsidP="00412DF5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4834">
        <w:rPr>
          <w:rFonts w:ascii="Times New Roman" w:hAnsi="Times New Roman" w:cs="Times New Roman"/>
          <w:sz w:val="24"/>
          <w:szCs w:val="24"/>
          <w:lang w:val="en-US"/>
        </w:rPr>
        <w:t>6. 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Huet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 A.-C. Michelin: des ventes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baisse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de 8,3% au premier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trimestre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à cause du coronavirus. (2020) // France 3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Régions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>. – Paris. – 29.04. – Mode of access: https://france3-regions.francetvinfo.fr/auvergne-rhone-alpes/puy-de-dome/clermont-ferrand/michelin-ventes-baisse-83-au-premier-trimestre-cause-du-coronavirus-1822754.html (Date of access – 02.05.2020).</w:t>
      </w:r>
    </w:p>
    <w:p w14:paraId="56D3C668" w14:textId="44416AF2" w:rsidR="00B24E80" w:rsidRPr="000A4834" w:rsidRDefault="00B24E80" w:rsidP="00412DF5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4834">
        <w:rPr>
          <w:rFonts w:ascii="Times New Roman" w:hAnsi="Times New Roman" w:cs="Times New Roman"/>
          <w:sz w:val="24"/>
          <w:szCs w:val="24"/>
          <w:lang w:val="en-US"/>
        </w:rPr>
        <w:t>7. 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Pignot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 M. Coronavirus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en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Nouvelle-Aquitaine: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Cet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été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, le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tourisme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devra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rimer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avec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proximité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et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visiteurs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français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>. (2020) // 20 minutes. – Paris. – 27.04. – Mode of access: https://www.20minutes.fr/economie/2768595-20200427-coronavirus-nouvelle-aquitaine-tourisme-devra-rimer-proximite-visiteurs-francais (Date of access – 02.05.2020).</w:t>
      </w:r>
    </w:p>
    <w:p w14:paraId="156F705B" w14:textId="3C4FBEEB" w:rsidR="00B24E80" w:rsidRPr="000A4834" w:rsidRDefault="00B24E80" w:rsidP="00412DF5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4834">
        <w:rPr>
          <w:rFonts w:ascii="Times New Roman" w:hAnsi="Times New Roman" w:cs="Times New Roman"/>
          <w:sz w:val="24"/>
          <w:szCs w:val="24"/>
          <w:lang w:val="en-US"/>
        </w:rPr>
        <w:t>8. 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Tonnelier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 A. Les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conséquences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, par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secteur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économique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, du confinement des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Français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>. (2020) // Le Monde. – Paris. – 07.04. – Mode of access: https://www.lemonde.fr/politique/article/2020/04/07/les-consequences-par-secteur-economique-du-confinement-des-francais_6035832_823448.html (Date of access – 02.05.2020).</w:t>
      </w:r>
    </w:p>
    <w:p w14:paraId="6F360E19" w14:textId="1A0D2321" w:rsidR="00B24E80" w:rsidRPr="000A4834" w:rsidRDefault="00B24E80" w:rsidP="00412DF5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A4834">
        <w:rPr>
          <w:rFonts w:ascii="Times New Roman" w:hAnsi="Times New Roman" w:cs="Times New Roman"/>
          <w:sz w:val="24"/>
          <w:szCs w:val="24"/>
          <w:lang w:val="en-US"/>
        </w:rPr>
        <w:t>9. 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Zéau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 P. Les sept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chiffres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à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connaître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sur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l'économie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française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>. (2019) // Le Figaro. – Paris. – 26.03. – Mode of access: https://www.lefigaro.fr/conjoncture/2019/03/26/20002-20190326ARTFIG00107-les-sept-chiffres-a-connaitre-sur-l-economie-francaise.php (Date of access – 02.05.2020).</w:t>
      </w:r>
    </w:p>
    <w:p w14:paraId="0270701E" w14:textId="0D12FD15" w:rsidR="00622BDF" w:rsidRPr="000A4834" w:rsidRDefault="00622BDF" w:rsidP="00812B9A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</w:p>
    <w:p w14:paraId="6470A684" w14:textId="1C4B5928" w:rsidR="0064020C" w:rsidRPr="000A4834" w:rsidRDefault="0064020C" w:rsidP="0064020C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A4834">
        <w:rPr>
          <w:rFonts w:ascii="Times New Roman" w:hAnsi="Times New Roman" w:cs="Times New Roman"/>
          <w:b/>
          <w:bCs/>
          <w:sz w:val="24"/>
          <w:szCs w:val="24"/>
          <w:lang w:val="en-US"/>
        </w:rPr>
        <w:t>Author information</w:t>
      </w:r>
    </w:p>
    <w:p w14:paraId="31FCCD1D" w14:textId="27E48FD7" w:rsidR="0064020C" w:rsidRPr="000A4834" w:rsidRDefault="0064020C" w:rsidP="0064020C">
      <w:pPr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Yumaev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Egor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Aleksandrovich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 xml:space="preserve"> (Russia, Omsk) – </w:t>
      </w:r>
      <w:proofErr w:type="spellStart"/>
      <w:r w:rsidRPr="000A4834">
        <w:rPr>
          <w:rFonts w:ascii="Times New Roman" w:hAnsi="Times New Roman" w:cs="Times New Roman"/>
          <w:sz w:val="24"/>
          <w:szCs w:val="24"/>
          <w:lang w:val="en-US"/>
        </w:rPr>
        <w:t>Cand</w:t>
      </w:r>
      <w:proofErr w:type="spellEnd"/>
      <w:r w:rsidRPr="000A4834">
        <w:rPr>
          <w:rFonts w:ascii="Times New Roman" w:hAnsi="Times New Roman" w:cs="Times New Roman"/>
          <w:sz w:val="24"/>
          <w:szCs w:val="24"/>
          <w:lang w:val="en-US"/>
        </w:rPr>
        <w:t>. Sci. (Econ.), Associate Professor, Omsk State Technical University (11, Mira Street, Omsk, Russia, 644050, egorumaev@rambler.ru)</w:t>
      </w:r>
    </w:p>
    <w:sectPr w:rsidR="0064020C" w:rsidRPr="000A4834" w:rsidSect="00812B9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2F6"/>
    <w:rsid w:val="000109D8"/>
    <w:rsid w:val="000A4834"/>
    <w:rsid w:val="000C4374"/>
    <w:rsid w:val="00146CFB"/>
    <w:rsid w:val="001A15D8"/>
    <w:rsid w:val="001B130E"/>
    <w:rsid w:val="0025004D"/>
    <w:rsid w:val="002E1B03"/>
    <w:rsid w:val="0032316D"/>
    <w:rsid w:val="00361B09"/>
    <w:rsid w:val="0037456C"/>
    <w:rsid w:val="0039113C"/>
    <w:rsid w:val="003B6AAC"/>
    <w:rsid w:val="003E12D5"/>
    <w:rsid w:val="003E4C1C"/>
    <w:rsid w:val="003F1A95"/>
    <w:rsid w:val="003F4CA8"/>
    <w:rsid w:val="00412DF5"/>
    <w:rsid w:val="004169CB"/>
    <w:rsid w:val="00417752"/>
    <w:rsid w:val="00437C2D"/>
    <w:rsid w:val="00483A7E"/>
    <w:rsid w:val="004933EC"/>
    <w:rsid w:val="004F1A41"/>
    <w:rsid w:val="00514107"/>
    <w:rsid w:val="00534696"/>
    <w:rsid w:val="00557460"/>
    <w:rsid w:val="005928DE"/>
    <w:rsid w:val="00597A4E"/>
    <w:rsid w:val="005B70C1"/>
    <w:rsid w:val="00622BDF"/>
    <w:rsid w:val="00625402"/>
    <w:rsid w:val="0064020C"/>
    <w:rsid w:val="006534E3"/>
    <w:rsid w:val="006C6CB7"/>
    <w:rsid w:val="007B6D89"/>
    <w:rsid w:val="007D6793"/>
    <w:rsid w:val="00812B9A"/>
    <w:rsid w:val="008426CE"/>
    <w:rsid w:val="008A0800"/>
    <w:rsid w:val="008D5E78"/>
    <w:rsid w:val="008F5F03"/>
    <w:rsid w:val="008F7FB5"/>
    <w:rsid w:val="009413DC"/>
    <w:rsid w:val="00962401"/>
    <w:rsid w:val="00964C43"/>
    <w:rsid w:val="009679F0"/>
    <w:rsid w:val="00970FA9"/>
    <w:rsid w:val="009764D3"/>
    <w:rsid w:val="00977E15"/>
    <w:rsid w:val="00A85A11"/>
    <w:rsid w:val="00A934F7"/>
    <w:rsid w:val="00AA1B4B"/>
    <w:rsid w:val="00AC30A9"/>
    <w:rsid w:val="00AD3BEB"/>
    <w:rsid w:val="00AF0A8D"/>
    <w:rsid w:val="00B03409"/>
    <w:rsid w:val="00B12FA1"/>
    <w:rsid w:val="00B24E80"/>
    <w:rsid w:val="00B464D7"/>
    <w:rsid w:val="00BA27E6"/>
    <w:rsid w:val="00BB0099"/>
    <w:rsid w:val="00BB0626"/>
    <w:rsid w:val="00BF5FFC"/>
    <w:rsid w:val="00C1126B"/>
    <w:rsid w:val="00C41BF6"/>
    <w:rsid w:val="00C5097E"/>
    <w:rsid w:val="00CA76AD"/>
    <w:rsid w:val="00CB239D"/>
    <w:rsid w:val="00CC4ADC"/>
    <w:rsid w:val="00D36EAF"/>
    <w:rsid w:val="00DA57F1"/>
    <w:rsid w:val="00DD58FF"/>
    <w:rsid w:val="00E202F6"/>
    <w:rsid w:val="00E22431"/>
    <w:rsid w:val="00E51C56"/>
    <w:rsid w:val="00EA450D"/>
    <w:rsid w:val="00EE1D14"/>
    <w:rsid w:val="00F149C2"/>
    <w:rsid w:val="00F30065"/>
    <w:rsid w:val="00FB3F29"/>
    <w:rsid w:val="00FF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6BFC9"/>
  <w15:chartTrackingRefBased/>
  <w15:docId w15:val="{2FDEF154-4A8C-4202-ABAE-CD45B3E88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8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36E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2204</Words>
  <Characters>12563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Egor Umaev</dc:creator>
  <cp:keywords/>
  <dc:description/>
  <cp:lastModifiedBy>Egor Umaev</cp:lastModifiedBy>
  <cp:revision>58</cp:revision>
  <dcterms:created xsi:type="dcterms:W3CDTF">2020-05-01T02:25:00Z</dcterms:created>
  <dcterms:modified xsi:type="dcterms:W3CDTF">2020-05-06T02:07:00Z</dcterms:modified>
</cp:coreProperties>
</file>