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7FD3" w:rsidRPr="00F07D9E" w:rsidRDefault="005A0C86" w:rsidP="00C97FD3">
      <w:pPr>
        <w:spacing w:after="0" w:line="240" w:lineRule="auto"/>
        <w:rPr>
          <w:rFonts w:ascii="Times New Roman" w:eastAsia="Times New Roman" w:hAnsi="Times New Roman" w:cs="Times New Roman"/>
          <w:color w:val="FF0000"/>
          <w:sz w:val="20"/>
          <w:szCs w:val="20"/>
        </w:rPr>
      </w:pPr>
      <w:r w:rsidRPr="00F07D9E">
        <w:rPr>
          <w:rFonts w:ascii="Times New Roman" w:eastAsia="Times New Roman" w:hAnsi="Times New Roman" w:cs="Times New Roman"/>
          <w:sz w:val="20"/>
          <w:szCs w:val="20"/>
        </w:rPr>
        <w:t xml:space="preserve">УДК </w:t>
      </w:r>
      <w:r w:rsidR="00F07D9E" w:rsidRPr="00F07D9E">
        <w:rPr>
          <w:rFonts w:ascii="Times New Roman" w:eastAsia="Times New Roman" w:hAnsi="Times New Roman" w:cs="Times New Roman"/>
          <w:b/>
          <w:sz w:val="20"/>
          <w:szCs w:val="20"/>
        </w:rPr>
        <w:t>338. 48</w:t>
      </w:r>
      <w:r w:rsidR="00F07D9E" w:rsidRPr="002A554D">
        <w:rPr>
          <w:rFonts w:ascii="Times New Roman" w:eastAsia="Times New Roman" w:hAnsi="Times New Roman" w:cs="Times New Roman"/>
          <w:b/>
          <w:sz w:val="20"/>
          <w:szCs w:val="20"/>
        </w:rPr>
        <w:t>7</w:t>
      </w:r>
      <w:r w:rsidR="00B50DD5" w:rsidRPr="00F07D9E">
        <w:rPr>
          <w:rFonts w:ascii="Times New Roman" w:eastAsia="Times New Roman" w:hAnsi="Times New Roman" w:cs="Times New Roman"/>
          <w:b/>
          <w:sz w:val="20"/>
          <w:szCs w:val="20"/>
        </w:rPr>
        <w:t xml:space="preserve"> (476.5)</w:t>
      </w:r>
      <w:r w:rsidR="00F07D9E" w:rsidRPr="002A554D">
        <w:rPr>
          <w:rFonts w:ascii="Times New Roman" w:eastAsia="Times New Roman" w:hAnsi="Times New Roman" w:cs="Times New Roman"/>
          <w:b/>
          <w:sz w:val="20"/>
          <w:szCs w:val="20"/>
        </w:rPr>
        <w:t xml:space="preserve">  </w:t>
      </w:r>
      <w:r w:rsidR="00F07D9E">
        <w:rPr>
          <w:rFonts w:ascii="Times New Roman" w:eastAsia="Times New Roman" w:hAnsi="Times New Roman" w:cs="Times New Roman"/>
          <w:b/>
          <w:sz w:val="20"/>
          <w:szCs w:val="20"/>
        </w:rPr>
        <w:t>ББК 65.433(4Беи)</w:t>
      </w:r>
    </w:p>
    <w:p w:rsidR="00DA3C3A" w:rsidRPr="00F26292" w:rsidRDefault="00DA3C3A" w:rsidP="00DA3C3A">
      <w:pPr>
        <w:spacing w:after="0" w:line="240" w:lineRule="auto"/>
        <w:jc w:val="right"/>
        <w:rPr>
          <w:rFonts w:ascii="Times New Roman" w:eastAsia="Times New Roman" w:hAnsi="Times New Roman" w:cs="Times New Roman"/>
          <w:b/>
          <w:sz w:val="24"/>
          <w:szCs w:val="24"/>
        </w:rPr>
      </w:pPr>
      <w:r w:rsidRPr="00F26292">
        <w:rPr>
          <w:rFonts w:ascii="Times New Roman" w:eastAsia="Times New Roman" w:hAnsi="Times New Roman" w:cs="Times New Roman"/>
          <w:b/>
          <w:sz w:val="24"/>
          <w:szCs w:val="24"/>
        </w:rPr>
        <w:t xml:space="preserve">Е. М. Янкевич </w:t>
      </w:r>
    </w:p>
    <w:p w:rsidR="00DA3C3A" w:rsidRPr="006B38E6" w:rsidRDefault="00DA3C3A" w:rsidP="00DA3C3A">
      <w:pPr>
        <w:spacing w:after="0" w:line="240" w:lineRule="auto"/>
        <w:jc w:val="right"/>
        <w:rPr>
          <w:rFonts w:ascii="Times New Roman" w:eastAsia="Times New Roman" w:hAnsi="Times New Roman" w:cs="Times New Roman"/>
          <w:sz w:val="24"/>
          <w:szCs w:val="24"/>
        </w:rPr>
      </w:pPr>
    </w:p>
    <w:p w:rsidR="00C97FD3" w:rsidRPr="000C1CA4" w:rsidRDefault="00F01BC5" w:rsidP="00731F85">
      <w:pPr>
        <w:spacing w:after="0" w:line="240" w:lineRule="auto"/>
        <w:jc w:val="center"/>
        <w:rPr>
          <w:rFonts w:ascii="Times New Roman" w:eastAsia="Times New Roman" w:hAnsi="Times New Roman" w:cs="Times New Roman"/>
          <w:b/>
          <w:caps/>
          <w:sz w:val="24"/>
          <w:szCs w:val="24"/>
          <w:lang w:eastAsia="ru-RU"/>
        </w:rPr>
      </w:pPr>
      <w:r w:rsidRPr="000C1CA4">
        <w:rPr>
          <w:rFonts w:ascii="Times New Roman" w:eastAsia="Times New Roman" w:hAnsi="Times New Roman" w:cs="Times New Roman"/>
          <w:b/>
          <w:caps/>
          <w:sz w:val="24"/>
          <w:szCs w:val="24"/>
          <w:lang w:eastAsia="ru-RU"/>
        </w:rPr>
        <w:t>оценка туристическо-рекреационного комплекса</w:t>
      </w:r>
      <w:r w:rsidR="00C97FD3" w:rsidRPr="000C1CA4">
        <w:rPr>
          <w:rFonts w:ascii="Times New Roman" w:eastAsia="Times New Roman" w:hAnsi="Times New Roman" w:cs="Times New Roman"/>
          <w:b/>
          <w:caps/>
          <w:sz w:val="24"/>
          <w:szCs w:val="24"/>
          <w:lang w:eastAsia="ru-RU"/>
        </w:rPr>
        <w:t xml:space="preserve"> </w:t>
      </w:r>
    </w:p>
    <w:p w:rsidR="00C97FD3" w:rsidRDefault="00B833EE" w:rsidP="00731F85">
      <w:pPr>
        <w:spacing w:after="0" w:line="240" w:lineRule="auto"/>
        <w:jc w:val="center"/>
        <w:rPr>
          <w:rFonts w:ascii="Times New Roman" w:eastAsia="Times New Roman" w:hAnsi="Times New Roman" w:cs="Times New Roman"/>
          <w:b/>
          <w:caps/>
          <w:sz w:val="24"/>
          <w:szCs w:val="24"/>
          <w:lang w:val="en-US" w:eastAsia="ru-RU"/>
        </w:rPr>
      </w:pPr>
      <w:r w:rsidRPr="000C1CA4">
        <w:rPr>
          <w:rFonts w:ascii="Times New Roman" w:eastAsia="Times New Roman" w:hAnsi="Times New Roman" w:cs="Times New Roman"/>
          <w:b/>
          <w:caps/>
          <w:sz w:val="24"/>
          <w:szCs w:val="24"/>
          <w:lang w:eastAsia="ru-RU"/>
        </w:rPr>
        <w:t>витебской области: региональный аспект</w:t>
      </w:r>
    </w:p>
    <w:p w:rsidR="002A554D" w:rsidRPr="002A554D" w:rsidRDefault="002A554D" w:rsidP="00731F85">
      <w:pPr>
        <w:spacing w:after="0" w:line="240" w:lineRule="auto"/>
        <w:jc w:val="center"/>
        <w:rPr>
          <w:rFonts w:ascii="Times New Roman" w:eastAsia="Times New Roman" w:hAnsi="Times New Roman" w:cs="Times New Roman"/>
          <w:b/>
          <w:caps/>
          <w:sz w:val="24"/>
          <w:szCs w:val="24"/>
          <w:lang w:val="en-US" w:eastAsia="ru-RU"/>
        </w:rPr>
      </w:pPr>
      <w:bookmarkStart w:id="0" w:name="_GoBack"/>
      <w:bookmarkEnd w:id="0"/>
    </w:p>
    <w:p w:rsidR="00C97FD3" w:rsidRPr="00EA15D0" w:rsidRDefault="00C97FD3" w:rsidP="00731F85">
      <w:pPr>
        <w:spacing w:after="0" w:line="240" w:lineRule="auto"/>
        <w:ind w:firstLine="567"/>
        <w:jc w:val="both"/>
        <w:rPr>
          <w:rFonts w:ascii="Times New Roman" w:eastAsia="Times New Roman" w:hAnsi="Times New Roman" w:cs="Times New Roman"/>
          <w:i/>
          <w:sz w:val="24"/>
          <w:szCs w:val="24"/>
        </w:rPr>
      </w:pPr>
      <w:r w:rsidRPr="00EA15D0">
        <w:rPr>
          <w:rFonts w:ascii="Times New Roman" w:eastAsia="Times New Roman" w:hAnsi="Times New Roman" w:cs="Times New Roman"/>
          <w:b/>
          <w:sz w:val="24"/>
          <w:szCs w:val="24"/>
        </w:rPr>
        <w:t>Аннотация.</w:t>
      </w:r>
      <w:r w:rsidRPr="00EA15D0">
        <w:rPr>
          <w:rFonts w:ascii="Times New Roman" w:eastAsia="Times New Roman" w:hAnsi="Times New Roman" w:cs="Times New Roman"/>
          <w:i/>
          <w:sz w:val="24"/>
          <w:szCs w:val="24"/>
        </w:rPr>
        <w:t xml:space="preserve"> </w:t>
      </w:r>
      <w:r w:rsidR="00314C51" w:rsidRPr="00EA15D0">
        <w:rPr>
          <w:rFonts w:ascii="Times New Roman" w:eastAsia="Times New Roman" w:hAnsi="Times New Roman" w:cs="Times New Roman"/>
          <w:i/>
          <w:sz w:val="24"/>
          <w:szCs w:val="24"/>
        </w:rPr>
        <w:t>В</w:t>
      </w:r>
      <w:r w:rsidRPr="00EA15D0">
        <w:rPr>
          <w:rFonts w:ascii="Times New Roman" w:eastAsia="Times New Roman" w:hAnsi="Times New Roman" w:cs="Times New Roman"/>
          <w:i/>
          <w:sz w:val="24"/>
          <w:szCs w:val="24"/>
        </w:rPr>
        <w:t xml:space="preserve"> </w:t>
      </w:r>
      <w:r w:rsidR="00314C51" w:rsidRPr="00EA15D0">
        <w:rPr>
          <w:rFonts w:ascii="Times New Roman" w:eastAsia="Times New Roman" w:hAnsi="Times New Roman" w:cs="Times New Roman"/>
          <w:i/>
          <w:sz w:val="24"/>
          <w:szCs w:val="24"/>
        </w:rPr>
        <w:t>работе рассматриваются</w:t>
      </w:r>
      <w:r w:rsidRPr="00EA15D0">
        <w:rPr>
          <w:rFonts w:ascii="Times New Roman" w:eastAsia="Times New Roman" w:hAnsi="Times New Roman" w:cs="Times New Roman"/>
          <w:i/>
          <w:sz w:val="24"/>
          <w:szCs w:val="24"/>
        </w:rPr>
        <w:t xml:space="preserve"> </w:t>
      </w:r>
      <w:r w:rsidR="00E47B04" w:rsidRPr="00EA15D0">
        <w:rPr>
          <w:rFonts w:ascii="Times New Roman" w:eastAsia="Times New Roman" w:hAnsi="Times New Roman" w:cs="Times New Roman"/>
          <w:i/>
          <w:sz w:val="24"/>
          <w:szCs w:val="24"/>
        </w:rPr>
        <w:t xml:space="preserve">составляющие туристическо-рекреационного комплекса Витебской области. </w:t>
      </w:r>
      <w:r w:rsidR="00A23F12">
        <w:rPr>
          <w:rFonts w:ascii="Times New Roman" w:eastAsia="Times New Roman" w:hAnsi="Times New Roman" w:cs="Times New Roman"/>
          <w:i/>
          <w:sz w:val="24"/>
          <w:szCs w:val="24"/>
        </w:rPr>
        <w:t>При</w:t>
      </w:r>
      <w:r w:rsidRPr="00EA15D0">
        <w:rPr>
          <w:rFonts w:ascii="Times New Roman" w:eastAsia="Times New Roman" w:hAnsi="Times New Roman" w:cs="Times New Roman"/>
          <w:i/>
          <w:sz w:val="24"/>
          <w:szCs w:val="24"/>
        </w:rPr>
        <w:t>ведена оценка</w:t>
      </w:r>
      <w:r w:rsidR="00E47B04" w:rsidRPr="00EA15D0">
        <w:rPr>
          <w:rFonts w:ascii="Times New Roman" w:eastAsia="Times New Roman" w:hAnsi="Times New Roman" w:cs="Times New Roman"/>
          <w:i/>
          <w:sz w:val="24"/>
          <w:szCs w:val="24"/>
        </w:rPr>
        <w:t xml:space="preserve"> выполнения государственной программы по экспорту </w:t>
      </w:r>
      <w:r w:rsidR="006128FF" w:rsidRPr="00EA15D0">
        <w:rPr>
          <w:rFonts w:ascii="Times New Roman" w:eastAsia="Times New Roman" w:hAnsi="Times New Roman" w:cs="Times New Roman"/>
          <w:i/>
          <w:sz w:val="24"/>
          <w:szCs w:val="24"/>
        </w:rPr>
        <w:t>туристических услуг,</w:t>
      </w:r>
      <w:r w:rsidR="007F4898" w:rsidRPr="00EA15D0">
        <w:rPr>
          <w:rFonts w:ascii="Times New Roman" w:eastAsia="Times New Roman" w:hAnsi="Times New Roman" w:cs="Times New Roman"/>
          <w:i/>
          <w:sz w:val="24"/>
          <w:szCs w:val="24"/>
        </w:rPr>
        <w:t xml:space="preserve"> анализ</w:t>
      </w:r>
      <w:r w:rsidR="00314C51" w:rsidRPr="00EA15D0">
        <w:rPr>
          <w:rFonts w:ascii="Times New Roman" w:eastAsia="Times New Roman" w:hAnsi="Times New Roman" w:cs="Times New Roman"/>
          <w:i/>
          <w:sz w:val="24"/>
          <w:szCs w:val="24"/>
        </w:rPr>
        <w:t xml:space="preserve"> основны</w:t>
      </w:r>
      <w:r w:rsidR="007F4898" w:rsidRPr="00EA15D0">
        <w:rPr>
          <w:rFonts w:ascii="Times New Roman" w:eastAsia="Times New Roman" w:hAnsi="Times New Roman" w:cs="Times New Roman"/>
          <w:i/>
          <w:sz w:val="24"/>
          <w:szCs w:val="24"/>
        </w:rPr>
        <w:t>х показателей</w:t>
      </w:r>
      <w:r w:rsidR="00314C51" w:rsidRPr="00EA15D0">
        <w:rPr>
          <w:rFonts w:ascii="Times New Roman" w:eastAsia="Times New Roman" w:hAnsi="Times New Roman" w:cs="Times New Roman"/>
          <w:i/>
          <w:sz w:val="24"/>
          <w:szCs w:val="24"/>
        </w:rPr>
        <w:t xml:space="preserve"> деятельности туристических организаций Витебской области, средств размещения</w:t>
      </w:r>
      <w:r w:rsidR="006128FF" w:rsidRPr="00EA15D0">
        <w:rPr>
          <w:rFonts w:ascii="Times New Roman" w:eastAsia="Times New Roman" w:hAnsi="Times New Roman" w:cs="Times New Roman"/>
          <w:i/>
          <w:sz w:val="24"/>
          <w:szCs w:val="24"/>
        </w:rPr>
        <w:t xml:space="preserve"> в регионе</w:t>
      </w:r>
      <w:r w:rsidR="00314C51" w:rsidRPr="00EA15D0">
        <w:rPr>
          <w:rFonts w:ascii="Times New Roman" w:eastAsia="Times New Roman" w:hAnsi="Times New Roman" w:cs="Times New Roman"/>
          <w:i/>
          <w:sz w:val="24"/>
          <w:szCs w:val="24"/>
        </w:rPr>
        <w:t>.</w:t>
      </w:r>
    </w:p>
    <w:p w:rsidR="00C97FD3" w:rsidRPr="003E4F2E" w:rsidRDefault="00C97FD3" w:rsidP="00731F85">
      <w:pPr>
        <w:spacing w:after="0" w:line="240" w:lineRule="auto"/>
        <w:ind w:firstLine="567"/>
        <w:jc w:val="both"/>
        <w:rPr>
          <w:rFonts w:ascii="Times New Roman" w:eastAsia="Times New Roman" w:hAnsi="Times New Roman" w:cs="Times New Roman"/>
          <w:i/>
          <w:sz w:val="20"/>
          <w:szCs w:val="20"/>
        </w:rPr>
      </w:pPr>
      <w:r w:rsidRPr="00EA15D0">
        <w:rPr>
          <w:rFonts w:ascii="Times New Roman" w:eastAsia="Times New Roman" w:hAnsi="Times New Roman" w:cs="Times New Roman"/>
          <w:b/>
          <w:sz w:val="24"/>
          <w:szCs w:val="24"/>
        </w:rPr>
        <w:t>Ключевые слова:</w:t>
      </w:r>
      <w:r w:rsidRPr="00EA15D0">
        <w:rPr>
          <w:rFonts w:ascii="Times New Roman" w:eastAsia="Times New Roman" w:hAnsi="Times New Roman" w:cs="Times New Roman"/>
          <w:i/>
          <w:sz w:val="24"/>
          <w:szCs w:val="24"/>
        </w:rPr>
        <w:t xml:space="preserve"> </w:t>
      </w:r>
      <w:r w:rsidR="00E45D7E" w:rsidRPr="00EA15D0">
        <w:rPr>
          <w:rFonts w:ascii="Times New Roman" w:eastAsia="Times New Roman" w:hAnsi="Times New Roman" w:cs="Times New Roman"/>
          <w:i/>
          <w:sz w:val="24"/>
          <w:szCs w:val="24"/>
        </w:rPr>
        <w:t>туристическо-рек</w:t>
      </w:r>
      <w:r w:rsidR="00CB4A93" w:rsidRPr="00EA15D0">
        <w:rPr>
          <w:rFonts w:ascii="Times New Roman" w:eastAsia="Times New Roman" w:hAnsi="Times New Roman" w:cs="Times New Roman"/>
          <w:i/>
          <w:sz w:val="24"/>
          <w:szCs w:val="24"/>
        </w:rPr>
        <w:t>реационный комплекс,</w:t>
      </w:r>
      <w:r w:rsidR="00D11AD3" w:rsidRPr="00EA15D0">
        <w:rPr>
          <w:rFonts w:ascii="Times New Roman" w:eastAsia="Times New Roman" w:hAnsi="Times New Roman" w:cs="Times New Roman"/>
          <w:i/>
          <w:sz w:val="24"/>
          <w:szCs w:val="24"/>
        </w:rPr>
        <w:t xml:space="preserve"> дестинация,</w:t>
      </w:r>
      <w:r w:rsidR="00E45D7E" w:rsidRPr="00EA15D0">
        <w:rPr>
          <w:rFonts w:ascii="Times New Roman" w:eastAsia="Times New Roman" w:hAnsi="Times New Roman" w:cs="Times New Roman"/>
          <w:i/>
          <w:sz w:val="24"/>
          <w:szCs w:val="24"/>
        </w:rPr>
        <w:t xml:space="preserve"> </w:t>
      </w:r>
      <w:r w:rsidR="003E4F2E" w:rsidRPr="00EA15D0">
        <w:rPr>
          <w:rFonts w:ascii="Times New Roman" w:eastAsia="Times New Roman" w:hAnsi="Times New Roman" w:cs="Times New Roman"/>
          <w:i/>
          <w:sz w:val="24"/>
          <w:szCs w:val="24"/>
        </w:rPr>
        <w:t>экспорт</w:t>
      </w:r>
      <w:r w:rsidR="00784172" w:rsidRPr="00EA15D0">
        <w:rPr>
          <w:rFonts w:ascii="Times New Roman" w:eastAsia="Times New Roman" w:hAnsi="Times New Roman" w:cs="Times New Roman"/>
          <w:i/>
          <w:sz w:val="24"/>
          <w:szCs w:val="24"/>
        </w:rPr>
        <w:t xml:space="preserve">, </w:t>
      </w:r>
      <w:r w:rsidR="003E4F2E" w:rsidRPr="00EA15D0">
        <w:rPr>
          <w:rFonts w:ascii="Times New Roman" w:eastAsia="Times New Roman" w:hAnsi="Times New Roman" w:cs="Times New Roman"/>
          <w:i/>
          <w:sz w:val="24"/>
          <w:szCs w:val="24"/>
        </w:rPr>
        <w:t>средства размещения</w:t>
      </w:r>
      <w:r w:rsidR="00E45D7E" w:rsidRPr="003E4F2E">
        <w:rPr>
          <w:rFonts w:ascii="Times New Roman" w:eastAsia="Times New Roman" w:hAnsi="Times New Roman" w:cs="Times New Roman"/>
          <w:i/>
          <w:sz w:val="20"/>
          <w:szCs w:val="20"/>
        </w:rPr>
        <w:t xml:space="preserve">. </w:t>
      </w:r>
    </w:p>
    <w:p w:rsidR="00497777" w:rsidRPr="00F07D9E" w:rsidRDefault="00497777" w:rsidP="00CE347E">
      <w:pPr>
        <w:spacing w:after="0" w:line="240" w:lineRule="auto"/>
        <w:ind w:firstLine="567"/>
        <w:jc w:val="both"/>
        <w:rPr>
          <w:rFonts w:ascii="Times New Roman" w:eastAsia="Calibri" w:hAnsi="Times New Roman" w:cs="Times New Roman"/>
          <w:sz w:val="24"/>
        </w:rPr>
      </w:pPr>
    </w:p>
    <w:p w:rsidR="00F01BC5" w:rsidRDefault="00A850D1" w:rsidP="00F32794">
      <w:pPr>
        <w:spacing w:after="0" w:line="240" w:lineRule="auto"/>
        <w:ind w:firstLine="567"/>
        <w:jc w:val="both"/>
        <w:rPr>
          <w:rFonts w:ascii="Times New Roman" w:eastAsia="Calibri" w:hAnsi="Times New Roman" w:cs="Times New Roman"/>
          <w:sz w:val="24"/>
        </w:rPr>
      </w:pPr>
      <w:r>
        <w:rPr>
          <w:rFonts w:ascii="Times New Roman" w:eastAsia="Calibri" w:hAnsi="Times New Roman" w:cs="Times New Roman"/>
          <w:sz w:val="24"/>
        </w:rPr>
        <w:t>Насколько динамично</w:t>
      </w:r>
      <w:r w:rsidR="00B96B5F">
        <w:rPr>
          <w:rFonts w:ascii="Times New Roman" w:eastAsia="Calibri" w:hAnsi="Times New Roman" w:cs="Times New Roman"/>
          <w:sz w:val="24"/>
        </w:rPr>
        <w:t xml:space="preserve"> развивается туристическо-рекреационный комплекс в регионе</w:t>
      </w:r>
      <w:r w:rsidR="00F01BC5">
        <w:rPr>
          <w:rFonts w:ascii="Times New Roman" w:eastAsia="Calibri" w:hAnsi="Times New Roman" w:cs="Times New Roman"/>
          <w:sz w:val="24"/>
        </w:rPr>
        <w:t>,</w:t>
      </w:r>
      <w:r w:rsidR="00B96B5F">
        <w:rPr>
          <w:rFonts w:ascii="Times New Roman" w:eastAsia="Calibri" w:hAnsi="Times New Roman" w:cs="Times New Roman"/>
          <w:sz w:val="24"/>
        </w:rPr>
        <w:t xml:space="preserve"> от этого напрямую зависит уровень его социального и экономического развития, уровень жи</w:t>
      </w:r>
      <w:r>
        <w:rPr>
          <w:rFonts w:ascii="Times New Roman" w:eastAsia="Calibri" w:hAnsi="Times New Roman" w:cs="Times New Roman"/>
          <w:sz w:val="24"/>
        </w:rPr>
        <w:t xml:space="preserve">зни и благосостояния населения, что </w:t>
      </w:r>
      <w:r w:rsidR="00B96B5F">
        <w:rPr>
          <w:rFonts w:ascii="Times New Roman" w:eastAsia="Calibri" w:hAnsi="Times New Roman" w:cs="Times New Roman"/>
          <w:sz w:val="24"/>
        </w:rPr>
        <w:t xml:space="preserve"> в конечном итоге </w:t>
      </w:r>
      <w:r>
        <w:rPr>
          <w:rFonts w:ascii="Times New Roman" w:eastAsia="Calibri" w:hAnsi="Times New Roman" w:cs="Times New Roman"/>
          <w:sz w:val="24"/>
        </w:rPr>
        <w:t xml:space="preserve">предопределяет </w:t>
      </w:r>
      <w:r w:rsidR="00B96B5F">
        <w:rPr>
          <w:rFonts w:ascii="Times New Roman" w:eastAsia="Calibri" w:hAnsi="Times New Roman" w:cs="Times New Roman"/>
          <w:sz w:val="24"/>
        </w:rPr>
        <w:t xml:space="preserve">конкурентоспособность туристической отрасли страны. </w:t>
      </w:r>
      <w:r w:rsidR="008E5369">
        <w:rPr>
          <w:rFonts w:ascii="Times New Roman" w:eastAsia="Calibri" w:hAnsi="Times New Roman" w:cs="Times New Roman"/>
          <w:sz w:val="24"/>
        </w:rPr>
        <w:t>Поскольку туризм становится планетарным явлением, любое государство, разрабатывая программы развития туризма, заинтересовано в привлечении туристических потоков и создании высокоэффективной туристической индустрии, приносящей доход субъектам хозяйствования, вовлеч</w:t>
      </w:r>
      <w:r w:rsidR="00541270">
        <w:rPr>
          <w:rFonts w:ascii="Times New Roman" w:eastAsia="Calibri" w:hAnsi="Times New Roman" w:cs="Times New Roman"/>
          <w:sz w:val="24"/>
        </w:rPr>
        <w:t xml:space="preserve">енным в этот процесс, </w:t>
      </w:r>
      <w:r w:rsidR="00F32794">
        <w:rPr>
          <w:rFonts w:ascii="Times New Roman" w:eastAsia="Calibri" w:hAnsi="Times New Roman" w:cs="Times New Roman"/>
          <w:sz w:val="24"/>
        </w:rPr>
        <w:t>способствует о</w:t>
      </w:r>
      <w:r w:rsidR="008E5369">
        <w:rPr>
          <w:rFonts w:ascii="Times New Roman" w:eastAsia="Calibri" w:hAnsi="Times New Roman" w:cs="Times New Roman"/>
          <w:sz w:val="24"/>
        </w:rPr>
        <w:t xml:space="preserve">тдыху и рекреации населения. </w:t>
      </w:r>
    </w:p>
    <w:p w:rsidR="008E5369" w:rsidRPr="008051A4" w:rsidRDefault="008E5369" w:rsidP="00CE347E">
      <w:pPr>
        <w:spacing w:after="0" w:line="240" w:lineRule="auto"/>
        <w:ind w:firstLine="567"/>
        <w:jc w:val="both"/>
        <w:rPr>
          <w:rFonts w:ascii="Times New Roman" w:eastAsia="Calibri" w:hAnsi="Times New Roman" w:cs="Times New Roman"/>
          <w:sz w:val="24"/>
        </w:rPr>
      </w:pPr>
      <w:r>
        <w:rPr>
          <w:rFonts w:ascii="Times New Roman" w:eastAsia="Calibri" w:hAnsi="Times New Roman" w:cs="Times New Roman"/>
          <w:sz w:val="24"/>
        </w:rPr>
        <w:t xml:space="preserve">Несомненно, при разработке концепции развития туризма и программ на среднесрочную перспективу, в первую очередь учитываются экономические и географические ресурсы. </w:t>
      </w:r>
      <w:r w:rsidR="00191D6D">
        <w:rPr>
          <w:rFonts w:ascii="Times New Roman" w:eastAsia="Calibri" w:hAnsi="Times New Roman" w:cs="Times New Roman"/>
          <w:sz w:val="24"/>
        </w:rPr>
        <w:t xml:space="preserve">Экономическому росту государства способствует соответствующее развитие регионов, вовлечение в туризм небольших городов, развитие инфраструктуры и создание новых рабочих мест. Базовая модель территориальной рекреационной системы, предложенная  В.С. Преображенским (1969 г.), </w:t>
      </w:r>
      <w:r w:rsidR="00723782">
        <w:rPr>
          <w:rFonts w:ascii="Times New Roman" w:eastAsia="Calibri" w:hAnsi="Times New Roman" w:cs="Times New Roman"/>
          <w:sz w:val="24"/>
        </w:rPr>
        <w:t xml:space="preserve">является методологической основой комплексного географического анализа в туризме. Она включает взаимосвязи элементов состоящих из нескольких подсистем: «группа отдыхающих», «природные и историко-культурные комплексы», «технические системы», «группа обслуживающего персонала», «орган управления» </w:t>
      </w:r>
      <w:r w:rsidR="00723782" w:rsidRPr="00723782">
        <w:rPr>
          <w:rFonts w:ascii="Times New Roman" w:eastAsia="Calibri" w:hAnsi="Times New Roman" w:cs="Times New Roman"/>
          <w:sz w:val="24"/>
        </w:rPr>
        <w:t>[</w:t>
      </w:r>
      <w:r w:rsidR="00723782">
        <w:rPr>
          <w:rFonts w:ascii="Times New Roman" w:eastAsia="Calibri" w:hAnsi="Times New Roman" w:cs="Times New Roman"/>
          <w:sz w:val="24"/>
        </w:rPr>
        <w:t>1</w:t>
      </w:r>
      <w:r w:rsidR="00723782" w:rsidRPr="00723782">
        <w:rPr>
          <w:rFonts w:ascii="Times New Roman" w:eastAsia="Calibri" w:hAnsi="Times New Roman" w:cs="Times New Roman"/>
          <w:sz w:val="24"/>
        </w:rPr>
        <w:t>]</w:t>
      </w:r>
      <w:r w:rsidR="000469AD">
        <w:rPr>
          <w:rFonts w:ascii="Times New Roman" w:eastAsia="Calibri" w:hAnsi="Times New Roman" w:cs="Times New Roman"/>
          <w:sz w:val="24"/>
        </w:rPr>
        <w:t>. Н</w:t>
      </w:r>
      <w:r w:rsidR="00723782">
        <w:rPr>
          <w:rFonts w:ascii="Times New Roman" w:eastAsia="Calibri" w:hAnsi="Times New Roman" w:cs="Times New Roman"/>
          <w:sz w:val="24"/>
        </w:rPr>
        <w:t xml:space="preserve">аблюдается тесная </w:t>
      </w:r>
      <w:r w:rsidR="00236231">
        <w:rPr>
          <w:rFonts w:ascii="Times New Roman" w:eastAsia="Calibri" w:hAnsi="Times New Roman" w:cs="Times New Roman"/>
          <w:sz w:val="24"/>
        </w:rPr>
        <w:t>взаимосвязь рекреационной географии и экон</w:t>
      </w:r>
      <w:r w:rsidR="000469AD">
        <w:rPr>
          <w:rFonts w:ascii="Times New Roman" w:eastAsia="Calibri" w:hAnsi="Times New Roman" w:cs="Times New Roman"/>
          <w:sz w:val="24"/>
        </w:rPr>
        <w:t xml:space="preserve">омики туризма, что обусловило развитие </w:t>
      </w:r>
      <w:r w:rsidR="00236231">
        <w:rPr>
          <w:rFonts w:ascii="Times New Roman" w:eastAsia="Calibri" w:hAnsi="Times New Roman" w:cs="Times New Roman"/>
          <w:sz w:val="24"/>
        </w:rPr>
        <w:t xml:space="preserve"> нового направления - </w:t>
      </w:r>
      <w:proofErr w:type="spellStart"/>
      <w:r w:rsidR="00236231">
        <w:rPr>
          <w:rFonts w:ascii="Times New Roman" w:eastAsia="Calibri" w:hAnsi="Times New Roman" w:cs="Times New Roman"/>
          <w:sz w:val="24"/>
        </w:rPr>
        <w:t>геоэкономики</w:t>
      </w:r>
      <w:proofErr w:type="spellEnd"/>
      <w:r w:rsidR="00236231">
        <w:rPr>
          <w:rFonts w:ascii="Times New Roman" w:eastAsia="Calibri" w:hAnsi="Times New Roman" w:cs="Times New Roman"/>
          <w:sz w:val="24"/>
        </w:rPr>
        <w:t xml:space="preserve"> туризма. </w:t>
      </w:r>
      <w:r w:rsidR="000469AD">
        <w:rPr>
          <w:rFonts w:ascii="Times New Roman" w:eastAsia="Calibri" w:hAnsi="Times New Roman" w:cs="Times New Roman"/>
          <w:sz w:val="24"/>
        </w:rPr>
        <w:t>Иначе говоря</w:t>
      </w:r>
      <w:r w:rsidR="0062574B">
        <w:rPr>
          <w:rFonts w:ascii="Times New Roman" w:eastAsia="Calibri" w:hAnsi="Times New Roman" w:cs="Times New Roman"/>
          <w:sz w:val="24"/>
        </w:rPr>
        <w:t xml:space="preserve">, в состав туристическо-рекреационного комплекса входят туристические ресурсы, инфраструктура и объекты туриндустрии. </w:t>
      </w:r>
      <w:r w:rsidR="00236231">
        <w:rPr>
          <w:rFonts w:ascii="Times New Roman" w:eastAsia="Calibri" w:hAnsi="Times New Roman" w:cs="Times New Roman"/>
          <w:sz w:val="24"/>
        </w:rPr>
        <w:t xml:space="preserve"> </w:t>
      </w:r>
      <w:proofErr w:type="gramStart"/>
      <w:r w:rsidR="0062574B">
        <w:rPr>
          <w:rFonts w:ascii="Times New Roman" w:eastAsia="Calibri" w:hAnsi="Times New Roman" w:cs="Times New Roman"/>
          <w:sz w:val="24"/>
        </w:rPr>
        <w:t>Т</w:t>
      </w:r>
      <w:r w:rsidR="00236231">
        <w:rPr>
          <w:rFonts w:ascii="Times New Roman" w:eastAsia="Calibri" w:hAnsi="Times New Roman" w:cs="Times New Roman"/>
          <w:sz w:val="24"/>
        </w:rPr>
        <w:t>уристическая дестинация</w:t>
      </w:r>
      <w:r w:rsidR="0062574B">
        <w:rPr>
          <w:rFonts w:ascii="Times New Roman" w:eastAsia="Calibri" w:hAnsi="Times New Roman" w:cs="Times New Roman"/>
          <w:sz w:val="24"/>
        </w:rPr>
        <w:t xml:space="preserve"> объединяет эти составляющие</w:t>
      </w:r>
      <w:r w:rsidR="000469AD">
        <w:rPr>
          <w:rFonts w:ascii="Times New Roman" w:eastAsia="Calibri" w:hAnsi="Times New Roman" w:cs="Times New Roman"/>
          <w:sz w:val="24"/>
        </w:rPr>
        <w:t xml:space="preserve"> и характеризуется как «</w:t>
      </w:r>
      <w:r w:rsidR="00236231">
        <w:rPr>
          <w:rFonts w:ascii="Times New Roman" w:eastAsia="Calibri" w:hAnsi="Times New Roman" w:cs="Times New Roman"/>
          <w:sz w:val="24"/>
        </w:rPr>
        <w:t>географическое пространство (местность, регион, страна), составляющее цель путешествий посетителя, обладающее необходимой инфраструктурой для размещения, питания, развлечений, познавательной и оздоровительной деятельности и представляющее собой субъект конкуренции на рынке въездного туризма и стратегический объект предпринимательства</w:t>
      </w:r>
      <w:r w:rsidR="000469AD">
        <w:rPr>
          <w:rFonts w:ascii="Times New Roman" w:eastAsia="Calibri" w:hAnsi="Times New Roman" w:cs="Times New Roman"/>
          <w:sz w:val="24"/>
        </w:rPr>
        <w:t>»</w:t>
      </w:r>
      <w:r w:rsidR="00236231">
        <w:rPr>
          <w:rFonts w:ascii="Times New Roman" w:eastAsia="Calibri" w:hAnsi="Times New Roman" w:cs="Times New Roman"/>
          <w:sz w:val="24"/>
        </w:rPr>
        <w:t xml:space="preserve"> </w:t>
      </w:r>
      <w:r w:rsidR="00236231" w:rsidRPr="00236231">
        <w:rPr>
          <w:rFonts w:ascii="Times New Roman" w:eastAsia="Calibri" w:hAnsi="Times New Roman" w:cs="Times New Roman"/>
          <w:sz w:val="24"/>
        </w:rPr>
        <w:t>[</w:t>
      </w:r>
      <w:r w:rsidR="00236231">
        <w:rPr>
          <w:rFonts w:ascii="Times New Roman" w:eastAsia="Calibri" w:hAnsi="Times New Roman" w:cs="Times New Roman"/>
          <w:sz w:val="24"/>
        </w:rPr>
        <w:t>2, с.142</w:t>
      </w:r>
      <w:r w:rsidR="00236231" w:rsidRPr="00236231">
        <w:rPr>
          <w:rFonts w:ascii="Times New Roman" w:eastAsia="Calibri" w:hAnsi="Times New Roman" w:cs="Times New Roman"/>
          <w:sz w:val="24"/>
        </w:rPr>
        <w:t>]</w:t>
      </w:r>
      <w:r w:rsidR="00236231">
        <w:rPr>
          <w:rFonts w:ascii="Times New Roman" w:eastAsia="Calibri" w:hAnsi="Times New Roman" w:cs="Times New Roman"/>
          <w:sz w:val="24"/>
        </w:rPr>
        <w:t>.</w:t>
      </w:r>
      <w:proofErr w:type="gramEnd"/>
    </w:p>
    <w:p w:rsidR="00CD1625" w:rsidRDefault="00CD1625" w:rsidP="00CE347E">
      <w:pPr>
        <w:spacing w:after="0" w:line="240" w:lineRule="auto"/>
        <w:ind w:firstLine="567"/>
        <w:jc w:val="both"/>
        <w:rPr>
          <w:rFonts w:ascii="Times New Roman" w:eastAsia="Calibri" w:hAnsi="Times New Roman" w:cs="Times New Roman"/>
          <w:sz w:val="24"/>
        </w:rPr>
      </w:pPr>
      <w:r>
        <w:rPr>
          <w:rFonts w:ascii="Times New Roman" w:eastAsia="Calibri" w:hAnsi="Times New Roman" w:cs="Times New Roman"/>
          <w:sz w:val="24"/>
        </w:rPr>
        <w:t>Туристический комплекс ограничен пространственными рамками дестинации, который объединяет различные отрасли, оказывающие услуги, удовлетворяющие спрос туриста.</w:t>
      </w:r>
      <w:r w:rsidR="008051A4" w:rsidRPr="008051A4">
        <w:rPr>
          <w:rFonts w:ascii="Times New Roman" w:eastAsia="Calibri" w:hAnsi="Times New Roman" w:cs="Times New Roman"/>
          <w:sz w:val="24"/>
        </w:rPr>
        <w:t xml:space="preserve"> </w:t>
      </w:r>
      <w:r w:rsidR="008051A4">
        <w:rPr>
          <w:rFonts w:ascii="Times New Roman" w:eastAsia="Calibri" w:hAnsi="Times New Roman" w:cs="Times New Roman"/>
          <w:sz w:val="24"/>
        </w:rPr>
        <w:t xml:space="preserve">Туристический комплекс объединяет органы управления, туроператоров и </w:t>
      </w:r>
      <w:proofErr w:type="spellStart"/>
      <w:r w:rsidR="008051A4">
        <w:rPr>
          <w:rFonts w:ascii="Times New Roman" w:eastAsia="Calibri" w:hAnsi="Times New Roman" w:cs="Times New Roman"/>
          <w:sz w:val="24"/>
        </w:rPr>
        <w:t>турагентов</w:t>
      </w:r>
      <w:proofErr w:type="spellEnd"/>
      <w:r w:rsidR="008051A4">
        <w:rPr>
          <w:rFonts w:ascii="Times New Roman" w:eastAsia="Calibri" w:hAnsi="Times New Roman" w:cs="Times New Roman"/>
          <w:sz w:val="24"/>
        </w:rPr>
        <w:t xml:space="preserve">, инфраструктуру, отрасли, участвующие в создании турпродукта и отрасли материального производства. </w:t>
      </w:r>
      <w:r w:rsidR="00DC5AE5">
        <w:rPr>
          <w:rFonts w:ascii="Times New Roman" w:eastAsia="Calibri" w:hAnsi="Times New Roman" w:cs="Times New Roman"/>
          <w:sz w:val="24"/>
        </w:rPr>
        <w:t>Структурным элементом туристического комплекса являются органы управления, которые формируют цели и задачи развития отрасли. В Республике Беларусь одной из задач государственной программы «Беларусь гостеприимная» на 2016-2020 г. на 2019 г. предусмотрено задание по экспорту туристических услуг для Витебской области 18,2 млн. долл. США, что составляет 108,4 % к 2018г.</w:t>
      </w:r>
      <w:r w:rsidR="004600D1">
        <w:rPr>
          <w:rFonts w:ascii="Times New Roman" w:eastAsia="Calibri" w:hAnsi="Times New Roman" w:cs="Times New Roman"/>
          <w:sz w:val="24"/>
        </w:rPr>
        <w:t xml:space="preserve"> Показатели выполнения государственной программы  по экспорту туристических услуг </w:t>
      </w:r>
      <w:r w:rsidR="008051A4">
        <w:rPr>
          <w:rFonts w:ascii="Times New Roman" w:eastAsia="Calibri" w:hAnsi="Times New Roman" w:cs="Times New Roman"/>
          <w:sz w:val="24"/>
        </w:rPr>
        <w:t xml:space="preserve">области </w:t>
      </w:r>
      <w:r w:rsidR="004600D1">
        <w:rPr>
          <w:rFonts w:ascii="Times New Roman" w:eastAsia="Calibri" w:hAnsi="Times New Roman" w:cs="Times New Roman"/>
          <w:sz w:val="24"/>
        </w:rPr>
        <w:t xml:space="preserve">выполнены на 102,7 % </w:t>
      </w:r>
      <w:r w:rsidR="00F71B49" w:rsidRPr="004600D1">
        <w:rPr>
          <w:rFonts w:ascii="Times New Roman" w:eastAsia="Calibri" w:hAnsi="Times New Roman" w:cs="Times New Roman"/>
          <w:sz w:val="24"/>
        </w:rPr>
        <w:t>[</w:t>
      </w:r>
      <w:r w:rsidR="00F71B49">
        <w:rPr>
          <w:rFonts w:ascii="Times New Roman" w:eastAsia="Calibri" w:hAnsi="Times New Roman" w:cs="Times New Roman"/>
          <w:sz w:val="24"/>
        </w:rPr>
        <w:t>3</w:t>
      </w:r>
      <w:r w:rsidR="00F71B49" w:rsidRPr="004600D1">
        <w:rPr>
          <w:rFonts w:ascii="Times New Roman" w:eastAsia="Calibri" w:hAnsi="Times New Roman" w:cs="Times New Roman"/>
          <w:sz w:val="24"/>
        </w:rPr>
        <w:t>]</w:t>
      </w:r>
      <w:r w:rsidR="00F71B49">
        <w:rPr>
          <w:rFonts w:ascii="Times New Roman" w:eastAsia="Calibri" w:hAnsi="Times New Roman" w:cs="Times New Roman"/>
          <w:sz w:val="24"/>
        </w:rPr>
        <w:t>.</w:t>
      </w:r>
      <w:r w:rsidR="004600D1">
        <w:rPr>
          <w:rFonts w:ascii="Times New Roman" w:eastAsia="Calibri" w:hAnsi="Times New Roman" w:cs="Times New Roman"/>
          <w:sz w:val="24"/>
        </w:rPr>
        <w:t xml:space="preserve"> Причем удельный вес </w:t>
      </w:r>
      <w:r w:rsidR="001303C7">
        <w:rPr>
          <w:rFonts w:ascii="Times New Roman" w:eastAsia="Calibri" w:hAnsi="Times New Roman" w:cs="Times New Roman"/>
          <w:sz w:val="24"/>
        </w:rPr>
        <w:t xml:space="preserve">области </w:t>
      </w:r>
      <w:r w:rsidR="004600D1">
        <w:rPr>
          <w:rFonts w:ascii="Times New Roman" w:eastAsia="Calibri" w:hAnsi="Times New Roman" w:cs="Times New Roman"/>
          <w:sz w:val="24"/>
        </w:rPr>
        <w:t xml:space="preserve">в экспорте туристических услуг по республике </w:t>
      </w:r>
      <w:r w:rsidR="001303C7">
        <w:rPr>
          <w:rFonts w:ascii="Times New Roman" w:eastAsia="Calibri" w:hAnsi="Times New Roman" w:cs="Times New Roman"/>
          <w:sz w:val="24"/>
        </w:rPr>
        <w:t>стал занимать большую долю и увеличил</w:t>
      </w:r>
      <w:r w:rsidR="004600D1">
        <w:rPr>
          <w:rFonts w:ascii="Times New Roman" w:eastAsia="Calibri" w:hAnsi="Times New Roman" w:cs="Times New Roman"/>
          <w:sz w:val="24"/>
        </w:rPr>
        <w:t xml:space="preserve">ся по сравнению с 2018 г. на 2 </w:t>
      </w:r>
      <w:proofErr w:type="spellStart"/>
      <w:r w:rsidR="004600D1">
        <w:rPr>
          <w:rFonts w:ascii="Times New Roman" w:eastAsia="Calibri" w:hAnsi="Times New Roman" w:cs="Times New Roman"/>
          <w:sz w:val="24"/>
        </w:rPr>
        <w:t>п.п</w:t>
      </w:r>
      <w:proofErr w:type="spellEnd"/>
      <w:r w:rsidR="004600D1">
        <w:rPr>
          <w:rFonts w:ascii="Times New Roman" w:eastAsia="Calibri" w:hAnsi="Times New Roman" w:cs="Times New Roman"/>
          <w:sz w:val="24"/>
        </w:rPr>
        <w:t>. и составил 10,5%.</w:t>
      </w:r>
    </w:p>
    <w:p w:rsidR="00D5437D" w:rsidRDefault="00D5437D" w:rsidP="00CE347E">
      <w:pPr>
        <w:spacing w:after="0" w:line="240" w:lineRule="auto"/>
        <w:ind w:firstLine="567"/>
        <w:jc w:val="both"/>
        <w:rPr>
          <w:rFonts w:ascii="Times New Roman" w:eastAsia="Calibri" w:hAnsi="Times New Roman" w:cs="Times New Roman"/>
          <w:sz w:val="24"/>
        </w:rPr>
      </w:pPr>
      <w:r>
        <w:rPr>
          <w:rFonts w:ascii="Times New Roman" w:eastAsia="Calibri" w:hAnsi="Times New Roman" w:cs="Times New Roman"/>
          <w:sz w:val="24"/>
        </w:rPr>
        <w:lastRenderedPageBreak/>
        <w:t>Витебская область по экспорту туристических услуг в общем объеме экспорта</w:t>
      </w:r>
      <w:r w:rsidR="009E0464">
        <w:rPr>
          <w:rFonts w:ascii="Times New Roman" w:eastAsia="Calibri" w:hAnsi="Times New Roman" w:cs="Times New Roman"/>
          <w:sz w:val="24"/>
        </w:rPr>
        <w:t xml:space="preserve"> по Республике</w:t>
      </w:r>
      <w:r>
        <w:rPr>
          <w:rFonts w:ascii="Times New Roman" w:eastAsia="Calibri" w:hAnsi="Times New Roman" w:cs="Times New Roman"/>
          <w:sz w:val="24"/>
        </w:rPr>
        <w:t xml:space="preserve"> занимает третье место после г. Минска (5</w:t>
      </w:r>
      <w:r w:rsidR="009E0464">
        <w:rPr>
          <w:rFonts w:ascii="Times New Roman" w:eastAsia="Calibri" w:hAnsi="Times New Roman" w:cs="Times New Roman"/>
          <w:sz w:val="24"/>
        </w:rPr>
        <w:t xml:space="preserve">6,3%) и Минской области (14,2%). </w:t>
      </w:r>
      <w:r>
        <w:rPr>
          <w:rFonts w:ascii="Times New Roman" w:eastAsia="Calibri" w:hAnsi="Times New Roman" w:cs="Times New Roman"/>
          <w:sz w:val="24"/>
        </w:rPr>
        <w:t xml:space="preserve"> </w:t>
      </w:r>
      <w:r w:rsidR="009E0464">
        <w:rPr>
          <w:rFonts w:ascii="Times New Roman" w:eastAsia="Calibri" w:hAnsi="Times New Roman" w:cs="Times New Roman"/>
          <w:sz w:val="24"/>
        </w:rPr>
        <w:t xml:space="preserve">Процент </w:t>
      </w:r>
      <w:r>
        <w:rPr>
          <w:rFonts w:ascii="Times New Roman" w:eastAsia="Calibri" w:hAnsi="Times New Roman" w:cs="Times New Roman"/>
          <w:sz w:val="24"/>
        </w:rPr>
        <w:t>экспорт</w:t>
      </w:r>
      <w:r w:rsidR="009E0464">
        <w:rPr>
          <w:rFonts w:ascii="Times New Roman" w:eastAsia="Calibri" w:hAnsi="Times New Roman" w:cs="Times New Roman"/>
          <w:sz w:val="24"/>
        </w:rPr>
        <w:t>а</w:t>
      </w:r>
      <w:r w:rsidR="008B545B">
        <w:rPr>
          <w:rFonts w:ascii="Times New Roman" w:eastAsia="Calibri" w:hAnsi="Times New Roman" w:cs="Times New Roman"/>
          <w:sz w:val="24"/>
        </w:rPr>
        <w:t xml:space="preserve">, </w:t>
      </w:r>
      <w:r>
        <w:rPr>
          <w:rFonts w:ascii="Times New Roman" w:eastAsia="Calibri" w:hAnsi="Times New Roman" w:cs="Times New Roman"/>
          <w:sz w:val="24"/>
        </w:rPr>
        <w:t xml:space="preserve"> которой составляет 7,3%.</w:t>
      </w:r>
      <w:r w:rsidR="008051A4">
        <w:rPr>
          <w:rFonts w:ascii="Times New Roman" w:eastAsia="Calibri" w:hAnsi="Times New Roman" w:cs="Times New Roman"/>
          <w:sz w:val="24"/>
        </w:rPr>
        <w:t xml:space="preserve"> Что касается ведомственной подчиненности, то больший удельный вес в экспорте занимают юридические организации 34,7%, Федерация профсоюзов Беларуси – 14,</w:t>
      </w:r>
      <w:r w:rsidR="000C4078">
        <w:rPr>
          <w:rFonts w:ascii="Times New Roman" w:eastAsia="Calibri" w:hAnsi="Times New Roman" w:cs="Times New Roman"/>
          <w:sz w:val="24"/>
        </w:rPr>
        <w:t>9</w:t>
      </w:r>
      <w:r w:rsidR="00AF279A">
        <w:rPr>
          <w:rFonts w:ascii="Times New Roman" w:eastAsia="Calibri" w:hAnsi="Times New Roman" w:cs="Times New Roman"/>
          <w:sz w:val="24"/>
        </w:rPr>
        <w:t>%, У</w:t>
      </w:r>
      <w:r w:rsidR="008051A4">
        <w:rPr>
          <w:rFonts w:ascii="Times New Roman" w:eastAsia="Calibri" w:hAnsi="Times New Roman" w:cs="Times New Roman"/>
          <w:sz w:val="24"/>
        </w:rPr>
        <w:t xml:space="preserve">правление делами Президента 11,4%, </w:t>
      </w:r>
      <w:proofErr w:type="spellStart"/>
      <w:r w:rsidR="008051A4">
        <w:rPr>
          <w:rFonts w:ascii="Times New Roman" w:eastAsia="Calibri" w:hAnsi="Times New Roman" w:cs="Times New Roman"/>
          <w:sz w:val="24"/>
        </w:rPr>
        <w:t>горайисполкомы</w:t>
      </w:r>
      <w:proofErr w:type="spellEnd"/>
      <w:r w:rsidR="008051A4">
        <w:rPr>
          <w:rFonts w:ascii="Times New Roman" w:eastAsia="Calibri" w:hAnsi="Times New Roman" w:cs="Times New Roman"/>
          <w:sz w:val="24"/>
        </w:rPr>
        <w:t xml:space="preserve"> 9,5%, Министерство обороны – 7,6%, Облисполкомы – 6,9 %, Комитет государственной Безопасности – 6,5%, Министерство образования – 2,9% и д</w:t>
      </w:r>
      <w:r w:rsidR="00AF279A">
        <w:rPr>
          <w:rFonts w:ascii="Times New Roman" w:eastAsia="Calibri" w:hAnsi="Times New Roman" w:cs="Times New Roman"/>
          <w:sz w:val="24"/>
        </w:rPr>
        <w:t>р.</w:t>
      </w:r>
      <w:r w:rsidR="00AF279A" w:rsidRPr="00AF279A">
        <w:rPr>
          <w:rFonts w:ascii="Times New Roman" w:eastAsia="Calibri" w:hAnsi="Times New Roman" w:cs="Times New Roman"/>
          <w:sz w:val="24"/>
        </w:rPr>
        <w:t>[</w:t>
      </w:r>
      <w:r w:rsidR="00AF279A">
        <w:rPr>
          <w:rFonts w:ascii="Times New Roman" w:eastAsia="Calibri" w:hAnsi="Times New Roman" w:cs="Times New Roman"/>
          <w:sz w:val="24"/>
        </w:rPr>
        <w:t>3</w:t>
      </w:r>
      <w:r w:rsidR="00AF279A" w:rsidRPr="00AF279A">
        <w:rPr>
          <w:rFonts w:ascii="Times New Roman" w:eastAsia="Calibri" w:hAnsi="Times New Roman" w:cs="Times New Roman"/>
          <w:sz w:val="24"/>
        </w:rPr>
        <w:t>]</w:t>
      </w:r>
      <w:r w:rsidR="00AF279A">
        <w:rPr>
          <w:rFonts w:ascii="Times New Roman" w:eastAsia="Calibri" w:hAnsi="Times New Roman" w:cs="Times New Roman"/>
          <w:sz w:val="24"/>
        </w:rPr>
        <w:t>.</w:t>
      </w:r>
    </w:p>
    <w:p w:rsidR="00197C34" w:rsidRDefault="009E0464" w:rsidP="00CE347E">
      <w:pPr>
        <w:spacing w:after="0" w:line="240" w:lineRule="auto"/>
        <w:ind w:firstLine="567"/>
        <w:jc w:val="both"/>
        <w:rPr>
          <w:rFonts w:ascii="Times New Roman" w:eastAsia="Calibri" w:hAnsi="Times New Roman" w:cs="Times New Roman"/>
          <w:sz w:val="24"/>
        </w:rPr>
      </w:pPr>
      <w:r>
        <w:rPr>
          <w:rFonts w:ascii="Times New Roman" w:eastAsia="Calibri" w:hAnsi="Times New Roman" w:cs="Times New Roman"/>
          <w:sz w:val="24"/>
        </w:rPr>
        <w:t xml:space="preserve">Показаны результаты выполнения </w:t>
      </w:r>
      <w:r w:rsidR="00197C34">
        <w:rPr>
          <w:rFonts w:ascii="Times New Roman" w:eastAsia="Calibri" w:hAnsi="Times New Roman" w:cs="Times New Roman"/>
          <w:sz w:val="24"/>
        </w:rPr>
        <w:t xml:space="preserve"> плана по экспорту туристических услуг реги</w:t>
      </w:r>
      <w:r>
        <w:rPr>
          <w:rFonts w:ascii="Times New Roman" w:eastAsia="Calibri" w:hAnsi="Times New Roman" w:cs="Times New Roman"/>
          <w:sz w:val="24"/>
        </w:rPr>
        <w:t>онами Витебской области</w:t>
      </w:r>
      <w:r w:rsidR="00197C34">
        <w:rPr>
          <w:rFonts w:ascii="Times New Roman" w:eastAsia="Calibri" w:hAnsi="Times New Roman" w:cs="Times New Roman"/>
          <w:sz w:val="24"/>
        </w:rPr>
        <w:t xml:space="preserve"> в таблице 1.</w:t>
      </w:r>
    </w:p>
    <w:p w:rsidR="00197C34" w:rsidRDefault="00197C34" w:rsidP="00CE347E">
      <w:pPr>
        <w:spacing w:after="0" w:line="240" w:lineRule="auto"/>
        <w:ind w:firstLine="567"/>
        <w:jc w:val="both"/>
        <w:rPr>
          <w:rFonts w:ascii="Times New Roman" w:eastAsia="Calibri" w:hAnsi="Times New Roman" w:cs="Times New Roman"/>
          <w:sz w:val="24"/>
        </w:rPr>
      </w:pPr>
    </w:p>
    <w:p w:rsidR="00197C34" w:rsidRPr="00AA514F" w:rsidRDefault="00197C34" w:rsidP="00AD4656">
      <w:pPr>
        <w:spacing w:after="0" w:line="240" w:lineRule="auto"/>
        <w:jc w:val="center"/>
        <w:rPr>
          <w:rFonts w:ascii="Times New Roman" w:eastAsia="Calibri" w:hAnsi="Times New Roman" w:cs="Times New Roman"/>
          <w:sz w:val="24"/>
          <w:szCs w:val="24"/>
        </w:rPr>
      </w:pPr>
      <w:r w:rsidRPr="00AA514F">
        <w:rPr>
          <w:rFonts w:ascii="Times New Roman" w:eastAsia="Calibri" w:hAnsi="Times New Roman" w:cs="Times New Roman"/>
          <w:sz w:val="24"/>
          <w:szCs w:val="24"/>
        </w:rPr>
        <w:t xml:space="preserve">Таблица </w:t>
      </w:r>
      <w:r w:rsidR="00AA514F">
        <w:rPr>
          <w:rFonts w:ascii="Times New Roman" w:eastAsia="Calibri" w:hAnsi="Times New Roman" w:cs="Times New Roman"/>
          <w:sz w:val="24"/>
          <w:szCs w:val="24"/>
        </w:rPr>
        <w:t>1 – По</w:t>
      </w:r>
      <w:r w:rsidRPr="00AA514F">
        <w:rPr>
          <w:rFonts w:ascii="Times New Roman" w:eastAsia="Calibri" w:hAnsi="Times New Roman" w:cs="Times New Roman"/>
          <w:sz w:val="24"/>
          <w:szCs w:val="24"/>
        </w:rPr>
        <w:t>казатели выполнения плана по экспорту туристических услуг Витебской областью за 2019 г.</w:t>
      </w:r>
    </w:p>
    <w:tbl>
      <w:tblPr>
        <w:tblStyle w:val="a4"/>
        <w:tblW w:w="0" w:type="auto"/>
        <w:tblInd w:w="108" w:type="dxa"/>
        <w:tblLook w:val="04A0" w:firstRow="1" w:lastRow="0" w:firstColumn="1" w:lastColumn="0" w:noHBand="0" w:noVBand="1"/>
      </w:tblPr>
      <w:tblGrid>
        <w:gridCol w:w="2637"/>
        <w:gridCol w:w="2041"/>
        <w:gridCol w:w="2977"/>
        <w:gridCol w:w="1984"/>
      </w:tblGrid>
      <w:tr w:rsidR="00CB52A9" w:rsidRPr="008044D7" w:rsidTr="004D0E05">
        <w:tc>
          <w:tcPr>
            <w:tcW w:w="4678" w:type="dxa"/>
            <w:gridSpan w:val="2"/>
          </w:tcPr>
          <w:p w:rsidR="00CB52A9" w:rsidRPr="008044D7" w:rsidRDefault="00CB52A9" w:rsidP="0054698E">
            <w:pPr>
              <w:jc w:val="center"/>
              <w:rPr>
                <w:rFonts w:ascii="Arial" w:eastAsia="Calibri" w:hAnsi="Arial" w:cs="Arial"/>
                <w:sz w:val="18"/>
                <w:szCs w:val="18"/>
              </w:rPr>
            </w:pPr>
            <w:r w:rsidRPr="008044D7">
              <w:rPr>
                <w:rFonts w:ascii="Arial" w:eastAsia="Calibri" w:hAnsi="Arial" w:cs="Arial"/>
                <w:sz w:val="18"/>
                <w:szCs w:val="18"/>
              </w:rPr>
              <w:t>План перевыполнен</w:t>
            </w:r>
          </w:p>
        </w:tc>
        <w:tc>
          <w:tcPr>
            <w:tcW w:w="4961" w:type="dxa"/>
            <w:gridSpan w:val="2"/>
          </w:tcPr>
          <w:p w:rsidR="00CB52A9" w:rsidRPr="008044D7" w:rsidRDefault="00CB52A9" w:rsidP="0054698E">
            <w:pPr>
              <w:jc w:val="center"/>
              <w:rPr>
                <w:rFonts w:ascii="Arial" w:eastAsia="Calibri" w:hAnsi="Arial" w:cs="Arial"/>
                <w:sz w:val="18"/>
                <w:szCs w:val="18"/>
              </w:rPr>
            </w:pPr>
            <w:r w:rsidRPr="008044D7">
              <w:rPr>
                <w:rFonts w:ascii="Arial" w:eastAsia="Calibri" w:hAnsi="Arial" w:cs="Arial"/>
                <w:sz w:val="18"/>
                <w:szCs w:val="18"/>
              </w:rPr>
              <w:t xml:space="preserve">План </w:t>
            </w:r>
            <w:proofErr w:type="spellStart"/>
            <w:r w:rsidRPr="008044D7">
              <w:rPr>
                <w:rFonts w:ascii="Arial" w:eastAsia="Calibri" w:hAnsi="Arial" w:cs="Arial"/>
                <w:sz w:val="18"/>
                <w:szCs w:val="18"/>
              </w:rPr>
              <w:t>недовыполнен</w:t>
            </w:r>
            <w:proofErr w:type="spellEnd"/>
          </w:p>
        </w:tc>
      </w:tr>
      <w:tr w:rsidR="00CB52A9" w:rsidRPr="008044D7" w:rsidTr="004D0E05">
        <w:tc>
          <w:tcPr>
            <w:tcW w:w="2637" w:type="dxa"/>
          </w:tcPr>
          <w:p w:rsidR="00CB52A9" w:rsidRPr="008044D7" w:rsidRDefault="00CB52A9" w:rsidP="0054698E">
            <w:pPr>
              <w:jc w:val="center"/>
              <w:rPr>
                <w:rFonts w:ascii="Arial" w:eastAsia="Calibri" w:hAnsi="Arial" w:cs="Arial"/>
                <w:sz w:val="18"/>
                <w:szCs w:val="18"/>
              </w:rPr>
            </w:pPr>
            <w:r w:rsidRPr="008044D7">
              <w:rPr>
                <w:rFonts w:ascii="Arial" w:eastAsia="Calibri" w:hAnsi="Arial" w:cs="Arial"/>
                <w:sz w:val="18"/>
                <w:szCs w:val="18"/>
              </w:rPr>
              <w:t>Регионы</w:t>
            </w:r>
          </w:p>
        </w:tc>
        <w:tc>
          <w:tcPr>
            <w:tcW w:w="2041" w:type="dxa"/>
          </w:tcPr>
          <w:p w:rsidR="00CB52A9" w:rsidRPr="008044D7" w:rsidRDefault="00CB52A9" w:rsidP="0054698E">
            <w:pPr>
              <w:jc w:val="center"/>
              <w:rPr>
                <w:rFonts w:ascii="Arial" w:eastAsia="Calibri" w:hAnsi="Arial" w:cs="Arial"/>
                <w:sz w:val="18"/>
                <w:szCs w:val="18"/>
              </w:rPr>
            </w:pPr>
            <w:r w:rsidRPr="008044D7">
              <w:rPr>
                <w:rFonts w:ascii="Arial" w:eastAsia="Calibri" w:hAnsi="Arial" w:cs="Arial"/>
                <w:sz w:val="18"/>
                <w:szCs w:val="18"/>
              </w:rPr>
              <w:t>Темп роста,%</w:t>
            </w:r>
          </w:p>
        </w:tc>
        <w:tc>
          <w:tcPr>
            <w:tcW w:w="2977" w:type="dxa"/>
          </w:tcPr>
          <w:p w:rsidR="00CB52A9" w:rsidRPr="008044D7" w:rsidRDefault="00CB52A9" w:rsidP="0054698E">
            <w:pPr>
              <w:jc w:val="center"/>
              <w:rPr>
                <w:rFonts w:ascii="Arial" w:eastAsia="Calibri" w:hAnsi="Arial" w:cs="Arial"/>
                <w:sz w:val="18"/>
                <w:szCs w:val="18"/>
              </w:rPr>
            </w:pPr>
            <w:r w:rsidRPr="008044D7">
              <w:rPr>
                <w:rFonts w:ascii="Arial" w:eastAsia="Calibri" w:hAnsi="Arial" w:cs="Arial"/>
                <w:sz w:val="18"/>
                <w:szCs w:val="18"/>
              </w:rPr>
              <w:t>Регионы</w:t>
            </w:r>
          </w:p>
        </w:tc>
        <w:tc>
          <w:tcPr>
            <w:tcW w:w="1984" w:type="dxa"/>
          </w:tcPr>
          <w:p w:rsidR="00CB52A9" w:rsidRPr="008044D7" w:rsidRDefault="00CB52A9" w:rsidP="0054698E">
            <w:pPr>
              <w:jc w:val="center"/>
              <w:rPr>
                <w:rFonts w:ascii="Arial" w:eastAsia="Calibri" w:hAnsi="Arial" w:cs="Arial"/>
                <w:sz w:val="18"/>
                <w:szCs w:val="18"/>
              </w:rPr>
            </w:pPr>
            <w:r w:rsidRPr="008044D7">
              <w:rPr>
                <w:rFonts w:ascii="Arial" w:eastAsia="Calibri" w:hAnsi="Arial" w:cs="Arial"/>
                <w:sz w:val="18"/>
                <w:szCs w:val="18"/>
              </w:rPr>
              <w:t>Темп роста, %</w:t>
            </w:r>
          </w:p>
        </w:tc>
      </w:tr>
      <w:tr w:rsidR="00CB52A9" w:rsidRPr="008044D7" w:rsidTr="004D0E05">
        <w:tc>
          <w:tcPr>
            <w:tcW w:w="2637" w:type="dxa"/>
          </w:tcPr>
          <w:p w:rsidR="00CB52A9" w:rsidRPr="008044D7" w:rsidRDefault="00CB52A9">
            <w:pPr>
              <w:pStyle w:val="a5"/>
              <w:spacing w:before="0" w:beforeAutospacing="0" w:after="0" w:afterAutospacing="0"/>
              <w:rPr>
                <w:rFonts w:ascii="Arial" w:hAnsi="Arial" w:cs="Arial"/>
                <w:sz w:val="18"/>
                <w:szCs w:val="18"/>
              </w:rPr>
            </w:pPr>
            <w:proofErr w:type="spellStart"/>
            <w:r w:rsidRPr="008044D7">
              <w:rPr>
                <w:rFonts w:ascii="Arial" w:hAnsi="Arial" w:cs="Arial"/>
                <w:bCs/>
                <w:kern w:val="24"/>
                <w:sz w:val="18"/>
                <w:szCs w:val="18"/>
              </w:rPr>
              <w:t>Бешенковичский</w:t>
            </w:r>
            <w:proofErr w:type="spellEnd"/>
          </w:p>
        </w:tc>
        <w:tc>
          <w:tcPr>
            <w:tcW w:w="2041" w:type="dxa"/>
          </w:tcPr>
          <w:p w:rsidR="00CB52A9" w:rsidRPr="008044D7" w:rsidRDefault="00CB52A9">
            <w:pPr>
              <w:pStyle w:val="a5"/>
              <w:spacing w:before="0" w:beforeAutospacing="0" w:after="0" w:afterAutospacing="0"/>
              <w:jc w:val="center"/>
              <w:rPr>
                <w:rFonts w:ascii="Arial" w:hAnsi="Arial" w:cs="Arial"/>
                <w:sz w:val="18"/>
                <w:szCs w:val="18"/>
              </w:rPr>
            </w:pPr>
            <w:r w:rsidRPr="008044D7">
              <w:rPr>
                <w:rFonts w:ascii="Arial" w:hAnsi="Arial" w:cs="Arial"/>
                <w:bCs/>
                <w:kern w:val="24"/>
                <w:sz w:val="18"/>
                <w:szCs w:val="18"/>
              </w:rPr>
              <w:t>486,5</w:t>
            </w:r>
          </w:p>
        </w:tc>
        <w:tc>
          <w:tcPr>
            <w:tcW w:w="2977" w:type="dxa"/>
          </w:tcPr>
          <w:p w:rsidR="00CB52A9" w:rsidRPr="008044D7" w:rsidRDefault="00CB52A9">
            <w:pPr>
              <w:pStyle w:val="a5"/>
              <w:spacing w:before="0" w:beforeAutospacing="0" w:after="0" w:afterAutospacing="0"/>
              <w:rPr>
                <w:rFonts w:ascii="Arial" w:hAnsi="Arial" w:cs="Arial"/>
                <w:sz w:val="18"/>
                <w:szCs w:val="18"/>
              </w:rPr>
            </w:pPr>
            <w:proofErr w:type="spellStart"/>
            <w:r w:rsidRPr="008044D7">
              <w:rPr>
                <w:rFonts w:ascii="Arial" w:hAnsi="Arial" w:cs="Arial"/>
                <w:bCs/>
                <w:kern w:val="24"/>
                <w:sz w:val="18"/>
                <w:szCs w:val="18"/>
              </w:rPr>
              <w:t>Браславский</w:t>
            </w:r>
            <w:proofErr w:type="spellEnd"/>
          </w:p>
        </w:tc>
        <w:tc>
          <w:tcPr>
            <w:tcW w:w="1984" w:type="dxa"/>
          </w:tcPr>
          <w:p w:rsidR="00CB52A9" w:rsidRPr="008044D7" w:rsidRDefault="00CB52A9">
            <w:pPr>
              <w:pStyle w:val="a5"/>
              <w:spacing w:before="0" w:beforeAutospacing="0" w:after="0" w:afterAutospacing="0"/>
              <w:jc w:val="center"/>
              <w:rPr>
                <w:rFonts w:ascii="Arial" w:hAnsi="Arial" w:cs="Arial"/>
                <w:sz w:val="18"/>
                <w:szCs w:val="18"/>
              </w:rPr>
            </w:pPr>
            <w:r w:rsidRPr="008044D7">
              <w:rPr>
                <w:rFonts w:ascii="Arial" w:hAnsi="Arial" w:cs="Arial"/>
                <w:bCs/>
                <w:kern w:val="24"/>
                <w:sz w:val="18"/>
                <w:szCs w:val="18"/>
              </w:rPr>
              <w:t>84,7</w:t>
            </w:r>
          </w:p>
        </w:tc>
      </w:tr>
      <w:tr w:rsidR="00CB52A9" w:rsidRPr="008044D7" w:rsidTr="004D0E05">
        <w:tc>
          <w:tcPr>
            <w:tcW w:w="2637" w:type="dxa"/>
          </w:tcPr>
          <w:p w:rsidR="00CB52A9" w:rsidRPr="008044D7" w:rsidRDefault="00CB52A9">
            <w:pPr>
              <w:pStyle w:val="a5"/>
              <w:spacing w:before="0" w:beforeAutospacing="0" w:after="0" w:afterAutospacing="0"/>
              <w:rPr>
                <w:rFonts w:ascii="Arial" w:hAnsi="Arial" w:cs="Arial"/>
                <w:sz w:val="18"/>
                <w:szCs w:val="18"/>
              </w:rPr>
            </w:pPr>
            <w:proofErr w:type="spellStart"/>
            <w:r w:rsidRPr="008044D7">
              <w:rPr>
                <w:rFonts w:ascii="Arial" w:hAnsi="Arial" w:cs="Arial"/>
                <w:bCs/>
                <w:kern w:val="24"/>
                <w:sz w:val="18"/>
                <w:szCs w:val="18"/>
              </w:rPr>
              <w:t>Верхнедвинский</w:t>
            </w:r>
            <w:proofErr w:type="spellEnd"/>
          </w:p>
        </w:tc>
        <w:tc>
          <w:tcPr>
            <w:tcW w:w="2041" w:type="dxa"/>
          </w:tcPr>
          <w:p w:rsidR="00CB52A9" w:rsidRPr="008044D7" w:rsidRDefault="00CB52A9">
            <w:pPr>
              <w:pStyle w:val="a5"/>
              <w:spacing w:before="0" w:beforeAutospacing="0" w:after="0" w:afterAutospacing="0"/>
              <w:jc w:val="center"/>
              <w:rPr>
                <w:rFonts w:ascii="Arial" w:hAnsi="Arial" w:cs="Arial"/>
                <w:sz w:val="18"/>
                <w:szCs w:val="18"/>
              </w:rPr>
            </w:pPr>
            <w:r w:rsidRPr="008044D7">
              <w:rPr>
                <w:rFonts w:ascii="Arial" w:hAnsi="Arial" w:cs="Arial"/>
                <w:bCs/>
                <w:kern w:val="24"/>
                <w:sz w:val="18"/>
                <w:szCs w:val="18"/>
              </w:rPr>
              <w:t>116,6</w:t>
            </w:r>
          </w:p>
        </w:tc>
        <w:tc>
          <w:tcPr>
            <w:tcW w:w="2977" w:type="dxa"/>
          </w:tcPr>
          <w:p w:rsidR="00CB52A9" w:rsidRPr="008044D7" w:rsidRDefault="00CB52A9">
            <w:pPr>
              <w:pStyle w:val="a5"/>
              <w:spacing w:before="0" w:beforeAutospacing="0" w:after="0" w:afterAutospacing="0"/>
              <w:rPr>
                <w:rFonts w:ascii="Arial" w:hAnsi="Arial" w:cs="Arial"/>
                <w:sz w:val="18"/>
                <w:szCs w:val="18"/>
              </w:rPr>
            </w:pPr>
            <w:proofErr w:type="spellStart"/>
            <w:r w:rsidRPr="008044D7">
              <w:rPr>
                <w:rFonts w:ascii="Arial" w:hAnsi="Arial" w:cs="Arial"/>
                <w:bCs/>
                <w:kern w:val="24"/>
                <w:sz w:val="18"/>
                <w:szCs w:val="18"/>
              </w:rPr>
              <w:t>Миорский</w:t>
            </w:r>
            <w:proofErr w:type="spellEnd"/>
          </w:p>
        </w:tc>
        <w:tc>
          <w:tcPr>
            <w:tcW w:w="1984" w:type="dxa"/>
          </w:tcPr>
          <w:p w:rsidR="00CB52A9" w:rsidRPr="008044D7" w:rsidRDefault="00CB52A9">
            <w:pPr>
              <w:pStyle w:val="a5"/>
              <w:spacing w:before="0" w:beforeAutospacing="0" w:after="0" w:afterAutospacing="0"/>
              <w:jc w:val="center"/>
              <w:rPr>
                <w:rFonts w:ascii="Arial" w:hAnsi="Arial" w:cs="Arial"/>
                <w:sz w:val="18"/>
                <w:szCs w:val="18"/>
              </w:rPr>
            </w:pPr>
            <w:r w:rsidRPr="008044D7">
              <w:rPr>
                <w:rFonts w:ascii="Arial" w:hAnsi="Arial" w:cs="Arial"/>
                <w:bCs/>
                <w:kern w:val="24"/>
                <w:sz w:val="18"/>
                <w:szCs w:val="18"/>
              </w:rPr>
              <w:t>91,3</w:t>
            </w:r>
          </w:p>
        </w:tc>
      </w:tr>
      <w:tr w:rsidR="00CB52A9" w:rsidRPr="008044D7" w:rsidTr="004D0E05">
        <w:tc>
          <w:tcPr>
            <w:tcW w:w="2637" w:type="dxa"/>
          </w:tcPr>
          <w:p w:rsidR="00CB52A9" w:rsidRPr="008044D7" w:rsidRDefault="00CB52A9">
            <w:pPr>
              <w:pStyle w:val="a5"/>
              <w:spacing w:before="0" w:beforeAutospacing="0" w:after="0" w:afterAutospacing="0"/>
              <w:rPr>
                <w:rFonts w:ascii="Arial" w:hAnsi="Arial" w:cs="Arial"/>
                <w:sz w:val="18"/>
                <w:szCs w:val="18"/>
              </w:rPr>
            </w:pPr>
            <w:r w:rsidRPr="008044D7">
              <w:rPr>
                <w:rFonts w:ascii="Arial" w:hAnsi="Arial" w:cs="Arial"/>
                <w:bCs/>
                <w:kern w:val="24"/>
                <w:sz w:val="18"/>
                <w:szCs w:val="18"/>
              </w:rPr>
              <w:t>Витебский</w:t>
            </w:r>
          </w:p>
        </w:tc>
        <w:tc>
          <w:tcPr>
            <w:tcW w:w="2041" w:type="dxa"/>
          </w:tcPr>
          <w:p w:rsidR="00CB52A9" w:rsidRPr="008044D7" w:rsidRDefault="00CB52A9">
            <w:pPr>
              <w:pStyle w:val="a5"/>
              <w:spacing w:before="0" w:beforeAutospacing="0" w:after="0" w:afterAutospacing="0"/>
              <w:jc w:val="center"/>
              <w:rPr>
                <w:rFonts w:ascii="Arial" w:hAnsi="Arial" w:cs="Arial"/>
                <w:sz w:val="18"/>
                <w:szCs w:val="18"/>
              </w:rPr>
            </w:pPr>
            <w:r w:rsidRPr="008044D7">
              <w:rPr>
                <w:rFonts w:ascii="Arial" w:hAnsi="Arial" w:cs="Arial"/>
                <w:bCs/>
                <w:kern w:val="24"/>
                <w:sz w:val="18"/>
                <w:szCs w:val="18"/>
              </w:rPr>
              <w:t>104,5</w:t>
            </w:r>
          </w:p>
        </w:tc>
        <w:tc>
          <w:tcPr>
            <w:tcW w:w="2977" w:type="dxa"/>
          </w:tcPr>
          <w:p w:rsidR="00CB52A9" w:rsidRPr="008044D7" w:rsidRDefault="00CB52A9">
            <w:pPr>
              <w:pStyle w:val="a5"/>
              <w:spacing w:before="0" w:beforeAutospacing="0" w:after="0" w:afterAutospacing="0"/>
              <w:rPr>
                <w:rFonts w:ascii="Arial" w:hAnsi="Arial" w:cs="Arial"/>
                <w:sz w:val="18"/>
                <w:szCs w:val="18"/>
              </w:rPr>
            </w:pPr>
            <w:r w:rsidRPr="008044D7">
              <w:rPr>
                <w:rFonts w:ascii="Arial" w:hAnsi="Arial" w:cs="Arial"/>
                <w:bCs/>
                <w:kern w:val="24"/>
                <w:sz w:val="18"/>
                <w:szCs w:val="18"/>
              </w:rPr>
              <w:t>Полоцкий</w:t>
            </w:r>
          </w:p>
        </w:tc>
        <w:tc>
          <w:tcPr>
            <w:tcW w:w="1984" w:type="dxa"/>
          </w:tcPr>
          <w:p w:rsidR="00CB52A9" w:rsidRPr="008044D7" w:rsidRDefault="00CB52A9">
            <w:pPr>
              <w:pStyle w:val="a5"/>
              <w:spacing w:before="0" w:beforeAutospacing="0" w:after="0" w:afterAutospacing="0"/>
              <w:jc w:val="center"/>
              <w:rPr>
                <w:rFonts w:ascii="Arial" w:hAnsi="Arial" w:cs="Arial"/>
                <w:sz w:val="18"/>
                <w:szCs w:val="18"/>
              </w:rPr>
            </w:pPr>
            <w:r w:rsidRPr="008044D7">
              <w:rPr>
                <w:rFonts w:ascii="Arial" w:hAnsi="Arial" w:cs="Arial"/>
                <w:bCs/>
                <w:kern w:val="24"/>
                <w:sz w:val="18"/>
                <w:szCs w:val="18"/>
              </w:rPr>
              <w:t>75,8</w:t>
            </w:r>
          </w:p>
        </w:tc>
      </w:tr>
      <w:tr w:rsidR="00CB52A9" w:rsidRPr="008044D7" w:rsidTr="004D0E05">
        <w:tc>
          <w:tcPr>
            <w:tcW w:w="2637" w:type="dxa"/>
          </w:tcPr>
          <w:p w:rsidR="00CB52A9" w:rsidRPr="008044D7" w:rsidRDefault="00CB52A9">
            <w:pPr>
              <w:pStyle w:val="a5"/>
              <w:spacing w:before="0" w:beforeAutospacing="0" w:after="0" w:afterAutospacing="0"/>
              <w:rPr>
                <w:rFonts w:ascii="Arial" w:hAnsi="Arial" w:cs="Arial"/>
                <w:sz w:val="18"/>
                <w:szCs w:val="18"/>
              </w:rPr>
            </w:pPr>
            <w:proofErr w:type="spellStart"/>
            <w:r w:rsidRPr="008044D7">
              <w:rPr>
                <w:rFonts w:ascii="Arial" w:hAnsi="Arial" w:cs="Arial"/>
                <w:bCs/>
                <w:kern w:val="24"/>
                <w:sz w:val="18"/>
                <w:szCs w:val="18"/>
              </w:rPr>
              <w:t>Глубокский</w:t>
            </w:r>
            <w:proofErr w:type="spellEnd"/>
          </w:p>
        </w:tc>
        <w:tc>
          <w:tcPr>
            <w:tcW w:w="2041" w:type="dxa"/>
          </w:tcPr>
          <w:p w:rsidR="00CB52A9" w:rsidRPr="008044D7" w:rsidRDefault="00CB52A9">
            <w:pPr>
              <w:pStyle w:val="a5"/>
              <w:spacing w:before="0" w:beforeAutospacing="0" w:after="0" w:afterAutospacing="0"/>
              <w:jc w:val="center"/>
              <w:rPr>
                <w:rFonts w:ascii="Arial" w:hAnsi="Arial" w:cs="Arial"/>
                <w:sz w:val="18"/>
                <w:szCs w:val="18"/>
              </w:rPr>
            </w:pPr>
            <w:r w:rsidRPr="008044D7">
              <w:rPr>
                <w:rFonts w:ascii="Arial" w:hAnsi="Arial" w:cs="Arial"/>
                <w:bCs/>
                <w:kern w:val="24"/>
                <w:sz w:val="18"/>
                <w:szCs w:val="18"/>
              </w:rPr>
              <w:t>127,6</w:t>
            </w:r>
          </w:p>
        </w:tc>
        <w:tc>
          <w:tcPr>
            <w:tcW w:w="2977" w:type="dxa"/>
          </w:tcPr>
          <w:p w:rsidR="00CB52A9" w:rsidRPr="008044D7" w:rsidRDefault="00CB52A9">
            <w:pPr>
              <w:pStyle w:val="a5"/>
              <w:spacing w:before="0" w:beforeAutospacing="0" w:after="0" w:afterAutospacing="0"/>
              <w:rPr>
                <w:rFonts w:ascii="Arial" w:hAnsi="Arial" w:cs="Arial"/>
                <w:sz w:val="18"/>
                <w:szCs w:val="18"/>
              </w:rPr>
            </w:pPr>
            <w:proofErr w:type="spellStart"/>
            <w:r w:rsidRPr="008044D7">
              <w:rPr>
                <w:rFonts w:ascii="Arial" w:hAnsi="Arial" w:cs="Arial"/>
                <w:bCs/>
                <w:kern w:val="24"/>
                <w:sz w:val="18"/>
                <w:szCs w:val="18"/>
              </w:rPr>
              <w:t>Поставский</w:t>
            </w:r>
            <w:proofErr w:type="spellEnd"/>
          </w:p>
        </w:tc>
        <w:tc>
          <w:tcPr>
            <w:tcW w:w="1984" w:type="dxa"/>
          </w:tcPr>
          <w:p w:rsidR="00CB52A9" w:rsidRPr="008044D7" w:rsidRDefault="00CB52A9">
            <w:pPr>
              <w:pStyle w:val="a5"/>
              <w:spacing w:before="0" w:beforeAutospacing="0" w:after="0" w:afterAutospacing="0"/>
              <w:jc w:val="center"/>
              <w:rPr>
                <w:rFonts w:ascii="Arial" w:hAnsi="Arial" w:cs="Arial"/>
                <w:sz w:val="18"/>
                <w:szCs w:val="18"/>
              </w:rPr>
            </w:pPr>
            <w:r w:rsidRPr="008044D7">
              <w:rPr>
                <w:rFonts w:ascii="Arial" w:hAnsi="Arial" w:cs="Arial"/>
                <w:bCs/>
                <w:kern w:val="24"/>
                <w:sz w:val="18"/>
                <w:szCs w:val="18"/>
              </w:rPr>
              <w:t>92,3</w:t>
            </w:r>
          </w:p>
        </w:tc>
      </w:tr>
      <w:tr w:rsidR="00CB52A9" w:rsidRPr="008044D7" w:rsidTr="004D0E05">
        <w:tc>
          <w:tcPr>
            <w:tcW w:w="2637" w:type="dxa"/>
          </w:tcPr>
          <w:p w:rsidR="00CB52A9" w:rsidRPr="008044D7" w:rsidRDefault="00CB52A9">
            <w:pPr>
              <w:pStyle w:val="a5"/>
              <w:spacing w:before="0" w:beforeAutospacing="0" w:after="0" w:afterAutospacing="0"/>
              <w:rPr>
                <w:rFonts w:ascii="Arial" w:hAnsi="Arial" w:cs="Arial"/>
                <w:sz w:val="18"/>
                <w:szCs w:val="18"/>
              </w:rPr>
            </w:pPr>
            <w:proofErr w:type="spellStart"/>
            <w:r w:rsidRPr="008044D7">
              <w:rPr>
                <w:rFonts w:ascii="Arial" w:hAnsi="Arial" w:cs="Arial"/>
                <w:bCs/>
                <w:kern w:val="24"/>
                <w:sz w:val="18"/>
                <w:szCs w:val="18"/>
              </w:rPr>
              <w:t>Городокский</w:t>
            </w:r>
            <w:proofErr w:type="spellEnd"/>
          </w:p>
        </w:tc>
        <w:tc>
          <w:tcPr>
            <w:tcW w:w="2041" w:type="dxa"/>
          </w:tcPr>
          <w:p w:rsidR="00CB52A9" w:rsidRPr="008044D7" w:rsidRDefault="00CB52A9">
            <w:pPr>
              <w:pStyle w:val="a5"/>
              <w:spacing w:before="0" w:beforeAutospacing="0" w:after="0" w:afterAutospacing="0"/>
              <w:jc w:val="center"/>
              <w:rPr>
                <w:rFonts w:ascii="Arial" w:hAnsi="Arial" w:cs="Arial"/>
                <w:sz w:val="18"/>
                <w:szCs w:val="18"/>
              </w:rPr>
            </w:pPr>
            <w:r w:rsidRPr="008044D7">
              <w:rPr>
                <w:rFonts w:ascii="Arial" w:hAnsi="Arial" w:cs="Arial"/>
                <w:bCs/>
                <w:kern w:val="24"/>
                <w:sz w:val="18"/>
                <w:szCs w:val="18"/>
              </w:rPr>
              <w:t>153,8</w:t>
            </w:r>
          </w:p>
        </w:tc>
        <w:tc>
          <w:tcPr>
            <w:tcW w:w="2977" w:type="dxa"/>
          </w:tcPr>
          <w:p w:rsidR="00CB52A9" w:rsidRPr="008044D7" w:rsidRDefault="00CB52A9">
            <w:pPr>
              <w:pStyle w:val="a5"/>
              <w:spacing w:before="0" w:beforeAutospacing="0" w:after="0" w:afterAutospacing="0"/>
              <w:rPr>
                <w:rFonts w:ascii="Arial" w:hAnsi="Arial" w:cs="Arial"/>
                <w:sz w:val="18"/>
                <w:szCs w:val="18"/>
              </w:rPr>
            </w:pPr>
            <w:proofErr w:type="spellStart"/>
            <w:r w:rsidRPr="008044D7">
              <w:rPr>
                <w:rFonts w:ascii="Arial" w:hAnsi="Arial" w:cs="Arial"/>
                <w:bCs/>
                <w:kern w:val="24"/>
                <w:sz w:val="18"/>
                <w:szCs w:val="18"/>
              </w:rPr>
              <w:t>Толочинский</w:t>
            </w:r>
            <w:proofErr w:type="spellEnd"/>
          </w:p>
        </w:tc>
        <w:tc>
          <w:tcPr>
            <w:tcW w:w="1984" w:type="dxa"/>
          </w:tcPr>
          <w:p w:rsidR="00CB52A9" w:rsidRPr="008044D7" w:rsidRDefault="00CB52A9">
            <w:pPr>
              <w:pStyle w:val="a5"/>
              <w:spacing w:before="0" w:beforeAutospacing="0" w:after="0" w:afterAutospacing="0"/>
              <w:jc w:val="center"/>
              <w:rPr>
                <w:rFonts w:ascii="Arial" w:hAnsi="Arial" w:cs="Arial"/>
                <w:sz w:val="18"/>
                <w:szCs w:val="18"/>
              </w:rPr>
            </w:pPr>
            <w:r w:rsidRPr="008044D7">
              <w:rPr>
                <w:rFonts w:ascii="Arial" w:hAnsi="Arial" w:cs="Arial"/>
                <w:bCs/>
                <w:kern w:val="24"/>
                <w:sz w:val="18"/>
                <w:szCs w:val="18"/>
              </w:rPr>
              <w:t>84,9</w:t>
            </w:r>
          </w:p>
        </w:tc>
      </w:tr>
      <w:tr w:rsidR="00CB52A9" w:rsidRPr="008044D7" w:rsidTr="004D0E05">
        <w:tc>
          <w:tcPr>
            <w:tcW w:w="2637" w:type="dxa"/>
          </w:tcPr>
          <w:p w:rsidR="00CB52A9" w:rsidRPr="008044D7" w:rsidRDefault="00CB52A9">
            <w:pPr>
              <w:pStyle w:val="a5"/>
              <w:spacing w:before="0" w:beforeAutospacing="0" w:after="0" w:afterAutospacing="0"/>
              <w:rPr>
                <w:rFonts w:ascii="Arial" w:hAnsi="Arial" w:cs="Arial"/>
                <w:sz w:val="18"/>
                <w:szCs w:val="18"/>
              </w:rPr>
            </w:pPr>
            <w:proofErr w:type="spellStart"/>
            <w:r w:rsidRPr="008044D7">
              <w:rPr>
                <w:rFonts w:ascii="Arial" w:hAnsi="Arial" w:cs="Arial"/>
                <w:bCs/>
                <w:kern w:val="24"/>
                <w:sz w:val="18"/>
                <w:szCs w:val="18"/>
              </w:rPr>
              <w:t>Докшицкий</w:t>
            </w:r>
            <w:proofErr w:type="spellEnd"/>
          </w:p>
        </w:tc>
        <w:tc>
          <w:tcPr>
            <w:tcW w:w="2041" w:type="dxa"/>
          </w:tcPr>
          <w:p w:rsidR="00CB52A9" w:rsidRPr="008044D7" w:rsidRDefault="00CB52A9">
            <w:pPr>
              <w:pStyle w:val="a5"/>
              <w:spacing w:before="0" w:beforeAutospacing="0" w:after="0" w:afterAutospacing="0"/>
              <w:jc w:val="center"/>
              <w:rPr>
                <w:rFonts w:ascii="Arial" w:hAnsi="Arial" w:cs="Arial"/>
                <w:sz w:val="18"/>
                <w:szCs w:val="18"/>
              </w:rPr>
            </w:pPr>
            <w:r w:rsidRPr="008044D7">
              <w:rPr>
                <w:rFonts w:ascii="Arial" w:hAnsi="Arial" w:cs="Arial"/>
                <w:bCs/>
                <w:kern w:val="24"/>
                <w:sz w:val="18"/>
                <w:szCs w:val="18"/>
              </w:rPr>
              <w:t>117,9</w:t>
            </w:r>
          </w:p>
        </w:tc>
        <w:tc>
          <w:tcPr>
            <w:tcW w:w="2977" w:type="dxa"/>
          </w:tcPr>
          <w:p w:rsidR="00CB52A9" w:rsidRPr="008044D7" w:rsidRDefault="00CB52A9">
            <w:pPr>
              <w:pStyle w:val="a5"/>
              <w:spacing w:before="0" w:beforeAutospacing="0" w:after="0" w:afterAutospacing="0"/>
              <w:rPr>
                <w:rFonts w:ascii="Arial" w:hAnsi="Arial" w:cs="Arial"/>
                <w:sz w:val="18"/>
                <w:szCs w:val="18"/>
              </w:rPr>
            </w:pPr>
            <w:proofErr w:type="spellStart"/>
            <w:r w:rsidRPr="008044D7">
              <w:rPr>
                <w:rFonts w:ascii="Arial" w:hAnsi="Arial" w:cs="Arial"/>
                <w:bCs/>
                <w:kern w:val="24"/>
                <w:sz w:val="18"/>
                <w:szCs w:val="18"/>
              </w:rPr>
              <w:t>Шумилинский</w:t>
            </w:r>
            <w:proofErr w:type="spellEnd"/>
          </w:p>
        </w:tc>
        <w:tc>
          <w:tcPr>
            <w:tcW w:w="1984" w:type="dxa"/>
          </w:tcPr>
          <w:p w:rsidR="00CB52A9" w:rsidRPr="008044D7" w:rsidRDefault="00CB52A9">
            <w:pPr>
              <w:pStyle w:val="a5"/>
              <w:spacing w:before="0" w:beforeAutospacing="0" w:after="0" w:afterAutospacing="0"/>
              <w:jc w:val="center"/>
              <w:rPr>
                <w:rFonts w:ascii="Arial" w:hAnsi="Arial" w:cs="Arial"/>
                <w:sz w:val="18"/>
                <w:szCs w:val="18"/>
              </w:rPr>
            </w:pPr>
            <w:r w:rsidRPr="008044D7">
              <w:rPr>
                <w:rFonts w:ascii="Arial" w:hAnsi="Arial" w:cs="Arial"/>
                <w:bCs/>
                <w:kern w:val="24"/>
                <w:sz w:val="18"/>
                <w:szCs w:val="18"/>
              </w:rPr>
              <w:t>96,0</w:t>
            </w:r>
          </w:p>
        </w:tc>
      </w:tr>
      <w:tr w:rsidR="00CB52A9" w:rsidRPr="008044D7" w:rsidTr="004D0E05">
        <w:tc>
          <w:tcPr>
            <w:tcW w:w="2637" w:type="dxa"/>
          </w:tcPr>
          <w:p w:rsidR="00CB52A9" w:rsidRPr="008044D7" w:rsidRDefault="00CB52A9">
            <w:pPr>
              <w:pStyle w:val="a5"/>
              <w:spacing w:before="0" w:beforeAutospacing="0" w:after="0" w:afterAutospacing="0"/>
              <w:rPr>
                <w:rFonts w:ascii="Arial" w:hAnsi="Arial" w:cs="Arial"/>
                <w:sz w:val="18"/>
                <w:szCs w:val="18"/>
              </w:rPr>
            </w:pPr>
            <w:proofErr w:type="spellStart"/>
            <w:r w:rsidRPr="008044D7">
              <w:rPr>
                <w:rFonts w:ascii="Arial" w:hAnsi="Arial" w:cs="Arial"/>
                <w:bCs/>
                <w:kern w:val="24"/>
                <w:sz w:val="18"/>
                <w:szCs w:val="18"/>
              </w:rPr>
              <w:t>Дубровенский</w:t>
            </w:r>
            <w:proofErr w:type="spellEnd"/>
          </w:p>
        </w:tc>
        <w:tc>
          <w:tcPr>
            <w:tcW w:w="2041" w:type="dxa"/>
          </w:tcPr>
          <w:p w:rsidR="00CB52A9" w:rsidRPr="008044D7" w:rsidRDefault="00CB52A9">
            <w:pPr>
              <w:pStyle w:val="a5"/>
              <w:spacing w:before="0" w:beforeAutospacing="0" w:after="0" w:afterAutospacing="0"/>
              <w:jc w:val="center"/>
              <w:rPr>
                <w:rFonts w:ascii="Arial" w:hAnsi="Arial" w:cs="Arial"/>
                <w:sz w:val="18"/>
                <w:szCs w:val="18"/>
              </w:rPr>
            </w:pPr>
            <w:r w:rsidRPr="008044D7">
              <w:rPr>
                <w:rFonts w:ascii="Arial" w:hAnsi="Arial" w:cs="Arial"/>
                <w:bCs/>
                <w:kern w:val="24"/>
                <w:sz w:val="18"/>
                <w:szCs w:val="18"/>
              </w:rPr>
              <w:t>134,7</w:t>
            </w:r>
          </w:p>
        </w:tc>
        <w:tc>
          <w:tcPr>
            <w:tcW w:w="2977" w:type="dxa"/>
          </w:tcPr>
          <w:p w:rsidR="00CB52A9" w:rsidRPr="008044D7" w:rsidRDefault="00CB52A9">
            <w:pPr>
              <w:pStyle w:val="a5"/>
              <w:spacing w:before="0" w:beforeAutospacing="0" w:after="0" w:afterAutospacing="0"/>
              <w:rPr>
                <w:rFonts w:ascii="Arial" w:hAnsi="Arial" w:cs="Arial"/>
                <w:sz w:val="18"/>
                <w:szCs w:val="18"/>
              </w:rPr>
            </w:pPr>
            <w:proofErr w:type="spellStart"/>
            <w:r w:rsidRPr="008044D7">
              <w:rPr>
                <w:rFonts w:ascii="Arial" w:hAnsi="Arial" w:cs="Arial"/>
                <w:bCs/>
                <w:kern w:val="24"/>
                <w:sz w:val="18"/>
                <w:szCs w:val="18"/>
              </w:rPr>
              <w:t>г</w:t>
            </w:r>
            <w:proofErr w:type="gramStart"/>
            <w:r w:rsidRPr="008044D7">
              <w:rPr>
                <w:rFonts w:ascii="Arial" w:hAnsi="Arial" w:cs="Arial"/>
                <w:bCs/>
                <w:kern w:val="24"/>
                <w:sz w:val="18"/>
                <w:szCs w:val="18"/>
              </w:rPr>
              <w:t>.Н</w:t>
            </w:r>
            <w:proofErr w:type="gramEnd"/>
            <w:r w:rsidRPr="008044D7">
              <w:rPr>
                <w:rFonts w:ascii="Arial" w:hAnsi="Arial" w:cs="Arial"/>
                <w:bCs/>
                <w:kern w:val="24"/>
                <w:sz w:val="18"/>
                <w:szCs w:val="18"/>
              </w:rPr>
              <w:t>овополоцк</w:t>
            </w:r>
            <w:proofErr w:type="spellEnd"/>
          </w:p>
        </w:tc>
        <w:tc>
          <w:tcPr>
            <w:tcW w:w="1984" w:type="dxa"/>
          </w:tcPr>
          <w:p w:rsidR="00CB52A9" w:rsidRPr="008044D7" w:rsidRDefault="00CB52A9">
            <w:pPr>
              <w:pStyle w:val="a5"/>
              <w:spacing w:before="0" w:beforeAutospacing="0" w:after="0" w:afterAutospacing="0"/>
              <w:jc w:val="center"/>
              <w:rPr>
                <w:rFonts w:ascii="Arial" w:hAnsi="Arial" w:cs="Arial"/>
                <w:sz w:val="18"/>
                <w:szCs w:val="18"/>
              </w:rPr>
            </w:pPr>
            <w:r w:rsidRPr="008044D7">
              <w:rPr>
                <w:rFonts w:ascii="Arial" w:hAnsi="Arial" w:cs="Arial"/>
                <w:bCs/>
                <w:kern w:val="24"/>
                <w:sz w:val="18"/>
                <w:szCs w:val="18"/>
              </w:rPr>
              <w:t>89,0</w:t>
            </w:r>
          </w:p>
        </w:tc>
      </w:tr>
      <w:tr w:rsidR="00CB52A9" w:rsidRPr="008044D7" w:rsidTr="004D0E05">
        <w:tc>
          <w:tcPr>
            <w:tcW w:w="2637" w:type="dxa"/>
          </w:tcPr>
          <w:p w:rsidR="00CB52A9" w:rsidRPr="008044D7" w:rsidRDefault="00CB52A9">
            <w:pPr>
              <w:pStyle w:val="a5"/>
              <w:spacing w:before="0" w:beforeAutospacing="0" w:after="0" w:afterAutospacing="0"/>
              <w:rPr>
                <w:rFonts w:ascii="Arial" w:hAnsi="Arial" w:cs="Arial"/>
                <w:sz w:val="18"/>
                <w:szCs w:val="18"/>
              </w:rPr>
            </w:pPr>
            <w:proofErr w:type="spellStart"/>
            <w:r w:rsidRPr="008044D7">
              <w:rPr>
                <w:rFonts w:ascii="Arial" w:hAnsi="Arial" w:cs="Arial"/>
                <w:bCs/>
                <w:kern w:val="24"/>
                <w:sz w:val="18"/>
                <w:szCs w:val="18"/>
              </w:rPr>
              <w:t>Лепельский</w:t>
            </w:r>
            <w:proofErr w:type="spellEnd"/>
            <w:r w:rsidRPr="008044D7">
              <w:rPr>
                <w:rFonts w:ascii="Arial" w:hAnsi="Arial" w:cs="Arial"/>
                <w:bCs/>
                <w:kern w:val="24"/>
                <w:sz w:val="18"/>
                <w:szCs w:val="18"/>
              </w:rPr>
              <w:t xml:space="preserve"> </w:t>
            </w:r>
          </w:p>
        </w:tc>
        <w:tc>
          <w:tcPr>
            <w:tcW w:w="2041" w:type="dxa"/>
          </w:tcPr>
          <w:p w:rsidR="00CB52A9" w:rsidRPr="008044D7" w:rsidRDefault="00CB52A9">
            <w:pPr>
              <w:pStyle w:val="a5"/>
              <w:spacing w:before="0" w:beforeAutospacing="0" w:after="0" w:afterAutospacing="0"/>
              <w:jc w:val="center"/>
              <w:rPr>
                <w:rFonts w:ascii="Arial" w:hAnsi="Arial" w:cs="Arial"/>
                <w:sz w:val="18"/>
                <w:szCs w:val="18"/>
              </w:rPr>
            </w:pPr>
            <w:r w:rsidRPr="008044D7">
              <w:rPr>
                <w:rFonts w:ascii="Arial" w:hAnsi="Arial" w:cs="Arial"/>
                <w:bCs/>
                <w:kern w:val="24"/>
                <w:sz w:val="18"/>
                <w:szCs w:val="18"/>
              </w:rPr>
              <w:t>109,3</w:t>
            </w:r>
          </w:p>
        </w:tc>
        <w:tc>
          <w:tcPr>
            <w:tcW w:w="2977" w:type="dxa"/>
          </w:tcPr>
          <w:p w:rsidR="00CB52A9" w:rsidRPr="008044D7" w:rsidRDefault="00CB52A9" w:rsidP="00197C34">
            <w:pPr>
              <w:jc w:val="both"/>
              <w:rPr>
                <w:rFonts w:ascii="Arial" w:eastAsia="Calibri" w:hAnsi="Arial" w:cs="Arial"/>
                <w:sz w:val="18"/>
                <w:szCs w:val="18"/>
              </w:rPr>
            </w:pPr>
          </w:p>
        </w:tc>
        <w:tc>
          <w:tcPr>
            <w:tcW w:w="1984" w:type="dxa"/>
          </w:tcPr>
          <w:p w:rsidR="00CB52A9" w:rsidRPr="008044D7" w:rsidRDefault="00CB52A9" w:rsidP="00197C34">
            <w:pPr>
              <w:jc w:val="both"/>
              <w:rPr>
                <w:rFonts w:ascii="Arial" w:eastAsia="Calibri" w:hAnsi="Arial" w:cs="Arial"/>
                <w:sz w:val="18"/>
                <w:szCs w:val="18"/>
              </w:rPr>
            </w:pPr>
          </w:p>
        </w:tc>
      </w:tr>
      <w:tr w:rsidR="00CB52A9" w:rsidRPr="008044D7" w:rsidTr="004D0E05">
        <w:tc>
          <w:tcPr>
            <w:tcW w:w="2637" w:type="dxa"/>
          </w:tcPr>
          <w:p w:rsidR="00CB52A9" w:rsidRPr="008044D7" w:rsidRDefault="00CB52A9">
            <w:pPr>
              <w:pStyle w:val="a5"/>
              <w:spacing w:before="0" w:beforeAutospacing="0" w:after="0" w:afterAutospacing="0"/>
              <w:rPr>
                <w:rFonts w:ascii="Arial" w:hAnsi="Arial" w:cs="Arial"/>
                <w:sz w:val="18"/>
                <w:szCs w:val="18"/>
              </w:rPr>
            </w:pPr>
            <w:proofErr w:type="spellStart"/>
            <w:r w:rsidRPr="008044D7">
              <w:rPr>
                <w:rFonts w:ascii="Arial" w:hAnsi="Arial" w:cs="Arial"/>
                <w:bCs/>
                <w:kern w:val="24"/>
                <w:sz w:val="18"/>
                <w:szCs w:val="18"/>
              </w:rPr>
              <w:t>Лиозненский</w:t>
            </w:r>
            <w:proofErr w:type="spellEnd"/>
          </w:p>
        </w:tc>
        <w:tc>
          <w:tcPr>
            <w:tcW w:w="2041" w:type="dxa"/>
          </w:tcPr>
          <w:p w:rsidR="00CB52A9" w:rsidRPr="008044D7" w:rsidRDefault="00CB52A9">
            <w:pPr>
              <w:pStyle w:val="a5"/>
              <w:spacing w:before="0" w:beforeAutospacing="0" w:after="0" w:afterAutospacing="0"/>
              <w:jc w:val="center"/>
              <w:rPr>
                <w:rFonts w:ascii="Arial" w:hAnsi="Arial" w:cs="Arial"/>
                <w:sz w:val="18"/>
                <w:szCs w:val="18"/>
              </w:rPr>
            </w:pPr>
            <w:r w:rsidRPr="008044D7">
              <w:rPr>
                <w:rFonts w:ascii="Arial" w:hAnsi="Arial" w:cs="Arial"/>
                <w:bCs/>
                <w:kern w:val="24"/>
                <w:sz w:val="18"/>
                <w:szCs w:val="18"/>
              </w:rPr>
              <w:t>139,4</w:t>
            </w:r>
          </w:p>
        </w:tc>
        <w:tc>
          <w:tcPr>
            <w:tcW w:w="2977" w:type="dxa"/>
          </w:tcPr>
          <w:p w:rsidR="00CB52A9" w:rsidRPr="008044D7" w:rsidRDefault="00CB52A9" w:rsidP="00197C34">
            <w:pPr>
              <w:jc w:val="both"/>
              <w:rPr>
                <w:rFonts w:ascii="Arial" w:eastAsia="Calibri" w:hAnsi="Arial" w:cs="Arial"/>
                <w:sz w:val="18"/>
                <w:szCs w:val="18"/>
              </w:rPr>
            </w:pPr>
          </w:p>
        </w:tc>
        <w:tc>
          <w:tcPr>
            <w:tcW w:w="1984" w:type="dxa"/>
          </w:tcPr>
          <w:p w:rsidR="00CB52A9" w:rsidRPr="008044D7" w:rsidRDefault="00CB52A9" w:rsidP="00197C34">
            <w:pPr>
              <w:jc w:val="both"/>
              <w:rPr>
                <w:rFonts w:ascii="Arial" w:eastAsia="Calibri" w:hAnsi="Arial" w:cs="Arial"/>
                <w:sz w:val="18"/>
                <w:szCs w:val="18"/>
              </w:rPr>
            </w:pPr>
          </w:p>
        </w:tc>
      </w:tr>
      <w:tr w:rsidR="00CB52A9" w:rsidRPr="008044D7" w:rsidTr="004D0E05">
        <w:tc>
          <w:tcPr>
            <w:tcW w:w="2637" w:type="dxa"/>
          </w:tcPr>
          <w:p w:rsidR="00CB52A9" w:rsidRPr="008044D7" w:rsidRDefault="00CB52A9">
            <w:pPr>
              <w:pStyle w:val="a5"/>
              <w:spacing w:before="0" w:beforeAutospacing="0" w:after="0" w:afterAutospacing="0"/>
              <w:rPr>
                <w:rFonts w:ascii="Arial" w:hAnsi="Arial" w:cs="Arial"/>
                <w:sz w:val="18"/>
                <w:szCs w:val="18"/>
              </w:rPr>
            </w:pPr>
            <w:r w:rsidRPr="008044D7">
              <w:rPr>
                <w:rFonts w:ascii="Arial" w:hAnsi="Arial" w:cs="Arial"/>
                <w:bCs/>
                <w:kern w:val="24"/>
                <w:sz w:val="18"/>
                <w:szCs w:val="18"/>
              </w:rPr>
              <w:t>Оршанский</w:t>
            </w:r>
          </w:p>
        </w:tc>
        <w:tc>
          <w:tcPr>
            <w:tcW w:w="2041" w:type="dxa"/>
          </w:tcPr>
          <w:p w:rsidR="00CB52A9" w:rsidRPr="008044D7" w:rsidRDefault="00CB52A9">
            <w:pPr>
              <w:pStyle w:val="a5"/>
              <w:spacing w:before="0" w:beforeAutospacing="0" w:after="0" w:afterAutospacing="0"/>
              <w:jc w:val="center"/>
              <w:rPr>
                <w:rFonts w:ascii="Arial" w:hAnsi="Arial" w:cs="Arial"/>
                <w:sz w:val="18"/>
                <w:szCs w:val="18"/>
              </w:rPr>
            </w:pPr>
            <w:r w:rsidRPr="008044D7">
              <w:rPr>
                <w:rFonts w:ascii="Arial" w:hAnsi="Arial" w:cs="Arial"/>
                <w:bCs/>
                <w:kern w:val="24"/>
                <w:sz w:val="18"/>
                <w:szCs w:val="18"/>
              </w:rPr>
              <w:t>109,1</w:t>
            </w:r>
          </w:p>
        </w:tc>
        <w:tc>
          <w:tcPr>
            <w:tcW w:w="2977" w:type="dxa"/>
          </w:tcPr>
          <w:p w:rsidR="00CB52A9" w:rsidRPr="008044D7" w:rsidRDefault="00CB52A9" w:rsidP="00197C34">
            <w:pPr>
              <w:jc w:val="both"/>
              <w:rPr>
                <w:rFonts w:ascii="Arial" w:eastAsia="Calibri" w:hAnsi="Arial" w:cs="Arial"/>
                <w:sz w:val="18"/>
                <w:szCs w:val="18"/>
              </w:rPr>
            </w:pPr>
          </w:p>
        </w:tc>
        <w:tc>
          <w:tcPr>
            <w:tcW w:w="1984" w:type="dxa"/>
          </w:tcPr>
          <w:p w:rsidR="00CB52A9" w:rsidRPr="008044D7" w:rsidRDefault="00CB52A9" w:rsidP="00197C34">
            <w:pPr>
              <w:jc w:val="both"/>
              <w:rPr>
                <w:rFonts w:ascii="Arial" w:eastAsia="Calibri" w:hAnsi="Arial" w:cs="Arial"/>
                <w:sz w:val="18"/>
                <w:szCs w:val="18"/>
              </w:rPr>
            </w:pPr>
          </w:p>
        </w:tc>
      </w:tr>
      <w:tr w:rsidR="00CB52A9" w:rsidRPr="008044D7" w:rsidTr="004D0E05">
        <w:tc>
          <w:tcPr>
            <w:tcW w:w="2637" w:type="dxa"/>
          </w:tcPr>
          <w:p w:rsidR="00CB52A9" w:rsidRPr="008044D7" w:rsidRDefault="00CB52A9">
            <w:pPr>
              <w:pStyle w:val="a5"/>
              <w:spacing w:before="0" w:beforeAutospacing="0" w:after="0" w:afterAutospacing="0"/>
              <w:rPr>
                <w:rFonts w:ascii="Arial" w:hAnsi="Arial" w:cs="Arial"/>
                <w:sz w:val="18"/>
                <w:szCs w:val="18"/>
              </w:rPr>
            </w:pPr>
            <w:proofErr w:type="spellStart"/>
            <w:r w:rsidRPr="008044D7">
              <w:rPr>
                <w:rFonts w:ascii="Arial" w:hAnsi="Arial" w:cs="Arial"/>
                <w:bCs/>
                <w:kern w:val="24"/>
                <w:sz w:val="18"/>
                <w:szCs w:val="18"/>
              </w:rPr>
              <w:t>Россонский</w:t>
            </w:r>
            <w:proofErr w:type="spellEnd"/>
          </w:p>
        </w:tc>
        <w:tc>
          <w:tcPr>
            <w:tcW w:w="2041" w:type="dxa"/>
          </w:tcPr>
          <w:p w:rsidR="00CB52A9" w:rsidRPr="008044D7" w:rsidRDefault="00CB52A9">
            <w:pPr>
              <w:pStyle w:val="a5"/>
              <w:spacing w:before="0" w:beforeAutospacing="0" w:after="0" w:afterAutospacing="0"/>
              <w:jc w:val="center"/>
              <w:rPr>
                <w:rFonts w:ascii="Arial" w:hAnsi="Arial" w:cs="Arial"/>
                <w:sz w:val="18"/>
                <w:szCs w:val="18"/>
              </w:rPr>
            </w:pPr>
            <w:r w:rsidRPr="008044D7">
              <w:rPr>
                <w:rFonts w:ascii="Arial" w:hAnsi="Arial" w:cs="Arial"/>
                <w:bCs/>
                <w:kern w:val="24"/>
                <w:sz w:val="18"/>
                <w:szCs w:val="18"/>
              </w:rPr>
              <w:t>122,9</w:t>
            </w:r>
          </w:p>
        </w:tc>
        <w:tc>
          <w:tcPr>
            <w:tcW w:w="2977" w:type="dxa"/>
          </w:tcPr>
          <w:p w:rsidR="00CB52A9" w:rsidRPr="008044D7" w:rsidRDefault="00CB52A9" w:rsidP="00197C34">
            <w:pPr>
              <w:jc w:val="both"/>
              <w:rPr>
                <w:rFonts w:ascii="Arial" w:eastAsia="Calibri" w:hAnsi="Arial" w:cs="Arial"/>
                <w:sz w:val="18"/>
                <w:szCs w:val="18"/>
              </w:rPr>
            </w:pPr>
          </w:p>
        </w:tc>
        <w:tc>
          <w:tcPr>
            <w:tcW w:w="1984" w:type="dxa"/>
          </w:tcPr>
          <w:p w:rsidR="00CB52A9" w:rsidRPr="008044D7" w:rsidRDefault="00CB52A9" w:rsidP="00197C34">
            <w:pPr>
              <w:jc w:val="both"/>
              <w:rPr>
                <w:rFonts w:ascii="Arial" w:eastAsia="Calibri" w:hAnsi="Arial" w:cs="Arial"/>
                <w:sz w:val="18"/>
                <w:szCs w:val="18"/>
              </w:rPr>
            </w:pPr>
          </w:p>
        </w:tc>
      </w:tr>
      <w:tr w:rsidR="00CB52A9" w:rsidRPr="008044D7" w:rsidTr="004D0E05">
        <w:tc>
          <w:tcPr>
            <w:tcW w:w="2637" w:type="dxa"/>
          </w:tcPr>
          <w:p w:rsidR="00CB52A9" w:rsidRPr="008044D7" w:rsidRDefault="00CB52A9">
            <w:pPr>
              <w:pStyle w:val="a5"/>
              <w:spacing w:before="0" w:beforeAutospacing="0" w:after="0" w:afterAutospacing="0"/>
              <w:rPr>
                <w:rFonts w:ascii="Arial" w:hAnsi="Arial" w:cs="Arial"/>
                <w:sz w:val="18"/>
                <w:szCs w:val="18"/>
              </w:rPr>
            </w:pPr>
            <w:proofErr w:type="spellStart"/>
            <w:r w:rsidRPr="008044D7">
              <w:rPr>
                <w:rFonts w:ascii="Arial" w:hAnsi="Arial" w:cs="Arial"/>
                <w:bCs/>
                <w:kern w:val="24"/>
                <w:sz w:val="18"/>
                <w:szCs w:val="18"/>
              </w:rPr>
              <w:t>Сенненский</w:t>
            </w:r>
            <w:proofErr w:type="spellEnd"/>
          </w:p>
        </w:tc>
        <w:tc>
          <w:tcPr>
            <w:tcW w:w="2041" w:type="dxa"/>
          </w:tcPr>
          <w:p w:rsidR="00CB52A9" w:rsidRPr="008044D7" w:rsidRDefault="00CB52A9">
            <w:pPr>
              <w:pStyle w:val="a5"/>
              <w:spacing w:before="0" w:beforeAutospacing="0" w:after="0" w:afterAutospacing="0"/>
              <w:jc w:val="center"/>
              <w:rPr>
                <w:rFonts w:ascii="Arial" w:hAnsi="Arial" w:cs="Arial"/>
                <w:sz w:val="18"/>
                <w:szCs w:val="18"/>
              </w:rPr>
            </w:pPr>
            <w:r w:rsidRPr="008044D7">
              <w:rPr>
                <w:rFonts w:ascii="Arial" w:hAnsi="Arial" w:cs="Arial"/>
                <w:bCs/>
                <w:kern w:val="24"/>
                <w:sz w:val="18"/>
                <w:szCs w:val="18"/>
              </w:rPr>
              <w:t>182,9</w:t>
            </w:r>
          </w:p>
        </w:tc>
        <w:tc>
          <w:tcPr>
            <w:tcW w:w="2977" w:type="dxa"/>
          </w:tcPr>
          <w:p w:rsidR="00CB52A9" w:rsidRPr="008044D7" w:rsidRDefault="00CB52A9" w:rsidP="00197C34">
            <w:pPr>
              <w:jc w:val="both"/>
              <w:rPr>
                <w:rFonts w:ascii="Arial" w:eastAsia="Calibri" w:hAnsi="Arial" w:cs="Arial"/>
                <w:sz w:val="18"/>
                <w:szCs w:val="18"/>
              </w:rPr>
            </w:pPr>
          </w:p>
        </w:tc>
        <w:tc>
          <w:tcPr>
            <w:tcW w:w="1984" w:type="dxa"/>
          </w:tcPr>
          <w:p w:rsidR="00CB52A9" w:rsidRPr="008044D7" w:rsidRDefault="00CB52A9" w:rsidP="00197C34">
            <w:pPr>
              <w:jc w:val="both"/>
              <w:rPr>
                <w:rFonts w:ascii="Arial" w:eastAsia="Calibri" w:hAnsi="Arial" w:cs="Arial"/>
                <w:sz w:val="18"/>
                <w:szCs w:val="18"/>
              </w:rPr>
            </w:pPr>
          </w:p>
        </w:tc>
      </w:tr>
      <w:tr w:rsidR="00CB52A9" w:rsidRPr="008044D7" w:rsidTr="004D0E05">
        <w:tc>
          <w:tcPr>
            <w:tcW w:w="2637" w:type="dxa"/>
          </w:tcPr>
          <w:p w:rsidR="00CB52A9" w:rsidRPr="008044D7" w:rsidRDefault="00CB52A9">
            <w:pPr>
              <w:pStyle w:val="a5"/>
              <w:spacing w:before="0" w:beforeAutospacing="0" w:after="0" w:afterAutospacing="0"/>
              <w:rPr>
                <w:rFonts w:ascii="Arial" w:hAnsi="Arial" w:cs="Arial"/>
                <w:sz w:val="18"/>
                <w:szCs w:val="18"/>
              </w:rPr>
            </w:pPr>
            <w:proofErr w:type="spellStart"/>
            <w:r w:rsidRPr="008044D7">
              <w:rPr>
                <w:rFonts w:ascii="Arial" w:hAnsi="Arial" w:cs="Arial"/>
                <w:bCs/>
                <w:kern w:val="24"/>
                <w:sz w:val="18"/>
                <w:szCs w:val="18"/>
              </w:rPr>
              <w:t>Ушачский</w:t>
            </w:r>
            <w:proofErr w:type="spellEnd"/>
          </w:p>
        </w:tc>
        <w:tc>
          <w:tcPr>
            <w:tcW w:w="2041" w:type="dxa"/>
          </w:tcPr>
          <w:p w:rsidR="00CB52A9" w:rsidRPr="008044D7" w:rsidRDefault="00CB52A9">
            <w:pPr>
              <w:pStyle w:val="a5"/>
              <w:spacing w:before="0" w:beforeAutospacing="0" w:after="0" w:afterAutospacing="0"/>
              <w:jc w:val="center"/>
              <w:rPr>
                <w:rFonts w:ascii="Arial" w:hAnsi="Arial" w:cs="Arial"/>
                <w:sz w:val="18"/>
                <w:szCs w:val="18"/>
              </w:rPr>
            </w:pPr>
            <w:r w:rsidRPr="008044D7">
              <w:rPr>
                <w:rFonts w:ascii="Arial" w:hAnsi="Arial" w:cs="Arial"/>
                <w:bCs/>
                <w:kern w:val="24"/>
                <w:sz w:val="18"/>
                <w:szCs w:val="18"/>
              </w:rPr>
              <w:t>143,7</w:t>
            </w:r>
          </w:p>
        </w:tc>
        <w:tc>
          <w:tcPr>
            <w:tcW w:w="2977" w:type="dxa"/>
          </w:tcPr>
          <w:p w:rsidR="00CB52A9" w:rsidRPr="008044D7" w:rsidRDefault="00CB52A9" w:rsidP="00197C34">
            <w:pPr>
              <w:jc w:val="both"/>
              <w:rPr>
                <w:rFonts w:ascii="Arial" w:eastAsia="Calibri" w:hAnsi="Arial" w:cs="Arial"/>
                <w:sz w:val="18"/>
                <w:szCs w:val="18"/>
              </w:rPr>
            </w:pPr>
          </w:p>
        </w:tc>
        <w:tc>
          <w:tcPr>
            <w:tcW w:w="1984" w:type="dxa"/>
          </w:tcPr>
          <w:p w:rsidR="00CB52A9" w:rsidRPr="008044D7" w:rsidRDefault="00CB52A9" w:rsidP="00197C34">
            <w:pPr>
              <w:jc w:val="both"/>
              <w:rPr>
                <w:rFonts w:ascii="Arial" w:eastAsia="Calibri" w:hAnsi="Arial" w:cs="Arial"/>
                <w:sz w:val="18"/>
                <w:szCs w:val="18"/>
              </w:rPr>
            </w:pPr>
          </w:p>
        </w:tc>
      </w:tr>
      <w:tr w:rsidR="00CB52A9" w:rsidRPr="008044D7" w:rsidTr="004D0E05">
        <w:tc>
          <w:tcPr>
            <w:tcW w:w="2637" w:type="dxa"/>
          </w:tcPr>
          <w:p w:rsidR="00CB52A9" w:rsidRPr="008044D7" w:rsidRDefault="00CB52A9">
            <w:pPr>
              <w:pStyle w:val="a5"/>
              <w:spacing w:before="0" w:beforeAutospacing="0" w:after="0" w:afterAutospacing="0"/>
              <w:rPr>
                <w:rFonts w:ascii="Arial" w:hAnsi="Arial" w:cs="Arial"/>
                <w:sz w:val="18"/>
                <w:szCs w:val="18"/>
              </w:rPr>
            </w:pPr>
            <w:proofErr w:type="spellStart"/>
            <w:r w:rsidRPr="008044D7">
              <w:rPr>
                <w:rFonts w:ascii="Arial" w:hAnsi="Arial" w:cs="Arial"/>
                <w:bCs/>
                <w:kern w:val="24"/>
                <w:sz w:val="18"/>
                <w:szCs w:val="18"/>
              </w:rPr>
              <w:t>Чашникский</w:t>
            </w:r>
            <w:proofErr w:type="spellEnd"/>
          </w:p>
        </w:tc>
        <w:tc>
          <w:tcPr>
            <w:tcW w:w="2041" w:type="dxa"/>
          </w:tcPr>
          <w:p w:rsidR="00CB52A9" w:rsidRPr="008044D7" w:rsidRDefault="00CB52A9">
            <w:pPr>
              <w:pStyle w:val="a5"/>
              <w:spacing w:before="0" w:beforeAutospacing="0" w:after="0" w:afterAutospacing="0"/>
              <w:jc w:val="center"/>
              <w:rPr>
                <w:rFonts w:ascii="Arial" w:hAnsi="Arial" w:cs="Arial"/>
                <w:sz w:val="18"/>
                <w:szCs w:val="18"/>
              </w:rPr>
            </w:pPr>
            <w:r w:rsidRPr="008044D7">
              <w:rPr>
                <w:rFonts w:ascii="Arial" w:hAnsi="Arial" w:cs="Arial"/>
                <w:bCs/>
                <w:kern w:val="24"/>
                <w:sz w:val="18"/>
                <w:szCs w:val="18"/>
              </w:rPr>
              <w:t>114,0</w:t>
            </w:r>
          </w:p>
        </w:tc>
        <w:tc>
          <w:tcPr>
            <w:tcW w:w="2977" w:type="dxa"/>
          </w:tcPr>
          <w:p w:rsidR="00CB52A9" w:rsidRPr="008044D7" w:rsidRDefault="00CB52A9" w:rsidP="00197C34">
            <w:pPr>
              <w:jc w:val="both"/>
              <w:rPr>
                <w:rFonts w:ascii="Arial" w:eastAsia="Calibri" w:hAnsi="Arial" w:cs="Arial"/>
                <w:sz w:val="18"/>
                <w:szCs w:val="18"/>
              </w:rPr>
            </w:pPr>
          </w:p>
        </w:tc>
        <w:tc>
          <w:tcPr>
            <w:tcW w:w="1984" w:type="dxa"/>
          </w:tcPr>
          <w:p w:rsidR="00CB52A9" w:rsidRPr="008044D7" w:rsidRDefault="00CB52A9" w:rsidP="00197C34">
            <w:pPr>
              <w:jc w:val="both"/>
              <w:rPr>
                <w:rFonts w:ascii="Arial" w:eastAsia="Calibri" w:hAnsi="Arial" w:cs="Arial"/>
                <w:sz w:val="18"/>
                <w:szCs w:val="18"/>
              </w:rPr>
            </w:pPr>
          </w:p>
        </w:tc>
      </w:tr>
      <w:tr w:rsidR="00CB52A9" w:rsidRPr="008044D7" w:rsidTr="004D0E05">
        <w:tc>
          <w:tcPr>
            <w:tcW w:w="2637" w:type="dxa"/>
          </w:tcPr>
          <w:p w:rsidR="00CB52A9" w:rsidRPr="008044D7" w:rsidRDefault="00CB52A9">
            <w:pPr>
              <w:pStyle w:val="a5"/>
              <w:spacing w:before="0" w:beforeAutospacing="0" w:after="0" w:afterAutospacing="0"/>
              <w:rPr>
                <w:rFonts w:ascii="Arial" w:hAnsi="Arial" w:cs="Arial"/>
                <w:sz w:val="18"/>
                <w:szCs w:val="18"/>
              </w:rPr>
            </w:pPr>
            <w:proofErr w:type="spellStart"/>
            <w:r w:rsidRPr="008044D7">
              <w:rPr>
                <w:rFonts w:ascii="Arial" w:hAnsi="Arial" w:cs="Arial"/>
                <w:bCs/>
                <w:kern w:val="24"/>
                <w:sz w:val="18"/>
                <w:szCs w:val="18"/>
              </w:rPr>
              <w:t>Шарковщинский</w:t>
            </w:r>
            <w:proofErr w:type="spellEnd"/>
          </w:p>
        </w:tc>
        <w:tc>
          <w:tcPr>
            <w:tcW w:w="2041" w:type="dxa"/>
          </w:tcPr>
          <w:p w:rsidR="00CB52A9" w:rsidRPr="008044D7" w:rsidRDefault="00CB52A9">
            <w:pPr>
              <w:pStyle w:val="a5"/>
              <w:spacing w:before="0" w:beforeAutospacing="0" w:after="0" w:afterAutospacing="0"/>
              <w:jc w:val="center"/>
              <w:rPr>
                <w:rFonts w:ascii="Arial" w:hAnsi="Arial" w:cs="Arial"/>
                <w:sz w:val="18"/>
                <w:szCs w:val="18"/>
              </w:rPr>
            </w:pPr>
            <w:r w:rsidRPr="008044D7">
              <w:rPr>
                <w:rFonts w:ascii="Arial" w:hAnsi="Arial" w:cs="Arial"/>
                <w:bCs/>
                <w:kern w:val="24"/>
                <w:sz w:val="18"/>
                <w:szCs w:val="18"/>
              </w:rPr>
              <w:t>160,7</w:t>
            </w:r>
          </w:p>
        </w:tc>
        <w:tc>
          <w:tcPr>
            <w:tcW w:w="2977" w:type="dxa"/>
          </w:tcPr>
          <w:p w:rsidR="00CB52A9" w:rsidRPr="008044D7" w:rsidRDefault="00CB52A9" w:rsidP="00197C34">
            <w:pPr>
              <w:jc w:val="both"/>
              <w:rPr>
                <w:rFonts w:ascii="Arial" w:eastAsia="Calibri" w:hAnsi="Arial" w:cs="Arial"/>
                <w:sz w:val="18"/>
                <w:szCs w:val="18"/>
              </w:rPr>
            </w:pPr>
          </w:p>
        </w:tc>
        <w:tc>
          <w:tcPr>
            <w:tcW w:w="1984" w:type="dxa"/>
          </w:tcPr>
          <w:p w:rsidR="00CB52A9" w:rsidRPr="008044D7" w:rsidRDefault="00CB52A9" w:rsidP="00197C34">
            <w:pPr>
              <w:jc w:val="both"/>
              <w:rPr>
                <w:rFonts w:ascii="Arial" w:eastAsia="Calibri" w:hAnsi="Arial" w:cs="Arial"/>
                <w:sz w:val="18"/>
                <w:szCs w:val="18"/>
              </w:rPr>
            </w:pPr>
          </w:p>
        </w:tc>
      </w:tr>
      <w:tr w:rsidR="00CB52A9" w:rsidRPr="008044D7" w:rsidTr="004D0E05">
        <w:tc>
          <w:tcPr>
            <w:tcW w:w="2637" w:type="dxa"/>
          </w:tcPr>
          <w:p w:rsidR="00CB52A9" w:rsidRPr="008044D7" w:rsidRDefault="00CB52A9">
            <w:pPr>
              <w:pStyle w:val="a5"/>
              <w:spacing w:before="0" w:beforeAutospacing="0" w:after="0" w:afterAutospacing="0"/>
              <w:rPr>
                <w:rFonts w:ascii="Arial" w:hAnsi="Arial" w:cs="Arial"/>
                <w:sz w:val="18"/>
                <w:szCs w:val="18"/>
              </w:rPr>
            </w:pPr>
            <w:proofErr w:type="spellStart"/>
            <w:r w:rsidRPr="008044D7">
              <w:rPr>
                <w:rFonts w:ascii="Arial" w:hAnsi="Arial" w:cs="Arial"/>
                <w:bCs/>
                <w:kern w:val="24"/>
                <w:sz w:val="18"/>
                <w:szCs w:val="18"/>
              </w:rPr>
              <w:t>г</w:t>
            </w:r>
            <w:proofErr w:type="gramStart"/>
            <w:r w:rsidRPr="008044D7">
              <w:rPr>
                <w:rFonts w:ascii="Arial" w:hAnsi="Arial" w:cs="Arial"/>
                <w:bCs/>
                <w:kern w:val="24"/>
                <w:sz w:val="18"/>
                <w:szCs w:val="18"/>
              </w:rPr>
              <w:t>.В</w:t>
            </w:r>
            <w:proofErr w:type="gramEnd"/>
            <w:r w:rsidRPr="008044D7">
              <w:rPr>
                <w:rFonts w:ascii="Arial" w:hAnsi="Arial" w:cs="Arial"/>
                <w:bCs/>
                <w:kern w:val="24"/>
                <w:sz w:val="18"/>
                <w:szCs w:val="18"/>
              </w:rPr>
              <w:t>итебск</w:t>
            </w:r>
            <w:proofErr w:type="spellEnd"/>
          </w:p>
        </w:tc>
        <w:tc>
          <w:tcPr>
            <w:tcW w:w="2041" w:type="dxa"/>
          </w:tcPr>
          <w:p w:rsidR="00CB52A9" w:rsidRPr="008044D7" w:rsidRDefault="00CB52A9">
            <w:pPr>
              <w:pStyle w:val="a5"/>
              <w:spacing w:before="0" w:beforeAutospacing="0" w:after="0" w:afterAutospacing="0"/>
              <w:jc w:val="center"/>
              <w:rPr>
                <w:rFonts w:ascii="Arial" w:hAnsi="Arial" w:cs="Arial"/>
                <w:sz w:val="18"/>
                <w:szCs w:val="18"/>
              </w:rPr>
            </w:pPr>
            <w:r w:rsidRPr="008044D7">
              <w:rPr>
                <w:rFonts w:ascii="Arial" w:hAnsi="Arial" w:cs="Arial"/>
                <w:bCs/>
                <w:kern w:val="24"/>
                <w:sz w:val="18"/>
                <w:szCs w:val="18"/>
              </w:rPr>
              <w:t>109,1</w:t>
            </w:r>
          </w:p>
        </w:tc>
        <w:tc>
          <w:tcPr>
            <w:tcW w:w="2977" w:type="dxa"/>
          </w:tcPr>
          <w:p w:rsidR="00CB52A9" w:rsidRPr="008044D7" w:rsidRDefault="00CB52A9" w:rsidP="00197C34">
            <w:pPr>
              <w:jc w:val="both"/>
              <w:rPr>
                <w:rFonts w:ascii="Arial" w:eastAsia="Calibri" w:hAnsi="Arial" w:cs="Arial"/>
                <w:sz w:val="18"/>
                <w:szCs w:val="18"/>
              </w:rPr>
            </w:pPr>
          </w:p>
        </w:tc>
        <w:tc>
          <w:tcPr>
            <w:tcW w:w="1984" w:type="dxa"/>
          </w:tcPr>
          <w:p w:rsidR="00CB52A9" w:rsidRPr="008044D7" w:rsidRDefault="00CB52A9" w:rsidP="00197C34">
            <w:pPr>
              <w:jc w:val="both"/>
              <w:rPr>
                <w:rFonts w:ascii="Arial" w:eastAsia="Calibri" w:hAnsi="Arial" w:cs="Arial"/>
                <w:sz w:val="18"/>
                <w:szCs w:val="18"/>
              </w:rPr>
            </w:pPr>
          </w:p>
        </w:tc>
      </w:tr>
    </w:tbl>
    <w:p w:rsidR="00197C34" w:rsidRPr="004D0E05" w:rsidRDefault="009D76AD" w:rsidP="00FD706C">
      <w:pPr>
        <w:spacing w:after="0" w:line="240" w:lineRule="auto"/>
        <w:jc w:val="both"/>
        <w:rPr>
          <w:rFonts w:ascii="Times New Roman" w:eastAsia="Calibri" w:hAnsi="Times New Roman" w:cs="Times New Roman"/>
          <w:sz w:val="24"/>
          <w:szCs w:val="24"/>
        </w:rPr>
      </w:pPr>
      <w:r w:rsidRPr="004D0E05">
        <w:rPr>
          <w:rFonts w:ascii="Times New Roman" w:eastAsia="Calibri" w:hAnsi="Times New Roman" w:cs="Times New Roman"/>
          <w:sz w:val="24"/>
          <w:szCs w:val="24"/>
        </w:rPr>
        <w:t>Источник:</w:t>
      </w:r>
      <w:r w:rsidR="009E0464" w:rsidRPr="004D0E05">
        <w:rPr>
          <w:rFonts w:ascii="Times New Roman" w:eastAsia="Calibri" w:hAnsi="Times New Roman" w:cs="Times New Roman"/>
          <w:sz w:val="24"/>
          <w:szCs w:val="24"/>
        </w:rPr>
        <w:t xml:space="preserve">  данные</w:t>
      </w:r>
      <w:r w:rsidRPr="004D0E05">
        <w:rPr>
          <w:rFonts w:ascii="Times New Roman" w:eastAsia="Calibri" w:hAnsi="Times New Roman" w:cs="Times New Roman"/>
          <w:sz w:val="24"/>
          <w:szCs w:val="24"/>
        </w:rPr>
        <w:t xml:space="preserve"> управления спорта и туризма Витебского облисполкома.</w:t>
      </w:r>
    </w:p>
    <w:p w:rsidR="00FD706C" w:rsidRDefault="00FD706C" w:rsidP="00FD706C">
      <w:pPr>
        <w:spacing w:after="0" w:line="240" w:lineRule="auto"/>
        <w:ind w:firstLine="567"/>
        <w:jc w:val="both"/>
        <w:rPr>
          <w:rFonts w:ascii="Times New Roman" w:eastAsia="Calibri" w:hAnsi="Times New Roman" w:cs="Times New Roman"/>
          <w:sz w:val="24"/>
        </w:rPr>
      </w:pPr>
    </w:p>
    <w:p w:rsidR="00F7195E" w:rsidRDefault="00F7195E" w:rsidP="00FD706C">
      <w:pPr>
        <w:spacing w:after="0" w:line="240" w:lineRule="auto"/>
        <w:ind w:firstLine="567"/>
        <w:jc w:val="both"/>
        <w:rPr>
          <w:rFonts w:ascii="Times New Roman" w:eastAsia="Calibri" w:hAnsi="Times New Roman" w:cs="Times New Roman"/>
          <w:sz w:val="24"/>
        </w:rPr>
      </w:pPr>
      <w:r>
        <w:rPr>
          <w:rFonts w:ascii="Times New Roman" w:eastAsia="Calibri" w:hAnsi="Times New Roman" w:cs="Times New Roman"/>
          <w:sz w:val="24"/>
        </w:rPr>
        <w:t xml:space="preserve">Данные таблицы 1 показывают, что план по экспорту туристических услуг выполнен большим количеством </w:t>
      </w:r>
      <w:r w:rsidR="008E1DE9">
        <w:rPr>
          <w:rFonts w:ascii="Times New Roman" w:eastAsia="Calibri" w:hAnsi="Times New Roman" w:cs="Times New Roman"/>
          <w:sz w:val="24"/>
        </w:rPr>
        <w:t>организаций регионов и г. Витебска</w:t>
      </w:r>
      <w:r>
        <w:rPr>
          <w:rFonts w:ascii="Times New Roman" w:eastAsia="Calibri" w:hAnsi="Times New Roman" w:cs="Times New Roman"/>
          <w:sz w:val="24"/>
        </w:rPr>
        <w:t>.</w:t>
      </w:r>
      <w:r w:rsidR="009E0464">
        <w:rPr>
          <w:rFonts w:ascii="Times New Roman" w:eastAsia="Calibri" w:hAnsi="Times New Roman" w:cs="Times New Roman"/>
          <w:sz w:val="24"/>
        </w:rPr>
        <w:t xml:space="preserve"> Н</w:t>
      </w:r>
      <w:r>
        <w:rPr>
          <w:rFonts w:ascii="Times New Roman" w:eastAsia="Calibri" w:hAnsi="Times New Roman" w:cs="Times New Roman"/>
          <w:sz w:val="24"/>
        </w:rPr>
        <w:t xml:space="preserve">едовыполнение плана по экспорту </w:t>
      </w:r>
      <w:r w:rsidR="009E0464">
        <w:rPr>
          <w:rFonts w:ascii="Times New Roman" w:eastAsia="Calibri" w:hAnsi="Times New Roman" w:cs="Times New Roman"/>
          <w:sz w:val="24"/>
        </w:rPr>
        <w:t xml:space="preserve">шестью регионами и г. Новополоцком </w:t>
      </w:r>
      <w:r>
        <w:rPr>
          <w:rFonts w:ascii="Times New Roman" w:eastAsia="Calibri" w:hAnsi="Times New Roman" w:cs="Times New Roman"/>
          <w:sz w:val="24"/>
        </w:rPr>
        <w:t>обусловлено</w:t>
      </w:r>
      <w:r w:rsidR="0048084A">
        <w:rPr>
          <w:rFonts w:ascii="Times New Roman" w:eastAsia="Calibri" w:hAnsi="Times New Roman" w:cs="Times New Roman"/>
          <w:sz w:val="24"/>
        </w:rPr>
        <w:t xml:space="preserve"> неисполнением</w:t>
      </w:r>
      <w:r w:rsidR="009E0464">
        <w:rPr>
          <w:rFonts w:ascii="Times New Roman" w:eastAsia="Calibri" w:hAnsi="Times New Roman" w:cs="Times New Roman"/>
          <w:sz w:val="24"/>
        </w:rPr>
        <w:t xml:space="preserve"> </w:t>
      </w:r>
      <w:r>
        <w:rPr>
          <w:rFonts w:ascii="Times New Roman" w:eastAsia="Calibri" w:hAnsi="Times New Roman" w:cs="Times New Roman"/>
          <w:sz w:val="24"/>
        </w:rPr>
        <w:t>договор</w:t>
      </w:r>
      <w:r w:rsidR="009E0464">
        <w:rPr>
          <w:rFonts w:ascii="Times New Roman" w:eastAsia="Calibri" w:hAnsi="Times New Roman" w:cs="Times New Roman"/>
          <w:sz w:val="24"/>
        </w:rPr>
        <w:t>ных обязательств</w:t>
      </w:r>
      <w:r w:rsidR="0048084A">
        <w:rPr>
          <w:rFonts w:ascii="Times New Roman" w:eastAsia="Calibri" w:hAnsi="Times New Roman" w:cs="Times New Roman"/>
          <w:sz w:val="24"/>
        </w:rPr>
        <w:t xml:space="preserve"> по</w:t>
      </w:r>
      <w:r>
        <w:rPr>
          <w:rFonts w:ascii="Times New Roman" w:eastAsia="Calibri" w:hAnsi="Times New Roman" w:cs="Times New Roman"/>
          <w:sz w:val="24"/>
        </w:rPr>
        <w:t xml:space="preserve"> обслужив</w:t>
      </w:r>
      <w:r w:rsidR="0048084A">
        <w:rPr>
          <w:rFonts w:ascii="Times New Roman" w:eastAsia="Calibri" w:hAnsi="Times New Roman" w:cs="Times New Roman"/>
          <w:sz w:val="24"/>
        </w:rPr>
        <w:t>анию</w:t>
      </w:r>
      <w:r w:rsidR="009E0464">
        <w:rPr>
          <w:rFonts w:ascii="Times New Roman" w:eastAsia="Calibri" w:hAnsi="Times New Roman" w:cs="Times New Roman"/>
          <w:sz w:val="24"/>
        </w:rPr>
        <w:t xml:space="preserve"> туристических групп контрагентами</w:t>
      </w:r>
      <w:r>
        <w:rPr>
          <w:rFonts w:ascii="Times New Roman" w:eastAsia="Calibri" w:hAnsi="Times New Roman" w:cs="Times New Roman"/>
          <w:sz w:val="24"/>
        </w:rPr>
        <w:t xml:space="preserve">, низкой загрузкой средств размещения и не востребованностью в достаточной степени организаций музейной деятельности. Хотя за 2019 г. организациями Витебской области проведено более 20-ти международных выставок, более 30-ти </w:t>
      </w:r>
      <w:r w:rsidR="002940AC">
        <w:rPr>
          <w:rFonts w:ascii="Times New Roman" w:eastAsia="Calibri" w:hAnsi="Times New Roman" w:cs="Times New Roman"/>
          <w:sz w:val="24"/>
        </w:rPr>
        <w:t>ознакомительных тур</w:t>
      </w:r>
      <w:r w:rsidR="009E0464">
        <w:rPr>
          <w:rFonts w:ascii="Times New Roman" w:eastAsia="Calibri" w:hAnsi="Times New Roman" w:cs="Times New Roman"/>
          <w:sz w:val="24"/>
        </w:rPr>
        <w:t xml:space="preserve">ов за рубеж. Следует заметить, что данные в таблице 1 представленные в таком виде не позволяют дать количественную характеристику деятельности, а только указывают на </w:t>
      </w:r>
      <w:r w:rsidR="00A7699F">
        <w:rPr>
          <w:rFonts w:ascii="Times New Roman" w:eastAsia="Calibri" w:hAnsi="Times New Roman" w:cs="Times New Roman"/>
          <w:sz w:val="24"/>
        </w:rPr>
        <w:t>степень выполнения плана.</w:t>
      </w:r>
    </w:p>
    <w:p w:rsidR="00BF62B3" w:rsidRPr="00BF62B3" w:rsidRDefault="00A7699F" w:rsidP="00FD706C">
      <w:pPr>
        <w:spacing w:after="0" w:line="240" w:lineRule="auto"/>
        <w:ind w:firstLine="567"/>
        <w:jc w:val="both"/>
        <w:rPr>
          <w:rFonts w:ascii="Times New Roman" w:eastAsia="Calibri" w:hAnsi="Times New Roman" w:cs="Times New Roman"/>
          <w:sz w:val="24"/>
          <w:szCs w:val="24"/>
        </w:rPr>
      </w:pPr>
      <w:r>
        <w:rPr>
          <w:rFonts w:ascii="Times New Roman" w:eastAsia="Calibri" w:hAnsi="Times New Roman" w:cs="Times New Roman"/>
          <w:sz w:val="24"/>
        </w:rPr>
        <w:t xml:space="preserve"> </w:t>
      </w:r>
      <w:proofErr w:type="gramStart"/>
      <w:r>
        <w:rPr>
          <w:rFonts w:ascii="Times New Roman" w:eastAsia="Calibri" w:hAnsi="Times New Roman" w:cs="Times New Roman"/>
          <w:sz w:val="24"/>
        </w:rPr>
        <w:t>Деятельность управления</w:t>
      </w:r>
      <w:r w:rsidR="002940AC">
        <w:rPr>
          <w:rFonts w:ascii="Times New Roman" w:eastAsia="Calibri" w:hAnsi="Times New Roman" w:cs="Times New Roman"/>
          <w:sz w:val="24"/>
        </w:rPr>
        <w:t xml:space="preserve"> спорта и туриз</w:t>
      </w:r>
      <w:r>
        <w:rPr>
          <w:rFonts w:ascii="Times New Roman" w:eastAsia="Calibri" w:hAnsi="Times New Roman" w:cs="Times New Roman"/>
          <w:sz w:val="24"/>
        </w:rPr>
        <w:t xml:space="preserve">ма Витебской области </w:t>
      </w:r>
      <w:r w:rsidR="009E0464">
        <w:rPr>
          <w:rFonts w:ascii="Times New Roman" w:eastAsia="Calibri" w:hAnsi="Times New Roman" w:cs="Times New Roman"/>
          <w:sz w:val="24"/>
        </w:rPr>
        <w:t xml:space="preserve"> </w:t>
      </w:r>
      <w:r>
        <w:rPr>
          <w:rFonts w:ascii="Times New Roman" w:eastAsia="Calibri" w:hAnsi="Times New Roman" w:cs="Times New Roman"/>
          <w:sz w:val="24"/>
        </w:rPr>
        <w:t xml:space="preserve">направлена на </w:t>
      </w:r>
      <w:r w:rsidR="009E0464">
        <w:rPr>
          <w:rFonts w:ascii="Times New Roman" w:eastAsia="Calibri" w:hAnsi="Times New Roman" w:cs="Times New Roman"/>
          <w:sz w:val="24"/>
        </w:rPr>
        <w:t>ис</w:t>
      </w:r>
      <w:r w:rsidR="002940AC">
        <w:rPr>
          <w:rFonts w:ascii="Times New Roman" w:eastAsia="Calibri" w:hAnsi="Times New Roman" w:cs="Times New Roman"/>
          <w:sz w:val="24"/>
        </w:rPr>
        <w:t xml:space="preserve">полнение Указа Президента Республики Беларусь </w:t>
      </w:r>
      <w:r w:rsidR="008564CD">
        <w:rPr>
          <w:rFonts w:ascii="Times New Roman" w:eastAsia="Calibri" w:hAnsi="Times New Roman" w:cs="Times New Roman"/>
          <w:sz w:val="24"/>
        </w:rPr>
        <w:t xml:space="preserve"> от 31 декабря 2018 г. № 506 </w:t>
      </w:r>
      <w:r w:rsidR="008564CD">
        <w:rPr>
          <w:rFonts w:ascii="Times New Roman" w:eastAsia="Calibri" w:hAnsi="Times New Roman" w:cs="Times New Roman"/>
          <w:sz w:val="24"/>
        </w:rPr>
        <w:br/>
        <w:t>«</w:t>
      </w:r>
      <w:r w:rsidR="002940AC" w:rsidRPr="002940AC">
        <w:rPr>
          <w:rFonts w:ascii="Times New Roman" w:eastAsia="Calibri" w:hAnsi="Times New Roman" w:cs="Times New Roman"/>
          <w:sz w:val="24"/>
        </w:rPr>
        <w:t>О развитии Оршан</w:t>
      </w:r>
      <w:r w:rsidR="008564CD">
        <w:rPr>
          <w:rFonts w:ascii="Times New Roman" w:eastAsia="Calibri" w:hAnsi="Times New Roman" w:cs="Times New Roman"/>
          <w:sz w:val="24"/>
        </w:rPr>
        <w:t>ского района Витебской области»</w:t>
      </w:r>
      <w:r w:rsidR="002940AC">
        <w:rPr>
          <w:rFonts w:ascii="Times New Roman" w:eastAsia="Calibri" w:hAnsi="Times New Roman" w:cs="Times New Roman"/>
          <w:sz w:val="24"/>
        </w:rPr>
        <w:t xml:space="preserve"> и Постановления</w:t>
      </w:r>
      <w:r w:rsidR="002940AC" w:rsidRPr="002940AC">
        <w:rPr>
          <w:rFonts w:ascii="Times New Roman" w:eastAsia="Calibri" w:hAnsi="Times New Roman" w:cs="Times New Roman"/>
          <w:sz w:val="24"/>
        </w:rPr>
        <w:t xml:space="preserve"> Совета Министров Республики Беларусь от 28</w:t>
      </w:r>
      <w:r w:rsidR="002940AC">
        <w:rPr>
          <w:rFonts w:ascii="Times New Roman" w:eastAsia="Calibri" w:hAnsi="Times New Roman" w:cs="Times New Roman"/>
          <w:sz w:val="24"/>
        </w:rPr>
        <w:t xml:space="preserve"> января </w:t>
      </w:r>
      <w:r w:rsidR="008564CD">
        <w:rPr>
          <w:rFonts w:ascii="Times New Roman" w:eastAsia="Calibri" w:hAnsi="Times New Roman" w:cs="Times New Roman"/>
          <w:sz w:val="24"/>
        </w:rPr>
        <w:t>2019 г. № 58 «</w:t>
      </w:r>
      <w:r w:rsidR="002940AC" w:rsidRPr="002940AC">
        <w:rPr>
          <w:rFonts w:ascii="Times New Roman" w:eastAsia="Calibri" w:hAnsi="Times New Roman" w:cs="Times New Roman"/>
          <w:sz w:val="24"/>
        </w:rPr>
        <w:t>Об утверждении комплекса мер по реализации Программы развития Оршанского района на период до 2023 года</w:t>
      </w:r>
      <w:r w:rsidR="008564CD">
        <w:rPr>
          <w:rFonts w:ascii="Times New Roman" w:eastAsia="Calibri" w:hAnsi="Times New Roman" w:cs="Times New Roman"/>
          <w:sz w:val="24"/>
        </w:rPr>
        <w:t>»</w:t>
      </w:r>
      <w:r w:rsidR="007E3215">
        <w:rPr>
          <w:rFonts w:ascii="Times New Roman" w:eastAsia="Calibri" w:hAnsi="Times New Roman" w:cs="Times New Roman"/>
          <w:sz w:val="24"/>
        </w:rPr>
        <w:t xml:space="preserve"> в части </w:t>
      </w:r>
      <w:r w:rsidR="007E3215">
        <w:rPr>
          <w:rFonts w:ascii="Times New Roman" w:eastAsia="Calibri" w:hAnsi="Times New Roman" w:cs="Times New Roman"/>
          <w:sz w:val="24"/>
        </w:rPr>
        <w:br/>
        <w:t>подпрограммы</w:t>
      </w:r>
      <w:r w:rsidR="008564CD">
        <w:rPr>
          <w:rFonts w:ascii="Times New Roman" w:eastAsia="Calibri" w:hAnsi="Times New Roman" w:cs="Times New Roman"/>
          <w:sz w:val="24"/>
        </w:rPr>
        <w:t xml:space="preserve"> «</w:t>
      </w:r>
      <w:r w:rsidR="002940AC" w:rsidRPr="002940AC">
        <w:rPr>
          <w:rFonts w:ascii="Times New Roman" w:eastAsia="Calibri" w:hAnsi="Times New Roman" w:cs="Times New Roman"/>
          <w:sz w:val="24"/>
        </w:rPr>
        <w:t>Индустрия туризма</w:t>
      </w:r>
      <w:r w:rsidR="002940AC">
        <w:rPr>
          <w:rFonts w:ascii="Times New Roman" w:eastAsia="Calibri" w:hAnsi="Times New Roman" w:cs="Times New Roman"/>
          <w:sz w:val="24"/>
        </w:rPr>
        <w:t>».</w:t>
      </w:r>
      <w:proofErr w:type="gramEnd"/>
      <w:r w:rsidR="00C925ED">
        <w:rPr>
          <w:rFonts w:ascii="Times New Roman" w:eastAsia="Calibri" w:hAnsi="Times New Roman" w:cs="Times New Roman"/>
          <w:sz w:val="24"/>
        </w:rPr>
        <w:t xml:space="preserve"> </w:t>
      </w:r>
      <w:r>
        <w:rPr>
          <w:rFonts w:ascii="Times New Roman" w:eastAsia="Calibri" w:hAnsi="Times New Roman" w:cs="Times New Roman"/>
          <w:sz w:val="24"/>
        </w:rPr>
        <w:t>В этой связи п</w:t>
      </w:r>
      <w:r w:rsidR="00C925ED">
        <w:rPr>
          <w:rFonts w:ascii="Times New Roman" w:eastAsia="Calibri" w:hAnsi="Times New Roman" w:cs="Times New Roman"/>
          <w:sz w:val="24"/>
        </w:rPr>
        <w:t>о состоянию на 2020 г. реализовано 14 мероприятий подпрограммы</w:t>
      </w:r>
      <w:r w:rsidR="00AE260E">
        <w:rPr>
          <w:rFonts w:ascii="Times New Roman" w:eastAsia="Calibri" w:hAnsi="Times New Roman" w:cs="Times New Roman"/>
          <w:sz w:val="24"/>
        </w:rPr>
        <w:t xml:space="preserve">, в результате чего </w:t>
      </w:r>
      <w:r w:rsidR="00C925ED">
        <w:rPr>
          <w:rFonts w:ascii="Times New Roman" w:eastAsia="Calibri" w:hAnsi="Times New Roman" w:cs="Times New Roman"/>
          <w:sz w:val="24"/>
        </w:rPr>
        <w:t xml:space="preserve"> освоено 146,6% </w:t>
      </w:r>
      <w:r w:rsidR="00AE260E">
        <w:rPr>
          <w:rFonts w:ascii="Times New Roman" w:eastAsia="Calibri" w:hAnsi="Times New Roman" w:cs="Times New Roman"/>
          <w:sz w:val="24"/>
        </w:rPr>
        <w:t xml:space="preserve">средств </w:t>
      </w:r>
      <w:r w:rsidR="00C925ED">
        <w:rPr>
          <w:rFonts w:ascii="Times New Roman" w:eastAsia="Calibri" w:hAnsi="Times New Roman" w:cs="Times New Roman"/>
          <w:sz w:val="24"/>
        </w:rPr>
        <w:t>годового плана.</w:t>
      </w:r>
      <w:r w:rsidR="00AE260E">
        <w:rPr>
          <w:rFonts w:ascii="Times New Roman" w:eastAsia="Calibri" w:hAnsi="Times New Roman" w:cs="Times New Roman"/>
          <w:sz w:val="24"/>
        </w:rPr>
        <w:t xml:space="preserve"> </w:t>
      </w:r>
      <w:r>
        <w:rPr>
          <w:rFonts w:ascii="Times New Roman" w:eastAsia="Calibri" w:hAnsi="Times New Roman" w:cs="Times New Roman"/>
          <w:sz w:val="24"/>
        </w:rPr>
        <w:t>Заметными темпами увеличен у</w:t>
      </w:r>
      <w:r w:rsidR="00AE260E">
        <w:rPr>
          <w:rFonts w:ascii="Times New Roman" w:eastAsia="Calibri" w:hAnsi="Times New Roman" w:cs="Times New Roman"/>
          <w:sz w:val="24"/>
        </w:rPr>
        <w:t>дельный вес экспорта туристический услуг Оршанского района в стру</w:t>
      </w:r>
      <w:r w:rsidR="00FE73A0">
        <w:rPr>
          <w:rFonts w:ascii="Times New Roman" w:eastAsia="Calibri" w:hAnsi="Times New Roman" w:cs="Times New Roman"/>
          <w:sz w:val="24"/>
        </w:rPr>
        <w:t>ктуре Витебско</w:t>
      </w:r>
      <w:r>
        <w:rPr>
          <w:rFonts w:ascii="Times New Roman" w:eastAsia="Calibri" w:hAnsi="Times New Roman" w:cs="Times New Roman"/>
          <w:sz w:val="24"/>
        </w:rPr>
        <w:t>й области (</w:t>
      </w:r>
      <w:r w:rsidR="00FE73A0">
        <w:rPr>
          <w:rFonts w:ascii="Times New Roman" w:eastAsia="Calibri" w:hAnsi="Times New Roman" w:cs="Times New Roman"/>
          <w:sz w:val="24"/>
        </w:rPr>
        <w:t xml:space="preserve">прирост </w:t>
      </w:r>
      <w:r w:rsidR="00AE260E">
        <w:rPr>
          <w:rFonts w:ascii="Times New Roman" w:eastAsia="Calibri" w:hAnsi="Times New Roman" w:cs="Times New Roman"/>
          <w:sz w:val="24"/>
        </w:rPr>
        <w:t>13,3 %</w:t>
      </w:r>
      <w:r>
        <w:rPr>
          <w:rFonts w:ascii="Times New Roman" w:eastAsia="Calibri" w:hAnsi="Times New Roman" w:cs="Times New Roman"/>
          <w:sz w:val="24"/>
        </w:rPr>
        <w:t>)</w:t>
      </w:r>
      <w:r w:rsidR="00AE260E">
        <w:rPr>
          <w:rFonts w:ascii="Times New Roman" w:eastAsia="Calibri" w:hAnsi="Times New Roman" w:cs="Times New Roman"/>
          <w:sz w:val="24"/>
        </w:rPr>
        <w:t xml:space="preserve">, темп роста экспорта туристических услуг к прошлому году </w:t>
      </w:r>
      <w:r w:rsidR="00AE260E" w:rsidRPr="00BF62B3">
        <w:rPr>
          <w:rFonts w:ascii="Times New Roman" w:eastAsia="Calibri" w:hAnsi="Times New Roman" w:cs="Times New Roman"/>
          <w:sz w:val="24"/>
          <w:szCs w:val="24"/>
        </w:rPr>
        <w:t>2,3%, прирост количества туристов и экскурсантов, посетив</w:t>
      </w:r>
      <w:r w:rsidR="00FE73A0">
        <w:rPr>
          <w:rFonts w:ascii="Times New Roman" w:eastAsia="Calibri" w:hAnsi="Times New Roman" w:cs="Times New Roman"/>
          <w:sz w:val="24"/>
          <w:szCs w:val="24"/>
        </w:rPr>
        <w:t xml:space="preserve">ших Оршанский район,  составил </w:t>
      </w:r>
      <w:r w:rsidR="00AE260E" w:rsidRPr="00BF62B3">
        <w:rPr>
          <w:rFonts w:ascii="Times New Roman" w:eastAsia="Calibri" w:hAnsi="Times New Roman" w:cs="Times New Roman"/>
          <w:sz w:val="24"/>
          <w:szCs w:val="24"/>
        </w:rPr>
        <w:t xml:space="preserve">34,4 % к прошлому году. </w:t>
      </w:r>
    </w:p>
    <w:p w:rsidR="00BF62B3" w:rsidRPr="00BF62B3" w:rsidRDefault="00BF62B3" w:rsidP="00FD706C">
      <w:pPr>
        <w:widowControl w:val="0"/>
        <w:suppressAutoHyphens/>
        <w:spacing w:after="0" w:line="240" w:lineRule="auto"/>
        <w:ind w:firstLine="567"/>
        <w:jc w:val="both"/>
        <w:rPr>
          <w:rFonts w:ascii="Times New Roman" w:eastAsia="Times New Roman" w:hAnsi="Times New Roman" w:cs="Times New Roman"/>
          <w:color w:val="000000"/>
          <w:sz w:val="24"/>
          <w:szCs w:val="24"/>
          <w:lang w:eastAsia="ru-RU"/>
        </w:rPr>
      </w:pPr>
      <w:r w:rsidRPr="00BF62B3">
        <w:rPr>
          <w:rFonts w:ascii="Times New Roman" w:eastAsia="Times New Roman" w:hAnsi="Times New Roman" w:cs="Times New Roman"/>
          <w:color w:val="000000"/>
          <w:sz w:val="24"/>
          <w:szCs w:val="24"/>
          <w:lang w:eastAsia="ru-RU"/>
        </w:rPr>
        <w:t xml:space="preserve">Проанализируем основные показатели деятельности туристических организаций </w:t>
      </w:r>
      <w:r w:rsidR="004E2729">
        <w:rPr>
          <w:rFonts w:ascii="Times New Roman" w:eastAsia="Times New Roman" w:hAnsi="Times New Roman" w:cs="Times New Roman"/>
          <w:color w:val="000000"/>
          <w:sz w:val="24"/>
          <w:szCs w:val="24"/>
          <w:lang w:eastAsia="ru-RU"/>
        </w:rPr>
        <w:t>индустрии туризма в</w:t>
      </w:r>
      <w:r w:rsidR="00AA16FF">
        <w:rPr>
          <w:rFonts w:ascii="Times New Roman" w:eastAsia="Times New Roman" w:hAnsi="Times New Roman" w:cs="Times New Roman"/>
          <w:color w:val="000000"/>
          <w:sz w:val="24"/>
          <w:szCs w:val="24"/>
          <w:lang w:eastAsia="ru-RU"/>
        </w:rPr>
        <w:t xml:space="preserve"> </w:t>
      </w:r>
      <w:r w:rsidRPr="00BF62B3">
        <w:rPr>
          <w:rFonts w:ascii="Times New Roman" w:eastAsia="Times New Roman" w:hAnsi="Times New Roman" w:cs="Times New Roman"/>
          <w:color w:val="000000"/>
          <w:sz w:val="24"/>
          <w:szCs w:val="24"/>
          <w:lang w:eastAsia="ru-RU"/>
        </w:rPr>
        <w:t>Витебской области за 2017 -2018 г.</w:t>
      </w:r>
      <w:r w:rsidR="004E2729">
        <w:rPr>
          <w:rFonts w:ascii="Times New Roman" w:eastAsia="Times New Roman" w:hAnsi="Times New Roman" w:cs="Times New Roman"/>
          <w:color w:val="000000"/>
          <w:sz w:val="24"/>
          <w:szCs w:val="24"/>
          <w:lang w:eastAsia="ru-RU"/>
        </w:rPr>
        <w:t xml:space="preserve">, занимающиеся организованным туризмом, </w:t>
      </w:r>
      <w:r w:rsidRPr="00BF62B3">
        <w:rPr>
          <w:rFonts w:ascii="Times New Roman" w:eastAsia="Times New Roman" w:hAnsi="Times New Roman" w:cs="Times New Roman"/>
          <w:color w:val="000000"/>
          <w:sz w:val="24"/>
          <w:szCs w:val="24"/>
          <w:lang w:eastAsia="ru-RU"/>
        </w:rPr>
        <w:t xml:space="preserve"> в таблице 2.</w:t>
      </w:r>
    </w:p>
    <w:p w:rsidR="00BF62B3" w:rsidRDefault="00BF62B3" w:rsidP="00FD706C">
      <w:pPr>
        <w:widowControl w:val="0"/>
        <w:autoSpaceDE w:val="0"/>
        <w:autoSpaceDN w:val="0"/>
        <w:adjustRightInd w:val="0"/>
        <w:spacing w:after="0" w:line="240" w:lineRule="auto"/>
        <w:ind w:firstLine="567"/>
        <w:jc w:val="both"/>
        <w:rPr>
          <w:rFonts w:ascii="Times New Roman" w:eastAsia="Times New Roman" w:hAnsi="Times New Roman" w:cs="Times New Roman"/>
          <w:bCs/>
          <w:sz w:val="24"/>
          <w:szCs w:val="24"/>
          <w:lang w:eastAsia="ru-RU"/>
        </w:rPr>
      </w:pPr>
    </w:p>
    <w:p w:rsidR="00BF62B3" w:rsidRPr="00BF62B3" w:rsidRDefault="0072109D" w:rsidP="0072109D">
      <w:pPr>
        <w:widowControl w:val="0"/>
        <w:autoSpaceDE w:val="0"/>
        <w:autoSpaceDN w:val="0"/>
        <w:adjustRightInd w:val="0"/>
        <w:spacing w:after="0" w:line="240" w:lineRule="auto"/>
        <w:ind w:firstLine="567"/>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lastRenderedPageBreak/>
        <w:t>Таблица 2 – Ос</w:t>
      </w:r>
      <w:r w:rsidR="00BF62B3" w:rsidRPr="00BF62B3">
        <w:rPr>
          <w:rFonts w:ascii="Times New Roman" w:eastAsia="Times New Roman" w:hAnsi="Times New Roman" w:cs="Times New Roman"/>
          <w:bCs/>
          <w:sz w:val="24"/>
          <w:szCs w:val="24"/>
          <w:lang w:eastAsia="ru-RU"/>
        </w:rPr>
        <w:t>новные показатели деятельности организаций, осуществлявших туристическую деятельность Витебской области за 2017 - 2018 гг.</w:t>
      </w:r>
    </w:p>
    <w:tbl>
      <w:tblPr>
        <w:tblStyle w:val="2"/>
        <w:tblW w:w="4890" w:type="pct"/>
        <w:tblInd w:w="108" w:type="dxa"/>
        <w:tblLayout w:type="fixed"/>
        <w:tblLook w:val="04A0" w:firstRow="1" w:lastRow="0" w:firstColumn="1" w:lastColumn="0" w:noHBand="0" w:noVBand="1"/>
      </w:tblPr>
      <w:tblGrid>
        <w:gridCol w:w="4254"/>
        <w:gridCol w:w="1276"/>
        <w:gridCol w:w="1133"/>
        <w:gridCol w:w="1415"/>
        <w:gridCol w:w="1559"/>
      </w:tblGrid>
      <w:tr w:rsidR="000F3A51" w:rsidRPr="0072109D" w:rsidTr="009F309F">
        <w:tc>
          <w:tcPr>
            <w:tcW w:w="2207" w:type="pct"/>
          </w:tcPr>
          <w:p w:rsidR="00AC6F24" w:rsidRPr="0072109D" w:rsidRDefault="00AC6F24" w:rsidP="00254035">
            <w:pPr>
              <w:widowControl w:val="0"/>
              <w:autoSpaceDE w:val="0"/>
              <w:autoSpaceDN w:val="0"/>
              <w:adjustRightInd w:val="0"/>
              <w:jc w:val="center"/>
              <w:rPr>
                <w:rFonts w:ascii="Arial" w:eastAsia="Times New Roman" w:hAnsi="Arial" w:cs="Arial"/>
                <w:bCs/>
                <w:sz w:val="18"/>
                <w:szCs w:val="18"/>
                <w:lang w:eastAsia="ru-RU"/>
              </w:rPr>
            </w:pPr>
            <w:r w:rsidRPr="0072109D">
              <w:rPr>
                <w:rFonts w:ascii="Arial" w:eastAsia="Times New Roman" w:hAnsi="Arial" w:cs="Arial"/>
                <w:bCs/>
                <w:sz w:val="18"/>
                <w:szCs w:val="18"/>
                <w:lang w:eastAsia="ru-RU"/>
              </w:rPr>
              <w:t>Показатели</w:t>
            </w:r>
          </w:p>
        </w:tc>
        <w:tc>
          <w:tcPr>
            <w:tcW w:w="662" w:type="pct"/>
          </w:tcPr>
          <w:p w:rsidR="00AC6F24" w:rsidRPr="0072109D" w:rsidRDefault="00AC6F24" w:rsidP="00FE73A0">
            <w:pPr>
              <w:widowControl w:val="0"/>
              <w:autoSpaceDE w:val="0"/>
              <w:autoSpaceDN w:val="0"/>
              <w:adjustRightInd w:val="0"/>
              <w:jc w:val="center"/>
              <w:rPr>
                <w:rFonts w:ascii="Arial" w:eastAsia="Times New Roman" w:hAnsi="Arial" w:cs="Arial"/>
                <w:bCs/>
                <w:sz w:val="18"/>
                <w:szCs w:val="18"/>
                <w:lang w:eastAsia="ru-RU"/>
              </w:rPr>
            </w:pPr>
            <w:r w:rsidRPr="0072109D">
              <w:rPr>
                <w:rFonts w:ascii="Arial" w:eastAsia="Times New Roman" w:hAnsi="Arial" w:cs="Arial"/>
                <w:bCs/>
                <w:sz w:val="18"/>
                <w:szCs w:val="18"/>
                <w:lang w:eastAsia="ru-RU"/>
              </w:rPr>
              <w:t>2017 г.</w:t>
            </w:r>
          </w:p>
        </w:tc>
        <w:tc>
          <w:tcPr>
            <w:tcW w:w="588" w:type="pct"/>
          </w:tcPr>
          <w:p w:rsidR="00AC6F24" w:rsidRPr="0072109D" w:rsidRDefault="00AC6F24" w:rsidP="00FE73A0">
            <w:pPr>
              <w:widowControl w:val="0"/>
              <w:autoSpaceDE w:val="0"/>
              <w:autoSpaceDN w:val="0"/>
              <w:adjustRightInd w:val="0"/>
              <w:jc w:val="center"/>
              <w:rPr>
                <w:rFonts w:ascii="Arial" w:eastAsia="Times New Roman" w:hAnsi="Arial" w:cs="Arial"/>
                <w:bCs/>
                <w:sz w:val="18"/>
                <w:szCs w:val="18"/>
                <w:lang w:eastAsia="ru-RU"/>
              </w:rPr>
            </w:pPr>
            <w:r w:rsidRPr="0072109D">
              <w:rPr>
                <w:rFonts w:ascii="Arial" w:eastAsia="Times New Roman" w:hAnsi="Arial" w:cs="Arial"/>
                <w:bCs/>
                <w:sz w:val="18"/>
                <w:szCs w:val="18"/>
                <w:lang w:eastAsia="ru-RU"/>
              </w:rPr>
              <w:t>2018 г.</w:t>
            </w:r>
          </w:p>
        </w:tc>
        <w:tc>
          <w:tcPr>
            <w:tcW w:w="734" w:type="pct"/>
          </w:tcPr>
          <w:p w:rsidR="00AC6F24" w:rsidRPr="0072109D" w:rsidRDefault="00AC6F24" w:rsidP="00532E26">
            <w:pPr>
              <w:widowControl w:val="0"/>
              <w:autoSpaceDE w:val="0"/>
              <w:autoSpaceDN w:val="0"/>
              <w:adjustRightInd w:val="0"/>
              <w:jc w:val="center"/>
              <w:rPr>
                <w:rFonts w:ascii="Arial" w:eastAsia="Times New Roman" w:hAnsi="Arial" w:cs="Arial"/>
                <w:bCs/>
                <w:sz w:val="18"/>
                <w:szCs w:val="18"/>
                <w:lang w:eastAsia="ru-RU"/>
              </w:rPr>
            </w:pPr>
            <w:proofErr w:type="spellStart"/>
            <w:r w:rsidRPr="0072109D">
              <w:rPr>
                <w:rFonts w:ascii="Arial" w:eastAsia="Times New Roman" w:hAnsi="Arial" w:cs="Arial"/>
                <w:bCs/>
                <w:sz w:val="18"/>
                <w:szCs w:val="18"/>
                <w:lang w:eastAsia="ru-RU"/>
              </w:rPr>
              <w:t>Абс</w:t>
            </w:r>
            <w:proofErr w:type="gramStart"/>
            <w:r w:rsidRPr="0072109D">
              <w:rPr>
                <w:rFonts w:ascii="Arial" w:eastAsia="Times New Roman" w:hAnsi="Arial" w:cs="Arial"/>
                <w:bCs/>
                <w:sz w:val="18"/>
                <w:szCs w:val="18"/>
                <w:lang w:eastAsia="ru-RU"/>
              </w:rPr>
              <w:t>.п</w:t>
            </w:r>
            <w:proofErr w:type="gramEnd"/>
            <w:r w:rsidRPr="0072109D">
              <w:rPr>
                <w:rFonts w:ascii="Arial" w:eastAsia="Times New Roman" w:hAnsi="Arial" w:cs="Arial"/>
                <w:bCs/>
                <w:sz w:val="18"/>
                <w:szCs w:val="18"/>
                <w:lang w:eastAsia="ru-RU"/>
              </w:rPr>
              <w:t>рир</w:t>
            </w:r>
            <w:r w:rsidR="00532E26">
              <w:rPr>
                <w:rFonts w:ascii="Arial" w:eastAsia="Times New Roman" w:hAnsi="Arial" w:cs="Arial"/>
                <w:bCs/>
                <w:sz w:val="18"/>
                <w:szCs w:val="18"/>
                <w:lang w:eastAsia="ru-RU"/>
              </w:rPr>
              <w:t>ост</w:t>
            </w:r>
            <w:proofErr w:type="spellEnd"/>
            <w:r w:rsidRPr="0072109D">
              <w:rPr>
                <w:rFonts w:ascii="Arial" w:eastAsia="Times New Roman" w:hAnsi="Arial" w:cs="Arial"/>
                <w:bCs/>
                <w:sz w:val="18"/>
                <w:szCs w:val="18"/>
                <w:lang w:eastAsia="ru-RU"/>
              </w:rPr>
              <w:t xml:space="preserve"> </w:t>
            </w:r>
          </w:p>
        </w:tc>
        <w:tc>
          <w:tcPr>
            <w:tcW w:w="809" w:type="pct"/>
          </w:tcPr>
          <w:p w:rsidR="00AC6F24" w:rsidRPr="0072109D" w:rsidRDefault="000F3A51" w:rsidP="000F3A51">
            <w:pPr>
              <w:widowControl w:val="0"/>
              <w:autoSpaceDE w:val="0"/>
              <w:autoSpaceDN w:val="0"/>
              <w:adjustRightInd w:val="0"/>
              <w:rPr>
                <w:rFonts w:ascii="Arial" w:eastAsia="Times New Roman" w:hAnsi="Arial" w:cs="Arial"/>
                <w:bCs/>
                <w:sz w:val="18"/>
                <w:szCs w:val="18"/>
                <w:lang w:eastAsia="ru-RU"/>
              </w:rPr>
            </w:pPr>
            <w:r w:rsidRPr="0072109D">
              <w:rPr>
                <w:rFonts w:ascii="Arial" w:eastAsia="Times New Roman" w:hAnsi="Arial" w:cs="Arial"/>
                <w:bCs/>
                <w:sz w:val="18"/>
                <w:szCs w:val="18"/>
                <w:lang w:eastAsia="ru-RU"/>
              </w:rPr>
              <w:t>Темп</w:t>
            </w:r>
            <w:r w:rsidR="00823C18" w:rsidRPr="0072109D">
              <w:rPr>
                <w:rFonts w:ascii="Arial" w:eastAsia="Times New Roman" w:hAnsi="Arial" w:cs="Arial"/>
                <w:bCs/>
                <w:sz w:val="18"/>
                <w:szCs w:val="18"/>
                <w:lang w:eastAsia="ru-RU"/>
              </w:rPr>
              <w:t xml:space="preserve"> </w:t>
            </w:r>
            <w:r w:rsidR="00AC6F24" w:rsidRPr="0072109D">
              <w:rPr>
                <w:rFonts w:ascii="Arial" w:eastAsia="Times New Roman" w:hAnsi="Arial" w:cs="Arial"/>
                <w:bCs/>
                <w:sz w:val="18"/>
                <w:szCs w:val="18"/>
                <w:lang w:eastAsia="ru-RU"/>
              </w:rPr>
              <w:t>роста,%</w:t>
            </w:r>
          </w:p>
        </w:tc>
      </w:tr>
      <w:tr w:rsidR="000F3A51" w:rsidRPr="0072109D" w:rsidTr="009F309F">
        <w:tc>
          <w:tcPr>
            <w:tcW w:w="2207" w:type="pct"/>
            <w:vAlign w:val="bottom"/>
          </w:tcPr>
          <w:p w:rsidR="00AC6F24" w:rsidRPr="0072109D" w:rsidRDefault="00AC6F24" w:rsidP="00254035">
            <w:pPr>
              <w:widowControl w:val="0"/>
              <w:autoSpaceDE w:val="0"/>
              <w:autoSpaceDN w:val="0"/>
              <w:adjustRightInd w:val="0"/>
              <w:rPr>
                <w:rFonts w:ascii="Arial" w:eastAsia="Times New Roman" w:hAnsi="Arial" w:cs="Arial"/>
                <w:sz w:val="18"/>
                <w:szCs w:val="18"/>
                <w:lang w:eastAsia="ru-RU"/>
              </w:rPr>
            </w:pPr>
            <w:r w:rsidRPr="0072109D">
              <w:rPr>
                <w:rFonts w:ascii="Arial" w:eastAsia="Times New Roman" w:hAnsi="Arial" w:cs="Arial"/>
                <w:bCs/>
                <w:sz w:val="18"/>
                <w:szCs w:val="18"/>
                <w:lang w:eastAsia="ru-RU"/>
              </w:rPr>
              <w:t xml:space="preserve">Число организаций, осуществлявших туристическую деятельность, единиц </w:t>
            </w:r>
          </w:p>
        </w:tc>
        <w:tc>
          <w:tcPr>
            <w:tcW w:w="662" w:type="pct"/>
          </w:tcPr>
          <w:p w:rsidR="00AC6F24" w:rsidRPr="0072109D" w:rsidRDefault="00AC6F24" w:rsidP="009F309F">
            <w:pPr>
              <w:widowControl w:val="0"/>
              <w:autoSpaceDE w:val="0"/>
              <w:autoSpaceDN w:val="0"/>
              <w:adjustRightInd w:val="0"/>
              <w:ind w:right="34"/>
              <w:jc w:val="center"/>
              <w:rPr>
                <w:rFonts w:ascii="Arial" w:eastAsia="Times New Roman" w:hAnsi="Arial" w:cs="Arial"/>
                <w:bCs/>
                <w:sz w:val="18"/>
                <w:szCs w:val="18"/>
                <w:lang w:eastAsia="ru-RU"/>
              </w:rPr>
            </w:pPr>
            <w:r w:rsidRPr="0072109D">
              <w:rPr>
                <w:rFonts w:ascii="Arial" w:eastAsia="Times New Roman" w:hAnsi="Arial" w:cs="Arial"/>
                <w:bCs/>
                <w:sz w:val="18"/>
                <w:szCs w:val="18"/>
                <w:lang w:eastAsia="ru-RU"/>
              </w:rPr>
              <w:t>157</w:t>
            </w:r>
          </w:p>
        </w:tc>
        <w:tc>
          <w:tcPr>
            <w:tcW w:w="588" w:type="pct"/>
          </w:tcPr>
          <w:p w:rsidR="00AC6F24" w:rsidRPr="0072109D" w:rsidRDefault="00AC6F24" w:rsidP="009F309F">
            <w:pPr>
              <w:widowControl w:val="0"/>
              <w:autoSpaceDE w:val="0"/>
              <w:autoSpaceDN w:val="0"/>
              <w:adjustRightInd w:val="0"/>
              <w:ind w:right="34"/>
              <w:jc w:val="center"/>
              <w:rPr>
                <w:rFonts w:ascii="Arial" w:eastAsia="Times New Roman" w:hAnsi="Arial" w:cs="Arial"/>
                <w:bCs/>
                <w:sz w:val="18"/>
                <w:szCs w:val="18"/>
                <w:lang w:eastAsia="ru-RU"/>
              </w:rPr>
            </w:pPr>
            <w:r w:rsidRPr="0072109D">
              <w:rPr>
                <w:rFonts w:ascii="Arial" w:eastAsia="Times New Roman" w:hAnsi="Arial" w:cs="Arial"/>
                <w:bCs/>
                <w:sz w:val="18"/>
                <w:szCs w:val="18"/>
                <w:lang w:eastAsia="ru-RU"/>
              </w:rPr>
              <w:t>157</w:t>
            </w:r>
          </w:p>
        </w:tc>
        <w:tc>
          <w:tcPr>
            <w:tcW w:w="734" w:type="pct"/>
          </w:tcPr>
          <w:p w:rsidR="00AC6F24" w:rsidRPr="0072109D" w:rsidRDefault="0080446C" w:rsidP="009F309F">
            <w:pPr>
              <w:ind w:right="34"/>
              <w:jc w:val="center"/>
              <w:rPr>
                <w:rFonts w:ascii="Arial" w:hAnsi="Arial" w:cs="Arial"/>
                <w:sz w:val="18"/>
                <w:szCs w:val="18"/>
              </w:rPr>
            </w:pPr>
            <w:r w:rsidRPr="0072109D">
              <w:rPr>
                <w:rFonts w:ascii="Arial" w:hAnsi="Arial" w:cs="Arial"/>
                <w:sz w:val="18"/>
                <w:szCs w:val="18"/>
              </w:rPr>
              <w:t>-</w:t>
            </w:r>
          </w:p>
        </w:tc>
        <w:tc>
          <w:tcPr>
            <w:tcW w:w="809" w:type="pct"/>
          </w:tcPr>
          <w:p w:rsidR="00AC6F24" w:rsidRPr="0072109D" w:rsidRDefault="0080446C" w:rsidP="009F309F">
            <w:pPr>
              <w:ind w:right="34"/>
              <w:jc w:val="center"/>
              <w:rPr>
                <w:rFonts w:ascii="Arial" w:hAnsi="Arial" w:cs="Arial"/>
                <w:sz w:val="18"/>
                <w:szCs w:val="18"/>
              </w:rPr>
            </w:pPr>
            <w:r w:rsidRPr="0072109D">
              <w:rPr>
                <w:rFonts w:ascii="Arial" w:hAnsi="Arial" w:cs="Arial"/>
                <w:sz w:val="18"/>
                <w:szCs w:val="18"/>
              </w:rPr>
              <w:t>-</w:t>
            </w:r>
          </w:p>
        </w:tc>
      </w:tr>
      <w:tr w:rsidR="000F3A51" w:rsidRPr="0072109D" w:rsidTr="009F309F">
        <w:tc>
          <w:tcPr>
            <w:tcW w:w="2207" w:type="pct"/>
            <w:vAlign w:val="bottom"/>
          </w:tcPr>
          <w:p w:rsidR="00AC6F24" w:rsidRPr="0072109D" w:rsidRDefault="00AC6F24" w:rsidP="00254035">
            <w:pPr>
              <w:widowControl w:val="0"/>
              <w:autoSpaceDE w:val="0"/>
              <w:autoSpaceDN w:val="0"/>
              <w:adjustRightInd w:val="0"/>
              <w:rPr>
                <w:rFonts w:ascii="Arial" w:eastAsia="Times New Roman" w:hAnsi="Arial" w:cs="Arial"/>
                <w:bCs/>
                <w:sz w:val="18"/>
                <w:szCs w:val="18"/>
                <w:lang w:eastAsia="ru-RU"/>
              </w:rPr>
            </w:pPr>
            <w:r w:rsidRPr="0072109D">
              <w:rPr>
                <w:rFonts w:ascii="Arial" w:eastAsia="Times New Roman" w:hAnsi="Arial" w:cs="Arial"/>
                <w:bCs/>
                <w:sz w:val="18"/>
                <w:szCs w:val="18"/>
                <w:lang w:eastAsia="ru-RU"/>
              </w:rPr>
              <w:t>Численность туристов и экскурсантов, посетивших область, чел.</w:t>
            </w:r>
          </w:p>
        </w:tc>
        <w:tc>
          <w:tcPr>
            <w:tcW w:w="662" w:type="pct"/>
          </w:tcPr>
          <w:p w:rsidR="00AC6F24" w:rsidRPr="0072109D" w:rsidRDefault="00AC6F24" w:rsidP="009F309F">
            <w:pPr>
              <w:ind w:right="34"/>
              <w:jc w:val="center"/>
              <w:rPr>
                <w:rFonts w:ascii="Arial" w:hAnsi="Arial" w:cs="Arial"/>
                <w:b/>
                <w:sz w:val="18"/>
                <w:szCs w:val="18"/>
              </w:rPr>
            </w:pPr>
            <w:r w:rsidRPr="0072109D">
              <w:rPr>
                <w:rStyle w:val="fontstyle01"/>
                <w:rFonts w:ascii="Arial" w:hAnsi="Arial" w:cs="Arial"/>
                <w:b w:val="0"/>
                <w:sz w:val="18"/>
                <w:szCs w:val="18"/>
              </w:rPr>
              <w:t>37 280</w:t>
            </w:r>
          </w:p>
        </w:tc>
        <w:tc>
          <w:tcPr>
            <w:tcW w:w="588" w:type="pct"/>
          </w:tcPr>
          <w:p w:rsidR="00AC6F24" w:rsidRPr="0072109D" w:rsidRDefault="00AC6F24" w:rsidP="009F309F">
            <w:pPr>
              <w:ind w:right="34"/>
              <w:jc w:val="center"/>
              <w:rPr>
                <w:rFonts w:ascii="Arial" w:hAnsi="Arial" w:cs="Arial"/>
                <w:b/>
                <w:sz w:val="18"/>
                <w:szCs w:val="18"/>
              </w:rPr>
            </w:pPr>
            <w:r w:rsidRPr="0072109D">
              <w:rPr>
                <w:rStyle w:val="fontstyle01"/>
                <w:rFonts w:ascii="Arial" w:hAnsi="Arial" w:cs="Arial"/>
                <w:b w:val="0"/>
                <w:sz w:val="18"/>
                <w:szCs w:val="18"/>
              </w:rPr>
              <w:t>37 625</w:t>
            </w:r>
          </w:p>
        </w:tc>
        <w:tc>
          <w:tcPr>
            <w:tcW w:w="734" w:type="pct"/>
          </w:tcPr>
          <w:p w:rsidR="00AC6F24" w:rsidRPr="0072109D" w:rsidRDefault="00AC6F24" w:rsidP="009F309F">
            <w:pPr>
              <w:ind w:right="34"/>
              <w:jc w:val="center"/>
              <w:rPr>
                <w:rFonts w:ascii="Arial" w:hAnsi="Arial" w:cs="Arial"/>
                <w:sz w:val="18"/>
                <w:szCs w:val="18"/>
              </w:rPr>
            </w:pPr>
            <w:r w:rsidRPr="0072109D">
              <w:rPr>
                <w:rFonts w:ascii="Arial" w:hAnsi="Arial" w:cs="Arial"/>
                <w:sz w:val="18"/>
                <w:szCs w:val="18"/>
              </w:rPr>
              <w:t>345,0</w:t>
            </w:r>
          </w:p>
        </w:tc>
        <w:tc>
          <w:tcPr>
            <w:tcW w:w="809" w:type="pct"/>
          </w:tcPr>
          <w:p w:rsidR="00AC6F24" w:rsidRPr="0072109D" w:rsidRDefault="00AC6F24" w:rsidP="009F309F">
            <w:pPr>
              <w:ind w:right="34"/>
              <w:jc w:val="center"/>
              <w:rPr>
                <w:rFonts w:ascii="Arial" w:hAnsi="Arial" w:cs="Arial"/>
                <w:sz w:val="18"/>
                <w:szCs w:val="18"/>
              </w:rPr>
            </w:pPr>
            <w:r w:rsidRPr="0072109D">
              <w:rPr>
                <w:rFonts w:ascii="Arial" w:hAnsi="Arial" w:cs="Arial"/>
                <w:sz w:val="18"/>
                <w:szCs w:val="18"/>
              </w:rPr>
              <w:t>100,9</w:t>
            </w:r>
          </w:p>
        </w:tc>
      </w:tr>
      <w:tr w:rsidR="000F3A51" w:rsidRPr="0072109D" w:rsidTr="009F309F">
        <w:tc>
          <w:tcPr>
            <w:tcW w:w="2207" w:type="pct"/>
            <w:vAlign w:val="bottom"/>
          </w:tcPr>
          <w:p w:rsidR="00AC6F24" w:rsidRPr="0072109D" w:rsidRDefault="00AC6F24" w:rsidP="00360A59">
            <w:pPr>
              <w:widowControl w:val="0"/>
              <w:autoSpaceDE w:val="0"/>
              <w:autoSpaceDN w:val="0"/>
              <w:adjustRightInd w:val="0"/>
              <w:rPr>
                <w:rFonts w:ascii="Arial" w:eastAsia="Times New Roman" w:hAnsi="Arial" w:cs="Arial"/>
                <w:bCs/>
                <w:sz w:val="18"/>
                <w:szCs w:val="18"/>
                <w:lang w:eastAsia="ru-RU"/>
              </w:rPr>
            </w:pPr>
            <w:r w:rsidRPr="0072109D">
              <w:rPr>
                <w:rFonts w:ascii="Arial" w:eastAsia="Times New Roman" w:hAnsi="Arial" w:cs="Arial"/>
                <w:bCs/>
                <w:sz w:val="18"/>
                <w:szCs w:val="18"/>
                <w:lang w:eastAsia="ru-RU"/>
              </w:rPr>
              <w:t>Численность туристов и экскурсантов, выехавших за рубеж, чел.</w:t>
            </w:r>
          </w:p>
        </w:tc>
        <w:tc>
          <w:tcPr>
            <w:tcW w:w="662" w:type="pct"/>
          </w:tcPr>
          <w:p w:rsidR="00AC6F24" w:rsidRPr="0072109D" w:rsidRDefault="00AC6F24" w:rsidP="009F309F">
            <w:pPr>
              <w:ind w:right="34"/>
              <w:jc w:val="center"/>
              <w:rPr>
                <w:rFonts w:ascii="Arial" w:hAnsi="Arial" w:cs="Arial"/>
                <w:b/>
                <w:sz w:val="18"/>
                <w:szCs w:val="18"/>
              </w:rPr>
            </w:pPr>
            <w:r w:rsidRPr="0072109D">
              <w:rPr>
                <w:rStyle w:val="fontstyle01"/>
                <w:rFonts w:ascii="Arial" w:hAnsi="Arial" w:cs="Arial"/>
                <w:b w:val="0"/>
                <w:sz w:val="18"/>
                <w:szCs w:val="18"/>
              </w:rPr>
              <w:t>48 822</w:t>
            </w:r>
          </w:p>
        </w:tc>
        <w:tc>
          <w:tcPr>
            <w:tcW w:w="588" w:type="pct"/>
          </w:tcPr>
          <w:p w:rsidR="00AC6F24" w:rsidRPr="0072109D" w:rsidRDefault="00AC6F24" w:rsidP="009F309F">
            <w:pPr>
              <w:ind w:right="34"/>
              <w:jc w:val="center"/>
              <w:rPr>
                <w:rFonts w:ascii="Arial" w:hAnsi="Arial" w:cs="Arial"/>
                <w:b/>
                <w:sz w:val="18"/>
                <w:szCs w:val="18"/>
              </w:rPr>
            </w:pPr>
            <w:r w:rsidRPr="0072109D">
              <w:rPr>
                <w:rStyle w:val="fontstyle01"/>
                <w:rFonts w:ascii="Arial" w:hAnsi="Arial" w:cs="Arial"/>
                <w:b w:val="0"/>
                <w:sz w:val="18"/>
                <w:szCs w:val="18"/>
              </w:rPr>
              <w:t>63 771</w:t>
            </w:r>
          </w:p>
        </w:tc>
        <w:tc>
          <w:tcPr>
            <w:tcW w:w="734" w:type="pct"/>
          </w:tcPr>
          <w:p w:rsidR="00AC6F24" w:rsidRPr="0072109D" w:rsidRDefault="00AC6F24" w:rsidP="009F309F">
            <w:pPr>
              <w:ind w:right="34"/>
              <w:jc w:val="center"/>
              <w:rPr>
                <w:rFonts w:ascii="Arial" w:hAnsi="Arial" w:cs="Arial"/>
                <w:sz w:val="18"/>
                <w:szCs w:val="18"/>
              </w:rPr>
            </w:pPr>
            <w:r w:rsidRPr="0072109D">
              <w:rPr>
                <w:rFonts w:ascii="Arial" w:hAnsi="Arial" w:cs="Arial"/>
                <w:sz w:val="18"/>
                <w:szCs w:val="18"/>
              </w:rPr>
              <w:t>14949,0</w:t>
            </w:r>
          </w:p>
        </w:tc>
        <w:tc>
          <w:tcPr>
            <w:tcW w:w="809" w:type="pct"/>
          </w:tcPr>
          <w:p w:rsidR="00AC6F24" w:rsidRPr="0072109D" w:rsidRDefault="00AC6F24" w:rsidP="009F309F">
            <w:pPr>
              <w:ind w:right="34"/>
              <w:jc w:val="center"/>
              <w:rPr>
                <w:rFonts w:ascii="Arial" w:hAnsi="Arial" w:cs="Arial"/>
                <w:sz w:val="18"/>
                <w:szCs w:val="18"/>
              </w:rPr>
            </w:pPr>
            <w:r w:rsidRPr="0072109D">
              <w:rPr>
                <w:rFonts w:ascii="Arial" w:hAnsi="Arial" w:cs="Arial"/>
                <w:sz w:val="18"/>
                <w:szCs w:val="18"/>
              </w:rPr>
              <w:t>130,6</w:t>
            </w:r>
          </w:p>
        </w:tc>
      </w:tr>
      <w:tr w:rsidR="000F3A51" w:rsidRPr="0072109D" w:rsidTr="009F309F">
        <w:tc>
          <w:tcPr>
            <w:tcW w:w="2207" w:type="pct"/>
            <w:vAlign w:val="bottom"/>
          </w:tcPr>
          <w:p w:rsidR="00AC6F24" w:rsidRPr="0072109D" w:rsidRDefault="00AC6F24" w:rsidP="00360A59">
            <w:pPr>
              <w:widowControl w:val="0"/>
              <w:autoSpaceDE w:val="0"/>
              <w:autoSpaceDN w:val="0"/>
              <w:adjustRightInd w:val="0"/>
              <w:rPr>
                <w:rFonts w:ascii="Arial" w:eastAsia="Times New Roman" w:hAnsi="Arial" w:cs="Arial"/>
                <w:bCs/>
                <w:sz w:val="18"/>
                <w:szCs w:val="18"/>
                <w:lang w:eastAsia="ru-RU"/>
              </w:rPr>
            </w:pPr>
            <w:r w:rsidRPr="0072109D">
              <w:rPr>
                <w:rFonts w:ascii="Arial" w:eastAsia="Times New Roman" w:hAnsi="Arial" w:cs="Arial"/>
                <w:bCs/>
                <w:sz w:val="18"/>
                <w:szCs w:val="18"/>
                <w:lang w:eastAsia="ru-RU"/>
              </w:rPr>
              <w:t>Численность туристов, отправленных по маршрутам в пределах области, чел.</w:t>
            </w:r>
          </w:p>
        </w:tc>
        <w:tc>
          <w:tcPr>
            <w:tcW w:w="662" w:type="pct"/>
          </w:tcPr>
          <w:p w:rsidR="00AC6F24" w:rsidRPr="0072109D" w:rsidRDefault="00AC6F24" w:rsidP="009F309F">
            <w:pPr>
              <w:ind w:right="34"/>
              <w:jc w:val="center"/>
              <w:rPr>
                <w:rFonts w:ascii="Arial" w:hAnsi="Arial" w:cs="Arial"/>
                <w:b/>
                <w:sz w:val="18"/>
                <w:szCs w:val="18"/>
              </w:rPr>
            </w:pPr>
            <w:r w:rsidRPr="0072109D">
              <w:rPr>
                <w:rStyle w:val="fontstyle01"/>
                <w:rFonts w:ascii="Arial" w:hAnsi="Arial" w:cs="Arial"/>
                <w:b w:val="0"/>
                <w:sz w:val="18"/>
                <w:szCs w:val="18"/>
              </w:rPr>
              <w:t>102 188</w:t>
            </w:r>
          </w:p>
        </w:tc>
        <w:tc>
          <w:tcPr>
            <w:tcW w:w="588" w:type="pct"/>
          </w:tcPr>
          <w:p w:rsidR="00AC6F24" w:rsidRPr="0072109D" w:rsidRDefault="00AC6F24" w:rsidP="009F309F">
            <w:pPr>
              <w:ind w:right="34"/>
              <w:jc w:val="center"/>
              <w:rPr>
                <w:rFonts w:ascii="Arial" w:hAnsi="Arial" w:cs="Arial"/>
                <w:b/>
                <w:sz w:val="18"/>
                <w:szCs w:val="18"/>
              </w:rPr>
            </w:pPr>
            <w:r w:rsidRPr="0072109D">
              <w:rPr>
                <w:rStyle w:val="fontstyle01"/>
                <w:rFonts w:ascii="Arial" w:hAnsi="Arial" w:cs="Arial"/>
                <w:b w:val="0"/>
                <w:sz w:val="18"/>
                <w:szCs w:val="18"/>
              </w:rPr>
              <w:t>96 481</w:t>
            </w:r>
          </w:p>
        </w:tc>
        <w:tc>
          <w:tcPr>
            <w:tcW w:w="734" w:type="pct"/>
          </w:tcPr>
          <w:p w:rsidR="00AC6F24" w:rsidRPr="0072109D" w:rsidRDefault="00AC6F24" w:rsidP="009F309F">
            <w:pPr>
              <w:ind w:right="34"/>
              <w:jc w:val="center"/>
              <w:rPr>
                <w:rFonts w:ascii="Arial" w:hAnsi="Arial" w:cs="Arial"/>
                <w:sz w:val="18"/>
                <w:szCs w:val="18"/>
              </w:rPr>
            </w:pPr>
            <w:r w:rsidRPr="0072109D">
              <w:rPr>
                <w:rFonts w:ascii="Arial" w:hAnsi="Arial" w:cs="Arial"/>
                <w:sz w:val="18"/>
                <w:szCs w:val="18"/>
              </w:rPr>
              <w:t>-5707,0</w:t>
            </w:r>
          </w:p>
        </w:tc>
        <w:tc>
          <w:tcPr>
            <w:tcW w:w="809" w:type="pct"/>
          </w:tcPr>
          <w:p w:rsidR="00AC6F24" w:rsidRPr="0072109D" w:rsidRDefault="00AC6F24" w:rsidP="009F309F">
            <w:pPr>
              <w:ind w:right="34"/>
              <w:jc w:val="center"/>
              <w:rPr>
                <w:rFonts w:ascii="Arial" w:hAnsi="Arial" w:cs="Arial"/>
                <w:sz w:val="18"/>
                <w:szCs w:val="18"/>
              </w:rPr>
            </w:pPr>
            <w:r w:rsidRPr="0072109D">
              <w:rPr>
                <w:rFonts w:ascii="Arial" w:hAnsi="Arial" w:cs="Arial"/>
                <w:sz w:val="18"/>
                <w:szCs w:val="18"/>
              </w:rPr>
              <w:t>94,4</w:t>
            </w:r>
          </w:p>
        </w:tc>
      </w:tr>
      <w:tr w:rsidR="000F3A51" w:rsidRPr="0072109D" w:rsidTr="009F309F">
        <w:tc>
          <w:tcPr>
            <w:tcW w:w="2207" w:type="pct"/>
            <w:vAlign w:val="bottom"/>
          </w:tcPr>
          <w:p w:rsidR="00AC6F24" w:rsidRPr="0072109D" w:rsidRDefault="00AC6F24" w:rsidP="00254035">
            <w:pPr>
              <w:widowControl w:val="0"/>
              <w:autoSpaceDE w:val="0"/>
              <w:autoSpaceDN w:val="0"/>
              <w:adjustRightInd w:val="0"/>
              <w:rPr>
                <w:rFonts w:ascii="Arial" w:eastAsia="Times New Roman" w:hAnsi="Arial" w:cs="Arial"/>
                <w:sz w:val="18"/>
                <w:szCs w:val="18"/>
                <w:lang w:eastAsia="ru-RU"/>
              </w:rPr>
            </w:pPr>
            <w:r w:rsidRPr="0072109D">
              <w:rPr>
                <w:rFonts w:ascii="Arial" w:eastAsia="Times New Roman" w:hAnsi="Arial" w:cs="Arial"/>
                <w:sz w:val="18"/>
                <w:szCs w:val="18"/>
                <w:lang w:eastAsia="ru-RU"/>
              </w:rPr>
              <w:t>Стоимость туров, оплаченных туристами</w:t>
            </w:r>
            <w:r w:rsidR="00AA2472" w:rsidRPr="0072109D">
              <w:rPr>
                <w:rFonts w:ascii="Arial" w:eastAsia="Times New Roman" w:hAnsi="Arial" w:cs="Arial"/>
                <w:sz w:val="18"/>
                <w:szCs w:val="18"/>
                <w:lang w:eastAsia="ru-RU"/>
              </w:rPr>
              <w:t xml:space="preserve"> и экскурсантами</w:t>
            </w:r>
            <w:r w:rsidRPr="0072109D">
              <w:rPr>
                <w:rFonts w:ascii="Arial" w:eastAsia="Times New Roman" w:hAnsi="Arial" w:cs="Arial"/>
                <w:sz w:val="18"/>
                <w:szCs w:val="18"/>
                <w:lang w:eastAsia="ru-RU"/>
              </w:rPr>
              <w:t>, тыс. руб. в</w:t>
            </w:r>
            <w:proofErr w:type="gramStart"/>
            <w:r w:rsidRPr="0072109D">
              <w:rPr>
                <w:rFonts w:ascii="Arial" w:eastAsia="Times New Roman" w:hAnsi="Arial" w:cs="Arial"/>
                <w:sz w:val="18"/>
                <w:szCs w:val="18"/>
                <w:lang w:eastAsia="ru-RU"/>
              </w:rPr>
              <w:t xml:space="preserve"> .</w:t>
            </w:r>
            <w:proofErr w:type="spellStart"/>
            <w:proofErr w:type="gramEnd"/>
            <w:r w:rsidRPr="0072109D">
              <w:rPr>
                <w:rFonts w:ascii="Arial" w:eastAsia="Times New Roman" w:hAnsi="Arial" w:cs="Arial"/>
                <w:sz w:val="18"/>
                <w:szCs w:val="18"/>
                <w:lang w:eastAsia="ru-RU"/>
              </w:rPr>
              <w:t>т.ч</w:t>
            </w:r>
            <w:proofErr w:type="spellEnd"/>
            <w:r w:rsidRPr="0072109D">
              <w:rPr>
                <w:rFonts w:ascii="Arial" w:eastAsia="Times New Roman" w:hAnsi="Arial" w:cs="Arial"/>
                <w:sz w:val="18"/>
                <w:szCs w:val="18"/>
                <w:lang w:eastAsia="ru-RU"/>
              </w:rPr>
              <w:t>:</w:t>
            </w:r>
          </w:p>
        </w:tc>
        <w:tc>
          <w:tcPr>
            <w:tcW w:w="662" w:type="pct"/>
          </w:tcPr>
          <w:p w:rsidR="00AC6F24" w:rsidRPr="0072109D" w:rsidRDefault="00881BA6" w:rsidP="009F309F">
            <w:pPr>
              <w:widowControl w:val="0"/>
              <w:autoSpaceDE w:val="0"/>
              <w:autoSpaceDN w:val="0"/>
              <w:adjustRightInd w:val="0"/>
              <w:ind w:right="34"/>
              <w:jc w:val="center"/>
              <w:rPr>
                <w:rFonts w:ascii="Arial" w:eastAsia="Times New Roman" w:hAnsi="Arial" w:cs="Arial"/>
                <w:bCs/>
                <w:sz w:val="18"/>
                <w:szCs w:val="18"/>
                <w:lang w:eastAsia="ru-RU"/>
              </w:rPr>
            </w:pPr>
            <w:r w:rsidRPr="0072109D">
              <w:rPr>
                <w:rFonts w:ascii="Arial" w:eastAsia="Times New Roman" w:hAnsi="Arial" w:cs="Arial"/>
                <w:bCs/>
                <w:sz w:val="18"/>
                <w:szCs w:val="18"/>
                <w:lang w:eastAsia="ru-RU"/>
              </w:rPr>
              <w:t>39487,1</w:t>
            </w:r>
          </w:p>
        </w:tc>
        <w:tc>
          <w:tcPr>
            <w:tcW w:w="588" w:type="pct"/>
          </w:tcPr>
          <w:p w:rsidR="00AC6F24" w:rsidRPr="0072109D" w:rsidRDefault="00881BA6" w:rsidP="009F309F">
            <w:pPr>
              <w:widowControl w:val="0"/>
              <w:autoSpaceDE w:val="0"/>
              <w:autoSpaceDN w:val="0"/>
              <w:adjustRightInd w:val="0"/>
              <w:ind w:right="34"/>
              <w:jc w:val="center"/>
              <w:rPr>
                <w:rFonts w:ascii="Arial" w:eastAsia="Times New Roman" w:hAnsi="Arial" w:cs="Arial"/>
                <w:bCs/>
                <w:sz w:val="18"/>
                <w:szCs w:val="18"/>
                <w:lang w:eastAsia="ru-RU"/>
              </w:rPr>
            </w:pPr>
            <w:r w:rsidRPr="0072109D">
              <w:rPr>
                <w:rFonts w:ascii="Arial" w:eastAsia="Times New Roman" w:hAnsi="Arial" w:cs="Arial"/>
                <w:bCs/>
                <w:sz w:val="18"/>
                <w:szCs w:val="18"/>
                <w:lang w:eastAsia="ru-RU"/>
              </w:rPr>
              <w:t>51132,9</w:t>
            </w:r>
          </w:p>
        </w:tc>
        <w:tc>
          <w:tcPr>
            <w:tcW w:w="734" w:type="pct"/>
          </w:tcPr>
          <w:p w:rsidR="00AC6F24" w:rsidRPr="0072109D" w:rsidRDefault="00881BA6" w:rsidP="009F309F">
            <w:pPr>
              <w:ind w:right="34"/>
              <w:jc w:val="center"/>
              <w:rPr>
                <w:rFonts w:ascii="Arial" w:hAnsi="Arial" w:cs="Arial"/>
                <w:color w:val="000000"/>
                <w:sz w:val="18"/>
                <w:szCs w:val="18"/>
              </w:rPr>
            </w:pPr>
            <w:r w:rsidRPr="0072109D">
              <w:rPr>
                <w:rFonts w:ascii="Arial" w:hAnsi="Arial" w:cs="Arial"/>
                <w:color w:val="000000"/>
                <w:sz w:val="18"/>
                <w:szCs w:val="18"/>
              </w:rPr>
              <w:t>11645,8</w:t>
            </w:r>
          </w:p>
        </w:tc>
        <w:tc>
          <w:tcPr>
            <w:tcW w:w="809" w:type="pct"/>
          </w:tcPr>
          <w:p w:rsidR="00AC6F24" w:rsidRPr="0072109D" w:rsidRDefault="00881BA6" w:rsidP="009F309F">
            <w:pPr>
              <w:ind w:right="34"/>
              <w:jc w:val="center"/>
              <w:rPr>
                <w:rFonts w:ascii="Arial" w:hAnsi="Arial" w:cs="Arial"/>
                <w:color w:val="000000"/>
                <w:sz w:val="18"/>
                <w:szCs w:val="18"/>
              </w:rPr>
            </w:pPr>
            <w:r w:rsidRPr="0072109D">
              <w:rPr>
                <w:rFonts w:ascii="Arial" w:hAnsi="Arial" w:cs="Arial"/>
                <w:color w:val="000000"/>
                <w:sz w:val="18"/>
                <w:szCs w:val="18"/>
              </w:rPr>
              <w:t>129,5</w:t>
            </w:r>
          </w:p>
        </w:tc>
      </w:tr>
      <w:tr w:rsidR="000F3A51" w:rsidRPr="0072109D" w:rsidTr="009F309F">
        <w:tc>
          <w:tcPr>
            <w:tcW w:w="2207" w:type="pct"/>
            <w:vAlign w:val="bottom"/>
          </w:tcPr>
          <w:p w:rsidR="00AC6F24" w:rsidRPr="0072109D" w:rsidRDefault="00AC6F24" w:rsidP="00254035">
            <w:pPr>
              <w:widowControl w:val="0"/>
              <w:autoSpaceDE w:val="0"/>
              <w:autoSpaceDN w:val="0"/>
              <w:adjustRightInd w:val="0"/>
              <w:rPr>
                <w:rFonts w:ascii="Arial" w:eastAsia="Times New Roman" w:hAnsi="Arial" w:cs="Arial"/>
                <w:sz w:val="18"/>
                <w:szCs w:val="18"/>
                <w:lang w:eastAsia="ru-RU"/>
              </w:rPr>
            </w:pPr>
            <w:r w:rsidRPr="0072109D">
              <w:rPr>
                <w:rFonts w:ascii="Arial" w:eastAsia="Times New Roman" w:hAnsi="Arial" w:cs="Arial"/>
                <w:sz w:val="18"/>
                <w:szCs w:val="18"/>
                <w:lang w:eastAsia="ru-RU"/>
              </w:rPr>
              <w:t>- въездному туризму</w:t>
            </w:r>
          </w:p>
        </w:tc>
        <w:tc>
          <w:tcPr>
            <w:tcW w:w="662" w:type="pct"/>
          </w:tcPr>
          <w:p w:rsidR="00AC6F24" w:rsidRPr="0072109D" w:rsidRDefault="00AC6F24" w:rsidP="009F309F">
            <w:pPr>
              <w:ind w:right="34"/>
              <w:jc w:val="center"/>
              <w:rPr>
                <w:rFonts w:ascii="Arial" w:hAnsi="Arial" w:cs="Arial"/>
                <w:b/>
                <w:sz w:val="18"/>
                <w:szCs w:val="18"/>
              </w:rPr>
            </w:pPr>
            <w:r w:rsidRPr="0072109D">
              <w:rPr>
                <w:rStyle w:val="fontstyle01"/>
                <w:rFonts w:ascii="Arial" w:hAnsi="Arial" w:cs="Arial"/>
                <w:b w:val="0"/>
                <w:sz w:val="18"/>
                <w:szCs w:val="18"/>
              </w:rPr>
              <w:t>7 346,1</w:t>
            </w:r>
          </w:p>
        </w:tc>
        <w:tc>
          <w:tcPr>
            <w:tcW w:w="588" w:type="pct"/>
          </w:tcPr>
          <w:p w:rsidR="00AC6F24" w:rsidRPr="0072109D" w:rsidRDefault="00AC6F24" w:rsidP="009F309F">
            <w:pPr>
              <w:ind w:right="34"/>
              <w:jc w:val="center"/>
              <w:rPr>
                <w:rFonts w:ascii="Arial" w:hAnsi="Arial" w:cs="Arial"/>
                <w:b/>
                <w:sz w:val="18"/>
                <w:szCs w:val="18"/>
              </w:rPr>
            </w:pPr>
            <w:r w:rsidRPr="0072109D">
              <w:rPr>
                <w:rStyle w:val="fontstyle01"/>
                <w:rFonts w:ascii="Arial" w:hAnsi="Arial" w:cs="Arial"/>
                <w:b w:val="0"/>
                <w:sz w:val="18"/>
                <w:szCs w:val="18"/>
              </w:rPr>
              <w:t>7 830,5</w:t>
            </w:r>
          </w:p>
        </w:tc>
        <w:tc>
          <w:tcPr>
            <w:tcW w:w="734" w:type="pct"/>
          </w:tcPr>
          <w:p w:rsidR="00AC6F24" w:rsidRPr="0072109D" w:rsidRDefault="00AC6F24" w:rsidP="009F309F">
            <w:pPr>
              <w:ind w:right="34"/>
              <w:jc w:val="center"/>
              <w:rPr>
                <w:rFonts w:ascii="Arial" w:hAnsi="Arial" w:cs="Arial"/>
                <w:sz w:val="18"/>
                <w:szCs w:val="18"/>
              </w:rPr>
            </w:pPr>
            <w:r w:rsidRPr="0072109D">
              <w:rPr>
                <w:rFonts w:ascii="Arial" w:hAnsi="Arial" w:cs="Arial"/>
                <w:sz w:val="18"/>
                <w:szCs w:val="18"/>
              </w:rPr>
              <w:t>484,4</w:t>
            </w:r>
          </w:p>
        </w:tc>
        <w:tc>
          <w:tcPr>
            <w:tcW w:w="809" w:type="pct"/>
          </w:tcPr>
          <w:p w:rsidR="00AC6F24" w:rsidRPr="0072109D" w:rsidRDefault="00AC6F24" w:rsidP="009F309F">
            <w:pPr>
              <w:ind w:right="34"/>
              <w:jc w:val="center"/>
              <w:rPr>
                <w:rFonts w:ascii="Arial" w:hAnsi="Arial" w:cs="Arial"/>
                <w:sz w:val="18"/>
                <w:szCs w:val="18"/>
              </w:rPr>
            </w:pPr>
            <w:r w:rsidRPr="0072109D">
              <w:rPr>
                <w:rFonts w:ascii="Arial" w:hAnsi="Arial" w:cs="Arial"/>
                <w:sz w:val="18"/>
                <w:szCs w:val="18"/>
              </w:rPr>
              <w:t>106,6</w:t>
            </w:r>
          </w:p>
        </w:tc>
      </w:tr>
      <w:tr w:rsidR="000F3A51" w:rsidRPr="0072109D" w:rsidTr="009F309F">
        <w:tc>
          <w:tcPr>
            <w:tcW w:w="2207" w:type="pct"/>
            <w:vAlign w:val="bottom"/>
          </w:tcPr>
          <w:p w:rsidR="00AC6F24" w:rsidRPr="0072109D" w:rsidRDefault="00AC6F24" w:rsidP="00254035">
            <w:pPr>
              <w:widowControl w:val="0"/>
              <w:autoSpaceDE w:val="0"/>
              <w:autoSpaceDN w:val="0"/>
              <w:adjustRightInd w:val="0"/>
              <w:rPr>
                <w:rFonts w:ascii="Arial" w:eastAsia="Times New Roman" w:hAnsi="Arial" w:cs="Arial"/>
                <w:sz w:val="18"/>
                <w:szCs w:val="18"/>
                <w:lang w:eastAsia="ru-RU"/>
              </w:rPr>
            </w:pPr>
            <w:r w:rsidRPr="0072109D">
              <w:rPr>
                <w:rFonts w:ascii="Arial" w:eastAsia="Times New Roman" w:hAnsi="Arial" w:cs="Arial"/>
                <w:sz w:val="18"/>
                <w:szCs w:val="18"/>
                <w:lang w:eastAsia="ru-RU"/>
              </w:rPr>
              <w:t>- выездному туризму</w:t>
            </w:r>
          </w:p>
        </w:tc>
        <w:tc>
          <w:tcPr>
            <w:tcW w:w="662" w:type="pct"/>
          </w:tcPr>
          <w:p w:rsidR="00AC6F24" w:rsidRPr="0072109D" w:rsidRDefault="00AC6F24" w:rsidP="009F309F">
            <w:pPr>
              <w:ind w:right="34"/>
              <w:jc w:val="center"/>
              <w:rPr>
                <w:rFonts w:ascii="Arial" w:hAnsi="Arial" w:cs="Arial"/>
                <w:b/>
                <w:sz w:val="18"/>
                <w:szCs w:val="18"/>
              </w:rPr>
            </w:pPr>
            <w:r w:rsidRPr="0072109D">
              <w:rPr>
                <w:rStyle w:val="fontstyle01"/>
                <w:rFonts w:ascii="Arial" w:hAnsi="Arial" w:cs="Arial"/>
                <w:b w:val="0"/>
                <w:sz w:val="18"/>
                <w:szCs w:val="18"/>
              </w:rPr>
              <w:t>32141,0</w:t>
            </w:r>
          </w:p>
        </w:tc>
        <w:tc>
          <w:tcPr>
            <w:tcW w:w="588" w:type="pct"/>
          </w:tcPr>
          <w:p w:rsidR="00AC6F24" w:rsidRPr="0072109D" w:rsidRDefault="00AC6F24" w:rsidP="009F309F">
            <w:pPr>
              <w:ind w:right="34"/>
              <w:jc w:val="center"/>
              <w:rPr>
                <w:rFonts w:ascii="Arial" w:hAnsi="Arial" w:cs="Arial"/>
                <w:b/>
                <w:sz w:val="18"/>
                <w:szCs w:val="18"/>
              </w:rPr>
            </w:pPr>
            <w:r w:rsidRPr="0072109D">
              <w:rPr>
                <w:rStyle w:val="fontstyle01"/>
                <w:rFonts w:ascii="Arial" w:hAnsi="Arial" w:cs="Arial"/>
                <w:b w:val="0"/>
                <w:sz w:val="18"/>
                <w:szCs w:val="18"/>
              </w:rPr>
              <w:t>43302,4</w:t>
            </w:r>
          </w:p>
        </w:tc>
        <w:tc>
          <w:tcPr>
            <w:tcW w:w="734" w:type="pct"/>
          </w:tcPr>
          <w:p w:rsidR="00AC6F24" w:rsidRPr="0072109D" w:rsidRDefault="00AC6F24" w:rsidP="009F309F">
            <w:pPr>
              <w:ind w:right="34"/>
              <w:jc w:val="center"/>
              <w:rPr>
                <w:rFonts w:ascii="Arial" w:hAnsi="Arial" w:cs="Arial"/>
                <w:sz w:val="18"/>
                <w:szCs w:val="18"/>
              </w:rPr>
            </w:pPr>
            <w:r w:rsidRPr="0072109D">
              <w:rPr>
                <w:rFonts w:ascii="Arial" w:hAnsi="Arial" w:cs="Arial"/>
                <w:sz w:val="18"/>
                <w:szCs w:val="18"/>
              </w:rPr>
              <w:t>11161,4</w:t>
            </w:r>
          </w:p>
        </w:tc>
        <w:tc>
          <w:tcPr>
            <w:tcW w:w="809" w:type="pct"/>
          </w:tcPr>
          <w:p w:rsidR="00AC6F24" w:rsidRPr="0072109D" w:rsidRDefault="00AC6F24" w:rsidP="009F309F">
            <w:pPr>
              <w:ind w:right="34"/>
              <w:jc w:val="center"/>
              <w:rPr>
                <w:rFonts w:ascii="Arial" w:hAnsi="Arial" w:cs="Arial"/>
                <w:sz w:val="18"/>
                <w:szCs w:val="18"/>
              </w:rPr>
            </w:pPr>
            <w:r w:rsidRPr="0072109D">
              <w:rPr>
                <w:rFonts w:ascii="Arial" w:hAnsi="Arial" w:cs="Arial"/>
                <w:sz w:val="18"/>
                <w:szCs w:val="18"/>
              </w:rPr>
              <w:t>134,7</w:t>
            </w:r>
          </w:p>
        </w:tc>
      </w:tr>
      <w:tr w:rsidR="000F3A51" w:rsidRPr="0072109D" w:rsidTr="009F309F">
        <w:tc>
          <w:tcPr>
            <w:tcW w:w="2207" w:type="pct"/>
            <w:vAlign w:val="bottom"/>
          </w:tcPr>
          <w:p w:rsidR="00AC6F24" w:rsidRPr="0072109D" w:rsidRDefault="00AC6F24" w:rsidP="00254035">
            <w:pPr>
              <w:widowControl w:val="0"/>
              <w:autoSpaceDE w:val="0"/>
              <w:autoSpaceDN w:val="0"/>
              <w:adjustRightInd w:val="0"/>
              <w:rPr>
                <w:rFonts w:ascii="Arial" w:eastAsia="Times New Roman" w:hAnsi="Arial" w:cs="Arial"/>
                <w:sz w:val="18"/>
                <w:szCs w:val="18"/>
                <w:lang w:eastAsia="ru-RU"/>
              </w:rPr>
            </w:pPr>
            <w:r w:rsidRPr="0072109D">
              <w:rPr>
                <w:rFonts w:ascii="Arial" w:eastAsia="Times New Roman" w:hAnsi="Arial" w:cs="Arial"/>
                <w:sz w:val="18"/>
                <w:szCs w:val="18"/>
                <w:lang w:eastAsia="ru-RU"/>
              </w:rPr>
              <w:t>Из общей стоимости туров по выездному туризму, оплачено туристами и экскурсантами на территории Республики Беларусь, тыс. руб.</w:t>
            </w:r>
          </w:p>
        </w:tc>
        <w:tc>
          <w:tcPr>
            <w:tcW w:w="662" w:type="pct"/>
          </w:tcPr>
          <w:p w:rsidR="00AC6F24" w:rsidRPr="0072109D" w:rsidRDefault="00AC6F24" w:rsidP="009F309F">
            <w:pPr>
              <w:ind w:right="34"/>
              <w:jc w:val="center"/>
              <w:rPr>
                <w:rFonts w:ascii="Arial" w:hAnsi="Arial" w:cs="Arial"/>
                <w:b/>
                <w:sz w:val="18"/>
                <w:szCs w:val="18"/>
              </w:rPr>
            </w:pPr>
            <w:r w:rsidRPr="0072109D">
              <w:rPr>
                <w:rStyle w:val="fontstyle01"/>
                <w:rFonts w:ascii="Arial" w:hAnsi="Arial" w:cs="Arial"/>
                <w:b w:val="0"/>
                <w:sz w:val="18"/>
                <w:szCs w:val="18"/>
              </w:rPr>
              <w:t>2 377,5</w:t>
            </w:r>
          </w:p>
        </w:tc>
        <w:tc>
          <w:tcPr>
            <w:tcW w:w="588" w:type="pct"/>
          </w:tcPr>
          <w:p w:rsidR="00AC6F24" w:rsidRPr="0072109D" w:rsidRDefault="00AC6F24" w:rsidP="009F309F">
            <w:pPr>
              <w:ind w:right="34"/>
              <w:jc w:val="center"/>
              <w:rPr>
                <w:rFonts w:ascii="Arial" w:hAnsi="Arial" w:cs="Arial"/>
                <w:b/>
                <w:sz w:val="18"/>
                <w:szCs w:val="18"/>
              </w:rPr>
            </w:pPr>
            <w:r w:rsidRPr="0072109D">
              <w:rPr>
                <w:rStyle w:val="fontstyle01"/>
                <w:rFonts w:ascii="Arial" w:hAnsi="Arial" w:cs="Arial"/>
                <w:b w:val="0"/>
                <w:sz w:val="18"/>
                <w:szCs w:val="18"/>
              </w:rPr>
              <w:t>2 588,5</w:t>
            </w:r>
          </w:p>
        </w:tc>
        <w:tc>
          <w:tcPr>
            <w:tcW w:w="734" w:type="pct"/>
          </w:tcPr>
          <w:p w:rsidR="00AC6F24" w:rsidRPr="0072109D" w:rsidRDefault="00AC6F24" w:rsidP="009F309F">
            <w:pPr>
              <w:ind w:right="34"/>
              <w:jc w:val="center"/>
              <w:rPr>
                <w:rFonts w:ascii="Arial" w:hAnsi="Arial" w:cs="Arial"/>
                <w:sz w:val="18"/>
                <w:szCs w:val="18"/>
              </w:rPr>
            </w:pPr>
            <w:r w:rsidRPr="0072109D">
              <w:rPr>
                <w:rFonts w:ascii="Arial" w:hAnsi="Arial" w:cs="Arial"/>
                <w:sz w:val="18"/>
                <w:szCs w:val="18"/>
              </w:rPr>
              <w:t>211,0</w:t>
            </w:r>
          </w:p>
        </w:tc>
        <w:tc>
          <w:tcPr>
            <w:tcW w:w="809" w:type="pct"/>
          </w:tcPr>
          <w:p w:rsidR="00AC6F24" w:rsidRPr="0072109D" w:rsidRDefault="00AC6F24" w:rsidP="009F309F">
            <w:pPr>
              <w:ind w:right="34"/>
              <w:jc w:val="center"/>
              <w:rPr>
                <w:rFonts w:ascii="Arial" w:hAnsi="Arial" w:cs="Arial"/>
                <w:sz w:val="18"/>
                <w:szCs w:val="18"/>
              </w:rPr>
            </w:pPr>
            <w:r w:rsidRPr="0072109D">
              <w:rPr>
                <w:rFonts w:ascii="Arial" w:hAnsi="Arial" w:cs="Arial"/>
                <w:sz w:val="18"/>
                <w:szCs w:val="18"/>
              </w:rPr>
              <w:t>108,9</w:t>
            </w:r>
          </w:p>
        </w:tc>
      </w:tr>
      <w:tr w:rsidR="000F3A51" w:rsidRPr="0072109D" w:rsidTr="009F309F">
        <w:tc>
          <w:tcPr>
            <w:tcW w:w="2207" w:type="pct"/>
            <w:vAlign w:val="bottom"/>
          </w:tcPr>
          <w:p w:rsidR="00AC6F24" w:rsidRPr="0072109D" w:rsidRDefault="00AC6F24" w:rsidP="00254035">
            <w:pPr>
              <w:widowControl w:val="0"/>
              <w:autoSpaceDE w:val="0"/>
              <w:autoSpaceDN w:val="0"/>
              <w:adjustRightInd w:val="0"/>
              <w:rPr>
                <w:rFonts w:ascii="Arial" w:eastAsia="Times New Roman" w:hAnsi="Arial" w:cs="Arial"/>
                <w:sz w:val="18"/>
                <w:szCs w:val="18"/>
                <w:lang w:eastAsia="ru-RU"/>
              </w:rPr>
            </w:pPr>
            <w:r w:rsidRPr="0072109D">
              <w:rPr>
                <w:rFonts w:ascii="Arial" w:eastAsia="Times New Roman" w:hAnsi="Arial" w:cs="Arial"/>
                <w:sz w:val="18"/>
                <w:szCs w:val="18"/>
                <w:lang w:eastAsia="ru-RU"/>
              </w:rPr>
              <w:t>Выручка от оказания туристических услуг (за вычетом налогов и сборов, включенных в выручку), тыс. руб.</w:t>
            </w:r>
          </w:p>
        </w:tc>
        <w:tc>
          <w:tcPr>
            <w:tcW w:w="662" w:type="pct"/>
          </w:tcPr>
          <w:p w:rsidR="00AC6F24" w:rsidRPr="0072109D" w:rsidRDefault="00AC6F24" w:rsidP="009F309F">
            <w:pPr>
              <w:ind w:right="34"/>
              <w:jc w:val="center"/>
              <w:rPr>
                <w:rFonts w:ascii="Arial" w:hAnsi="Arial" w:cs="Arial"/>
                <w:b/>
                <w:sz w:val="18"/>
                <w:szCs w:val="18"/>
              </w:rPr>
            </w:pPr>
            <w:r w:rsidRPr="0072109D">
              <w:rPr>
                <w:rStyle w:val="fontstyle01"/>
                <w:rFonts w:ascii="Arial" w:hAnsi="Arial" w:cs="Arial"/>
                <w:b w:val="0"/>
                <w:sz w:val="18"/>
                <w:szCs w:val="18"/>
              </w:rPr>
              <w:t>11 460,2</w:t>
            </w:r>
          </w:p>
        </w:tc>
        <w:tc>
          <w:tcPr>
            <w:tcW w:w="588" w:type="pct"/>
          </w:tcPr>
          <w:p w:rsidR="00AC6F24" w:rsidRPr="0072109D" w:rsidRDefault="00AC6F24" w:rsidP="009F309F">
            <w:pPr>
              <w:ind w:right="34"/>
              <w:jc w:val="center"/>
              <w:rPr>
                <w:rFonts w:ascii="Arial" w:hAnsi="Arial" w:cs="Arial"/>
                <w:b/>
                <w:sz w:val="18"/>
                <w:szCs w:val="18"/>
              </w:rPr>
            </w:pPr>
            <w:r w:rsidRPr="0072109D">
              <w:rPr>
                <w:rStyle w:val="fontstyle01"/>
                <w:rFonts w:ascii="Arial" w:hAnsi="Arial" w:cs="Arial"/>
                <w:b w:val="0"/>
                <w:sz w:val="18"/>
                <w:szCs w:val="18"/>
              </w:rPr>
              <w:t>12 969,4</w:t>
            </w:r>
          </w:p>
        </w:tc>
        <w:tc>
          <w:tcPr>
            <w:tcW w:w="734" w:type="pct"/>
          </w:tcPr>
          <w:p w:rsidR="00AC6F24" w:rsidRPr="0072109D" w:rsidRDefault="00AC6F24" w:rsidP="009F309F">
            <w:pPr>
              <w:ind w:right="34"/>
              <w:jc w:val="center"/>
              <w:rPr>
                <w:rFonts w:ascii="Arial" w:hAnsi="Arial" w:cs="Arial"/>
                <w:sz w:val="18"/>
                <w:szCs w:val="18"/>
              </w:rPr>
            </w:pPr>
            <w:r w:rsidRPr="0072109D">
              <w:rPr>
                <w:rFonts w:ascii="Arial" w:hAnsi="Arial" w:cs="Arial"/>
                <w:sz w:val="18"/>
                <w:szCs w:val="18"/>
              </w:rPr>
              <w:t>1509,2</w:t>
            </w:r>
          </w:p>
        </w:tc>
        <w:tc>
          <w:tcPr>
            <w:tcW w:w="809" w:type="pct"/>
          </w:tcPr>
          <w:p w:rsidR="00AC6F24" w:rsidRPr="0072109D" w:rsidRDefault="00AC6F24" w:rsidP="009F309F">
            <w:pPr>
              <w:ind w:right="34"/>
              <w:jc w:val="center"/>
              <w:rPr>
                <w:rFonts w:ascii="Arial" w:hAnsi="Arial" w:cs="Arial"/>
                <w:sz w:val="18"/>
                <w:szCs w:val="18"/>
              </w:rPr>
            </w:pPr>
            <w:r w:rsidRPr="0072109D">
              <w:rPr>
                <w:rFonts w:ascii="Arial" w:hAnsi="Arial" w:cs="Arial"/>
                <w:sz w:val="18"/>
                <w:szCs w:val="18"/>
              </w:rPr>
              <w:t>113,2</w:t>
            </w:r>
          </w:p>
        </w:tc>
      </w:tr>
    </w:tbl>
    <w:p w:rsidR="00BF62B3" w:rsidRPr="006F7653" w:rsidRDefault="006F7653" w:rsidP="006F7653">
      <w:pPr>
        <w:widowControl w:val="0"/>
        <w:suppressAutoHyphens/>
        <w:spacing w:after="0" w:line="240" w:lineRule="auto"/>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 xml:space="preserve">Источник:  составлено автором на основании статистических данных </w:t>
      </w:r>
      <w:r w:rsidRPr="006F7653">
        <w:rPr>
          <w:rFonts w:ascii="Times New Roman" w:eastAsia="Times New Roman" w:hAnsi="Times New Roman" w:cs="Times New Roman"/>
          <w:bCs/>
          <w:sz w:val="24"/>
          <w:szCs w:val="24"/>
          <w:lang w:eastAsia="ru-RU"/>
        </w:rPr>
        <w:t>[</w:t>
      </w:r>
      <w:r>
        <w:rPr>
          <w:rFonts w:ascii="Times New Roman" w:eastAsia="Times New Roman" w:hAnsi="Times New Roman" w:cs="Times New Roman"/>
          <w:bCs/>
          <w:sz w:val="24"/>
          <w:szCs w:val="24"/>
          <w:lang w:eastAsia="ru-RU"/>
        </w:rPr>
        <w:t>4</w:t>
      </w:r>
      <w:r w:rsidRPr="006F7653">
        <w:rPr>
          <w:rFonts w:ascii="Times New Roman" w:eastAsia="Times New Roman" w:hAnsi="Times New Roman" w:cs="Times New Roman"/>
          <w:bCs/>
          <w:sz w:val="24"/>
          <w:szCs w:val="24"/>
          <w:lang w:eastAsia="ru-RU"/>
        </w:rPr>
        <w:t>]</w:t>
      </w:r>
      <w:r>
        <w:rPr>
          <w:rFonts w:ascii="Times New Roman" w:eastAsia="Times New Roman" w:hAnsi="Times New Roman" w:cs="Times New Roman"/>
          <w:bCs/>
          <w:sz w:val="24"/>
          <w:szCs w:val="24"/>
          <w:lang w:eastAsia="ru-RU"/>
        </w:rPr>
        <w:t>.</w:t>
      </w:r>
    </w:p>
    <w:p w:rsidR="00C00CF1" w:rsidRDefault="00C00CF1" w:rsidP="006A5522">
      <w:pPr>
        <w:widowControl w:val="0"/>
        <w:suppressAutoHyphens/>
        <w:spacing w:after="0" w:line="240" w:lineRule="auto"/>
        <w:ind w:firstLine="567"/>
        <w:jc w:val="both"/>
        <w:rPr>
          <w:rFonts w:ascii="Times New Roman" w:eastAsia="Times New Roman" w:hAnsi="Times New Roman" w:cs="Times New Roman"/>
          <w:color w:val="000000"/>
          <w:sz w:val="24"/>
          <w:szCs w:val="24"/>
          <w:lang w:eastAsia="ru-RU"/>
        </w:rPr>
      </w:pPr>
    </w:p>
    <w:p w:rsidR="00AA2472" w:rsidRDefault="00B31406" w:rsidP="006A5522">
      <w:pPr>
        <w:widowControl w:val="0"/>
        <w:suppressAutoHyphens/>
        <w:spacing w:after="0" w:line="240" w:lineRule="auto"/>
        <w:ind w:firstLine="567"/>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На основании данных таблицы 2</w:t>
      </w:r>
      <w:r w:rsidR="00BF62B3" w:rsidRPr="00BF62B3">
        <w:rPr>
          <w:rFonts w:ascii="Times New Roman" w:eastAsia="Times New Roman" w:hAnsi="Times New Roman" w:cs="Times New Roman"/>
          <w:color w:val="000000"/>
          <w:sz w:val="24"/>
          <w:szCs w:val="24"/>
          <w:lang w:eastAsia="ru-RU"/>
        </w:rPr>
        <w:t xml:space="preserve"> можно судить о положительной динамике основных показателей деятельности туристических организаций </w:t>
      </w:r>
      <w:r w:rsidR="00FC29D1">
        <w:rPr>
          <w:rFonts w:ascii="Times New Roman" w:eastAsia="Times New Roman" w:hAnsi="Times New Roman" w:cs="Times New Roman"/>
          <w:color w:val="000000"/>
          <w:sz w:val="24"/>
          <w:szCs w:val="24"/>
          <w:lang w:eastAsia="ru-RU"/>
        </w:rPr>
        <w:t>Витебской области</w:t>
      </w:r>
      <w:r w:rsidR="00BF62B3" w:rsidRPr="00BF62B3">
        <w:rPr>
          <w:rFonts w:ascii="Times New Roman" w:eastAsia="Times New Roman" w:hAnsi="Times New Roman" w:cs="Times New Roman"/>
          <w:color w:val="000000"/>
          <w:sz w:val="24"/>
          <w:szCs w:val="24"/>
          <w:lang w:eastAsia="ru-RU"/>
        </w:rPr>
        <w:t>. Несмотря на неизменное число организаций, осуществляющих туристическую деятельност</w:t>
      </w:r>
      <w:r w:rsidR="007E3215">
        <w:rPr>
          <w:rFonts w:ascii="Times New Roman" w:eastAsia="Times New Roman" w:hAnsi="Times New Roman" w:cs="Times New Roman"/>
          <w:color w:val="000000"/>
          <w:sz w:val="24"/>
          <w:szCs w:val="24"/>
          <w:lang w:eastAsia="ru-RU"/>
        </w:rPr>
        <w:t xml:space="preserve">ь в 2017-2018гг., </w:t>
      </w:r>
      <w:r w:rsidR="00BF62B3" w:rsidRPr="00BF62B3">
        <w:rPr>
          <w:rFonts w:ascii="Times New Roman" w:eastAsia="Times New Roman" w:hAnsi="Times New Roman" w:cs="Times New Roman"/>
          <w:color w:val="000000"/>
          <w:sz w:val="24"/>
          <w:szCs w:val="24"/>
          <w:lang w:eastAsia="ru-RU"/>
        </w:rPr>
        <w:t xml:space="preserve">внушительными темпами </w:t>
      </w:r>
      <w:r w:rsidR="007E3215">
        <w:rPr>
          <w:rFonts w:ascii="Times New Roman" w:eastAsia="Times New Roman" w:hAnsi="Times New Roman" w:cs="Times New Roman"/>
          <w:color w:val="000000"/>
          <w:sz w:val="24"/>
          <w:szCs w:val="24"/>
          <w:lang w:eastAsia="ru-RU"/>
        </w:rPr>
        <w:t xml:space="preserve">увеличивается </w:t>
      </w:r>
      <w:r w:rsidR="00FC29D1">
        <w:rPr>
          <w:rFonts w:ascii="Times New Roman" w:eastAsia="Times New Roman" w:hAnsi="Times New Roman" w:cs="Times New Roman"/>
          <w:color w:val="000000"/>
          <w:sz w:val="24"/>
          <w:szCs w:val="24"/>
          <w:lang w:eastAsia="ru-RU"/>
        </w:rPr>
        <w:t>выручка</w:t>
      </w:r>
      <w:r w:rsidR="007E3215">
        <w:rPr>
          <w:rFonts w:ascii="Times New Roman" w:eastAsia="Times New Roman" w:hAnsi="Times New Roman" w:cs="Times New Roman"/>
          <w:color w:val="000000"/>
          <w:sz w:val="24"/>
          <w:szCs w:val="24"/>
          <w:lang w:eastAsia="ru-RU"/>
        </w:rPr>
        <w:t xml:space="preserve"> от</w:t>
      </w:r>
      <w:r w:rsidR="00BF62B3" w:rsidRPr="00BF62B3">
        <w:rPr>
          <w:rFonts w:ascii="Times New Roman" w:eastAsia="Times New Roman" w:hAnsi="Times New Roman" w:cs="Times New Roman"/>
          <w:color w:val="000000"/>
          <w:sz w:val="24"/>
          <w:szCs w:val="24"/>
          <w:lang w:eastAsia="ru-RU"/>
        </w:rPr>
        <w:t xml:space="preserve"> оказания туристических услуг</w:t>
      </w:r>
      <w:r w:rsidR="007E3215">
        <w:rPr>
          <w:rFonts w:ascii="Times New Roman" w:eastAsia="Times New Roman" w:hAnsi="Times New Roman" w:cs="Times New Roman"/>
          <w:color w:val="000000"/>
          <w:sz w:val="24"/>
          <w:szCs w:val="24"/>
          <w:lang w:eastAsia="ru-RU"/>
        </w:rPr>
        <w:t>, что обусловлено ростом</w:t>
      </w:r>
      <w:r w:rsidR="00BF62B3" w:rsidRPr="00BF62B3">
        <w:rPr>
          <w:rFonts w:ascii="Times New Roman" w:eastAsia="Times New Roman" w:hAnsi="Times New Roman" w:cs="Times New Roman"/>
          <w:color w:val="000000"/>
          <w:sz w:val="24"/>
          <w:szCs w:val="24"/>
          <w:lang w:eastAsia="ru-RU"/>
        </w:rPr>
        <w:t xml:space="preserve"> стоимости туров, оплаченных туристами и экскурсантами. Данная ситуация положительно отражается на результатах деятельности ту</w:t>
      </w:r>
      <w:r w:rsidR="00AA2472">
        <w:rPr>
          <w:rFonts w:ascii="Times New Roman" w:eastAsia="Times New Roman" w:hAnsi="Times New Roman" w:cs="Times New Roman"/>
          <w:color w:val="000000"/>
          <w:sz w:val="24"/>
          <w:szCs w:val="24"/>
          <w:lang w:eastAsia="ru-RU"/>
        </w:rPr>
        <w:t xml:space="preserve">рфирм, размер выручки увеличился на 13,2%. Необходимо отметить, что снижение на 5,6% численности туристов, отправленных по маршрутам в пределах области побуждает выяснять факторы, повлекшие такой результат. </w:t>
      </w:r>
    </w:p>
    <w:p w:rsidR="00BF62B3" w:rsidRPr="00BF62B3" w:rsidRDefault="004E2729" w:rsidP="006A5522">
      <w:pPr>
        <w:widowControl w:val="0"/>
        <w:suppressAutoHyphens/>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eastAsia="ru-RU"/>
        </w:rPr>
        <w:t xml:space="preserve">Исследуем динамику </w:t>
      </w:r>
      <w:r w:rsidR="00AA2472">
        <w:rPr>
          <w:rFonts w:ascii="Times New Roman" w:eastAsia="Times New Roman" w:hAnsi="Times New Roman" w:cs="Times New Roman"/>
          <w:color w:val="000000"/>
          <w:sz w:val="24"/>
          <w:szCs w:val="24"/>
          <w:lang w:eastAsia="ru-RU"/>
        </w:rPr>
        <w:t xml:space="preserve"> показатели</w:t>
      </w:r>
      <w:r w:rsidR="00497777">
        <w:rPr>
          <w:rFonts w:ascii="Times New Roman" w:eastAsia="Times New Roman" w:hAnsi="Times New Roman" w:cs="Times New Roman"/>
          <w:sz w:val="24"/>
          <w:szCs w:val="24"/>
          <w:lang w:eastAsia="ru-RU"/>
        </w:rPr>
        <w:t xml:space="preserve"> деятельн</w:t>
      </w:r>
      <w:r>
        <w:rPr>
          <w:rFonts w:ascii="Times New Roman" w:eastAsia="Times New Roman" w:hAnsi="Times New Roman" w:cs="Times New Roman"/>
          <w:sz w:val="24"/>
          <w:szCs w:val="24"/>
          <w:lang w:eastAsia="ru-RU"/>
        </w:rPr>
        <w:t xml:space="preserve">ости средств размещения </w:t>
      </w:r>
      <w:r w:rsidR="00497777">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(таблица</w:t>
      </w:r>
      <w:r w:rsidR="00497777">
        <w:rPr>
          <w:rFonts w:ascii="Times New Roman" w:eastAsia="Times New Roman" w:hAnsi="Times New Roman" w:cs="Times New Roman"/>
          <w:sz w:val="24"/>
          <w:szCs w:val="24"/>
          <w:lang w:eastAsia="ru-RU"/>
        </w:rPr>
        <w:t xml:space="preserve"> 3</w:t>
      </w:r>
      <w:r>
        <w:rPr>
          <w:rFonts w:ascii="Times New Roman" w:eastAsia="Times New Roman" w:hAnsi="Times New Roman" w:cs="Times New Roman"/>
          <w:sz w:val="24"/>
          <w:szCs w:val="24"/>
          <w:lang w:eastAsia="ru-RU"/>
        </w:rPr>
        <w:t>)</w:t>
      </w:r>
      <w:r w:rsidR="00BF62B3" w:rsidRPr="00BF62B3">
        <w:rPr>
          <w:rFonts w:ascii="Times New Roman" w:eastAsia="Times New Roman" w:hAnsi="Times New Roman" w:cs="Times New Roman"/>
          <w:sz w:val="24"/>
          <w:szCs w:val="24"/>
          <w:lang w:eastAsia="ru-RU"/>
        </w:rPr>
        <w:t xml:space="preserve">. </w:t>
      </w:r>
    </w:p>
    <w:p w:rsidR="00C00CF1" w:rsidRDefault="00C00CF1" w:rsidP="00BF62B3">
      <w:pPr>
        <w:widowControl w:val="0"/>
        <w:suppressAutoHyphens/>
        <w:spacing w:after="0" w:line="240" w:lineRule="auto"/>
        <w:jc w:val="both"/>
        <w:rPr>
          <w:rFonts w:ascii="Times New Roman" w:eastAsia="Times New Roman" w:hAnsi="Times New Roman" w:cs="Times New Roman"/>
          <w:sz w:val="24"/>
          <w:szCs w:val="24"/>
          <w:lang w:eastAsia="ru-RU"/>
        </w:rPr>
      </w:pPr>
    </w:p>
    <w:p w:rsidR="00BF62B3" w:rsidRPr="00BF62B3" w:rsidRDefault="00497777" w:rsidP="00C00CF1">
      <w:pPr>
        <w:widowControl w:val="0"/>
        <w:suppressAutoHyphens/>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Таблица 3 – Динамика основных показателей</w:t>
      </w:r>
      <w:r w:rsidR="00BF62B3" w:rsidRPr="00BF62B3">
        <w:rPr>
          <w:rFonts w:ascii="Times New Roman" w:eastAsia="Times New Roman" w:hAnsi="Times New Roman" w:cs="Times New Roman"/>
          <w:sz w:val="24"/>
          <w:szCs w:val="24"/>
          <w:lang w:eastAsia="ru-RU"/>
        </w:rPr>
        <w:t xml:space="preserve"> деятельности гостиниц и аналогичных средств размещения Витебской области  за 2017 - 2018 гг.</w:t>
      </w:r>
    </w:p>
    <w:tbl>
      <w:tblPr>
        <w:tblStyle w:val="a4"/>
        <w:tblW w:w="0" w:type="auto"/>
        <w:tblInd w:w="108" w:type="dxa"/>
        <w:tblLayout w:type="fixed"/>
        <w:tblLook w:val="04A0" w:firstRow="1" w:lastRow="0" w:firstColumn="1" w:lastColumn="0" w:noHBand="0" w:noVBand="1"/>
      </w:tblPr>
      <w:tblGrid>
        <w:gridCol w:w="5387"/>
        <w:gridCol w:w="1276"/>
        <w:gridCol w:w="1134"/>
        <w:gridCol w:w="1842"/>
      </w:tblGrid>
      <w:tr w:rsidR="00FC29D1" w:rsidRPr="00853130" w:rsidTr="009F309F">
        <w:tc>
          <w:tcPr>
            <w:tcW w:w="5387" w:type="dxa"/>
            <w:vMerge w:val="restart"/>
          </w:tcPr>
          <w:p w:rsidR="00FC29D1" w:rsidRPr="00853130" w:rsidRDefault="00FC29D1" w:rsidP="007E3215">
            <w:pPr>
              <w:widowControl w:val="0"/>
              <w:suppressAutoHyphens/>
              <w:jc w:val="center"/>
              <w:rPr>
                <w:rFonts w:ascii="Arial" w:eastAsia="Times New Roman" w:hAnsi="Arial" w:cs="Arial"/>
                <w:sz w:val="18"/>
                <w:szCs w:val="18"/>
                <w:lang w:eastAsia="ru-RU"/>
              </w:rPr>
            </w:pPr>
            <w:r w:rsidRPr="00853130">
              <w:rPr>
                <w:rFonts w:ascii="Arial" w:eastAsia="Times New Roman" w:hAnsi="Arial" w:cs="Arial"/>
                <w:sz w:val="18"/>
                <w:szCs w:val="18"/>
                <w:lang w:eastAsia="ru-RU"/>
              </w:rPr>
              <w:t>Показатели</w:t>
            </w:r>
          </w:p>
        </w:tc>
        <w:tc>
          <w:tcPr>
            <w:tcW w:w="2410" w:type="dxa"/>
            <w:gridSpan w:val="2"/>
          </w:tcPr>
          <w:p w:rsidR="00FC29D1" w:rsidRPr="00853130" w:rsidRDefault="00FC29D1" w:rsidP="007E3215">
            <w:pPr>
              <w:widowControl w:val="0"/>
              <w:suppressAutoHyphens/>
              <w:jc w:val="center"/>
              <w:rPr>
                <w:rFonts w:ascii="Arial" w:eastAsia="Times New Roman" w:hAnsi="Arial" w:cs="Arial"/>
                <w:sz w:val="18"/>
                <w:szCs w:val="18"/>
                <w:lang w:eastAsia="ru-RU"/>
              </w:rPr>
            </w:pPr>
            <w:r w:rsidRPr="00853130">
              <w:rPr>
                <w:rFonts w:ascii="Arial" w:eastAsia="Times New Roman" w:hAnsi="Arial" w:cs="Arial"/>
                <w:sz w:val="18"/>
                <w:szCs w:val="18"/>
                <w:lang w:eastAsia="ru-RU"/>
              </w:rPr>
              <w:t>Витебская обл.</w:t>
            </w:r>
          </w:p>
        </w:tc>
        <w:tc>
          <w:tcPr>
            <w:tcW w:w="1842" w:type="dxa"/>
          </w:tcPr>
          <w:p w:rsidR="00FC29D1" w:rsidRPr="00853130" w:rsidRDefault="00FC29D1" w:rsidP="007E3215">
            <w:pPr>
              <w:widowControl w:val="0"/>
              <w:suppressAutoHyphens/>
              <w:jc w:val="center"/>
              <w:rPr>
                <w:rFonts w:ascii="Arial" w:eastAsia="Times New Roman" w:hAnsi="Arial" w:cs="Arial"/>
                <w:sz w:val="18"/>
                <w:szCs w:val="18"/>
                <w:lang w:eastAsia="ru-RU"/>
              </w:rPr>
            </w:pPr>
            <w:r w:rsidRPr="00853130">
              <w:rPr>
                <w:rFonts w:ascii="Arial" w:eastAsia="Times New Roman" w:hAnsi="Arial" w:cs="Arial"/>
                <w:sz w:val="18"/>
                <w:szCs w:val="18"/>
                <w:lang w:eastAsia="ru-RU"/>
              </w:rPr>
              <w:t>Изменение</w:t>
            </w:r>
            <w:proofErr w:type="gramStart"/>
            <w:r w:rsidRPr="00853130">
              <w:rPr>
                <w:rFonts w:ascii="Arial" w:eastAsia="Times New Roman" w:hAnsi="Arial" w:cs="Arial"/>
                <w:sz w:val="18"/>
                <w:szCs w:val="18"/>
                <w:lang w:eastAsia="ru-RU"/>
              </w:rPr>
              <w:t xml:space="preserve"> (+,-)</w:t>
            </w:r>
            <w:proofErr w:type="gramEnd"/>
          </w:p>
        </w:tc>
      </w:tr>
      <w:tr w:rsidR="00FC29D1" w:rsidRPr="00853130" w:rsidTr="009F309F">
        <w:tc>
          <w:tcPr>
            <w:tcW w:w="5387" w:type="dxa"/>
            <w:vMerge/>
          </w:tcPr>
          <w:p w:rsidR="00FC29D1" w:rsidRPr="00853130" w:rsidRDefault="00FC29D1" w:rsidP="007E3215">
            <w:pPr>
              <w:widowControl w:val="0"/>
              <w:suppressAutoHyphens/>
              <w:jc w:val="center"/>
              <w:rPr>
                <w:rFonts w:ascii="Arial" w:eastAsia="Times New Roman" w:hAnsi="Arial" w:cs="Arial"/>
                <w:sz w:val="18"/>
                <w:szCs w:val="18"/>
                <w:lang w:eastAsia="ru-RU"/>
              </w:rPr>
            </w:pPr>
          </w:p>
        </w:tc>
        <w:tc>
          <w:tcPr>
            <w:tcW w:w="1276" w:type="dxa"/>
          </w:tcPr>
          <w:p w:rsidR="00FC29D1" w:rsidRPr="00853130" w:rsidRDefault="00FC29D1" w:rsidP="007E3215">
            <w:pPr>
              <w:widowControl w:val="0"/>
              <w:suppressAutoHyphens/>
              <w:jc w:val="center"/>
              <w:rPr>
                <w:rFonts w:ascii="Arial" w:eastAsia="Times New Roman" w:hAnsi="Arial" w:cs="Arial"/>
                <w:sz w:val="18"/>
                <w:szCs w:val="18"/>
                <w:lang w:eastAsia="ru-RU"/>
              </w:rPr>
            </w:pPr>
            <w:r w:rsidRPr="00853130">
              <w:rPr>
                <w:rFonts w:ascii="Arial" w:eastAsia="Times New Roman" w:hAnsi="Arial" w:cs="Arial"/>
                <w:sz w:val="18"/>
                <w:szCs w:val="18"/>
                <w:lang w:eastAsia="ru-RU"/>
              </w:rPr>
              <w:t>2017г.</w:t>
            </w:r>
          </w:p>
        </w:tc>
        <w:tc>
          <w:tcPr>
            <w:tcW w:w="1134" w:type="dxa"/>
          </w:tcPr>
          <w:p w:rsidR="00FC29D1" w:rsidRPr="00853130" w:rsidRDefault="00FC29D1" w:rsidP="007E3215">
            <w:pPr>
              <w:widowControl w:val="0"/>
              <w:suppressAutoHyphens/>
              <w:jc w:val="center"/>
              <w:rPr>
                <w:rFonts w:ascii="Arial" w:eastAsia="Times New Roman" w:hAnsi="Arial" w:cs="Arial"/>
                <w:sz w:val="18"/>
                <w:szCs w:val="18"/>
                <w:lang w:eastAsia="ru-RU"/>
              </w:rPr>
            </w:pPr>
            <w:r w:rsidRPr="00853130">
              <w:rPr>
                <w:rFonts w:ascii="Arial" w:eastAsia="Times New Roman" w:hAnsi="Arial" w:cs="Arial"/>
                <w:sz w:val="18"/>
                <w:szCs w:val="18"/>
                <w:lang w:eastAsia="ru-RU"/>
              </w:rPr>
              <w:t>2018г.</w:t>
            </w:r>
          </w:p>
        </w:tc>
        <w:tc>
          <w:tcPr>
            <w:tcW w:w="1842" w:type="dxa"/>
          </w:tcPr>
          <w:p w:rsidR="00FC29D1" w:rsidRPr="00853130" w:rsidRDefault="00FC29D1" w:rsidP="007E3215">
            <w:pPr>
              <w:widowControl w:val="0"/>
              <w:suppressAutoHyphens/>
              <w:jc w:val="center"/>
              <w:rPr>
                <w:rFonts w:ascii="Arial" w:eastAsia="Times New Roman" w:hAnsi="Arial" w:cs="Arial"/>
                <w:sz w:val="18"/>
                <w:szCs w:val="18"/>
                <w:lang w:eastAsia="ru-RU"/>
              </w:rPr>
            </w:pPr>
            <w:r w:rsidRPr="00853130">
              <w:rPr>
                <w:rFonts w:ascii="Arial" w:eastAsia="Times New Roman" w:hAnsi="Arial" w:cs="Arial"/>
                <w:sz w:val="18"/>
                <w:szCs w:val="18"/>
                <w:lang w:eastAsia="ru-RU"/>
              </w:rPr>
              <w:t>Витебская обл</w:t>
            </w:r>
            <w:r w:rsidR="007E3215" w:rsidRPr="00853130">
              <w:rPr>
                <w:rFonts w:ascii="Arial" w:eastAsia="Times New Roman" w:hAnsi="Arial" w:cs="Arial"/>
                <w:sz w:val="18"/>
                <w:szCs w:val="18"/>
                <w:lang w:eastAsia="ru-RU"/>
              </w:rPr>
              <w:t>.</w:t>
            </w:r>
          </w:p>
        </w:tc>
      </w:tr>
      <w:tr w:rsidR="00FC29D1" w:rsidRPr="00853130" w:rsidTr="009F309F">
        <w:trPr>
          <w:trHeight w:val="235"/>
        </w:trPr>
        <w:tc>
          <w:tcPr>
            <w:tcW w:w="5387" w:type="dxa"/>
          </w:tcPr>
          <w:p w:rsidR="00FC29D1" w:rsidRPr="00853130" w:rsidRDefault="00FC29D1" w:rsidP="00254035">
            <w:pPr>
              <w:widowControl w:val="0"/>
              <w:tabs>
                <w:tab w:val="left" w:pos="1515"/>
              </w:tabs>
              <w:suppressAutoHyphens/>
              <w:jc w:val="both"/>
              <w:rPr>
                <w:rFonts w:ascii="Arial" w:eastAsia="Times New Roman" w:hAnsi="Arial" w:cs="Arial"/>
                <w:sz w:val="18"/>
                <w:szCs w:val="18"/>
                <w:lang w:eastAsia="ru-RU"/>
              </w:rPr>
            </w:pPr>
            <w:r w:rsidRPr="00853130">
              <w:rPr>
                <w:rFonts w:ascii="Arial" w:eastAsia="Times New Roman" w:hAnsi="Arial" w:cs="Arial"/>
                <w:sz w:val="18"/>
                <w:szCs w:val="18"/>
                <w:lang w:eastAsia="ru-RU"/>
              </w:rPr>
              <w:t>Число гостиниц и аналогичных средств размещения, единиц</w:t>
            </w:r>
          </w:p>
        </w:tc>
        <w:tc>
          <w:tcPr>
            <w:tcW w:w="1276" w:type="dxa"/>
          </w:tcPr>
          <w:p w:rsidR="001A5B50" w:rsidRPr="00853130" w:rsidRDefault="001A5B50" w:rsidP="001A5B50">
            <w:pPr>
              <w:widowControl w:val="0"/>
              <w:suppressAutoHyphens/>
              <w:jc w:val="center"/>
              <w:rPr>
                <w:rFonts w:ascii="Arial" w:eastAsia="Times New Roman" w:hAnsi="Arial" w:cs="Arial"/>
                <w:sz w:val="18"/>
                <w:szCs w:val="18"/>
                <w:lang w:eastAsia="ru-RU"/>
              </w:rPr>
            </w:pPr>
            <w:r>
              <w:rPr>
                <w:rFonts w:ascii="Arial" w:eastAsia="Times New Roman" w:hAnsi="Arial" w:cs="Arial"/>
                <w:sz w:val="18"/>
                <w:szCs w:val="18"/>
                <w:lang w:eastAsia="ru-RU"/>
              </w:rPr>
              <w:t>214</w:t>
            </w:r>
          </w:p>
        </w:tc>
        <w:tc>
          <w:tcPr>
            <w:tcW w:w="1134" w:type="dxa"/>
          </w:tcPr>
          <w:p w:rsidR="00FC29D1" w:rsidRPr="00853130" w:rsidRDefault="00FC29D1" w:rsidP="00E524F1">
            <w:pPr>
              <w:widowControl w:val="0"/>
              <w:suppressAutoHyphens/>
              <w:jc w:val="center"/>
              <w:rPr>
                <w:rFonts w:ascii="Arial" w:eastAsia="Times New Roman" w:hAnsi="Arial" w:cs="Arial"/>
                <w:sz w:val="18"/>
                <w:szCs w:val="18"/>
                <w:lang w:eastAsia="ru-RU"/>
              </w:rPr>
            </w:pPr>
            <w:r w:rsidRPr="00853130">
              <w:rPr>
                <w:rFonts w:ascii="Arial" w:eastAsia="Times New Roman" w:hAnsi="Arial" w:cs="Arial"/>
                <w:sz w:val="18"/>
                <w:szCs w:val="18"/>
                <w:lang w:eastAsia="ru-RU"/>
              </w:rPr>
              <w:t>214</w:t>
            </w:r>
          </w:p>
        </w:tc>
        <w:tc>
          <w:tcPr>
            <w:tcW w:w="1842" w:type="dxa"/>
          </w:tcPr>
          <w:p w:rsidR="00FC29D1" w:rsidRPr="00853130" w:rsidRDefault="001A5B50" w:rsidP="001A5B50">
            <w:pPr>
              <w:widowControl w:val="0"/>
              <w:suppressAutoHyphens/>
              <w:jc w:val="center"/>
              <w:rPr>
                <w:rFonts w:ascii="Arial" w:eastAsia="Times New Roman" w:hAnsi="Arial" w:cs="Arial"/>
                <w:sz w:val="18"/>
                <w:szCs w:val="18"/>
                <w:lang w:eastAsia="ru-RU"/>
              </w:rPr>
            </w:pPr>
            <w:r>
              <w:rPr>
                <w:rFonts w:ascii="Arial" w:eastAsia="Times New Roman" w:hAnsi="Arial" w:cs="Arial"/>
                <w:sz w:val="18"/>
                <w:szCs w:val="18"/>
                <w:lang w:eastAsia="ru-RU"/>
              </w:rPr>
              <w:t>-</w:t>
            </w:r>
          </w:p>
        </w:tc>
      </w:tr>
      <w:tr w:rsidR="00FC29D1" w:rsidRPr="00853130" w:rsidTr="009F309F">
        <w:tc>
          <w:tcPr>
            <w:tcW w:w="5387" w:type="dxa"/>
          </w:tcPr>
          <w:p w:rsidR="00FC29D1" w:rsidRPr="00853130" w:rsidRDefault="00FC29D1" w:rsidP="00254035">
            <w:pPr>
              <w:widowControl w:val="0"/>
              <w:tabs>
                <w:tab w:val="left" w:pos="1515"/>
              </w:tabs>
              <w:suppressAutoHyphens/>
              <w:jc w:val="both"/>
              <w:rPr>
                <w:rFonts w:ascii="Arial" w:eastAsia="Times New Roman" w:hAnsi="Arial" w:cs="Arial"/>
                <w:sz w:val="18"/>
                <w:szCs w:val="18"/>
                <w:lang w:eastAsia="ru-RU"/>
              </w:rPr>
            </w:pPr>
            <w:r w:rsidRPr="00853130">
              <w:rPr>
                <w:rFonts w:ascii="Arial" w:eastAsia="Times New Roman" w:hAnsi="Arial" w:cs="Arial"/>
                <w:sz w:val="18"/>
                <w:szCs w:val="18"/>
                <w:lang w:eastAsia="ru-RU"/>
              </w:rPr>
              <w:t>Из них санаториев</w:t>
            </w:r>
          </w:p>
        </w:tc>
        <w:tc>
          <w:tcPr>
            <w:tcW w:w="1276" w:type="dxa"/>
          </w:tcPr>
          <w:p w:rsidR="00FC29D1" w:rsidRPr="00853130" w:rsidRDefault="00FC29D1" w:rsidP="00E524F1">
            <w:pPr>
              <w:widowControl w:val="0"/>
              <w:suppressAutoHyphens/>
              <w:jc w:val="center"/>
              <w:rPr>
                <w:rFonts w:ascii="Arial" w:eastAsia="Times New Roman" w:hAnsi="Arial" w:cs="Arial"/>
                <w:sz w:val="18"/>
                <w:szCs w:val="18"/>
                <w:lang w:eastAsia="ru-RU"/>
              </w:rPr>
            </w:pPr>
            <w:r w:rsidRPr="00853130">
              <w:rPr>
                <w:rFonts w:ascii="Arial" w:eastAsia="Times New Roman" w:hAnsi="Arial" w:cs="Arial"/>
                <w:sz w:val="18"/>
                <w:szCs w:val="18"/>
                <w:lang w:eastAsia="ru-RU"/>
              </w:rPr>
              <w:t>105</w:t>
            </w:r>
          </w:p>
        </w:tc>
        <w:tc>
          <w:tcPr>
            <w:tcW w:w="1134" w:type="dxa"/>
          </w:tcPr>
          <w:p w:rsidR="00FC29D1" w:rsidRPr="00853130" w:rsidRDefault="00FC29D1" w:rsidP="00E524F1">
            <w:pPr>
              <w:widowControl w:val="0"/>
              <w:suppressAutoHyphens/>
              <w:jc w:val="center"/>
              <w:rPr>
                <w:rFonts w:ascii="Arial" w:eastAsia="Times New Roman" w:hAnsi="Arial" w:cs="Arial"/>
                <w:sz w:val="18"/>
                <w:szCs w:val="18"/>
                <w:lang w:eastAsia="ru-RU"/>
              </w:rPr>
            </w:pPr>
            <w:r w:rsidRPr="00853130">
              <w:rPr>
                <w:rFonts w:ascii="Arial" w:eastAsia="Times New Roman" w:hAnsi="Arial" w:cs="Arial"/>
                <w:sz w:val="18"/>
                <w:szCs w:val="18"/>
                <w:lang w:eastAsia="ru-RU"/>
              </w:rPr>
              <w:t>105</w:t>
            </w:r>
          </w:p>
        </w:tc>
        <w:tc>
          <w:tcPr>
            <w:tcW w:w="1842" w:type="dxa"/>
          </w:tcPr>
          <w:p w:rsidR="00FC29D1" w:rsidRPr="00853130" w:rsidRDefault="00497777" w:rsidP="001A5B50">
            <w:pPr>
              <w:widowControl w:val="0"/>
              <w:suppressAutoHyphens/>
              <w:jc w:val="center"/>
              <w:rPr>
                <w:rFonts w:ascii="Arial" w:eastAsia="Times New Roman" w:hAnsi="Arial" w:cs="Arial"/>
                <w:sz w:val="18"/>
                <w:szCs w:val="18"/>
                <w:lang w:eastAsia="ru-RU"/>
              </w:rPr>
            </w:pPr>
            <w:r w:rsidRPr="00853130">
              <w:rPr>
                <w:rFonts w:ascii="Arial" w:eastAsia="Times New Roman" w:hAnsi="Arial" w:cs="Arial"/>
                <w:sz w:val="18"/>
                <w:szCs w:val="18"/>
                <w:lang w:eastAsia="ru-RU"/>
              </w:rPr>
              <w:t>-</w:t>
            </w:r>
          </w:p>
        </w:tc>
      </w:tr>
      <w:tr w:rsidR="00FC29D1" w:rsidRPr="00853130" w:rsidTr="009F309F">
        <w:tc>
          <w:tcPr>
            <w:tcW w:w="5387" w:type="dxa"/>
          </w:tcPr>
          <w:p w:rsidR="00FC29D1" w:rsidRPr="00853130" w:rsidRDefault="00FC29D1" w:rsidP="00254035">
            <w:pPr>
              <w:widowControl w:val="0"/>
              <w:tabs>
                <w:tab w:val="left" w:pos="1515"/>
              </w:tabs>
              <w:suppressAutoHyphens/>
              <w:jc w:val="both"/>
              <w:rPr>
                <w:rFonts w:ascii="Arial" w:eastAsia="Times New Roman" w:hAnsi="Arial" w:cs="Arial"/>
                <w:sz w:val="18"/>
                <w:szCs w:val="18"/>
                <w:lang w:eastAsia="ru-RU"/>
              </w:rPr>
            </w:pPr>
            <w:r w:rsidRPr="00853130">
              <w:rPr>
                <w:rFonts w:ascii="Arial" w:eastAsia="Times New Roman" w:hAnsi="Arial" w:cs="Arial"/>
                <w:sz w:val="18"/>
                <w:szCs w:val="18"/>
                <w:lang w:eastAsia="ru-RU"/>
              </w:rPr>
              <w:t>Число номеров</w:t>
            </w:r>
            <w:r w:rsidR="0010137E" w:rsidRPr="00853130">
              <w:rPr>
                <w:rFonts w:ascii="Arial" w:eastAsia="Times New Roman" w:hAnsi="Arial" w:cs="Arial"/>
                <w:sz w:val="18"/>
                <w:szCs w:val="18"/>
                <w:lang w:eastAsia="ru-RU"/>
              </w:rPr>
              <w:t xml:space="preserve"> (на конец </w:t>
            </w:r>
            <w:r w:rsidRPr="00853130">
              <w:rPr>
                <w:rFonts w:ascii="Arial" w:eastAsia="Times New Roman" w:hAnsi="Arial" w:cs="Arial"/>
                <w:sz w:val="18"/>
                <w:szCs w:val="18"/>
                <w:lang w:eastAsia="ru-RU"/>
              </w:rPr>
              <w:t>года), ед.</w:t>
            </w:r>
          </w:p>
        </w:tc>
        <w:tc>
          <w:tcPr>
            <w:tcW w:w="1276" w:type="dxa"/>
          </w:tcPr>
          <w:p w:rsidR="00FC29D1" w:rsidRPr="00853130" w:rsidRDefault="00FC29D1" w:rsidP="00E524F1">
            <w:pPr>
              <w:jc w:val="center"/>
              <w:rPr>
                <w:rFonts w:ascii="Arial" w:hAnsi="Arial" w:cs="Arial"/>
                <w:b/>
                <w:sz w:val="18"/>
                <w:szCs w:val="18"/>
              </w:rPr>
            </w:pPr>
            <w:r w:rsidRPr="00853130">
              <w:rPr>
                <w:rStyle w:val="fontstyle01"/>
                <w:rFonts w:ascii="Arial" w:hAnsi="Arial" w:cs="Arial"/>
                <w:b w:val="0"/>
                <w:sz w:val="18"/>
                <w:szCs w:val="18"/>
              </w:rPr>
              <w:t>2 753</w:t>
            </w:r>
          </w:p>
        </w:tc>
        <w:tc>
          <w:tcPr>
            <w:tcW w:w="1134" w:type="dxa"/>
          </w:tcPr>
          <w:p w:rsidR="00FC29D1" w:rsidRPr="00853130" w:rsidRDefault="00FC29D1" w:rsidP="00E524F1">
            <w:pPr>
              <w:jc w:val="center"/>
              <w:rPr>
                <w:rFonts w:ascii="Arial" w:hAnsi="Arial" w:cs="Arial"/>
                <w:b/>
                <w:sz w:val="18"/>
                <w:szCs w:val="18"/>
              </w:rPr>
            </w:pPr>
            <w:r w:rsidRPr="00853130">
              <w:rPr>
                <w:rStyle w:val="fontstyle01"/>
                <w:rFonts w:ascii="Arial" w:hAnsi="Arial" w:cs="Arial"/>
                <w:b w:val="0"/>
                <w:sz w:val="18"/>
                <w:szCs w:val="18"/>
              </w:rPr>
              <w:t>2 653</w:t>
            </w:r>
          </w:p>
        </w:tc>
        <w:tc>
          <w:tcPr>
            <w:tcW w:w="1842" w:type="dxa"/>
          </w:tcPr>
          <w:p w:rsidR="00FC29D1" w:rsidRPr="00853130" w:rsidRDefault="00FC29D1" w:rsidP="001A5B50">
            <w:pPr>
              <w:widowControl w:val="0"/>
              <w:suppressAutoHyphens/>
              <w:jc w:val="center"/>
              <w:rPr>
                <w:rFonts w:ascii="Arial" w:eastAsia="Times New Roman" w:hAnsi="Arial" w:cs="Arial"/>
                <w:sz w:val="18"/>
                <w:szCs w:val="18"/>
                <w:lang w:eastAsia="ru-RU"/>
              </w:rPr>
            </w:pPr>
            <w:r w:rsidRPr="00853130">
              <w:rPr>
                <w:rFonts w:ascii="Arial" w:eastAsia="Times New Roman" w:hAnsi="Arial" w:cs="Arial"/>
                <w:sz w:val="18"/>
                <w:szCs w:val="18"/>
                <w:lang w:eastAsia="ru-RU"/>
              </w:rPr>
              <w:t>-100</w:t>
            </w:r>
          </w:p>
        </w:tc>
      </w:tr>
      <w:tr w:rsidR="00FC29D1" w:rsidRPr="00853130" w:rsidTr="009F309F">
        <w:trPr>
          <w:trHeight w:val="263"/>
        </w:trPr>
        <w:tc>
          <w:tcPr>
            <w:tcW w:w="5387" w:type="dxa"/>
          </w:tcPr>
          <w:p w:rsidR="0067383E" w:rsidRPr="00853130" w:rsidRDefault="00FC29D1" w:rsidP="00254035">
            <w:pPr>
              <w:widowControl w:val="0"/>
              <w:tabs>
                <w:tab w:val="left" w:pos="1515"/>
              </w:tabs>
              <w:suppressAutoHyphens/>
              <w:jc w:val="both"/>
              <w:rPr>
                <w:rFonts w:ascii="Arial" w:eastAsia="Times New Roman" w:hAnsi="Arial" w:cs="Arial"/>
                <w:sz w:val="18"/>
                <w:szCs w:val="18"/>
                <w:lang w:eastAsia="ru-RU"/>
              </w:rPr>
            </w:pPr>
            <w:r w:rsidRPr="00853130">
              <w:rPr>
                <w:rFonts w:ascii="Arial" w:eastAsia="Times New Roman" w:hAnsi="Arial" w:cs="Arial"/>
                <w:sz w:val="18"/>
                <w:szCs w:val="18"/>
                <w:lang w:eastAsia="ru-RU"/>
              </w:rPr>
              <w:t>Единовременная вместимость</w:t>
            </w:r>
            <w:r w:rsidR="00E524F1" w:rsidRPr="00853130">
              <w:rPr>
                <w:rFonts w:ascii="Arial" w:eastAsia="Times New Roman" w:hAnsi="Arial" w:cs="Arial"/>
                <w:sz w:val="18"/>
                <w:szCs w:val="18"/>
                <w:lang w:eastAsia="ru-RU"/>
              </w:rPr>
              <w:t xml:space="preserve"> </w:t>
            </w:r>
            <w:r w:rsidRPr="00853130">
              <w:rPr>
                <w:rFonts w:ascii="Arial" w:eastAsia="Times New Roman" w:hAnsi="Arial" w:cs="Arial"/>
                <w:sz w:val="18"/>
                <w:szCs w:val="18"/>
                <w:lang w:eastAsia="ru-RU"/>
              </w:rPr>
              <w:t>(на конец года), мест</w:t>
            </w:r>
          </w:p>
        </w:tc>
        <w:tc>
          <w:tcPr>
            <w:tcW w:w="1276" w:type="dxa"/>
          </w:tcPr>
          <w:p w:rsidR="00FC29D1" w:rsidRPr="00853130" w:rsidRDefault="00FC29D1" w:rsidP="00E524F1">
            <w:pPr>
              <w:jc w:val="center"/>
              <w:rPr>
                <w:rFonts w:ascii="Arial" w:hAnsi="Arial" w:cs="Arial"/>
                <w:b/>
                <w:sz w:val="18"/>
                <w:szCs w:val="18"/>
              </w:rPr>
            </w:pPr>
            <w:r w:rsidRPr="00853130">
              <w:rPr>
                <w:rStyle w:val="fontstyle01"/>
                <w:rFonts w:ascii="Arial" w:hAnsi="Arial" w:cs="Arial"/>
                <w:b w:val="0"/>
                <w:sz w:val="18"/>
                <w:szCs w:val="18"/>
              </w:rPr>
              <w:t>5 712</w:t>
            </w:r>
          </w:p>
        </w:tc>
        <w:tc>
          <w:tcPr>
            <w:tcW w:w="1134" w:type="dxa"/>
          </w:tcPr>
          <w:p w:rsidR="00FC29D1" w:rsidRPr="00853130" w:rsidRDefault="00FC29D1" w:rsidP="00E524F1">
            <w:pPr>
              <w:jc w:val="center"/>
              <w:rPr>
                <w:rFonts w:ascii="Arial" w:hAnsi="Arial" w:cs="Arial"/>
                <w:b/>
                <w:sz w:val="18"/>
                <w:szCs w:val="18"/>
              </w:rPr>
            </w:pPr>
            <w:r w:rsidRPr="00853130">
              <w:rPr>
                <w:rStyle w:val="fontstyle01"/>
                <w:rFonts w:ascii="Arial" w:hAnsi="Arial" w:cs="Arial"/>
                <w:b w:val="0"/>
                <w:sz w:val="18"/>
                <w:szCs w:val="18"/>
              </w:rPr>
              <w:t>5 380</w:t>
            </w:r>
          </w:p>
        </w:tc>
        <w:tc>
          <w:tcPr>
            <w:tcW w:w="1842" w:type="dxa"/>
          </w:tcPr>
          <w:p w:rsidR="00FC29D1" w:rsidRPr="00853130" w:rsidRDefault="00FC29D1" w:rsidP="001A5B50">
            <w:pPr>
              <w:widowControl w:val="0"/>
              <w:suppressAutoHyphens/>
              <w:jc w:val="center"/>
              <w:rPr>
                <w:rFonts w:ascii="Arial" w:eastAsia="Times New Roman" w:hAnsi="Arial" w:cs="Arial"/>
                <w:sz w:val="18"/>
                <w:szCs w:val="18"/>
                <w:lang w:eastAsia="ru-RU"/>
              </w:rPr>
            </w:pPr>
            <w:r w:rsidRPr="00853130">
              <w:rPr>
                <w:rFonts w:ascii="Arial" w:eastAsia="Times New Roman" w:hAnsi="Arial" w:cs="Arial"/>
                <w:sz w:val="18"/>
                <w:szCs w:val="18"/>
                <w:lang w:eastAsia="ru-RU"/>
              </w:rPr>
              <w:t>-332</w:t>
            </w:r>
          </w:p>
        </w:tc>
      </w:tr>
      <w:tr w:rsidR="00FC29D1" w:rsidRPr="00853130" w:rsidTr="009F309F">
        <w:tc>
          <w:tcPr>
            <w:tcW w:w="5387" w:type="dxa"/>
          </w:tcPr>
          <w:p w:rsidR="00FC29D1" w:rsidRPr="00853130" w:rsidRDefault="00FC29D1" w:rsidP="00254035">
            <w:pPr>
              <w:widowControl w:val="0"/>
              <w:tabs>
                <w:tab w:val="left" w:pos="1515"/>
              </w:tabs>
              <w:suppressAutoHyphens/>
              <w:jc w:val="both"/>
              <w:rPr>
                <w:rFonts w:ascii="Arial" w:eastAsia="Times New Roman" w:hAnsi="Arial" w:cs="Arial"/>
                <w:sz w:val="18"/>
                <w:szCs w:val="18"/>
                <w:lang w:eastAsia="ru-RU"/>
              </w:rPr>
            </w:pPr>
            <w:r w:rsidRPr="00853130">
              <w:rPr>
                <w:rFonts w:ascii="Arial" w:eastAsia="Times New Roman" w:hAnsi="Arial" w:cs="Arial"/>
                <w:sz w:val="18"/>
                <w:szCs w:val="18"/>
                <w:lang w:eastAsia="ru-RU"/>
              </w:rPr>
              <w:t>Численность размещенных лиц,</w:t>
            </w:r>
            <w:r w:rsidR="00497777" w:rsidRPr="00853130">
              <w:rPr>
                <w:rFonts w:ascii="Arial" w:eastAsia="Times New Roman" w:hAnsi="Arial" w:cs="Arial"/>
                <w:sz w:val="18"/>
                <w:szCs w:val="18"/>
                <w:lang w:eastAsia="ru-RU"/>
              </w:rPr>
              <w:t xml:space="preserve"> </w:t>
            </w:r>
            <w:r w:rsidRPr="00853130">
              <w:rPr>
                <w:rFonts w:ascii="Arial" w:eastAsia="Times New Roman" w:hAnsi="Arial" w:cs="Arial"/>
                <w:sz w:val="18"/>
                <w:szCs w:val="18"/>
                <w:lang w:eastAsia="ru-RU"/>
              </w:rPr>
              <w:t>тыс. человек,</w:t>
            </w:r>
            <w:r w:rsidR="00E524F1" w:rsidRPr="00853130">
              <w:rPr>
                <w:rFonts w:ascii="Arial" w:eastAsia="Times New Roman" w:hAnsi="Arial" w:cs="Arial"/>
                <w:sz w:val="18"/>
                <w:szCs w:val="18"/>
                <w:lang w:eastAsia="ru-RU"/>
              </w:rPr>
              <w:t xml:space="preserve"> </w:t>
            </w:r>
            <w:r w:rsidRPr="00853130">
              <w:rPr>
                <w:rFonts w:ascii="Arial" w:eastAsia="Times New Roman" w:hAnsi="Arial" w:cs="Arial"/>
                <w:sz w:val="18"/>
                <w:szCs w:val="18"/>
                <w:lang w:eastAsia="ru-RU"/>
              </w:rPr>
              <w:t xml:space="preserve"> в </w:t>
            </w:r>
            <w:proofErr w:type="spellStart"/>
            <w:r w:rsidRPr="00853130">
              <w:rPr>
                <w:rFonts w:ascii="Arial" w:eastAsia="Times New Roman" w:hAnsi="Arial" w:cs="Arial"/>
                <w:sz w:val="18"/>
                <w:szCs w:val="18"/>
                <w:lang w:eastAsia="ru-RU"/>
              </w:rPr>
              <w:t>т.ч</w:t>
            </w:r>
            <w:proofErr w:type="spellEnd"/>
            <w:r w:rsidRPr="00853130">
              <w:rPr>
                <w:rFonts w:ascii="Arial" w:eastAsia="Times New Roman" w:hAnsi="Arial" w:cs="Arial"/>
                <w:sz w:val="18"/>
                <w:szCs w:val="18"/>
                <w:lang w:eastAsia="ru-RU"/>
              </w:rPr>
              <w:t>.:</w:t>
            </w:r>
          </w:p>
          <w:p w:rsidR="00FC29D1" w:rsidRPr="00853130" w:rsidRDefault="00FC29D1" w:rsidP="00254035">
            <w:pPr>
              <w:widowControl w:val="0"/>
              <w:tabs>
                <w:tab w:val="left" w:pos="1515"/>
              </w:tabs>
              <w:suppressAutoHyphens/>
              <w:jc w:val="both"/>
              <w:rPr>
                <w:rFonts w:ascii="Arial" w:eastAsia="Times New Roman" w:hAnsi="Arial" w:cs="Arial"/>
                <w:sz w:val="18"/>
                <w:szCs w:val="18"/>
                <w:lang w:eastAsia="ru-RU"/>
              </w:rPr>
            </w:pPr>
            <w:r w:rsidRPr="00853130">
              <w:rPr>
                <w:rFonts w:ascii="Arial" w:eastAsia="Times New Roman" w:hAnsi="Arial" w:cs="Arial"/>
                <w:sz w:val="18"/>
                <w:szCs w:val="18"/>
                <w:lang w:eastAsia="ru-RU"/>
              </w:rPr>
              <w:t>- граждан РБ</w:t>
            </w:r>
          </w:p>
          <w:p w:rsidR="00FC29D1" w:rsidRPr="00853130" w:rsidRDefault="00FC29D1" w:rsidP="00254035">
            <w:pPr>
              <w:widowControl w:val="0"/>
              <w:tabs>
                <w:tab w:val="left" w:pos="1515"/>
              </w:tabs>
              <w:suppressAutoHyphens/>
              <w:jc w:val="both"/>
              <w:rPr>
                <w:rFonts w:ascii="Arial" w:eastAsia="Times New Roman" w:hAnsi="Arial" w:cs="Arial"/>
                <w:sz w:val="18"/>
                <w:szCs w:val="18"/>
                <w:lang w:eastAsia="ru-RU"/>
              </w:rPr>
            </w:pPr>
            <w:r w:rsidRPr="00853130">
              <w:rPr>
                <w:rFonts w:ascii="Arial" w:eastAsia="Times New Roman" w:hAnsi="Arial" w:cs="Arial"/>
                <w:sz w:val="18"/>
                <w:szCs w:val="18"/>
                <w:lang w:eastAsia="ru-RU"/>
              </w:rPr>
              <w:t>- граждан других стран</w:t>
            </w:r>
          </w:p>
        </w:tc>
        <w:tc>
          <w:tcPr>
            <w:tcW w:w="1276" w:type="dxa"/>
          </w:tcPr>
          <w:p w:rsidR="00FC29D1" w:rsidRPr="00853130" w:rsidRDefault="00FC29D1" w:rsidP="00E524F1">
            <w:pPr>
              <w:jc w:val="center"/>
              <w:rPr>
                <w:rStyle w:val="fontstyle01"/>
                <w:rFonts w:ascii="Arial" w:hAnsi="Arial" w:cs="Arial"/>
                <w:b w:val="0"/>
                <w:sz w:val="18"/>
                <w:szCs w:val="18"/>
              </w:rPr>
            </w:pPr>
            <w:r w:rsidRPr="00853130">
              <w:rPr>
                <w:rStyle w:val="fontstyle01"/>
                <w:rFonts w:ascii="Arial" w:hAnsi="Arial" w:cs="Arial"/>
                <w:b w:val="0"/>
                <w:sz w:val="18"/>
                <w:szCs w:val="18"/>
              </w:rPr>
              <w:t>187,6</w:t>
            </w:r>
          </w:p>
          <w:p w:rsidR="00FC29D1" w:rsidRPr="00853130" w:rsidRDefault="00FC29D1" w:rsidP="00E524F1">
            <w:pPr>
              <w:jc w:val="center"/>
              <w:rPr>
                <w:rStyle w:val="fontstyle01"/>
                <w:rFonts w:ascii="Arial" w:hAnsi="Arial" w:cs="Arial"/>
                <w:b w:val="0"/>
                <w:sz w:val="18"/>
                <w:szCs w:val="18"/>
              </w:rPr>
            </w:pPr>
            <w:r w:rsidRPr="00853130">
              <w:rPr>
                <w:rStyle w:val="fontstyle01"/>
                <w:rFonts w:ascii="Arial" w:hAnsi="Arial" w:cs="Arial"/>
                <w:b w:val="0"/>
                <w:sz w:val="18"/>
                <w:szCs w:val="18"/>
              </w:rPr>
              <w:t>122,1</w:t>
            </w:r>
          </w:p>
          <w:p w:rsidR="00FC29D1" w:rsidRPr="00853130" w:rsidRDefault="00FC29D1" w:rsidP="00E524F1">
            <w:pPr>
              <w:jc w:val="center"/>
              <w:rPr>
                <w:rFonts w:ascii="Arial" w:hAnsi="Arial" w:cs="Arial"/>
                <w:sz w:val="18"/>
                <w:szCs w:val="18"/>
              </w:rPr>
            </w:pPr>
            <w:r w:rsidRPr="00853130">
              <w:rPr>
                <w:rFonts w:ascii="Arial" w:hAnsi="Arial" w:cs="Arial"/>
                <w:sz w:val="18"/>
                <w:szCs w:val="18"/>
              </w:rPr>
              <w:t>65,5</w:t>
            </w:r>
          </w:p>
        </w:tc>
        <w:tc>
          <w:tcPr>
            <w:tcW w:w="1134" w:type="dxa"/>
          </w:tcPr>
          <w:p w:rsidR="00FC29D1" w:rsidRPr="00853130" w:rsidRDefault="00FC29D1" w:rsidP="00E524F1">
            <w:pPr>
              <w:jc w:val="center"/>
              <w:rPr>
                <w:rStyle w:val="fontstyle01"/>
                <w:rFonts w:ascii="Arial" w:hAnsi="Arial" w:cs="Arial"/>
                <w:b w:val="0"/>
                <w:sz w:val="18"/>
                <w:szCs w:val="18"/>
              </w:rPr>
            </w:pPr>
            <w:r w:rsidRPr="00853130">
              <w:rPr>
                <w:rStyle w:val="fontstyle01"/>
                <w:rFonts w:ascii="Arial" w:hAnsi="Arial" w:cs="Arial"/>
                <w:b w:val="0"/>
                <w:sz w:val="18"/>
                <w:szCs w:val="18"/>
              </w:rPr>
              <w:t>215,2</w:t>
            </w:r>
          </w:p>
          <w:p w:rsidR="00FC29D1" w:rsidRPr="00853130" w:rsidRDefault="00FC29D1" w:rsidP="00E524F1">
            <w:pPr>
              <w:jc w:val="center"/>
              <w:rPr>
                <w:rStyle w:val="fontstyle01"/>
                <w:rFonts w:ascii="Arial" w:hAnsi="Arial" w:cs="Arial"/>
                <w:b w:val="0"/>
                <w:sz w:val="18"/>
                <w:szCs w:val="18"/>
              </w:rPr>
            </w:pPr>
            <w:r w:rsidRPr="00853130">
              <w:rPr>
                <w:rStyle w:val="fontstyle01"/>
                <w:rFonts w:ascii="Arial" w:hAnsi="Arial" w:cs="Arial"/>
                <w:b w:val="0"/>
                <w:sz w:val="18"/>
                <w:szCs w:val="18"/>
              </w:rPr>
              <w:t>141,7</w:t>
            </w:r>
          </w:p>
          <w:p w:rsidR="00FC29D1" w:rsidRPr="00853130" w:rsidRDefault="00FC29D1" w:rsidP="00E524F1">
            <w:pPr>
              <w:jc w:val="center"/>
              <w:rPr>
                <w:rFonts w:ascii="Arial" w:hAnsi="Arial" w:cs="Arial"/>
                <w:sz w:val="18"/>
                <w:szCs w:val="18"/>
              </w:rPr>
            </w:pPr>
            <w:r w:rsidRPr="00853130">
              <w:rPr>
                <w:rFonts w:ascii="Arial" w:hAnsi="Arial" w:cs="Arial"/>
                <w:sz w:val="18"/>
                <w:szCs w:val="18"/>
              </w:rPr>
              <w:t>73,5</w:t>
            </w:r>
          </w:p>
        </w:tc>
        <w:tc>
          <w:tcPr>
            <w:tcW w:w="1842" w:type="dxa"/>
          </w:tcPr>
          <w:p w:rsidR="00FC29D1" w:rsidRPr="00853130" w:rsidRDefault="00FC29D1" w:rsidP="001A5B50">
            <w:pPr>
              <w:widowControl w:val="0"/>
              <w:suppressAutoHyphens/>
              <w:jc w:val="center"/>
              <w:rPr>
                <w:rFonts w:ascii="Arial" w:eastAsia="Times New Roman" w:hAnsi="Arial" w:cs="Arial"/>
                <w:sz w:val="18"/>
                <w:szCs w:val="18"/>
                <w:lang w:eastAsia="ru-RU"/>
              </w:rPr>
            </w:pPr>
            <w:r w:rsidRPr="00853130">
              <w:rPr>
                <w:rFonts w:ascii="Arial" w:eastAsia="Times New Roman" w:hAnsi="Arial" w:cs="Arial"/>
                <w:sz w:val="18"/>
                <w:szCs w:val="18"/>
                <w:lang w:eastAsia="ru-RU"/>
              </w:rPr>
              <w:t>+27,6</w:t>
            </w:r>
          </w:p>
          <w:p w:rsidR="00FC29D1" w:rsidRPr="00853130" w:rsidRDefault="00FC29D1" w:rsidP="001A5B50">
            <w:pPr>
              <w:widowControl w:val="0"/>
              <w:suppressAutoHyphens/>
              <w:jc w:val="center"/>
              <w:rPr>
                <w:rFonts w:ascii="Arial" w:eastAsia="Times New Roman" w:hAnsi="Arial" w:cs="Arial"/>
                <w:sz w:val="18"/>
                <w:szCs w:val="18"/>
                <w:lang w:eastAsia="ru-RU"/>
              </w:rPr>
            </w:pPr>
            <w:r w:rsidRPr="00853130">
              <w:rPr>
                <w:rFonts w:ascii="Arial" w:eastAsia="Times New Roman" w:hAnsi="Arial" w:cs="Arial"/>
                <w:sz w:val="18"/>
                <w:szCs w:val="18"/>
                <w:lang w:eastAsia="ru-RU"/>
              </w:rPr>
              <w:t>+19,6</w:t>
            </w:r>
          </w:p>
          <w:p w:rsidR="00FC29D1" w:rsidRPr="00853130" w:rsidRDefault="00FC29D1" w:rsidP="001A5B50">
            <w:pPr>
              <w:widowControl w:val="0"/>
              <w:suppressAutoHyphens/>
              <w:jc w:val="center"/>
              <w:rPr>
                <w:rFonts w:ascii="Arial" w:eastAsia="Times New Roman" w:hAnsi="Arial" w:cs="Arial"/>
                <w:sz w:val="18"/>
                <w:szCs w:val="18"/>
                <w:lang w:eastAsia="ru-RU"/>
              </w:rPr>
            </w:pPr>
            <w:r w:rsidRPr="00853130">
              <w:rPr>
                <w:rFonts w:ascii="Arial" w:eastAsia="Times New Roman" w:hAnsi="Arial" w:cs="Arial"/>
                <w:sz w:val="18"/>
                <w:szCs w:val="18"/>
                <w:lang w:eastAsia="ru-RU"/>
              </w:rPr>
              <w:t>+8,0</w:t>
            </w:r>
          </w:p>
        </w:tc>
      </w:tr>
      <w:tr w:rsidR="00FC29D1" w:rsidRPr="00853130" w:rsidTr="009F309F">
        <w:tc>
          <w:tcPr>
            <w:tcW w:w="5387" w:type="dxa"/>
          </w:tcPr>
          <w:p w:rsidR="00FC29D1" w:rsidRPr="00853130" w:rsidRDefault="00FC29D1" w:rsidP="00254035">
            <w:pPr>
              <w:widowControl w:val="0"/>
              <w:tabs>
                <w:tab w:val="left" w:pos="1515"/>
              </w:tabs>
              <w:suppressAutoHyphens/>
              <w:jc w:val="both"/>
              <w:rPr>
                <w:rFonts w:ascii="Arial" w:eastAsia="Times New Roman" w:hAnsi="Arial" w:cs="Arial"/>
                <w:sz w:val="18"/>
                <w:szCs w:val="18"/>
                <w:lang w:eastAsia="ru-RU"/>
              </w:rPr>
            </w:pPr>
            <w:r w:rsidRPr="00853130">
              <w:rPr>
                <w:rFonts w:ascii="Arial" w:eastAsia="Times New Roman" w:hAnsi="Arial" w:cs="Arial"/>
                <w:sz w:val="18"/>
                <w:szCs w:val="18"/>
                <w:lang w:eastAsia="ru-RU"/>
              </w:rPr>
              <w:t>Выручка, поступившая</w:t>
            </w:r>
            <w:r w:rsidR="00BA3E45" w:rsidRPr="00853130">
              <w:rPr>
                <w:rFonts w:ascii="Arial" w:eastAsia="Times New Roman" w:hAnsi="Arial" w:cs="Arial"/>
                <w:sz w:val="18"/>
                <w:szCs w:val="18"/>
                <w:lang w:eastAsia="ru-RU"/>
              </w:rPr>
              <w:t xml:space="preserve"> </w:t>
            </w:r>
            <w:r w:rsidRPr="00853130">
              <w:rPr>
                <w:rFonts w:ascii="Arial" w:eastAsia="Times New Roman" w:hAnsi="Arial" w:cs="Arial"/>
                <w:sz w:val="18"/>
                <w:szCs w:val="18"/>
                <w:lang w:eastAsia="ru-RU"/>
              </w:rPr>
              <w:t>от размещения, млн. руб.</w:t>
            </w:r>
          </w:p>
        </w:tc>
        <w:tc>
          <w:tcPr>
            <w:tcW w:w="1276" w:type="dxa"/>
          </w:tcPr>
          <w:p w:rsidR="00FC29D1" w:rsidRPr="00853130" w:rsidRDefault="00FC29D1" w:rsidP="00E524F1">
            <w:pPr>
              <w:jc w:val="center"/>
              <w:rPr>
                <w:rFonts w:ascii="Arial" w:hAnsi="Arial" w:cs="Arial"/>
                <w:b/>
                <w:sz w:val="18"/>
                <w:szCs w:val="18"/>
              </w:rPr>
            </w:pPr>
            <w:r w:rsidRPr="00853130">
              <w:rPr>
                <w:rStyle w:val="fontstyle01"/>
                <w:rFonts w:ascii="Arial" w:hAnsi="Arial" w:cs="Arial"/>
                <w:b w:val="0"/>
                <w:sz w:val="18"/>
                <w:szCs w:val="18"/>
              </w:rPr>
              <w:t>12,3</w:t>
            </w:r>
          </w:p>
        </w:tc>
        <w:tc>
          <w:tcPr>
            <w:tcW w:w="1134" w:type="dxa"/>
          </w:tcPr>
          <w:p w:rsidR="00FC29D1" w:rsidRPr="00853130" w:rsidRDefault="00FC29D1" w:rsidP="00E524F1">
            <w:pPr>
              <w:jc w:val="center"/>
              <w:rPr>
                <w:rFonts w:ascii="Arial" w:hAnsi="Arial" w:cs="Arial"/>
                <w:b/>
                <w:sz w:val="18"/>
                <w:szCs w:val="18"/>
              </w:rPr>
            </w:pPr>
            <w:r w:rsidRPr="00853130">
              <w:rPr>
                <w:rStyle w:val="fontstyle01"/>
                <w:rFonts w:ascii="Arial" w:hAnsi="Arial" w:cs="Arial"/>
                <w:b w:val="0"/>
                <w:sz w:val="18"/>
                <w:szCs w:val="18"/>
              </w:rPr>
              <w:t>14,9</w:t>
            </w:r>
          </w:p>
        </w:tc>
        <w:tc>
          <w:tcPr>
            <w:tcW w:w="1842" w:type="dxa"/>
          </w:tcPr>
          <w:p w:rsidR="00FC29D1" w:rsidRPr="00853130" w:rsidRDefault="00FC29D1" w:rsidP="001A5B50">
            <w:pPr>
              <w:widowControl w:val="0"/>
              <w:suppressAutoHyphens/>
              <w:jc w:val="center"/>
              <w:rPr>
                <w:rFonts w:ascii="Arial" w:eastAsia="Times New Roman" w:hAnsi="Arial" w:cs="Arial"/>
                <w:sz w:val="18"/>
                <w:szCs w:val="18"/>
                <w:lang w:eastAsia="ru-RU"/>
              </w:rPr>
            </w:pPr>
            <w:r w:rsidRPr="00853130">
              <w:rPr>
                <w:rFonts w:ascii="Arial" w:eastAsia="Times New Roman" w:hAnsi="Arial" w:cs="Arial"/>
                <w:sz w:val="18"/>
                <w:szCs w:val="18"/>
                <w:lang w:eastAsia="ru-RU"/>
              </w:rPr>
              <w:t>+2,6</w:t>
            </w:r>
          </w:p>
        </w:tc>
      </w:tr>
      <w:tr w:rsidR="00FC29D1" w:rsidRPr="00853130" w:rsidTr="009F309F">
        <w:tc>
          <w:tcPr>
            <w:tcW w:w="5387" w:type="dxa"/>
          </w:tcPr>
          <w:p w:rsidR="00FC29D1" w:rsidRPr="00853130" w:rsidRDefault="00FC29D1" w:rsidP="00254035">
            <w:pPr>
              <w:widowControl w:val="0"/>
              <w:tabs>
                <w:tab w:val="left" w:pos="1515"/>
              </w:tabs>
              <w:suppressAutoHyphens/>
              <w:jc w:val="both"/>
              <w:rPr>
                <w:rFonts w:ascii="Arial" w:eastAsia="Times New Roman" w:hAnsi="Arial" w:cs="Arial"/>
                <w:sz w:val="18"/>
                <w:szCs w:val="18"/>
                <w:lang w:eastAsia="ru-RU"/>
              </w:rPr>
            </w:pPr>
            <w:r w:rsidRPr="00853130">
              <w:rPr>
                <w:rFonts w:ascii="Arial" w:eastAsia="Times New Roman" w:hAnsi="Arial" w:cs="Arial"/>
                <w:sz w:val="18"/>
                <w:szCs w:val="18"/>
                <w:lang w:eastAsia="ru-RU"/>
              </w:rPr>
              <w:t>Коэффициент загрузки, %</w:t>
            </w:r>
          </w:p>
        </w:tc>
        <w:tc>
          <w:tcPr>
            <w:tcW w:w="1276" w:type="dxa"/>
          </w:tcPr>
          <w:p w:rsidR="00FC29D1" w:rsidRPr="00853130" w:rsidRDefault="00FC29D1" w:rsidP="00E524F1">
            <w:pPr>
              <w:jc w:val="center"/>
              <w:rPr>
                <w:rFonts w:ascii="Arial" w:hAnsi="Arial" w:cs="Arial"/>
                <w:b/>
                <w:sz w:val="18"/>
                <w:szCs w:val="18"/>
              </w:rPr>
            </w:pPr>
            <w:r w:rsidRPr="00853130">
              <w:rPr>
                <w:rStyle w:val="fontstyle01"/>
                <w:rFonts w:ascii="Arial" w:hAnsi="Arial" w:cs="Arial"/>
                <w:b w:val="0"/>
                <w:sz w:val="18"/>
                <w:szCs w:val="18"/>
              </w:rPr>
              <w:t>22</w:t>
            </w:r>
          </w:p>
        </w:tc>
        <w:tc>
          <w:tcPr>
            <w:tcW w:w="1134" w:type="dxa"/>
          </w:tcPr>
          <w:p w:rsidR="00FC29D1" w:rsidRPr="00853130" w:rsidRDefault="00FC29D1" w:rsidP="00E524F1">
            <w:pPr>
              <w:jc w:val="center"/>
              <w:rPr>
                <w:rFonts w:ascii="Arial" w:hAnsi="Arial" w:cs="Arial"/>
                <w:b/>
                <w:sz w:val="18"/>
                <w:szCs w:val="18"/>
              </w:rPr>
            </w:pPr>
            <w:r w:rsidRPr="00853130">
              <w:rPr>
                <w:rStyle w:val="fontstyle01"/>
                <w:rFonts w:ascii="Arial" w:hAnsi="Arial" w:cs="Arial"/>
                <w:b w:val="0"/>
                <w:sz w:val="18"/>
                <w:szCs w:val="18"/>
              </w:rPr>
              <w:t>24</w:t>
            </w:r>
          </w:p>
        </w:tc>
        <w:tc>
          <w:tcPr>
            <w:tcW w:w="1842" w:type="dxa"/>
          </w:tcPr>
          <w:p w:rsidR="00FC29D1" w:rsidRPr="00853130" w:rsidRDefault="00FC29D1" w:rsidP="001A5B50">
            <w:pPr>
              <w:widowControl w:val="0"/>
              <w:suppressAutoHyphens/>
              <w:jc w:val="center"/>
              <w:rPr>
                <w:rFonts w:ascii="Arial" w:eastAsia="Times New Roman" w:hAnsi="Arial" w:cs="Arial"/>
                <w:sz w:val="18"/>
                <w:szCs w:val="18"/>
                <w:lang w:eastAsia="ru-RU"/>
              </w:rPr>
            </w:pPr>
            <w:r w:rsidRPr="00853130">
              <w:rPr>
                <w:rFonts w:ascii="Arial" w:eastAsia="Times New Roman" w:hAnsi="Arial" w:cs="Arial"/>
                <w:sz w:val="18"/>
                <w:szCs w:val="18"/>
                <w:lang w:eastAsia="ru-RU"/>
              </w:rPr>
              <w:t>+2п.п.</w:t>
            </w:r>
          </w:p>
        </w:tc>
      </w:tr>
    </w:tbl>
    <w:p w:rsidR="00BF62B3" w:rsidRPr="00853130" w:rsidRDefault="00BF62B3" w:rsidP="009D081B">
      <w:pPr>
        <w:widowControl w:val="0"/>
        <w:suppressAutoHyphens/>
        <w:spacing w:after="0" w:line="240" w:lineRule="auto"/>
        <w:rPr>
          <w:rFonts w:ascii="Times New Roman" w:eastAsia="Times New Roman" w:hAnsi="Times New Roman" w:cs="Times New Roman"/>
          <w:sz w:val="24"/>
          <w:szCs w:val="24"/>
          <w:lang w:eastAsia="ru-RU"/>
        </w:rPr>
      </w:pPr>
      <w:r w:rsidRPr="00853130">
        <w:rPr>
          <w:rFonts w:ascii="Times New Roman" w:eastAsia="Times New Roman" w:hAnsi="Times New Roman" w:cs="Times New Roman"/>
          <w:sz w:val="24"/>
          <w:szCs w:val="24"/>
          <w:lang w:eastAsia="ru-RU"/>
        </w:rPr>
        <w:t>Источник: составлено автором на основании данных статистики [</w:t>
      </w:r>
      <w:r w:rsidR="00B521F2" w:rsidRPr="00853130">
        <w:rPr>
          <w:rFonts w:ascii="Times New Roman" w:eastAsia="Times New Roman" w:hAnsi="Times New Roman" w:cs="Times New Roman"/>
          <w:sz w:val="24"/>
          <w:szCs w:val="24"/>
          <w:lang w:eastAsia="ru-RU"/>
        </w:rPr>
        <w:t>4</w:t>
      </w:r>
      <w:r w:rsidRPr="00853130">
        <w:rPr>
          <w:rFonts w:ascii="Times New Roman" w:eastAsia="Times New Roman" w:hAnsi="Times New Roman" w:cs="Times New Roman"/>
          <w:sz w:val="24"/>
          <w:szCs w:val="24"/>
          <w:lang w:eastAsia="ru-RU"/>
        </w:rPr>
        <w:t>, С. 35].</w:t>
      </w:r>
    </w:p>
    <w:p w:rsidR="00853130" w:rsidRDefault="00853130" w:rsidP="009D081B">
      <w:pPr>
        <w:spacing w:after="0" w:line="240" w:lineRule="auto"/>
        <w:ind w:firstLine="709"/>
        <w:jc w:val="both"/>
        <w:rPr>
          <w:rFonts w:ascii="Times New Roman" w:eastAsia="Times New Roman" w:hAnsi="Times New Roman" w:cs="Times New Roman"/>
          <w:sz w:val="24"/>
          <w:szCs w:val="24"/>
          <w:lang w:eastAsia="ru-RU"/>
        </w:rPr>
      </w:pPr>
    </w:p>
    <w:p w:rsidR="00C97FD3" w:rsidRPr="00F01913" w:rsidRDefault="00B31406" w:rsidP="009D081B">
      <w:pPr>
        <w:spacing w:after="0" w:line="240" w:lineRule="auto"/>
        <w:ind w:firstLine="709"/>
        <w:jc w:val="both"/>
        <w:rPr>
          <w:rFonts w:ascii="Times New Roman" w:eastAsia="Times New Roman" w:hAnsi="Times New Roman" w:cs="Times New Roman"/>
          <w:sz w:val="24"/>
          <w:szCs w:val="24"/>
          <w:lang w:eastAsia="ru-RU"/>
        </w:rPr>
      </w:pPr>
      <w:r w:rsidRPr="00F01913">
        <w:rPr>
          <w:rFonts w:ascii="Times New Roman" w:eastAsia="Times New Roman" w:hAnsi="Times New Roman" w:cs="Times New Roman"/>
          <w:sz w:val="24"/>
          <w:szCs w:val="24"/>
          <w:lang w:eastAsia="ru-RU"/>
        </w:rPr>
        <w:t>Данные таблицы 3</w:t>
      </w:r>
      <w:r w:rsidR="00BF62B3" w:rsidRPr="00F01913">
        <w:rPr>
          <w:rFonts w:ascii="Times New Roman" w:eastAsia="Times New Roman" w:hAnsi="Times New Roman" w:cs="Times New Roman"/>
          <w:sz w:val="24"/>
          <w:szCs w:val="24"/>
          <w:lang w:eastAsia="ru-RU"/>
        </w:rPr>
        <w:t xml:space="preserve"> свидетельствуют, что число гостиниц и аналогичных средств размещения в 2018 г. в Витебской области не изменилось и составило 105 ед. </w:t>
      </w:r>
      <w:r w:rsidR="00FC29D1" w:rsidRPr="00F01913">
        <w:rPr>
          <w:rFonts w:ascii="Times New Roman" w:eastAsia="Times New Roman" w:hAnsi="Times New Roman" w:cs="Times New Roman"/>
          <w:sz w:val="24"/>
          <w:szCs w:val="24"/>
          <w:lang w:eastAsia="ru-RU"/>
        </w:rPr>
        <w:t>Уменьшилось количество номеров и единовременная вместимость. Численность размещенных лиц увеличилась на 27,6 тыс. чел., причем гражданами Беларуси средства размещения были более востребованы и показали прирост</w:t>
      </w:r>
      <w:r w:rsidR="00497777" w:rsidRPr="00F01913">
        <w:rPr>
          <w:rFonts w:ascii="Times New Roman" w:eastAsia="Times New Roman" w:hAnsi="Times New Roman" w:cs="Times New Roman"/>
          <w:sz w:val="24"/>
          <w:szCs w:val="24"/>
          <w:lang w:eastAsia="ru-RU"/>
        </w:rPr>
        <w:t xml:space="preserve"> </w:t>
      </w:r>
      <w:r w:rsidR="00FC29D1" w:rsidRPr="00F01913">
        <w:rPr>
          <w:rFonts w:ascii="Times New Roman" w:eastAsia="Times New Roman" w:hAnsi="Times New Roman" w:cs="Times New Roman"/>
          <w:sz w:val="24"/>
          <w:szCs w:val="24"/>
          <w:lang w:eastAsia="ru-RU"/>
        </w:rPr>
        <w:t xml:space="preserve">19,6 тыс. чел. Численность размещенных лиц увеличилась, однако, снижена численность размещенных лиц из других стран. </w:t>
      </w:r>
      <w:r w:rsidR="00497777" w:rsidRPr="00F01913">
        <w:rPr>
          <w:rFonts w:ascii="Times New Roman" w:eastAsia="Times New Roman" w:hAnsi="Times New Roman" w:cs="Times New Roman"/>
          <w:sz w:val="24"/>
          <w:szCs w:val="24"/>
          <w:lang w:eastAsia="ru-RU"/>
        </w:rPr>
        <w:t>Прирост выручки</w:t>
      </w:r>
      <w:r w:rsidR="00FC29D1" w:rsidRPr="00F01913">
        <w:rPr>
          <w:rFonts w:ascii="Times New Roman" w:eastAsia="Times New Roman" w:hAnsi="Times New Roman" w:cs="Times New Roman"/>
          <w:sz w:val="24"/>
          <w:szCs w:val="24"/>
          <w:lang w:eastAsia="ru-RU"/>
        </w:rPr>
        <w:t xml:space="preserve"> от размещения </w:t>
      </w:r>
      <w:r w:rsidR="00497777" w:rsidRPr="00F01913">
        <w:rPr>
          <w:rFonts w:ascii="Times New Roman" w:eastAsia="Times New Roman" w:hAnsi="Times New Roman" w:cs="Times New Roman"/>
          <w:sz w:val="24"/>
          <w:szCs w:val="24"/>
          <w:lang w:eastAsia="ru-RU"/>
        </w:rPr>
        <w:t xml:space="preserve"> составил</w:t>
      </w:r>
      <w:r w:rsidR="00FC29D1" w:rsidRPr="00F01913">
        <w:rPr>
          <w:rFonts w:ascii="Times New Roman" w:eastAsia="Times New Roman" w:hAnsi="Times New Roman" w:cs="Times New Roman"/>
          <w:sz w:val="24"/>
          <w:szCs w:val="24"/>
          <w:lang w:eastAsia="ru-RU"/>
        </w:rPr>
        <w:t xml:space="preserve"> 2,6 млн. руб.</w:t>
      </w:r>
      <w:r w:rsidR="00166CD7" w:rsidRPr="00F01913">
        <w:rPr>
          <w:rFonts w:ascii="Times New Roman" w:eastAsia="Times New Roman" w:hAnsi="Times New Roman" w:cs="Times New Roman"/>
          <w:sz w:val="24"/>
          <w:szCs w:val="24"/>
          <w:lang w:eastAsia="ru-RU"/>
        </w:rPr>
        <w:t>, коэффициент загрузки увеличился на 2</w:t>
      </w:r>
      <w:r w:rsidR="00FC29D1" w:rsidRPr="00F01913">
        <w:rPr>
          <w:rFonts w:ascii="Times New Roman" w:eastAsia="Times New Roman" w:hAnsi="Times New Roman" w:cs="Times New Roman"/>
          <w:sz w:val="24"/>
          <w:szCs w:val="24"/>
          <w:lang w:eastAsia="ru-RU"/>
        </w:rPr>
        <w:t xml:space="preserve"> </w:t>
      </w:r>
      <w:proofErr w:type="spellStart"/>
      <w:r w:rsidR="00FC29D1" w:rsidRPr="00F01913">
        <w:rPr>
          <w:rFonts w:ascii="Times New Roman" w:eastAsia="Times New Roman" w:hAnsi="Times New Roman" w:cs="Times New Roman"/>
          <w:sz w:val="24"/>
          <w:szCs w:val="24"/>
          <w:lang w:eastAsia="ru-RU"/>
        </w:rPr>
        <w:t>п.п</w:t>
      </w:r>
      <w:proofErr w:type="spellEnd"/>
      <w:r w:rsidR="00FC29D1" w:rsidRPr="00F01913">
        <w:rPr>
          <w:rFonts w:ascii="Times New Roman" w:eastAsia="Times New Roman" w:hAnsi="Times New Roman" w:cs="Times New Roman"/>
          <w:sz w:val="24"/>
          <w:szCs w:val="24"/>
          <w:lang w:eastAsia="ru-RU"/>
        </w:rPr>
        <w:t>.</w:t>
      </w:r>
    </w:p>
    <w:p w:rsidR="001E0302" w:rsidRPr="00F01913" w:rsidRDefault="00F01913" w:rsidP="009D081B">
      <w:pPr>
        <w:spacing w:after="0" w:line="240" w:lineRule="auto"/>
        <w:ind w:firstLine="709"/>
        <w:jc w:val="both"/>
        <w:rPr>
          <w:rFonts w:ascii="Times New Roman" w:eastAsia="Times New Roman" w:hAnsi="Times New Roman" w:cs="Times New Roman"/>
          <w:sz w:val="24"/>
          <w:szCs w:val="24"/>
          <w:lang w:eastAsia="ru-RU"/>
        </w:rPr>
      </w:pPr>
      <w:r w:rsidRPr="00F01913">
        <w:rPr>
          <w:rFonts w:ascii="Times New Roman" w:eastAsia="Times New Roman" w:hAnsi="Times New Roman" w:cs="Times New Roman"/>
          <w:sz w:val="24"/>
          <w:szCs w:val="24"/>
          <w:lang w:eastAsia="ru-RU"/>
        </w:rPr>
        <w:t>Туристические потоки оказывают непосредственное влияние на э</w:t>
      </w:r>
      <w:r w:rsidR="001E0302" w:rsidRPr="00F01913">
        <w:rPr>
          <w:rFonts w:ascii="Times New Roman" w:eastAsia="Times New Roman" w:hAnsi="Times New Roman" w:cs="Times New Roman"/>
          <w:sz w:val="24"/>
          <w:szCs w:val="24"/>
          <w:lang w:eastAsia="ru-RU"/>
        </w:rPr>
        <w:t>кономический рост региона</w:t>
      </w:r>
      <w:r w:rsidRPr="00F01913">
        <w:rPr>
          <w:rFonts w:ascii="Times New Roman" w:eastAsia="Times New Roman" w:hAnsi="Times New Roman" w:cs="Times New Roman"/>
          <w:sz w:val="24"/>
          <w:szCs w:val="24"/>
          <w:lang w:eastAsia="ru-RU"/>
        </w:rPr>
        <w:t xml:space="preserve"> путем увеличения</w:t>
      </w:r>
      <w:r w:rsidR="001E0302" w:rsidRPr="00F01913">
        <w:rPr>
          <w:rFonts w:ascii="Times New Roman" w:eastAsia="Times New Roman" w:hAnsi="Times New Roman" w:cs="Times New Roman"/>
          <w:sz w:val="24"/>
          <w:szCs w:val="24"/>
          <w:lang w:eastAsia="ru-RU"/>
        </w:rPr>
        <w:t xml:space="preserve"> розничного товарооборота и товарооборота общественного питания. В Витебской области в 2019г. по отношению к 2018 г. розничный товарооборот на </w:t>
      </w:r>
      <w:r w:rsidR="001E0302" w:rsidRPr="00F01913">
        <w:rPr>
          <w:rFonts w:ascii="Times New Roman" w:eastAsia="Times New Roman" w:hAnsi="Times New Roman" w:cs="Times New Roman"/>
          <w:sz w:val="24"/>
          <w:szCs w:val="24"/>
          <w:lang w:eastAsia="ru-RU"/>
        </w:rPr>
        <w:lastRenderedPageBreak/>
        <w:t xml:space="preserve">душу населения составил 4,7 </w:t>
      </w:r>
      <w:proofErr w:type="spellStart"/>
      <w:r w:rsidR="001E0302" w:rsidRPr="00F01913">
        <w:rPr>
          <w:rFonts w:ascii="Times New Roman" w:eastAsia="Times New Roman" w:hAnsi="Times New Roman" w:cs="Times New Roman"/>
          <w:sz w:val="24"/>
          <w:szCs w:val="24"/>
          <w:lang w:eastAsia="ru-RU"/>
        </w:rPr>
        <w:t>тыс</w:t>
      </w:r>
      <w:proofErr w:type="gramStart"/>
      <w:r w:rsidR="001E0302" w:rsidRPr="00F01913">
        <w:rPr>
          <w:rFonts w:ascii="Times New Roman" w:eastAsia="Times New Roman" w:hAnsi="Times New Roman" w:cs="Times New Roman"/>
          <w:sz w:val="24"/>
          <w:szCs w:val="24"/>
          <w:lang w:eastAsia="ru-RU"/>
        </w:rPr>
        <w:t>.р</w:t>
      </w:r>
      <w:proofErr w:type="gramEnd"/>
      <w:r w:rsidR="001E0302" w:rsidRPr="00F01913">
        <w:rPr>
          <w:rFonts w:ascii="Times New Roman" w:eastAsia="Times New Roman" w:hAnsi="Times New Roman" w:cs="Times New Roman"/>
          <w:sz w:val="24"/>
          <w:szCs w:val="24"/>
          <w:lang w:eastAsia="ru-RU"/>
        </w:rPr>
        <w:t>уб</w:t>
      </w:r>
      <w:proofErr w:type="spellEnd"/>
      <w:r w:rsidR="001E0302" w:rsidRPr="00F01913">
        <w:rPr>
          <w:rFonts w:ascii="Times New Roman" w:eastAsia="Times New Roman" w:hAnsi="Times New Roman" w:cs="Times New Roman"/>
          <w:sz w:val="24"/>
          <w:szCs w:val="24"/>
          <w:lang w:eastAsia="ru-RU"/>
        </w:rPr>
        <w:t xml:space="preserve">.(+0,5 </w:t>
      </w:r>
      <w:proofErr w:type="spellStart"/>
      <w:r w:rsidR="001E0302" w:rsidRPr="00F01913">
        <w:rPr>
          <w:rFonts w:ascii="Times New Roman" w:eastAsia="Times New Roman" w:hAnsi="Times New Roman" w:cs="Times New Roman"/>
          <w:sz w:val="24"/>
          <w:szCs w:val="24"/>
          <w:lang w:eastAsia="ru-RU"/>
        </w:rPr>
        <w:t>тыс.руб</w:t>
      </w:r>
      <w:proofErr w:type="spellEnd"/>
      <w:r w:rsidRPr="00F01913">
        <w:rPr>
          <w:rFonts w:ascii="Times New Roman" w:eastAsia="Times New Roman" w:hAnsi="Times New Roman" w:cs="Times New Roman"/>
          <w:sz w:val="24"/>
          <w:szCs w:val="24"/>
          <w:lang w:eastAsia="ru-RU"/>
        </w:rPr>
        <w:t>.)</w:t>
      </w:r>
      <w:r w:rsidR="001E0302" w:rsidRPr="00F01913">
        <w:rPr>
          <w:rFonts w:ascii="Times New Roman" w:eastAsia="Times New Roman" w:hAnsi="Times New Roman" w:cs="Times New Roman"/>
          <w:sz w:val="24"/>
          <w:szCs w:val="24"/>
          <w:lang w:eastAsia="ru-RU"/>
        </w:rPr>
        <w:t xml:space="preserve">, выше показатель товарооборота общественного питания </w:t>
      </w:r>
      <w:r w:rsidRPr="00F01913">
        <w:rPr>
          <w:rFonts w:ascii="Times New Roman" w:eastAsia="Times New Roman" w:hAnsi="Times New Roman" w:cs="Times New Roman"/>
          <w:sz w:val="24"/>
          <w:szCs w:val="24"/>
          <w:lang w:eastAsia="ru-RU"/>
        </w:rPr>
        <w:t xml:space="preserve">на 32,2 </w:t>
      </w:r>
      <w:proofErr w:type="spellStart"/>
      <w:r w:rsidRPr="00F01913">
        <w:rPr>
          <w:rFonts w:ascii="Times New Roman" w:eastAsia="Times New Roman" w:hAnsi="Times New Roman" w:cs="Times New Roman"/>
          <w:sz w:val="24"/>
          <w:szCs w:val="24"/>
          <w:lang w:eastAsia="ru-RU"/>
        </w:rPr>
        <w:t>млн.руб</w:t>
      </w:r>
      <w:proofErr w:type="spellEnd"/>
      <w:r w:rsidR="001E0302" w:rsidRPr="00F01913">
        <w:rPr>
          <w:rFonts w:ascii="Times New Roman" w:eastAsia="Times New Roman" w:hAnsi="Times New Roman" w:cs="Times New Roman"/>
          <w:sz w:val="24"/>
          <w:szCs w:val="24"/>
          <w:lang w:eastAsia="ru-RU"/>
        </w:rPr>
        <w:t>. Преобладает государственная и иностранная форма собственности субъектов общественного питания [6, с.68].</w:t>
      </w:r>
    </w:p>
    <w:p w:rsidR="00864E4B" w:rsidRPr="00A23A75" w:rsidRDefault="00A23A75" w:rsidP="00A23A75">
      <w:pPr>
        <w:spacing w:after="0" w:line="240" w:lineRule="auto"/>
        <w:ind w:firstLine="709"/>
        <w:jc w:val="both"/>
        <w:rPr>
          <w:rFonts w:ascii="Times New Roman" w:hAnsi="Times New Roman" w:cs="Times New Roman"/>
          <w:sz w:val="24"/>
          <w:szCs w:val="24"/>
        </w:rPr>
      </w:pPr>
      <w:r w:rsidRPr="00A23A75">
        <w:rPr>
          <w:rFonts w:ascii="Times New Roman" w:eastAsia="Times New Roman" w:hAnsi="Times New Roman" w:cs="Times New Roman"/>
          <w:sz w:val="24"/>
          <w:szCs w:val="24"/>
          <w:lang w:eastAsia="ru-RU"/>
        </w:rPr>
        <w:t xml:space="preserve">Изложенное выше позволяет заключить следующее, </w:t>
      </w:r>
      <w:r>
        <w:rPr>
          <w:rFonts w:ascii="Times New Roman" w:eastAsia="Times New Roman" w:hAnsi="Times New Roman" w:cs="Times New Roman"/>
          <w:sz w:val="24"/>
          <w:szCs w:val="24"/>
          <w:lang w:eastAsia="ru-RU"/>
        </w:rPr>
        <w:t>что р</w:t>
      </w:r>
      <w:r w:rsidR="009A0F4F" w:rsidRPr="00F01913">
        <w:rPr>
          <w:rFonts w:ascii="Times New Roman" w:eastAsia="Times New Roman" w:hAnsi="Times New Roman" w:cs="Times New Roman"/>
          <w:sz w:val="24"/>
          <w:szCs w:val="24"/>
          <w:lang w:eastAsia="ru-RU"/>
        </w:rPr>
        <w:t>езультаты деятельности туристическо-рекреационного комплекса</w:t>
      </w:r>
      <w:r w:rsidR="007476AD" w:rsidRPr="00F01913">
        <w:rPr>
          <w:rFonts w:ascii="Times New Roman" w:eastAsia="Times New Roman" w:hAnsi="Times New Roman" w:cs="Times New Roman"/>
          <w:sz w:val="24"/>
          <w:szCs w:val="24"/>
          <w:lang w:eastAsia="ru-RU"/>
        </w:rPr>
        <w:t xml:space="preserve"> как экономической категории, </w:t>
      </w:r>
      <w:r w:rsidR="009A0F4F" w:rsidRPr="00F01913">
        <w:rPr>
          <w:rFonts w:ascii="Times New Roman" w:eastAsia="Times New Roman" w:hAnsi="Times New Roman" w:cs="Times New Roman"/>
          <w:sz w:val="24"/>
          <w:szCs w:val="24"/>
          <w:lang w:eastAsia="ru-RU"/>
        </w:rPr>
        <w:t xml:space="preserve"> влияют на развитие региона, выравниваю</w:t>
      </w:r>
      <w:r w:rsidR="00F01913" w:rsidRPr="00F01913">
        <w:rPr>
          <w:rFonts w:ascii="Times New Roman" w:eastAsia="Times New Roman" w:hAnsi="Times New Roman" w:cs="Times New Roman"/>
          <w:sz w:val="24"/>
          <w:szCs w:val="24"/>
          <w:lang w:eastAsia="ru-RU"/>
        </w:rPr>
        <w:t>т</w:t>
      </w:r>
      <w:r w:rsidR="009A0F4F" w:rsidRPr="00F01913">
        <w:rPr>
          <w:rFonts w:ascii="Times New Roman" w:eastAsia="Times New Roman" w:hAnsi="Times New Roman" w:cs="Times New Roman"/>
          <w:sz w:val="24"/>
          <w:szCs w:val="24"/>
          <w:lang w:eastAsia="ru-RU"/>
        </w:rPr>
        <w:t xml:space="preserve"> темпы его экономического развития, вовлекая в процесс обслуживания туристов смежные отрасли, формируя предпринимательские структуры</w:t>
      </w:r>
      <w:r w:rsidR="00F01913">
        <w:rPr>
          <w:rFonts w:ascii="Times New Roman" w:eastAsia="Times New Roman" w:hAnsi="Times New Roman" w:cs="Times New Roman"/>
          <w:sz w:val="24"/>
          <w:szCs w:val="24"/>
          <w:lang w:eastAsia="ru-RU"/>
        </w:rPr>
        <w:t xml:space="preserve"> региональной дестинации</w:t>
      </w:r>
      <w:r w:rsidR="00BE3D9F">
        <w:rPr>
          <w:rFonts w:ascii="Times New Roman" w:eastAsia="Times New Roman" w:hAnsi="Times New Roman" w:cs="Times New Roman"/>
          <w:sz w:val="24"/>
          <w:szCs w:val="24"/>
          <w:lang w:eastAsia="ru-RU"/>
        </w:rPr>
        <w:t xml:space="preserve"> в оказании услуг транспортных, по размещению, питанию, торговле</w:t>
      </w:r>
      <w:r w:rsidR="009A0F4F" w:rsidRPr="00F01913">
        <w:rPr>
          <w:rFonts w:ascii="Times New Roman" w:eastAsia="Times New Roman" w:hAnsi="Times New Roman" w:cs="Times New Roman"/>
          <w:sz w:val="24"/>
          <w:szCs w:val="24"/>
          <w:lang w:eastAsia="ru-RU"/>
        </w:rPr>
        <w:t>.</w:t>
      </w:r>
      <w:r w:rsidR="00C97FD3" w:rsidRPr="00F01913">
        <w:rPr>
          <w:rFonts w:ascii="Times New Roman" w:eastAsia="Calibri" w:hAnsi="Times New Roman" w:cs="Times New Roman"/>
          <w:sz w:val="24"/>
        </w:rPr>
        <w:t xml:space="preserve"> </w:t>
      </w:r>
      <w:r>
        <w:rPr>
          <w:rFonts w:ascii="Times New Roman" w:eastAsia="Calibri" w:hAnsi="Times New Roman" w:cs="Times New Roman"/>
          <w:sz w:val="24"/>
        </w:rPr>
        <w:t xml:space="preserve">В </w:t>
      </w:r>
      <w:r w:rsidR="00661EC4" w:rsidRPr="00F01913">
        <w:rPr>
          <w:rFonts w:ascii="Times New Roman" w:eastAsia="Calibri" w:hAnsi="Times New Roman" w:cs="Times New Roman"/>
          <w:sz w:val="24"/>
        </w:rPr>
        <w:t xml:space="preserve">Витебской области </w:t>
      </w:r>
      <w:r w:rsidR="00C97FD3" w:rsidRPr="00F01913">
        <w:rPr>
          <w:rFonts w:ascii="Times New Roman" w:eastAsia="Calibri" w:hAnsi="Times New Roman" w:cs="Times New Roman"/>
          <w:sz w:val="24"/>
        </w:rPr>
        <w:t>уделяется значительно</w:t>
      </w:r>
      <w:r w:rsidR="00A7699F" w:rsidRPr="00F01913">
        <w:rPr>
          <w:rFonts w:ascii="Times New Roman" w:eastAsia="Calibri" w:hAnsi="Times New Roman" w:cs="Times New Roman"/>
          <w:sz w:val="24"/>
        </w:rPr>
        <w:t>е</w:t>
      </w:r>
      <w:r w:rsidR="00C97FD3" w:rsidRPr="00F01913">
        <w:rPr>
          <w:rFonts w:ascii="Times New Roman" w:eastAsia="Calibri" w:hAnsi="Times New Roman" w:cs="Times New Roman"/>
          <w:sz w:val="24"/>
        </w:rPr>
        <w:t xml:space="preserve"> внимание управлению и развитию эк</w:t>
      </w:r>
      <w:r w:rsidR="00661EC4" w:rsidRPr="00F01913">
        <w:rPr>
          <w:rFonts w:ascii="Times New Roman" w:eastAsia="Calibri" w:hAnsi="Times New Roman" w:cs="Times New Roman"/>
          <w:sz w:val="24"/>
        </w:rPr>
        <w:t>спорта туристических услуг</w:t>
      </w:r>
      <w:r w:rsidR="00C97FD3" w:rsidRPr="00F01913">
        <w:rPr>
          <w:rFonts w:ascii="Times New Roman" w:eastAsia="Calibri" w:hAnsi="Times New Roman" w:cs="Times New Roman"/>
          <w:sz w:val="24"/>
        </w:rPr>
        <w:t xml:space="preserve">. Однако высокая зависимость от </w:t>
      </w:r>
      <w:r w:rsidR="00661EC4" w:rsidRPr="00F01913">
        <w:rPr>
          <w:rFonts w:ascii="Times New Roman" w:eastAsia="Calibri" w:hAnsi="Times New Roman" w:cs="Times New Roman"/>
          <w:sz w:val="24"/>
        </w:rPr>
        <w:t>туристических ресурсов их</w:t>
      </w:r>
      <w:r w:rsidR="00C97FD3" w:rsidRPr="00F01913">
        <w:rPr>
          <w:rFonts w:ascii="Times New Roman" w:eastAsia="Calibri" w:hAnsi="Times New Roman" w:cs="Times New Roman"/>
          <w:sz w:val="24"/>
        </w:rPr>
        <w:t xml:space="preserve"> конъюнктуры обуславливает необходимость по</w:t>
      </w:r>
      <w:r w:rsidR="00661EC4" w:rsidRPr="00F01913">
        <w:rPr>
          <w:rFonts w:ascii="Times New Roman" w:eastAsia="Calibri" w:hAnsi="Times New Roman" w:cs="Times New Roman"/>
          <w:sz w:val="24"/>
        </w:rPr>
        <w:t>иска новых стратегий продвижения туристических услуг</w:t>
      </w:r>
      <w:r w:rsidR="00C97FD3" w:rsidRPr="00F01913">
        <w:rPr>
          <w:rFonts w:ascii="Times New Roman" w:eastAsia="Calibri" w:hAnsi="Times New Roman" w:cs="Times New Roman"/>
          <w:sz w:val="24"/>
        </w:rPr>
        <w:t>. Возникает необходимость исследован</w:t>
      </w:r>
      <w:r w:rsidR="00661EC4" w:rsidRPr="00F01913">
        <w:rPr>
          <w:rFonts w:ascii="Times New Roman" w:eastAsia="Calibri" w:hAnsi="Times New Roman" w:cs="Times New Roman"/>
          <w:sz w:val="24"/>
        </w:rPr>
        <w:t>ия новых тенденций привлекательности территории</w:t>
      </w:r>
      <w:r w:rsidR="00BE3D9F">
        <w:rPr>
          <w:rFonts w:ascii="Times New Roman" w:eastAsia="Calibri" w:hAnsi="Times New Roman" w:cs="Times New Roman"/>
          <w:sz w:val="24"/>
        </w:rPr>
        <w:t xml:space="preserve"> Витебского региона</w:t>
      </w:r>
      <w:r w:rsidR="00C97FD3" w:rsidRPr="00F01913">
        <w:rPr>
          <w:rFonts w:ascii="Times New Roman" w:eastAsia="Calibri" w:hAnsi="Times New Roman" w:cs="Times New Roman"/>
          <w:sz w:val="24"/>
        </w:rPr>
        <w:t xml:space="preserve">, налаживания контактов с иностранными партнёрами и расширения внешнеэкономической деятельности в целом. </w:t>
      </w:r>
    </w:p>
    <w:p w:rsidR="00864E4B" w:rsidRDefault="00864E4B" w:rsidP="00C97FD3">
      <w:pPr>
        <w:spacing w:after="0" w:line="240" w:lineRule="auto"/>
        <w:ind w:firstLine="709"/>
        <w:jc w:val="both"/>
        <w:rPr>
          <w:rFonts w:ascii="Times New Roman" w:eastAsia="Times New Roman" w:hAnsi="Times New Roman" w:cs="Times New Roman"/>
          <w:b/>
          <w:sz w:val="24"/>
          <w:szCs w:val="24"/>
        </w:rPr>
      </w:pPr>
    </w:p>
    <w:p w:rsidR="00C97FD3" w:rsidRPr="00FD706C" w:rsidRDefault="00FD706C" w:rsidP="0089084F">
      <w:pPr>
        <w:spacing w:after="0" w:line="360" w:lineRule="auto"/>
        <w:ind w:firstLine="709"/>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Список использованных источников</w:t>
      </w:r>
    </w:p>
    <w:p w:rsidR="00C97FD3" w:rsidRPr="00FD706C" w:rsidRDefault="00FD706C" w:rsidP="0089084F">
      <w:pPr>
        <w:suppressLineNumbers/>
        <w:spacing w:after="0" w:line="360" w:lineRule="auto"/>
        <w:ind w:firstLine="567"/>
        <w:jc w:val="both"/>
        <w:rPr>
          <w:rFonts w:ascii="Times New Roman" w:eastAsia="Times New Roman" w:hAnsi="Times New Roman" w:cs="Times New Roman"/>
          <w:sz w:val="24"/>
          <w:szCs w:val="24"/>
          <w:lang w:val="en-US" w:eastAsia="ar-SA"/>
        </w:rPr>
      </w:pPr>
      <w:r>
        <w:rPr>
          <w:rFonts w:ascii="Times New Roman" w:eastAsia="Times New Roman" w:hAnsi="Times New Roman" w:cs="Times New Roman"/>
          <w:sz w:val="24"/>
          <w:szCs w:val="24"/>
          <w:lang w:eastAsia="ar-SA"/>
        </w:rPr>
        <w:t>1.</w:t>
      </w:r>
      <w:r w:rsidR="00723782" w:rsidRPr="00FD706C">
        <w:rPr>
          <w:rFonts w:ascii="Times New Roman" w:eastAsia="Times New Roman" w:hAnsi="Times New Roman" w:cs="Times New Roman"/>
          <w:sz w:val="24"/>
          <w:szCs w:val="24"/>
          <w:lang w:eastAsia="ar-SA"/>
        </w:rPr>
        <w:t xml:space="preserve">Преображенский, В.С. Уроки развития теории рекреационной географии / В.С. Преображенский, Ю.А. </w:t>
      </w:r>
      <w:proofErr w:type="spellStart"/>
      <w:r w:rsidR="00723782" w:rsidRPr="00FD706C">
        <w:rPr>
          <w:rFonts w:ascii="Times New Roman" w:eastAsia="Times New Roman" w:hAnsi="Times New Roman" w:cs="Times New Roman"/>
          <w:sz w:val="24"/>
          <w:szCs w:val="24"/>
          <w:lang w:eastAsia="ar-SA"/>
        </w:rPr>
        <w:t>Веденин</w:t>
      </w:r>
      <w:proofErr w:type="spellEnd"/>
      <w:r w:rsidR="00723782" w:rsidRPr="00FD706C">
        <w:rPr>
          <w:rFonts w:ascii="Times New Roman" w:eastAsia="Times New Roman" w:hAnsi="Times New Roman" w:cs="Times New Roman"/>
          <w:sz w:val="24"/>
          <w:szCs w:val="24"/>
          <w:lang w:eastAsia="ar-SA"/>
        </w:rPr>
        <w:t xml:space="preserve">// </w:t>
      </w:r>
      <w:proofErr w:type="spellStart"/>
      <w:r w:rsidR="00723782" w:rsidRPr="00FD706C">
        <w:rPr>
          <w:rFonts w:ascii="Times New Roman" w:eastAsia="Times New Roman" w:hAnsi="Times New Roman" w:cs="Times New Roman"/>
          <w:sz w:val="24"/>
          <w:szCs w:val="24"/>
          <w:lang w:eastAsia="ar-SA"/>
        </w:rPr>
        <w:t>Изв</w:t>
      </w:r>
      <w:proofErr w:type="gramStart"/>
      <w:r w:rsidR="00723782" w:rsidRPr="00FD706C">
        <w:rPr>
          <w:rFonts w:ascii="Times New Roman" w:eastAsia="Times New Roman" w:hAnsi="Times New Roman" w:cs="Times New Roman"/>
          <w:sz w:val="24"/>
          <w:szCs w:val="24"/>
          <w:lang w:eastAsia="ar-SA"/>
        </w:rPr>
        <w:t>.А</w:t>
      </w:r>
      <w:proofErr w:type="gramEnd"/>
      <w:r w:rsidR="00723782" w:rsidRPr="00FD706C">
        <w:rPr>
          <w:rFonts w:ascii="Times New Roman" w:eastAsia="Times New Roman" w:hAnsi="Times New Roman" w:cs="Times New Roman"/>
          <w:sz w:val="24"/>
          <w:szCs w:val="24"/>
          <w:lang w:eastAsia="ar-SA"/>
        </w:rPr>
        <w:t>Н</w:t>
      </w:r>
      <w:proofErr w:type="spellEnd"/>
      <w:r w:rsidR="00723782" w:rsidRPr="00FD706C">
        <w:rPr>
          <w:rFonts w:ascii="Times New Roman" w:eastAsia="Times New Roman" w:hAnsi="Times New Roman" w:cs="Times New Roman"/>
          <w:sz w:val="24"/>
          <w:szCs w:val="24"/>
          <w:lang w:eastAsia="ar-SA"/>
        </w:rPr>
        <w:t xml:space="preserve"> СССР. Сер</w:t>
      </w:r>
      <w:proofErr w:type="gramStart"/>
      <w:r w:rsidR="00723782" w:rsidRPr="00FD706C">
        <w:rPr>
          <w:rFonts w:ascii="Times New Roman" w:eastAsia="Times New Roman" w:hAnsi="Times New Roman" w:cs="Times New Roman"/>
          <w:sz w:val="24"/>
          <w:szCs w:val="24"/>
          <w:lang w:eastAsia="ar-SA"/>
        </w:rPr>
        <w:t>.г</w:t>
      </w:r>
      <w:proofErr w:type="gramEnd"/>
      <w:r w:rsidR="00723782" w:rsidRPr="00FD706C">
        <w:rPr>
          <w:rFonts w:ascii="Times New Roman" w:eastAsia="Times New Roman" w:hAnsi="Times New Roman" w:cs="Times New Roman"/>
          <w:sz w:val="24"/>
          <w:szCs w:val="24"/>
          <w:lang w:eastAsia="ar-SA"/>
        </w:rPr>
        <w:t>еогр.1988 №2. С</w:t>
      </w:r>
      <w:r w:rsidR="00723782" w:rsidRPr="00FD706C">
        <w:rPr>
          <w:rFonts w:ascii="Times New Roman" w:eastAsia="Times New Roman" w:hAnsi="Times New Roman" w:cs="Times New Roman"/>
          <w:sz w:val="24"/>
          <w:szCs w:val="24"/>
          <w:lang w:val="en-US" w:eastAsia="ar-SA"/>
        </w:rPr>
        <w:t xml:space="preserve">. 17-30. </w:t>
      </w:r>
    </w:p>
    <w:p w:rsidR="00DC5AE5" w:rsidRPr="00FD706C" w:rsidRDefault="00FD706C" w:rsidP="0089084F">
      <w:pPr>
        <w:suppressLineNumbers/>
        <w:spacing w:after="0" w:line="360" w:lineRule="auto"/>
        <w:ind w:firstLine="567"/>
        <w:jc w:val="both"/>
        <w:rPr>
          <w:rFonts w:ascii="Times New Roman" w:eastAsia="Times New Roman" w:hAnsi="Times New Roman" w:cs="Times New Roman"/>
          <w:sz w:val="24"/>
          <w:szCs w:val="24"/>
          <w:lang w:val="en-US" w:eastAsia="ar-SA"/>
        </w:rPr>
      </w:pPr>
      <w:proofErr w:type="gramStart"/>
      <w:r w:rsidRPr="00FD706C">
        <w:rPr>
          <w:rFonts w:ascii="Times New Roman" w:eastAsia="Times New Roman" w:hAnsi="Times New Roman" w:cs="Times New Roman"/>
          <w:sz w:val="24"/>
          <w:szCs w:val="24"/>
          <w:lang w:val="en-US" w:eastAsia="ar-SA"/>
        </w:rPr>
        <w:t>2.</w:t>
      </w:r>
      <w:r w:rsidR="00236231" w:rsidRPr="00FD706C">
        <w:rPr>
          <w:rFonts w:ascii="Times New Roman" w:eastAsia="Times New Roman" w:hAnsi="Times New Roman" w:cs="Times New Roman"/>
          <w:sz w:val="24"/>
          <w:szCs w:val="24"/>
          <w:lang w:val="en-US" w:eastAsia="ar-SA"/>
        </w:rPr>
        <w:t>Bieger</w:t>
      </w:r>
      <w:proofErr w:type="gramEnd"/>
      <w:r w:rsidR="00236231" w:rsidRPr="00FD706C">
        <w:rPr>
          <w:rFonts w:ascii="Times New Roman" w:eastAsia="Times New Roman" w:hAnsi="Times New Roman" w:cs="Times New Roman"/>
          <w:sz w:val="24"/>
          <w:szCs w:val="24"/>
          <w:lang w:val="en-US" w:eastAsia="ar-SA"/>
        </w:rPr>
        <w:t xml:space="preserve"> T. </w:t>
      </w:r>
      <w:proofErr w:type="spellStart"/>
      <w:r w:rsidR="00236231" w:rsidRPr="00FD706C">
        <w:rPr>
          <w:rFonts w:ascii="Times New Roman" w:eastAsia="Times New Roman" w:hAnsi="Times New Roman" w:cs="Times New Roman"/>
          <w:sz w:val="24"/>
          <w:szCs w:val="24"/>
          <w:lang w:val="en-US" w:eastAsia="ar-SA"/>
        </w:rPr>
        <w:t>Tourismuslehre</w:t>
      </w:r>
      <w:proofErr w:type="spellEnd"/>
      <w:r w:rsidR="00236231" w:rsidRPr="00FD706C">
        <w:rPr>
          <w:rFonts w:ascii="Times New Roman" w:eastAsia="Times New Roman" w:hAnsi="Times New Roman" w:cs="Times New Roman"/>
          <w:sz w:val="24"/>
          <w:szCs w:val="24"/>
          <w:lang w:val="en-US" w:eastAsia="ar-SA"/>
        </w:rPr>
        <w:t xml:space="preserve"> – </w:t>
      </w:r>
      <w:proofErr w:type="spellStart"/>
      <w:r w:rsidR="00236231" w:rsidRPr="00FD706C">
        <w:rPr>
          <w:rFonts w:ascii="Times New Roman" w:eastAsia="Times New Roman" w:hAnsi="Times New Roman" w:cs="Times New Roman"/>
          <w:sz w:val="24"/>
          <w:szCs w:val="24"/>
          <w:lang w:val="en-US" w:eastAsia="ar-SA"/>
        </w:rPr>
        <w:t>ein</w:t>
      </w:r>
      <w:proofErr w:type="spellEnd"/>
      <w:r w:rsidR="00236231" w:rsidRPr="00FD706C">
        <w:rPr>
          <w:rFonts w:ascii="Times New Roman" w:eastAsia="Times New Roman" w:hAnsi="Times New Roman" w:cs="Times New Roman"/>
          <w:sz w:val="24"/>
          <w:szCs w:val="24"/>
          <w:lang w:val="en-US" w:eastAsia="ar-SA"/>
        </w:rPr>
        <w:t xml:space="preserve"> </w:t>
      </w:r>
      <w:proofErr w:type="spellStart"/>
      <w:r w:rsidR="00236231" w:rsidRPr="00FD706C">
        <w:rPr>
          <w:rFonts w:ascii="Times New Roman" w:eastAsia="Times New Roman" w:hAnsi="Times New Roman" w:cs="Times New Roman"/>
          <w:sz w:val="24"/>
          <w:szCs w:val="24"/>
          <w:lang w:val="en-US" w:eastAsia="ar-SA"/>
        </w:rPr>
        <w:t>Grundriss</w:t>
      </w:r>
      <w:proofErr w:type="spellEnd"/>
      <w:r w:rsidR="00236231" w:rsidRPr="00FD706C">
        <w:rPr>
          <w:rFonts w:ascii="Times New Roman" w:eastAsia="Times New Roman" w:hAnsi="Times New Roman" w:cs="Times New Roman"/>
          <w:sz w:val="24"/>
          <w:szCs w:val="24"/>
          <w:lang w:val="en-US" w:eastAsia="ar-SA"/>
        </w:rPr>
        <w:t xml:space="preserve"> </w:t>
      </w:r>
      <w:r w:rsidR="00813A33" w:rsidRPr="00FD706C">
        <w:rPr>
          <w:rFonts w:ascii="Times New Roman" w:eastAsia="Times New Roman" w:hAnsi="Times New Roman" w:cs="Times New Roman"/>
          <w:sz w:val="24"/>
          <w:szCs w:val="24"/>
          <w:lang w:val="en-US" w:eastAsia="ar-SA"/>
        </w:rPr>
        <w:t xml:space="preserve">/ T. </w:t>
      </w:r>
      <w:proofErr w:type="spellStart"/>
      <w:r w:rsidR="00813A33" w:rsidRPr="00FD706C">
        <w:rPr>
          <w:rFonts w:ascii="Times New Roman" w:eastAsia="Times New Roman" w:hAnsi="Times New Roman" w:cs="Times New Roman"/>
          <w:sz w:val="24"/>
          <w:szCs w:val="24"/>
          <w:lang w:val="en-US" w:eastAsia="ar-SA"/>
        </w:rPr>
        <w:t>Bieger</w:t>
      </w:r>
      <w:proofErr w:type="spellEnd"/>
      <w:r w:rsidR="00813A33" w:rsidRPr="00FD706C">
        <w:rPr>
          <w:rFonts w:ascii="Times New Roman" w:eastAsia="Times New Roman" w:hAnsi="Times New Roman" w:cs="Times New Roman"/>
          <w:sz w:val="24"/>
          <w:szCs w:val="24"/>
          <w:lang w:val="en-US" w:eastAsia="ar-SA"/>
        </w:rPr>
        <w:t xml:space="preserve">. Bern, Stuttgart, Wien: </w:t>
      </w:r>
      <w:proofErr w:type="spellStart"/>
      <w:r w:rsidR="00813A33" w:rsidRPr="00FD706C">
        <w:rPr>
          <w:rFonts w:ascii="Times New Roman" w:eastAsia="Times New Roman" w:hAnsi="Times New Roman" w:cs="Times New Roman"/>
          <w:sz w:val="24"/>
          <w:szCs w:val="24"/>
          <w:lang w:val="en-US" w:eastAsia="ar-SA"/>
        </w:rPr>
        <w:t>Haupt</w:t>
      </w:r>
      <w:proofErr w:type="spellEnd"/>
      <w:r w:rsidR="00813A33" w:rsidRPr="00FD706C">
        <w:rPr>
          <w:rFonts w:ascii="Times New Roman" w:eastAsia="Times New Roman" w:hAnsi="Times New Roman" w:cs="Times New Roman"/>
          <w:sz w:val="24"/>
          <w:szCs w:val="24"/>
          <w:lang w:val="en-US" w:eastAsia="ar-SA"/>
        </w:rPr>
        <w:t xml:space="preserve"> </w:t>
      </w:r>
      <w:proofErr w:type="spellStart"/>
      <w:r w:rsidR="00813A33" w:rsidRPr="00FD706C">
        <w:rPr>
          <w:rFonts w:ascii="Times New Roman" w:eastAsia="Times New Roman" w:hAnsi="Times New Roman" w:cs="Times New Roman"/>
          <w:sz w:val="24"/>
          <w:szCs w:val="24"/>
          <w:lang w:val="en-US" w:eastAsia="ar-SA"/>
        </w:rPr>
        <w:t>Verlag</w:t>
      </w:r>
      <w:proofErr w:type="spellEnd"/>
      <w:r w:rsidR="00813A33" w:rsidRPr="00FD706C">
        <w:rPr>
          <w:rFonts w:ascii="Times New Roman" w:eastAsia="Times New Roman" w:hAnsi="Times New Roman" w:cs="Times New Roman"/>
          <w:sz w:val="24"/>
          <w:szCs w:val="24"/>
          <w:lang w:val="en-US" w:eastAsia="ar-SA"/>
        </w:rPr>
        <w:t>, 2004</w:t>
      </w:r>
      <w:r w:rsidR="00DC5AE5" w:rsidRPr="00FD706C">
        <w:rPr>
          <w:rFonts w:ascii="Times New Roman" w:eastAsia="Times New Roman" w:hAnsi="Times New Roman" w:cs="Times New Roman"/>
          <w:sz w:val="24"/>
          <w:szCs w:val="24"/>
          <w:lang w:val="en-US" w:eastAsia="ar-SA"/>
        </w:rPr>
        <w:t>.</w:t>
      </w:r>
    </w:p>
    <w:p w:rsidR="00813A33" w:rsidRPr="00FD706C" w:rsidRDefault="00FD706C" w:rsidP="00C4185E">
      <w:pPr>
        <w:suppressLineNumbers/>
        <w:spacing w:after="0" w:line="360" w:lineRule="auto"/>
        <w:ind w:firstLine="567"/>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3.</w:t>
      </w:r>
      <w:r w:rsidR="00F71B49" w:rsidRPr="00FD706C">
        <w:rPr>
          <w:rFonts w:ascii="Times New Roman" w:eastAsia="Times New Roman" w:hAnsi="Times New Roman" w:cs="Times New Roman"/>
          <w:sz w:val="24"/>
          <w:szCs w:val="24"/>
          <w:lang w:eastAsia="ar-SA"/>
        </w:rPr>
        <w:t>О выполнении экспорта туристических услуг, развитии туризма в 2019 г. и задачах на 2020г. Управление спорта и туризма Витебского об</w:t>
      </w:r>
      <w:r w:rsidR="00B9413B">
        <w:rPr>
          <w:rFonts w:ascii="Times New Roman" w:eastAsia="Times New Roman" w:hAnsi="Times New Roman" w:cs="Times New Roman"/>
          <w:sz w:val="24"/>
          <w:szCs w:val="24"/>
          <w:lang w:eastAsia="ar-SA"/>
        </w:rPr>
        <w:t xml:space="preserve">лисполкома. Отчет. 18.02.2020 </w:t>
      </w:r>
    </w:p>
    <w:p w:rsidR="00BF62B3" w:rsidRPr="00FD706C" w:rsidRDefault="00FD706C" w:rsidP="00C4185E">
      <w:pPr>
        <w:suppressLineNumbers/>
        <w:spacing w:after="0" w:line="360" w:lineRule="auto"/>
        <w:ind w:firstLine="567"/>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4.</w:t>
      </w:r>
      <w:r w:rsidR="00BF62B3" w:rsidRPr="00FD706C">
        <w:rPr>
          <w:rFonts w:ascii="Times New Roman" w:eastAsia="Times New Roman" w:hAnsi="Times New Roman" w:cs="Times New Roman"/>
          <w:sz w:val="24"/>
          <w:szCs w:val="24"/>
          <w:lang w:eastAsia="ar-SA"/>
        </w:rPr>
        <w:t>Витебская область в цифрах. Статистический справочник. [Электронный ресурс]. Главное статистической управление Витебской области. Минск, 2019. Режим доступа: http://vitebsk.belstat.gov.by/upload/iblock/95d/95d8101310040ae955ceff0e890793c5.</w:t>
      </w:r>
      <w:r w:rsidR="00B9413B">
        <w:rPr>
          <w:rFonts w:ascii="Times New Roman" w:eastAsia="Times New Roman" w:hAnsi="Times New Roman" w:cs="Times New Roman"/>
          <w:sz w:val="24"/>
          <w:szCs w:val="24"/>
          <w:lang w:eastAsia="ar-SA"/>
        </w:rPr>
        <w:t xml:space="preserve">pdf. Дата доступа: 15.02.2020 </w:t>
      </w:r>
    </w:p>
    <w:p w:rsidR="00BF62B3" w:rsidRPr="00FD706C" w:rsidRDefault="00FD706C" w:rsidP="00C4185E">
      <w:pPr>
        <w:suppressLineNumbers/>
        <w:spacing w:after="0" w:line="360" w:lineRule="auto"/>
        <w:ind w:firstLine="567"/>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5.</w:t>
      </w:r>
      <w:r w:rsidR="00BF62B3" w:rsidRPr="00FD706C">
        <w:rPr>
          <w:rFonts w:ascii="Times New Roman" w:eastAsia="Times New Roman" w:hAnsi="Times New Roman" w:cs="Times New Roman"/>
          <w:sz w:val="24"/>
          <w:szCs w:val="24"/>
          <w:lang w:eastAsia="ar-SA"/>
        </w:rPr>
        <w:t xml:space="preserve">Туризм и туристические ресурсы в Республике Беларусь: </w:t>
      </w:r>
      <w:proofErr w:type="spellStart"/>
      <w:r w:rsidR="00BF62B3" w:rsidRPr="00FD706C">
        <w:rPr>
          <w:rFonts w:ascii="Times New Roman" w:eastAsia="Times New Roman" w:hAnsi="Times New Roman" w:cs="Times New Roman"/>
          <w:sz w:val="24"/>
          <w:szCs w:val="24"/>
          <w:lang w:eastAsia="ar-SA"/>
        </w:rPr>
        <w:t>стат.сб</w:t>
      </w:r>
      <w:proofErr w:type="spellEnd"/>
      <w:r w:rsidR="00BF62B3" w:rsidRPr="00FD706C">
        <w:rPr>
          <w:rFonts w:ascii="Times New Roman" w:eastAsia="Times New Roman" w:hAnsi="Times New Roman" w:cs="Times New Roman"/>
          <w:sz w:val="24"/>
          <w:szCs w:val="24"/>
          <w:lang w:eastAsia="ar-SA"/>
        </w:rPr>
        <w:t>.//Минск. Национальный статистический комитет Республики Беларусь [Электронный ресурс].</w:t>
      </w:r>
      <w:r w:rsidR="00B31406" w:rsidRPr="00FD706C">
        <w:rPr>
          <w:rFonts w:ascii="Times New Roman" w:eastAsia="Times New Roman" w:hAnsi="Times New Roman" w:cs="Times New Roman"/>
          <w:sz w:val="24"/>
          <w:szCs w:val="24"/>
          <w:lang w:eastAsia="ar-SA"/>
        </w:rPr>
        <w:t xml:space="preserve"> - 2019.- </w:t>
      </w:r>
      <w:r w:rsidR="00BF62B3" w:rsidRPr="00FD706C">
        <w:rPr>
          <w:rFonts w:ascii="Times New Roman" w:eastAsia="Times New Roman" w:hAnsi="Times New Roman" w:cs="Times New Roman"/>
          <w:sz w:val="24"/>
          <w:szCs w:val="24"/>
          <w:lang w:eastAsia="ar-SA"/>
        </w:rPr>
        <w:t>Режим доступа: http://www/belstat/go</w:t>
      </w:r>
      <w:r w:rsidR="00B31406" w:rsidRPr="00FD706C">
        <w:rPr>
          <w:rFonts w:ascii="Times New Roman" w:eastAsia="Times New Roman" w:hAnsi="Times New Roman" w:cs="Times New Roman"/>
          <w:sz w:val="24"/>
          <w:szCs w:val="24"/>
          <w:lang w:eastAsia="ar-SA"/>
        </w:rPr>
        <w:t xml:space="preserve">v.by. - </w:t>
      </w:r>
      <w:r w:rsidR="00B9413B">
        <w:rPr>
          <w:rFonts w:ascii="Times New Roman" w:eastAsia="Times New Roman" w:hAnsi="Times New Roman" w:cs="Times New Roman"/>
          <w:sz w:val="24"/>
          <w:szCs w:val="24"/>
          <w:lang w:eastAsia="ar-SA"/>
        </w:rPr>
        <w:t xml:space="preserve"> Дата доступа: 15.02.2020</w:t>
      </w:r>
    </w:p>
    <w:p w:rsidR="001E0302" w:rsidRDefault="00FD706C" w:rsidP="00C4185E">
      <w:pPr>
        <w:suppressLineNumbers/>
        <w:spacing w:after="0" w:line="360" w:lineRule="auto"/>
        <w:ind w:firstLine="567"/>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6.</w:t>
      </w:r>
      <w:r w:rsidR="00D80832" w:rsidRPr="00FD706C">
        <w:rPr>
          <w:rFonts w:ascii="Times New Roman" w:eastAsia="Times New Roman" w:hAnsi="Times New Roman" w:cs="Times New Roman"/>
          <w:sz w:val="24"/>
          <w:szCs w:val="24"/>
          <w:lang w:eastAsia="ar-SA"/>
        </w:rPr>
        <w:t>Витебская область в ц</w:t>
      </w:r>
      <w:r w:rsidR="008F6CA8" w:rsidRPr="00FD706C">
        <w:rPr>
          <w:rFonts w:ascii="Times New Roman" w:eastAsia="Times New Roman" w:hAnsi="Times New Roman" w:cs="Times New Roman"/>
          <w:sz w:val="24"/>
          <w:szCs w:val="24"/>
          <w:lang w:eastAsia="ar-SA"/>
        </w:rPr>
        <w:t>ифрах. Статистический сборник</w:t>
      </w:r>
      <w:r w:rsidR="00D80832" w:rsidRPr="00FD706C">
        <w:rPr>
          <w:rFonts w:ascii="Times New Roman" w:eastAsia="Times New Roman" w:hAnsi="Times New Roman" w:cs="Times New Roman"/>
          <w:sz w:val="24"/>
          <w:szCs w:val="24"/>
          <w:lang w:eastAsia="ar-SA"/>
        </w:rPr>
        <w:t xml:space="preserve">. [Электронный ресурс]. Главное статистической управление Витебской области. Минск, 2020. Режим доступа: </w:t>
      </w:r>
      <w:r w:rsidR="00A724ED" w:rsidRPr="00FD706C">
        <w:rPr>
          <w:rFonts w:ascii="Times New Roman" w:eastAsia="Times New Roman" w:hAnsi="Times New Roman" w:cs="Times New Roman"/>
          <w:sz w:val="24"/>
          <w:szCs w:val="24"/>
          <w:lang w:eastAsia="ar-SA"/>
        </w:rPr>
        <w:t>https://vitebsk.belstat.gov.by/ofitsialnaya-statistika/publications/public_compilation/index_16731/</w:t>
      </w:r>
      <w:r w:rsidR="00B9413B">
        <w:rPr>
          <w:rFonts w:ascii="Times New Roman" w:eastAsia="Times New Roman" w:hAnsi="Times New Roman" w:cs="Times New Roman"/>
          <w:sz w:val="24"/>
          <w:szCs w:val="24"/>
          <w:lang w:eastAsia="ar-SA"/>
        </w:rPr>
        <w:t xml:space="preserve"> Дата доступа: 13.04.2020</w:t>
      </w:r>
    </w:p>
    <w:p w:rsidR="00322319" w:rsidRPr="00EF2BFD" w:rsidRDefault="00322319" w:rsidP="00322319">
      <w:pPr>
        <w:suppressLineNumbers/>
        <w:spacing w:after="0" w:line="240" w:lineRule="auto"/>
        <w:ind w:firstLine="567"/>
        <w:jc w:val="both"/>
        <w:rPr>
          <w:rFonts w:ascii="Times New Roman" w:eastAsia="Times New Roman" w:hAnsi="Times New Roman" w:cs="Times New Roman"/>
          <w:b/>
          <w:sz w:val="24"/>
          <w:szCs w:val="24"/>
          <w:lang w:eastAsia="ar-SA"/>
        </w:rPr>
      </w:pPr>
      <w:r w:rsidRPr="00EF2BFD">
        <w:rPr>
          <w:rFonts w:ascii="Times New Roman" w:eastAsia="Times New Roman" w:hAnsi="Times New Roman" w:cs="Times New Roman"/>
          <w:b/>
          <w:sz w:val="24"/>
          <w:szCs w:val="24"/>
          <w:lang w:eastAsia="ar-SA"/>
        </w:rPr>
        <w:t>Информация об авторе:</w:t>
      </w:r>
    </w:p>
    <w:p w:rsidR="00590AEF" w:rsidRPr="005D3574" w:rsidRDefault="0073466E" w:rsidP="00322319">
      <w:pPr>
        <w:suppressLineNumbers/>
        <w:spacing w:after="0" w:line="240" w:lineRule="auto"/>
        <w:ind w:firstLine="567"/>
        <w:jc w:val="both"/>
        <w:rPr>
          <w:rFonts w:ascii="Times New Roman" w:eastAsia="Times New Roman" w:hAnsi="Times New Roman" w:cs="Times New Roman"/>
          <w:sz w:val="24"/>
          <w:szCs w:val="24"/>
          <w:lang w:eastAsia="ar-SA"/>
        </w:rPr>
      </w:pPr>
      <w:r w:rsidRPr="00322319">
        <w:rPr>
          <w:rFonts w:ascii="Times New Roman" w:eastAsia="Times New Roman" w:hAnsi="Times New Roman" w:cs="Times New Roman"/>
          <w:sz w:val="24"/>
          <w:szCs w:val="24"/>
          <w:lang w:eastAsia="ar-SA"/>
        </w:rPr>
        <w:t>Янкевич Елена Михайловна</w:t>
      </w:r>
      <w:r>
        <w:rPr>
          <w:rFonts w:ascii="Times New Roman" w:eastAsia="Times New Roman" w:hAnsi="Times New Roman" w:cs="Times New Roman"/>
          <w:sz w:val="24"/>
          <w:szCs w:val="24"/>
          <w:lang w:eastAsia="ar-SA"/>
        </w:rPr>
        <w:t xml:space="preserve"> – магистр экономических наук, старший преподаватель Витебского государственного университета имени П.М. </w:t>
      </w:r>
      <w:proofErr w:type="spellStart"/>
      <w:r>
        <w:rPr>
          <w:rFonts w:ascii="Times New Roman" w:eastAsia="Times New Roman" w:hAnsi="Times New Roman" w:cs="Times New Roman"/>
          <w:sz w:val="24"/>
          <w:szCs w:val="24"/>
          <w:lang w:eastAsia="ar-SA"/>
        </w:rPr>
        <w:t>Машерова</w:t>
      </w:r>
      <w:proofErr w:type="spellEnd"/>
      <w:r>
        <w:rPr>
          <w:rFonts w:ascii="Times New Roman" w:eastAsia="Times New Roman" w:hAnsi="Times New Roman" w:cs="Times New Roman"/>
          <w:sz w:val="24"/>
          <w:szCs w:val="24"/>
          <w:lang w:eastAsia="ar-SA"/>
        </w:rPr>
        <w:t xml:space="preserve">. Республика Беларусь. </w:t>
      </w:r>
      <w:r w:rsidR="00055934">
        <w:rPr>
          <w:rFonts w:ascii="Times New Roman" w:eastAsia="Times New Roman" w:hAnsi="Times New Roman" w:cs="Times New Roman"/>
          <w:sz w:val="24"/>
          <w:szCs w:val="24"/>
          <w:lang w:eastAsia="ar-SA"/>
        </w:rPr>
        <w:t>210038</w:t>
      </w:r>
      <w:r>
        <w:rPr>
          <w:rFonts w:ascii="Times New Roman" w:eastAsia="Times New Roman" w:hAnsi="Times New Roman" w:cs="Times New Roman"/>
          <w:sz w:val="24"/>
          <w:szCs w:val="24"/>
          <w:lang w:eastAsia="ar-SA"/>
        </w:rPr>
        <w:t xml:space="preserve"> г. Витебск, пр-т Московский, 33   </w:t>
      </w:r>
      <w:proofErr w:type="gramStart"/>
      <w:r>
        <w:rPr>
          <w:rFonts w:ascii="Times New Roman" w:eastAsia="Times New Roman" w:hAnsi="Times New Roman" w:cs="Times New Roman"/>
          <w:sz w:val="24"/>
          <w:szCs w:val="24"/>
          <w:lang w:eastAsia="ar-SA"/>
        </w:rPr>
        <w:t>Е</w:t>
      </w:r>
      <w:proofErr w:type="gramEnd"/>
      <w:r>
        <w:rPr>
          <w:rFonts w:ascii="Times New Roman" w:eastAsia="Times New Roman" w:hAnsi="Times New Roman" w:cs="Times New Roman"/>
          <w:sz w:val="24"/>
          <w:szCs w:val="24"/>
          <w:lang w:eastAsia="ar-SA"/>
        </w:rPr>
        <w:t>-</w:t>
      </w:r>
      <w:r>
        <w:rPr>
          <w:rFonts w:ascii="Times New Roman" w:eastAsia="Times New Roman" w:hAnsi="Times New Roman" w:cs="Times New Roman"/>
          <w:sz w:val="24"/>
          <w:szCs w:val="24"/>
          <w:lang w:val="en-US" w:eastAsia="ar-SA"/>
        </w:rPr>
        <w:t>mail</w:t>
      </w:r>
      <w:r>
        <w:rPr>
          <w:rFonts w:ascii="Times New Roman" w:eastAsia="Times New Roman" w:hAnsi="Times New Roman" w:cs="Times New Roman"/>
          <w:sz w:val="24"/>
          <w:szCs w:val="24"/>
          <w:lang w:eastAsia="ar-SA"/>
        </w:rPr>
        <w:t>:</w:t>
      </w:r>
      <w:r w:rsidRPr="0073466E">
        <w:rPr>
          <w:rFonts w:ascii="Times New Roman" w:eastAsia="Times New Roman" w:hAnsi="Times New Roman" w:cs="Times New Roman"/>
          <w:sz w:val="24"/>
          <w:szCs w:val="24"/>
          <w:lang w:eastAsia="ar-SA"/>
        </w:rPr>
        <w:t xml:space="preserve"> </w:t>
      </w:r>
      <w:proofErr w:type="spellStart"/>
      <w:r w:rsidR="00590AEF" w:rsidRPr="005D3574">
        <w:rPr>
          <w:rFonts w:ascii="Times New Roman" w:eastAsia="Times New Roman" w:hAnsi="Times New Roman" w:cs="Times New Roman"/>
          <w:iCs/>
          <w:sz w:val="24"/>
          <w:szCs w:val="24"/>
          <w:lang w:val="en-US"/>
        </w:rPr>
        <w:t>yankevich</w:t>
      </w:r>
      <w:proofErr w:type="spellEnd"/>
      <w:r w:rsidR="00590AEF" w:rsidRPr="005D3574">
        <w:rPr>
          <w:rFonts w:ascii="Times New Roman" w:eastAsia="Times New Roman" w:hAnsi="Times New Roman" w:cs="Times New Roman"/>
          <w:iCs/>
          <w:sz w:val="24"/>
          <w:szCs w:val="24"/>
        </w:rPr>
        <w:t>_</w:t>
      </w:r>
      <w:proofErr w:type="spellStart"/>
      <w:r w:rsidR="00590AEF" w:rsidRPr="005D3574">
        <w:rPr>
          <w:rFonts w:ascii="Times New Roman" w:eastAsia="Times New Roman" w:hAnsi="Times New Roman" w:cs="Times New Roman"/>
          <w:iCs/>
          <w:sz w:val="24"/>
          <w:szCs w:val="24"/>
          <w:lang w:val="en-US"/>
        </w:rPr>
        <w:t>em</w:t>
      </w:r>
      <w:proofErr w:type="spellEnd"/>
      <w:r w:rsidR="00590AEF" w:rsidRPr="005D3574">
        <w:rPr>
          <w:rFonts w:ascii="Times New Roman" w:eastAsia="Times New Roman" w:hAnsi="Times New Roman" w:cs="Times New Roman"/>
          <w:iCs/>
          <w:sz w:val="24"/>
          <w:szCs w:val="24"/>
        </w:rPr>
        <w:t>@</w:t>
      </w:r>
      <w:r w:rsidR="00590AEF" w:rsidRPr="005D3574">
        <w:rPr>
          <w:rFonts w:ascii="Times New Roman" w:eastAsia="Times New Roman" w:hAnsi="Times New Roman" w:cs="Times New Roman"/>
          <w:iCs/>
          <w:sz w:val="24"/>
          <w:szCs w:val="24"/>
          <w:lang w:val="en-US"/>
        </w:rPr>
        <w:t>mail</w:t>
      </w:r>
      <w:r w:rsidR="00590AEF" w:rsidRPr="005D3574">
        <w:rPr>
          <w:rFonts w:ascii="Times New Roman" w:eastAsia="Times New Roman" w:hAnsi="Times New Roman" w:cs="Times New Roman"/>
          <w:iCs/>
          <w:sz w:val="24"/>
          <w:szCs w:val="24"/>
        </w:rPr>
        <w:t>.</w:t>
      </w:r>
      <w:proofErr w:type="spellStart"/>
      <w:r w:rsidR="00590AEF" w:rsidRPr="005D3574">
        <w:rPr>
          <w:rFonts w:ascii="Times New Roman" w:eastAsia="Times New Roman" w:hAnsi="Times New Roman" w:cs="Times New Roman"/>
          <w:iCs/>
          <w:sz w:val="24"/>
          <w:szCs w:val="24"/>
          <w:lang w:val="en-US"/>
        </w:rPr>
        <w:t>ru</w:t>
      </w:r>
      <w:proofErr w:type="spellEnd"/>
      <w:r w:rsidR="00590AEF" w:rsidRPr="005D3574">
        <w:rPr>
          <w:rFonts w:ascii="Times New Roman" w:eastAsia="Times New Roman" w:hAnsi="Times New Roman" w:cs="Times New Roman"/>
          <w:iCs/>
          <w:sz w:val="24"/>
          <w:szCs w:val="24"/>
        </w:rPr>
        <w:t xml:space="preserve"> </w:t>
      </w:r>
    </w:p>
    <w:p w:rsidR="00E55DEF" w:rsidRDefault="00E55DEF" w:rsidP="00F26292">
      <w:pPr>
        <w:spacing w:after="0" w:line="240" w:lineRule="auto"/>
        <w:jc w:val="both"/>
        <w:rPr>
          <w:rFonts w:ascii="Times New Roman" w:eastAsia="Times New Roman" w:hAnsi="Times New Roman" w:cs="Times New Roman"/>
          <w:b/>
          <w:caps/>
          <w:sz w:val="26"/>
          <w:szCs w:val="20"/>
          <w:lang w:eastAsia="ru-RU"/>
        </w:rPr>
      </w:pPr>
    </w:p>
    <w:p w:rsidR="00E844E6" w:rsidRPr="002A554D" w:rsidRDefault="00E844E6" w:rsidP="00E844E6">
      <w:pPr>
        <w:spacing w:after="0" w:line="240" w:lineRule="auto"/>
        <w:ind w:firstLine="567"/>
        <w:jc w:val="right"/>
        <w:rPr>
          <w:rFonts w:ascii="Times New Roman" w:eastAsia="Times New Roman" w:hAnsi="Times New Roman" w:cs="Times New Roman"/>
          <w:b/>
          <w:sz w:val="24"/>
          <w:szCs w:val="24"/>
          <w:lang w:val="en-US"/>
        </w:rPr>
      </w:pPr>
      <w:r w:rsidRPr="00E844E6">
        <w:rPr>
          <w:rFonts w:ascii="Times New Roman" w:eastAsia="Times New Roman" w:hAnsi="Times New Roman" w:cs="Times New Roman"/>
          <w:b/>
          <w:sz w:val="24"/>
          <w:szCs w:val="24"/>
          <w:lang w:val="en-US"/>
        </w:rPr>
        <w:t xml:space="preserve">E. M. </w:t>
      </w:r>
      <w:proofErr w:type="spellStart"/>
      <w:r w:rsidRPr="00E844E6">
        <w:rPr>
          <w:rFonts w:ascii="Times New Roman" w:eastAsia="Times New Roman" w:hAnsi="Times New Roman" w:cs="Times New Roman"/>
          <w:b/>
          <w:sz w:val="24"/>
          <w:szCs w:val="24"/>
          <w:lang w:val="en-US"/>
        </w:rPr>
        <w:t>Yankevich</w:t>
      </w:r>
      <w:proofErr w:type="spellEnd"/>
    </w:p>
    <w:p w:rsidR="00A95F56" w:rsidRPr="002A554D" w:rsidRDefault="00A95F56" w:rsidP="00E844E6">
      <w:pPr>
        <w:spacing w:after="0" w:line="240" w:lineRule="auto"/>
        <w:ind w:firstLine="567"/>
        <w:jc w:val="right"/>
        <w:rPr>
          <w:rFonts w:ascii="Times New Roman" w:eastAsia="Times New Roman" w:hAnsi="Times New Roman" w:cs="Times New Roman"/>
          <w:b/>
          <w:sz w:val="24"/>
          <w:szCs w:val="24"/>
          <w:lang w:val="en-US"/>
        </w:rPr>
      </w:pPr>
    </w:p>
    <w:p w:rsidR="00E55DEF" w:rsidRPr="00E844E6" w:rsidRDefault="00E55DEF" w:rsidP="00E844E6">
      <w:pPr>
        <w:spacing w:after="0" w:line="360" w:lineRule="auto"/>
        <w:jc w:val="center"/>
        <w:rPr>
          <w:rFonts w:ascii="Times New Roman" w:eastAsia="Times New Roman" w:hAnsi="Times New Roman" w:cs="Times New Roman"/>
          <w:b/>
          <w:caps/>
          <w:sz w:val="24"/>
          <w:szCs w:val="24"/>
          <w:lang w:val="en-US" w:eastAsia="ru-RU"/>
        </w:rPr>
      </w:pPr>
      <w:r w:rsidRPr="00E844E6">
        <w:rPr>
          <w:rFonts w:ascii="Times New Roman" w:eastAsia="Times New Roman" w:hAnsi="Times New Roman" w:cs="Times New Roman"/>
          <w:b/>
          <w:caps/>
          <w:sz w:val="24"/>
          <w:szCs w:val="24"/>
          <w:lang w:val="en-US" w:eastAsia="ru-RU"/>
        </w:rPr>
        <w:t>EVALUATION OF A TOURIST AND RECREATION COMPLEX</w:t>
      </w:r>
    </w:p>
    <w:p w:rsidR="00FD471E" w:rsidRPr="00FD471E" w:rsidRDefault="00E55DEF" w:rsidP="00FD471E">
      <w:pPr>
        <w:spacing w:after="0" w:line="360" w:lineRule="auto"/>
        <w:jc w:val="center"/>
        <w:rPr>
          <w:rFonts w:ascii="Times New Roman" w:eastAsia="Times New Roman" w:hAnsi="Times New Roman" w:cs="Times New Roman"/>
          <w:b/>
          <w:caps/>
          <w:sz w:val="24"/>
          <w:szCs w:val="24"/>
          <w:lang w:val="en-US" w:eastAsia="ru-RU"/>
        </w:rPr>
      </w:pPr>
      <w:r w:rsidRPr="00E844E6">
        <w:rPr>
          <w:rFonts w:ascii="Times New Roman" w:eastAsia="Times New Roman" w:hAnsi="Times New Roman" w:cs="Times New Roman"/>
          <w:b/>
          <w:caps/>
          <w:sz w:val="24"/>
          <w:szCs w:val="24"/>
          <w:lang w:val="en-US" w:eastAsia="ru-RU"/>
        </w:rPr>
        <w:t>VITEBSK REGION: REGIONAL ASPECT</w:t>
      </w:r>
    </w:p>
    <w:p w:rsidR="00F26292" w:rsidRPr="00FD471E" w:rsidRDefault="00F26292" w:rsidP="00FD471E">
      <w:pPr>
        <w:spacing w:after="0" w:line="360" w:lineRule="auto"/>
        <w:ind w:firstLine="709"/>
        <w:jc w:val="both"/>
        <w:rPr>
          <w:rFonts w:ascii="Times New Roman" w:eastAsia="Times New Roman" w:hAnsi="Times New Roman" w:cs="Times New Roman"/>
          <w:b/>
          <w:caps/>
          <w:sz w:val="24"/>
          <w:szCs w:val="24"/>
          <w:lang w:val="en-US" w:eastAsia="ru-RU"/>
        </w:rPr>
      </w:pPr>
      <w:proofErr w:type="gramStart"/>
      <w:r w:rsidRPr="007A6EA1">
        <w:rPr>
          <w:rFonts w:ascii="Times New Roman" w:eastAsia="Times New Roman" w:hAnsi="Times New Roman" w:cs="Times New Roman"/>
          <w:b/>
          <w:sz w:val="24"/>
          <w:szCs w:val="24"/>
          <w:lang w:val="en-US"/>
        </w:rPr>
        <w:lastRenderedPageBreak/>
        <w:t>Annotation.</w:t>
      </w:r>
      <w:proofErr w:type="gramEnd"/>
      <w:r w:rsidRPr="007A6EA1">
        <w:rPr>
          <w:rFonts w:ascii="Times New Roman" w:eastAsia="Times New Roman" w:hAnsi="Times New Roman" w:cs="Times New Roman"/>
          <w:i/>
          <w:sz w:val="24"/>
          <w:szCs w:val="24"/>
          <w:lang w:val="en-US"/>
        </w:rPr>
        <w:t xml:space="preserve"> The paper considers the components of the tourist and recreational complex of the Vitebsk region. An assessment of the implementation of the state program for the export of tourism services, an analysis of the main indicators of the activities of tourism organizations of the Vitebsk region, accommodation facilities in the region.</w:t>
      </w:r>
    </w:p>
    <w:p w:rsidR="00C97FD3" w:rsidRPr="00F07D9E" w:rsidRDefault="00F26292" w:rsidP="00FD471E">
      <w:pPr>
        <w:spacing w:after="0" w:line="360" w:lineRule="auto"/>
        <w:ind w:firstLine="709"/>
        <w:jc w:val="both"/>
        <w:rPr>
          <w:rFonts w:ascii="Times New Roman" w:eastAsia="Times New Roman" w:hAnsi="Times New Roman" w:cs="Times New Roman"/>
          <w:i/>
          <w:sz w:val="20"/>
          <w:szCs w:val="20"/>
          <w:lang w:val="en-US"/>
        </w:rPr>
      </w:pPr>
      <w:r w:rsidRPr="007A6EA1">
        <w:rPr>
          <w:rFonts w:ascii="Times New Roman" w:eastAsia="Times New Roman" w:hAnsi="Times New Roman" w:cs="Times New Roman"/>
          <w:b/>
          <w:sz w:val="24"/>
          <w:szCs w:val="24"/>
          <w:lang w:val="en-US"/>
        </w:rPr>
        <w:t>Key words:</w:t>
      </w:r>
      <w:r w:rsidRPr="007A6EA1">
        <w:rPr>
          <w:rFonts w:ascii="Times New Roman" w:eastAsia="Times New Roman" w:hAnsi="Times New Roman" w:cs="Times New Roman"/>
          <w:i/>
          <w:sz w:val="24"/>
          <w:szCs w:val="24"/>
          <w:lang w:val="en-US"/>
        </w:rPr>
        <w:t xml:space="preserve"> tourist and recreational complex, destination, export, accommodation facilities</w:t>
      </w:r>
      <w:r w:rsidRPr="00F26292">
        <w:rPr>
          <w:rFonts w:ascii="Times New Roman" w:eastAsia="Times New Roman" w:hAnsi="Times New Roman" w:cs="Times New Roman"/>
          <w:i/>
          <w:sz w:val="20"/>
          <w:szCs w:val="20"/>
          <w:lang w:val="en-US"/>
        </w:rPr>
        <w:t>.</w:t>
      </w:r>
    </w:p>
    <w:p w:rsidR="00B202AD" w:rsidRPr="002A554D" w:rsidRDefault="00B202AD" w:rsidP="000C71D1">
      <w:pPr>
        <w:spacing w:after="0" w:line="360" w:lineRule="auto"/>
        <w:ind w:firstLine="567"/>
        <w:jc w:val="center"/>
        <w:rPr>
          <w:rFonts w:ascii="Times New Roman" w:eastAsia="Times New Roman" w:hAnsi="Times New Roman" w:cs="Times New Roman"/>
          <w:b/>
          <w:sz w:val="24"/>
          <w:szCs w:val="24"/>
          <w:lang w:val="en-US"/>
        </w:rPr>
      </w:pPr>
    </w:p>
    <w:p w:rsidR="009A6A5A" w:rsidRPr="0089084F" w:rsidRDefault="009A6A5A" w:rsidP="000C71D1">
      <w:pPr>
        <w:spacing w:after="0" w:line="360" w:lineRule="auto"/>
        <w:ind w:firstLine="567"/>
        <w:jc w:val="center"/>
        <w:rPr>
          <w:rFonts w:ascii="Times New Roman" w:eastAsia="Times New Roman" w:hAnsi="Times New Roman" w:cs="Times New Roman"/>
          <w:b/>
          <w:sz w:val="24"/>
          <w:szCs w:val="24"/>
          <w:lang w:val="en-US"/>
        </w:rPr>
      </w:pPr>
      <w:r w:rsidRPr="0089084F">
        <w:rPr>
          <w:rFonts w:ascii="Times New Roman" w:eastAsia="Times New Roman" w:hAnsi="Times New Roman" w:cs="Times New Roman"/>
          <w:b/>
          <w:sz w:val="24"/>
          <w:szCs w:val="24"/>
          <w:lang w:val="en-US"/>
        </w:rPr>
        <w:t>List of sources used</w:t>
      </w:r>
    </w:p>
    <w:p w:rsidR="009A6A5A" w:rsidRPr="009A6A5A" w:rsidRDefault="009A6A5A" w:rsidP="000C71D1">
      <w:pPr>
        <w:spacing w:after="0" w:line="360" w:lineRule="auto"/>
        <w:ind w:firstLine="567"/>
        <w:jc w:val="both"/>
        <w:rPr>
          <w:rFonts w:ascii="Times New Roman" w:eastAsia="Times New Roman" w:hAnsi="Times New Roman" w:cs="Times New Roman"/>
          <w:sz w:val="24"/>
          <w:szCs w:val="24"/>
          <w:lang w:val="en-US"/>
        </w:rPr>
      </w:pPr>
      <w:r w:rsidRPr="009A6A5A">
        <w:rPr>
          <w:rFonts w:ascii="Times New Roman" w:eastAsia="Times New Roman" w:hAnsi="Times New Roman" w:cs="Times New Roman"/>
          <w:sz w:val="24"/>
          <w:szCs w:val="24"/>
          <w:lang w:val="en-US"/>
        </w:rPr>
        <w:t xml:space="preserve">1. </w:t>
      </w:r>
      <w:proofErr w:type="spellStart"/>
      <w:r w:rsidRPr="009A6A5A">
        <w:rPr>
          <w:rFonts w:ascii="Times New Roman" w:eastAsia="Times New Roman" w:hAnsi="Times New Roman" w:cs="Times New Roman"/>
          <w:sz w:val="24"/>
          <w:szCs w:val="24"/>
          <w:lang w:val="en-US"/>
        </w:rPr>
        <w:t>Preobrazhensky</w:t>
      </w:r>
      <w:proofErr w:type="spellEnd"/>
      <w:r w:rsidRPr="009A6A5A">
        <w:rPr>
          <w:rFonts w:ascii="Times New Roman" w:eastAsia="Times New Roman" w:hAnsi="Times New Roman" w:cs="Times New Roman"/>
          <w:sz w:val="24"/>
          <w:szCs w:val="24"/>
          <w:lang w:val="en-US"/>
        </w:rPr>
        <w:t xml:space="preserve">, V.S. Lessons in the development of the theory of recreational geography / V.S. </w:t>
      </w:r>
      <w:proofErr w:type="spellStart"/>
      <w:r w:rsidRPr="009A6A5A">
        <w:rPr>
          <w:rFonts w:ascii="Times New Roman" w:eastAsia="Times New Roman" w:hAnsi="Times New Roman" w:cs="Times New Roman"/>
          <w:sz w:val="24"/>
          <w:szCs w:val="24"/>
          <w:lang w:val="en-US"/>
        </w:rPr>
        <w:t>Preobrazhensky</w:t>
      </w:r>
      <w:proofErr w:type="spellEnd"/>
      <w:r w:rsidRPr="009A6A5A">
        <w:rPr>
          <w:rFonts w:ascii="Times New Roman" w:eastAsia="Times New Roman" w:hAnsi="Times New Roman" w:cs="Times New Roman"/>
          <w:sz w:val="24"/>
          <w:szCs w:val="24"/>
          <w:lang w:val="en-US"/>
        </w:rPr>
        <w:t xml:space="preserve">, </w:t>
      </w:r>
      <w:proofErr w:type="spellStart"/>
      <w:r w:rsidRPr="009A6A5A">
        <w:rPr>
          <w:rFonts w:ascii="Times New Roman" w:eastAsia="Times New Roman" w:hAnsi="Times New Roman" w:cs="Times New Roman"/>
          <w:sz w:val="24"/>
          <w:szCs w:val="24"/>
          <w:lang w:val="en-US"/>
        </w:rPr>
        <w:t>Yu.A</w:t>
      </w:r>
      <w:proofErr w:type="spellEnd"/>
      <w:r w:rsidRPr="009A6A5A">
        <w:rPr>
          <w:rFonts w:ascii="Times New Roman" w:eastAsia="Times New Roman" w:hAnsi="Times New Roman" w:cs="Times New Roman"/>
          <w:sz w:val="24"/>
          <w:szCs w:val="24"/>
          <w:lang w:val="en-US"/>
        </w:rPr>
        <w:t xml:space="preserve">. </w:t>
      </w:r>
      <w:proofErr w:type="spellStart"/>
      <w:r w:rsidRPr="009A6A5A">
        <w:rPr>
          <w:rFonts w:ascii="Times New Roman" w:eastAsia="Times New Roman" w:hAnsi="Times New Roman" w:cs="Times New Roman"/>
          <w:sz w:val="24"/>
          <w:szCs w:val="24"/>
          <w:lang w:val="en-US"/>
        </w:rPr>
        <w:t>Vedenin</w:t>
      </w:r>
      <w:proofErr w:type="spellEnd"/>
      <w:r w:rsidRPr="009A6A5A">
        <w:rPr>
          <w:rFonts w:ascii="Times New Roman" w:eastAsia="Times New Roman" w:hAnsi="Times New Roman" w:cs="Times New Roman"/>
          <w:sz w:val="24"/>
          <w:szCs w:val="24"/>
          <w:lang w:val="en-US"/>
        </w:rPr>
        <w:t xml:space="preserve"> // </w:t>
      </w:r>
      <w:proofErr w:type="spellStart"/>
      <w:r w:rsidRPr="009A6A5A">
        <w:rPr>
          <w:rFonts w:ascii="Times New Roman" w:eastAsia="Times New Roman" w:hAnsi="Times New Roman" w:cs="Times New Roman"/>
          <w:sz w:val="24"/>
          <w:szCs w:val="24"/>
          <w:lang w:val="en-US"/>
        </w:rPr>
        <w:t>Izv</w:t>
      </w:r>
      <w:proofErr w:type="spellEnd"/>
      <w:r w:rsidRPr="009A6A5A">
        <w:rPr>
          <w:rFonts w:ascii="Times New Roman" w:eastAsia="Times New Roman" w:hAnsi="Times New Roman" w:cs="Times New Roman"/>
          <w:sz w:val="24"/>
          <w:szCs w:val="24"/>
          <w:lang w:val="en-US"/>
        </w:rPr>
        <w:t xml:space="preserve">. </w:t>
      </w:r>
      <w:proofErr w:type="spellStart"/>
      <w:proofErr w:type="gramStart"/>
      <w:r w:rsidRPr="009A6A5A">
        <w:rPr>
          <w:rFonts w:ascii="Times New Roman" w:eastAsia="Times New Roman" w:hAnsi="Times New Roman" w:cs="Times New Roman"/>
          <w:sz w:val="24"/>
          <w:szCs w:val="24"/>
          <w:lang w:val="en-US"/>
        </w:rPr>
        <w:t>Ser.geogr</w:t>
      </w:r>
      <w:proofErr w:type="spellEnd"/>
      <w:r w:rsidRPr="009A6A5A">
        <w:rPr>
          <w:rFonts w:ascii="Times New Roman" w:eastAsia="Times New Roman" w:hAnsi="Times New Roman" w:cs="Times New Roman"/>
          <w:sz w:val="24"/>
          <w:szCs w:val="24"/>
          <w:lang w:val="en-US"/>
        </w:rPr>
        <w:t>. 1988 No. 2.</w:t>
      </w:r>
      <w:proofErr w:type="gramEnd"/>
      <w:r w:rsidRPr="009A6A5A">
        <w:rPr>
          <w:rFonts w:ascii="Times New Roman" w:eastAsia="Times New Roman" w:hAnsi="Times New Roman" w:cs="Times New Roman"/>
          <w:sz w:val="24"/>
          <w:szCs w:val="24"/>
          <w:lang w:val="en-US"/>
        </w:rPr>
        <w:t xml:space="preserve"> S. 17-30.</w:t>
      </w:r>
    </w:p>
    <w:p w:rsidR="009A6A5A" w:rsidRPr="009A6A5A" w:rsidRDefault="009A6A5A" w:rsidP="000C71D1">
      <w:pPr>
        <w:spacing w:after="0" w:line="360" w:lineRule="auto"/>
        <w:ind w:firstLine="567"/>
        <w:jc w:val="both"/>
        <w:rPr>
          <w:rFonts w:ascii="Times New Roman" w:eastAsia="Times New Roman" w:hAnsi="Times New Roman" w:cs="Times New Roman"/>
          <w:sz w:val="24"/>
          <w:szCs w:val="24"/>
          <w:lang w:val="en-US"/>
        </w:rPr>
      </w:pPr>
      <w:proofErr w:type="gramStart"/>
      <w:r w:rsidRPr="009A6A5A">
        <w:rPr>
          <w:rFonts w:ascii="Times New Roman" w:eastAsia="Times New Roman" w:hAnsi="Times New Roman" w:cs="Times New Roman"/>
          <w:sz w:val="24"/>
          <w:szCs w:val="24"/>
          <w:lang w:val="en-US"/>
        </w:rPr>
        <w:t>2.Bieger</w:t>
      </w:r>
      <w:proofErr w:type="gramEnd"/>
      <w:r w:rsidRPr="009A6A5A">
        <w:rPr>
          <w:rFonts w:ascii="Times New Roman" w:eastAsia="Times New Roman" w:hAnsi="Times New Roman" w:cs="Times New Roman"/>
          <w:sz w:val="24"/>
          <w:szCs w:val="24"/>
          <w:lang w:val="en-US"/>
        </w:rPr>
        <w:t xml:space="preserve"> T. </w:t>
      </w:r>
      <w:proofErr w:type="spellStart"/>
      <w:r w:rsidRPr="009A6A5A">
        <w:rPr>
          <w:rFonts w:ascii="Times New Roman" w:eastAsia="Times New Roman" w:hAnsi="Times New Roman" w:cs="Times New Roman"/>
          <w:sz w:val="24"/>
          <w:szCs w:val="24"/>
          <w:lang w:val="en-US"/>
        </w:rPr>
        <w:t>Tourismuslehre</w:t>
      </w:r>
      <w:proofErr w:type="spellEnd"/>
      <w:r w:rsidRPr="009A6A5A">
        <w:rPr>
          <w:rFonts w:ascii="Times New Roman" w:eastAsia="Times New Roman" w:hAnsi="Times New Roman" w:cs="Times New Roman"/>
          <w:sz w:val="24"/>
          <w:szCs w:val="24"/>
          <w:lang w:val="en-US"/>
        </w:rPr>
        <w:t xml:space="preserve"> - </w:t>
      </w:r>
      <w:proofErr w:type="spellStart"/>
      <w:r w:rsidRPr="009A6A5A">
        <w:rPr>
          <w:rFonts w:ascii="Times New Roman" w:eastAsia="Times New Roman" w:hAnsi="Times New Roman" w:cs="Times New Roman"/>
          <w:sz w:val="24"/>
          <w:szCs w:val="24"/>
          <w:lang w:val="en-US"/>
        </w:rPr>
        <w:t>ein</w:t>
      </w:r>
      <w:proofErr w:type="spellEnd"/>
      <w:r w:rsidRPr="009A6A5A">
        <w:rPr>
          <w:rFonts w:ascii="Times New Roman" w:eastAsia="Times New Roman" w:hAnsi="Times New Roman" w:cs="Times New Roman"/>
          <w:sz w:val="24"/>
          <w:szCs w:val="24"/>
          <w:lang w:val="en-US"/>
        </w:rPr>
        <w:t xml:space="preserve"> </w:t>
      </w:r>
      <w:proofErr w:type="spellStart"/>
      <w:r w:rsidRPr="009A6A5A">
        <w:rPr>
          <w:rFonts w:ascii="Times New Roman" w:eastAsia="Times New Roman" w:hAnsi="Times New Roman" w:cs="Times New Roman"/>
          <w:sz w:val="24"/>
          <w:szCs w:val="24"/>
          <w:lang w:val="en-US"/>
        </w:rPr>
        <w:t>Grundriss</w:t>
      </w:r>
      <w:proofErr w:type="spellEnd"/>
      <w:r w:rsidRPr="009A6A5A">
        <w:rPr>
          <w:rFonts w:ascii="Times New Roman" w:eastAsia="Times New Roman" w:hAnsi="Times New Roman" w:cs="Times New Roman"/>
          <w:sz w:val="24"/>
          <w:szCs w:val="24"/>
          <w:lang w:val="en-US"/>
        </w:rPr>
        <w:t xml:space="preserve"> / T. </w:t>
      </w:r>
      <w:proofErr w:type="spellStart"/>
      <w:r w:rsidRPr="009A6A5A">
        <w:rPr>
          <w:rFonts w:ascii="Times New Roman" w:eastAsia="Times New Roman" w:hAnsi="Times New Roman" w:cs="Times New Roman"/>
          <w:sz w:val="24"/>
          <w:szCs w:val="24"/>
          <w:lang w:val="en-US"/>
        </w:rPr>
        <w:t>Bieger</w:t>
      </w:r>
      <w:proofErr w:type="spellEnd"/>
      <w:r w:rsidRPr="009A6A5A">
        <w:rPr>
          <w:rFonts w:ascii="Times New Roman" w:eastAsia="Times New Roman" w:hAnsi="Times New Roman" w:cs="Times New Roman"/>
          <w:sz w:val="24"/>
          <w:szCs w:val="24"/>
          <w:lang w:val="en-US"/>
        </w:rPr>
        <w:t xml:space="preserve">. Bern, Stuttgart, Wien: </w:t>
      </w:r>
      <w:proofErr w:type="spellStart"/>
      <w:r w:rsidRPr="009A6A5A">
        <w:rPr>
          <w:rFonts w:ascii="Times New Roman" w:eastAsia="Times New Roman" w:hAnsi="Times New Roman" w:cs="Times New Roman"/>
          <w:sz w:val="24"/>
          <w:szCs w:val="24"/>
          <w:lang w:val="en-US"/>
        </w:rPr>
        <w:t>Haupt</w:t>
      </w:r>
      <w:proofErr w:type="spellEnd"/>
      <w:r w:rsidRPr="009A6A5A">
        <w:rPr>
          <w:rFonts w:ascii="Times New Roman" w:eastAsia="Times New Roman" w:hAnsi="Times New Roman" w:cs="Times New Roman"/>
          <w:sz w:val="24"/>
          <w:szCs w:val="24"/>
          <w:lang w:val="en-US"/>
        </w:rPr>
        <w:t xml:space="preserve"> </w:t>
      </w:r>
      <w:proofErr w:type="spellStart"/>
      <w:r w:rsidRPr="009A6A5A">
        <w:rPr>
          <w:rFonts w:ascii="Times New Roman" w:eastAsia="Times New Roman" w:hAnsi="Times New Roman" w:cs="Times New Roman"/>
          <w:sz w:val="24"/>
          <w:szCs w:val="24"/>
          <w:lang w:val="en-US"/>
        </w:rPr>
        <w:t>Verlag</w:t>
      </w:r>
      <w:proofErr w:type="spellEnd"/>
      <w:r w:rsidRPr="009A6A5A">
        <w:rPr>
          <w:rFonts w:ascii="Times New Roman" w:eastAsia="Times New Roman" w:hAnsi="Times New Roman" w:cs="Times New Roman"/>
          <w:sz w:val="24"/>
          <w:szCs w:val="24"/>
          <w:lang w:val="en-US"/>
        </w:rPr>
        <w:t>, 2004.</w:t>
      </w:r>
    </w:p>
    <w:p w:rsidR="009A6A5A" w:rsidRPr="009A6A5A" w:rsidRDefault="009A6A5A" w:rsidP="000C71D1">
      <w:pPr>
        <w:spacing w:after="0" w:line="360" w:lineRule="auto"/>
        <w:ind w:firstLine="567"/>
        <w:jc w:val="both"/>
        <w:rPr>
          <w:rFonts w:ascii="Times New Roman" w:eastAsia="Times New Roman" w:hAnsi="Times New Roman" w:cs="Times New Roman"/>
          <w:sz w:val="24"/>
          <w:szCs w:val="24"/>
          <w:lang w:val="en-US"/>
        </w:rPr>
      </w:pPr>
      <w:r w:rsidRPr="009A6A5A">
        <w:rPr>
          <w:rFonts w:ascii="Times New Roman" w:eastAsia="Times New Roman" w:hAnsi="Times New Roman" w:cs="Times New Roman"/>
          <w:sz w:val="24"/>
          <w:szCs w:val="24"/>
          <w:lang w:val="en-US"/>
        </w:rPr>
        <w:t xml:space="preserve">3. </w:t>
      </w:r>
      <w:proofErr w:type="gramStart"/>
      <w:r w:rsidRPr="009A6A5A">
        <w:rPr>
          <w:rFonts w:ascii="Times New Roman" w:eastAsia="Times New Roman" w:hAnsi="Times New Roman" w:cs="Times New Roman"/>
          <w:sz w:val="24"/>
          <w:szCs w:val="24"/>
          <w:lang w:val="en-US"/>
        </w:rPr>
        <w:t>On</w:t>
      </w:r>
      <w:proofErr w:type="gramEnd"/>
      <w:r w:rsidRPr="009A6A5A">
        <w:rPr>
          <w:rFonts w:ascii="Times New Roman" w:eastAsia="Times New Roman" w:hAnsi="Times New Roman" w:cs="Times New Roman"/>
          <w:sz w:val="24"/>
          <w:szCs w:val="24"/>
          <w:lang w:val="en-US"/>
        </w:rPr>
        <w:t xml:space="preserve"> the implementation of the export of tourism services, the development of tourism in 2019 and the tasks for 2020. </w:t>
      </w:r>
      <w:proofErr w:type="gramStart"/>
      <w:r w:rsidRPr="009A6A5A">
        <w:rPr>
          <w:rFonts w:ascii="Times New Roman" w:eastAsia="Times New Roman" w:hAnsi="Times New Roman" w:cs="Times New Roman"/>
          <w:sz w:val="24"/>
          <w:szCs w:val="24"/>
          <w:lang w:val="en-US"/>
        </w:rPr>
        <w:t>Sports and Tourism Department of the Vitebsk Regional Executive Committee.</w:t>
      </w:r>
      <w:proofErr w:type="gramEnd"/>
      <w:r w:rsidRPr="009A6A5A">
        <w:rPr>
          <w:rFonts w:ascii="Times New Roman" w:eastAsia="Times New Roman" w:hAnsi="Times New Roman" w:cs="Times New Roman"/>
          <w:sz w:val="24"/>
          <w:szCs w:val="24"/>
          <w:lang w:val="en-US"/>
        </w:rPr>
        <w:t xml:space="preserve"> </w:t>
      </w:r>
      <w:proofErr w:type="gramStart"/>
      <w:r w:rsidRPr="009A6A5A">
        <w:rPr>
          <w:rFonts w:ascii="Times New Roman" w:eastAsia="Times New Roman" w:hAnsi="Times New Roman" w:cs="Times New Roman"/>
          <w:sz w:val="24"/>
          <w:szCs w:val="24"/>
          <w:lang w:val="en-US"/>
        </w:rPr>
        <w:t>Report.</w:t>
      </w:r>
      <w:proofErr w:type="gramEnd"/>
      <w:r w:rsidRPr="009A6A5A">
        <w:rPr>
          <w:rFonts w:ascii="Times New Roman" w:eastAsia="Times New Roman" w:hAnsi="Times New Roman" w:cs="Times New Roman"/>
          <w:sz w:val="24"/>
          <w:szCs w:val="24"/>
          <w:lang w:val="en-US"/>
        </w:rPr>
        <w:t xml:space="preserve"> 02/18/2020</w:t>
      </w:r>
    </w:p>
    <w:p w:rsidR="009A6A5A" w:rsidRPr="009A6A5A" w:rsidRDefault="009A6A5A" w:rsidP="000C71D1">
      <w:pPr>
        <w:spacing w:after="0" w:line="360" w:lineRule="auto"/>
        <w:ind w:firstLine="567"/>
        <w:jc w:val="both"/>
        <w:rPr>
          <w:rFonts w:ascii="Times New Roman" w:eastAsia="Times New Roman" w:hAnsi="Times New Roman" w:cs="Times New Roman"/>
          <w:sz w:val="24"/>
          <w:szCs w:val="24"/>
          <w:lang w:val="en-US"/>
        </w:rPr>
      </w:pPr>
      <w:r w:rsidRPr="009A6A5A">
        <w:rPr>
          <w:rFonts w:ascii="Times New Roman" w:eastAsia="Times New Roman" w:hAnsi="Times New Roman" w:cs="Times New Roman"/>
          <w:sz w:val="24"/>
          <w:szCs w:val="24"/>
          <w:lang w:val="en-US"/>
        </w:rPr>
        <w:t xml:space="preserve">4. Vitebsk region in numbers. </w:t>
      </w:r>
      <w:proofErr w:type="gramStart"/>
      <w:r w:rsidRPr="009A6A5A">
        <w:rPr>
          <w:rFonts w:ascii="Times New Roman" w:eastAsia="Times New Roman" w:hAnsi="Times New Roman" w:cs="Times New Roman"/>
          <w:sz w:val="24"/>
          <w:szCs w:val="24"/>
          <w:lang w:val="en-US"/>
        </w:rPr>
        <w:t>Statistical reference.</w:t>
      </w:r>
      <w:proofErr w:type="gramEnd"/>
      <w:r w:rsidRPr="009A6A5A">
        <w:rPr>
          <w:rFonts w:ascii="Times New Roman" w:eastAsia="Times New Roman" w:hAnsi="Times New Roman" w:cs="Times New Roman"/>
          <w:sz w:val="24"/>
          <w:szCs w:val="24"/>
          <w:lang w:val="en-US"/>
        </w:rPr>
        <w:t xml:space="preserve"> </w:t>
      </w:r>
      <w:proofErr w:type="gramStart"/>
      <w:r w:rsidRPr="009A6A5A">
        <w:rPr>
          <w:rFonts w:ascii="Times New Roman" w:eastAsia="Times New Roman" w:hAnsi="Times New Roman" w:cs="Times New Roman"/>
          <w:sz w:val="24"/>
          <w:szCs w:val="24"/>
          <w:lang w:val="en-US"/>
        </w:rPr>
        <w:t>[Electronic resource].</w:t>
      </w:r>
      <w:proofErr w:type="gramEnd"/>
      <w:r w:rsidRPr="009A6A5A">
        <w:rPr>
          <w:rFonts w:ascii="Times New Roman" w:eastAsia="Times New Roman" w:hAnsi="Times New Roman" w:cs="Times New Roman"/>
          <w:sz w:val="24"/>
          <w:szCs w:val="24"/>
          <w:lang w:val="en-US"/>
        </w:rPr>
        <w:t xml:space="preserve"> </w:t>
      </w:r>
      <w:proofErr w:type="gramStart"/>
      <w:r w:rsidRPr="009A6A5A">
        <w:rPr>
          <w:rFonts w:ascii="Times New Roman" w:eastAsia="Times New Roman" w:hAnsi="Times New Roman" w:cs="Times New Roman"/>
          <w:sz w:val="24"/>
          <w:szCs w:val="24"/>
          <w:lang w:val="en-US"/>
        </w:rPr>
        <w:t>The main statistical department of the Vitebsk region.</w:t>
      </w:r>
      <w:proofErr w:type="gramEnd"/>
      <w:r w:rsidRPr="009A6A5A">
        <w:rPr>
          <w:rFonts w:ascii="Times New Roman" w:eastAsia="Times New Roman" w:hAnsi="Times New Roman" w:cs="Times New Roman"/>
          <w:sz w:val="24"/>
          <w:szCs w:val="24"/>
          <w:lang w:val="en-US"/>
        </w:rPr>
        <w:t xml:space="preserve"> </w:t>
      </w:r>
      <w:proofErr w:type="gramStart"/>
      <w:r w:rsidRPr="009A6A5A">
        <w:rPr>
          <w:rFonts w:ascii="Times New Roman" w:eastAsia="Times New Roman" w:hAnsi="Times New Roman" w:cs="Times New Roman"/>
          <w:sz w:val="24"/>
          <w:szCs w:val="24"/>
          <w:lang w:val="en-US"/>
        </w:rPr>
        <w:t>Minsk, 2019.</w:t>
      </w:r>
      <w:proofErr w:type="gramEnd"/>
      <w:r w:rsidRPr="009A6A5A">
        <w:rPr>
          <w:rFonts w:ascii="Times New Roman" w:eastAsia="Times New Roman" w:hAnsi="Times New Roman" w:cs="Times New Roman"/>
          <w:sz w:val="24"/>
          <w:szCs w:val="24"/>
          <w:lang w:val="en-US"/>
        </w:rPr>
        <w:t xml:space="preserve"> Access mode: http://vitebsk.belstat.gov.by/upload/iblock/95d/95d8101310040ae955ceff0e890793c5.pdf. Access Date: 02/15/2020</w:t>
      </w:r>
    </w:p>
    <w:p w:rsidR="009A6A5A" w:rsidRPr="009A6A5A" w:rsidRDefault="009A6A5A" w:rsidP="000C71D1">
      <w:pPr>
        <w:spacing w:after="0" w:line="360" w:lineRule="auto"/>
        <w:ind w:firstLine="567"/>
        <w:jc w:val="both"/>
        <w:rPr>
          <w:rFonts w:ascii="Times New Roman" w:eastAsia="Times New Roman" w:hAnsi="Times New Roman" w:cs="Times New Roman"/>
          <w:sz w:val="24"/>
          <w:szCs w:val="24"/>
          <w:lang w:val="en-US"/>
        </w:rPr>
      </w:pPr>
      <w:r w:rsidRPr="009A6A5A">
        <w:rPr>
          <w:rFonts w:ascii="Times New Roman" w:eastAsia="Times New Roman" w:hAnsi="Times New Roman" w:cs="Times New Roman"/>
          <w:sz w:val="24"/>
          <w:szCs w:val="24"/>
          <w:lang w:val="en-US"/>
        </w:rPr>
        <w:t>5. Tourism and tourist resources in the Republic of Belarus: stat.sb.// Minsk. National Statistical Committee of the Republic of Belarus [Electronic resource]. - 2019</w:t>
      </w:r>
      <w:proofErr w:type="gramStart"/>
      <w:r w:rsidRPr="009A6A5A">
        <w:rPr>
          <w:rFonts w:ascii="Times New Roman" w:eastAsia="Times New Roman" w:hAnsi="Times New Roman" w:cs="Times New Roman"/>
          <w:sz w:val="24"/>
          <w:szCs w:val="24"/>
          <w:lang w:val="en-US"/>
        </w:rPr>
        <w:t>.-</w:t>
      </w:r>
      <w:proofErr w:type="gramEnd"/>
      <w:r w:rsidRPr="009A6A5A">
        <w:rPr>
          <w:rFonts w:ascii="Times New Roman" w:eastAsia="Times New Roman" w:hAnsi="Times New Roman" w:cs="Times New Roman"/>
          <w:sz w:val="24"/>
          <w:szCs w:val="24"/>
          <w:lang w:val="en-US"/>
        </w:rPr>
        <w:t xml:space="preserve"> Access mode: http: //www/</w:t>
      </w:r>
      <w:proofErr w:type="spellStart"/>
      <w:r w:rsidRPr="009A6A5A">
        <w:rPr>
          <w:rFonts w:ascii="Times New Roman" w:eastAsia="Times New Roman" w:hAnsi="Times New Roman" w:cs="Times New Roman"/>
          <w:sz w:val="24"/>
          <w:szCs w:val="24"/>
          <w:lang w:val="en-US"/>
        </w:rPr>
        <w:t>belstat</w:t>
      </w:r>
      <w:proofErr w:type="spellEnd"/>
      <w:r w:rsidRPr="009A6A5A">
        <w:rPr>
          <w:rFonts w:ascii="Times New Roman" w:eastAsia="Times New Roman" w:hAnsi="Times New Roman" w:cs="Times New Roman"/>
          <w:sz w:val="24"/>
          <w:szCs w:val="24"/>
          <w:lang w:val="en-US"/>
        </w:rPr>
        <w:t>/gov.by. - Date of access: 02.15.2020.</w:t>
      </w:r>
    </w:p>
    <w:p w:rsidR="009A6A5A" w:rsidRPr="009A6A5A" w:rsidRDefault="009A6A5A" w:rsidP="000C71D1">
      <w:pPr>
        <w:spacing w:after="0" w:line="360" w:lineRule="auto"/>
        <w:ind w:firstLine="567"/>
        <w:jc w:val="both"/>
        <w:rPr>
          <w:rFonts w:ascii="Times New Roman" w:eastAsia="Times New Roman" w:hAnsi="Times New Roman" w:cs="Times New Roman"/>
          <w:sz w:val="24"/>
          <w:szCs w:val="24"/>
          <w:lang w:val="en-US"/>
        </w:rPr>
      </w:pPr>
      <w:r w:rsidRPr="009A6A5A">
        <w:rPr>
          <w:rFonts w:ascii="Times New Roman" w:eastAsia="Times New Roman" w:hAnsi="Times New Roman" w:cs="Times New Roman"/>
          <w:sz w:val="24"/>
          <w:szCs w:val="24"/>
          <w:lang w:val="en-US"/>
        </w:rPr>
        <w:t xml:space="preserve">6. Vitebsk region in numbers. </w:t>
      </w:r>
      <w:proofErr w:type="gramStart"/>
      <w:r w:rsidRPr="009A6A5A">
        <w:rPr>
          <w:rFonts w:ascii="Times New Roman" w:eastAsia="Times New Roman" w:hAnsi="Times New Roman" w:cs="Times New Roman"/>
          <w:sz w:val="24"/>
          <w:szCs w:val="24"/>
          <w:lang w:val="en-US"/>
        </w:rPr>
        <w:t>Statistical Digest.</w:t>
      </w:r>
      <w:proofErr w:type="gramEnd"/>
      <w:r w:rsidRPr="009A6A5A">
        <w:rPr>
          <w:rFonts w:ascii="Times New Roman" w:eastAsia="Times New Roman" w:hAnsi="Times New Roman" w:cs="Times New Roman"/>
          <w:sz w:val="24"/>
          <w:szCs w:val="24"/>
          <w:lang w:val="en-US"/>
        </w:rPr>
        <w:t xml:space="preserve"> </w:t>
      </w:r>
      <w:proofErr w:type="gramStart"/>
      <w:r w:rsidRPr="009A6A5A">
        <w:rPr>
          <w:rFonts w:ascii="Times New Roman" w:eastAsia="Times New Roman" w:hAnsi="Times New Roman" w:cs="Times New Roman"/>
          <w:sz w:val="24"/>
          <w:szCs w:val="24"/>
          <w:lang w:val="en-US"/>
        </w:rPr>
        <w:t>[Electronic resource].</w:t>
      </w:r>
      <w:proofErr w:type="gramEnd"/>
      <w:r w:rsidRPr="009A6A5A">
        <w:rPr>
          <w:rFonts w:ascii="Times New Roman" w:eastAsia="Times New Roman" w:hAnsi="Times New Roman" w:cs="Times New Roman"/>
          <w:sz w:val="24"/>
          <w:szCs w:val="24"/>
          <w:lang w:val="en-US"/>
        </w:rPr>
        <w:t xml:space="preserve"> </w:t>
      </w:r>
      <w:proofErr w:type="gramStart"/>
      <w:r w:rsidRPr="009A6A5A">
        <w:rPr>
          <w:rFonts w:ascii="Times New Roman" w:eastAsia="Times New Roman" w:hAnsi="Times New Roman" w:cs="Times New Roman"/>
          <w:sz w:val="24"/>
          <w:szCs w:val="24"/>
          <w:lang w:val="en-US"/>
        </w:rPr>
        <w:t>The main statistical department of the Vitebsk region.</w:t>
      </w:r>
      <w:proofErr w:type="gramEnd"/>
      <w:r w:rsidRPr="009A6A5A">
        <w:rPr>
          <w:rFonts w:ascii="Times New Roman" w:eastAsia="Times New Roman" w:hAnsi="Times New Roman" w:cs="Times New Roman"/>
          <w:sz w:val="24"/>
          <w:szCs w:val="24"/>
          <w:lang w:val="en-US"/>
        </w:rPr>
        <w:t xml:space="preserve"> </w:t>
      </w:r>
      <w:proofErr w:type="gramStart"/>
      <w:r w:rsidRPr="009A6A5A">
        <w:rPr>
          <w:rFonts w:ascii="Times New Roman" w:eastAsia="Times New Roman" w:hAnsi="Times New Roman" w:cs="Times New Roman"/>
          <w:sz w:val="24"/>
          <w:szCs w:val="24"/>
          <w:lang w:val="en-US"/>
        </w:rPr>
        <w:t>Minsk, 2020.</w:t>
      </w:r>
      <w:proofErr w:type="gramEnd"/>
      <w:r w:rsidRPr="009A6A5A">
        <w:rPr>
          <w:rFonts w:ascii="Times New Roman" w:eastAsia="Times New Roman" w:hAnsi="Times New Roman" w:cs="Times New Roman"/>
          <w:sz w:val="24"/>
          <w:szCs w:val="24"/>
          <w:lang w:val="en-US"/>
        </w:rPr>
        <w:t xml:space="preserve"> Access mode: https://vitebsk.belstat.gov.by/ofitsialnaya-statistika/publications/public_compilation/index_16731/ Access date: 04/13/2020</w:t>
      </w:r>
    </w:p>
    <w:p w:rsidR="009A6A5A" w:rsidRPr="002A554D" w:rsidRDefault="009A6A5A" w:rsidP="00270815">
      <w:pPr>
        <w:spacing w:after="0" w:line="240" w:lineRule="auto"/>
        <w:ind w:firstLine="567"/>
        <w:jc w:val="both"/>
        <w:rPr>
          <w:rFonts w:ascii="Times New Roman" w:eastAsia="Times New Roman" w:hAnsi="Times New Roman" w:cs="Times New Roman"/>
          <w:sz w:val="24"/>
          <w:szCs w:val="24"/>
          <w:lang w:val="en-US"/>
        </w:rPr>
      </w:pPr>
    </w:p>
    <w:p w:rsidR="00EF2BFD" w:rsidRPr="00EF2BFD" w:rsidRDefault="00EF2BFD" w:rsidP="00270815">
      <w:pPr>
        <w:spacing w:after="0" w:line="240" w:lineRule="auto"/>
        <w:ind w:firstLine="567"/>
        <w:jc w:val="both"/>
        <w:rPr>
          <w:rFonts w:ascii="Times New Roman" w:eastAsia="Times New Roman" w:hAnsi="Times New Roman" w:cs="Times New Roman"/>
          <w:b/>
          <w:sz w:val="24"/>
          <w:szCs w:val="24"/>
          <w:lang w:val="en-US"/>
        </w:rPr>
      </w:pPr>
      <w:r w:rsidRPr="00EF2BFD">
        <w:rPr>
          <w:rFonts w:ascii="Times New Roman" w:eastAsia="Times New Roman" w:hAnsi="Times New Roman" w:cs="Times New Roman"/>
          <w:b/>
          <w:sz w:val="24"/>
          <w:szCs w:val="24"/>
          <w:lang w:val="en-US"/>
        </w:rPr>
        <w:t>Information about the author:</w:t>
      </w:r>
    </w:p>
    <w:p w:rsidR="00347CCF" w:rsidRPr="00347CCF" w:rsidRDefault="00347CCF" w:rsidP="00270815">
      <w:pPr>
        <w:spacing w:after="0" w:line="240" w:lineRule="auto"/>
        <w:ind w:firstLine="567"/>
        <w:jc w:val="both"/>
        <w:rPr>
          <w:rFonts w:ascii="Times New Roman" w:eastAsia="Times New Roman" w:hAnsi="Times New Roman" w:cs="Times New Roman"/>
          <w:sz w:val="24"/>
          <w:szCs w:val="24"/>
          <w:lang w:val="en-US"/>
        </w:rPr>
      </w:pPr>
      <w:proofErr w:type="spellStart"/>
      <w:r w:rsidRPr="00347CCF">
        <w:rPr>
          <w:rFonts w:ascii="Times New Roman" w:eastAsia="Times New Roman" w:hAnsi="Times New Roman" w:cs="Times New Roman"/>
          <w:sz w:val="24"/>
          <w:szCs w:val="24"/>
          <w:lang w:val="en-US"/>
        </w:rPr>
        <w:t>Yankevich</w:t>
      </w:r>
      <w:proofErr w:type="spellEnd"/>
      <w:r w:rsidRPr="00347CCF">
        <w:rPr>
          <w:rFonts w:ascii="Times New Roman" w:eastAsia="Times New Roman" w:hAnsi="Times New Roman" w:cs="Times New Roman"/>
          <w:sz w:val="24"/>
          <w:szCs w:val="24"/>
          <w:lang w:val="en-US"/>
        </w:rPr>
        <w:t xml:space="preserve"> Elena </w:t>
      </w:r>
      <w:proofErr w:type="spellStart"/>
      <w:r w:rsidRPr="00347CCF">
        <w:rPr>
          <w:rFonts w:ascii="Times New Roman" w:eastAsia="Times New Roman" w:hAnsi="Times New Roman" w:cs="Times New Roman"/>
          <w:sz w:val="24"/>
          <w:szCs w:val="24"/>
          <w:lang w:val="en-US"/>
        </w:rPr>
        <w:t>Mikhailovna</w:t>
      </w:r>
      <w:proofErr w:type="spellEnd"/>
      <w:r w:rsidRPr="00347CCF">
        <w:rPr>
          <w:rFonts w:ascii="Times New Roman" w:eastAsia="Times New Roman" w:hAnsi="Times New Roman" w:cs="Times New Roman"/>
          <w:sz w:val="24"/>
          <w:szCs w:val="24"/>
          <w:lang w:val="en-US"/>
        </w:rPr>
        <w:t xml:space="preserve"> - Master of Economics, Senior Lecturer at P.M. Vitebsk State University </w:t>
      </w:r>
      <w:proofErr w:type="spellStart"/>
      <w:r w:rsidRPr="00347CCF">
        <w:rPr>
          <w:rFonts w:ascii="Times New Roman" w:eastAsia="Times New Roman" w:hAnsi="Times New Roman" w:cs="Times New Roman"/>
          <w:sz w:val="24"/>
          <w:szCs w:val="24"/>
          <w:lang w:val="en-US"/>
        </w:rPr>
        <w:t>Masher</w:t>
      </w:r>
      <w:r w:rsidR="00055934">
        <w:rPr>
          <w:rFonts w:ascii="Times New Roman" w:eastAsia="Times New Roman" w:hAnsi="Times New Roman" w:cs="Times New Roman"/>
          <w:sz w:val="24"/>
          <w:szCs w:val="24"/>
          <w:lang w:val="en-US"/>
        </w:rPr>
        <w:t>ova</w:t>
      </w:r>
      <w:proofErr w:type="spellEnd"/>
      <w:r w:rsidR="00055934">
        <w:rPr>
          <w:rFonts w:ascii="Times New Roman" w:eastAsia="Times New Roman" w:hAnsi="Times New Roman" w:cs="Times New Roman"/>
          <w:sz w:val="24"/>
          <w:szCs w:val="24"/>
          <w:lang w:val="en-US"/>
        </w:rPr>
        <w:t xml:space="preserve">. </w:t>
      </w:r>
      <w:proofErr w:type="gramStart"/>
      <w:r w:rsidR="00055934">
        <w:rPr>
          <w:rFonts w:ascii="Times New Roman" w:eastAsia="Times New Roman" w:hAnsi="Times New Roman" w:cs="Times New Roman"/>
          <w:sz w:val="24"/>
          <w:szCs w:val="24"/>
          <w:lang w:val="en-US"/>
        </w:rPr>
        <w:t>Republic of Belarus.</w:t>
      </w:r>
      <w:proofErr w:type="gramEnd"/>
      <w:r w:rsidR="00055934">
        <w:rPr>
          <w:rFonts w:ascii="Times New Roman" w:eastAsia="Times New Roman" w:hAnsi="Times New Roman" w:cs="Times New Roman"/>
          <w:sz w:val="24"/>
          <w:szCs w:val="24"/>
          <w:lang w:val="en-US"/>
        </w:rPr>
        <w:t xml:space="preserve"> 21003</w:t>
      </w:r>
      <w:r w:rsidR="00055934" w:rsidRPr="00F07D9E">
        <w:rPr>
          <w:rFonts w:ascii="Times New Roman" w:eastAsia="Times New Roman" w:hAnsi="Times New Roman" w:cs="Times New Roman"/>
          <w:sz w:val="24"/>
          <w:szCs w:val="24"/>
          <w:lang w:val="en-US"/>
        </w:rPr>
        <w:t>8</w:t>
      </w:r>
      <w:r w:rsidRPr="00347CCF">
        <w:rPr>
          <w:rFonts w:ascii="Times New Roman" w:eastAsia="Times New Roman" w:hAnsi="Times New Roman" w:cs="Times New Roman"/>
          <w:sz w:val="24"/>
          <w:szCs w:val="24"/>
          <w:lang w:val="en-US"/>
        </w:rPr>
        <w:t>, Vitebsk, Moscow Ave., 33 E-mail: yankevich_em@mail.ru</w:t>
      </w:r>
    </w:p>
    <w:p w:rsidR="007A6EA1" w:rsidRPr="00347CCF" w:rsidRDefault="007A6EA1" w:rsidP="00F26292">
      <w:pPr>
        <w:spacing w:after="0" w:line="360" w:lineRule="auto"/>
        <w:ind w:firstLine="709"/>
        <w:jc w:val="both"/>
        <w:rPr>
          <w:rFonts w:ascii="Times New Roman" w:hAnsi="Times New Roman" w:cs="Times New Roman"/>
          <w:sz w:val="24"/>
          <w:szCs w:val="24"/>
          <w:lang w:val="en-US"/>
        </w:rPr>
      </w:pPr>
    </w:p>
    <w:sectPr w:rsidR="007A6EA1" w:rsidRPr="00347CCF" w:rsidSect="00DA3C3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79B1C8B"/>
    <w:multiLevelType w:val="hybridMultilevel"/>
    <w:tmpl w:val="5A86630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6566402E"/>
    <w:multiLevelType w:val="hybridMultilevel"/>
    <w:tmpl w:val="C58C0F00"/>
    <w:lvl w:ilvl="0" w:tplc="3ED00C4A">
      <w:start w:val="1"/>
      <w:numFmt w:val="decimal"/>
      <w:lvlText w:val="%1."/>
      <w:lvlJc w:val="left"/>
      <w:pPr>
        <w:ind w:left="1467" w:hanging="90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7FD3"/>
    <w:rsid w:val="000469AD"/>
    <w:rsid w:val="00055934"/>
    <w:rsid w:val="000C1CA4"/>
    <w:rsid w:val="000C4078"/>
    <w:rsid w:val="000C71D1"/>
    <w:rsid w:val="000F3A51"/>
    <w:rsid w:val="001011D1"/>
    <w:rsid w:val="0010137E"/>
    <w:rsid w:val="001303C7"/>
    <w:rsid w:val="00163641"/>
    <w:rsid w:val="0016448C"/>
    <w:rsid w:val="00166CD7"/>
    <w:rsid w:val="00191D6D"/>
    <w:rsid w:val="00197C34"/>
    <w:rsid w:val="001A5B50"/>
    <w:rsid w:val="001E0302"/>
    <w:rsid w:val="00236231"/>
    <w:rsid w:val="002449B6"/>
    <w:rsid w:val="00270815"/>
    <w:rsid w:val="002940AC"/>
    <w:rsid w:val="002A554D"/>
    <w:rsid w:val="002D2FBC"/>
    <w:rsid w:val="002F28F4"/>
    <w:rsid w:val="00314C51"/>
    <w:rsid w:val="00322319"/>
    <w:rsid w:val="003400ED"/>
    <w:rsid w:val="00347CCF"/>
    <w:rsid w:val="00360A59"/>
    <w:rsid w:val="0039772F"/>
    <w:rsid w:val="003C514C"/>
    <w:rsid w:val="003E4F2E"/>
    <w:rsid w:val="003E7055"/>
    <w:rsid w:val="00425FE7"/>
    <w:rsid w:val="004600D1"/>
    <w:rsid w:val="0048084A"/>
    <w:rsid w:val="00491A15"/>
    <w:rsid w:val="00497777"/>
    <w:rsid w:val="004D0E05"/>
    <w:rsid w:val="004E2729"/>
    <w:rsid w:val="00514832"/>
    <w:rsid w:val="00532E26"/>
    <w:rsid w:val="00541270"/>
    <w:rsid w:val="00543CD8"/>
    <w:rsid w:val="0054698E"/>
    <w:rsid w:val="00590AEF"/>
    <w:rsid w:val="005A0C86"/>
    <w:rsid w:val="005D3574"/>
    <w:rsid w:val="006128FF"/>
    <w:rsid w:val="0062574B"/>
    <w:rsid w:val="00661EC4"/>
    <w:rsid w:val="0067383E"/>
    <w:rsid w:val="006860EA"/>
    <w:rsid w:val="006A5522"/>
    <w:rsid w:val="006A61F3"/>
    <w:rsid w:val="006B0125"/>
    <w:rsid w:val="006B38E6"/>
    <w:rsid w:val="006F7138"/>
    <w:rsid w:val="006F7653"/>
    <w:rsid w:val="0071463E"/>
    <w:rsid w:val="0072109D"/>
    <w:rsid w:val="00723782"/>
    <w:rsid w:val="00731F85"/>
    <w:rsid w:val="0073466E"/>
    <w:rsid w:val="007476AD"/>
    <w:rsid w:val="00784172"/>
    <w:rsid w:val="007A6EA1"/>
    <w:rsid w:val="007E3215"/>
    <w:rsid w:val="007F04EB"/>
    <w:rsid w:val="007F4898"/>
    <w:rsid w:val="0080446C"/>
    <w:rsid w:val="008044D7"/>
    <w:rsid w:val="008051A4"/>
    <w:rsid w:val="00813A33"/>
    <w:rsid w:val="00823C18"/>
    <w:rsid w:val="00853130"/>
    <w:rsid w:val="008545C3"/>
    <w:rsid w:val="008564CD"/>
    <w:rsid w:val="00864E4B"/>
    <w:rsid w:val="00881BA6"/>
    <w:rsid w:val="0089084F"/>
    <w:rsid w:val="008A13D8"/>
    <w:rsid w:val="008B545B"/>
    <w:rsid w:val="008B5D30"/>
    <w:rsid w:val="008E1DE9"/>
    <w:rsid w:val="008E5369"/>
    <w:rsid w:val="008F6CA8"/>
    <w:rsid w:val="009A0F4F"/>
    <w:rsid w:val="009A6A5A"/>
    <w:rsid w:val="009D081B"/>
    <w:rsid w:val="009D5BF8"/>
    <w:rsid w:val="009D76AD"/>
    <w:rsid w:val="009E0464"/>
    <w:rsid w:val="009F309F"/>
    <w:rsid w:val="00A23A75"/>
    <w:rsid w:val="00A23F12"/>
    <w:rsid w:val="00A64B47"/>
    <w:rsid w:val="00A724ED"/>
    <w:rsid w:val="00A7699F"/>
    <w:rsid w:val="00A850D1"/>
    <w:rsid w:val="00A86833"/>
    <w:rsid w:val="00A9017A"/>
    <w:rsid w:val="00A95F56"/>
    <w:rsid w:val="00AA16FF"/>
    <w:rsid w:val="00AA2472"/>
    <w:rsid w:val="00AA514F"/>
    <w:rsid w:val="00AC6F24"/>
    <w:rsid w:val="00AD4656"/>
    <w:rsid w:val="00AE260E"/>
    <w:rsid w:val="00AF279A"/>
    <w:rsid w:val="00B202AD"/>
    <w:rsid w:val="00B31406"/>
    <w:rsid w:val="00B43DD1"/>
    <w:rsid w:val="00B47A13"/>
    <w:rsid w:val="00B50DD5"/>
    <w:rsid w:val="00B521F2"/>
    <w:rsid w:val="00B833EE"/>
    <w:rsid w:val="00B9413B"/>
    <w:rsid w:val="00B96B5F"/>
    <w:rsid w:val="00BA3E45"/>
    <w:rsid w:val="00BD1B64"/>
    <w:rsid w:val="00BE3D9F"/>
    <w:rsid w:val="00BF62B3"/>
    <w:rsid w:val="00C00CF1"/>
    <w:rsid w:val="00C10073"/>
    <w:rsid w:val="00C25F71"/>
    <w:rsid w:val="00C4185E"/>
    <w:rsid w:val="00C74933"/>
    <w:rsid w:val="00C925ED"/>
    <w:rsid w:val="00C97FD3"/>
    <w:rsid w:val="00CB4A93"/>
    <w:rsid w:val="00CB52A9"/>
    <w:rsid w:val="00CD1625"/>
    <w:rsid w:val="00CE347E"/>
    <w:rsid w:val="00D11AD3"/>
    <w:rsid w:val="00D42FA4"/>
    <w:rsid w:val="00D5437D"/>
    <w:rsid w:val="00D80832"/>
    <w:rsid w:val="00D82A37"/>
    <w:rsid w:val="00DA1365"/>
    <w:rsid w:val="00DA3C3A"/>
    <w:rsid w:val="00DC5AE5"/>
    <w:rsid w:val="00E362CF"/>
    <w:rsid w:val="00E45D7E"/>
    <w:rsid w:val="00E47B04"/>
    <w:rsid w:val="00E524F1"/>
    <w:rsid w:val="00E55DEF"/>
    <w:rsid w:val="00E844E6"/>
    <w:rsid w:val="00E84E14"/>
    <w:rsid w:val="00EA15D0"/>
    <w:rsid w:val="00EB4FB0"/>
    <w:rsid w:val="00EF2BFD"/>
    <w:rsid w:val="00EF4041"/>
    <w:rsid w:val="00F01913"/>
    <w:rsid w:val="00F01BC5"/>
    <w:rsid w:val="00F07D9E"/>
    <w:rsid w:val="00F12958"/>
    <w:rsid w:val="00F26292"/>
    <w:rsid w:val="00F32794"/>
    <w:rsid w:val="00F41DA6"/>
    <w:rsid w:val="00F7195E"/>
    <w:rsid w:val="00F71B49"/>
    <w:rsid w:val="00FC29D1"/>
    <w:rsid w:val="00FD471E"/>
    <w:rsid w:val="00FD706C"/>
    <w:rsid w:val="00FE3C15"/>
    <w:rsid w:val="00FE73A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45D7E"/>
    <w:rPr>
      <w:color w:val="0000FF" w:themeColor="hyperlink"/>
      <w:u w:val="single"/>
    </w:rPr>
  </w:style>
  <w:style w:type="table" w:styleId="a4">
    <w:name w:val="Table Grid"/>
    <w:basedOn w:val="a1"/>
    <w:uiPriority w:val="59"/>
    <w:rsid w:val="00197C3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rmal (Web)"/>
    <w:basedOn w:val="a"/>
    <w:uiPriority w:val="99"/>
    <w:unhideWhenUsed/>
    <w:rsid w:val="00197C3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ntstyle01">
    <w:name w:val="fontstyle01"/>
    <w:basedOn w:val="a0"/>
    <w:rsid w:val="00BF62B3"/>
    <w:rPr>
      <w:rFonts w:ascii="Times New Roman" w:hAnsi="Times New Roman" w:cs="Times New Roman" w:hint="default"/>
      <w:b/>
      <w:bCs/>
      <w:i w:val="0"/>
      <w:iCs w:val="0"/>
      <w:color w:val="000000"/>
      <w:sz w:val="24"/>
      <w:szCs w:val="24"/>
    </w:rPr>
  </w:style>
  <w:style w:type="table" w:customStyle="1" w:styleId="2">
    <w:name w:val="Сетка таблицы2"/>
    <w:basedOn w:val="a1"/>
    <w:next w:val="a4"/>
    <w:uiPriority w:val="59"/>
    <w:rsid w:val="00BF62B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FD706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45D7E"/>
    <w:rPr>
      <w:color w:val="0000FF" w:themeColor="hyperlink"/>
      <w:u w:val="single"/>
    </w:rPr>
  </w:style>
  <w:style w:type="table" w:styleId="a4">
    <w:name w:val="Table Grid"/>
    <w:basedOn w:val="a1"/>
    <w:uiPriority w:val="59"/>
    <w:rsid w:val="00197C3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rmal (Web)"/>
    <w:basedOn w:val="a"/>
    <w:uiPriority w:val="99"/>
    <w:unhideWhenUsed/>
    <w:rsid w:val="00197C3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ntstyle01">
    <w:name w:val="fontstyle01"/>
    <w:basedOn w:val="a0"/>
    <w:rsid w:val="00BF62B3"/>
    <w:rPr>
      <w:rFonts w:ascii="Times New Roman" w:hAnsi="Times New Roman" w:cs="Times New Roman" w:hint="default"/>
      <w:b/>
      <w:bCs/>
      <w:i w:val="0"/>
      <w:iCs w:val="0"/>
      <w:color w:val="000000"/>
      <w:sz w:val="24"/>
      <w:szCs w:val="24"/>
    </w:rPr>
  </w:style>
  <w:style w:type="table" w:customStyle="1" w:styleId="2">
    <w:name w:val="Сетка таблицы2"/>
    <w:basedOn w:val="a1"/>
    <w:next w:val="a4"/>
    <w:uiPriority w:val="59"/>
    <w:rsid w:val="00BF62B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FD706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9C5EB9-2E7B-4A95-88EC-666982F7DD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894</TotalTime>
  <Pages>5</Pages>
  <Words>2207</Words>
  <Characters>12586</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14764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Lena</dc:creator>
  <cp:lastModifiedBy>Lena</cp:lastModifiedBy>
  <cp:revision>182</cp:revision>
  <dcterms:created xsi:type="dcterms:W3CDTF">2020-02-19T14:34:00Z</dcterms:created>
  <dcterms:modified xsi:type="dcterms:W3CDTF">2020-05-11T18:04:00Z</dcterms:modified>
</cp:coreProperties>
</file>