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6DAC" w:rsidRPr="004C578C" w:rsidRDefault="00176DAC" w:rsidP="00176DAC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УДК 336.645</w:t>
      </w:r>
    </w:p>
    <w:p w:rsidR="00C3485E" w:rsidRPr="004C578C" w:rsidRDefault="00CD557F" w:rsidP="00CD557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8C">
        <w:rPr>
          <w:rFonts w:ascii="Times New Roman" w:hAnsi="Times New Roman" w:cs="Times New Roman"/>
          <w:b/>
          <w:sz w:val="24"/>
          <w:szCs w:val="24"/>
        </w:rPr>
        <w:t>МЕТОДЫ ОЦЕНКИ ФИНАНСОВОГО СОСТОЯНИЯ СЕЛЬСКОХОЗЯЙСТВЕННЫХ ПРЕДПРИЯТИЙ</w:t>
      </w:r>
    </w:p>
    <w:p w:rsidR="00CD557F" w:rsidRPr="004C578C" w:rsidRDefault="00CD557F" w:rsidP="00CD557F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CD557F" w:rsidRPr="004C578C" w:rsidRDefault="00CD557F" w:rsidP="004C578C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C578C">
        <w:rPr>
          <w:rFonts w:ascii="Times New Roman" w:hAnsi="Times New Roman" w:cs="Times New Roman"/>
          <w:b/>
          <w:i/>
          <w:sz w:val="24"/>
          <w:szCs w:val="24"/>
        </w:rPr>
        <w:t xml:space="preserve">Мамедов </w:t>
      </w:r>
      <w:proofErr w:type="spellStart"/>
      <w:r w:rsidRPr="004C578C">
        <w:rPr>
          <w:rFonts w:ascii="Times New Roman" w:hAnsi="Times New Roman" w:cs="Times New Roman"/>
          <w:b/>
          <w:i/>
          <w:sz w:val="24"/>
          <w:szCs w:val="24"/>
        </w:rPr>
        <w:t>Тапдыг</w:t>
      </w:r>
      <w:proofErr w:type="spellEnd"/>
      <w:r w:rsidRPr="004C57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4C578C">
        <w:rPr>
          <w:rFonts w:ascii="Times New Roman" w:hAnsi="Times New Roman" w:cs="Times New Roman"/>
          <w:b/>
          <w:i/>
          <w:sz w:val="24"/>
          <w:szCs w:val="24"/>
        </w:rPr>
        <w:t>Назар</w:t>
      </w:r>
      <w:proofErr w:type="spellEnd"/>
      <w:r w:rsidRPr="004C57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proofErr w:type="spellStart"/>
      <w:r w:rsidRPr="004C578C">
        <w:rPr>
          <w:rFonts w:ascii="Times New Roman" w:hAnsi="Times New Roman" w:cs="Times New Roman"/>
          <w:b/>
          <w:i/>
          <w:sz w:val="24"/>
          <w:szCs w:val="24"/>
        </w:rPr>
        <w:t>оглы</w:t>
      </w:r>
      <w:proofErr w:type="spellEnd"/>
      <w:r w:rsidRPr="004C578C">
        <w:rPr>
          <w:rFonts w:ascii="Times New Roman" w:hAnsi="Times New Roman" w:cs="Times New Roman"/>
          <w:b/>
          <w:i/>
          <w:sz w:val="24"/>
          <w:szCs w:val="24"/>
        </w:rPr>
        <w:t>,</w:t>
      </w:r>
      <w:r w:rsidRPr="004C578C">
        <w:rPr>
          <w:rFonts w:ascii="Times New Roman" w:hAnsi="Times New Roman" w:cs="Times New Roman"/>
          <w:i/>
          <w:sz w:val="24"/>
          <w:szCs w:val="24"/>
        </w:rPr>
        <w:t xml:space="preserve"> студент-магистрант</w:t>
      </w:r>
    </w:p>
    <w:p w:rsidR="00CD557F" w:rsidRPr="004C578C" w:rsidRDefault="00CD557F" w:rsidP="004C578C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C578C">
        <w:rPr>
          <w:rFonts w:ascii="Times New Roman" w:hAnsi="Times New Roman" w:cs="Times New Roman"/>
          <w:b/>
          <w:i/>
          <w:sz w:val="24"/>
          <w:szCs w:val="24"/>
        </w:rPr>
        <w:t>Голубева Светлана Германовна,</w:t>
      </w:r>
      <w:r w:rsidRPr="004C578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176DAC" w:rsidRPr="004C578C">
        <w:rPr>
          <w:rFonts w:ascii="Times New Roman" w:hAnsi="Times New Roman" w:cs="Times New Roman"/>
          <w:i/>
          <w:sz w:val="24"/>
          <w:szCs w:val="24"/>
        </w:rPr>
        <w:t xml:space="preserve">науч. </w:t>
      </w:r>
      <w:proofErr w:type="spellStart"/>
      <w:r w:rsidR="00176DAC" w:rsidRPr="004C578C">
        <w:rPr>
          <w:rFonts w:ascii="Times New Roman" w:hAnsi="Times New Roman" w:cs="Times New Roman"/>
          <w:i/>
          <w:sz w:val="24"/>
          <w:szCs w:val="24"/>
        </w:rPr>
        <w:t>руков</w:t>
      </w:r>
      <w:proofErr w:type="spellEnd"/>
      <w:r w:rsidR="00176DAC" w:rsidRPr="004C578C">
        <w:rPr>
          <w:rFonts w:ascii="Times New Roman" w:hAnsi="Times New Roman" w:cs="Times New Roman"/>
          <w:i/>
          <w:sz w:val="24"/>
          <w:szCs w:val="24"/>
        </w:rPr>
        <w:t xml:space="preserve">., </w:t>
      </w:r>
      <w:r w:rsidRPr="004C578C">
        <w:rPr>
          <w:rFonts w:ascii="Times New Roman" w:hAnsi="Times New Roman" w:cs="Times New Roman"/>
          <w:i/>
          <w:sz w:val="24"/>
          <w:szCs w:val="24"/>
        </w:rPr>
        <w:t>к.э.н., доцент</w:t>
      </w:r>
    </w:p>
    <w:p w:rsidR="00CD557F" w:rsidRPr="004C578C" w:rsidRDefault="00CD557F" w:rsidP="004C578C">
      <w:pPr>
        <w:spacing w:after="0" w:line="240" w:lineRule="auto"/>
        <w:ind w:firstLine="567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4C578C">
        <w:rPr>
          <w:rFonts w:ascii="Times New Roman" w:hAnsi="Times New Roman" w:cs="Times New Roman"/>
          <w:i/>
          <w:sz w:val="24"/>
          <w:szCs w:val="24"/>
        </w:rPr>
        <w:t xml:space="preserve">ФГБОУ </w:t>
      </w:r>
      <w:proofErr w:type="gramStart"/>
      <w:r w:rsidRPr="004C578C">
        <w:rPr>
          <w:rFonts w:ascii="Times New Roman" w:hAnsi="Times New Roman" w:cs="Times New Roman"/>
          <w:i/>
          <w:sz w:val="24"/>
          <w:szCs w:val="24"/>
        </w:rPr>
        <w:t>ВО</w:t>
      </w:r>
      <w:proofErr w:type="gramEnd"/>
      <w:r w:rsidRPr="004C578C">
        <w:rPr>
          <w:rFonts w:ascii="Times New Roman" w:hAnsi="Times New Roman" w:cs="Times New Roman"/>
          <w:i/>
          <w:sz w:val="24"/>
          <w:szCs w:val="24"/>
        </w:rPr>
        <w:t xml:space="preserve"> Вологодская ГМХА, г. Вологда-Молочное, Россия</w:t>
      </w:r>
    </w:p>
    <w:p w:rsidR="00CD557F" w:rsidRPr="004C578C" w:rsidRDefault="00CD557F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CD557F" w:rsidRPr="004C578C" w:rsidRDefault="00CD557F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78C">
        <w:rPr>
          <w:rFonts w:ascii="Times New Roman" w:hAnsi="Times New Roman" w:cs="Times New Roman"/>
          <w:b/>
          <w:i/>
          <w:sz w:val="24"/>
          <w:szCs w:val="24"/>
        </w:rPr>
        <w:t>Аннотация</w:t>
      </w:r>
      <w:r w:rsidR="00346CF9" w:rsidRPr="004C578C">
        <w:rPr>
          <w:rFonts w:ascii="Times New Roman" w:hAnsi="Times New Roman" w:cs="Times New Roman"/>
          <w:b/>
          <w:i/>
          <w:sz w:val="24"/>
          <w:szCs w:val="24"/>
        </w:rPr>
        <w:t>:</w:t>
      </w:r>
      <w:r w:rsidR="00346CF9" w:rsidRPr="004C578C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024125" w:rsidRPr="004C578C">
        <w:rPr>
          <w:rFonts w:ascii="Times New Roman" w:hAnsi="Times New Roman" w:cs="Times New Roman"/>
          <w:i/>
          <w:sz w:val="24"/>
          <w:szCs w:val="24"/>
        </w:rPr>
        <w:t xml:space="preserve">в </w:t>
      </w:r>
      <w:r w:rsidR="00176DAC" w:rsidRPr="004C578C">
        <w:rPr>
          <w:rFonts w:ascii="Times New Roman" w:hAnsi="Times New Roman" w:cs="Times New Roman"/>
          <w:i/>
          <w:sz w:val="24"/>
          <w:szCs w:val="24"/>
        </w:rPr>
        <w:t xml:space="preserve">данной </w:t>
      </w:r>
      <w:r w:rsidR="00024125" w:rsidRPr="004C578C">
        <w:rPr>
          <w:rFonts w:ascii="Times New Roman" w:hAnsi="Times New Roman" w:cs="Times New Roman"/>
          <w:i/>
          <w:sz w:val="24"/>
          <w:szCs w:val="24"/>
        </w:rPr>
        <w:t>статье рассматриваются подходы к оценке финансового состояния сельскохозяйственных предприятий</w:t>
      </w:r>
      <w:r w:rsidR="00AF2F9A" w:rsidRPr="004C578C">
        <w:rPr>
          <w:rFonts w:ascii="Times New Roman" w:hAnsi="Times New Roman" w:cs="Times New Roman"/>
          <w:i/>
          <w:sz w:val="24"/>
          <w:szCs w:val="24"/>
        </w:rPr>
        <w:t xml:space="preserve"> и выбор методики при ходе анализа.</w:t>
      </w:r>
    </w:p>
    <w:p w:rsidR="006F5064" w:rsidRPr="004C578C" w:rsidRDefault="006F5064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C578C">
        <w:rPr>
          <w:rFonts w:ascii="Times New Roman" w:hAnsi="Times New Roman" w:cs="Times New Roman"/>
          <w:b/>
          <w:i/>
          <w:sz w:val="24"/>
          <w:szCs w:val="24"/>
        </w:rPr>
        <w:t>Ключевые слова:</w:t>
      </w:r>
      <w:r w:rsidR="00024125" w:rsidRPr="004C578C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024125" w:rsidRPr="004C578C">
        <w:rPr>
          <w:rFonts w:ascii="Times New Roman" w:hAnsi="Times New Roman" w:cs="Times New Roman"/>
          <w:i/>
          <w:sz w:val="24"/>
          <w:szCs w:val="24"/>
        </w:rPr>
        <w:t>предприятие, финансовое состояние, анализ,</w:t>
      </w:r>
      <w:r w:rsidR="000D2C08" w:rsidRPr="004C578C">
        <w:rPr>
          <w:rFonts w:ascii="Times New Roman" w:hAnsi="Times New Roman" w:cs="Times New Roman"/>
          <w:i/>
          <w:sz w:val="24"/>
          <w:szCs w:val="24"/>
        </w:rPr>
        <w:t xml:space="preserve"> оценка, комбинированная модель оценки.</w:t>
      </w:r>
    </w:p>
    <w:p w:rsidR="006F5064" w:rsidRPr="004C578C" w:rsidRDefault="006F5064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F5064" w:rsidRPr="004C578C" w:rsidRDefault="006F5064" w:rsidP="004C578C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Под финансовым состоянием предприятия понимается способность организации финансировать свою деятельность. Оно характеризуется обеспеченностью финансовыми ресурсами, необходимыми для нормального функционирования предприятия, целесообразностью их размещения и эффективностью их использования, финансовыми взаимоотношениями с другими юридическими и физическими лицами, платежеспособностью и финансовой устойчивостью.</w:t>
      </w:r>
    </w:p>
    <w:p w:rsidR="006F5064" w:rsidRPr="004C578C" w:rsidRDefault="006F5064" w:rsidP="004C578C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Финансовое состояние предприятия — это положение, разделение и применение денежных средств, которое обеспечивает прогресс организации (предприятия), основываясь на росте прибыли и капитала, сохраняя платежеспособность на уровне допустимого риска [1].</w:t>
      </w:r>
    </w:p>
    <w:p w:rsidR="000B15F8" w:rsidRPr="004C578C" w:rsidRDefault="006F5064" w:rsidP="004C578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А. Д. </w:t>
      </w:r>
      <w:proofErr w:type="spellStart"/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>Шеремет</w:t>
      </w:r>
      <w:proofErr w:type="spellEnd"/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считает, что финансовое состояние — это умение предприятия финансировать свою деятельность самостоятельно, с чем  и нельзя не согласиться. Ведь, главный источник поддерживания финансовой устойчивости, платежеспособности и для нормального функционирования предприятия является финансовые средства.</w:t>
      </w:r>
    </w:p>
    <w:p w:rsidR="002463D0" w:rsidRPr="004C578C" w:rsidRDefault="002463D0" w:rsidP="004C578C">
      <w:pPr>
        <w:shd w:val="clear" w:color="auto" w:fill="FFFFFF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>В экономике государства сельское хозяйство играет ведущую роль, поскольку позволяет обеспечить продовольственную безопасность страны.</w:t>
      </w:r>
    </w:p>
    <w:p w:rsidR="006F5064" w:rsidRPr="004C578C" w:rsidRDefault="00636382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Целью анализа финансового положения предприятия является получение максимально четкой картины финансово-хозяйственной деятельности за последние несколько лет, а также выявление основных факторов, оказавших на него особое влияние (как отрицательное, так и положительное). </w:t>
      </w:r>
      <w:r w:rsidR="006F5064" w:rsidRPr="004C578C">
        <w:rPr>
          <w:rFonts w:ascii="Times New Roman" w:hAnsi="Times New Roman" w:cs="Times New Roman"/>
          <w:sz w:val="24"/>
          <w:szCs w:val="24"/>
        </w:rPr>
        <w:t>Для оценки финансового состояния предприятия необходимо определить [</w:t>
      </w:r>
      <w:r w:rsidR="00F23784" w:rsidRPr="004C578C">
        <w:rPr>
          <w:rFonts w:ascii="Times New Roman" w:hAnsi="Times New Roman" w:cs="Times New Roman"/>
          <w:sz w:val="24"/>
          <w:szCs w:val="24"/>
        </w:rPr>
        <w:t>2</w:t>
      </w:r>
      <w:r w:rsidR="006F5064" w:rsidRPr="004C578C">
        <w:rPr>
          <w:rFonts w:ascii="Times New Roman" w:hAnsi="Times New Roman" w:cs="Times New Roman"/>
          <w:sz w:val="24"/>
          <w:szCs w:val="24"/>
        </w:rPr>
        <w:t xml:space="preserve">]: </w:t>
      </w:r>
    </w:p>
    <w:p w:rsidR="006F5064" w:rsidRPr="004C578C" w:rsidRDefault="006F5064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- уровень ликвидности</w:t>
      </w:r>
      <w:r w:rsidR="00636382" w:rsidRPr="004C578C">
        <w:rPr>
          <w:rFonts w:ascii="Times New Roman" w:hAnsi="Times New Roman" w:cs="Times New Roman"/>
          <w:sz w:val="24"/>
          <w:szCs w:val="24"/>
        </w:rPr>
        <w:t xml:space="preserve"> в</w:t>
      </w:r>
      <w:r w:rsidRPr="004C578C">
        <w:rPr>
          <w:rFonts w:ascii="Times New Roman" w:hAnsi="Times New Roman" w:cs="Times New Roman"/>
          <w:sz w:val="24"/>
          <w:szCs w:val="24"/>
        </w:rPr>
        <w:t xml:space="preserve"> баланс</w:t>
      </w:r>
      <w:r w:rsidR="00636382" w:rsidRPr="004C578C">
        <w:rPr>
          <w:rFonts w:ascii="Times New Roman" w:hAnsi="Times New Roman" w:cs="Times New Roman"/>
          <w:sz w:val="24"/>
          <w:szCs w:val="24"/>
        </w:rPr>
        <w:t>е</w:t>
      </w:r>
      <w:r w:rsidRPr="004C578C">
        <w:rPr>
          <w:rFonts w:ascii="Times New Roman" w:hAnsi="Times New Roman" w:cs="Times New Roman"/>
          <w:sz w:val="24"/>
          <w:szCs w:val="24"/>
        </w:rPr>
        <w:t xml:space="preserve"> предприятия и </w:t>
      </w:r>
      <w:r w:rsidR="00636382" w:rsidRPr="004C578C">
        <w:rPr>
          <w:rFonts w:ascii="Times New Roman" w:hAnsi="Times New Roman" w:cs="Times New Roman"/>
          <w:sz w:val="24"/>
          <w:szCs w:val="24"/>
        </w:rPr>
        <w:t xml:space="preserve">степень </w:t>
      </w:r>
      <w:r w:rsidRPr="004C578C">
        <w:rPr>
          <w:rFonts w:ascii="Times New Roman" w:hAnsi="Times New Roman" w:cs="Times New Roman"/>
          <w:sz w:val="24"/>
          <w:szCs w:val="24"/>
        </w:rPr>
        <w:t>соответстви</w:t>
      </w:r>
      <w:r w:rsidR="00636382" w:rsidRPr="004C578C">
        <w:rPr>
          <w:rFonts w:ascii="Times New Roman" w:hAnsi="Times New Roman" w:cs="Times New Roman"/>
          <w:sz w:val="24"/>
          <w:szCs w:val="24"/>
        </w:rPr>
        <w:t>я</w:t>
      </w:r>
      <w:r w:rsidRPr="004C578C">
        <w:rPr>
          <w:rFonts w:ascii="Times New Roman" w:hAnsi="Times New Roman" w:cs="Times New Roman"/>
          <w:sz w:val="24"/>
          <w:szCs w:val="24"/>
        </w:rPr>
        <w:t xml:space="preserve"> показателей ликвидности их нормативным значениям; </w:t>
      </w:r>
    </w:p>
    <w:p w:rsidR="006F5064" w:rsidRPr="004C578C" w:rsidRDefault="006F5064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- платежеспособность предприятия и источники сбалансированности доходов и расходов предприятия; </w:t>
      </w:r>
    </w:p>
    <w:p w:rsidR="006F5064" w:rsidRPr="004C578C" w:rsidRDefault="006F5064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- степень финансовой устойчивости предприятия и </w:t>
      </w:r>
      <w:r w:rsidR="00636382" w:rsidRPr="004C578C">
        <w:rPr>
          <w:rFonts w:ascii="Times New Roman" w:hAnsi="Times New Roman" w:cs="Times New Roman"/>
          <w:sz w:val="24"/>
          <w:szCs w:val="24"/>
        </w:rPr>
        <w:t xml:space="preserve">его соответствие </w:t>
      </w:r>
      <w:r w:rsidRPr="004C578C">
        <w:rPr>
          <w:rFonts w:ascii="Times New Roman" w:hAnsi="Times New Roman" w:cs="Times New Roman"/>
          <w:sz w:val="24"/>
          <w:szCs w:val="24"/>
        </w:rPr>
        <w:t xml:space="preserve">нормативным значениям; </w:t>
      </w:r>
    </w:p>
    <w:p w:rsidR="006F5064" w:rsidRPr="004C578C" w:rsidRDefault="006F5064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- уровень эффективности использования имущества предприятия и соответствие показателей </w:t>
      </w:r>
      <w:r w:rsidR="00636382" w:rsidRPr="004C578C">
        <w:rPr>
          <w:rFonts w:ascii="Times New Roman" w:hAnsi="Times New Roman" w:cs="Times New Roman"/>
          <w:sz w:val="24"/>
          <w:szCs w:val="24"/>
        </w:rPr>
        <w:t>оборота</w:t>
      </w:r>
      <w:r w:rsidRPr="004C578C">
        <w:rPr>
          <w:rFonts w:ascii="Times New Roman" w:hAnsi="Times New Roman" w:cs="Times New Roman"/>
          <w:sz w:val="24"/>
          <w:szCs w:val="24"/>
        </w:rPr>
        <w:t>, рентабельности их нормативным значениям.</w:t>
      </w:r>
    </w:p>
    <w:p w:rsidR="00AE39BC" w:rsidRPr="004C578C" w:rsidRDefault="00181529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На основе изученного теоретического материала, отражающих практику применения различных методов на практике нами было установлено, что методики Ковалева В.В., </w:t>
      </w:r>
      <w:proofErr w:type="spellStart"/>
      <w:r w:rsidRPr="004C578C">
        <w:rPr>
          <w:rFonts w:ascii="Times New Roman" w:hAnsi="Times New Roman" w:cs="Times New Roman"/>
          <w:sz w:val="24"/>
          <w:szCs w:val="24"/>
        </w:rPr>
        <w:t>Шеремета</w:t>
      </w:r>
      <w:proofErr w:type="spellEnd"/>
      <w:r w:rsidRPr="004C578C">
        <w:rPr>
          <w:rFonts w:ascii="Times New Roman" w:hAnsi="Times New Roman" w:cs="Times New Roman"/>
          <w:sz w:val="24"/>
          <w:szCs w:val="24"/>
        </w:rPr>
        <w:t xml:space="preserve"> А.Д., Савицкой Г.В.   являются более простыми и наглядными, а также позволяют получить качественный анализ </w:t>
      </w:r>
      <w:r w:rsidR="00024125" w:rsidRPr="004C578C">
        <w:rPr>
          <w:rFonts w:ascii="Times New Roman" w:hAnsi="Times New Roman" w:cs="Times New Roman"/>
          <w:sz w:val="24"/>
          <w:szCs w:val="24"/>
        </w:rPr>
        <w:t>финансового состояния</w:t>
      </w:r>
      <w:r w:rsidRPr="004C578C">
        <w:rPr>
          <w:rFonts w:ascii="Times New Roman" w:hAnsi="Times New Roman" w:cs="Times New Roman"/>
          <w:sz w:val="24"/>
          <w:szCs w:val="24"/>
        </w:rPr>
        <w:t xml:space="preserve"> предприятия. </w:t>
      </w:r>
      <w:r w:rsidR="00AE39BC" w:rsidRPr="004C578C">
        <w:rPr>
          <w:rFonts w:ascii="Times New Roman" w:hAnsi="Times New Roman" w:cs="Times New Roman"/>
          <w:sz w:val="24"/>
          <w:szCs w:val="24"/>
        </w:rPr>
        <w:t>В целом они представляют собой дальнейшее развитие предыдущих методик:</w:t>
      </w:r>
    </w:p>
    <w:p w:rsidR="00AE39BC" w:rsidRPr="004C578C" w:rsidRDefault="00181529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4C578C">
        <w:rPr>
          <w:rFonts w:ascii="Times New Roman" w:hAnsi="Times New Roman" w:cs="Times New Roman"/>
          <w:sz w:val="24"/>
          <w:szCs w:val="24"/>
        </w:rPr>
        <w:t xml:space="preserve">- </w:t>
      </w:r>
      <w:r w:rsidR="00636382" w:rsidRPr="004C578C">
        <w:rPr>
          <w:rFonts w:ascii="Times New Roman" w:hAnsi="Times New Roman" w:cs="Times New Roman"/>
          <w:sz w:val="24"/>
          <w:szCs w:val="24"/>
        </w:rPr>
        <w:t>имеют более формальны</w:t>
      </w:r>
      <w:r w:rsidR="0079673E" w:rsidRPr="004C578C">
        <w:rPr>
          <w:rFonts w:ascii="Times New Roman" w:hAnsi="Times New Roman" w:cs="Times New Roman"/>
          <w:sz w:val="24"/>
          <w:szCs w:val="24"/>
        </w:rPr>
        <w:t xml:space="preserve">й, </w:t>
      </w:r>
      <w:proofErr w:type="spellStart"/>
      <w:r w:rsidR="0079673E" w:rsidRPr="004C578C">
        <w:rPr>
          <w:rFonts w:ascii="Times New Roman" w:hAnsi="Times New Roman" w:cs="Times New Roman"/>
          <w:sz w:val="24"/>
          <w:szCs w:val="24"/>
        </w:rPr>
        <w:t>алгоритм</w:t>
      </w:r>
      <w:r w:rsidR="00AE39BC" w:rsidRPr="004C578C">
        <w:rPr>
          <w:rFonts w:ascii="Times New Roman" w:hAnsi="Times New Roman" w:cs="Times New Roman"/>
          <w:sz w:val="24"/>
          <w:szCs w:val="24"/>
        </w:rPr>
        <w:t>ированный</w:t>
      </w:r>
      <w:proofErr w:type="spellEnd"/>
      <w:r w:rsidR="00AE39BC" w:rsidRPr="004C578C">
        <w:rPr>
          <w:rFonts w:ascii="Times New Roman" w:hAnsi="Times New Roman" w:cs="Times New Roman"/>
          <w:sz w:val="24"/>
          <w:szCs w:val="24"/>
        </w:rPr>
        <w:t xml:space="preserve">, структурированный характер и в большей степени приспособлены к </w:t>
      </w:r>
      <w:r w:rsidR="0079673E" w:rsidRPr="004C578C">
        <w:rPr>
          <w:rFonts w:ascii="Times New Roman" w:hAnsi="Times New Roman" w:cs="Times New Roman"/>
          <w:sz w:val="24"/>
          <w:szCs w:val="24"/>
        </w:rPr>
        <w:t>вычислению</w:t>
      </w:r>
      <w:r w:rsidR="00AE39BC" w:rsidRPr="004C578C">
        <w:rPr>
          <w:rFonts w:ascii="Times New Roman" w:hAnsi="Times New Roman" w:cs="Times New Roman"/>
          <w:sz w:val="24"/>
          <w:szCs w:val="24"/>
        </w:rPr>
        <w:t xml:space="preserve"> всех расчетов;</w:t>
      </w:r>
      <w:proofErr w:type="gramEnd"/>
    </w:p>
    <w:p w:rsidR="00AE39BC" w:rsidRPr="004C578C" w:rsidRDefault="00AE39B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lastRenderedPageBreak/>
        <w:t>- в них применяется несколько иная нормативная база при оценке платежеспособности (ликвидности) предприятия;</w:t>
      </w:r>
    </w:p>
    <w:p w:rsidR="00AE39BC" w:rsidRPr="004C578C" w:rsidRDefault="00711ECE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- ориентирование</w:t>
      </w:r>
      <w:r w:rsidR="00AE39BC" w:rsidRPr="004C578C">
        <w:rPr>
          <w:rFonts w:ascii="Times New Roman" w:hAnsi="Times New Roman" w:cs="Times New Roman"/>
          <w:sz w:val="24"/>
          <w:szCs w:val="24"/>
        </w:rPr>
        <w:t xml:space="preserve"> на широкий круг пользователей;</w:t>
      </w:r>
    </w:p>
    <w:p w:rsidR="00AE39BC" w:rsidRPr="004C578C" w:rsidRDefault="00AE39B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- частично</w:t>
      </w:r>
      <w:r w:rsidR="0079673E" w:rsidRPr="004C578C">
        <w:rPr>
          <w:rFonts w:ascii="Times New Roman" w:hAnsi="Times New Roman" w:cs="Times New Roman"/>
          <w:sz w:val="24"/>
          <w:szCs w:val="24"/>
        </w:rPr>
        <w:t>е</w:t>
      </w:r>
      <w:r w:rsidRPr="004C578C">
        <w:rPr>
          <w:rFonts w:ascii="Times New Roman" w:hAnsi="Times New Roman" w:cs="Times New Roman"/>
          <w:sz w:val="24"/>
          <w:szCs w:val="24"/>
        </w:rPr>
        <w:t xml:space="preserve"> примен</w:t>
      </w:r>
      <w:r w:rsidR="0079673E" w:rsidRPr="004C578C">
        <w:rPr>
          <w:rFonts w:ascii="Times New Roman" w:hAnsi="Times New Roman" w:cs="Times New Roman"/>
          <w:sz w:val="24"/>
          <w:szCs w:val="24"/>
        </w:rPr>
        <w:t>ение зарубежного</w:t>
      </w:r>
      <w:r w:rsidRPr="004C578C">
        <w:rPr>
          <w:rFonts w:ascii="Times New Roman" w:hAnsi="Times New Roman" w:cs="Times New Roman"/>
          <w:sz w:val="24"/>
          <w:szCs w:val="24"/>
        </w:rPr>
        <w:t xml:space="preserve"> опыт</w:t>
      </w:r>
      <w:r w:rsidR="0079673E" w:rsidRPr="004C578C">
        <w:rPr>
          <w:rFonts w:ascii="Times New Roman" w:hAnsi="Times New Roman" w:cs="Times New Roman"/>
          <w:sz w:val="24"/>
          <w:szCs w:val="24"/>
        </w:rPr>
        <w:t>а</w:t>
      </w:r>
      <w:r w:rsidRPr="004C578C">
        <w:rPr>
          <w:rFonts w:ascii="Times New Roman" w:hAnsi="Times New Roman" w:cs="Times New Roman"/>
          <w:sz w:val="24"/>
          <w:szCs w:val="24"/>
        </w:rPr>
        <w:t xml:space="preserve"> оценки финансового состояния;</w:t>
      </w:r>
    </w:p>
    <w:p w:rsidR="00AE39BC" w:rsidRPr="004C578C" w:rsidRDefault="00AE39B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- </w:t>
      </w:r>
      <w:r w:rsidR="0079673E" w:rsidRPr="004C578C">
        <w:rPr>
          <w:rFonts w:ascii="Times New Roman" w:hAnsi="Times New Roman" w:cs="Times New Roman"/>
          <w:sz w:val="24"/>
          <w:szCs w:val="24"/>
        </w:rPr>
        <w:t>используется взаимосвязанная модель различных финансовых коэффициентов, которая позволяет исследовать характер изменения показателя результата в условиях наличия динамики различных финансовых показателей (факторов)</w:t>
      </w:r>
      <w:r w:rsidRPr="004C578C">
        <w:rPr>
          <w:rFonts w:ascii="Times New Roman" w:hAnsi="Times New Roman" w:cs="Times New Roman"/>
          <w:sz w:val="24"/>
          <w:szCs w:val="24"/>
        </w:rPr>
        <w:t>;</w:t>
      </w:r>
    </w:p>
    <w:p w:rsidR="00AE39BC" w:rsidRPr="004C578C" w:rsidRDefault="00AE39B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- более подробно рассмотрен анализ балансовой прибыли, и прибыли от реализации продукции;</w:t>
      </w:r>
    </w:p>
    <w:p w:rsidR="00AE39BC" w:rsidRPr="004C578C" w:rsidRDefault="00AE39B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- рассматривается методика анализа деловой активности [</w:t>
      </w:r>
      <w:r w:rsidR="00F23784" w:rsidRPr="004C578C">
        <w:rPr>
          <w:rFonts w:ascii="Times New Roman" w:hAnsi="Times New Roman" w:cs="Times New Roman"/>
          <w:sz w:val="24"/>
          <w:szCs w:val="24"/>
        </w:rPr>
        <w:t>3</w:t>
      </w:r>
      <w:r w:rsidRPr="004C578C">
        <w:rPr>
          <w:rFonts w:ascii="Times New Roman" w:hAnsi="Times New Roman" w:cs="Times New Roman"/>
          <w:sz w:val="24"/>
          <w:szCs w:val="24"/>
        </w:rPr>
        <w:t>].</w:t>
      </w:r>
    </w:p>
    <w:p w:rsidR="00AE39BC" w:rsidRPr="004C578C" w:rsidRDefault="00711ECE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Эти </w:t>
      </w:r>
      <w:r w:rsidR="00AE39BC" w:rsidRPr="004C578C">
        <w:rPr>
          <w:rFonts w:ascii="Times New Roman" w:hAnsi="Times New Roman" w:cs="Times New Roman"/>
          <w:sz w:val="24"/>
          <w:szCs w:val="24"/>
        </w:rPr>
        <w:t xml:space="preserve"> методики используются и в </w:t>
      </w:r>
      <w:r w:rsidRPr="004C578C">
        <w:rPr>
          <w:rFonts w:ascii="Times New Roman" w:hAnsi="Times New Roman" w:cs="Times New Roman"/>
          <w:sz w:val="24"/>
          <w:szCs w:val="24"/>
        </w:rPr>
        <w:t>нынешнее</w:t>
      </w:r>
      <w:r w:rsidR="00AE39BC" w:rsidRPr="004C578C">
        <w:rPr>
          <w:rFonts w:ascii="Times New Roman" w:hAnsi="Times New Roman" w:cs="Times New Roman"/>
          <w:sz w:val="24"/>
          <w:szCs w:val="24"/>
        </w:rPr>
        <w:t xml:space="preserve"> время.</w:t>
      </w:r>
    </w:p>
    <w:p w:rsidR="004C578C" w:rsidRDefault="00711ECE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578C">
        <w:rPr>
          <w:rFonts w:ascii="Times New Roman" w:hAnsi="Times New Roman" w:cs="Times New Roman"/>
          <w:sz w:val="24"/>
          <w:szCs w:val="24"/>
        </w:rPr>
        <w:t>На рисунке 1 показаны этапы анализа финансового состояния предприятия.</w:t>
      </w:r>
      <w:r w:rsidR="004C578C" w:rsidRPr="004C578C">
        <w:rPr>
          <w:rFonts w:ascii="Times New Roman" w:hAnsi="Times New Roman" w:cs="Times New Roman"/>
          <w:sz w:val="28"/>
          <w:szCs w:val="28"/>
        </w:rPr>
        <w:t xml:space="preserve"> </w:t>
      </w:r>
      <w:r w:rsidR="004C578C">
        <w:rPr>
          <w:rFonts w:ascii="Times New Roman" w:hAnsi="Times New Roman" w:cs="Times New Roman"/>
          <w:sz w:val="28"/>
          <w:szCs w:val="28"/>
        </w:rPr>
        <w:tab/>
      </w:r>
      <w:bookmarkStart w:id="0" w:name="_GoBack"/>
      <w:bookmarkEnd w:id="0"/>
    </w:p>
    <w:p w:rsidR="004C578C" w:rsidRPr="004C578C" w:rsidRDefault="004C578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ab/>
        <w:t>Данная методика проведения анализа финансового состояния дает оценку обеспечения управления финансовым состоянием предприятия и финансовой устойчивости его деловых партнеров в условиях рыночной экономики [4].</w:t>
      </w:r>
    </w:p>
    <w:p w:rsidR="00AE39BC" w:rsidRPr="004C578C" w:rsidRDefault="00AE39B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6F5064" w:rsidRDefault="00AE39BC" w:rsidP="00CD557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890437" cy="5582093"/>
            <wp:effectExtent l="0" t="0" r="0" b="0"/>
            <wp:docPr id="1" name="Рисунок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314" cy="55838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39BC" w:rsidRDefault="00AE39BC" w:rsidP="00AE39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  <w:r w:rsidRPr="00EB4DA8">
        <w:rPr>
          <w:rFonts w:ascii="Times New Roman" w:hAnsi="Times New Roman" w:cs="Times New Roman"/>
          <w:sz w:val="24"/>
          <w:szCs w:val="28"/>
        </w:rPr>
        <w:t>Рисунок 1 - Этапы проведения анализа финансового состояния предприятия</w:t>
      </w:r>
    </w:p>
    <w:p w:rsidR="004C578C" w:rsidRPr="00EB4DA8" w:rsidRDefault="004C578C" w:rsidP="00AE39BC">
      <w:pPr>
        <w:spacing w:after="0" w:line="36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79673E" w:rsidRPr="004C578C" w:rsidRDefault="0079673E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lastRenderedPageBreak/>
        <w:t>Существуют различные способы оценки финансового положения. У каждой есть как преимущества, так и недостатки, поэтому в анализе, используемых в данном случае, будет проводиться комплексная оценка эффективности деятельности компании, которая обеспечивает всесторонний обзор прошлых финансовых результатов в любой момент времени с учетом особенностей деятельности и выбором наиболее эффективных методов оценки.</w:t>
      </w:r>
    </w:p>
    <w:p w:rsidR="00024125" w:rsidRPr="004C578C" w:rsidRDefault="00E7718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>Поскольку методы и существующие модели оценки финансового положения базового предприятия редко используются на практике, предлагается использовать комбинированную  модель оценки для получения более точных результатов</w:t>
      </w:r>
      <w:r w:rsidR="00AE39BC" w:rsidRPr="004C578C">
        <w:rPr>
          <w:rFonts w:ascii="Times New Roman" w:hAnsi="Times New Roman" w:cs="Times New Roman"/>
          <w:sz w:val="24"/>
          <w:szCs w:val="24"/>
        </w:rPr>
        <w:t xml:space="preserve">. Это обусловлено наличием у каждого отдельного базового метода недостатков и ограничений, которые нейтрализуются при их комплексном применении. Базовые методы в составе </w:t>
      </w:r>
      <w:proofErr w:type="gramStart"/>
      <w:r w:rsidR="00AE39BC" w:rsidRPr="004C578C">
        <w:rPr>
          <w:rFonts w:ascii="Times New Roman" w:hAnsi="Times New Roman" w:cs="Times New Roman"/>
          <w:sz w:val="24"/>
          <w:szCs w:val="24"/>
        </w:rPr>
        <w:t>комбинированных</w:t>
      </w:r>
      <w:proofErr w:type="gramEnd"/>
      <w:r w:rsidR="00AE39BC" w:rsidRPr="004C578C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AE39BC" w:rsidRPr="004C578C">
        <w:rPr>
          <w:rFonts w:ascii="Times New Roman" w:hAnsi="Times New Roman" w:cs="Times New Roman"/>
          <w:sz w:val="24"/>
          <w:szCs w:val="24"/>
        </w:rPr>
        <w:t>взаимодополняют</w:t>
      </w:r>
      <w:proofErr w:type="spellEnd"/>
      <w:r w:rsidR="00AE39BC" w:rsidRPr="004C578C">
        <w:rPr>
          <w:rFonts w:ascii="Times New Roman" w:hAnsi="Times New Roman" w:cs="Times New Roman"/>
          <w:sz w:val="24"/>
          <w:szCs w:val="24"/>
        </w:rPr>
        <w:t xml:space="preserve"> друг друга.  </w:t>
      </w:r>
    </w:p>
    <w:p w:rsidR="00024125" w:rsidRPr="004C578C" w:rsidRDefault="00024125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E7718C" w:rsidRPr="004C578C" w:rsidRDefault="00E7718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24125" w:rsidRPr="004C578C" w:rsidRDefault="00024125" w:rsidP="004C578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8C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024125" w:rsidRPr="004C578C" w:rsidRDefault="00024125" w:rsidP="004C578C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4"/>
          <w:szCs w:val="24"/>
        </w:rPr>
      </w:pPr>
    </w:p>
    <w:p w:rsidR="00024125" w:rsidRPr="004C578C" w:rsidRDefault="00024125" w:rsidP="004C578C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</w:t>
      </w:r>
      <w:proofErr w:type="spellStart"/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>Галасюк</w:t>
      </w:r>
      <w:proofErr w:type="spellEnd"/>
      <w:r w:rsidRPr="004C578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В. Принципиально новый подход к оптимальному управлению активами компании. //Финансовые риски. –2008. –No1. –С.120-122.</w:t>
      </w:r>
    </w:p>
    <w:p w:rsidR="00024125" w:rsidRPr="004C578C" w:rsidRDefault="00024125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2.   Ковалев, В.В. Финансовый учет и анализ: концептуальные основы / В.В. Ковалев. - М.: Финансы и статистика, 2014. - 720 c. </w:t>
      </w:r>
    </w:p>
    <w:p w:rsidR="00024125" w:rsidRPr="004C578C" w:rsidRDefault="00024125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3. Донцова Л.В. Анализ бухгалтерской (финансовой) отчетности: практикум / Л.В. Донцова, Н.А. Никифорова. – Дело и Сервис, 2015. – 360 </w:t>
      </w:r>
      <w:proofErr w:type="gramStart"/>
      <w:r w:rsidRPr="004C578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4C578C">
        <w:rPr>
          <w:rFonts w:ascii="Times New Roman" w:hAnsi="Times New Roman" w:cs="Times New Roman"/>
          <w:sz w:val="24"/>
          <w:szCs w:val="24"/>
        </w:rPr>
        <w:t>.</w:t>
      </w:r>
    </w:p>
    <w:p w:rsidR="00024125" w:rsidRPr="004C578C" w:rsidRDefault="00024125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4C578C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4C578C">
        <w:rPr>
          <w:rFonts w:ascii="Times New Roman" w:hAnsi="Times New Roman" w:cs="Times New Roman"/>
          <w:sz w:val="24"/>
          <w:szCs w:val="24"/>
        </w:rPr>
        <w:t>Агаркова</w:t>
      </w:r>
      <w:proofErr w:type="spellEnd"/>
      <w:r w:rsidRPr="004C578C">
        <w:rPr>
          <w:rFonts w:ascii="Times New Roman" w:hAnsi="Times New Roman" w:cs="Times New Roman"/>
          <w:sz w:val="24"/>
          <w:szCs w:val="24"/>
        </w:rPr>
        <w:t xml:space="preserve">, Л.В. Пути улучшения финансового состояния / Л.В. </w:t>
      </w:r>
      <w:proofErr w:type="spellStart"/>
      <w:r w:rsidRPr="004C578C">
        <w:rPr>
          <w:rFonts w:ascii="Times New Roman" w:hAnsi="Times New Roman" w:cs="Times New Roman"/>
          <w:sz w:val="24"/>
          <w:szCs w:val="24"/>
        </w:rPr>
        <w:t>Агаркова</w:t>
      </w:r>
      <w:proofErr w:type="spellEnd"/>
      <w:r w:rsidRPr="004C578C">
        <w:rPr>
          <w:rFonts w:ascii="Times New Roman" w:hAnsi="Times New Roman" w:cs="Times New Roman"/>
          <w:sz w:val="24"/>
          <w:szCs w:val="24"/>
        </w:rPr>
        <w:t xml:space="preserve">, И.М. </w:t>
      </w:r>
      <w:proofErr w:type="spellStart"/>
      <w:r w:rsidRPr="004C578C">
        <w:rPr>
          <w:rFonts w:ascii="Times New Roman" w:hAnsi="Times New Roman" w:cs="Times New Roman"/>
          <w:sz w:val="24"/>
          <w:szCs w:val="24"/>
        </w:rPr>
        <w:t>Подколзина</w:t>
      </w:r>
      <w:proofErr w:type="spellEnd"/>
      <w:r w:rsidRPr="004C578C">
        <w:rPr>
          <w:rFonts w:ascii="Times New Roman" w:hAnsi="Times New Roman" w:cs="Times New Roman"/>
          <w:sz w:val="24"/>
          <w:szCs w:val="24"/>
        </w:rPr>
        <w:t xml:space="preserve"> // Экономика. Бизнес. Банки. – №2 (11). – 2018. – С. 79-84.</w:t>
      </w:r>
    </w:p>
    <w:p w:rsidR="004C578C" w:rsidRDefault="004C578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C578C" w:rsidRDefault="004C578C" w:rsidP="004C578C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C578C" w:rsidRPr="004C578C" w:rsidRDefault="004C578C" w:rsidP="004C578C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578C">
        <w:rPr>
          <w:rFonts w:ascii="Times New Roman" w:hAnsi="Times New Roman" w:cs="Times New Roman"/>
          <w:b/>
          <w:sz w:val="24"/>
          <w:szCs w:val="24"/>
        </w:rPr>
        <w:t xml:space="preserve">Информация об авторе </w:t>
      </w:r>
    </w:p>
    <w:p w:rsidR="00024125" w:rsidRPr="00BF22EA" w:rsidRDefault="00024125" w:rsidP="00BF22E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024125" w:rsidRPr="00BF22EA" w:rsidRDefault="004C578C" w:rsidP="00BF22E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F22EA">
        <w:rPr>
          <w:rFonts w:ascii="Times New Roman" w:hAnsi="Times New Roman" w:cs="Times New Roman"/>
          <w:sz w:val="24"/>
          <w:szCs w:val="24"/>
        </w:rPr>
        <w:t xml:space="preserve">Мамедов </w:t>
      </w:r>
      <w:proofErr w:type="spellStart"/>
      <w:r w:rsidRPr="00BF22EA">
        <w:rPr>
          <w:rFonts w:ascii="Times New Roman" w:hAnsi="Times New Roman" w:cs="Times New Roman"/>
          <w:sz w:val="24"/>
          <w:szCs w:val="24"/>
        </w:rPr>
        <w:t>Тапдыг</w:t>
      </w:r>
      <w:proofErr w:type="spellEnd"/>
      <w:r w:rsidRPr="00BF22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22EA">
        <w:rPr>
          <w:rFonts w:ascii="Times New Roman" w:hAnsi="Times New Roman" w:cs="Times New Roman"/>
          <w:sz w:val="24"/>
          <w:szCs w:val="24"/>
        </w:rPr>
        <w:t>Назар</w:t>
      </w:r>
      <w:proofErr w:type="spellEnd"/>
      <w:r w:rsidRPr="00BF22E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F22EA">
        <w:rPr>
          <w:rFonts w:ascii="Times New Roman" w:hAnsi="Times New Roman" w:cs="Times New Roman"/>
          <w:sz w:val="24"/>
          <w:szCs w:val="24"/>
        </w:rPr>
        <w:t>оглы</w:t>
      </w:r>
      <w:proofErr w:type="spellEnd"/>
      <w:r w:rsidRPr="00BF22EA">
        <w:rPr>
          <w:rFonts w:ascii="Times New Roman" w:hAnsi="Times New Roman" w:cs="Times New Roman"/>
          <w:sz w:val="24"/>
          <w:szCs w:val="24"/>
        </w:rPr>
        <w:t xml:space="preserve"> (Россия, г. Вологда) – студент-магистрант, Вологодская государственная </w:t>
      </w:r>
      <w:proofErr w:type="spellStart"/>
      <w:r w:rsidRPr="00BF22EA">
        <w:rPr>
          <w:rFonts w:ascii="Times New Roman" w:hAnsi="Times New Roman" w:cs="Times New Roman"/>
          <w:sz w:val="24"/>
          <w:szCs w:val="24"/>
        </w:rPr>
        <w:t>молочнохозяйственная</w:t>
      </w:r>
      <w:proofErr w:type="spellEnd"/>
      <w:r w:rsidRPr="00BF22EA">
        <w:rPr>
          <w:rFonts w:ascii="Times New Roman" w:hAnsi="Times New Roman" w:cs="Times New Roman"/>
          <w:sz w:val="24"/>
          <w:szCs w:val="24"/>
        </w:rPr>
        <w:t xml:space="preserve"> академия имени Н.В. Верещагина</w:t>
      </w:r>
      <w:r w:rsidR="00BF22EA" w:rsidRPr="00BF22EA">
        <w:rPr>
          <w:rFonts w:ascii="Times New Roman" w:hAnsi="Times New Roman" w:cs="Times New Roman"/>
          <w:sz w:val="24"/>
          <w:szCs w:val="24"/>
        </w:rPr>
        <w:t xml:space="preserve"> (г. Вологда пос. </w:t>
      </w:r>
      <w:proofErr w:type="gramStart"/>
      <w:r w:rsidR="00BF22EA" w:rsidRPr="00BF22EA">
        <w:rPr>
          <w:rFonts w:ascii="Times New Roman" w:hAnsi="Times New Roman" w:cs="Times New Roman"/>
          <w:sz w:val="24"/>
          <w:szCs w:val="24"/>
        </w:rPr>
        <w:t>Молочное</w:t>
      </w:r>
      <w:proofErr w:type="gramEnd"/>
      <w:r w:rsidR="00BF22EA" w:rsidRPr="00BF22EA">
        <w:rPr>
          <w:rFonts w:ascii="Times New Roman" w:hAnsi="Times New Roman" w:cs="Times New Roman"/>
          <w:sz w:val="24"/>
          <w:szCs w:val="24"/>
        </w:rPr>
        <w:t xml:space="preserve">, ул. Панкратова д.15, </w:t>
      </w:r>
      <w:r w:rsidR="00BF22EA" w:rsidRPr="00BF22EA">
        <w:rPr>
          <w:rFonts w:ascii="Times New Roman" w:hAnsi="Times New Roman" w:cs="Times New Roman"/>
          <w:sz w:val="24"/>
          <w:szCs w:val="24"/>
          <w:lang w:val="en-US"/>
        </w:rPr>
        <w:t>mamedtap04@gmail.com)</w:t>
      </w:r>
    </w:p>
    <w:sectPr w:rsidR="00024125" w:rsidRPr="00BF22EA" w:rsidSect="008B3D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617607"/>
    <w:multiLevelType w:val="hybridMultilevel"/>
    <w:tmpl w:val="82D24D8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643791"/>
    <w:rsid w:val="00024125"/>
    <w:rsid w:val="000A65D9"/>
    <w:rsid w:val="000B15F8"/>
    <w:rsid w:val="000D2C08"/>
    <w:rsid w:val="000E01FB"/>
    <w:rsid w:val="00110FBE"/>
    <w:rsid w:val="00176DAC"/>
    <w:rsid w:val="00181529"/>
    <w:rsid w:val="002463D0"/>
    <w:rsid w:val="00346CF9"/>
    <w:rsid w:val="004C578C"/>
    <w:rsid w:val="005A020D"/>
    <w:rsid w:val="00636382"/>
    <w:rsid w:val="00643791"/>
    <w:rsid w:val="006F5064"/>
    <w:rsid w:val="00711ECE"/>
    <w:rsid w:val="0079673E"/>
    <w:rsid w:val="007C3BEF"/>
    <w:rsid w:val="008B3D72"/>
    <w:rsid w:val="00A949CA"/>
    <w:rsid w:val="00AE39BC"/>
    <w:rsid w:val="00AF2F9A"/>
    <w:rsid w:val="00BB7B18"/>
    <w:rsid w:val="00BE0A82"/>
    <w:rsid w:val="00BF22EA"/>
    <w:rsid w:val="00C3485E"/>
    <w:rsid w:val="00CD557F"/>
    <w:rsid w:val="00CD67DF"/>
    <w:rsid w:val="00E7718C"/>
    <w:rsid w:val="00EB4DA8"/>
    <w:rsid w:val="00F237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3D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3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39B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241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E39B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E39B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2412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1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5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01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3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5351C7-EBC2-4D44-B917-7F5D808C2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3</Pages>
  <Words>828</Words>
  <Characters>4724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Настя.М</cp:lastModifiedBy>
  <cp:revision>17</cp:revision>
  <dcterms:created xsi:type="dcterms:W3CDTF">2020-04-12T08:14:00Z</dcterms:created>
  <dcterms:modified xsi:type="dcterms:W3CDTF">2020-04-14T13:54:00Z</dcterms:modified>
</cp:coreProperties>
</file>