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608F" w:rsidRPr="000C0FBC" w:rsidRDefault="00221D3B" w:rsidP="00221D3B">
      <w:pPr>
        <w:pStyle w:val="rvps26"/>
        <w:shd w:val="clear" w:color="auto" w:fill="FFFFFF"/>
        <w:suppressAutoHyphens/>
        <w:spacing w:before="0" w:beforeAutospacing="0" w:after="0" w:afterAutospacing="0"/>
        <w:ind w:firstLine="567"/>
      </w:pPr>
      <w:r w:rsidRPr="000C0FBC">
        <w:rPr>
          <w:rStyle w:val="rvts52"/>
          <w:b/>
          <w:bCs/>
        </w:rPr>
        <w:t xml:space="preserve">Индекс </w:t>
      </w:r>
      <w:r w:rsidR="00EC7569">
        <w:rPr>
          <w:rStyle w:val="rvts52"/>
          <w:b/>
          <w:bCs/>
        </w:rPr>
        <w:t>У</w:t>
      </w:r>
      <w:r w:rsidRPr="000C0FBC">
        <w:rPr>
          <w:rStyle w:val="rvts52"/>
          <w:b/>
          <w:bCs/>
        </w:rPr>
        <w:t>Д</w:t>
      </w:r>
      <w:r w:rsidR="00EC7569">
        <w:rPr>
          <w:rStyle w:val="rvts52"/>
          <w:b/>
          <w:bCs/>
        </w:rPr>
        <w:t>К 304.442</w:t>
      </w:r>
      <w:r w:rsidRPr="000C0FBC">
        <w:rPr>
          <w:rStyle w:val="rvts52"/>
          <w:b/>
          <w:bCs/>
        </w:rPr>
        <w:t>/ББК</w:t>
      </w:r>
      <w:r w:rsidR="00EC7569">
        <w:rPr>
          <w:rStyle w:val="rvts52"/>
          <w:b/>
          <w:bCs/>
        </w:rPr>
        <w:t xml:space="preserve"> </w:t>
      </w:r>
      <w:r w:rsidR="008B608F">
        <w:rPr>
          <w:rStyle w:val="rvts52"/>
          <w:b/>
          <w:bCs/>
        </w:rPr>
        <w:t>60.83</w:t>
      </w:r>
    </w:p>
    <w:p w:rsidR="00221D3B" w:rsidRDefault="00221D3B" w:rsidP="00221D3B">
      <w:pPr>
        <w:pStyle w:val="rvps34"/>
        <w:shd w:val="clear" w:color="auto" w:fill="FFFFFF"/>
        <w:suppressAutoHyphens/>
        <w:spacing w:before="0" w:beforeAutospacing="0" w:after="0" w:afterAutospacing="0"/>
        <w:ind w:firstLine="540"/>
        <w:jc w:val="right"/>
        <w:rPr>
          <w:rStyle w:val="rvts52"/>
          <w:b/>
          <w:bCs/>
        </w:rPr>
      </w:pPr>
      <w:proofErr w:type="spellStart"/>
      <w:r>
        <w:rPr>
          <w:rStyle w:val="rvts52"/>
          <w:b/>
          <w:bCs/>
        </w:rPr>
        <w:t>Булгаров</w:t>
      </w:r>
      <w:proofErr w:type="spellEnd"/>
      <w:r>
        <w:rPr>
          <w:rStyle w:val="rvts52"/>
          <w:b/>
          <w:bCs/>
        </w:rPr>
        <w:t xml:space="preserve"> М.А</w:t>
      </w:r>
      <w:r w:rsidRPr="000C0FBC">
        <w:rPr>
          <w:rStyle w:val="rvts52"/>
          <w:b/>
          <w:bCs/>
        </w:rPr>
        <w:t>.</w:t>
      </w:r>
    </w:p>
    <w:p w:rsidR="00221D3B" w:rsidRPr="00221D3B" w:rsidRDefault="00221D3B" w:rsidP="00221D3B">
      <w:pPr>
        <w:pStyle w:val="rvps34"/>
        <w:shd w:val="clear" w:color="auto" w:fill="FFFFFF"/>
        <w:suppressAutoHyphens/>
        <w:spacing w:before="0" w:beforeAutospacing="0" w:after="0" w:afterAutospacing="0"/>
        <w:ind w:firstLine="540"/>
        <w:jc w:val="right"/>
        <w:rPr>
          <w:b/>
          <w:bCs/>
        </w:rPr>
      </w:pPr>
      <w:r>
        <w:rPr>
          <w:rStyle w:val="rvts52"/>
          <w:b/>
          <w:bCs/>
        </w:rPr>
        <w:t>Ильина В.С.</w:t>
      </w:r>
    </w:p>
    <w:p w:rsidR="00886AB5" w:rsidRPr="00886AB5" w:rsidRDefault="00886AB5" w:rsidP="00221D3B">
      <w:pPr>
        <w:spacing w:after="0" w:line="240" w:lineRule="auto"/>
        <w:ind w:firstLine="709"/>
        <w:jc w:val="center"/>
        <w:textAlignment w:val="top"/>
        <w:rPr>
          <w:rFonts w:ascii="Times New Roman" w:hAnsi="Times New Roman" w:cs="Times New Roman"/>
          <w:b/>
          <w:color w:val="000000"/>
          <w:sz w:val="24"/>
          <w:szCs w:val="24"/>
          <w:shd w:val="clear" w:color="auto" w:fill="FFFFFF"/>
        </w:rPr>
      </w:pPr>
      <w:r w:rsidRPr="00886AB5">
        <w:rPr>
          <w:rFonts w:ascii="Times New Roman" w:hAnsi="Times New Roman" w:cs="Times New Roman"/>
          <w:b/>
          <w:color w:val="000000"/>
          <w:sz w:val="24"/>
          <w:szCs w:val="24"/>
          <w:shd w:val="clear" w:color="auto" w:fill="FFFFFF"/>
        </w:rPr>
        <w:t>С</w:t>
      </w:r>
      <w:r w:rsidR="00221D3B">
        <w:rPr>
          <w:rFonts w:ascii="Times New Roman" w:hAnsi="Times New Roman" w:cs="Times New Roman"/>
          <w:b/>
          <w:color w:val="000000"/>
          <w:sz w:val="24"/>
          <w:szCs w:val="24"/>
          <w:shd w:val="clear" w:color="auto" w:fill="FFFFFF"/>
        </w:rPr>
        <w:t>ОЦИАЛЬНАЯ ПОЛИТИКА</w:t>
      </w:r>
      <w:r w:rsidRPr="00886AB5">
        <w:rPr>
          <w:rFonts w:ascii="Times New Roman" w:hAnsi="Times New Roman" w:cs="Times New Roman"/>
          <w:b/>
          <w:color w:val="000000"/>
          <w:sz w:val="24"/>
          <w:szCs w:val="24"/>
          <w:shd w:val="clear" w:color="auto" w:fill="FFFFFF"/>
        </w:rPr>
        <w:t xml:space="preserve"> </w:t>
      </w:r>
      <w:r w:rsidR="00221D3B">
        <w:rPr>
          <w:rFonts w:ascii="Times New Roman" w:hAnsi="Times New Roman" w:cs="Times New Roman"/>
          <w:b/>
          <w:color w:val="000000"/>
          <w:sz w:val="24"/>
          <w:szCs w:val="24"/>
          <w:shd w:val="clear" w:color="auto" w:fill="FFFFFF"/>
        </w:rPr>
        <w:t>КРАСНОДАРСКОГО КРАЯ В СОВРЕМЕННЫХ УСЛОВИЯХ</w:t>
      </w:r>
    </w:p>
    <w:p w:rsidR="00886AB5" w:rsidRPr="00886AB5" w:rsidRDefault="00886AB5" w:rsidP="00021F53">
      <w:pPr>
        <w:spacing w:after="0" w:line="240" w:lineRule="auto"/>
        <w:ind w:firstLine="709"/>
        <w:jc w:val="both"/>
        <w:textAlignment w:val="top"/>
        <w:rPr>
          <w:rFonts w:ascii="Times New Roman" w:hAnsi="Times New Roman" w:cs="Times New Roman"/>
          <w:color w:val="000000"/>
          <w:sz w:val="24"/>
          <w:szCs w:val="24"/>
          <w:shd w:val="clear" w:color="auto" w:fill="FFFFFF"/>
        </w:rPr>
      </w:pPr>
    </w:p>
    <w:p w:rsidR="00886AB5" w:rsidRPr="00221D3B" w:rsidRDefault="00886AB5" w:rsidP="00D844C1">
      <w:pPr>
        <w:spacing w:after="0" w:line="240" w:lineRule="auto"/>
        <w:ind w:firstLine="567"/>
        <w:jc w:val="both"/>
        <w:rPr>
          <w:rFonts w:ascii="Times New Roman" w:hAnsi="Times New Roman" w:cs="Times New Roman"/>
          <w:i/>
          <w:sz w:val="24"/>
          <w:szCs w:val="24"/>
        </w:rPr>
      </w:pPr>
      <w:r w:rsidRPr="00D844C1">
        <w:rPr>
          <w:rFonts w:ascii="Times New Roman" w:hAnsi="Times New Roman" w:cs="Times New Roman"/>
          <w:b/>
          <w:sz w:val="24"/>
          <w:szCs w:val="24"/>
        </w:rPr>
        <w:t>Аннотация:</w:t>
      </w:r>
      <w:r w:rsidRPr="00221D3B">
        <w:rPr>
          <w:rFonts w:ascii="Times New Roman" w:hAnsi="Times New Roman" w:cs="Times New Roman"/>
          <w:i/>
          <w:sz w:val="24"/>
          <w:szCs w:val="24"/>
        </w:rPr>
        <w:t xml:space="preserve"> Автор рассматривает особенности социального-экономического развития Краснодарского края, анализирует уровень жизни населения и производительности труда. Рассматриваются проблемы социальной политики в крае, требующие решения на федеральном уровне.</w:t>
      </w:r>
    </w:p>
    <w:p w:rsidR="00886AB5" w:rsidRPr="00021F53" w:rsidRDefault="00886AB5" w:rsidP="00D844C1">
      <w:pPr>
        <w:spacing w:after="0" w:line="240" w:lineRule="auto"/>
        <w:ind w:firstLine="567"/>
        <w:jc w:val="both"/>
        <w:rPr>
          <w:rFonts w:ascii="Times New Roman" w:hAnsi="Times New Roman" w:cs="Times New Roman"/>
          <w:i/>
          <w:sz w:val="24"/>
          <w:szCs w:val="24"/>
        </w:rPr>
      </w:pPr>
      <w:r w:rsidRPr="00D844C1">
        <w:rPr>
          <w:rFonts w:ascii="Times New Roman" w:hAnsi="Times New Roman" w:cs="Times New Roman"/>
          <w:b/>
          <w:sz w:val="24"/>
          <w:szCs w:val="24"/>
        </w:rPr>
        <w:t>Ключевые слова:</w:t>
      </w:r>
      <w:r w:rsidRPr="00021F53">
        <w:rPr>
          <w:rFonts w:ascii="Times New Roman" w:hAnsi="Times New Roman" w:cs="Times New Roman"/>
          <w:b/>
          <w:i/>
          <w:sz w:val="24"/>
          <w:szCs w:val="24"/>
        </w:rPr>
        <w:t xml:space="preserve"> </w:t>
      </w:r>
      <w:r w:rsidRPr="00021F53">
        <w:rPr>
          <w:rFonts w:ascii="Times New Roman" w:hAnsi="Times New Roman" w:cs="Times New Roman"/>
          <w:i/>
          <w:sz w:val="24"/>
          <w:szCs w:val="24"/>
        </w:rPr>
        <w:t>социальная политика, доход, бюджет, аграрный сектор, зона рекреации, промышленность, образование, здравоохранение, социальное развитие</w:t>
      </w:r>
    </w:p>
    <w:p w:rsidR="00886AB5" w:rsidRDefault="00886AB5" w:rsidP="00021F53">
      <w:pPr>
        <w:spacing w:after="0" w:line="240" w:lineRule="auto"/>
        <w:ind w:firstLine="709"/>
        <w:jc w:val="both"/>
        <w:rPr>
          <w:rFonts w:ascii="Times New Roman" w:hAnsi="Times New Roman" w:cs="Times New Roman"/>
          <w:sz w:val="24"/>
          <w:szCs w:val="24"/>
        </w:rPr>
      </w:pPr>
    </w:p>
    <w:p w:rsidR="00886AB5" w:rsidRDefault="00886AB5" w:rsidP="00D844C1">
      <w:pPr>
        <w:spacing w:after="0" w:line="240" w:lineRule="auto"/>
        <w:ind w:firstLine="567"/>
        <w:jc w:val="both"/>
        <w:rPr>
          <w:rFonts w:ascii="Times New Roman" w:hAnsi="Times New Roman" w:cs="Times New Roman"/>
          <w:color w:val="000000"/>
          <w:sz w:val="24"/>
          <w:szCs w:val="24"/>
        </w:rPr>
      </w:pPr>
      <w:r w:rsidRPr="00886AB5">
        <w:rPr>
          <w:rFonts w:ascii="Times New Roman" w:hAnsi="Times New Roman" w:cs="Times New Roman"/>
          <w:color w:val="000000"/>
          <w:sz w:val="24"/>
          <w:szCs w:val="24"/>
        </w:rPr>
        <w:t>От уровня развития социальной политики, особенно показателей в сферах здравоохранения, образования, занятости населения, во многом зависит благополучие жителей региона, наличие или отсутствие протестных настроений. А в целом политическая устойчивость и экономическая успешность его территорий.</w:t>
      </w:r>
    </w:p>
    <w:p w:rsidR="00886AB5" w:rsidRDefault="00181110" w:rsidP="00D844C1">
      <w:pPr>
        <w:spacing w:after="0" w:line="240" w:lineRule="auto"/>
        <w:ind w:firstLine="567"/>
        <w:jc w:val="both"/>
        <w:rPr>
          <w:rFonts w:ascii="Times New Roman" w:hAnsi="Times New Roman" w:cs="Times New Roman"/>
          <w:color w:val="000000"/>
          <w:sz w:val="24"/>
          <w:szCs w:val="24"/>
        </w:rPr>
      </w:pPr>
      <w:r w:rsidRPr="00886AB5">
        <w:rPr>
          <w:rFonts w:ascii="Times New Roman" w:hAnsi="Times New Roman" w:cs="Times New Roman"/>
          <w:color w:val="000000"/>
          <w:sz w:val="24"/>
          <w:szCs w:val="24"/>
        </w:rPr>
        <w:t xml:space="preserve">Краснодарский край сочетает в себе аграрный сектор, промышленный и зону рекреации, поэтому социальная политика региона - важное направление по регулированию социально-экономических условий жизни общества. </w:t>
      </w:r>
    </w:p>
    <w:p w:rsidR="009D58FF" w:rsidRPr="009D58FF" w:rsidRDefault="009D58FF" w:rsidP="00D844C1">
      <w:pPr>
        <w:spacing w:after="0" w:line="240" w:lineRule="auto"/>
        <w:ind w:firstLine="567"/>
        <w:jc w:val="both"/>
        <w:rPr>
          <w:rFonts w:ascii="Times New Roman" w:hAnsi="Times New Roman" w:cs="Times New Roman"/>
          <w:color w:val="000000"/>
          <w:sz w:val="24"/>
          <w:szCs w:val="24"/>
        </w:rPr>
      </w:pPr>
      <w:r w:rsidRPr="009D58FF">
        <w:rPr>
          <w:rFonts w:ascii="Times New Roman" w:hAnsi="Times New Roman" w:cs="Times New Roman"/>
          <w:color w:val="000000"/>
          <w:sz w:val="24"/>
          <w:szCs w:val="24"/>
        </w:rPr>
        <w:t>Много лет Краснодарский край входил в тройку лучших по социальной сфере, соревнуясь с вечными соперниками – Москвой и Татарстаном. К сожалению, солнечный и яркий Краснодарский край в последние годы все больше приобретает депрессивные краски. Проблемы неоднократно отмечались на уровне Кремля. В июне 2019 года Владимир Путин назвал Краснодарский край отстающим в реализации национального проекта «Здравоохранение», потому что первичное звено медицинской помощи населению Кубани уменьшилось на 25 процентов.</w:t>
      </w:r>
    </w:p>
    <w:p w:rsidR="009D58FF" w:rsidRPr="009D58FF" w:rsidRDefault="009D58FF" w:rsidP="00D844C1">
      <w:pPr>
        <w:spacing w:after="0" w:line="240" w:lineRule="auto"/>
        <w:ind w:firstLine="567"/>
        <w:jc w:val="both"/>
        <w:rPr>
          <w:rFonts w:ascii="Times New Roman" w:hAnsi="Times New Roman" w:cs="Times New Roman"/>
          <w:color w:val="000000"/>
          <w:sz w:val="24"/>
          <w:szCs w:val="24"/>
        </w:rPr>
      </w:pPr>
      <w:r w:rsidRPr="009D58FF">
        <w:rPr>
          <w:rFonts w:ascii="Times New Roman" w:hAnsi="Times New Roman" w:cs="Times New Roman"/>
          <w:color w:val="000000"/>
          <w:sz w:val="24"/>
          <w:szCs w:val="24"/>
        </w:rPr>
        <w:t xml:space="preserve">Позже наш край был назван в числе отстающих регионов, где до сих пор не предоставлены земельные участки под строительство или установку модульных фельдшерско-акушерских пунктов и врачебных амбулаторий. На острую нехватку врачей в Краснодарском крае указывал </w:t>
      </w:r>
      <w:proofErr w:type="spellStart"/>
      <w:r w:rsidRPr="009D58FF">
        <w:rPr>
          <w:rFonts w:ascii="Times New Roman" w:hAnsi="Times New Roman" w:cs="Times New Roman"/>
          <w:color w:val="000000"/>
          <w:sz w:val="24"/>
          <w:szCs w:val="24"/>
        </w:rPr>
        <w:t>Роструд</w:t>
      </w:r>
      <w:proofErr w:type="spellEnd"/>
      <w:r w:rsidRPr="009D58FF">
        <w:rPr>
          <w:rFonts w:ascii="Times New Roman" w:hAnsi="Times New Roman" w:cs="Times New Roman"/>
          <w:color w:val="000000"/>
          <w:sz w:val="24"/>
          <w:szCs w:val="24"/>
        </w:rPr>
        <w:t>. Растёт число безработных. В 2015 году в службах занятости официально безработными в регионе было зарегистрировано около 17 тысяч кубанцев, сегодня на Кубани работу ищут почти 134 тысячи человек. Нерадостная картина в образовании: переполненные школы, в которых по 20 и более первых классов, рушащиеся после подписания актов о готовности к началу учебного года и ремонта здания школ.</w:t>
      </w:r>
    </w:p>
    <w:p w:rsidR="009D58FF" w:rsidRPr="00221D3B" w:rsidRDefault="009D58FF" w:rsidP="00D844C1">
      <w:pPr>
        <w:spacing w:after="0" w:line="240" w:lineRule="auto"/>
        <w:ind w:firstLine="567"/>
        <w:jc w:val="both"/>
        <w:rPr>
          <w:rFonts w:ascii="Times New Roman" w:hAnsi="Times New Roman" w:cs="Times New Roman"/>
          <w:color w:val="000000"/>
          <w:sz w:val="24"/>
          <w:szCs w:val="24"/>
        </w:rPr>
      </w:pPr>
      <w:r w:rsidRPr="009D58FF">
        <w:rPr>
          <w:rFonts w:ascii="Times New Roman" w:hAnsi="Times New Roman" w:cs="Times New Roman"/>
          <w:color w:val="000000"/>
          <w:sz w:val="24"/>
          <w:szCs w:val="24"/>
        </w:rPr>
        <w:t>Энергия властей часто направлена не на то, чтобы что-то менять в социальной сфере, а на то, чтобы зачистить информационное поле от тех, кто смеет высказывать иную от власти точку зрения, критиковать чиновников и защищать интересы кубанцев. Такой контроль приведет к созданию красивой картинки. А улучшится ли жизнь простых кубанцев?</w:t>
      </w:r>
      <w:r w:rsidR="00CF5DF7" w:rsidRPr="00221D3B">
        <w:rPr>
          <w:rFonts w:ascii="Times New Roman" w:hAnsi="Times New Roman" w:cs="Times New Roman"/>
          <w:color w:val="000000"/>
          <w:sz w:val="24"/>
          <w:szCs w:val="24"/>
        </w:rPr>
        <w:t xml:space="preserve"> [2]</w:t>
      </w:r>
    </w:p>
    <w:p w:rsidR="00886AB5" w:rsidRPr="009D58FF" w:rsidRDefault="00181110" w:rsidP="00D844C1">
      <w:pPr>
        <w:spacing w:after="0" w:line="240" w:lineRule="auto"/>
        <w:ind w:firstLine="567"/>
        <w:jc w:val="both"/>
        <w:rPr>
          <w:rFonts w:ascii="Times New Roman" w:hAnsi="Times New Roman" w:cs="Times New Roman"/>
          <w:color w:val="000000"/>
          <w:sz w:val="24"/>
          <w:szCs w:val="24"/>
        </w:rPr>
      </w:pPr>
      <w:r w:rsidRPr="009D58FF">
        <w:rPr>
          <w:rFonts w:ascii="Times New Roman" w:hAnsi="Times New Roman" w:cs="Times New Roman"/>
          <w:color w:val="000000"/>
          <w:sz w:val="24"/>
          <w:szCs w:val="24"/>
        </w:rPr>
        <w:t xml:space="preserve">В Краснодарском крае 2020-й станет годом реализации масштабных программ, которые оцениваются в десятки миллиардов рублей. То, от чего еще пять лет назад открыто отказывались, потому что не хватало денег, сейчас становится реальностью. </w:t>
      </w:r>
    </w:p>
    <w:p w:rsidR="009D58FF" w:rsidRPr="009D58FF" w:rsidRDefault="009D58FF" w:rsidP="00D844C1">
      <w:pPr>
        <w:pStyle w:val="a3"/>
        <w:shd w:val="clear" w:color="auto" w:fill="FFFFFF"/>
        <w:spacing w:before="0" w:beforeAutospacing="0" w:after="0" w:afterAutospacing="0"/>
        <w:ind w:firstLine="567"/>
        <w:jc w:val="both"/>
        <w:rPr>
          <w:color w:val="000000"/>
        </w:rPr>
      </w:pPr>
      <w:r w:rsidRPr="009D58FF">
        <w:rPr>
          <w:color w:val="000000"/>
        </w:rPr>
        <w:t>На протяжении последних пяти лет в Краснодарский край</w:t>
      </w:r>
      <w:r w:rsidR="004843D3">
        <w:rPr>
          <w:color w:val="000000"/>
        </w:rPr>
        <w:t xml:space="preserve"> </w:t>
      </w:r>
      <w:r w:rsidRPr="009D58FF">
        <w:rPr>
          <w:color w:val="000000"/>
        </w:rPr>
        <w:t>приезжает более 60 тысяч человек</w:t>
      </w:r>
      <w:r w:rsidR="004843D3">
        <w:rPr>
          <w:color w:val="000000"/>
        </w:rPr>
        <w:t xml:space="preserve"> ежегодно. Треть из них – дети, стоит также учитывать и демографический подъём. </w:t>
      </w:r>
      <w:r w:rsidRPr="009D58FF">
        <w:rPr>
          <w:color w:val="000000"/>
        </w:rPr>
        <w:t>В итоге мы получаем ежегодный прирост 25-35 тыся</w:t>
      </w:r>
      <w:r w:rsidR="004843D3">
        <w:rPr>
          <w:color w:val="000000"/>
        </w:rPr>
        <w:t>ч детей в наши школы. 35 тысяч детей - это 35 школ к</w:t>
      </w:r>
      <w:r w:rsidRPr="009D58FF">
        <w:rPr>
          <w:color w:val="000000"/>
        </w:rPr>
        <w:t xml:space="preserve">аждый год. Вот почему пять лет назад начали самую масштабную стройку. </w:t>
      </w:r>
    </w:p>
    <w:p w:rsidR="009D58FF" w:rsidRPr="009D58FF" w:rsidRDefault="009D58FF" w:rsidP="00D844C1">
      <w:pPr>
        <w:pStyle w:val="a3"/>
        <w:shd w:val="clear" w:color="auto" w:fill="FFFFFF"/>
        <w:spacing w:before="0" w:beforeAutospacing="0" w:after="0" w:afterAutospacing="0"/>
        <w:ind w:firstLine="567"/>
        <w:jc w:val="both"/>
        <w:rPr>
          <w:color w:val="000000"/>
        </w:rPr>
      </w:pPr>
      <w:r w:rsidRPr="009D58FF">
        <w:rPr>
          <w:color w:val="000000"/>
        </w:rPr>
        <w:t>На сегодня уже построено 36 школ. Всего с учетом этого года мы получим 50 школ. Только из регионального бюджета на это выделили 10 миллиардов рублей.</w:t>
      </w:r>
    </w:p>
    <w:p w:rsidR="009D58FF" w:rsidRPr="009D58FF" w:rsidRDefault="004843D3" w:rsidP="00D844C1">
      <w:pPr>
        <w:pStyle w:val="a3"/>
        <w:shd w:val="clear" w:color="auto" w:fill="FFFFFF"/>
        <w:spacing w:before="0" w:beforeAutospacing="0" w:after="0" w:afterAutospacing="0"/>
        <w:ind w:firstLine="567"/>
        <w:jc w:val="both"/>
        <w:rPr>
          <w:color w:val="000000"/>
        </w:rPr>
      </w:pPr>
      <w:r>
        <w:rPr>
          <w:color w:val="000000"/>
        </w:rPr>
        <w:t>П</w:t>
      </w:r>
      <w:r w:rsidR="009D58FF" w:rsidRPr="009D58FF">
        <w:rPr>
          <w:color w:val="000000"/>
        </w:rPr>
        <w:t>ереполненные школы - наиболее важная социальная проблема. Что касается прироста населения за счет миграции, то мы рассчитываем, что она сокра</w:t>
      </w:r>
      <w:r>
        <w:rPr>
          <w:color w:val="000000"/>
        </w:rPr>
        <w:t>тится в течение пяти-шести лет. Ч</w:t>
      </w:r>
      <w:r w:rsidR="009D58FF" w:rsidRPr="009D58FF">
        <w:rPr>
          <w:color w:val="000000"/>
        </w:rPr>
        <w:t>исло новых школьников уменьшится. Это тоже нужно учитывать при проектировании.</w:t>
      </w:r>
    </w:p>
    <w:p w:rsidR="009D58FF" w:rsidRPr="009D58FF" w:rsidRDefault="009D58FF" w:rsidP="00D844C1">
      <w:pPr>
        <w:pStyle w:val="a3"/>
        <w:shd w:val="clear" w:color="auto" w:fill="FFFFFF"/>
        <w:spacing w:before="0" w:beforeAutospacing="0" w:after="0" w:afterAutospacing="0"/>
        <w:ind w:firstLine="567"/>
        <w:jc w:val="both"/>
        <w:rPr>
          <w:color w:val="000000"/>
        </w:rPr>
      </w:pPr>
      <w:r w:rsidRPr="009D58FF">
        <w:rPr>
          <w:color w:val="000000"/>
        </w:rPr>
        <w:lastRenderedPageBreak/>
        <w:t xml:space="preserve">Кроме этого, необходимо продолжать ремонт существующих школ. Речь идет о 164 зданиях – это 76 детских садов и 88 школ. Второй год подряд край выделяет полмиллиарда рублей на капремонт и благоустройство территорий школ. В прошлом году - 55 миллиардов рублей, в этом году на </w:t>
      </w:r>
      <w:r w:rsidR="004843D3">
        <w:rPr>
          <w:color w:val="000000"/>
        </w:rPr>
        <w:t xml:space="preserve">2,5 млрд больше. Это позволяет </w:t>
      </w:r>
      <w:r w:rsidRPr="009D58FF">
        <w:rPr>
          <w:color w:val="000000"/>
        </w:rPr>
        <w:t>создавать равные образовательные возможности для детей в станицах и городах.</w:t>
      </w:r>
    </w:p>
    <w:p w:rsidR="009D58FF" w:rsidRPr="009D58FF" w:rsidRDefault="009D58FF" w:rsidP="00D844C1">
      <w:pPr>
        <w:pStyle w:val="a3"/>
        <w:shd w:val="clear" w:color="auto" w:fill="FFFFFF"/>
        <w:spacing w:before="0" w:beforeAutospacing="0" w:after="0" w:afterAutospacing="0"/>
        <w:ind w:firstLine="567"/>
        <w:jc w:val="both"/>
        <w:rPr>
          <w:color w:val="000000"/>
        </w:rPr>
      </w:pPr>
      <w:r w:rsidRPr="009D58FF">
        <w:rPr>
          <w:rStyle w:val="a5"/>
          <w:b w:val="0"/>
          <w:color w:val="000000"/>
        </w:rPr>
        <w:t xml:space="preserve">В своем Послании к Федеральному Собранию Президент России призвал регионы обеспечить бесплатным питанием всех детей начальной школы. </w:t>
      </w:r>
      <w:r w:rsidRPr="009D58FF">
        <w:rPr>
          <w:color w:val="000000"/>
        </w:rPr>
        <w:t xml:space="preserve">99% школ Краснодарского края обеспечены горячим питанием. </w:t>
      </w:r>
    </w:p>
    <w:p w:rsidR="009D58FF" w:rsidRPr="009D58FF" w:rsidRDefault="009D58FF" w:rsidP="00D844C1">
      <w:pPr>
        <w:pStyle w:val="a3"/>
        <w:shd w:val="clear" w:color="auto" w:fill="FFFFFF"/>
        <w:spacing w:before="0" w:beforeAutospacing="0" w:after="0" w:afterAutospacing="0"/>
        <w:ind w:firstLine="567"/>
        <w:jc w:val="both"/>
        <w:rPr>
          <w:color w:val="000000"/>
        </w:rPr>
      </w:pPr>
      <w:r>
        <w:rPr>
          <w:color w:val="000000"/>
        </w:rPr>
        <w:t>Нужно</w:t>
      </w:r>
      <w:r w:rsidRPr="009D58FF">
        <w:rPr>
          <w:color w:val="000000"/>
        </w:rPr>
        <w:t xml:space="preserve"> сделать так, чтобы школа была </w:t>
      </w:r>
      <w:proofErr w:type="spellStart"/>
      <w:r w:rsidRPr="009D58FF">
        <w:rPr>
          <w:color w:val="000000"/>
        </w:rPr>
        <w:t>профориентационной</w:t>
      </w:r>
      <w:proofErr w:type="spellEnd"/>
      <w:r w:rsidRPr="009D58FF">
        <w:rPr>
          <w:color w:val="000000"/>
        </w:rPr>
        <w:t xml:space="preserve">, чтобы в седьмом-восьмом классе дети уже принимали решение о будущей профессии. </w:t>
      </w:r>
    </w:p>
    <w:p w:rsidR="009D58FF" w:rsidRPr="009D58FF" w:rsidRDefault="009D58FF" w:rsidP="00D844C1">
      <w:pPr>
        <w:pStyle w:val="a3"/>
        <w:shd w:val="clear" w:color="auto" w:fill="FFFFFF"/>
        <w:spacing w:before="0" w:beforeAutospacing="0" w:after="0" w:afterAutospacing="0"/>
        <w:ind w:firstLine="567"/>
        <w:jc w:val="both"/>
        <w:rPr>
          <w:color w:val="000000"/>
        </w:rPr>
      </w:pPr>
      <w:r w:rsidRPr="009D58FF">
        <w:rPr>
          <w:rStyle w:val="a5"/>
          <w:b w:val="0"/>
          <w:color w:val="000000"/>
        </w:rPr>
        <w:t xml:space="preserve">Краснодарский край один из регионов, который ввел свой материнский капитал. </w:t>
      </w:r>
    </w:p>
    <w:p w:rsidR="009D58FF" w:rsidRPr="009D58FF" w:rsidRDefault="009D58FF" w:rsidP="00D844C1">
      <w:pPr>
        <w:pStyle w:val="a3"/>
        <w:shd w:val="clear" w:color="auto" w:fill="FFFFFF"/>
        <w:spacing w:before="0" w:beforeAutospacing="0" w:after="0" w:afterAutospacing="0"/>
        <w:ind w:firstLine="567"/>
        <w:jc w:val="both"/>
        <w:rPr>
          <w:color w:val="000000"/>
        </w:rPr>
      </w:pPr>
      <w:r w:rsidRPr="009D58FF">
        <w:rPr>
          <w:color w:val="000000"/>
        </w:rPr>
        <w:t>Абсолютно все льготы для всех категорий граждан в Краснодарском крае сохранены. Поддержка семей является одним из приоритетов. Несколько лет выплачивается региональный материнский капитал – за рождение третьего или последующих детей, который сегодня составляет 129 тысяч рублей. Деньги можно направить на улучшение жилищных условий, газификацию, образование. Некоторых параметров нет даже в федераль</w:t>
      </w:r>
      <w:r w:rsidR="004843D3">
        <w:rPr>
          <w:color w:val="000000"/>
        </w:rPr>
        <w:t xml:space="preserve">ном </w:t>
      </w:r>
      <w:proofErr w:type="spellStart"/>
      <w:r w:rsidR="004843D3">
        <w:rPr>
          <w:color w:val="000000"/>
        </w:rPr>
        <w:t>маткапитале</w:t>
      </w:r>
      <w:proofErr w:type="spellEnd"/>
      <w:r w:rsidR="004843D3">
        <w:rPr>
          <w:color w:val="000000"/>
        </w:rPr>
        <w:t xml:space="preserve">. Также </w:t>
      </w:r>
      <w:r w:rsidRPr="009D58FF">
        <w:rPr>
          <w:color w:val="000000"/>
        </w:rPr>
        <w:t>есть ежемесячные пособия за третьего ребенка. На это выделяют порядка трех миллиардов рублей каждый год.</w:t>
      </w:r>
    </w:p>
    <w:p w:rsidR="009D58FF" w:rsidRPr="009D58FF" w:rsidRDefault="009D58FF" w:rsidP="00D844C1">
      <w:pPr>
        <w:pStyle w:val="a3"/>
        <w:shd w:val="clear" w:color="auto" w:fill="FFFFFF"/>
        <w:spacing w:before="0" w:beforeAutospacing="0" w:after="0" w:afterAutospacing="0"/>
        <w:ind w:firstLine="567"/>
        <w:jc w:val="both"/>
        <w:rPr>
          <w:color w:val="000000"/>
        </w:rPr>
      </w:pPr>
      <w:r w:rsidRPr="009D58FF">
        <w:rPr>
          <w:color w:val="000000"/>
        </w:rPr>
        <w:t xml:space="preserve">Сегодня Краснодарский край является лидером по количеству выданных ипотечных займов для семей с двумя и более детьми. </w:t>
      </w:r>
      <w:r w:rsidR="004843D3">
        <w:rPr>
          <w:color w:val="000000"/>
        </w:rPr>
        <w:t>О</w:t>
      </w:r>
      <w:r w:rsidRPr="009D58FF">
        <w:rPr>
          <w:color w:val="000000"/>
        </w:rPr>
        <w:t>ни могут получить ипотеку под 6%. Таких семей в регионе более полутора тысяч.</w:t>
      </w:r>
    </w:p>
    <w:p w:rsidR="009D58FF" w:rsidRPr="009D58FF" w:rsidRDefault="004843D3" w:rsidP="00D844C1">
      <w:pPr>
        <w:pStyle w:val="a3"/>
        <w:shd w:val="clear" w:color="auto" w:fill="FFFFFF"/>
        <w:spacing w:before="0" w:beforeAutospacing="0" w:after="0" w:afterAutospacing="0"/>
        <w:ind w:firstLine="567"/>
        <w:jc w:val="both"/>
        <w:rPr>
          <w:color w:val="000000"/>
        </w:rPr>
      </w:pPr>
      <w:r>
        <w:rPr>
          <w:color w:val="000000"/>
        </w:rPr>
        <w:t>В крае</w:t>
      </w:r>
      <w:r w:rsidR="009D58FF" w:rsidRPr="009D58FF">
        <w:rPr>
          <w:color w:val="000000"/>
        </w:rPr>
        <w:t xml:space="preserve"> сохранили и каждый год индексиру</w:t>
      </w:r>
      <w:r>
        <w:rPr>
          <w:color w:val="000000"/>
        </w:rPr>
        <w:t>ют</w:t>
      </w:r>
      <w:r w:rsidR="009D58FF" w:rsidRPr="009D58FF">
        <w:rPr>
          <w:color w:val="000000"/>
        </w:rPr>
        <w:t xml:space="preserve"> региональный материнский и ежемесячное пособие на третьего р</w:t>
      </w:r>
      <w:r>
        <w:rPr>
          <w:color w:val="000000"/>
        </w:rPr>
        <w:t xml:space="preserve">ебенка </w:t>
      </w:r>
      <w:r w:rsidR="00CF5DF7" w:rsidRPr="00CF5DF7">
        <w:rPr>
          <w:color w:val="000000"/>
        </w:rPr>
        <w:t>[1]</w:t>
      </w:r>
      <w:r w:rsidR="009D58FF" w:rsidRPr="009D58FF">
        <w:rPr>
          <w:color w:val="000000"/>
        </w:rPr>
        <w:t>.</w:t>
      </w:r>
    </w:p>
    <w:p w:rsidR="009D58FF" w:rsidRPr="009D58FF" w:rsidRDefault="009D58FF" w:rsidP="00D844C1">
      <w:pPr>
        <w:pStyle w:val="a3"/>
        <w:shd w:val="clear" w:color="auto" w:fill="FFFFFF"/>
        <w:spacing w:before="0" w:beforeAutospacing="0" w:after="0" w:afterAutospacing="0"/>
        <w:ind w:firstLine="567"/>
        <w:jc w:val="both"/>
        <w:rPr>
          <w:color w:val="000000"/>
        </w:rPr>
      </w:pPr>
      <w:r w:rsidRPr="009D58FF">
        <w:rPr>
          <w:color w:val="000000"/>
        </w:rPr>
        <w:t>Сегодня регион получает финансирование, лекарственные препараты и прочее исходя из официальных данных о численности населения. Принято считать, что на Кубани живут 5,6 миллиона человек. Однако на самом деле</w:t>
      </w:r>
      <w:r w:rsidR="004843D3">
        <w:rPr>
          <w:color w:val="000000"/>
        </w:rPr>
        <w:t>, их число несколько больше, из-за чего</w:t>
      </w:r>
      <w:r w:rsidRPr="009D58FF">
        <w:rPr>
          <w:color w:val="000000"/>
        </w:rPr>
        <w:t xml:space="preserve"> на систему здравоохранения ложится дополнительная нагрузка</w:t>
      </w:r>
      <w:r w:rsidR="004843D3">
        <w:rPr>
          <w:color w:val="000000"/>
        </w:rPr>
        <w:t xml:space="preserve">. </w:t>
      </w:r>
      <w:r w:rsidRPr="009D58FF">
        <w:rPr>
          <w:color w:val="000000"/>
        </w:rPr>
        <w:t>Тем не менее, сегодня первичное звено получает развитие. Запущены грандиозные стройки</w:t>
      </w:r>
      <w:r w:rsidR="004843D3">
        <w:rPr>
          <w:color w:val="000000"/>
        </w:rPr>
        <w:t xml:space="preserve"> -</w:t>
      </w:r>
      <w:r w:rsidRPr="009D58FF">
        <w:rPr>
          <w:color w:val="000000"/>
        </w:rPr>
        <w:t xml:space="preserve"> вторая очередь Краснодарской краевой больницы имени </w:t>
      </w:r>
      <w:proofErr w:type="spellStart"/>
      <w:r w:rsidRPr="009D58FF">
        <w:rPr>
          <w:color w:val="000000"/>
        </w:rPr>
        <w:t>Очаповского</w:t>
      </w:r>
      <w:proofErr w:type="spellEnd"/>
      <w:r w:rsidRPr="009D58FF">
        <w:rPr>
          <w:color w:val="000000"/>
        </w:rPr>
        <w:t xml:space="preserve">, новый корпус детской краевой больницы, проектирование большого медицинского кластера с больницей СМП, перинатальным центром, </w:t>
      </w:r>
      <w:proofErr w:type="spellStart"/>
      <w:r w:rsidRPr="009D58FF">
        <w:rPr>
          <w:color w:val="000000"/>
        </w:rPr>
        <w:t>онкодиспансером</w:t>
      </w:r>
      <w:proofErr w:type="spellEnd"/>
      <w:r w:rsidRPr="009D58FF">
        <w:rPr>
          <w:color w:val="000000"/>
        </w:rPr>
        <w:t>. Также проводится кадровая работа и привлекаются первоклассные медики, как из других районов России, так и из-за рубежа, для высокотехнологичных операций</w:t>
      </w:r>
      <w:r w:rsidR="00CF5DF7" w:rsidRPr="00CF5DF7">
        <w:rPr>
          <w:color w:val="000000"/>
        </w:rPr>
        <w:t xml:space="preserve"> [3]</w:t>
      </w:r>
      <w:r w:rsidRPr="009D58FF">
        <w:rPr>
          <w:color w:val="000000"/>
        </w:rPr>
        <w:t>.</w:t>
      </w:r>
    </w:p>
    <w:p w:rsidR="00886AB5" w:rsidRPr="009D58FF" w:rsidRDefault="00181110" w:rsidP="00D844C1">
      <w:pPr>
        <w:spacing w:after="0" w:line="240" w:lineRule="auto"/>
        <w:ind w:firstLine="567"/>
        <w:jc w:val="both"/>
        <w:rPr>
          <w:rFonts w:ascii="Times New Roman" w:hAnsi="Times New Roman" w:cs="Times New Roman"/>
          <w:color w:val="000000"/>
          <w:sz w:val="24"/>
          <w:szCs w:val="24"/>
        </w:rPr>
      </w:pPr>
      <w:r w:rsidRPr="009D58FF">
        <w:rPr>
          <w:rFonts w:ascii="Times New Roman" w:hAnsi="Times New Roman" w:cs="Times New Roman"/>
          <w:color w:val="000000"/>
          <w:sz w:val="24"/>
          <w:szCs w:val="24"/>
        </w:rPr>
        <w:t xml:space="preserve">Один из проектов </w:t>
      </w:r>
      <w:r w:rsidR="009D58FF" w:rsidRPr="009D58FF">
        <w:rPr>
          <w:rFonts w:ascii="Times New Roman" w:hAnsi="Times New Roman" w:cs="Times New Roman"/>
          <w:color w:val="000000"/>
          <w:sz w:val="24"/>
          <w:szCs w:val="24"/>
        </w:rPr>
        <w:t xml:space="preserve">масштабных проектов </w:t>
      </w:r>
      <w:r w:rsidRPr="009D58FF">
        <w:rPr>
          <w:rFonts w:ascii="Times New Roman" w:hAnsi="Times New Roman" w:cs="Times New Roman"/>
          <w:color w:val="000000"/>
          <w:sz w:val="24"/>
          <w:szCs w:val="24"/>
        </w:rPr>
        <w:t xml:space="preserve">— строительство </w:t>
      </w:r>
      <w:proofErr w:type="spellStart"/>
      <w:r w:rsidRPr="009D58FF">
        <w:rPr>
          <w:rFonts w:ascii="Times New Roman" w:hAnsi="Times New Roman" w:cs="Times New Roman"/>
          <w:color w:val="000000"/>
          <w:sz w:val="24"/>
          <w:szCs w:val="24"/>
        </w:rPr>
        <w:t>Ейского</w:t>
      </w:r>
      <w:proofErr w:type="spellEnd"/>
      <w:r w:rsidRPr="009D58FF">
        <w:rPr>
          <w:rFonts w:ascii="Times New Roman" w:hAnsi="Times New Roman" w:cs="Times New Roman"/>
          <w:color w:val="000000"/>
          <w:sz w:val="24"/>
          <w:szCs w:val="24"/>
        </w:rPr>
        <w:t>, Троицкого и Таманского групповых водоводов. За три года туда вложат 10 млрд рублей.</w:t>
      </w:r>
      <w:r w:rsidR="00886AB5" w:rsidRPr="009D58FF">
        <w:rPr>
          <w:rFonts w:ascii="Times New Roman" w:hAnsi="Times New Roman" w:cs="Times New Roman"/>
          <w:color w:val="000000"/>
          <w:sz w:val="24"/>
          <w:szCs w:val="24"/>
        </w:rPr>
        <w:t xml:space="preserve"> </w:t>
      </w:r>
      <w:r w:rsidRPr="009D58FF">
        <w:rPr>
          <w:rFonts w:ascii="Times New Roman" w:hAnsi="Times New Roman" w:cs="Times New Roman"/>
          <w:color w:val="000000"/>
          <w:sz w:val="24"/>
          <w:szCs w:val="24"/>
        </w:rPr>
        <w:t>Всего будет проложено 186 км коммуникаций — это улучшит водоснабжение у примерно 900 тыс. людей, проживающих в крае</w:t>
      </w:r>
      <w:r w:rsidR="00886AB5" w:rsidRPr="009D58FF">
        <w:rPr>
          <w:rFonts w:ascii="Times New Roman" w:hAnsi="Times New Roman" w:cs="Times New Roman"/>
          <w:color w:val="000000"/>
          <w:sz w:val="24"/>
          <w:szCs w:val="24"/>
        </w:rPr>
        <w:t>.</w:t>
      </w:r>
    </w:p>
    <w:p w:rsidR="00181110" w:rsidRPr="009D58FF" w:rsidRDefault="00886AB5" w:rsidP="00D844C1">
      <w:pPr>
        <w:spacing w:after="0" w:line="240" w:lineRule="auto"/>
        <w:ind w:firstLine="567"/>
        <w:jc w:val="both"/>
        <w:rPr>
          <w:rFonts w:ascii="Times New Roman" w:hAnsi="Times New Roman" w:cs="Times New Roman"/>
          <w:sz w:val="24"/>
          <w:szCs w:val="24"/>
        </w:rPr>
      </w:pPr>
      <w:r w:rsidRPr="009D58FF">
        <w:rPr>
          <w:rFonts w:ascii="Times New Roman" w:hAnsi="Times New Roman" w:cs="Times New Roman"/>
          <w:color w:val="000000"/>
          <w:sz w:val="24"/>
          <w:szCs w:val="24"/>
        </w:rPr>
        <w:t>Также р</w:t>
      </w:r>
      <w:r w:rsidR="00181110" w:rsidRPr="009D58FF">
        <w:rPr>
          <w:rFonts w:ascii="Times New Roman" w:hAnsi="Times New Roman" w:cs="Times New Roman"/>
          <w:color w:val="000000"/>
          <w:sz w:val="24"/>
          <w:szCs w:val="24"/>
        </w:rPr>
        <w:t>асходы краевого бюджета четко обрисовывают приоритетные направления: здравоохранение и образование.</w:t>
      </w:r>
    </w:p>
    <w:p w:rsidR="00181110" w:rsidRPr="009D58FF" w:rsidRDefault="00181110" w:rsidP="00D844C1">
      <w:pPr>
        <w:pStyle w:val="a3"/>
        <w:spacing w:before="0" w:beforeAutospacing="0" w:after="0" w:afterAutospacing="0"/>
        <w:ind w:firstLine="567"/>
        <w:jc w:val="both"/>
        <w:rPr>
          <w:color w:val="000000"/>
        </w:rPr>
      </w:pPr>
      <w:r w:rsidRPr="009D58FF">
        <w:rPr>
          <w:color w:val="000000"/>
        </w:rPr>
        <w:t xml:space="preserve">На строительство второй очереди Краевой клинической больница № 1 имени С. В. </w:t>
      </w:r>
      <w:proofErr w:type="spellStart"/>
      <w:r w:rsidRPr="009D58FF">
        <w:rPr>
          <w:color w:val="000000"/>
        </w:rPr>
        <w:t>Очаповского</w:t>
      </w:r>
      <w:proofErr w:type="spellEnd"/>
      <w:r w:rsidRPr="009D58FF">
        <w:rPr>
          <w:color w:val="000000"/>
        </w:rPr>
        <w:t xml:space="preserve"> заложено 6,3 </w:t>
      </w:r>
      <w:proofErr w:type="spellStart"/>
      <w:r w:rsidRPr="009D58FF">
        <w:rPr>
          <w:color w:val="000000"/>
        </w:rPr>
        <w:t>млрд</w:t>
      </w:r>
      <w:proofErr w:type="spellEnd"/>
      <w:r w:rsidRPr="009D58FF">
        <w:rPr>
          <w:color w:val="000000"/>
        </w:rPr>
        <w:t xml:space="preserve"> рублей, на новый корпус для ГБУЗ «Детская краевая клиническая больница» — 4,4 млрд рублей. Школа для одаренных детей казне обойдется в 2,3 млрд рублей.</w:t>
      </w:r>
    </w:p>
    <w:p w:rsidR="00181110" w:rsidRPr="00886AB5" w:rsidRDefault="00181110" w:rsidP="00D844C1">
      <w:pPr>
        <w:pStyle w:val="a3"/>
        <w:spacing w:before="0" w:beforeAutospacing="0" w:after="0" w:afterAutospacing="0"/>
        <w:ind w:firstLine="567"/>
        <w:jc w:val="both"/>
        <w:rPr>
          <w:color w:val="000000"/>
        </w:rPr>
      </w:pPr>
      <w:proofErr w:type="spellStart"/>
      <w:r w:rsidRPr="00886AB5">
        <w:rPr>
          <w:color w:val="000000"/>
        </w:rPr>
        <w:t>Мегапроекты</w:t>
      </w:r>
      <w:proofErr w:type="spellEnd"/>
      <w:r w:rsidRPr="00886AB5">
        <w:rPr>
          <w:color w:val="000000"/>
        </w:rPr>
        <w:t xml:space="preserve"> стали возможными по простой причине — в казне появились деньги. Если в 2015 году собственные доходы в консолидированный бюджет края составляли 190 млрд рублей, то сегодня — это 320 млрд рублей. На текущий момент экономика Кубани — шестая в стране.</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 xml:space="preserve">Нужно было сбалансировать экономику, расходы с доходами, найти новые точки роста. </w:t>
      </w:r>
      <w:r w:rsidR="00886AB5">
        <w:rPr>
          <w:color w:val="000000"/>
        </w:rPr>
        <w:t>П</w:t>
      </w:r>
      <w:r w:rsidRPr="00886AB5">
        <w:rPr>
          <w:color w:val="000000"/>
        </w:rPr>
        <w:t xml:space="preserve">осмотрим на бюджет 2019 года — 320 млрд за четыре года. И погашена задолженность в размере 45 млрд рублей. </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 xml:space="preserve">Объем государственного долга — характеристика, которая, как правило, портит статистику многим регионам. Было так и в Краснодарском крае. На момент смены власти </w:t>
      </w:r>
      <w:r w:rsidRPr="00886AB5">
        <w:rPr>
          <w:color w:val="000000"/>
        </w:rPr>
        <w:lastRenderedPageBreak/>
        <w:t>пять лет назад долговая нагрузка достигла немыслимых 99% от суммы бюджета. То есть практически все, что зарабатывали, можно было сразу списать на погашение займов. От которых в последующем стали планомерно избавляться. И к 2019 году госдолг по отношению к бюджету снизился почти в 2,5 раза.</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Несмотря на то, что бюджет региона на 70% социально-ориентированный, обязательная статья расходов — поддержка реального сектора экономики. Финансирование промышленных отраслей в текущем году составило почти 700 млн рублей. Мощные обороты набрал Фонд развития промышленности. За пару лет льготные займы получили 42 предприятия. Дешевые кредиты — это то, что необходимо как крупным компаниям, так и небольшим. В долгосрочной перспективе ставка делается как раз на малый и средний бизнес.</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 xml:space="preserve">В 2019 году Фонд </w:t>
      </w:r>
      <w:proofErr w:type="spellStart"/>
      <w:r w:rsidRPr="00886AB5">
        <w:rPr>
          <w:color w:val="000000"/>
        </w:rPr>
        <w:t>микрофинансирования</w:t>
      </w:r>
      <w:proofErr w:type="spellEnd"/>
      <w:r w:rsidRPr="00886AB5">
        <w:rPr>
          <w:color w:val="000000"/>
        </w:rPr>
        <w:t xml:space="preserve"> выдал льготных </w:t>
      </w:r>
      <w:proofErr w:type="spellStart"/>
      <w:r w:rsidRPr="00886AB5">
        <w:rPr>
          <w:color w:val="000000"/>
        </w:rPr>
        <w:t>микрозаймов</w:t>
      </w:r>
      <w:proofErr w:type="spellEnd"/>
      <w:r w:rsidRPr="00886AB5">
        <w:rPr>
          <w:color w:val="000000"/>
        </w:rPr>
        <w:t xml:space="preserve"> на 40% больше, чем в прошлом. Или в пять раз больше, чем в 2015-м. Было 250 млн, в этом году — 1 млрд 250 млн рублей. Деятельность Фонда развития бизнеса позволила предпринимателям привлечь кредиты на сумму более 2 млрд рублей</w:t>
      </w:r>
      <w:r w:rsidR="00886AB5">
        <w:rPr>
          <w:color w:val="000000"/>
        </w:rPr>
        <w:t>.</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 xml:space="preserve">Доля малого и среднего бизнеса ВРП края </w:t>
      </w:r>
      <w:r w:rsidR="00886AB5">
        <w:rPr>
          <w:color w:val="000000"/>
        </w:rPr>
        <w:t xml:space="preserve">- </w:t>
      </w:r>
      <w:r w:rsidRPr="00886AB5">
        <w:rPr>
          <w:color w:val="000000"/>
        </w:rPr>
        <w:t>33%. Экономика становится более устойчивой, когда малый и средний бизнес принимают в ней участие. Принципиально важно сбалансировать крупный бизнес с малым и средним бизнесом в пропорции 50/50</w:t>
      </w:r>
      <w:r w:rsidR="00CF5DF7" w:rsidRPr="00CF5DF7">
        <w:rPr>
          <w:color w:val="000000"/>
        </w:rPr>
        <w:t xml:space="preserve"> [4]</w:t>
      </w:r>
      <w:r w:rsidRPr="00886AB5">
        <w:rPr>
          <w:color w:val="000000"/>
        </w:rPr>
        <w:t xml:space="preserve">. </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 xml:space="preserve">Инструменты поддержки позволили реализовать сотни инвестиционных проектов. В результате в крае появились более 20 тыс. новых рабочих мест, в том числе, в агропромышленном комплексе. Среди всех остальных отрасль показала самый большой рост в этом году. По некоторым направлениям кубанское сельское хозяйство способно конкурировать на мировом уровне. </w:t>
      </w:r>
      <w:proofErr w:type="spellStart"/>
      <w:r w:rsidRPr="00886AB5">
        <w:rPr>
          <w:color w:val="000000"/>
        </w:rPr>
        <w:t>Среднекраевая</w:t>
      </w:r>
      <w:proofErr w:type="spellEnd"/>
      <w:r w:rsidRPr="00886AB5">
        <w:rPr>
          <w:color w:val="000000"/>
        </w:rPr>
        <w:t xml:space="preserve"> урожайность по зерну, например, превышает аналогичный показатель в странах Евросоюза.</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В следующем году господдержка АПК увеличится и превысит 8 млрд рублей. Аграрии уже отреагировали на это рекордными урожаями.</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Приоритетным направлением остается и система здравоохранения. Выполнена перезагрузка первичного звена: появились 16 офисов врачей общей практики, 11 центров амбулаторной онкологической помощи, шесть фельдшерско-акушерских пунктов. В уходящем году на развитие медицины направили 95 млрд рублей. Вторая по объемам финансирования в социальной сфере отрасль — образование. Только на строительство школ и детских садов в следующем году выделяют 10 млрд рублей.</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 xml:space="preserve">Барометром социального благополучия остается не только медицина, но и образование. В этом году вложения в отрасль составили 55 млрд рублей. По данным </w:t>
      </w:r>
      <w:proofErr w:type="spellStart"/>
      <w:r w:rsidRPr="00886AB5">
        <w:rPr>
          <w:color w:val="000000"/>
        </w:rPr>
        <w:t>Рособрнадзора</w:t>
      </w:r>
      <w:proofErr w:type="spellEnd"/>
      <w:r w:rsidRPr="00886AB5">
        <w:rPr>
          <w:color w:val="000000"/>
        </w:rPr>
        <w:t>, в крае создана одна из лучших в стране система оценки качества образования. В этом году построено 11 школ, 17 детских садов и пристроек. Всего за четыре года открылось 36 школ и 113 дошкольных учреждений. Важно, что в городах и станицах создаются равные образовательные возможности для детей. Впервые выделено из регионального бюджета 500 млн рублей на благоустройство территорий и капитальный ремонт школ и детских садов</w:t>
      </w:r>
      <w:r w:rsidR="00CF5DF7" w:rsidRPr="00CF5DF7">
        <w:rPr>
          <w:color w:val="000000"/>
        </w:rPr>
        <w:t xml:space="preserve"> [4]</w:t>
      </w:r>
      <w:r w:rsidR="00886AB5">
        <w:rPr>
          <w:color w:val="000000"/>
        </w:rPr>
        <w:t>.</w:t>
      </w:r>
    </w:p>
    <w:p w:rsidR="00886AB5" w:rsidRPr="00886AB5" w:rsidRDefault="00886AB5" w:rsidP="00D844C1">
      <w:pPr>
        <w:pStyle w:val="a3"/>
        <w:spacing w:before="0" w:beforeAutospacing="0" w:after="0" w:afterAutospacing="0"/>
        <w:ind w:firstLine="567"/>
        <w:jc w:val="both"/>
        <w:rPr>
          <w:color w:val="000000"/>
        </w:rPr>
      </w:pPr>
      <w:r>
        <w:rPr>
          <w:color w:val="000000"/>
        </w:rPr>
        <w:t xml:space="preserve">Нужно сделать </w:t>
      </w:r>
      <w:r w:rsidR="00181110" w:rsidRPr="00886AB5">
        <w:rPr>
          <w:color w:val="000000"/>
        </w:rPr>
        <w:t xml:space="preserve">все, чтобы </w:t>
      </w:r>
      <w:r>
        <w:rPr>
          <w:color w:val="000000"/>
        </w:rPr>
        <w:t>молодёжь</w:t>
      </w:r>
      <w:r w:rsidR="00181110" w:rsidRPr="00886AB5">
        <w:rPr>
          <w:color w:val="000000"/>
        </w:rPr>
        <w:t xml:space="preserve"> не уезжал</w:t>
      </w:r>
      <w:r>
        <w:rPr>
          <w:color w:val="000000"/>
        </w:rPr>
        <w:t>а</w:t>
      </w:r>
      <w:r w:rsidR="00181110" w:rsidRPr="00886AB5">
        <w:rPr>
          <w:color w:val="000000"/>
        </w:rPr>
        <w:t xml:space="preserve"> из села. Для этого на селе должна появиться инфраструктура. Фельдшерско-акушерские пункты </w:t>
      </w:r>
      <w:r>
        <w:rPr>
          <w:color w:val="000000"/>
        </w:rPr>
        <w:t>сыграют в этом большую роль</w:t>
      </w:r>
      <w:r w:rsidR="00181110" w:rsidRPr="00886AB5">
        <w:rPr>
          <w:color w:val="000000"/>
        </w:rPr>
        <w:t>. Люди знают, что фельдшер где-то рядом, и это играет большую роль в их спокойствии</w:t>
      </w:r>
      <w:r w:rsidR="00CF5DF7" w:rsidRPr="00CF5DF7">
        <w:rPr>
          <w:color w:val="000000"/>
        </w:rPr>
        <w:t xml:space="preserve"> [1]</w:t>
      </w:r>
      <w:r>
        <w:rPr>
          <w:color w:val="000000"/>
        </w:rPr>
        <w:t>.</w:t>
      </w:r>
    </w:p>
    <w:p w:rsidR="00181110" w:rsidRPr="00886AB5" w:rsidRDefault="00181110" w:rsidP="00D844C1">
      <w:pPr>
        <w:pStyle w:val="a3"/>
        <w:spacing w:before="0" w:beforeAutospacing="0" w:after="0" w:afterAutospacing="0"/>
        <w:ind w:firstLine="567"/>
        <w:jc w:val="both"/>
        <w:rPr>
          <w:color w:val="000000"/>
        </w:rPr>
      </w:pPr>
      <w:r w:rsidRPr="00886AB5">
        <w:rPr>
          <w:color w:val="000000"/>
        </w:rPr>
        <w:t xml:space="preserve">На Кубани все это называют не тратами, а инвестициями в человеческий капитал. </w:t>
      </w:r>
    </w:p>
    <w:p w:rsidR="00181110" w:rsidRDefault="00886AB5" w:rsidP="00D844C1">
      <w:pPr>
        <w:pStyle w:val="a3"/>
        <w:spacing w:before="0" w:beforeAutospacing="0" w:after="0" w:afterAutospacing="0"/>
        <w:ind w:firstLine="567"/>
        <w:jc w:val="both"/>
        <w:rPr>
          <w:color w:val="000000"/>
        </w:rPr>
      </w:pPr>
      <w:r>
        <w:rPr>
          <w:color w:val="000000"/>
        </w:rPr>
        <w:t>Таким образом, с</w:t>
      </w:r>
      <w:r w:rsidR="00181110" w:rsidRPr="00886AB5">
        <w:rPr>
          <w:color w:val="000000"/>
        </w:rPr>
        <w:t xml:space="preserve">егодня есть финансовая возможность не только говорить, но и делать. Все, что в бюджете, </w:t>
      </w:r>
      <w:r>
        <w:rPr>
          <w:color w:val="000000"/>
        </w:rPr>
        <w:t>нужно</w:t>
      </w:r>
      <w:r w:rsidR="00181110" w:rsidRPr="00886AB5">
        <w:rPr>
          <w:color w:val="000000"/>
        </w:rPr>
        <w:t xml:space="preserve"> трансформировать в конкретный и видимый результат для людей. Задачи на будущий год в Краснодарском крае ставят амбициозные, но при этом полностью просчитанные экономически. Под каждый проект уже зарезервированы деньги.</w:t>
      </w:r>
    </w:p>
    <w:p w:rsidR="009D58FF" w:rsidRDefault="009D58FF" w:rsidP="00021F53">
      <w:pPr>
        <w:pStyle w:val="a3"/>
        <w:spacing w:before="0" w:beforeAutospacing="0" w:after="0" w:afterAutospacing="0"/>
        <w:ind w:firstLine="709"/>
        <w:jc w:val="both"/>
        <w:rPr>
          <w:color w:val="000000"/>
        </w:rPr>
      </w:pPr>
    </w:p>
    <w:p w:rsidR="009D58FF" w:rsidRPr="009D58FF" w:rsidRDefault="00021F53" w:rsidP="00D844C1">
      <w:pPr>
        <w:pStyle w:val="a3"/>
        <w:spacing w:before="0" w:beforeAutospacing="0" w:after="0" w:afterAutospacing="0" w:line="360" w:lineRule="auto"/>
        <w:ind w:firstLine="567"/>
        <w:jc w:val="both"/>
        <w:rPr>
          <w:b/>
          <w:color w:val="000000"/>
        </w:rPr>
      </w:pPr>
      <w:r>
        <w:rPr>
          <w:b/>
          <w:color w:val="000000"/>
        </w:rPr>
        <w:t>Список использованных источников</w:t>
      </w:r>
      <w:r w:rsidR="009D58FF" w:rsidRPr="009D58FF">
        <w:rPr>
          <w:b/>
          <w:color w:val="000000"/>
        </w:rPr>
        <w:t>:</w:t>
      </w:r>
    </w:p>
    <w:p w:rsidR="009D58FF" w:rsidRPr="009D58FF" w:rsidRDefault="009D58FF" w:rsidP="00D844C1">
      <w:pPr>
        <w:pStyle w:val="a3"/>
        <w:spacing w:before="0" w:beforeAutospacing="0" w:after="0" w:afterAutospacing="0" w:line="360" w:lineRule="auto"/>
        <w:ind w:firstLine="567"/>
        <w:jc w:val="both"/>
      </w:pPr>
      <w:r>
        <w:rPr>
          <w:color w:val="000000"/>
        </w:rPr>
        <w:t xml:space="preserve">1. </w:t>
      </w:r>
      <w:r w:rsidRPr="009D58FF">
        <w:t xml:space="preserve">Белкина Е. Н., Зайцева М. В., Абрамян Р. Т. Проблемы развития и самореализации человеческого капитала сельских территорий // Московский экономический журнал. 2018. </w:t>
      </w:r>
      <w:r w:rsidRPr="009D58FF">
        <w:lastRenderedPageBreak/>
        <w:t>№5 (3). URL: https://cyberleninka.ru/article/n/problemy-razvitiya-i-samorealizatsii-chelovecheskogo-kapitala-selskih-territoriy (дата обращения: 05.05.2020).</w:t>
      </w:r>
    </w:p>
    <w:p w:rsidR="00DA77C6" w:rsidRPr="00485096" w:rsidRDefault="00DA77C6" w:rsidP="00DA77C6">
      <w:pPr>
        <w:pStyle w:val="a8"/>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485096">
        <w:rPr>
          <w:rFonts w:ascii="Times New Roman" w:hAnsi="Times New Roman" w:cs="Times New Roman"/>
          <w:sz w:val="24"/>
          <w:szCs w:val="24"/>
        </w:rPr>
        <w:t>Булгаров</w:t>
      </w:r>
      <w:proofErr w:type="spellEnd"/>
      <w:r w:rsidRPr="00485096">
        <w:rPr>
          <w:rFonts w:ascii="Times New Roman" w:hAnsi="Times New Roman" w:cs="Times New Roman"/>
          <w:sz w:val="24"/>
          <w:szCs w:val="24"/>
        </w:rPr>
        <w:t xml:space="preserve"> М.А. К вопросу об устойчивом развитии сельских территорий // В сборнике: итоги научно-исследовательской работы за 2017 год сборник статей по материалам 73-й научно-практической конференции преподавателей. – 2018. – с. 431-432. </w:t>
      </w:r>
    </w:p>
    <w:p w:rsidR="00DA77C6" w:rsidRPr="00485096" w:rsidRDefault="00DA77C6" w:rsidP="00DA77C6">
      <w:pPr>
        <w:pStyle w:val="a8"/>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Pr="00485096">
        <w:rPr>
          <w:rFonts w:ascii="Times New Roman" w:hAnsi="Times New Roman" w:cs="Times New Roman"/>
          <w:sz w:val="24"/>
          <w:szCs w:val="24"/>
        </w:rPr>
        <w:t>Булгаров</w:t>
      </w:r>
      <w:proofErr w:type="spellEnd"/>
      <w:r w:rsidRPr="00485096">
        <w:rPr>
          <w:rFonts w:ascii="Times New Roman" w:hAnsi="Times New Roman" w:cs="Times New Roman"/>
          <w:sz w:val="24"/>
          <w:szCs w:val="24"/>
        </w:rPr>
        <w:t xml:space="preserve"> М.А. Способы оптимизации системы управления устойчивым развитием сельских территорий муниципального образования Северский район / В сборнике: I Международной научно-практической конференции. - Краснодар, 2018. - С. 21-25.</w:t>
      </w:r>
    </w:p>
    <w:p w:rsidR="00DA77C6" w:rsidRPr="00485096" w:rsidRDefault="00DA77C6" w:rsidP="00DA77C6">
      <w:pPr>
        <w:pStyle w:val="a8"/>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485096">
        <w:rPr>
          <w:rFonts w:ascii="Times New Roman" w:hAnsi="Times New Roman" w:cs="Times New Roman"/>
          <w:sz w:val="24"/>
          <w:szCs w:val="24"/>
        </w:rPr>
        <w:t xml:space="preserve">Орехова М.С., </w:t>
      </w:r>
      <w:proofErr w:type="spellStart"/>
      <w:r w:rsidRPr="00485096">
        <w:rPr>
          <w:rFonts w:ascii="Times New Roman" w:hAnsi="Times New Roman" w:cs="Times New Roman"/>
          <w:sz w:val="24"/>
          <w:szCs w:val="24"/>
        </w:rPr>
        <w:t>Булгаров</w:t>
      </w:r>
      <w:proofErr w:type="spellEnd"/>
      <w:r w:rsidRPr="00485096">
        <w:rPr>
          <w:rFonts w:ascii="Times New Roman" w:hAnsi="Times New Roman" w:cs="Times New Roman"/>
          <w:sz w:val="24"/>
          <w:szCs w:val="24"/>
        </w:rPr>
        <w:t xml:space="preserve"> М.А. Проблемы информационного обеспечения в администрации городского поселения г. Крымск // Экономика и предпринимательство. – 2017. – № 8-4 (85)</w:t>
      </w:r>
      <w:proofErr w:type="gramStart"/>
      <w:r w:rsidRPr="00485096">
        <w:rPr>
          <w:rFonts w:ascii="Times New Roman" w:hAnsi="Times New Roman" w:cs="Times New Roman"/>
          <w:sz w:val="24"/>
          <w:szCs w:val="24"/>
        </w:rPr>
        <w:t>.</w:t>
      </w:r>
      <w:proofErr w:type="gramEnd"/>
      <w:r w:rsidRPr="00485096">
        <w:rPr>
          <w:rFonts w:ascii="Times New Roman" w:hAnsi="Times New Roman" w:cs="Times New Roman"/>
          <w:sz w:val="24"/>
          <w:szCs w:val="24"/>
        </w:rPr>
        <w:t xml:space="preserve"> – </w:t>
      </w:r>
      <w:proofErr w:type="gramStart"/>
      <w:r w:rsidRPr="00485096">
        <w:rPr>
          <w:rFonts w:ascii="Times New Roman" w:hAnsi="Times New Roman" w:cs="Times New Roman"/>
          <w:sz w:val="24"/>
          <w:szCs w:val="24"/>
        </w:rPr>
        <w:t>с</w:t>
      </w:r>
      <w:proofErr w:type="gramEnd"/>
      <w:r w:rsidRPr="00485096">
        <w:rPr>
          <w:rFonts w:ascii="Times New Roman" w:hAnsi="Times New Roman" w:cs="Times New Roman"/>
          <w:sz w:val="24"/>
          <w:szCs w:val="24"/>
        </w:rPr>
        <w:t>. 1102-1105.</w:t>
      </w:r>
    </w:p>
    <w:p w:rsidR="00021F53" w:rsidRDefault="00021F53" w:rsidP="00021F53">
      <w:pPr>
        <w:pStyle w:val="a3"/>
        <w:spacing w:before="0" w:beforeAutospacing="0" w:after="0" w:afterAutospacing="0" w:line="360" w:lineRule="auto"/>
        <w:ind w:firstLine="709"/>
        <w:jc w:val="both"/>
      </w:pPr>
    </w:p>
    <w:p w:rsidR="00021F53" w:rsidRPr="000C0FBC" w:rsidRDefault="00176893" w:rsidP="00021F53">
      <w:pPr>
        <w:suppressAutoHyphens/>
        <w:spacing w:after="0" w:line="240" w:lineRule="auto"/>
        <w:ind w:firstLine="567"/>
        <w:jc w:val="center"/>
        <w:rPr>
          <w:rFonts w:ascii="Times New Roman" w:eastAsia="Calibri" w:hAnsi="Times New Roman" w:cs="Times New Roman"/>
          <w:b/>
          <w:sz w:val="24"/>
          <w:szCs w:val="24"/>
        </w:rPr>
      </w:pPr>
      <w:r>
        <w:rPr>
          <w:rFonts w:ascii="Times New Roman" w:eastAsia="Calibri" w:hAnsi="Times New Roman" w:cs="Times New Roman"/>
          <w:b/>
          <w:sz w:val="24"/>
          <w:szCs w:val="24"/>
        </w:rPr>
        <w:t>Информация об авторах</w:t>
      </w:r>
      <w:r w:rsidR="00021F53" w:rsidRPr="000C0FBC">
        <w:rPr>
          <w:rFonts w:ascii="Times New Roman" w:eastAsia="Calibri" w:hAnsi="Times New Roman" w:cs="Times New Roman"/>
          <w:b/>
          <w:sz w:val="24"/>
          <w:szCs w:val="24"/>
        </w:rPr>
        <w:t xml:space="preserve"> </w:t>
      </w:r>
    </w:p>
    <w:p w:rsidR="00176893" w:rsidRPr="00D844C1" w:rsidRDefault="00021F53" w:rsidP="00D844C1">
      <w:pPr>
        <w:suppressAutoHyphens/>
        <w:spacing w:after="0" w:line="240" w:lineRule="auto"/>
        <w:ind w:firstLine="567"/>
        <w:jc w:val="both"/>
        <w:rPr>
          <w:rFonts w:ascii="Times New Roman" w:eastAsia="Calibri" w:hAnsi="Times New Roman" w:cs="Times New Roman"/>
          <w:sz w:val="24"/>
          <w:szCs w:val="24"/>
        </w:rPr>
      </w:pPr>
      <w:proofErr w:type="spellStart"/>
      <w:r w:rsidRPr="00021F53">
        <w:rPr>
          <w:rFonts w:ascii="Times New Roman" w:eastAsia="Calibri" w:hAnsi="Times New Roman" w:cs="Times New Roman"/>
          <w:sz w:val="24"/>
          <w:szCs w:val="24"/>
        </w:rPr>
        <w:t>Булгаров</w:t>
      </w:r>
      <w:proofErr w:type="spellEnd"/>
      <w:r w:rsidRPr="00021F53">
        <w:rPr>
          <w:rFonts w:ascii="Times New Roman" w:eastAsia="Calibri" w:hAnsi="Times New Roman" w:cs="Times New Roman"/>
          <w:sz w:val="24"/>
          <w:szCs w:val="24"/>
        </w:rPr>
        <w:t xml:space="preserve"> Мурат </w:t>
      </w:r>
      <w:proofErr w:type="spellStart"/>
      <w:r w:rsidRPr="00021F53">
        <w:rPr>
          <w:rFonts w:ascii="Times New Roman" w:eastAsia="Calibri" w:hAnsi="Times New Roman" w:cs="Times New Roman"/>
          <w:sz w:val="24"/>
          <w:szCs w:val="24"/>
        </w:rPr>
        <w:t>Ахмедович</w:t>
      </w:r>
      <w:proofErr w:type="spellEnd"/>
      <w:r w:rsidRPr="00021F53">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 г</w:t>
      </w:r>
      <w:r w:rsidR="00176893">
        <w:rPr>
          <w:rFonts w:ascii="Times New Roman" w:eastAsia="Calibri" w:hAnsi="Times New Roman" w:cs="Times New Roman"/>
          <w:sz w:val="24"/>
          <w:szCs w:val="24"/>
        </w:rPr>
        <w:t>.Краснодар</w:t>
      </w:r>
      <w:r w:rsidRPr="000C0FBC">
        <w:rPr>
          <w:rFonts w:ascii="Times New Roman" w:eastAsia="Calibri" w:hAnsi="Times New Roman" w:cs="Times New Roman"/>
          <w:sz w:val="24"/>
          <w:szCs w:val="24"/>
        </w:rPr>
        <w:t>) –</w:t>
      </w:r>
      <w:r w:rsidR="00176893" w:rsidRPr="00176893">
        <w:t xml:space="preserve"> </w:t>
      </w:r>
      <w:r w:rsidR="00176893" w:rsidRPr="00176893">
        <w:rPr>
          <w:rFonts w:ascii="Times New Roman" w:eastAsia="Calibri" w:hAnsi="Times New Roman" w:cs="Times New Roman"/>
          <w:sz w:val="24"/>
          <w:szCs w:val="24"/>
        </w:rPr>
        <w:t>Старший преподаватель</w:t>
      </w:r>
      <w:r w:rsidRPr="000C0FBC">
        <w:rPr>
          <w:rFonts w:ascii="Times New Roman" w:eastAsia="Calibri" w:hAnsi="Times New Roman" w:cs="Times New Roman"/>
          <w:sz w:val="24"/>
          <w:szCs w:val="24"/>
        </w:rPr>
        <w:t xml:space="preserve">, </w:t>
      </w:r>
      <w:r w:rsidR="00176893">
        <w:rPr>
          <w:rFonts w:ascii="Times New Roman" w:eastAsia="Calibri" w:hAnsi="Times New Roman" w:cs="Times New Roman"/>
          <w:sz w:val="24"/>
          <w:szCs w:val="24"/>
        </w:rPr>
        <w:t>(</w:t>
      </w:r>
      <w:r w:rsidR="00176893" w:rsidRPr="00176893">
        <w:rPr>
          <w:rFonts w:ascii="Times New Roman" w:eastAsia="Calibri" w:hAnsi="Times New Roman" w:cs="Times New Roman"/>
          <w:sz w:val="24"/>
          <w:szCs w:val="24"/>
        </w:rPr>
        <w:t>ФГБОУ ВО "Кубанский Государственный аграрный университет имени И.Т. Трубилина"</w:t>
      </w:r>
      <w:r w:rsidR="00176893">
        <w:rPr>
          <w:rFonts w:ascii="Times New Roman" w:eastAsia="Calibri" w:hAnsi="Times New Roman" w:cs="Times New Roman"/>
          <w:sz w:val="24"/>
          <w:szCs w:val="24"/>
        </w:rPr>
        <w:t xml:space="preserve">, </w:t>
      </w:r>
      <w:r w:rsidR="00176893" w:rsidRPr="00176893">
        <w:rPr>
          <w:rFonts w:ascii="Times New Roman" w:eastAsia="Calibri" w:hAnsi="Times New Roman" w:cs="Times New Roman"/>
          <w:sz w:val="24"/>
          <w:szCs w:val="24"/>
        </w:rPr>
        <w:t>muratti_82@mail.ru</w:t>
      </w:r>
      <w:r w:rsidRPr="000C0FBC">
        <w:rPr>
          <w:rFonts w:ascii="Times New Roman" w:eastAsia="Calibri" w:hAnsi="Times New Roman" w:cs="Times New Roman"/>
          <w:sz w:val="24"/>
          <w:szCs w:val="24"/>
        </w:rPr>
        <w:t>).</w:t>
      </w:r>
    </w:p>
    <w:p w:rsidR="00176893" w:rsidRDefault="00176893" w:rsidP="00176893">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Ильина Валентина Сергеевна (Россия, г.Краснодар</w:t>
      </w:r>
      <w:r w:rsidRPr="000C0FBC">
        <w:rPr>
          <w:rFonts w:ascii="Times New Roman" w:eastAsia="Calibri" w:hAnsi="Times New Roman" w:cs="Times New Roman"/>
          <w:sz w:val="24"/>
          <w:szCs w:val="24"/>
        </w:rPr>
        <w:t>) –</w:t>
      </w:r>
      <w:r>
        <w:rPr>
          <w:rFonts w:ascii="Times New Roman" w:eastAsia="Calibri" w:hAnsi="Times New Roman" w:cs="Times New Roman"/>
          <w:sz w:val="24"/>
          <w:szCs w:val="24"/>
        </w:rPr>
        <w:t xml:space="preserve"> студентка, (</w:t>
      </w:r>
      <w:r w:rsidRPr="00176893">
        <w:rPr>
          <w:rFonts w:ascii="Times New Roman" w:eastAsia="Calibri" w:hAnsi="Times New Roman" w:cs="Times New Roman"/>
          <w:sz w:val="24"/>
          <w:szCs w:val="24"/>
        </w:rPr>
        <w:t>ФГБОУ ВО "Кубанский Государственный аграрный университет имени И.Т. Трубилина",</w:t>
      </w:r>
      <w:r>
        <w:rPr>
          <w:rFonts w:ascii="Times New Roman" w:eastAsia="Calibri" w:hAnsi="Times New Roman" w:cs="Times New Roman"/>
          <w:sz w:val="24"/>
          <w:szCs w:val="24"/>
        </w:rPr>
        <w:t xml:space="preserve"> </w:t>
      </w:r>
      <w:r w:rsidRPr="00176893">
        <w:rPr>
          <w:rFonts w:ascii="Times New Roman" w:eastAsia="Calibri" w:hAnsi="Times New Roman" w:cs="Times New Roman"/>
          <w:sz w:val="24"/>
          <w:szCs w:val="24"/>
        </w:rPr>
        <w:t>valyakolya11111@yandex.ru</w:t>
      </w:r>
      <w:r w:rsidRPr="000C0FBC">
        <w:rPr>
          <w:rFonts w:ascii="Times New Roman" w:eastAsia="Calibri" w:hAnsi="Times New Roman" w:cs="Times New Roman"/>
          <w:sz w:val="24"/>
          <w:szCs w:val="24"/>
        </w:rPr>
        <w:t>).</w:t>
      </w:r>
    </w:p>
    <w:p w:rsidR="00176893" w:rsidRDefault="00176893" w:rsidP="00176893">
      <w:pPr>
        <w:suppressAutoHyphens/>
        <w:spacing w:after="0" w:line="240" w:lineRule="auto"/>
        <w:ind w:firstLine="567"/>
        <w:jc w:val="both"/>
        <w:rPr>
          <w:rFonts w:ascii="Times New Roman" w:eastAsia="Calibri" w:hAnsi="Times New Roman" w:cs="Times New Roman"/>
          <w:sz w:val="24"/>
          <w:szCs w:val="24"/>
        </w:rPr>
      </w:pPr>
    </w:p>
    <w:p w:rsidR="00176893" w:rsidRPr="00176893" w:rsidRDefault="00176893" w:rsidP="00176893">
      <w:pPr>
        <w:suppressAutoHyphens/>
        <w:spacing w:after="0" w:line="240" w:lineRule="auto"/>
        <w:ind w:firstLine="567"/>
        <w:jc w:val="right"/>
        <w:rPr>
          <w:rFonts w:ascii="Times New Roman" w:eastAsia="Calibri" w:hAnsi="Times New Roman" w:cs="Times New Roman"/>
          <w:sz w:val="24"/>
          <w:szCs w:val="24"/>
          <w:lang w:val="en-US"/>
        </w:rPr>
      </w:pPr>
      <w:proofErr w:type="spellStart"/>
      <w:r w:rsidRPr="00176893">
        <w:rPr>
          <w:rFonts w:ascii="Times New Roman" w:eastAsia="Calibri" w:hAnsi="Times New Roman" w:cs="Times New Roman"/>
          <w:sz w:val="24"/>
          <w:szCs w:val="24"/>
          <w:lang w:val="en-US"/>
        </w:rPr>
        <w:t>Bulgarov</w:t>
      </w:r>
      <w:proofErr w:type="spellEnd"/>
      <w:r w:rsidRPr="00176893">
        <w:rPr>
          <w:rFonts w:ascii="Times New Roman" w:eastAsia="Calibri" w:hAnsi="Times New Roman" w:cs="Times New Roman"/>
          <w:sz w:val="24"/>
          <w:szCs w:val="24"/>
          <w:lang w:val="en-US"/>
        </w:rPr>
        <w:t xml:space="preserve"> M.A.</w:t>
      </w:r>
    </w:p>
    <w:p w:rsidR="00176893" w:rsidRPr="00176893" w:rsidRDefault="00176893" w:rsidP="00176893">
      <w:pPr>
        <w:suppressAutoHyphens/>
        <w:spacing w:after="0" w:line="240" w:lineRule="auto"/>
        <w:ind w:firstLine="567"/>
        <w:jc w:val="right"/>
        <w:rPr>
          <w:rFonts w:ascii="Times New Roman" w:eastAsia="Calibri" w:hAnsi="Times New Roman" w:cs="Times New Roman"/>
          <w:sz w:val="24"/>
          <w:szCs w:val="24"/>
          <w:lang w:val="en-US"/>
        </w:rPr>
      </w:pPr>
      <w:proofErr w:type="spellStart"/>
      <w:r w:rsidRPr="00176893">
        <w:rPr>
          <w:rFonts w:ascii="Times New Roman" w:eastAsia="Calibri" w:hAnsi="Times New Roman" w:cs="Times New Roman"/>
          <w:sz w:val="24"/>
          <w:szCs w:val="24"/>
          <w:lang w:val="en-US"/>
        </w:rPr>
        <w:t>Il’ina</w:t>
      </w:r>
      <w:proofErr w:type="spellEnd"/>
      <w:r w:rsidRPr="00176893">
        <w:rPr>
          <w:rFonts w:ascii="Times New Roman" w:eastAsia="Calibri" w:hAnsi="Times New Roman" w:cs="Times New Roman"/>
          <w:sz w:val="24"/>
          <w:szCs w:val="24"/>
          <w:lang w:val="en-US"/>
        </w:rPr>
        <w:t xml:space="preserve"> V.S.</w:t>
      </w:r>
    </w:p>
    <w:p w:rsidR="00181110" w:rsidRPr="00BA3EFC" w:rsidRDefault="00176893" w:rsidP="00BA3EFC">
      <w:pPr>
        <w:spacing w:line="360" w:lineRule="auto"/>
        <w:jc w:val="center"/>
        <w:rPr>
          <w:rFonts w:ascii="Times New Roman" w:hAnsi="Times New Roman" w:cs="Times New Roman"/>
          <w:b/>
          <w:sz w:val="24"/>
          <w:szCs w:val="24"/>
          <w:lang w:val="en-US"/>
        </w:rPr>
      </w:pPr>
      <w:r w:rsidRPr="00BA3EFC">
        <w:rPr>
          <w:rFonts w:ascii="Times New Roman" w:hAnsi="Times New Roman" w:cs="Times New Roman"/>
          <w:b/>
          <w:sz w:val="24"/>
          <w:szCs w:val="24"/>
          <w:lang w:val="en-US"/>
        </w:rPr>
        <w:t>SOCIAL POLICY OF THE KRASNODAR REGION IN MODERN CONDITIONS</w:t>
      </w:r>
    </w:p>
    <w:p w:rsidR="00BA3EFC" w:rsidRPr="00BA3EFC" w:rsidRDefault="00BA3EFC" w:rsidP="00D844C1">
      <w:pPr>
        <w:spacing w:after="0" w:line="360" w:lineRule="auto"/>
        <w:ind w:firstLine="709"/>
        <w:jc w:val="both"/>
        <w:rPr>
          <w:rFonts w:ascii="Times New Roman" w:hAnsi="Times New Roman" w:cs="Times New Roman"/>
          <w:i/>
          <w:sz w:val="24"/>
          <w:szCs w:val="24"/>
          <w:lang w:val="en-US"/>
        </w:rPr>
      </w:pPr>
      <w:r w:rsidRPr="00BA3EFC">
        <w:rPr>
          <w:rFonts w:ascii="Times New Roman" w:hAnsi="Times New Roman" w:cs="Times New Roman"/>
          <w:b/>
          <w:sz w:val="24"/>
          <w:szCs w:val="24"/>
          <w:lang w:val="en-US"/>
        </w:rPr>
        <w:t>Annotation</w:t>
      </w:r>
      <w:r w:rsidRPr="00BA3EFC">
        <w:rPr>
          <w:rFonts w:ascii="Times New Roman" w:hAnsi="Times New Roman" w:cs="Times New Roman"/>
          <w:b/>
          <w:i/>
          <w:sz w:val="24"/>
          <w:szCs w:val="24"/>
          <w:lang w:val="en-US"/>
        </w:rPr>
        <w:t>:</w:t>
      </w:r>
      <w:r w:rsidRPr="00BA3EFC">
        <w:rPr>
          <w:rFonts w:ascii="Times New Roman" w:hAnsi="Times New Roman" w:cs="Times New Roman"/>
          <w:i/>
          <w:sz w:val="24"/>
          <w:szCs w:val="24"/>
          <w:lang w:val="en-US"/>
        </w:rPr>
        <w:t xml:space="preserve"> The author considers the features of the social and economic development of the Krasnodar Territory, analyzes the standard of living of the population and labor productivity. The problems of social policy in the region that require solutions at the federal level are considered.</w:t>
      </w:r>
    </w:p>
    <w:p w:rsidR="00886AB5" w:rsidRDefault="00BA3EFC" w:rsidP="00D844C1">
      <w:pPr>
        <w:spacing w:after="0" w:line="360" w:lineRule="auto"/>
        <w:ind w:firstLine="709"/>
        <w:jc w:val="both"/>
        <w:rPr>
          <w:rFonts w:ascii="Times New Roman" w:hAnsi="Times New Roman" w:cs="Times New Roman"/>
          <w:i/>
          <w:sz w:val="24"/>
          <w:szCs w:val="24"/>
          <w:lang w:val="en-US"/>
        </w:rPr>
      </w:pPr>
      <w:r w:rsidRPr="00BA3EFC">
        <w:rPr>
          <w:rFonts w:ascii="Times New Roman" w:hAnsi="Times New Roman" w:cs="Times New Roman"/>
          <w:b/>
          <w:sz w:val="24"/>
          <w:szCs w:val="24"/>
          <w:lang w:val="en-US"/>
        </w:rPr>
        <w:t>Keywords</w:t>
      </w:r>
      <w:r w:rsidRPr="00BA3EFC">
        <w:rPr>
          <w:rFonts w:ascii="Times New Roman" w:hAnsi="Times New Roman" w:cs="Times New Roman"/>
          <w:sz w:val="24"/>
          <w:szCs w:val="24"/>
          <w:lang w:val="en-US"/>
        </w:rPr>
        <w:t>:</w:t>
      </w:r>
      <w:r w:rsidRPr="00BA3EFC">
        <w:rPr>
          <w:rFonts w:ascii="Times New Roman" w:hAnsi="Times New Roman" w:cs="Times New Roman"/>
          <w:i/>
          <w:sz w:val="24"/>
          <w:szCs w:val="24"/>
          <w:lang w:val="en-US"/>
        </w:rPr>
        <w:t xml:space="preserve"> social policy, income, budget, agricultural sector, recreation area, industry, education, healthcare, social development</w:t>
      </w:r>
      <w:r>
        <w:rPr>
          <w:rFonts w:ascii="Times New Roman" w:hAnsi="Times New Roman" w:cs="Times New Roman"/>
          <w:i/>
          <w:sz w:val="24"/>
          <w:szCs w:val="24"/>
          <w:lang w:val="en-US"/>
        </w:rPr>
        <w:t>.</w:t>
      </w:r>
    </w:p>
    <w:p w:rsidR="00BA3EFC" w:rsidRDefault="00BA3EFC" w:rsidP="00D844C1">
      <w:pPr>
        <w:spacing w:after="0" w:line="360" w:lineRule="auto"/>
        <w:ind w:firstLine="567"/>
        <w:jc w:val="both"/>
        <w:rPr>
          <w:rFonts w:ascii="Times New Roman" w:hAnsi="Times New Roman" w:cs="Times New Roman"/>
          <w:i/>
          <w:sz w:val="24"/>
          <w:szCs w:val="24"/>
          <w:lang w:val="en-US"/>
        </w:rPr>
      </w:pPr>
    </w:p>
    <w:p w:rsidR="00BA3EFC" w:rsidRPr="00BA3EFC" w:rsidRDefault="00BA3EFC" w:rsidP="00D844C1">
      <w:pPr>
        <w:spacing w:after="0" w:line="360" w:lineRule="auto"/>
        <w:ind w:firstLine="567"/>
        <w:jc w:val="both"/>
        <w:rPr>
          <w:rFonts w:ascii="Times New Roman" w:hAnsi="Times New Roman" w:cs="Times New Roman"/>
          <w:b/>
          <w:sz w:val="24"/>
          <w:szCs w:val="24"/>
          <w:lang w:val="en-US"/>
        </w:rPr>
      </w:pPr>
      <w:r w:rsidRPr="00BA3EFC">
        <w:rPr>
          <w:rFonts w:ascii="Times New Roman" w:hAnsi="Times New Roman" w:cs="Times New Roman"/>
          <w:b/>
          <w:sz w:val="24"/>
          <w:szCs w:val="24"/>
          <w:lang w:val="en-US"/>
        </w:rPr>
        <w:t>List of sources used:</w:t>
      </w:r>
    </w:p>
    <w:p w:rsidR="00BA3EFC" w:rsidRPr="00BA3EFC" w:rsidRDefault="00BA3EFC" w:rsidP="00D844C1">
      <w:pPr>
        <w:spacing w:after="0" w:line="360" w:lineRule="auto"/>
        <w:ind w:firstLine="567"/>
        <w:jc w:val="both"/>
        <w:rPr>
          <w:rFonts w:ascii="Times New Roman" w:hAnsi="Times New Roman" w:cs="Times New Roman"/>
          <w:i/>
          <w:sz w:val="24"/>
          <w:szCs w:val="24"/>
          <w:lang w:val="en-US"/>
        </w:rPr>
      </w:pPr>
      <w:r w:rsidRPr="00BA3EFC">
        <w:rPr>
          <w:rFonts w:ascii="Times New Roman" w:hAnsi="Times New Roman" w:cs="Times New Roman"/>
          <w:i/>
          <w:sz w:val="24"/>
          <w:szCs w:val="24"/>
          <w:lang w:val="en-US"/>
        </w:rPr>
        <w:t xml:space="preserve">1. </w:t>
      </w:r>
      <w:proofErr w:type="spellStart"/>
      <w:r w:rsidRPr="00BA3EFC">
        <w:rPr>
          <w:rFonts w:ascii="Times New Roman" w:hAnsi="Times New Roman" w:cs="Times New Roman"/>
          <w:i/>
          <w:sz w:val="24"/>
          <w:szCs w:val="24"/>
          <w:lang w:val="en-US"/>
        </w:rPr>
        <w:t>Belkina</w:t>
      </w:r>
      <w:proofErr w:type="spellEnd"/>
      <w:r w:rsidRPr="00BA3EFC">
        <w:rPr>
          <w:rFonts w:ascii="Times New Roman" w:hAnsi="Times New Roman" w:cs="Times New Roman"/>
          <w:i/>
          <w:sz w:val="24"/>
          <w:szCs w:val="24"/>
          <w:lang w:val="en-US"/>
        </w:rPr>
        <w:t xml:space="preserve"> E. N., </w:t>
      </w:r>
      <w:proofErr w:type="spellStart"/>
      <w:r w:rsidRPr="00BA3EFC">
        <w:rPr>
          <w:rFonts w:ascii="Times New Roman" w:hAnsi="Times New Roman" w:cs="Times New Roman"/>
          <w:i/>
          <w:sz w:val="24"/>
          <w:szCs w:val="24"/>
          <w:lang w:val="en-US"/>
        </w:rPr>
        <w:t>Zaitseva</w:t>
      </w:r>
      <w:proofErr w:type="spellEnd"/>
      <w:r w:rsidRPr="00BA3EFC">
        <w:rPr>
          <w:rFonts w:ascii="Times New Roman" w:hAnsi="Times New Roman" w:cs="Times New Roman"/>
          <w:i/>
          <w:sz w:val="24"/>
          <w:szCs w:val="24"/>
          <w:lang w:val="en-US"/>
        </w:rPr>
        <w:t xml:space="preserve"> M. V., </w:t>
      </w:r>
      <w:proofErr w:type="spellStart"/>
      <w:r w:rsidRPr="00BA3EFC">
        <w:rPr>
          <w:rFonts w:ascii="Times New Roman" w:hAnsi="Times New Roman" w:cs="Times New Roman"/>
          <w:i/>
          <w:sz w:val="24"/>
          <w:szCs w:val="24"/>
          <w:lang w:val="en-US"/>
        </w:rPr>
        <w:t>Abrahamyan</w:t>
      </w:r>
      <w:proofErr w:type="spellEnd"/>
      <w:r w:rsidRPr="00BA3EFC">
        <w:rPr>
          <w:rFonts w:ascii="Times New Roman" w:hAnsi="Times New Roman" w:cs="Times New Roman"/>
          <w:i/>
          <w:sz w:val="24"/>
          <w:szCs w:val="24"/>
          <w:lang w:val="en-US"/>
        </w:rPr>
        <w:t xml:space="preserve"> R. T. Problems of development and self-realization of human capital in rural areas // Moscow Economic Journal. 2018. No5 (3). URL: https://cyberleninka.ru/article/n/problemy-razvitiya-i-samorealizatsii-chelovecheskogo-kapitala-selskih-territoriy (accessed 05.05.2020).</w:t>
      </w:r>
    </w:p>
    <w:p w:rsidR="00DA77C6" w:rsidRPr="00485096" w:rsidRDefault="00DA77C6" w:rsidP="00DA77C6">
      <w:pPr>
        <w:pStyle w:val="a8"/>
        <w:spacing w:line="360" w:lineRule="auto"/>
        <w:ind w:firstLine="709"/>
        <w:jc w:val="both"/>
        <w:rPr>
          <w:rFonts w:ascii="Times New Roman" w:hAnsi="Times New Roman" w:cs="Times New Roman"/>
          <w:sz w:val="24"/>
          <w:szCs w:val="24"/>
          <w:lang w:val="en-US"/>
        </w:rPr>
      </w:pPr>
      <w:r w:rsidRPr="00485096">
        <w:rPr>
          <w:rFonts w:ascii="Times New Roman" w:hAnsi="Times New Roman" w:cs="Times New Roman"/>
          <w:sz w:val="24"/>
          <w:szCs w:val="24"/>
          <w:lang w:val="en-US"/>
        </w:rPr>
        <w:t xml:space="preserve">2. </w:t>
      </w:r>
      <w:proofErr w:type="spellStart"/>
      <w:r w:rsidRPr="00485096">
        <w:rPr>
          <w:rFonts w:ascii="Times New Roman" w:hAnsi="Times New Roman" w:cs="Times New Roman"/>
          <w:sz w:val="24"/>
          <w:szCs w:val="24"/>
          <w:lang w:val="en-US"/>
        </w:rPr>
        <w:t>Bulgarov</w:t>
      </w:r>
      <w:proofErr w:type="spellEnd"/>
      <w:r w:rsidRPr="00485096">
        <w:rPr>
          <w:rFonts w:ascii="Times New Roman" w:hAnsi="Times New Roman" w:cs="Times New Roman"/>
          <w:sz w:val="24"/>
          <w:szCs w:val="24"/>
          <w:lang w:val="en-US"/>
        </w:rPr>
        <w:t xml:space="preserve"> M.A. On the issue of sustainable development of rural territories // </w:t>
      </w:r>
      <w:proofErr w:type="gramStart"/>
      <w:r w:rsidRPr="00485096">
        <w:rPr>
          <w:rFonts w:ascii="Times New Roman" w:hAnsi="Times New Roman" w:cs="Times New Roman"/>
          <w:sz w:val="24"/>
          <w:szCs w:val="24"/>
          <w:lang w:val="en-US"/>
        </w:rPr>
        <w:t>In</w:t>
      </w:r>
      <w:proofErr w:type="gramEnd"/>
      <w:r w:rsidRPr="00485096">
        <w:rPr>
          <w:rFonts w:ascii="Times New Roman" w:hAnsi="Times New Roman" w:cs="Times New Roman"/>
          <w:sz w:val="24"/>
          <w:szCs w:val="24"/>
          <w:lang w:val="en-US"/>
        </w:rPr>
        <w:t xml:space="preserve"> the collection: the results of research work for 2017, a collection of articles based on the materials of the 73rd scientific and practical conference of teachers. - 2018. </w:t>
      </w:r>
      <w:proofErr w:type="gramStart"/>
      <w:r w:rsidRPr="00485096">
        <w:rPr>
          <w:rFonts w:ascii="Times New Roman" w:hAnsi="Times New Roman" w:cs="Times New Roman"/>
          <w:sz w:val="24"/>
          <w:szCs w:val="24"/>
          <w:lang w:val="en-US"/>
        </w:rPr>
        <w:t>- p. 431-432.</w:t>
      </w:r>
      <w:proofErr w:type="gramEnd"/>
    </w:p>
    <w:p w:rsidR="00DA77C6" w:rsidRPr="00485096" w:rsidRDefault="00DA77C6" w:rsidP="00DA77C6">
      <w:pPr>
        <w:pStyle w:val="a8"/>
        <w:spacing w:line="360" w:lineRule="auto"/>
        <w:ind w:firstLine="709"/>
        <w:jc w:val="both"/>
        <w:rPr>
          <w:rFonts w:ascii="Times New Roman" w:hAnsi="Times New Roman" w:cs="Times New Roman"/>
          <w:sz w:val="24"/>
          <w:szCs w:val="24"/>
          <w:lang w:val="en-US"/>
        </w:rPr>
      </w:pPr>
      <w:r w:rsidRPr="00485096">
        <w:rPr>
          <w:rFonts w:ascii="Times New Roman" w:hAnsi="Times New Roman" w:cs="Times New Roman"/>
          <w:sz w:val="24"/>
          <w:szCs w:val="24"/>
          <w:lang w:val="en-US"/>
        </w:rPr>
        <w:lastRenderedPageBreak/>
        <w:t xml:space="preserve">3. </w:t>
      </w:r>
      <w:proofErr w:type="spellStart"/>
      <w:r w:rsidRPr="00485096">
        <w:rPr>
          <w:rFonts w:ascii="Times New Roman" w:hAnsi="Times New Roman" w:cs="Times New Roman"/>
          <w:sz w:val="24"/>
          <w:szCs w:val="24"/>
          <w:lang w:val="en-US"/>
        </w:rPr>
        <w:t>Bulgarov</w:t>
      </w:r>
      <w:proofErr w:type="spellEnd"/>
      <w:r w:rsidRPr="00485096">
        <w:rPr>
          <w:rFonts w:ascii="Times New Roman" w:hAnsi="Times New Roman" w:cs="Times New Roman"/>
          <w:sz w:val="24"/>
          <w:szCs w:val="24"/>
          <w:lang w:val="en-US"/>
        </w:rPr>
        <w:t xml:space="preserve"> M.A. Ways to optimize the sustainable development management system of rural territories of the municipality </w:t>
      </w:r>
      <w:proofErr w:type="spellStart"/>
      <w:r w:rsidRPr="00485096">
        <w:rPr>
          <w:rFonts w:ascii="Times New Roman" w:hAnsi="Times New Roman" w:cs="Times New Roman"/>
          <w:sz w:val="24"/>
          <w:szCs w:val="24"/>
          <w:lang w:val="en-US"/>
        </w:rPr>
        <w:t>Seversky</w:t>
      </w:r>
      <w:proofErr w:type="spellEnd"/>
      <w:r w:rsidRPr="00485096">
        <w:rPr>
          <w:rFonts w:ascii="Times New Roman" w:hAnsi="Times New Roman" w:cs="Times New Roman"/>
          <w:sz w:val="24"/>
          <w:szCs w:val="24"/>
          <w:lang w:val="en-US"/>
        </w:rPr>
        <w:t xml:space="preserve"> district / </w:t>
      </w:r>
      <w:proofErr w:type="gramStart"/>
      <w:r w:rsidRPr="00485096">
        <w:rPr>
          <w:rFonts w:ascii="Times New Roman" w:hAnsi="Times New Roman" w:cs="Times New Roman"/>
          <w:sz w:val="24"/>
          <w:szCs w:val="24"/>
          <w:lang w:val="en-US"/>
        </w:rPr>
        <w:t>In</w:t>
      </w:r>
      <w:proofErr w:type="gramEnd"/>
      <w:r w:rsidRPr="00485096">
        <w:rPr>
          <w:rFonts w:ascii="Times New Roman" w:hAnsi="Times New Roman" w:cs="Times New Roman"/>
          <w:sz w:val="24"/>
          <w:szCs w:val="24"/>
          <w:lang w:val="en-US"/>
        </w:rPr>
        <w:t xml:space="preserve"> the collection: I International scientific and practical conference. - Krasnodar, </w:t>
      </w:r>
      <w:proofErr w:type="gramStart"/>
      <w:r w:rsidRPr="00485096">
        <w:rPr>
          <w:rFonts w:ascii="Times New Roman" w:hAnsi="Times New Roman" w:cs="Times New Roman"/>
          <w:sz w:val="24"/>
          <w:szCs w:val="24"/>
          <w:lang w:val="en-US"/>
        </w:rPr>
        <w:t>2018 .--</w:t>
      </w:r>
      <w:proofErr w:type="gramEnd"/>
      <w:r w:rsidRPr="00485096">
        <w:rPr>
          <w:rFonts w:ascii="Times New Roman" w:hAnsi="Times New Roman" w:cs="Times New Roman"/>
          <w:sz w:val="24"/>
          <w:szCs w:val="24"/>
          <w:lang w:val="en-US"/>
        </w:rPr>
        <w:t xml:space="preserve"> S. 21-25.</w:t>
      </w:r>
    </w:p>
    <w:p w:rsidR="00DA77C6" w:rsidRPr="00485096" w:rsidRDefault="00DA77C6" w:rsidP="00DA77C6">
      <w:pPr>
        <w:pStyle w:val="a8"/>
        <w:spacing w:line="360" w:lineRule="auto"/>
        <w:ind w:firstLine="709"/>
        <w:jc w:val="both"/>
        <w:rPr>
          <w:rFonts w:ascii="Times New Roman" w:hAnsi="Times New Roman" w:cs="Times New Roman"/>
          <w:sz w:val="24"/>
          <w:szCs w:val="24"/>
          <w:lang w:val="en-US"/>
        </w:rPr>
      </w:pPr>
      <w:r w:rsidRPr="00485096">
        <w:rPr>
          <w:rFonts w:ascii="Times New Roman" w:hAnsi="Times New Roman" w:cs="Times New Roman"/>
          <w:sz w:val="24"/>
          <w:szCs w:val="24"/>
          <w:lang w:val="en-US"/>
        </w:rPr>
        <w:t xml:space="preserve">4. </w:t>
      </w:r>
      <w:proofErr w:type="spellStart"/>
      <w:r w:rsidRPr="00485096">
        <w:rPr>
          <w:rFonts w:ascii="Times New Roman" w:hAnsi="Times New Roman" w:cs="Times New Roman"/>
          <w:sz w:val="24"/>
          <w:szCs w:val="24"/>
          <w:lang w:val="en-US"/>
        </w:rPr>
        <w:t>Orekhova</w:t>
      </w:r>
      <w:proofErr w:type="spellEnd"/>
      <w:r w:rsidRPr="00485096">
        <w:rPr>
          <w:rFonts w:ascii="Times New Roman" w:hAnsi="Times New Roman" w:cs="Times New Roman"/>
          <w:sz w:val="24"/>
          <w:szCs w:val="24"/>
          <w:lang w:val="en-US"/>
        </w:rPr>
        <w:t xml:space="preserve"> M.S., </w:t>
      </w:r>
      <w:proofErr w:type="spellStart"/>
      <w:r w:rsidRPr="00485096">
        <w:rPr>
          <w:rFonts w:ascii="Times New Roman" w:hAnsi="Times New Roman" w:cs="Times New Roman"/>
          <w:sz w:val="24"/>
          <w:szCs w:val="24"/>
          <w:lang w:val="en-US"/>
        </w:rPr>
        <w:t>Bulgarov</w:t>
      </w:r>
      <w:proofErr w:type="spellEnd"/>
      <w:r w:rsidRPr="00485096">
        <w:rPr>
          <w:rFonts w:ascii="Times New Roman" w:hAnsi="Times New Roman" w:cs="Times New Roman"/>
          <w:sz w:val="24"/>
          <w:szCs w:val="24"/>
          <w:lang w:val="en-US"/>
        </w:rPr>
        <w:t xml:space="preserve"> M.A. Problems of information support in the administration of the city settlement of </w:t>
      </w:r>
      <w:proofErr w:type="spellStart"/>
      <w:r w:rsidRPr="00485096">
        <w:rPr>
          <w:rFonts w:ascii="Times New Roman" w:hAnsi="Times New Roman" w:cs="Times New Roman"/>
          <w:sz w:val="24"/>
          <w:szCs w:val="24"/>
          <w:lang w:val="en-US"/>
        </w:rPr>
        <w:t>Krymsk</w:t>
      </w:r>
      <w:proofErr w:type="spellEnd"/>
      <w:r w:rsidRPr="00485096">
        <w:rPr>
          <w:rFonts w:ascii="Times New Roman" w:hAnsi="Times New Roman" w:cs="Times New Roman"/>
          <w:sz w:val="24"/>
          <w:szCs w:val="24"/>
          <w:lang w:val="en-US"/>
        </w:rPr>
        <w:t xml:space="preserve"> // Economics and Entrepreneurship. - 2017. </w:t>
      </w:r>
      <w:proofErr w:type="gramStart"/>
      <w:r w:rsidRPr="00485096">
        <w:rPr>
          <w:rFonts w:ascii="Times New Roman" w:hAnsi="Times New Roman" w:cs="Times New Roman"/>
          <w:sz w:val="24"/>
          <w:szCs w:val="24"/>
          <w:lang w:val="en-US"/>
        </w:rPr>
        <w:t>- No. 8-4 (85).</w:t>
      </w:r>
      <w:proofErr w:type="gramEnd"/>
      <w:r w:rsidRPr="00485096">
        <w:rPr>
          <w:rFonts w:ascii="Times New Roman" w:hAnsi="Times New Roman" w:cs="Times New Roman"/>
          <w:sz w:val="24"/>
          <w:szCs w:val="24"/>
          <w:lang w:val="en-US"/>
        </w:rPr>
        <w:t xml:space="preserve"> - </w:t>
      </w:r>
      <w:proofErr w:type="gramStart"/>
      <w:r w:rsidRPr="00485096">
        <w:rPr>
          <w:rFonts w:ascii="Times New Roman" w:hAnsi="Times New Roman" w:cs="Times New Roman"/>
          <w:sz w:val="24"/>
          <w:szCs w:val="24"/>
          <w:lang w:val="en-US"/>
        </w:rPr>
        <w:t>with</w:t>
      </w:r>
      <w:proofErr w:type="gramEnd"/>
      <w:r w:rsidRPr="00485096">
        <w:rPr>
          <w:rFonts w:ascii="Times New Roman" w:hAnsi="Times New Roman" w:cs="Times New Roman"/>
          <w:sz w:val="24"/>
          <w:szCs w:val="24"/>
          <w:lang w:val="en-US"/>
        </w:rPr>
        <w:t xml:space="preserve">. </w:t>
      </w:r>
      <w:proofErr w:type="gramStart"/>
      <w:r w:rsidRPr="00485096">
        <w:rPr>
          <w:rFonts w:ascii="Times New Roman" w:hAnsi="Times New Roman" w:cs="Times New Roman"/>
          <w:sz w:val="24"/>
          <w:szCs w:val="24"/>
          <w:lang w:val="en-US"/>
        </w:rPr>
        <w:t>1102-1105.</w:t>
      </w:r>
      <w:proofErr w:type="gramEnd"/>
    </w:p>
    <w:p w:rsidR="00BA3EFC" w:rsidRDefault="00BA3EFC" w:rsidP="00D844C1">
      <w:pPr>
        <w:spacing w:after="0" w:line="360" w:lineRule="auto"/>
        <w:ind w:firstLine="567"/>
        <w:jc w:val="both"/>
        <w:rPr>
          <w:rFonts w:ascii="Times New Roman" w:hAnsi="Times New Roman" w:cs="Times New Roman"/>
          <w:i/>
          <w:sz w:val="24"/>
          <w:szCs w:val="24"/>
          <w:lang w:val="en-US"/>
        </w:rPr>
      </w:pPr>
    </w:p>
    <w:p w:rsidR="00BA3EFC" w:rsidRPr="00BA3EFC" w:rsidRDefault="00BA3EFC" w:rsidP="00D844C1">
      <w:pPr>
        <w:spacing w:after="0" w:line="240" w:lineRule="auto"/>
        <w:ind w:firstLine="567"/>
        <w:jc w:val="center"/>
        <w:rPr>
          <w:rFonts w:ascii="Times New Roman" w:hAnsi="Times New Roman" w:cs="Times New Roman"/>
          <w:b/>
          <w:sz w:val="24"/>
          <w:szCs w:val="24"/>
          <w:lang w:val="en-US"/>
        </w:rPr>
      </w:pPr>
      <w:r w:rsidRPr="00BA3EFC">
        <w:rPr>
          <w:rFonts w:ascii="Times New Roman" w:hAnsi="Times New Roman" w:cs="Times New Roman"/>
          <w:b/>
          <w:sz w:val="24"/>
          <w:szCs w:val="24"/>
          <w:lang w:val="en-US"/>
        </w:rPr>
        <w:t>Authors Information</w:t>
      </w:r>
    </w:p>
    <w:p w:rsidR="00BA3EFC" w:rsidRPr="00BA3EFC" w:rsidRDefault="00BA3EFC" w:rsidP="00D844C1">
      <w:pPr>
        <w:spacing w:after="0" w:line="240" w:lineRule="auto"/>
        <w:ind w:firstLine="567"/>
        <w:jc w:val="both"/>
        <w:rPr>
          <w:rFonts w:ascii="Times New Roman" w:hAnsi="Times New Roman" w:cs="Times New Roman"/>
          <w:sz w:val="24"/>
          <w:szCs w:val="24"/>
          <w:lang w:val="en-US"/>
        </w:rPr>
      </w:pPr>
      <w:proofErr w:type="spellStart"/>
      <w:r w:rsidRPr="00BA3EFC">
        <w:rPr>
          <w:rFonts w:ascii="Times New Roman" w:hAnsi="Times New Roman" w:cs="Times New Roman"/>
          <w:sz w:val="24"/>
          <w:szCs w:val="24"/>
          <w:lang w:val="en-US"/>
        </w:rPr>
        <w:t>Bulgarov</w:t>
      </w:r>
      <w:proofErr w:type="spellEnd"/>
      <w:r w:rsidRPr="00BA3EFC">
        <w:rPr>
          <w:rFonts w:ascii="Times New Roman" w:hAnsi="Times New Roman" w:cs="Times New Roman"/>
          <w:sz w:val="24"/>
          <w:szCs w:val="24"/>
          <w:lang w:val="en-US"/>
        </w:rPr>
        <w:t xml:space="preserve"> Murat </w:t>
      </w:r>
      <w:proofErr w:type="spellStart"/>
      <w:r w:rsidRPr="00BA3EFC">
        <w:rPr>
          <w:rFonts w:ascii="Times New Roman" w:hAnsi="Times New Roman" w:cs="Times New Roman"/>
          <w:sz w:val="24"/>
          <w:szCs w:val="24"/>
          <w:lang w:val="en-US"/>
        </w:rPr>
        <w:t>Akhmedovich</w:t>
      </w:r>
      <w:proofErr w:type="spellEnd"/>
      <w:r w:rsidRPr="00BA3EFC">
        <w:rPr>
          <w:rFonts w:ascii="Times New Roman" w:hAnsi="Times New Roman" w:cs="Times New Roman"/>
          <w:sz w:val="24"/>
          <w:szCs w:val="24"/>
          <w:lang w:val="en-US"/>
        </w:rPr>
        <w:t xml:space="preserve"> (Russia, Krasnodar) - Senior Lecturer, (Kuban State Agrarian University named after I.T. </w:t>
      </w:r>
      <w:proofErr w:type="spellStart"/>
      <w:r w:rsidRPr="00BA3EFC">
        <w:rPr>
          <w:rFonts w:ascii="Times New Roman" w:hAnsi="Times New Roman" w:cs="Times New Roman"/>
          <w:sz w:val="24"/>
          <w:szCs w:val="24"/>
          <w:lang w:val="en-US"/>
        </w:rPr>
        <w:t>Trubilin</w:t>
      </w:r>
      <w:proofErr w:type="spellEnd"/>
      <w:r w:rsidRPr="00BA3EFC">
        <w:rPr>
          <w:rFonts w:ascii="Times New Roman" w:hAnsi="Times New Roman" w:cs="Times New Roman"/>
          <w:sz w:val="24"/>
          <w:szCs w:val="24"/>
          <w:lang w:val="en-US"/>
        </w:rPr>
        <w:t>, muratti_82@mail.ru).</w:t>
      </w:r>
    </w:p>
    <w:p w:rsidR="00BA3EFC" w:rsidRPr="00BA3EFC" w:rsidRDefault="00BA3EFC" w:rsidP="00D844C1">
      <w:pPr>
        <w:spacing w:after="0" w:line="240" w:lineRule="auto"/>
        <w:ind w:firstLine="567"/>
        <w:jc w:val="both"/>
        <w:rPr>
          <w:rFonts w:ascii="Times New Roman" w:hAnsi="Times New Roman" w:cs="Times New Roman"/>
          <w:sz w:val="24"/>
          <w:szCs w:val="24"/>
          <w:lang w:val="en-US"/>
        </w:rPr>
      </w:pPr>
      <w:proofErr w:type="spellStart"/>
      <w:r w:rsidRPr="00BA3EFC">
        <w:rPr>
          <w:rFonts w:ascii="Times New Roman" w:hAnsi="Times New Roman" w:cs="Times New Roman"/>
          <w:sz w:val="24"/>
          <w:szCs w:val="24"/>
          <w:lang w:val="en-US"/>
        </w:rPr>
        <w:t>Il’ina</w:t>
      </w:r>
      <w:proofErr w:type="spellEnd"/>
      <w:r w:rsidRPr="00BA3EFC">
        <w:rPr>
          <w:rFonts w:ascii="Times New Roman" w:hAnsi="Times New Roman" w:cs="Times New Roman"/>
          <w:sz w:val="24"/>
          <w:szCs w:val="24"/>
          <w:lang w:val="en-US"/>
        </w:rPr>
        <w:t xml:space="preserve"> </w:t>
      </w:r>
      <w:proofErr w:type="spellStart"/>
      <w:r w:rsidRPr="00BA3EFC">
        <w:rPr>
          <w:rFonts w:ascii="Times New Roman" w:hAnsi="Times New Roman" w:cs="Times New Roman"/>
          <w:sz w:val="24"/>
          <w:szCs w:val="24"/>
          <w:lang w:val="en-US"/>
        </w:rPr>
        <w:t>Valentina</w:t>
      </w:r>
      <w:proofErr w:type="spellEnd"/>
      <w:r w:rsidRPr="00BA3EFC">
        <w:rPr>
          <w:rFonts w:ascii="Times New Roman" w:hAnsi="Times New Roman" w:cs="Times New Roman"/>
          <w:sz w:val="24"/>
          <w:szCs w:val="24"/>
          <w:lang w:val="en-US"/>
        </w:rPr>
        <w:t xml:space="preserve"> </w:t>
      </w:r>
      <w:proofErr w:type="spellStart"/>
      <w:r w:rsidRPr="00BA3EFC">
        <w:rPr>
          <w:rFonts w:ascii="Times New Roman" w:hAnsi="Times New Roman" w:cs="Times New Roman"/>
          <w:sz w:val="24"/>
          <w:szCs w:val="24"/>
          <w:lang w:val="en-US"/>
        </w:rPr>
        <w:t>Sergeevna</w:t>
      </w:r>
      <w:proofErr w:type="spellEnd"/>
      <w:r w:rsidRPr="00BA3EFC">
        <w:rPr>
          <w:rFonts w:ascii="Times New Roman" w:hAnsi="Times New Roman" w:cs="Times New Roman"/>
          <w:sz w:val="24"/>
          <w:szCs w:val="24"/>
          <w:lang w:val="en-US"/>
        </w:rPr>
        <w:t xml:space="preserve"> (Russia, Krasnodar) - student, (Kuban State Agrarian University named after I. </w:t>
      </w:r>
      <w:proofErr w:type="spellStart"/>
      <w:r w:rsidRPr="00BA3EFC">
        <w:rPr>
          <w:rFonts w:ascii="Times New Roman" w:hAnsi="Times New Roman" w:cs="Times New Roman"/>
          <w:sz w:val="24"/>
          <w:szCs w:val="24"/>
          <w:lang w:val="en-US"/>
        </w:rPr>
        <w:t>Trubilin</w:t>
      </w:r>
      <w:proofErr w:type="spellEnd"/>
      <w:r w:rsidRPr="00BA3EFC">
        <w:rPr>
          <w:rFonts w:ascii="Times New Roman" w:hAnsi="Times New Roman" w:cs="Times New Roman"/>
          <w:sz w:val="24"/>
          <w:szCs w:val="24"/>
          <w:lang w:val="en-US"/>
        </w:rPr>
        <w:t>, valyakolya11111@yandex.ru).</w:t>
      </w:r>
      <w:bookmarkStart w:id="0" w:name="_GoBack"/>
      <w:bookmarkEnd w:id="0"/>
    </w:p>
    <w:sectPr w:rsidR="00BA3EFC" w:rsidRPr="00BA3EFC" w:rsidSect="00886AB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373397"/>
    <w:multiLevelType w:val="multilevel"/>
    <w:tmpl w:val="D5D04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2432086"/>
    <w:multiLevelType w:val="multilevel"/>
    <w:tmpl w:val="B492E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81110"/>
    <w:rsid w:val="00021F53"/>
    <w:rsid w:val="00176893"/>
    <w:rsid w:val="00181110"/>
    <w:rsid w:val="00221D3B"/>
    <w:rsid w:val="004843D3"/>
    <w:rsid w:val="005824E3"/>
    <w:rsid w:val="005E0313"/>
    <w:rsid w:val="00886AB5"/>
    <w:rsid w:val="008B608F"/>
    <w:rsid w:val="009D58FF"/>
    <w:rsid w:val="00BA3EFC"/>
    <w:rsid w:val="00CF5DF7"/>
    <w:rsid w:val="00D844C1"/>
    <w:rsid w:val="00DA77C6"/>
    <w:rsid w:val="00EC756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0313"/>
  </w:style>
  <w:style w:type="paragraph" w:styleId="1">
    <w:name w:val="heading 1"/>
    <w:basedOn w:val="a"/>
    <w:next w:val="a"/>
    <w:link w:val="10"/>
    <w:uiPriority w:val="9"/>
    <w:qFormat/>
    <w:rsid w:val="0018111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18111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81110"/>
    <w:rPr>
      <w:rFonts w:ascii="Times New Roman" w:eastAsia="Times New Roman" w:hAnsi="Times New Roman" w:cs="Times New Roman"/>
      <w:b/>
      <w:bCs/>
      <w:sz w:val="36"/>
      <w:szCs w:val="36"/>
      <w:lang w:eastAsia="ru-RU"/>
    </w:rPr>
  </w:style>
  <w:style w:type="character" w:customStyle="1" w:styleId="hl">
    <w:name w:val="hl"/>
    <w:basedOn w:val="a0"/>
    <w:rsid w:val="00181110"/>
  </w:style>
  <w:style w:type="paragraph" w:styleId="a3">
    <w:name w:val="Normal (Web)"/>
    <w:basedOn w:val="a"/>
    <w:uiPriority w:val="99"/>
    <w:unhideWhenUsed/>
    <w:rsid w:val="0018111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181110"/>
    <w:rPr>
      <w:rFonts w:asciiTheme="majorHAnsi" w:eastAsiaTheme="majorEastAsia" w:hAnsiTheme="majorHAnsi" w:cstheme="majorBidi"/>
      <w:b/>
      <w:bCs/>
      <w:color w:val="365F91" w:themeColor="accent1" w:themeShade="BF"/>
      <w:sz w:val="28"/>
      <w:szCs w:val="28"/>
    </w:rPr>
  </w:style>
  <w:style w:type="paragraph" w:customStyle="1" w:styleId="paragraph">
    <w:name w:val="paragraph"/>
    <w:basedOn w:val="a"/>
    <w:rsid w:val="0018111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181110"/>
    <w:rPr>
      <w:color w:val="0000FF"/>
      <w:u w:val="single"/>
    </w:rPr>
  </w:style>
  <w:style w:type="character" w:customStyle="1" w:styleId="person">
    <w:name w:val="person"/>
    <w:basedOn w:val="a0"/>
    <w:rsid w:val="00181110"/>
  </w:style>
  <w:style w:type="character" w:customStyle="1" w:styleId="11">
    <w:name w:val="Название1"/>
    <w:basedOn w:val="a0"/>
    <w:rsid w:val="00181110"/>
  </w:style>
  <w:style w:type="character" w:customStyle="1" w:styleId="flipbord">
    <w:name w:val="flipbord"/>
    <w:basedOn w:val="a0"/>
    <w:rsid w:val="00181110"/>
  </w:style>
  <w:style w:type="character" w:customStyle="1" w:styleId="commentsico">
    <w:name w:val="commentsico"/>
    <w:basedOn w:val="a0"/>
    <w:rsid w:val="00181110"/>
  </w:style>
  <w:style w:type="character" w:customStyle="1" w:styleId="descr">
    <w:name w:val="descr"/>
    <w:basedOn w:val="a0"/>
    <w:rsid w:val="00181110"/>
  </w:style>
  <w:style w:type="character" w:customStyle="1" w:styleId="resh-link">
    <w:name w:val="resh-link"/>
    <w:basedOn w:val="a0"/>
    <w:rsid w:val="00181110"/>
  </w:style>
  <w:style w:type="character" w:styleId="a5">
    <w:name w:val="Strong"/>
    <w:basedOn w:val="a0"/>
    <w:uiPriority w:val="22"/>
    <w:qFormat/>
    <w:rsid w:val="00181110"/>
    <w:rPr>
      <w:b/>
      <w:bCs/>
    </w:rPr>
  </w:style>
  <w:style w:type="paragraph" w:customStyle="1" w:styleId="title1">
    <w:name w:val="title1"/>
    <w:basedOn w:val="a"/>
    <w:rsid w:val="0018111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18111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81110"/>
    <w:rPr>
      <w:rFonts w:ascii="Tahoma" w:hAnsi="Tahoma" w:cs="Tahoma"/>
      <w:sz w:val="16"/>
      <w:szCs w:val="16"/>
    </w:rPr>
  </w:style>
  <w:style w:type="paragraph" w:customStyle="1" w:styleId="headcaption">
    <w:name w:val="headcaption"/>
    <w:basedOn w:val="a"/>
    <w:rsid w:val="0018111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221D3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221D3B"/>
  </w:style>
  <w:style w:type="paragraph" w:customStyle="1" w:styleId="rvps34">
    <w:name w:val="rvps34"/>
    <w:basedOn w:val="a"/>
    <w:rsid w:val="00221D3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No Spacing"/>
    <w:uiPriority w:val="1"/>
    <w:qFormat/>
    <w:rsid w:val="00DA77C6"/>
    <w:pPr>
      <w:spacing w:after="0" w:line="240" w:lineRule="auto"/>
    </w:pPr>
    <w:rPr>
      <w:rFonts w:eastAsiaTheme="minorEastAsia"/>
      <w:lang w:eastAsia="ru-RU"/>
    </w:rPr>
  </w:style>
</w:styles>
</file>

<file path=word/webSettings.xml><?xml version="1.0" encoding="utf-8"?>
<w:webSettings xmlns:r="http://schemas.openxmlformats.org/officeDocument/2006/relationships" xmlns:w="http://schemas.openxmlformats.org/wordprocessingml/2006/main">
  <w:divs>
    <w:div w:id="559053713">
      <w:bodyDiv w:val="1"/>
      <w:marLeft w:val="0"/>
      <w:marRight w:val="0"/>
      <w:marTop w:val="0"/>
      <w:marBottom w:val="0"/>
      <w:divBdr>
        <w:top w:val="none" w:sz="0" w:space="0" w:color="auto"/>
        <w:left w:val="none" w:sz="0" w:space="0" w:color="auto"/>
        <w:bottom w:val="none" w:sz="0" w:space="0" w:color="auto"/>
        <w:right w:val="none" w:sz="0" w:space="0" w:color="auto"/>
      </w:divBdr>
    </w:div>
    <w:div w:id="1122384356">
      <w:bodyDiv w:val="1"/>
      <w:marLeft w:val="0"/>
      <w:marRight w:val="0"/>
      <w:marTop w:val="0"/>
      <w:marBottom w:val="0"/>
      <w:divBdr>
        <w:top w:val="none" w:sz="0" w:space="0" w:color="auto"/>
        <w:left w:val="none" w:sz="0" w:space="0" w:color="auto"/>
        <w:bottom w:val="none" w:sz="0" w:space="0" w:color="auto"/>
        <w:right w:val="none" w:sz="0" w:space="0" w:color="auto"/>
      </w:divBdr>
      <w:divsChild>
        <w:div w:id="2122913974">
          <w:marLeft w:val="0"/>
          <w:marRight w:val="0"/>
          <w:marTop w:val="0"/>
          <w:marBottom w:val="0"/>
          <w:divBdr>
            <w:top w:val="none" w:sz="0" w:space="0" w:color="auto"/>
            <w:left w:val="none" w:sz="0" w:space="0" w:color="auto"/>
            <w:bottom w:val="none" w:sz="0" w:space="0" w:color="auto"/>
            <w:right w:val="none" w:sz="0" w:space="0" w:color="auto"/>
          </w:divBdr>
          <w:divsChild>
            <w:div w:id="996033861">
              <w:marLeft w:val="0"/>
              <w:marRight w:val="0"/>
              <w:marTop w:val="150"/>
              <w:marBottom w:val="0"/>
              <w:divBdr>
                <w:top w:val="single" w:sz="6" w:space="14" w:color="DDDDDD"/>
                <w:left w:val="none" w:sz="0" w:space="0" w:color="auto"/>
                <w:bottom w:val="none" w:sz="0" w:space="11" w:color="auto"/>
                <w:right w:val="none" w:sz="0" w:space="0" w:color="auto"/>
              </w:divBdr>
            </w:div>
          </w:divsChild>
        </w:div>
        <w:div w:id="2061317082">
          <w:marLeft w:val="0"/>
          <w:marRight w:val="0"/>
          <w:marTop w:val="0"/>
          <w:marBottom w:val="0"/>
          <w:divBdr>
            <w:top w:val="none" w:sz="0" w:space="0" w:color="auto"/>
            <w:left w:val="none" w:sz="0" w:space="0" w:color="auto"/>
            <w:bottom w:val="none" w:sz="0" w:space="0" w:color="auto"/>
            <w:right w:val="none" w:sz="0" w:space="0" w:color="auto"/>
          </w:divBdr>
          <w:divsChild>
            <w:div w:id="2119710483">
              <w:marLeft w:val="0"/>
              <w:marRight w:val="0"/>
              <w:marTop w:val="150"/>
              <w:marBottom w:val="0"/>
              <w:divBdr>
                <w:top w:val="single" w:sz="6" w:space="14" w:color="DDDDDD"/>
                <w:left w:val="none" w:sz="0" w:space="0" w:color="auto"/>
                <w:bottom w:val="none" w:sz="0" w:space="11" w:color="auto"/>
                <w:right w:val="none" w:sz="0" w:space="0" w:color="auto"/>
              </w:divBdr>
            </w:div>
          </w:divsChild>
        </w:div>
      </w:divsChild>
    </w:div>
    <w:div w:id="1270236938">
      <w:bodyDiv w:val="1"/>
      <w:marLeft w:val="0"/>
      <w:marRight w:val="0"/>
      <w:marTop w:val="0"/>
      <w:marBottom w:val="0"/>
      <w:divBdr>
        <w:top w:val="none" w:sz="0" w:space="0" w:color="auto"/>
        <w:left w:val="none" w:sz="0" w:space="0" w:color="auto"/>
        <w:bottom w:val="none" w:sz="0" w:space="0" w:color="auto"/>
        <w:right w:val="none" w:sz="0" w:space="0" w:color="auto"/>
      </w:divBdr>
    </w:div>
    <w:div w:id="1647007341">
      <w:bodyDiv w:val="1"/>
      <w:marLeft w:val="0"/>
      <w:marRight w:val="0"/>
      <w:marTop w:val="0"/>
      <w:marBottom w:val="0"/>
      <w:divBdr>
        <w:top w:val="none" w:sz="0" w:space="0" w:color="auto"/>
        <w:left w:val="none" w:sz="0" w:space="0" w:color="auto"/>
        <w:bottom w:val="none" w:sz="0" w:space="0" w:color="auto"/>
        <w:right w:val="none" w:sz="0" w:space="0" w:color="auto"/>
      </w:divBdr>
      <w:divsChild>
        <w:div w:id="1071389276">
          <w:marLeft w:val="0"/>
          <w:marRight w:val="0"/>
          <w:marTop w:val="0"/>
          <w:marBottom w:val="0"/>
          <w:divBdr>
            <w:top w:val="none" w:sz="0" w:space="0" w:color="auto"/>
            <w:left w:val="none" w:sz="0" w:space="0" w:color="auto"/>
            <w:bottom w:val="none" w:sz="0" w:space="0" w:color="auto"/>
            <w:right w:val="none" w:sz="0" w:space="0" w:color="auto"/>
          </w:divBdr>
          <w:divsChild>
            <w:div w:id="1585139263">
              <w:marLeft w:val="0"/>
              <w:marRight w:val="0"/>
              <w:marTop w:val="0"/>
              <w:marBottom w:val="300"/>
              <w:divBdr>
                <w:top w:val="none" w:sz="0" w:space="0" w:color="auto"/>
                <w:left w:val="none" w:sz="0" w:space="0" w:color="auto"/>
                <w:bottom w:val="none" w:sz="0" w:space="0" w:color="auto"/>
                <w:right w:val="none" w:sz="0" w:space="0" w:color="auto"/>
              </w:divBdr>
              <w:divsChild>
                <w:div w:id="1387946447">
                  <w:marLeft w:val="0"/>
                  <w:marRight w:val="0"/>
                  <w:marTop w:val="0"/>
                  <w:marBottom w:val="0"/>
                  <w:divBdr>
                    <w:top w:val="none" w:sz="0" w:space="0" w:color="auto"/>
                    <w:left w:val="none" w:sz="0" w:space="0" w:color="auto"/>
                    <w:bottom w:val="none" w:sz="0" w:space="0" w:color="auto"/>
                    <w:right w:val="none" w:sz="0" w:space="0" w:color="auto"/>
                  </w:divBdr>
                </w:div>
              </w:divsChild>
            </w:div>
            <w:div w:id="1997996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142996">
      <w:bodyDiv w:val="1"/>
      <w:marLeft w:val="0"/>
      <w:marRight w:val="0"/>
      <w:marTop w:val="0"/>
      <w:marBottom w:val="0"/>
      <w:divBdr>
        <w:top w:val="none" w:sz="0" w:space="0" w:color="auto"/>
        <w:left w:val="none" w:sz="0" w:space="0" w:color="auto"/>
        <w:bottom w:val="none" w:sz="0" w:space="0" w:color="auto"/>
        <w:right w:val="none" w:sz="0" w:space="0" w:color="auto"/>
      </w:divBdr>
      <w:divsChild>
        <w:div w:id="464007147">
          <w:marLeft w:val="-210"/>
          <w:marRight w:val="-210"/>
          <w:marTop w:val="0"/>
          <w:marBottom w:val="0"/>
          <w:divBdr>
            <w:top w:val="none" w:sz="0" w:space="0" w:color="auto"/>
            <w:left w:val="none" w:sz="0" w:space="0" w:color="auto"/>
            <w:bottom w:val="none" w:sz="0" w:space="0" w:color="auto"/>
            <w:right w:val="none" w:sz="0" w:space="0" w:color="auto"/>
          </w:divBdr>
          <w:divsChild>
            <w:div w:id="1873574588">
              <w:marLeft w:val="210"/>
              <w:marRight w:val="210"/>
              <w:marTop w:val="0"/>
              <w:marBottom w:val="0"/>
              <w:divBdr>
                <w:top w:val="none" w:sz="0" w:space="0" w:color="auto"/>
                <w:left w:val="none" w:sz="0" w:space="0" w:color="auto"/>
                <w:bottom w:val="none" w:sz="0" w:space="0" w:color="auto"/>
                <w:right w:val="none" w:sz="0" w:space="0" w:color="auto"/>
              </w:divBdr>
              <w:divsChild>
                <w:div w:id="1593776152">
                  <w:marLeft w:val="0"/>
                  <w:marRight w:val="0"/>
                  <w:marTop w:val="0"/>
                  <w:marBottom w:val="0"/>
                  <w:divBdr>
                    <w:top w:val="none" w:sz="0" w:space="0" w:color="auto"/>
                    <w:left w:val="none" w:sz="0" w:space="0" w:color="auto"/>
                    <w:bottom w:val="none" w:sz="0" w:space="0" w:color="auto"/>
                    <w:right w:val="none" w:sz="0" w:space="0" w:color="auto"/>
                  </w:divBdr>
                  <w:divsChild>
                    <w:div w:id="424427640">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sChild>
        </w:div>
      </w:divsChild>
    </w:div>
    <w:div w:id="1719553185">
      <w:bodyDiv w:val="1"/>
      <w:marLeft w:val="0"/>
      <w:marRight w:val="0"/>
      <w:marTop w:val="0"/>
      <w:marBottom w:val="0"/>
      <w:divBdr>
        <w:top w:val="none" w:sz="0" w:space="0" w:color="auto"/>
        <w:left w:val="none" w:sz="0" w:space="0" w:color="auto"/>
        <w:bottom w:val="none" w:sz="0" w:space="0" w:color="auto"/>
        <w:right w:val="none" w:sz="0" w:space="0" w:color="auto"/>
      </w:divBdr>
    </w:div>
    <w:div w:id="1883007691">
      <w:bodyDiv w:val="1"/>
      <w:marLeft w:val="0"/>
      <w:marRight w:val="0"/>
      <w:marTop w:val="0"/>
      <w:marBottom w:val="0"/>
      <w:divBdr>
        <w:top w:val="none" w:sz="0" w:space="0" w:color="auto"/>
        <w:left w:val="none" w:sz="0" w:space="0" w:color="auto"/>
        <w:bottom w:val="none" w:sz="0" w:space="0" w:color="auto"/>
        <w:right w:val="none" w:sz="0" w:space="0" w:color="auto"/>
      </w:divBdr>
    </w:div>
    <w:div w:id="2080249076">
      <w:bodyDiv w:val="1"/>
      <w:marLeft w:val="0"/>
      <w:marRight w:val="0"/>
      <w:marTop w:val="0"/>
      <w:marBottom w:val="0"/>
      <w:divBdr>
        <w:top w:val="none" w:sz="0" w:space="0" w:color="auto"/>
        <w:left w:val="none" w:sz="0" w:space="0" w:color="auto"/>
        <w:bottom w:val="none" w:sz="0" w:space="0" w:color="auto"/>
        <w:right w:val="none" w:sz="0" w:space="0" w:color="auto"/>
      </w:divBdr>
      <w:divsChild>
        <w:div w:id="1259213668">
          <w:marLeft w:val="450"/>
          <w:marRight w:val="450"/>
          <w:marTop w:val="225"/>
          <w:marBottom w:val="0"/>
          <w:divBdr>
            <w:top w:val="none" w:sz="0" w:space="0" w:color="auto"/>
            <w:left w:val="none" w:sz="0" w:space="0" w:color="auto"/>
            <w:bottom w:val="none" w:sz="0" w:space="0" w:color="auto"/>
            <w:right w:val="none" w:sz="0" w:space="0" w:color="auto"/>
          </w:divBdr>
        </w:div>
        <w:div w:id="2118793494">
          <w:marLeft w:val="450"/>
          <w:marRight w:val="450"/>
          <w:marTop w:val="0"/>
          <w:marBottom w:val="150"/>
          <w:divBdr>
            <w:top w:val="none" w:sz="0" w:space="0" w:color="auto"/>
            <w:left w:val="none" w:sz="0" w:space="0" w:color="auto"/>
            <w:bottom w:val="none" w:sz="0" w:space="0" w:color="auto"/>
            <w:right w:val="none" w:sz="0" w:space="0" w:color="auto"/>
          </w:divBdr>
        </w:div>
        <w:div w:id="605119309">
          <w:marLeft w:val="450"/>
          <w:marRight w:val="450"/>
          <w:marTop w:val="0"/>
          <w:marBottom w:val="0"/>
          <w:divBdr>
            <w:top w:val="single" w:sz="6" w:space="18" w:color="D2D2D2"/>
            <w:left w:val="none" w:sz="0" w:space="0" w:color="auto"/>
            <w:bottom w:val="single" w:sz="6" w:space="15" w:color="D2D2D2"/>
            <w:right w:val="none" w:sz="0" w:space="0" w:color="auto"/>
          </w:divBdr>
          <w:divsChild>
            <w:div w:id="1630236485">
              <w:marLeft w:val="0"/>
              <w:marRight w:val="180"/>
              <w:marTop w:val="0"/>
              <w:marBottom w:val="0"/>
              <w:divBdr>
                <w:top w:val="none" w:sz="0" w:space="0" w:color="auto"/>
                <w:left w:val="none" w:sz="0" w:space="0" w:color="auto"/>
                <w:bottom w:val="none" w:sz="0" w:space="0" w:color="auto"/>
                <w:right w:val="none" w:sz="0" w:space="0" w:color="auto"/>
              </w:divBdr>
              <w:divsChild>
                <w:div w:id="553780957">
                  <w:marLeft w:val="0"/>
                  <w:marRight w:val="0"/>
                  <w:marTop w:val="0"/>
                  <w:marBottom w:val="0"/>
                  <w:divBdr>
                    <w:top w:val="none" w:sz="0" w:space="0" w:color="auto"/>
                    <w:left w:val="none" w:sz="0" w:space="0" w:color="auto"/>
                    <w:bottom w:val="none" w:sz="0" w:space="0" w:color="auto"/>
                    <w:right w:val="none" w:sz="0" w:space="0" w:color="auto"/>
                  </w:divBdr>
                </w:div>
              </w:divsChild>
            </w:div>
            <w:div w:id="1492865624">
              <w:marLeft w:val="150"/>
              <w:marRight w:val="0"/>
              <w:marTop w:val="0"/>
              <w:marBottom w:val="0"/>
              <w:divBdr>
                <w:top w:val="none" w:sz="0" w:space="0" w:color="auto"/>
                <w:left w:val="none" w:sz="0" w:space="0" w:color="auto"/>
                <w:bottom w:val="none" w:sz="0" w:space="0" w:color="auto"/>
                <w:right w:val="none" w:sz="0" w:space="0" w:color="auto"/>
              </w:divBdr>
            </w:div>
          </w:divsChild>
        </w:div>
        <w:div w:id="1121530173">
          <w:marLeft w:val="0"/>
          <w:marRight w:val="0"/>
          <w:marTop w:val="0"/>
          <w:marBottom w:val="0"/>
          <w:divBdr>
            <w:top w:val="none" w:sz="0" w:space="0" w:color="auto"/>
            <w:left w:val="none" w:sz="0" w:space="0" w:color="auto"/>
            <w:bottom w:val="none" w:sz="0" w:space="0" w:color="auto"/>
            <w:right w:val="none" w:sz="0" w:space="0" w:color="auto"/>
          </w:divBdr>
          <w:divsChild>
            <w:div w:id="728117393">
              <w:marLeft w:val="0"/>
              <w:marRight w:val="0"/>
              <w:marTop w:val="450"/>
              <w:marBottom w:val="150"/>
              <w:divBdr>
                <w:top w:val="none" w:sz="0" w:space="0" w:color="auto"/>
                <w:left w:val="none" w:sz="0" w:space="0" w:color="auto"/>
                <w:bottom w:val="none" w:sz="0" w:space="0" w:color="auto"/>
                <w:right w:val="none" w:sz="0" w:space="0" w:color="auto"/>
              </w:divBdr>
            </w:div>
          </w:divsChild>
        </w:div>
        <w:div w:id="362941203">
          <w:marLeft w:val="450"/>
          <w:marRight w:val="450"/>
          <w:marTop w:val="0"/>
          <w:marBottom w:val="0"/>
          <w:divBdr>
            <w:top w:val="none" w:sz="0" w:space="0" w:color="auto"/>
            <w:left w:val="none" w:sz="0" w:space="0" w:color="auto"/>
            <w:bottom w:val="none" w:sz="0" w:space="0" w:color="auto"/>
            <w:right w:val="none" w:sz="0" w:space="0" w:color="auto"/>
          </w:divBdr>
        </w:div>
        <w:div w:id="1019309357">
          <w:marLeft w:val="450"/>
          <w:marRight w:val="450"/>
          <w:marTop w:val="300"/>
          <w:marBottom w:val="300"/>
          <w:divBdr>
            <w:top w:val="none" w:sz="0" w:space="0" w:color="auto"/>
            <w:left w:val="none" w:sz="0" w:space="0" w:color="auto"/>
            <w:bottom w:val="none" w:sz="0" w:space="0" w:color="auto"/>
            <w:right w:val="none" w:sz="0" w:space="0" w:color="auto"/>
          </w:divBdr>
          <w:divsChild>
            <w:div w:id="573977738">
              <w:marLeft w:val="0"/>
              <w:marRight w:val="0"/>
              <w:marTop w:val="0"/>
              <w:marBottom w:val="180"/>
              <w:divBdr>
                <w:top w:val="none" w:sz="0" w:space="0" w:color="auto"/>
                <w:left w:val="none" w:sz="0" w:space="0" w:color="auto"/>
                <w:bottom w:val="none" w:sz="0" w:space="0" w:color="auto"/>
                <w:right w:val="none" w:sz="0" w:space="0" w:color="auto"/>
              </w:divBdr>
              <w:divsChild>
                <w:div w:id="1327519054">
                  <w:marLeft w:val="0"/>
                  <w:marRight w:val="0"/>
                  <w:marTop w:val="0"/>
                  <w:marBottom w:val="180"/>
                  <w:divBdr>
                    <w:top w:val="none" w:sz="0" w:space="0" w:color="auto"/>
                    <w:left w:val="none" w:sz="0" w:space="0" w:color="auto"/>
                    <w:bottom w:val="none" w:sz="0" w:space="0" w:color="auto"/>
                    <w:right w:val="none" w:sz="0" w:space="0" w:color="auto"/>
                  </w:divBdr>
                  <w:divsChild>
                    <w:div w:id="1619334621">
                      <w:marLeft w:val="0"/>
                      <w:marRight w:val="0"/>
                      <w:marTop w:val="0"/>
                      <w:marBottom w:val="0"/>
                      <w:divBdr>
                        <w:top w:val="none" w:sz="0" w:space="0" w:color="auto"/>
                        <w:left w:val="none" w:sz="0" w:space="0" w:color="auto"/>
                        <w:bottom w:val="none" w:sz="0" w:space="0" w:color="auto"/>
                        <w:right w:val="none" w:sz="0" w:space="0" w:color="auto"/>
                      </w:divBdr>
                    </w:div>
                  </w:divsChild>
                </w:div>
                <w:div w:id="959609912">
                  <w:marLeft w:val="0"/>
                  <w:marRight w:val="0"/>
                  <w:marTop w:val="0"/>
                  <w:marBottom w:val="180"/>
                  <w:divBdr>
                    <w:top w:val="none" w:sz="0" w:space="0" w:color="auto"/>
                    <w:left w:val="none" w:sz="0" w:space="0" w:color="auto"/>
                    <w:bottom w:val="none" w:sz="0" w:space="0" w:color="auto"/>
                    <w:right w:val="none" w:sz="0" w:space="0" w:color="auto"/>
                  </w:divBdr>
                  <w:divsChild>
                    <w:div w:id="1009597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5</Pages>
  <Words>2085</Words>
  <Characters>11891</Characters>
  <Application>Microsoft Office Word</Application>
  <DocSecurity>0</DocSecurity>
  <Lines>99</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Пользователь 3</cp:lastModifiedBy>
  <cp:revision>6</cp:revision>
  <dcterms:created xsi:type="dcterms:W3CDTF">2020-05-06T01:35:00Z</dcterms:created>
  <dcterms:modified xsi:type="dcterms:W3CDTF">2020-05-12T08:23:00Z</dcterms:modified>
</cp:coreProperties>
</file>