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2A" w:rsidRDefault="00F1413C" w:rsidP="00745E0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1413C">
        <w:rPr>
          <w:rFonts w:ascii="Times New Roman" w:hAnsi="Times New Roman" w:cs="Times New Roman"/>
          <w:b/>
          <w:sz w:val="24"/>
          <w:szCs w:val="24"/>
        </w:rPr>
        <w:t>УДК/ББК</w:t>
      </w:r>
      <w:r>
        <w:rPr>
          <w:rFonts w:ascii="Times New Roman" w:hAnsi="Times New Roman" w:cs="Times New Roman"/>
          <w:b/>
          <w:sz w:val="24"/>
          <w:szCs w:val="24"/>
        </w:rPr>
        <w:t xml:space="preserve"> 330.3/65</w:t>
      </w:r>
    </w:p>
    <w:p w:rsidR="007E392A" w:rsidRDefault="007E392A" w:rsidP="00745E0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Селиванова С.С.</w:t>
      </w:r>
    </w:p>
    <w:p w:rsidR="00F1413C" w:rsidRDefault="00EA63B1" w:rsidP="00745E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РОЛЬ </w:t>
      </w:r>
      <w:r w:rsidR="00F1413C">
        <w:rPr>
          <w:rFonts w:ascii="Times New Roman" w:hAnsi="Times New Roman" w:cs="Times New Roman"/>
          <w:b/>
          <w:sz w:val="24"/>
          <w:szCs w:val="24"/>
        </w:rPr>
        <w:t>КОНЦЕПЦИ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1413C">
        <w:rPr>
          <w:rFonts w:ascii="Times New Roman" w:hAnsi="Times New Roman" w:cs="Times New Roman"/>
          <w:b/>
          <w:sz w:val="24"/>
          <w:szCs w:val="24"/>
        </w:rPr>
        <w:t xml:space="preserve"> «УМНОГО ГОРОДА» В ПЛАНИРОВАНИИ СРЕДЫ СОВРЕМЕННЫХ РОССИЙСКИХ ГОРОДОВ</w:t>
      </w:r>
    </w:p>
    <w:p w:rsidR="00EA63B1" w:rsidRDefault="00EA63B1" w:rsidP="00745E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13C" w:rsidRPr="00B3306F" w:rsidRDefault="00EA63B1" w:rsidP="00745E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06F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="00894710" w:rsidRPr="00B3306F">
        <w:rPr>
          <w:rFonts w:ascii="Times New Roman" w:hAnsi="Times New Roman" w:cs="Times New Roman"/>
          <w:i/>
          <w:sz w:val="24"/>
          <w:szCs w:val="24"/>
        </w:rPr>
        <w:t xml:space="preserve">В статье представлены ключевые моменты, определяющие концепцию умного города. Такой подход в планировании городской среды и реорганизации системы управления </w:t>
      </w:r>
      <w:r w:rsidR="00B3306F" w:rsidRPr="00B3306F">
        <w:rPr>
          <w:rFonts w:ascii="Times New Roman" w:hAnsi="Times New Roman" w:cs="Times New Roman"/>
          <w:i/>
          <w:sz w:val="24"/>
          <w:szCs w:val="24"/>
        </w:rPr>
        <w:t xml:space="preserve">необходим </w:t>
      </w:r>
      <w:r w:rsidR="00894710" w:rsidRPr="00B3306F">
        <w:rPr>
          <w:rFonts w:ascii="Times New Roman" w:hAnsi="Times New Roman" w:cs="Times New Roman"/>
          <w:i/>
          <w:sz w:val="24"/>
          <w:szCs w:val="24"/>
        </w:rPr>
        <w:t xml:space="preserve">в условиях перехода к цифровой экономике. Оценивается возможность преобразования российских городов согласно данной концепции. </w:t>
      </w:r>
    </w:p>
    <w:p w:rsidR="00B3306F" w:rsidRPr="00B3306F" w:rsidRDefault="00B3306F" w:rsidP="00745E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B3306F">
        <w:rPr>
          <w:rFonts w:ascii="Times New Roman" w:hAnsi="Times New Roman" w:cs="Times New Roman"/>
          <w:i/>
          <w:sz w:val="24"/>
          <w:szCs w:val="24"/>
        </w:rPr>
        <w:t>умный город, информационно-коммуникационные технологии, человеческий капитал.</w:t>
      </w:r>
    </w:p>
    <w:p w:rsidR="00EA63B1" w:rsidRPr="00AE764C" w:rsidRDefault="00EA63B1" w:rsidP="00745E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D6E" w:rsidRDefault="004035DE" w:rsidP="00745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4C">
        <w:rPr>
          <w:rFonts w:ascii="Times New Roman" w:hAnsi="Times New Roman" w:cs="Times New Roman"/>
          <w:sz w:val="24"/>
          <w:szCs w:val="24"/>
        </w:rPr>
        <w:t xml:space="preserve">Быстрые темпы роста численности городского населения ведут за собой расширение и значительную трансформацию городов. </w:t>
      </w:r>
      <w:proofErr w:type="gramStart"/>
      <w:r w:rsidR="00552283" w:rsidRPr="00AE764C">
        <w:rPr>
          <w:rFonts w:ascii="Times New Roman" w:hAnsi="Times New Roman" w:cs="Times New Roman"/>
          <w:sz w:val="24"/>
          <w:szCs w:val="24"/>
        </w:rPr>
        <w:t>По данным ООН за 201</w:t>
      </w:r>
      <w:r w:rsidR="00407C9B">
        <w:rPr>
          <w:rFonts w:ascii="Times New Roman" w:hAnsi="Times New Roman" w:cs="Times New Roman"/>
          <w:sz w:val="24"/>
          <w:szCs w:val="24"/>
        </w:rPr>
        <w:t>8</w:t>
      </w:r>
      <w:r w:rsidR="00B43EE7" w:rsidRPr="00AE764C">
        <w:rPr>
          <w:rFonts w:ascii="Times New Roman" w:hAnsi="Times New Roman" w:cs="Times New Roman"/>
          <w:sz w:val="24"/>
          <w:szCs w:val="24"/>
        </w:rPr>
        <w:t xml:space="preserve">год, </w:t>
      </w:r>
      <w:r w:rsidR="00552283" w:rsidRPr="00AE764C">
        <w:rPr>
          <w:rFonts w:ascii="Times New Roman" w:hAnsi="Times New Roman" w:cs="Times New Roman"/>
          <w:sz w:val="24"/>
          <w:szCs w:val="24"/>
        </w:rPr>
        <w:t>5</w:t>
      </w:r>
      <w:r w:rsidR="00915B6C">
        <w:rPr>
          <w:rFonts w:ascii="Times New Roman" w:hAnsi="Times New Roman" w:cs="Times New Roman"/>
          <w:sz w:val="24"/>
          <w:szCs w:val="24"/>
        </w:rPr>
        <w:t>5</w:t>
      </w:r>
      <w:r w:rsidR="00552283" w:rsidRPr="00AE764C">
        <w:rPr>
          <w:rFonts w:ascii="Times New Roman" w:hAnsi="Times New Roman" w:cs="Times New Roman"/>
          <w:sz w:val="24"/>
          <w:szCs w:val="24"/>
        </w:rPr>
        <w:t>% населе</w:t>
      </w:r>
      <w:r w:rsidR="005C4C16" w:rsidRPr="00AE764C">
        <w:rPr>
          <w:rFonts w:ascii="Times New Roman" w:hAnsi="Times New Roman" w:cs="Times New Roman"/>
          <w:sz w:val="24"/>
          <w:szCs w:val="24"/>
        </w:rPr>
        <w:t xml:space="preserve">ния земли проживают в городах, к 2050 году по прогнозам </w:t>
      </w:r>
      <w:r w:rsidR="00B43EE7" w:rsidRPr="00AE764C">
        <w:rPr>
          <w:rFonts w:ascii="Times New Roman" w:hAnsi="Times New Roman" w:cs="Times New Roman"/>
          <w:sz w:val="24"/>
          <w:szCs w:val="24"/>
        </w:rPr>
        <w:t>это число</w:t>
      </w:r>
      <w:r w:rsidR="005C4C16" w:rsidRPr="00AE764C">
        <w:rPr>
          <w:rFonts w:ascii="Times New Roman" w:hAnsi="Times New Roman" w:cs="Times New Roman"/>
          <w:sz w:val="24"/>
          <w:szCs w:val="24"/>
        </w:rPr>
        <w:t xml:space="preserve"> увеличится до 66%. </w:t>
      </w:r>
      <w:r w:rsidR="00915B6C">
        <w:rPr>
          <w:rFonts w:ascii="Times New Roman" w:hAnsi="Times New Roman" w:cs="Times New Roman"/>
          <w:sz w:val="24"/>
          <w:szCs w:val="24"/>
        </w:rPr>
        <w:t xml:space="preserve">На данный момент в половине всех стран мира этот показатель превышает 62%. </w:t>
      </w:r>
      <w:r w:rsidR="00ED2DE1">
        <w:rPr>
          <w:rFonts w:ascii="Times New Roman" w:hAnsi="Times New Roman" w:cs="Times New Roman"/>
          <w:sz w:val="24"/>
          <w:szCs w:val="24"/>
        </w:rPr>
        <w:t>В</w:t>
      </w:r>
      <w:r w:rsidR="005C4C16" w:rsidRPr="00AE764C">
        <w:rPr>
          <w:rFonts w:ascii="Times New Roman" w:hAnsi="Times New Roman" w:cs="Times New Roman"/>
          <w:sz w:val="24"/>
          <w:szCs w:val="24"/>
        </w:rPr>
        <w:t xml:space="preserve"> Северной Америке городское население составляет 8</w:t>
      </w:r>
      <w:r w:rsidR="00915B6C">
        <w:rPr>
          <w:rFonts w:ascii="Times New Roman" w:hAnsi="Times New Roman" w:cs="Times New Roman"/>
          <w:sz w:val="24"/>
          <w:szCs w:val="24"/>
        </w:rPr>
        <w:t>2%, В Европе</w:t>
      </w:r>
      <w:r w:rsidR="00D025CF">
        <w:rPr>
          <w:rFonts w:ascii="Times New Roman" w:hAnsi="Times New Roman" w:cs="Times New Roman"/>
          <w:sz w:val="24"/>
          <w:szCs w:val="24"/>
        </w:rPr>
        <w:t xml:space="preserve"> – 74%, </w:t>
      </w:r>
      <w:r w:rsidR="00915B6C">
        <w:rPr>
          <w:rFonts w:ascii="Times New Roman" w:hAnsi="Times New Roman" w:cs="Times New Roman"/>
          <w:sz w:val="24"/>
          <w:szCs w:val="24"/>
        </w:rPr>
        <w:t>в Азии – 54</w:t>
      </w:r>
      <w:r w:rsidR="005C4C16" w:rsidRPr="00AE764C">
        <w:rPr>
          <w:rFonts w:ascii="Times New Roman" w:hAnsi="Times New Roman" w:cs="Times New Roman"/>
          <w:sz w:val="24"/>
          <w:szCs w:val="24"/>
        </w:rPr>
        <w:t>%</w:t>
      </w:r>
      <w:r w:rsidR="00ED2DE1">
        <w:rPr>
          <w:rFonts w:ascii="Times New Roman" w:hAnsi="Times New Roman" w:cs="Times New Roman"/>
          <w:sz w:val="24"/>
          <w:szCs w:val="24"/>
        </w:rPr>
        <w:t>, при чем азиатский регион демонстрирует высокий темп роста данного показателя</w:t>
      </w:r>
      <w:r w:rsidR="005C4C16" w:rsidRPr="00AE76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4C16" w:rsidRPr="00AE764C">
        <w:rPr>
          <w:rFonts w:ascii="Times New Roman" w:hAnsi="Times New Roman" w:cs="Times New Roman"/>
          <w:sz w:val="24"/>
          <w:szCs w:val="24"/>
        </w:rPr>
        <w:t xml:space="preserve"> В России в городах проживает 7</w:t>
      </w:r>
      <w:r w:rsidR="00915B6C">
        <w:rPr>
          <w:rFonts w:ascii="Times New Roman" w:hAnsi="Times New Roman" w:cs="Times New Roman"/>
          <w:sz w:val="24"/>
          <w:szCs w:val="24"/>
        </w:rPr>
        <w:t>4,4</w:t>
      </w:r>
      <w:r w:rsidR="005C4C16" w:rsidRPr="00AE764C">
        <w:rPr>
          <w:rFonts w:ascii="Times New Roman" w:hAnsi="Times New Roman" w:cs="Times New Roman"/>
          <w:sz w:val="24"/>
          <w:szCs w:val="24"/>
        </w:rPr>
        <w:t>% всего населения</w:t>
      </w:r>
      <w:r w:rsidR="0053045F">
        <w:rPr>
          <w:rFonts w:ascii="Times New Roman" w:hAnsi="Times New Roman" w:cs="Times New Roman"/>
          <w:sz w:val="24"/>
          <w:szCs w:val="24"/>
        </w:rPr>
        <w:t>[</w:t>
      </w:r>
      <w:r w:rsidR="00A00183">
        <w:rPr>
          <w:rFonts w:ascii="Times New Roman" w:hAnsi="Times New Roman" w:cs="Times New Roman"/>
          <w:sz w:val="24"/>
          <w:szCs w:val="24"/>
        </w:rPr>
        <w:t>4</w:t>
      </w:r>
      <w:r w:rsidR="00EC63FE" w:rsidRPr="00AE764C">
        <w:rPr>
          <w:rFonts w:ascii="Times New Roman" w:hAnsi="Times New Roman" w:cs="Times New Roman"/>
          <w:sz w:val="24"/>
          <w:szCs w:val="24"/>
        </w:rPr>
        <w:t xml:space="preserve">]. </w:t>
      </w:r>
      <w:r w:rsidR="00B94AD9" w:rsidRPr="00AE764C">
        <w:rPr>
          <w:rFonts w:ascii="Times New Roman" w:hAnsi="Times New Roman" w:cs="Times New Roman"/>
          <w:sz w:val="24"/>
          <w:szCs w:val="24"/>
        </w:rPr>
        <w:t>В</w:t>
      </w:r>
      <w:r w:rsidRPr="00AE764C">
        <w:rPr>
          <w:rFonts w:ascii="Times New Roman" w:hAnsi="Times New Roman" w:cs="Times New Roman"/>
          <w:sz w:val="24"/>
          <w:szCs w:val="24"/>
        </w:rPr>
        <w:t xml:space="preserve"> процессе глобальной </w:t>
      </w:r>
      <w:r w:rsidR="00F4231C">
        <w:rPr>
          <w:rFonts w:ascii="Times New Roman" w:hAnsi="Times New Roman" w:cs="Times New Roman"/>
          <w:sz w:val="24"/>
          <w:szCs w:val="24"/>
        </w:rPr>
        <w:t>урбанизации</w:t>
      </w:r>
      <w:r w:rsidRPr="00AE764C">
        <w:rPr>
          <w:rFonts w:ascii="Times New Roman" w:hAnsi="Times New Roman" w:cs="Times New Roman"/>
          <w:sz w:val="24"/>
          <w:szCs w:val="24"/>
        </w:rPr>
        <w:t xml:space="preserve"> города становятся центрами экономическо</w:t>
      </w:r>
      <w:r w:rsidR="00B94AD9" w:rsidRPr="00AE764C">
        <w:rPr>
          <w:rFonts w:ascii="Times New Roman" w:hAnsi="Times New Roman" w:cs="Times New Roman"/>
          <w:sz w:val="24"/>
          <w:szCs w:val="24"/>
        </w:rPr>
        <w:t xml:space="preserve">го роста. Для поддержания непрерывного и устойчивого развития городу необходимо </w:t>
      </w:r>
      <w:r w:rsidR="008F42A9" w:rsidRPr="00AE764C">
        <w:rPr>
          <w:rFonts w:ascii="Times New Roman" w:hAnsi="Times New Roman" w:cs="Times New Roman"/>
          <w:sz w:val="24"/>
          <w:szCs w:val="24"/>
        </w:rPr>
        <w:t>внедрение инноваци</w:t>
      </w:r>
      <w:r w:rsidR="00E95A5D" w:rsidRPr="00AE764C">
        <w:rPr>
          <w:rFonts w:ascii="Times New Roman" w:hAnsi="Times New Roman" w:cs="Times New Roman"/>
          <w:sz w:val="24"/>
          <w:szCs w:val="24"/>
        </w:rPr>
        <w:t>онных технологий</w:t>
      </w:r>
      <w:r w:rsidR="008F42A9" w:rsidRPr="00AE764C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ED2DE1">
        <w:rPr>
          <w:rFonts w:ascii="Times New Roman" w:hAnsi="Times New Roman" w:cs="Times New Roman"/>
          <w:sz w:val="24"/>
          <w:szCs w:val="24"/>
        </w:rPr>
        <w:t>обеспечивать высокое качество жизни населения</w:t>
      </w:r>
      <w:r w:rsidR="00E95A5D" w:rsidRPr="00AE7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F4D" w:rsidRPr="00AE764C" w:rsidRDefault="007038AB" w:rsidP="00745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0B52CA" w:rsidRPr="00AE764C">
        <w:rPr>
          <w:rFonts w:ascii="Times New Roman" w:hAnsi="Times New Roman" w:cs="Times New Roman"/>
          <w:sz w:val="24"/>
          <w:szCs w:val="24"/>
        </w:rPr>
        <w:t>,</w:t>
      </w:r>
      <w:r w:rsidR="00EB3F85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="00EB3F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E221F">
        <w:rPr>
          <w:rFonts w:ascii="Times New Roman" w:hAnsi="Times New Roman" w:cs="Times New Roman"/>
          <w:sz w:val="24"/>
          <w:szCs w:val="24"/>
        </w:rPr>
        <w:t>–</w:t>
      </w:r>
      <w:r w:rsidR="00EB3F85">
        <w:rPr>
          <w:rFonts w:ascii="Times New Roman" w:hAnsi="Times New Roman" w:cs="Times New Roman"/>
          <w:sz w:val="24"/>
          <w:szCs w:val="24"/>
        </w:rPr>
        <w:t xml:space="preserve"> начале </w:t>
      </w:r>
      <w:r w:rsidR="00EB3F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94AD9" w:rsidRPr="00AE76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94AD9" w:rsidRPr="00AE764C">
        <w:rPr>
          <w:rFonts w:ascii="Times New Roman" w:hAnsi="Times New Roman" w:cs="Times New Roman"/>
          <w:sz w:val="24"/>
          <w:szCs w:val="24"/>
        </w:rPr>
        <w:t xml:space="preserve"> века</w:t>
      </w:r>
      <w:r w:rsidR="00F4231C">
        <w:rPr>
          <w:rFonts w:ascii="Times New Roman" w:hAnsi="Times New Roman" w:cs="Times New Roman"/>
          <w:sz w:val="24"/>
          <w:szCs w:val="24"/>
        </w:rPr>
        <w:t xml:space="preserve"> </w:t>
      </w:r>
      <w:r w:rsidR="00B94AD9" w:rsidRPr="00AE764C">
        <w:rPr>
          <w:rFonts w:ascii="Times New Roman" w:hAnsi="Times New Roman" w:cs="Times New Roman"/>
          <w:sz w:val="24"/>
          <w:szCs w:val="24"/>
        </w:rPr>
        <w:t>появляется концепция «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94AD9" w:rsidRPr="00AE764C">
        <w:rPr>
          <w:rFonts w:ascii="Times New Roman" w:hAnsi="Times New Roman" w:cs="Times New Roman"/>
          <w:sz w:val="24"/>
          <w:szCs w:val="24"/>
        </w:rPr>
        <w:t>много города» (</w:t>
      </w:r>
      <w:r w:rsidR="008F42A9" w:rsidRPr="00AE764C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F4231C">
        <w:rPr>
          <w:rFonts w:ascii="Times New Roman" w:hAnsi="Times New Roman" w:cs="Times New Roman"/>
          <w:sz w:val="24"/>
          <w:szCs w:val="24"/>
        </w:rPr>
        <w:t xml:space="preserve"> </w:t>
      </w:r>
      <w:r w:rsidR="008F42A9" w:rsidRPr="00AE764C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8F42A9" w:rsidRPr="00AE764C">
        <w:rPr>
          <w:rFonts w:ascii="Times New Roman" w:hAnsi="Times New Roman" w:cs="Times New Roman"/>
          <w:sz w:val="24"/>
          <w:szCs w:val="24"/>
        </w:rPr>
        <w:t>)</w:t>
      </w:r>
      <w:r w:rsidR="00E95A5D" w:rsidRPr="00AE764C">
        <w:rPr>
          <w:rFonts w:ascii="Times New Roman" w:hAnsi="Times New Roman" w:cs="Times New Roman"/>
          <w:sz w:val="24"/>
          <w:szCs w:val="24"/>
        </w:rPr>
        <w:t>, в её основе лежит идея о внедрении инноваций во все сфер</w:t>
      </w:r>
      <w:r w:rsidR="004B576B" w:rsidRPr="00AE764C">
        <w:rPr>
          <w:rFonts w:ascii="Times New Roman" w:hAnsi="Times New Roman" w:cs="Times New Roman"/>
          <w:sz w:val="24"/>
          <w:szCs w:val="24"/>
        </w:rPr>
        <w:t>ы</w:t>
      </w:r>
      <w:r w:rsidR="00E95A5D" w:rsidRPr="00AE764C">
        <w:rPr>
          <w:rFonts w:ascii="Times New Roman" w:hAnsi="Times New Roman" w:cs="Times New Roman"/>
          <w:sz w:val="24"/>
          <w:szCs w:val="24"/>
        </w:rPr>
        <w:t xml:space="preserve"> жизнедеятельности на основе информационно-коммуникационных сетей и технологий</w:t>
      </w:r>
      <w:r w:rsidR="00A00183">
        <w:rPr>
          <w:rFonts w:ascii="Times New Roman" w:hAnsi="Times New Roman" w:cs="Times New Roman"/>
          <w:sz w:val="24"/>
          <w:szCs w:val="24"/>
        </w:rPr>
        <w:t xml:space="preserve">. </w:t>
      </w:r>
      <w:r w:rsidR="004B576B" w:rsidRPr="00AE764C">
        <w:rPr>
          <w:rFonts w:ascii="Times New Roman" w:hAnsi="Times New Roman" w:cs="Times New Roman"/>
          <w:sz w:val="24"/>
          <w:szCs w:val="24"/>
        </w:rPr>
        <w:t xml:space="preserve">Также одним из главных условий определения города как умного, по мнению ряда ученых, является инвестирование в человеческий исоциальный капитал, что говорит о повышении уровня качества жизни городских жителей и вместе с тем о максимальной рационализации управления природными ресурсами. Данная концепция признает роль искусственного интеллекта, информационно-коммуникационных технологий, социального и экологического потенциала в качестве ресурса. Согласно данной концепции </w:t>
      </w:r>
      <w:r w:rsidR="00541031">
        <w:rPr>
          <w:rFonts w:ascii="Times New Roman" w:hAnsi="Times New Roman" w:cs="Times New Roman"/>
          <w:sz w:val="24"/>
          <w:szCs w:val="24"/>
        </w:rPr>
        <w:t xml:space="preserve">высоко </w:t>
      </w:r>
      <w:proofErr w:type="spellStart"/>
      <w:r w:rsidR="00541031">
        <w:rPr>
          <w:rFonts w:ascii="Times New Roman" w:hAnsi="Times New Roman" w:cs="Times New Roman"/>
          <w:sz w:val="24"/>
          <w:szCs w:val="24"/>
        </w:rPr>
        <w:t>интеллектуализированным</w:t>
      </w:r>
      <w:r w:rsidR="002F4F7E" w:rsidRPr="00AE764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41031">
        <w:rPr>
          <w:rFonts w:ascii="Times New Roman" w:hAnsi="Times New Roman" w:cs="Times New Roman"/>
          <w:sz w:val="24"/>
          <w:szCs w:val="24"/>
        </w:rPr>
        <w:t xml:space="preserve"> и</w:t>
      </w:r>
      <w:r w:rsidR="002F4F7E" w:rsidRPr="00AE764C">
        <w:rPr>
          <w:rFonts w:ascii="Times New Roman" w:hAnsi="Times New Roman" w:cs="Times New Roman"/>
          <w:sz w:val="24"/>
          <w:szCs w:val="24"/>
        </w:rPr>
        <w:t xml:space="preserve"> интегрированными в рамках единого городского пространства </w:t>
      </w:r>
      <w:r w:rsidR="00E14795" w:rsidRPr="00AE764C">
        <w:rPr>
          <w:rFonts w:ascii="Times New Roman" w:hAnsi="Times New Roman" w:cs="Times New Roman"/>
          <w:sz w:val="24"/>
          <w:szCs w:val="24"/>
        </w:rPr>
        <w:t>долж</w:t>
      </w:r>
      <w:r w:rsidR="00A00183">
        <w:rPr>
          <w:rFonts w:ascii="Times New Roman" w:hAnsi="Times New Roman" w:cs="Times New Roman"/>
          <w:sz w:val="24"/>
          <w:szCs w:val="24"/>
        </w:rPr>
        <w:t>ны стать следующие направления:</w:t>
      </w:r>
    </w:p>
    <w:p w:rsidR="002F4F7E" w:rsidRPr="00AE764C" w:rsidRDefault="00B66111" w:rsidP="00745E0F">
      <w:pPr>
        <w:pStyle w:val="a3"/>
        <w:numPr>
          <w:ilvl w:val="0"/>
          <w:numId w:val="1"/>
        </w:numPr>
        <w:spacing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4C">
        <w:rPr>
          <w:rFonts w:ascii="Times New Roman" w:hAnsi="Times New Roman" w:cs="Times New Roman"/>
          <w:sz w:val="24"/>
          <w:szCs w:val="24"/>
        </w:rPr>
        <w:t>м</w:t>
      </w:r>
      <w:r w:rsidR="00E14795" w:rsidRPr="00AE764C">
        <w:rPr>
          <w:rFonts w:ascii="Times New Roman" w:hAnsi="Times New Roman" w:cs="Times New Roman"/>
          <w:sz w:val="24"/>
          <w:szCs w:val="24"/>
        </w:rPr>
        <w:t>униципальное управление (должно быть достигнуто эффективное взаимодействие органов власти разных уровней, создана система быстрого реагирования на нужды населения, и повышение качества государственных услуг за счет введения систем электронного правительства и т. п.);</w:t>
      </w:r>
    </w:p>
    <w:p w:rsidR="00E14795" w:rsidRPr="00AE764C" w:rsidRDefault="00B66111" w:rsidP="00745E0F">
      <w:pPr>
        <w:pStyle w:val="a3"/>
        <w:numPr>
          <w:ilvl w:val="0"/>
          <w:numId w:val="1"/>
        </w:numPr>
        <w:spacing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4C">
        <w:rPr>
          <w:rFonts w:ascii="Times New Roman" w:hAnsi="Times New Roman" w:cs="Times New Roman"/>
          <w:sz w:val="24"/>
          <w:szCs w:val="24"/>
        </w:rPr>
        <w:t>э</w:t>
      </w:r>
      <w:r w:rsidR="002F4F7E" w:rsidRPr="00AE764C">
        <w:rPr>
          <w:rFonts w:ascii="Times New Roman" w:hAnsi="Times New Roman" w:cs="Times New Roman"/>
          <w:sz w:val="24"/>
          <w:szCs w:val="24"/>
        </w:rPr>
        <w:t>кономика (расширение возможностей для бизнеса, прежде всего за счет разных форм электронной торговли)</w:t>
      </w:r>
      <w:r w:rsidR="00447DD1" w:rsidRPr="00AE764C">
        <w:rPr>
          <w:rFonts w:ascii="Times New Roman" w:hAnsi="Times New Roman" w:cs="Times New Roman"/>
          <w:sz w:val="24"/>
          <w:szCs w:val="24"/>
        </w:rPr>
        <w:t>;</w:t>
      </w:r>
    </w:p>
    <w:p w:rsidR="002F4F7E" w:rsidRPr="00AE764C" w:rsidRDefault="002F4F7E" w:rsidP="00745E0F">
      <w:pPr>
        <w:pStyle w:val="a3"/>
        <w:numPr>
          <w:ilvl w:val="0"/>
          <w:numId w:val="1"/>
        </w:numPr>
        <w:spacing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4C">
        <w:rPr>
          <w:rFonts w:ascii="Times New Roman" w:hAnsi="Times New Roman" w:cs="Times New Roman"/>
          <w:sz w:val="24"/>
          <w:szCs w:val="24"/>
        </w:rPr>
        <w:t>мобильность (интеллектуальные транспортные системы)</w:t>
      </w:r>
      <w:r w:rsidR="00447DD1" w:rsidRPr="00AE764C">
        <w:rPr>
          <w:rFonts w:ascii="Times New Roman" w:hAnsi="Times New Roman" w:cs="Times New Roman"/>
          <w:sz w:val="24"/>
          <w:szCs w:val="24"/>
        </w:rPr>
        <w:t>;</w:t>
      </w:r>
    </w:p>
    <w:p w:rsidR="00E14795" w:rsidRPr="00AE764C" w:rsidRDefault="00B66111" w:rsidP="00745E0F">
      <w:pPr>
        <w:pStyle w:val="a3"/>
        <w:numPr>
          <w:ilvl w:val="0"/>
          <w:numId w:val="1"/>
        </w:numPr>
        <w:spacing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4C">
        <w:rPr>
          <w:rFonts w:ascii="Times New Roman" w:hAnsi="Times New Roman" w:cs="Times New Roman"/>
          <w:sz w:val="24"/>
          <w:szCs w:val="24"/>
        </w:rPr>
        <w:t>н</w:t>
      </w:r>
      <w:r w:rsidR="00E14795" w:rsidRPr="00AE764C">
        <w:rPr>
          <w:rFonts w:ascii="Times New Roman" w:hAnsi="Times New Roman" w:cs="Times New Roman"/>
          <w:sz w:val="24"/>
          <w:szCs w:val="24"/>
        </w:rPr>
        <w:t>аселение (новые образовательные технологии, обеспечивающие равный доступ к знаниям для всех слоев общества)</w:t>
      </w:r>
      <w:r w:rsidR="00447DD1" w:rsidRPr="00AE764C">
        <w:rPr>
          <w:rFonts w:ascii="Times New Roman" w:hAnsi="Times New Roman" w:cs="Times New Roman"/>
          <w:sz w:val="24"/>
          <w:szCs w:val="24"/>
        </w:rPr>
        <w:t>;</w:t>
      </w:r>
    </w:p>
    <w:p w:rsidR="00E14795" w:rsidRPr="00AE764C" w:rsidRDefault="00E14795" w:rsidP="00745E0F">
      <w:pPr>
        <w:pStyle w:val="a3"/>
        <w:numPr>
          <w:ilvl w:val="0"/>
          <w:numId w:val="1"/>
        </w:numPr>
        <w:spacing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4C">
        <w:rPr>
          <w:rFonts w:ascii="Times New Roman" w:hAnsi="Times New Roman" w:cs="Times New Roman"/>
          <w:sz w:val="24"/>
          <w:szCs w:val="24"/>
        </w:rPr>
        <w:t>среда обитания (новые технологии энергосбережения)</w:t>
      </w:r>
      <w:r w:rsidR="00447DD1" w:rsidRPr="00AE764C">
        <w:rPr>
          <w:rFonts w:ascii="Times New Roman" w:hAnsi="Times New Roman" w:cs="Times New Roman"/>
          <w:sz w:val="24"/>
          <w:szCs w:val="24"/>
        </w:rPr>
        <w:t>;</w:t>
      </w:r>
    </w:p>
    <w:p w:rsidR="00E14795" w:rsidRPr="00621E0C" w:rsidRDefault="00E14795" w:rsidP="00745E0F">
      <w:pPr>
        <w:pStyle w:val="a3"/>
        <w:numPr>
          <w:ilvl w:val="0"/>
          <w:numId w:val="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4C">
        <w:rPr>
          <w:rFonts w:ascii="Times New Roman" w:hAnsi="Times New Roman" w:cs="Times New Roman"/>
          <w:sz w:val="24"/>
          <w:szCs w:val="24"/>
        </w:rPr>
        <w:t>качество жизни (высококачественное здравоохранение, социальное обслу</w:t>
      </w:r>
      <w:r w:rsidR="00867398" w:rsidRPr="00AE764C">
        <w:rPr>
          <w:rFonts w:ascii="Times New Roman" w:hAnsi="Times New Roman" w:cs="Times New Roman"/>
          <w:sz w:val="24"/>
          <w:szCs w:val="24"/>
        </w:rPr>
        <w:t>живание и автоматизация зданий)[</w:t>
      </w:r>
      <w:r w:rsidR="00A00183">
        <w:rPr>
          <w:rFonts w:ascii="Times New Roman" w:hAnsi="Times New Roman" w:cs="Times New Roman"/>
          <w:sz w:val="24"/>
          <w:szCs w:val="24"/>
        </w:rPr>
        <w:t>1</w:t>
      </w:r>
      <w:r w:rsidR="00867398" w:rsidRPr="00AE764C">
        <w:rPr>
          <w:rFonts w:ascii="Times New Roman" w:hAnsi="Times New Roman" w:cs="Times New Roman"/>
          <w:sz w:val="24"/>
          <w:szCs w:val="24"/>
        </w:rPr>
        <w:t>, с.37].</w:t>
      </w:r>
      <w:r w:rsidR="00B1534B" w:rsidRPr="00621E0C">
        <w:rPr>
          <w:rFonts w:ascii="Times New Roman" w:hAnsi="Times New Roman" w:cs="Times New Roman"/>
          <w:sz w:val="24"/>
          <w:szCs w:val="24"/>
        </w:rPr>
        <w:tab/>
      </w:r>
    </w:p>
    <w:p w:rsidR="00B1534B" w:rsidRPr="00AE764C" w:rsidRDefault="000D3F84" w:rsidP="00745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A00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cities</w:t>
      </w:r>
      <w:r w:rsidR="00B1534B" w:rsidRPr="00AE764C">
        <w:rPr>
          <w:rFonts w:ascii="Times New Roman" w:hAnsi="Times New Roman" w:cs="Times New Roman"/>
          <w:sz w:val="24"/>
          <w:szCs w:val="24"/>
        </w:rPr>
        <w:t xml:space="preserve"> определяются их инновациями и способностью использовать </w:t>
      </w:r>
      <w:r w:rsidR="00B66111" w:rsidRPr="00AE764C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(ИКТ)</w:t>
      </w:r>
      <w:r w:rsidR="00B1534B" w:rsidRPr="00AE764C">
        <w:rPr>
          <w:rFonts w:ascii="Times New Roman" w:hAnsi="Times New Roman" w:cs="Times New Roman"/>
          <w:sz w:val="24"/>
          <w:szCs w:val="24"/>
        </w:rPr>
        <w:t xml:space="preserve"> для повышения экономического потенциала.</w:t>
      </w:r>
      <w:r w:rsidR="00A00183">
        <w:rPr>
          <w:rFonts w:ascii="Times New Roman" w:hAnsi="Times New Roman" w:cs="Times New Roman"/>
          <w:sz w:val="24"/>
          <w:szCs w:val="24"/>
        </w:rPr>
        <w:t xml:space="preserve"> </w:t>
      </w:r>
      <w:r w:rsidR="00621E0C">
        <w:rPr>
          <w:rFonts w:ascii="Times New Roman" w:hAnsi="Times New Roman" w:cs="Times New Roman"/>
          <w:sz w:val="24"/>
          <w:szCs w:val="24"/>
        </w:rPr>
        <w:t>Преимущество</w:t>
      </w:r>
      <w:r w:rsidR="00A00183">
        <w:rPr>
          <w:rFonts w:ascii="Times New Roman" w:hAnsi="Times New Roman" w:cs="Times New Roman"/>
          <w:sz w:val="24"/>
          <w:szCs w:val="24"/>
        </w:rPr>
        <w:t xml:space="preserve"> </w:t>
      </w:r>
      <w:r w:rsidR="00621E0C">
        <w:rPr>
          <w:rFonts w:ascii="Times New Roman" w:hAnsi="Times New Roman" w:cs="Times New Roman"/>
          <w:sz w:val="24"/>
          <w:szCs w:val="24"/>
        </w:rPr>
        <w:t xml:space="preserve">умного города </w:t>
      </w:r>
      <w:r w:rsidR="00B1534B" w:rsidRPr="00AE764C">
        <w:rPr>
          <w:rFonts w:ascii="Times New Roman" w:hAnsi="Times New Roman" w:cs="Times New Roman"/>
          <w:sz w:val="24"/>
          <w:szCs w:val="24"/>
        </w:rPr>
        <w:t>заключается в способности решать проблемы общества за счет разработки и внедрения технологий.</w:t>
      </w:r>
      <w:r w:rsidR="00A00183">
        <w:rPr>
          <w:rFonts w:ascii="Times New Roman" w:hAnsi="Times New Roman" w:cs="Times New Roman"/>
          <w:sz w:val="24"/>
          <w:szCs w:val="24"/>
        </w:rPr>
        <w:t xml:space="preserve"> </w:t>
      </w:r>
      <w:r w:rsidR="00621E0C">
        <w:rPr>
          <w:rFonts w:ascii="Times New Roman" w:hAnsi="Times New Roman" w:cs="Times New Roman"/>
          <w:sz w:val="24"/>
          <w:szCs w:val="24"/>
        </w:rPr>
        <w:t>Однако многое зависит от</w:t>
      </w:r>
      <w:r w:rsidR="00B1534B" w:rsidRPr="00AE764C">
        <w:rPr>
          <w:rFonts w:ascii="Times New Roman" w:hAnsi="Times New Roman" w:cs="Times New Roman"/>
          <w:sz w:val="24"/>
          <w:szCs w:val="24"/>
        </w:rPr>
        <w:t xml:space="preserve"> внутренне</w:t>
      </w:r>
      <w:r w:rsidR="00621E0C">
        <w:rPr>
          <w:rFonts w:ascii="Times New Roman" w:hAnsi="Times New Roman" w:cs="Times New Roman"/>
          <w:sz w:val="24"/>
          <w:szCs w:val="24"/>
        </w:rPr>
        <w:t>го</w:t>
      </w:r>
      <w:r w:rsidR="00B1534B" w:rsidRPr="00AE764C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621E0C">
        <w:rPr>
          <w:rFonts w:ascii="Times New Roman" w:hAnsi="Times New Roman" w:cs="Times New Roman"/>
          <w:sz w:val="24"/>
          <w:szCs w:val="24"/>
        </w:rPr>
        <w:t>а</w:t>
      </w:r>
      <w:r w:rsidR="00B1534B" w:rsidRPr="00AE764C">
        <w:rPr>
          <w:rFonts w:ascii="Times New Roman" w:hAnsi="Times New Roman" w:cs="Times New Roman"/>
          <w:sz w:val="24"/>
          <w:szCs w:val="24"/>
        </w:rPr>
        <w:t xml:space="preserve"> какой-либо</w:t>
      </w:r>
      <w:r w:rsidR="00621E0C">
        <w:rPr>
          <w:rFonts w:ascii="Times New Roman" w:hAnsi="Times New Roman" w:cs="Times New Roman"/>
          <w:sz w:val="24"/>
          <w:szCs w:val="24"/>
        </w:rPr>
        <w:t xml:space="preserve"> территории, города или региона, среди которых </w:t>
      </w:r>
      <w:r w:rsidR="00B038CB" w:rsidRPr="00AE764C">
        <w:rPr>
          <w:rFonts w:ascii="Times New Roman" w:hAnsi="Times New Roman" w:cs="Times New Roman"/>
          <w:sz w:val="24"/>
          <w:szCs w:val="24"/>
        </w:rPr>
        <w:t>уров</w:t>
      </w:r>
      <w:r w:rsidR="00621E0C">
        <w:rPr>
          <w:rFonts w:ascii="Times New Roman" w:hAnsi="Times New Roman" w:cs="Times New Roman"/>
          <w:sz w:val="24"/>
          <w:szCs w:val="24"/>
        </w:rPr>
        <w:t>ень</w:t>
      </w:r>
      <w:r w:rsidR="00A509D1">
        <w:rPr>
          <w:rFonts w:ascii="Times New Roman" w:hAnsi="Times New Roman" w:cs="Times New Roman"/>
          <w:sz w:val="24"/>
          <w:szCs w:val="24"/>
        </w:rPr>
        <w:t xml:space="preserve"> интеллекта </w:t>
      </w:r>
      <w:r w:rsidR="00621E0C">
        <w:rPr>
          <w:rFonts w:ascii="Times New Roman" w:hAnsi="Times New Roman" w:cs="Times New Roman"/>
          <w:sz w:val="24"/>
          <w:szCs w:val="24"/>
        </w:rPr>
        <w:t>граждан</w:t>
      </w:r>
      <w:r w:rsidR="00B038CB" w:rsidRPr="00AE764C">
        <w:rPr>
          <w:rFonts w:ascii="Times New Roman" w:hAnsi="Times New Roman" w:cs="Times New Roman"/>
          <w:sz w:val="24"/>
          <w:szCs w:val="24"/>
        </w:rPr>
        <w:t>, систем</w:t>
      </w:r>
      <w:r w:rsidR="00621E0C">
        <w:rPr>
          <w:rFonts w:ascii="Times New Roman" w:hAnsi="Times New Roman" w:cs="Times New Roman"/>
          <w:sz w:val="24"/>
          <w:szCs w:val="24"/>
        </w:rPr>
        <w:t>а</w:t>
      </w:r>
      <w:r w:rsidR="00B038CB" w:rsidRPr="00AE764C">
        <w:rPr>
          <w:rFonts w:ascii="Times New Roman" w:hAnsi="Times New Roman" w:cs="Times New Roman"/>
          <w:sz w:val="24"/>
          <w:szCs w:val="24"/>
        </w:rPr>
        <w:t xml:space="preserve"> сотрудничес</w:t>
      </w:r>
      <w:r w:rsidR="00621E0C">
        <w:rPr>
          <w:rFonts w:ascii="Times New Roman" w:hAnsi="Times New Roman" w:cs="Times New Roman"/>
          <w:sz w:val="24"/>
          <w:szCs w:val="24"/>
        </w:rPr>
        <w:t xml:space="preserve">тва городского сообщества и власти, </w:t>
      </w:r>
      <w:r w:rsidR="00B038CB" w:rsidRPr="00AE764C">
        <w:rPr>
          <w:rFonts w:ascii="Times New Roman" w:hAnsi="Times New Roman" w:cs="Times New Roman"/>
          <w:sz w:val="24"/>
          <w:szCs w:val="24"/>
        </w:rPr>
        <w:t>уров</w:t>
      </w:r>
      <w:r w:rsidR="00621E0C">
        <w:rPr>
          <w:rFonts w:ascii="Times New Roman" w:hAnsi="Times New Roman" w:cs="Times New Roman"/>
          <w:sz w:val="24"/>
          <w:szCs w:val="24"/>
        </w:rPr>
        <w:t>ень</w:t>
      </w:r>
      <w:r w:rsidR="00B038CB" w:rsidRPr="00AE764C">
        <w:rPr>
          <w:rFonts w:ascii="Times New Roman" w:hAnsi="Times New Roman" w:cs="Times New Roman"/>
          <w:sz w:val="24"/>
          <w:szCs w:val="24"/>
        </w:rPr>
        <w:t xml:space="preserve"> развития инструментов цифровой инфраструктуры, которые предлагаются жите</w:t>
      </w:r>
      <w:r w:rsidR="00027F99" w:rsidRPr="00AE764C">
        <w:rPr>
          <w:rFonts w:ascii="Times New Roman" w:hAnsi="Times New Roman" w:cs="Times New Roman"/>
          <w:sz w:val="24"/>
          <w:szCs w:val="24"/>
        </w:rPr>
        <w:t xml:space="preserve">лям, и степени их </w:t>
      </w:r>
      <w:r w:rsidR="00027F99" w:rsidRPr="00AE764C">
        <w:rPr>
          <w:rFonts w:ascii="Times New Roman" w:hAnsi="Times New Roman" w:cs="Times New Roman"/>
          <w:sz w:val="24"/>
          <w:szCs w:val="24"/>
        </w:rPr>
        <w:lastRenderedPageBreak/>
        <w:t>использования [</w:t>
      </w:r>
      <w:r w:rsidR="00A00183">
        <w:rPr>
          <w:rFonts w:ascii="Times New Roman" w:hAnsi="Times New Roman" w:cs="Times New Roman"/>
          <w:sz w:val="24"/>
          <w:szCs w:val="24"/>
        </w:rPr>
        <w:t>2</w:t>
      </w:r>
      <w:r w:rsidR="00027F99" w:rsidRPr="00AE764C">
        <w:rPr>
          <w:rFonts w:ascii="Times New Roman" w:hAnsi="Times New Roman" w:cs="Times New Roman"/>
          <w:sz w:val="24"/>
          <w:szCs w:val="24"/>
        </w:rPr>
        <w:t>, с.126].</w:t>
      </w:r>
      <w:r w:rsidR="00621E0C">
        <w:rPr>
          <w:rFonts w:ascii="Times New Roman" w:hAnsi="Times New Roman" w:cs="Times New Roman"/>
          <w:sz w:val="24"/>
          <w:szCs w:val="24"/>
        </w:rPr>
        <w:t>В</w:t>
      </w:r>
      <w:r w:rsidR="00621E0C" w:rsidRPr="00AE764C">
        <w:rPr>
          <w:rFonts w:ascii="Times New Roman" w:hAnsi="Times New Roman" w:cs="Times New Roman"/>
          <w:sz w:val="24"/>
          <w:szCs w:val="24"/>
        </w:rPr>
        <w:t xml:space="preserve"> таких концепциях важная роль отводится самим жителям города. Так как город открыт для их коллективного творчества, новаторских и оригинальных идей, проектов и активного участия в его развитии.</w:t>
      </w:r>
    </w:p>
    <w:p w:rsidR="00B1534B" w:rsidRPr="00AE764C" w:rsidRDefault="00CE2EDD" w:rsidP="00745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038CB" w:rsidRPr="00AE764C">
        <w:rPr>
          <w:rFonts w:ascii="Times New Roman" w:hAnsi="Times New Roman" w:cs="Times New Roman"/>
          <w:sz w:val="24"/>
          <w:szCs w:val="24"/>
        </w:rPr>
        <w:t xml:space="preserve">а сегодняшний день понятие «умный город» является ещё не до конца </w:t>
      </w:r>
      <w:r w:rsidR="001B1961" w:rsidRPr="00AE764C">
        <w:rPr>
          <w:rFonts w:ascii="Times New Roman" w:hAnsi="Times New Roman" w:cs="Times New Roman"/>
          <w:sz w:val="24"/>
          <w:szCs w:val="24"/>
        </w:rPr>
        <w:t>сформированным и чётким, что приводит к его различному использованию, следует обозначить более подробно</w:t>
      </w:r>
      <w:r w:rsidR="00894710">
        <w:rPr>
          <w:rFonts w:ascii="Times New Roman" w:hAnsi="Times New Roman" w:cs="Times New Roman"/>
          <w:sz w:val="24"/>
          <w:szCs w:val="24"/>
        </w:rPr>
        <w:t xml:space="preserve"> характеристики «умного города»</w:t>
      </w:r>
      <w:r w:rsidR="001B1961" w:rsidRPr="00AE764C">
        <w:rPr>
          <w:rFonts w:ascii="Times New Roman" w:hAnsi="Times New Roman" w:cs="Times New Roman"/>
          <w:sz w:val="24"/>
          <w:szCs w:val="24"/>
        </w:rPr>
        <w:t>:</w:t>
      </w:r>
    </w:p>
    <w:p w:rsidR="001B1961" w:rsidRPr="00AE764C" w:rsidRDefault="00B66111" w:rsidP="00745E0F">
      <w:pPr>
        <w:pStyle w:val="a3"/>
        <w:numPr>
          <w:ilvl w:val="0"/>
          <w:numId w:val="4"/>
        </w:numPr>
        <w:spacing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4C">
        <w:rPr>
          <w:rFonts w:ascii="Times New Roman" w:hAnsi="Times New Roman" w:cs="Times New Roman"/>
          <w:sz w:val="24"/>
          <w:szCs w:val="24"/>
        </w:rPr>
        <w:t>э</w:t>
      </w:r>
      <w:r w:rsidR="001B1961" w:rsidRPr="00AE764C">
        <w:rPr>
          <w:rFonts w:ascii="Times New Roman" w:hAnsi="Times New Roman" w:cs="Times New Roman"/>
          <w:sz w:val="24"/>
          <w:szCs w:val="24"/>
        </w:rPr>
        <w:t xml:space="preserve">ффективная инновационная инфраструктура (развитие сфер </w:t>
      </w:r>
      <w:proofErr w:type="gramStart"/>
      <w:r w:rsidR="001B1961" w:rsidRPr="00AE764C">
        <w:rPr>
          <w:rFonts w:ascii="Times New Roman" w:hAnsi="Times New Roman" w:cs="Times New Roman"/>
          <w:sz w:val="24"/>
          <w:szCs w:val="24"/>
        </w:rPr>
        <w:t>бизнес-услуг</w:t>
      </w:r>
      <w:proofErr w:type="gramEnd"/>
      <w:r w:rsidR="001B1961" w:rsidRPr="00AE764C">
        <w:rPr>
          <w:rFonts w:ascii="Times New Roman" w:hAnsi="Times New Roman" w:cs="Times New Roman"/>
          <w:sz w:val="24"/>
          <w:szCs w:val="24"/>
        </w:rPr>
        <w:t>, жилья, отдыха, образа жизни и ИКТ (мобильные и стационарные телефоны, спутниковое телевидение, компьютерные сети, интернет-услуги и т.п.)</w:t>
      </w:r>
      <w:r w:rsidRPr="00AE764C">
        <w:rPr>
          <w:rFonts w:ascii="Times New Roman" w:hAnsi="Times New Roman" w:cs="Times New Roman"/>
          <w:sz w:val="24"/>
          <w:szCs w:val="24"/>
        </w:rPr>
        <w:t>;</w:t>
      </w:r>
    </w:p>
    <w:p w:rsidR="004C6D52" w:rsidRPr="00AE764C" w:rsidRDefault="00B66111" w:rsidP="00745E0F">
      <w:pPr>
        <w:pStyle w:val="a3"/>
        <w:numPr>
          <w:ilvl w:val="0"/>
          <w:numId w:val="4"/>
        </w:numPr>
        <w:spacing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4C">
        <w:rPr>
          <w:rFonts w:ascii="Times New Roman" w:hAnsi="Times New Roman" w:cs="Times New Roman"/>
          <w:sz w:val="24"/>
          <w:szCs w:val="24"/>
        </w:rPr>
        <w:t>с</w:t>
      </w:r>
      <w:r w:rsidR="001B1961" w:rsidRPr="00AE764C">
        <w:rPr>
          <w:rFonts w:ascii="Times New Roman" w:hAnsi="Times New Roman" w:cs="Times New Roman"/>
          <w:sz w:val="24"/>
          <w:szCs w:val="24"/>
        </w:rPr>
        <w:t>оз</w:t>
      </w:r>
      <w:r w:rsidR="001603B8" w:rsidRPr="00AE764C">
        <w:rPr>
          <w:rFonts w:ascii="Times New Roman" w:hAnsi="Times New Roman" w:cs="Times New Roman"/>
          <w:sz w:val="24"/>
          <w:szCs w:val="24"/>
        </w:rPr>
        <w:t>дание комфортной бизнес-среды (</w:t>
      </w:r>
      <w:r w:rsidR="00C94049" w:rsidRPr="00AE764C">
        <w:rPr>
          <w:rFonts w:ascii="Times New Roman" w:hAnsi="Times New Roman" w:cs="Times New Roman"/>
          <w:sz w:val="24"/>
          <w:szCs w:val="24"/>
        </w:rPr>
        <w:t>целью городского развития является привлечение новых инвестиций и предприятий с использованием ИКТ для создания местного</w:t>
      </w:r>
      <w:r w:rsidR="00716C27">
        <w:rPr>
          <w:rFonts w:ascii="Times New Roman" w:hAnsi="Times New Roman" w:cs="Times New Roman"/>
          <w:sz w:val="24"/>
          <w:szCs w:val="24"/>
        </w:rPr>
        <w:t xml:space="preserve"> благосостояния, так как бизнес-</w:t>
      </w:r>
      <w:r w:rsidR="00C94049" w:rsidRPr="00AE764C">
        <w:rPr>
          <w:rFonts w:ascii="Times New Roman" w:hAnsi="Times New Roman" w:cs="Times New Roman"/>
          <w:sz w:val="24"/>
          <w:szCs w:val="24"/>
        </w:rPr>
        <w:t>ориентированные города превалируют среди городов с удовлетворительными социально-экономическими показателями</w:t>
      </w:r>
      <w:r w:rsidR="001603B8" w:rsidRPr="00AE764C">
        <w:rPr>
          <w:rFonts w:ascii="Times New Roman" w:hAnsi="Times New Roman" w:cs="Times New Roman"/>
          <w:sz w:val="24"/>
          <w:szCs w:val="24"/>
        </w:rPr>
        <w:t>)</w:t>
      </w:r>
      <w:r w:rsidRPr="00AE764C">
        <w:rPr>
          <w:rFonts w:ascii="Times New Roman" w:hAnsi="Times New Roman" w:cs="Times New Roman"/>
          <w:sz w:val="24"/>
          <w:szCs w:val="24"/>
        </w:rPr>
        <w:t>;</w:t>
      </w:r>
    </w:p>
    <w:p w:rsidR="00C94049" w:rsidRPr="00AE764C" w:rsidRDefault="00B66111" w:rsidP="00745E0F">
      <w:pPr>
        <w:pStyle w:val="a3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4C">
        <w:rPr>
          <w:rFonts w:ascii="Times New Roman" w:hAnsi="Times New Roman" w:cs="Times New Roman"/>
          <w:sz w:val="24"/>
          <w:szCs w:val="24"/>
        </w:rPr>
        <w:t>т</w:t>
      </w:r>
      <w:r w:rsidR="00C94049" w:rsidRPr="00AE764C">
        <w:rPr>
          <w:rFonts w:ascii="Times New Roman" w:hAnsi="Times New Roman" w:cs="Times New Roman"/>
          <w:sz w:val="24"/>
          <w:szCs w:val="24"/>
        </w:rPr>
        <w:t xml:space="preserve">ехнологические платформы на основе беспроводных сенсорных сетей </w:t>
      </w:r>
      <w:r w:rsidR="00027F99" w:rsidRPr="00AE764C">
        <w:rPr>
          <w:rFonts w:ascii="Times New Roman" w:hAnsi="Times New Roman" w:cs="Times New Roman"/>
          <w:sz w:val="24"/>
          <w:szCs w:val="24"/>
        </w:rPr>
        <w:t>[</w:t>
      </w:r>
      <w:r w:rsidR="00A00183">
        <w:rPr>
          <w:rFonts w:ascii="Times New Roman" w:hAnsi="Times New Roman" w:cs="Times New Roman"/>
          <w:sz w:val="24"/>
          <w:szCs w:val="24"/>
        </w:rPr>
        <w:t>2</w:t>
      </w:r>
      <w:r w:rsidR="00027F99" w:rsidRPr="00AE764C">
        <w:rPr>
          <w:rFonts w:ascii="Times New Roman" w:hAnsi="Times New Roman" w:cs="Times New Roman"/>
          <w:sz w:val="24"/>
          <w:szCs w:val="24"/>
        </w:rPr>
        <w:t>, с. 127-128].</w:t>
      </w:r>
    </w:p>
    <w:p w:rsidR="00C0112B" w:rsidRPr="00AE764C" w:rsidRDefault="004978A2" w:rsidP="00745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4C">
        <w:rPr>
          <w:rFonts w:ascii="Times New Roman" w:hAnsi="Times New Roman" w:cs="Times New Roman"/>
          <w:sz w:val="24"/>
          <w:szCs w:val="24"/>
        </w:rPr>
        <w:t>Существую</w:t>
      </w:r>
      <w:r w:rsidR="00822050">
        <w:rPr>
          <w:rFonts w:ascii="Times New Roman" w:hAnsi="Times New Roman" w:cs="Times New Roman"/>
          <w:sz w:val="24"/>
          <w:szCs w:val="24"/>
        </w:rPr>
        <w:t>т и другие ключевые направления:</w:t>
      </w:r>
    </w:p>
    <w:p w:rsidR="00C0112B" w:rsidRPr="00AE764C" w:rsidRDefault="004978A2" w:rsidP="00745E0F">
      <w:pPr>
        <w:pStyle w:val="a3"/>
        <w:numPr>
          <w:ilvl w:val="0"/>
          <w:numId w:val="7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4C">
        <w:rPr>
          <w:rFonts w:ascii="Times New Roman" w:hAnsi="Times New Roman" w:cs="Times New Roman"/>
          <w:sz w:val="24"/>
          <w:szCs w:val="24"/>
        </w:rPr>
        <w:t>«</w:t>
      </w:r>
      <w:r w:rsidR="00E23EC4" w:rsidRPr="00AE764C">
        <w:rPr>
          <w:rFonts w:ascii="Times New Roman" w:hAnsi="Times New Roman" w:cs="Times New Roman"/>
          <w:sz w:val="24"/>
          <w:szCs w:val="24"/>
        </w:rPr>
        <w:t>у</w:t>
      </w:r>
      <w:r w:rsidR="00B523A8">
        <w:rPr>
          <w:rFonts w:ascii="Times New Roman" w:hAnsi="Times New Roman" w:cs="Times New Roman"/>
          <w:sz w:val="24"/>
          <w:szCs w:val="24"/>
        </w:rPr>
        <w:t xml:space="preserve">мное </w:t>
      </w:r>
      <w:r w:rsidR="00206C4A" w:rsidRPr="00AE764C">
        <w:rPr>
          <w:rFonts w:ascii="Times New Roman" w:hAnsi="Times New Roman" w:cs="Times New Roman"/>
          <w:sz w:val="24"/>
          <w:szCs w:val="24"/>
        </w:rPr>
        <w:t>жилье</w:t>
      </w:r>
      <w:r w:rsidR="00B523A8">
        <w:rPr>
          <w:rFonts w:ascii="Times New Roman" w:hAnsi="Times New Roman" w:cs="Times New Roman"/>
          <w:sz w:val="24"/>
          <w:szCs w:val="24"/>
        </w:rPr>
        <w:t>» – э</w:t>
      </w:r>
      <w:r w:rsidRPr="00AE764C">
        <w:rPr>
          <w:rFonts w:ascii="Times New Roman" w:hAnsi="Times New Roman" w:cs="Times New Roman"/>
          <w:sz w:val="24"/>
          <w:szCs w:val="24"/>
        </w:rPr>
        <w:t>кологичность, экономичность, эстетичность, комфортность, доступность и безопасн</w:t>
      </w:r>
      <w:r w:rsidR="00B523A8">
        <w:rPr>
          <w:rFonts w:ascii="Times New Roman" w:hAnsi="Times New Roman" w:cs="Times New Roman"/>
          <w:sz w:val="24"/>
          <w:szCs w:val="24"/>
        </w:rPr>
        <w:t>ость жилья определяет приоритет</w:t>
      </w:r>
      <w:r w:rsidRPr="00AE764C">
        <w:rPr>
          <w:rFonts w:ascii="Times New Roman" w:hAnsi="Times New Roman" w:cs="Times New Roman"/>
          <w:sz w:val="24"/>
          <w:szCs w:val="24"/>
        </w:rPr>
        <w:t xml:space="preserve"> в вы</w:t>
      </w:r>
      <w:r w:rsidR="00C0112B" w:rsidRPr="00AE764C">
        <w:rPr>
          <w:rFonts w:ascii="Times New Roman" w:hAnsi="Times New Roman" w:cs="Times New Roman"/>
          <w:sz w:val="24"/>
          <w:szCs w:val="24"/>
        </w:rPr>
        <w:t>боре места проживания и работы</w:t>
      </w:r>
      <w:r w:rsidR="00B523A8">
        <w:rPr>
          <w:rFonts w:ascii="Times New Roman" w:hAnsi="Times New Roman" w:cs="Times New Roman"/>
          <w:sz w:val="24"/>
          <w:szCs w:val="24"/>
        </w:rPr>
        <w:t xml:space="preserve"> </w:t>
      </w:r>
      <w:r w:rsidR="00B523A8" w:rsidRPr="00B523A8">
        <w:rPr>
          <w:rFonts w:ascii="Times New Roman" w:hAnsi="Times New Roman" w:cs="Times New Roman"/>
          <w:sz w:val="24"/>
          <w:szCs w:val="24"/>
        </w:rPr>
        <w:t>[</w:t>
      </w:r>
      <w:r w:rsidR="00B523A8">
        <w:rPr>
          <w:rFonts w:ascii="Times New Roman" w:hAnsi="Times New Roman" w:cs="Times New Roman"/>
          <w:sz w:val="24"/>
          <w:szCs w:val="24"/>
        </w:rPr>
        <w:t>5, с.84</w:t>
      </w:r>
      <w:r w:rsidR="00B523A8" w:rsidRPr="00B523A8">
        <w:rPr>
          <w:rFonts w:ascii="Times New Roman" w:hAnsi="Times New Roman" w:cs="Times New Roman"/>
          <w:sz w:val="24"/>
          <w:szCs w:val="24"/>
        </w:rPr>
        <w:t>]</w:t>
      </w:r>
      <w:r w:rsidR="00C0112B" w:rsidRPr="00AE764C">
        <w:rPr>
          <w:rFonts w:ascii="Times New Roman" w:hAnsi="Times New Roman" w:cs="Times New Roman"/>
          <w:sz w:val="24"/>
          <w:szCs w:val="24"/>
        </w:rPr>
        <w:t>;</w:t>
      </w:r>
    </w:p>
    <w:p w:rsidR="00C0112B" w:rsidRPr="00AE764C" w:rsidRDefault="00C0112B" w:rsidP="00745E0F">
      <w:pPr>
        <w:pStyle w:val="a3"/>
        <w:numPr>
          <w:ilvl w:val="0"/>
          <w:numId w:val="7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4C">
        <w:rPr>
          <w:rFonts w:ascii="Times New Roman" w:hAnsi="Times New Roman" w:cs="Times New Roman"/>
          <w:sz w:val="24"/>
          <w:szCs w:val="24"/>
        </w:rPr>
        <w:t>н</w:t>
      </w:r>
      <w:r w:rsidR="004978A2" w:rsidRPr="00AE764C">
        <w:rPr>
          <w:rFonts w:ascii="Times New Roman" w:hAnsi="Times New Roman" w:cs="Times New Roman"/>
          <w:sz w:val="24"/>
          <w:szCs w:val="24"/>
        </w:rPr>
        <w:t>а первый план выходит эффективное использование энергетических ресурсов и энергосбережение</w:t>
      </w:r>
      <w:r w:rsidR="00010EB6" w:rsidRPr="00AE764C">
        <w:rPr>
          <w:rFonts w:ascii="Times New Roman" w:hAnsi="Times New Roman" w:cs="Times New Roman"/>
          <w:sz w:val="24"/>
          <w:szCs w:val="24"/>
        </w:rPr>
        <w:t>, переход к использованию возобновляемых ресурсов (солнце, ветер)</w:t>
      </w:r>
      <w:r w:rsidR="00585F50" w:rsidRPr="00AE764C">
        <w:rPr>
          <w:rFonts w:ascii="Times New Roman" w:hAnsi="Times New Roman" w:cs="Times New Roman"/>
          <w:sz w:val="24"/>
          <w:szCs w:val="24"/>
        </w:rPr>
        <w:t>, переработка и утилизация отходов</w:t>
      </w:r>
      <w:r w:rsidR="00010EB6" w:rsidRPr="00AE76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112B" w:rsidRPr="00AE764C" w:rsidRDefault="00010EB6" w:rsidP="00745E0F">
      <w:pPr>
        <w:pStyle w:val="a3"/>
        <w:numPr>
          <w:ilvl w:val="0"/>
          <w:numId w:val="7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4C">
        <w:rPr>
          <w:rFonts w:ascii="Times New Roman" w:hAnsi="Times New Roman" w:cs="Times New Roman"/>
          <w:sz w:val="24"/>
          <w:szCs w:val="24"/>
        </w:rPr>
        <w:t>жител</w:t>
      </w:r>
      <w:r w:rsidR="00716C27">
        <w:rPr>
          <w:rFonts w:ascii="Times New Roman" w:hAnsi="Times New Roman" w:cs="Times New Roman"/>
          <w:sz w:val="24"/>
          <w:szCs w:val="24"/>
        </w:rPr>
        <w:t>и</w:t>
      </w:r>
      <w:r w:rsidR="00B523A8">
        <w:rPr>
          <w:rFonts w:ascii="Times New Roman" w:hAnsi="Times New Roman" w:cs="Times New Roman"/>
          <w:sz w:val="24"/>
          <w:szCs w:val="24"/>
        </w:rPr>
        <w:t xml:space="preserve"> </w:t>
      </w:r>
      <w:r w:rsidR="00716C27">
        <w:rPr>
          <w:rFonts w:ascii="Times New Roman" w:hAnsi="Times New Roman" w:cs="Times New Roman"/>
          <w:sz w:val="24"/>
          <w:szCs w:val="24"/>
        </w:rPr>
        <w:t xml:space="preserve">«умного города» </w:t>
      </w:r>
      <w:r w:rsidR="00E85520" w:rsidRPr="00AE764C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716C27">
        <w:rPr>
          <w:rFonts w:ascii="Times New Roman" w:hAnsi="Times New Roman" w:cs="Times New Roman"/>
          <w:sz w:val="24"/>
          <w:szCs w:val="24"/>
        </w:rPr>
        <w:t>экономить время,</w:t>
      </w:r>
      <w:r w:rsidR="00E85520" w:rsidRPr="00AE764C">
        <w:rPr>
          <w:rFonts w:ascii="Times New Roman" w:hAnsi="Times New Roman" w:cs="Times New Roman"/>
          <w:sz w:val="24"/>
          <w:szCs w:val="24"/>
        </w:rPr>
        <w:t xml:space="preserve"> получая все муниципальные услуги удален</w:t>
      </w:r>
      <w:r w:rsidR="00B523A8">
        <w:rPr>
          <w:rFonts w:ascii="Times New Roman" w:hAnsi="Times New Roman" w:cs="Times New Roman"/>
          <w:sz w:val="24"/>
          <w:szCs w:val="24"/>
        </w:rPr>
        <w:t>н</w:t>
      </w:r>
      <w:r w:rsidR="00E85520" w:rsidRPr="00AE764C">
        <w:rPr>
          <w:rFonts w:ascii="Times New Roman" w:hAnsi="Times New Roman" w:cs="Times New Roman"/>
          <w:sz w:val="24"/>
          <w:szCs w:val="24"/>
        </w:rPr>
        <w:t>о, информацию о работе общественного транспор</w:t>
      </w:r>
      <w:r w:rsidR="00716C27">
        <w:rPr>
          <w:rFonts w:ascii="Times New Roman" w:hAnsi="Times New Roman" w:cs="Times New Roman"/>
          <w:sz w:val="24"/>
          <w:szCs w:val="24"/>
        </w:rPr>
        <w:t xml:space="preserve">та, </w:t>
      </w:r>
      <w:r w:rsidR="00C0112B" w:rsidRPr="00AE764C">
        <w:rPr>
          <w:rFonts w:ascii="Times New Roman" w:hAnsi="Times New Roman" w:cs="Times New Roman"/>
          <w:sz w:val="24"/>
          <w:szCs w:val="24"/>
        </w:rPr>
        <w:t>дистанционное образование;</w:t>
      </w:r>
    </w:p>
    <w:p w:rsidR="00C0112B" w:rsidRPr="00AE764C" w:rsidRDefault="00C0112B" w:rsidP="00745E0F">
      <w:pPr>
        <w:pStyle w:val="a3"/>
        <w:numPr>
          <w:ilvl w:val="0"/>
          <w:numId w:val="7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4C">
        <w:rPr>
          <w:rFonts w:ascii="Times New Roman" w:hAnsi="Times New Roman" w:cs="Times New Roman"/>
          <w:sz w:val="24"/>
          <w:szCs w:val="24"/>
        </w:rPr>
        <w:t>т</w:t>
      </w:r>
      <w:r w:rsidR="00E85520" w:rsidRPr="00AE764C">
        <w:rPr>
          <w:rFonts w:ascii="Times New Roman" w:hAnsi="Times New Roman" w:cs="Times New Roman"/>
          <w:sz w:val="24"/>
          <w:szCs w:val="24"/>
        </w:rPr>
        <w:t>ранспорт «умного города» должен основываться на интеллектуальной транспортной системе.</w:t>
      </w:r>
      <w:r w:rsidR="00CE2EDD">
        <w:rPr>
          <w:rFonts w:ascii="Times New Roman" w:hAnsi="Times New Roman" w:cs="Times New Roman"/>
          <w:sz w:val="24"/>
          <w:szCs w:val="24"/>
        </w:rPr>
        <w:t>В</w:t>
      </w:r>
      <w:r w:rsidR="00764993" w:rsidRPr="00AE764C">
        <w:rPr>
          <w:rFonts w:ascii="Times New Roman" w:hAnsi="Times New Roman" w:cs="Times New Roman"/>
          <w:sz w:val="24"/>
          <w:szCs w:val="24"/>
        </w:rPr>
        <w:t xml:space="preserve"> «умном городе» для решения проблем транспортной загруженности используется не увеличение транспортных артерий, а повышение эффективности использования </w:t>
      </w:r>
      <w:r w:rsidRPr="00AE764C">
        <w:rPr>
          <w:rFonts w:ascii="Times New Roman" w:hAnsi="Times New Roman" w:cs="Times New Roman"/>
          <w:sz w:val="24"/>
          <w:szCs w:val="24"/>
        </w:rPr>
        <w:t>имеющейся улично-дорожной сети;</w:t>
      </w:r>
      <w:r w:rsidR="00764993" w:rsidRPr="00AE764C">
        <w:rPr>
          <w:rFonts w:ascii="Times New Roman" w:hAnsi="Times New Roman" w:cs="Times New Roman"/>
          <w:sz w:val="24"/>
          <w:szCs w:val="24"/>
        </w:rPr>
        <w:tab/>
      </w:r>
    </w:p>
    <w:p w:rsidR="00C0112B" w:rsidRPr="00AE764C" w:rsidRDefault="00C0112B" w:rsidP="00745E0F">
      <w:pPr>
        <w:pStyle w:val="a3"/>
        <w:numPr>
          <w:ilvl w:val="0"/>
          <w:numId w:val="7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4C">
        <w:rPr>
          <w:rFonts w:ascii="Times New Roman" w:hAnsi="Times New Roman" w:cs="Times New Roman"/>
          <w:sz w:val="24"/>
          <w:szCs w:val="24"/>
        </w:rPr>
        <w:t>в</w:t>
      </w:r>
      <w:r w:rsidR="00764993" w:rsidRPr="00AE764C">
        <w:rPr>
          <w:rFonts w:ascii="Times New Roman" w:hAnsi="Times New Roman" w:cs="Times New Roman"/>
          <w:sz w:val="24"/>
          <w:szCs w:val="24"/>
        </w:rPr>
        <w:t xml:space="preserve"> рамках концепции «умно</w:t>
      </w:r>
      <w:r w:rsidR="0003438F">
        <w:rPr>
          <w:rFonts w:ascii="Times New Roman" w:hAnsi="Times New Roman" w:cs="Times New Roman"/>
          <w:sz w:val="24"/>
          <w:szCs w:val="24"/>
        </w:rPr>
        <w:t>го города» существует понятие «</w:t>
      </w:r>
      <w:r w:rsidR="00764993" w:rsidRPr="00AE764C">
        <w:rPr>
          <w:rFonts w:ascii="Times New Roman" w:hAnsi="Times New Roman" w:cs="Times New Roman"/>
          <w:sz w:val="24"/>
          <w:szCs w:val="24"/>
        </w:rPr>
        <w:t xml:space="preserve">умная система здравоохранения», её характерными чертами являются эффективное использование информации, </w:t>
      </w:r>
      <w:r w:rsidR="005E5E73" w:rsidRPr="00AE764C">
        <w:rPr>
          <w:rFonts w:ascii="Times New Roman" w:hAnsi="Times New Roman" w:cs="Times New Roman"/>
          <w:sz w:val="24"/>
          <w:szCs w:val="24"/>
        </w:rPr>
        <w:t>детальный анализ и быстрое применение с помощью электронной интеграционно</w:t>
      </w:r>
      <w:r w:rsidR="0003438F">
        <w:rPr>
          <w:rFonts w:ascii="Times New Roman" w:hAnsi="Times New Roman" w:cs="Times New Roman"/>
          <w:sz w:val="24"/>
          <w:szCs w:val="24"/>
        </w:rPr>
        <w:t xml:space="preserve">й системы данных по пациентам. </w:t>
      </w:r>
      <w:r w:rsidR="005E5E73" w:rsidRPr="00AE764C">
        <w:rPr>
          <w:rFonts w:ascii="Times New Roman" w:hAnsi="Times New Roman" w:cs="Times New Roman"/>
          <w:sz w:val="24"/>
          <w:szCs w:val="24"/>
        </w:rPr>
        <w:t>Любой врач при такой системе может получить доступ к полной истории болезни пациента, это позволило бы уменьшит</w:t>
      </w:r>
      <w:r w:rsidR="0003438F">
        <w:rPr>
          <w:rFonts w:ascii="Times New Roman" w:hAnsi="Times New Roman" w:cs="Times New Roman"/>
          <w:sz w:val="24"/>
          <w:szCs w:val="24"/>
        </w:rPr>
        <w:t>ь</w:t>
      </w:r>
      <w:r w:rsidR="005E5E73" w:rsidRPr="00AE764C">
        <w:rPr>
          <w:rFonts w:ascii="Times New Roman" w:hAnsi="Times New Roman" w:cs="Times New Roman"/>
          <w:sz w:val="24"/>
          <w:szCs w:val="24"/>
        </w:rPr>
        <w:t xml:space="preserve"> количество врачебных ошибок и повысить эффективность ле</w:t>
      </w:r>
      <w:r w:rsidRPr="00AE764C">
        <w:rPr>
          <w:rFonts w:ascii="Times New Roman" w:hAnsi="Times New Roman" w:cs="Times New Roman"/>
          <w:sz w:val="24"/>
          <w:szCs w:val="24"/>
        </w:rPr>
        <w:t>чения;</w:t>
      </w:r>
    </w:p>
    <w:p w:rsidR="00F8149C" w:rsidRPr="00AE764C" w:rsidRDefault="00F8149C" w:rsidP="00745E0F">
      <w:pPr>
        <w:pStyle w:val="a3"/>
        <w:numPr>
          <w:ilvl w:val="0"/>
          <w:numId w:val="7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4C">
        <w:rPr>
          <w:rFonts w:ascii="Times New Roman" w:hAnsi="Times New Roman" w:cs="Times New Roman"/>
          <w:sz w:val="24"/>
          <w:szCs w:val="24"/>
        </w:rPr>
        <w:t>образование должно рассматриваться как фундаментальная основа «умного города»</w:t>
      </w:r>
      <w:r w:rsidR="00E23EC4" w:rsidRPr="00AE764C">
        <w:rPr>
          <w:rFonts w:ascii="Times New Roman" w:hAnsi="Times New Roman" w:cs="Times New Roman"/>
          <w:sz w:val="24"/>
          <w:szCs w:val="24"/>
        </w:rPr>
        <w:t>. Во-первых, наряду с традиционными основами образования - непосредственным общением ученика и учителя, должно развиваться дистанционное и электронное обучение. Электронное обучение позволяет обеспечить многостороннюю связь между преподавателями и студентами независимо от разделяющего их расстояния и даже национальных границ;</w:t>
      </w:r>
    </w:p>
    <w:p w:rsidR="00585F50" w:rsidRPr="00AE764C" w:rsidRDefault="00C0112B" w:rsidP="00745E0F">
      <w:pPr>
        <w:pStyle w:val="a3"/>
        <w:numPr>
          <w:ilvl w:val="0"/>
          <w:numId w:val="7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4C">
        <w:rPr>
          <w:rFonts w:ascii="Times New Roman" w:hAnsi="Times New Roman" w:cs="Times New Roman"/>
          <w:sz w:val="24"/>
          <w:szCs w:val="24"/>
        </w:rPr>
        <w:t>б</w:t>
      </w:r>
      <w:r w:rsidR="0086177A" w:rsidRPr="00AE764C">
        <w:rPr>
          <w:rFonts w:ascii="Times New Roman" w:hAnsi="Times New Roman" w:cs="Times New Roman"/>
          <w:sz w:val="24"/>
          <w:szCs w:val="24"/>
        </w:rPr>
        <w:t>езопасность в таком городе осуществляется не только посредством технологических аспекто</w:t>
      </w:r>
      <w:r w:rsidR="00585F50" w:rsidRPr="00AE764C">
        <w:rPr>
          <w:rFonts w:ascii="Times New Roman" w:hAnsi="Times New Roman" w:cs="Times New Roman"/>
          <w:sz w:val="24"/>
          <w:szCs w:val="24"/>
        </w:rPr>
        <w:t>в, но и гражданским сообществом;</w:t>
      </w:r>
    </w:p>
    <w:p w:rsidR="00822050" w:rsidRPr="00D11E08" w:rsidRDefault="00585F50" w:rsidP="00745E0F">
      <w:pPr>
        <w:pStyle w:val="a3"/>
        <w:numPr>
          <w:ilvl w:val="0"/>
          <w:numId w:val="7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4C">
        <w:rPr>
          <w:rFonts w:ascii="Times New Roman" w:hAnsi="Times New Roman" w:cs="Times New Roman"/>
          <w:sz w:val="24"/>
          <w:szCs w:val="24"/>
        </w:rPr>
        <w:t>в</w:t>
      </w:r>
      <w:r w:rsidR="00776EC5" w:rsidRPr="00AE764C">
        <w:rPr>
          <w:rFonts w:ascii="Times New Roman" w:hAnsi="Times New Roman" w:cs="Times New Roman"/>
          <w:sz w:val="24"/>
          <w:szCs w:val="24"/>
        </w:rPr>
        <w:t xml:space="preserve"> городском пространстве пр</w:t>
      </w:r>
      <w:r w:rsidR="00B80FDB" w:rsidRPr="00AE764C">
        <w:rPr>
          <w:rFonts w:ascii="Times New Roman" w:hAnsi="Times New Roman" w:cs="Times New Roman"/>
          <w:sz w:val="24"/>
          <w:szCs w:val="24"/>
        </w:rPr>
        <w:t xml:space="preserve">евалируют принципы открытости, </w:t>
      </w:r>
      <w:r w:rsidR="00776EC5" w:rsidRPr="00AE764C">
        <w:rPr>
          <w:rFonts w:ascii="Times New Roman" w:hAnsi="Times New Roman" w:cs="Times New Roman"/>
          <w:sz w:val="24"/>
          <w:szCs w:val="24"/>
        </w:rPr>
        <w:t>доступности</w:t>
      </w:r>
      <w:r w:rsidR="00B80FDB" w:rsidRPr="00AE764C">
        <w:rPr>
          <w:rFonts w:ascii="Times New Roman" w:hAnsi="Times New Roman" w:cs="Times New Roman"/>
          <w:sz w:val="24"/>
          <w:szCs w:val="24"/>
        </w:rPr>
        <w:t xml:space="preserve"> и комфортности, создающие условия </w:t>
      </w:r>
      <w:r w:rsidR="00983071" w:rsidRPr="00AE764C">
        <w:rPr>
          <w:rFonts w:ascii="Times New Roman" w:hAnsi="Times New Roman" w:cs="Times New Roman"/>
          <w:sz w:val="24"/>
          <w:szCs w:val="24"/>
        </w:rPr>
        <w:t>для взаимодействи</w:t>
      </w:r>
      <w:r w:rsidR="00027F99" w:rsidRPr="00AE764C">
        <w:rPr>
          <w:rFonts w:ascii="Times New Roman" w:hAnsi="Times New Roman" w:cs="Times New Roman"/>
          <w:sz w:val="24"/>
          <w:szCs w:val="24"/>
        </w:rPr>
        <w:t>я его жителей [3, с.129-133]</w:t>
      </w:r>
      <w:r w:rsidR="00E85520" w:rsidRPr="00AE764C">
        <w:rPr>
          <w:rFonts w:ascii="Times New Roman" w:hAnsi="Times New Roman" w:cs="Times New Roman"/>
          <w:sz w:val="24"/>
          <w:szCs w:val="24"/>
        </w:rPr>
        <w:tab/>
      </w:r>
    </w:p>
    <w:p w:rsidR="00F101C4" w:rsidRDefault="00D94136" w:rsidP="00745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Умные города  должны оставаться привлекательными для жизни с точки зрения людей</w:t>
      </w:r>
      <w:r w:rsidR="006D06AB">
        <w:rPr>
          <w:rFonts w:ascii="Times New Roman" w:hAnsi="Times New Roman" w:cs="Times New Roman"/>
          <w:sz w:val="24"/>
          <w:szCs w:val="24"/>
        </w:rPr>
        <w:t>. Преобразование города должно быть ориентиров</w:t>
      </w:r>
      <w:r w:rsidR="00BE5D6E">
        <w:rPr>
          <w:rFonts w:ascii="Times New Roman" w:hAnsi="Times New Roman" w:cs="Times New Roman"/>
          <w:sz w:val="24"/>
          <w:szCs w:val="24"/>
        </w:rPr>
        <w:t>ано на улучшение качества жизни</w:t>
      </w:r>
      <w:r w:rsidR="006D06AB">
        <w:rPr>
          <w:rFonts w:ascii="Times New Roman" w:hAnsi="Times New Roman" w:cs="Times New Roman"/>
          <w:sz w:val="24"/>
          <w:szCs w:val="24"/>
        </w:rPr>
        <w:t xml:space="preserve"> и </w:t>
      </w:r>
      <w:r w:rsidR="00BE5D6E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6D06AB">
        <w:rPr>
          <w:rFonts w:ascii="Times New Roman" w:hAnsi="Times New Roman" w:cs="Times New Roman"/>
          <w:sz w:val="24"/>
          <w:szCs w:val="24"/>
        </w:rPr>
        <w:t xml:space="preserve">устойчивого развития территории. </w:t>
      </w:r>
      <w:r w:rsidR="00D11E08">
        <w:rPr>
          <w:rFonts w:ascii="Times New Roman" w:hAnsi="Times New Roman" w:cs="Times New Roman"/>
          <w:sz w:val="24"/>
          <w:szCs w:val="24"/>
        </w:rPr>
        <w:t>Очевидно</w:t>
      </w:r>
      <w:r w:rsidR="00983071" w:rsidRPr="00AE764C">
        <w:rPr>
          <w:rFonts w:ascii="Times New Roman" w:hAnsi="Times New Roman" w:cs="Times New Roman"/>
          <w:sz w:val="24"/>
          <w:szCs w:val="24"/>
        </w:rPr>
        <w:t xml:space="preserve">, что переориентация в стратегии развития городов требует модернизацию системы управления, иную оценку ресурсного потенциала территории и новые способы достижения поставленных целей. </w:t>
      </w:r>
      <w:r w:rsidR="009639E2" w:rsidRPr="00AE764C">
        <w:rPr>
          <w:rFonts w:ascii="Times New Roman" w:hAnsi="Times New Roman" w:cs="Times New Roman"/>
          <w:sz w:val="24"/>
          <w:szCs w:val="24"/>
        </w:rPr>
        <w:t xml:space="preserve">«Умные» города стремятся обеспечить высокий уровень жизни, сочетая экономическую изобретательность со стабильностью, стимулируя передачу полномочий местным сообществам и повышая </w:t>
      </w:r>
      <w:r w:rsidR="009639E2" w:rsidRPr="00AE764C">
        <w:rPr>
          <w:rFonts w:ascii="Times New Roman" w:hAnsi="Times New Roman" w:cs="Times New Roman"/>
          <w:sz w:val="24"/>
          <w:szCs w:val="24"/>
        </w:rPr>
        <w:lastRenderedPageBreak/>
        <w:t>стандарты обслуживания.</w:t>
      </w:r>
      <w:r w:rsidR="0003438F">
        <w:rPr>
          <w:rFonts w:ascii="Times New Roman" w:hAnsi="Times New Roman" w:cs="Times New Roman"/>
          <w:sz w:val="24"/>
          <w:szCs w:val="24"/>
        </w:rPr>
        <w:t xml:space="preserve"> </w:t>
      </w:r>
      <w:r w:rsidR="004E7C6D" w:rsidRPr="00AE764C">
        <w:rPr>
          <w:rFonts w:ascii="Times New Roman" w:hAnsi="Times New Roman" w:cs="Times New Roman"/>
          <w:sz w:val="24"/>
          <w:szCs w:val="24"/>
        </w:rPr>
        <w:t xml:space="preserve">К реализации </w:t>
      </w:r>
      <w:r w:rsidR="00965A97" w:rsidRPr="00AE764C">
        <w:rPr>
          <w:rFonts w:ascii="Times New Roman" w:hAnsi="Times New Roman" w:cs="Times New Roman"/>
          <w:sz w:val="24"/>
          <w:szCs w:val="24"/>
        </w:rPr>
        <w:t xml:space="preserve">проекта «умный город» приступают во многих городах мира, начиная строить их с нуля, как корейский город </w:t>
      </w:r>
      <w:proofErr w:type="spellStart"/>
      <w:r w:rsidR="00965A97" w:rsidRPr="00AE764C">
        <w:rPr>
          <w:rFonts w:ascii="Times New Roman" w:hAnsi="Times New Roman" w:cs="Times New Roman"/>
          <w:sz w:val="24"/>
          <w:szCs w:val="24"/>
        </w:rPr>
        <w:t>Нью-Сонгдо</w:t>
      </w:r>
      <w:proofErr w:type="spellEnd"/>
      <w:r w:rsidR="00965A97" w:rsidRPr="00AE764C">
        <w:rPr>
          <w:rFonts w:ascii="Times New Roman" w:hAnsi="Times New Roman" w:cs="Times New Roman"/>
          <w:sz w:val="24"/>
          <w:szCs w:val="24"/>
        </w:rPr>
        <w:t xml:space="preserve">, или постепенно внедряя </w:t>
      </w:r>
      <w:r w:rsidR="009F2564" w:rsidRPr="00AE764C">
        <w:rPr>
          <w:rFonts w:ascii="Times New Roman" w:hAnsi="Times New Roman" w:cs="Times New Roman"/>
          <w:sz w:val="24"/>
          <w:szCs w:val="24"/>
        </w:rPr>
        <w:t>интеллектуальные</w:t>
      </w:r>
      <w:r w:rsidR="00965A97" w:rsidRPr="00AE764C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9F2564" w:rsidRPr="00AE764C">
        <w:rPr>
          <w:rFonts w:ascii="Times New Roman" w:hAnsi="Times New Roman" w:cs="Times New Roman"/>
          <w:sz w:val="24"/>
          <w:szCs w:val="24"/>
        </w:rPr>
        <w:t>, как в Мальме, Стокгольме, Чикаго, Дуба</w:t>
      </w:r>
      <w:r w:rsidR="00A860C0">
        <w:rPr>
          <w:rFonts w:ascii="Times New Roman" w:hAnsi="Times New Roman" w:cs="Times New Roman"/>
          <w:sz w:val="24"/>
          <w:szCs w:val="24"/>
        </w:rPr>
        <w:t>и</w:t>
      </w:r>
      <w:r w:rsidR="00C0112B" w:rsidRPr="00AE764C">
        <w:rPr>
          <w:rFonts w:ascii="Times New Roman" w:hAnsi="Times New Roman" w:cs="Times New Roman"/>
          <w:sz w:val="24"/>
          <w:szCs w:val="24"/>
        </w:rPr>
        <w:t>, Барселоне, Амстердаме</w:t>
      </w:r>
      <w:r w:rsidR="00E23EC4" w:rsidRPr="00AE764C">
        <w:rPr>
          <w:rFonts w:ascii="Times New Roman" w:hAnsi="Times New Roman" w:cs="Times New Roman"/>
          <w:sz w:val="24"/>
          <w:szCs w:val="24"/>
        </w:rPr>
        <w:t>, Копенгагене</w:t>
      </w:r>
      <w:r w:rsidR="00585F50" w:rsidRPr="00AE764C">
        <w:rPr>
          <w:rFonts w:ascii="Times New Roman" w:hAnsi="Times New Roman" w:cs="Times New Roman"/>
          <w:sz w:val="24"/>
          <w:szCs w:val="24"/>
        </w:rPr>
        <w:t xml:space="preserve"> и</w:t>
      </w:r>
      <w:r w:rsidR="0003438F">
        <w:rPr>
          <w:rFonts w:ascii="Times New Roman" w:hAnsi="Times New Roman" w:cs="Times New Roman"/>
          <w:sz w:val="24"/>
          <w:szCs w:val="24"/>
        </w:rPr>
        <w:t xml:space="preserve"> </w:t>
      </w:r>
      <w:r w:rsidR="00206C4A" w:rsidRPr="00AE764C">
        <w:rPr>
          <w:rFonts w:ascii="Times New Roman" w:hAnsi="Times New Roman" w:cs="Times New Roman"/>
          <w:sz w:val="24"/>
          <w:szCs w:val="24"/>
        </w:rPr>
        <w:t>во</w:t>
      </w:r>
      <w:r w:rsidR="0003438F">
        <w:rPr>
          <w:rFonts w:ascii="Times New Roman" w:hAnsi="Times New Roman" w:cs="Times New Roman"/>
          <w:sz w:val="24"/>
          <w:szCs w:val="24"/>
        </w:rPr>
        <w:t xml:space="preserve"> </w:t>
      </w:r>
      <w:r w:rsidR="009F2564" w:rsidRPr="00AE764C">
        <w:rPr>
          <w:rFonts w:ascii="Times New Roman" w:hAnsi="Times New Roman" w:cs="Times New Roman"/>
          <w:sz w:val="24"/>
          <w:szCs w:val="24"/>
        </w:rPr>
        <w:t>многи</w:t>
      </w:r>
      <w:r w:rsidR="0016633C" w:rsidRPr="00AE764C">
        <w:rPr>
          <w:rFonts w:ascii="Times New Roman" w:hAnsi="Times New Roman" w:cs="Times New Roman"/>
          <w:sz w:val="24"/>
          <w:szCs w:val="24"/>
        </w:rPr>
        <w:t>х</w:t>
      </w:r>
      <w:r w:rsidR="009F2564" w:rsidRPr="00AE764C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16633C" w:rsidRPr="00AE764C">
        <w:rPr>
          <w:rFonts w:ascii="Times New Roman" w:hAnsi="Times New Roman" w:cs="Times New Roman"/>
          <w:sz w:val="24"/>
          <w:szCs w:val="24"/>
        </w:rPr>
        <w:t xml:space="preserve">х </w:t>
      </w:r>
      <w:r w:rsidR="009F2564" w:rsidRPr="00AE764C">
        <w:rPr>
          <w:rFonts w:ascii="Times New Roman" w:hAnsi="Times New Roman" w:cs="Times New Roman"/>
          <w:sz w:val="24"/>
          <w:szCs w:val="24"/>
        </w:rPr>
        <w:t>стремит</w:t>
      </w:r>
      <w:r w:rsidR="0016633C" w:rsidRPr="00AE764C">
        <w:rPr>
          <w:rFonts w:ascii="Times New Roman" w:hAnsi="Times New Roman" w:cs="Times New Roman"/>
          <w:sz w:val="24"/>
          <w:szCs w:val="24"/>
        </w:rPr>
        <w:t>ельно развивающихся городах</w:t>
      </w:r>
      <w:r w:rsidR="00206C4A" w:rsidRPr="00AE764C">
        <w:rPr>
          <w:rFonts w:ascii="Times New Roman" w:hAnsi="Times New Roman" w:cs="Times New Roman"/>
          <w:sz w:val="24"/>
          <w:szCs w:val="24"/>
        </w:rPr>
        <w:t xml:space="preserve"> мира</w:t>
      </w:r>
      <w:r w:rsidR="006E6EF4" w:rsidRPr="00AE764C">
        <w:rPr>
          <w:rFonts w:ascii="Times New Roman" w:hAnsi="Times New Roman" w:cs="Times New Roman"/>
          <w:sz w:val="24"/>
          <w:szCs w:val="24"/>
        </w:rPr>
        <w:t>[</w:t>
      </w:r>
      <w:r w:rsidR="00A00183">
        <w:rPr>
          <w:rFonts w:ascii="Times New Roman" w:hAnsi="Times New Roman" w:cs="Times New Roman"/>
          <w:sz w:val="24"/>
          <w:szCs w:val="24"/>
        </w:rPr>
        <w:t>1</w:t>
      </w:r>
      <w:r w:rsidR="006E6EF4" w:rsidRPr="00AE764C">
        <w:rPr>
          <w:rFonts w:ascii="Times New Roman" w:hAnsi="Times New Roman" w:cs="Times New Roman"/>
          <w:sz w:val="24"/>
          <w:szCs w:val="24"/>
        </w:rPr>
        <w:t>, с. 38].</w:t>
      </w:r>
    </w:p>
    <w:p w:rsidR="00594876" w:rsidRDefault="00D11E08" w:rsidP="00745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также внедряются и используются различные цифровые сервисы, призванные помогать людям в различных сферах жизни</w:t>
      </w:r>
      <w:r w:rsidR="00A44C43">
        <w:rPr>
          <w:rFonts w:ascii="Times New Roman" w:hAnsi="Times New Roman" w:cs="Times New Roman"/>
          <w:sz w:val="24"/>
          <w:szCs w:val="24"/>
        </w:rPr>
        <w:t>, в то же время глобальной реализации проекта умного города на данный момент</w:t>
      </w:r>
      <w:r w:rsidR="00A860C0">
        <w:rPr>
          <w:rFonts w:ascii="Times New Roman" w:hAnsi="Times New Roman" w:cs="Times New Roman"/>
          <w:sz w:val="24"/>
          <w:szCs w:val="24"/>
        </w:rPr>
        <w:t xml:space="preserve"> нет, поэтому в</w:t>
      </w:r>
      <w:r w:rsidR="00A860C0" w:rsidRPr="00A860C0">
        <w:rPr>
          <w:rFonts w:ascii="Times New Roman" w:hAnsi="Times New Roman" w:cs="Times New Roman"/>
          <w:sz w:val="24"/>
          <w:szCs w:val="24"/>
        </w:rPr>
        <w:t xml:space="preserve"> российских реалиях </w:t>
      </w:r>
      <w:r w:rsidR="00A860C0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A860C0" w:rsidRPr="00A860C0">
        <w:rPr>
          <w:rFonts w:ascii="Times New Roman" w:hAnsi="Times New Roman" w:cs="Times New Roman"/>
          <w:sz w:val="24"/>
          <w:szCs w:val="24"/>
        </w:rPr>
        <w:t xml:space="preserve">актуальна проблема преобразования в умные уже существующие города. </w:t>
      </w:r>
      <w:r w:rsidR="00A860C0">
        <w:rPr>
          <w:rFonts w:ascii="Times New Roman" w:hAnsi="Times New Roman" w:cs="Times New Roman"/>
          <w:sz w:val="24"/>
          <w:szCs w:val="24"/>
        </w:rPr>
        <w:t>Вместе с тем росс</w:t>
      </w:r>
      <w:r w:rsidR="00594876">
        <w:rPr>
          <w:rFonts w:ascii="Times New Roman" w:hAnsi="Times New Roman" w:cs="Times New Roman"/>
          <w:sz w:val="24"/>
          <w:szCs w:val="24"/>
        </w:rPr>
        <w:t xml:space="preserve">ийская практика демонстрирует такой подход к управлению территориями, как создание агломераций. </w:t>
      </w:r>
      <w:r w:rsidR="00BE5D6E">
        <w:rPr>
          <w:rFonts w:ascii="Times New Roman" w:hAnsi="Times New Roman" w:cs="Times New Roman"/>
          <w:sz w:val="24"/>
          <w:szCs w:val="24"/>
        </w:rPr>
        <w:t>А</w:t>
      </w:r>
      <w:r w:rsidR="00594876">
        <w:rPr>
          <w:rFonts w:ascii="Times New Roman" w:hAnsi="Times New Roman" w:cs="Times New Roman"/>
          <w:sz w:val="24"/>
          <w:szCs w:val="24"/>
        </w:rPr>
        <w:t>гломерации выступают инструментом социально-экономического и технологического развития. Ключевым конкурентным преимуществом</w:t>
      </w:r>
      <w:r w:rsidR="009A1369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594876">
        <w:rPr>
          <w:rFonts w:ascii="Times New Roman" w:hAnsi="Times New Roman" w:cs="Times New Roman"/>
          <w:sz w:val="24"/>
          <w:szCs w:val="24"/>
        </w:rPr>
        <w:t xml:space="preserve"> агломерации как территории является </w:t>
      </w:r>
      <w:r w:rsidR="009A1369">
        <w:rPr>
          <w:rFonts w:ascii="Times New Roman" w:hAnsi="Times New Roman" w:cs="Times New Roman"/>
          <w:sz w:val="24"/>
          <w:szCs w:val="24"/>
        </w:rPr>
        <w:t>концентрация высококвалифицированной рабочей силы, то есть человеческ</w:t>
      </w:r>
      <w:r w:rsidR="0003438F">
        <w:rPr>
          <w:rFonts w:ascii="Times New Roman" w:hAnsi="Times New Roman" w:cs="Times New Roman"/>
          <w:sz w:val="24"/>
          <w:szCs w:val="24"/>
        </w:rPr>
        <w:t>ого</w:t>
      </w:r>
      <w:r w:rsidR="009A1369">
        <w:rPr>
          <w:rFonts w:ascii="Times New Roman" w:hAnsi="Times New Roman" w:cs="Times New Roman"/>
          <w:sz w:val="24"/>
          <w:szCs w:val="24"/>
        </w:rPr>
        <w:t xml:space="preserve"> капитал</w:t>
      </w:r>
      <w:r w:rsidR="0003438F">
        <w:rPr>
          <w:rFonts w:ascii="Times New Roman" w:hAnsi="Times New Roman" w:cs="Times New Roman"/>
          <w:sz w:val="24"/>
          <w:szCs w:val="24"/>
        </w:rPr>
        <w:t>а</w:t>
      </w:r>
      <w:r w:rsidR="009A1369">
        <w:rPr>
          <w:rFonts w:ascii="Times New Roman" w:hAnsi="Times New Roman" w:cs="Times New Roman"/>
          <w:sz w:val="24"/>
          <w:szCs w:val="24"/>
        </w:rPr>
        <w:t xml:space="preserve">. </w:t>
      </w:r>
      <w:r w:rsidR="00A509D1">
        <w:rPr>
          <w:rFonts w:ascii="Times New Roman" w:hAnsi="Times New Roman" w:cs="Times New Roman"/>
          <w:sz w:val="24"/>
          <w:szCs w:val="24"/>
        </w:rPr>
        <w:t xml:space="preserve">Также необходимо понимать, что в условиях цифровой экономики важным показателем интеллекта жителей является не объем знаний, а умение пользоваться инновационными технологиями и постоянное приращение новых знаний и умений. Следует отметить, </w:t>
      </w:r>
      <w:r w:rsidR="00F101C4">
        <w:rPr>
          <w:rFonts w:ascii="Times New Roman" w:hAnsi="Times New Roman" w:cs="Times New Roman"/>
          <w:sz w:val="24"/>
          <w:szCs w:val="24"/>
        </w:rPr>
        <w:t>что на сегодняшний день российское население</w:t>
      </w:r>
      <w:r w:rsidR="00A509D1">
        <w:rPr>
          <w:rFonts w:ascii="Times New Roman" w:hAnsi="Times New Roman" w:cs="Times New Roman"/>
          <w:sz w:val="24"/>
          <w:szCs w:val="24"/>
        </w:rPr>
        <w:t xml:space="preserve"> мало информировано об особенностях и практике внедрения </w:t>
      </w:r>
      <w:r w:rsidR="00F101C4">
        <w:rPr>
          <w:rFonts w:ascii="Times New Roman" w:hAnsi="Times New Roman" w:cs="Times New Roman"/>
          <w:sz w:val="24"/>
          <w:szCs w:val="24"/>
        </w:rPr>
        <w:t>цифровых технолог</w:t>
      </w:r>
      <w:r w:rsidR="007E221F">
        <w:rPr>
          <w:rFonts w:ascii="Times New Roman" w:hAnsi="Times New Roman" w:cs="Times New Roman"/>
          <w:sz w:val="24"/>
          <w:szCs w:val="24"/>
        </w:rPr>
        <w:t xml:space="preserve">ий и возможностях их применения </w:t>
      </w:r>
      <w:r w:rsidR="00F101C4" w:rsidRPr="00F101C4">
        <w:rPr>
          <w:rFonts w:ascii="Times New Roman" w:hAnsi="Times New Roman" w:cs="Times New Roman"/>
          <w:sz w:val="24"/>
          <w:szCs w:val="24"/>
        </w:rPr>
        <w:t>[</w:t>
      </w:r>
      <w:r w:rsidR="00A00183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7E221F">
        <w:rPr>
          <w:rFonts w:ascii="Times New Roman" w:hAnsi="Times New Roman" w:cs="Times New Roman"/>
          <w:bCs/>
          <w:iCs/>
          <w:sz w:val="24"/>
          <w:szCs w:val="24"/>
        </w:rPr>
        <w:t>, с.17-18</w:t>
      </w:r>
      <w:r w:rsidR="00F101C4" w:rsidRPr="00F101C4">
        <w:rPr>
          <w:rFonts w:ascii="Times New Roman" w:hAnsi="Times New Roman" w:cs="Times New Roman"/>
          <w:sz w:val="24"/>
          <w:szCs w:val="24"/>
        </w:rPr>
        <w:t>]</w:t>
      </w:r>
      <w:r w:rsidR="007E221F">
        <w:rPr>
          <w:rFonts w:ascii="Times New Roman" w:hAnsi="Times New Roman" w:cs="Times New Roman"/>
          <w:sz w:val="24"/>
          <w:szCs w:val="24"/>
        </w:rPr>
        <w:t>.</w:t>
      </w:r>
    </w:p>
    <w:p w:rsidR="006B5DD7" w:rsidRDefault="00244AD5" w:rsidP="00745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наиболее возможным внедрение </w:t>
      </w:r>
      <w:r w:rsidR="00BE28BA">
        <w:rPr>
          <w:rFonts w:ascii="Times New Roman" w:hAnsi="Times New Roman" w:cs="Times New Roman"/>
          <w:sz w:val="24"/>
          <w:szCs w:val="24"/>
        </w:rPr>
        <w:t>умной городской системы в России</w:t>
      </w:r>
      <w:r>
        <w:rPr>
          <w:rFonts w:ascii="Times New Roman" w:hAnsi="Times New Roman" w:cs="Times New Roman"/>
          <w:sz w:val="24"/>
          <w:szCs w:val="24"/>
        </w:rPr>
        <w:t xml:space="preserve"> возможно по принципу от центра к периферии. </w:t>
      </w:r>
      <w:r w:rsidR="004F0C99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03438F">
        <w:rPr>
          <w:rFonts w:ascii="Times New Roman" w:hAnsi="Times New Roman" w:cs="Times New Roman"/>
          <w:sz w:val="24"/>
          <w:szCs w:val="24"/>
        </w:rPr>
        <w:t>крупнейшей агломерацией России является Московская,</w:t>
      </w:r>
      <w:r w:rsidR="004F0C99"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BE28BA">
        <w:rPr>
          <w:rFonts w:ascii="Times New Roman" w:hAnsi="Times New Roman" w:cs="Times New Roman"/>
          <w:sz w:val="24"/>
          <w:szCs w:val="24"/>
        </w:rPr>
        <w:t>в Москве в 2019 году была утверждена государственная программа «Умный город» в рамках формирования цифровой экономики. Главными направлениями обозначены предоставление государственных услуг в электронной форме, внедрение цифровых технологий в работу исполнительной власти, развитие инфраструктуры информационных технологий и связи, развитие СМИ и рекламы, и создание общегородской платформы данных. Чтобы оценить возм</w:t>
      </w:r>
      <w:r w:rsidR="00B97D2E">
        <w:rPr>
          <w:rFonts w:ascii="Times New Roman" w:hAnsi="Times New Roman" w:cs="Times New Roman"/>
          <w:sz w:val="24"/>
          <w:szCs w:val="24"/>
        </w:rPr>
        <w:t>ожность реорганизации систем многофункционального городского управления в разных регионах России, о</w:t>
      </w:r>
      <w:r>
        <w:rPr>
          <w:rFonts w:ascii="Times New Roman" w:hAnsi="Times New Roman" w:cs="Times New Roman"/>
          <w:sz w:val="24"/>
          <w:szCs w:val="24"/>
        </w:rPr>
        <w:t xml:space="preserve">братимся к таким статистическим показателям как </w:t>
      </w:r>
      <w:r w:rsidR="004F0C99">
        <w:rPr>
          <w:rFonts w:ascii="Times New Roman" w:hAnsi="Times New Roman" w:cs="Times New Roman"/>
          <w:sz w:val="24"/>
          <w:szCs w:val="24"/>
        </w:rPr>
        <w:t xml:space="preserve">наука и инновации и </w:t>
      </w:r>
      <w:r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  <w:r w:rsidR="007E221F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5DD7">
        <w:rPr>
          <w:rFonts w:ascii="Times New Roman" w:hAnsi="Times New Roman" w:cs="Times New Roman"/>
          <w:sz w:val="24"/>
          <w:szCs w:val="24"/>
        </w:rPr>
        <w:t xml:space="preserve">В 2018 году количество организаций, выполнявших научные исследования и разработки, составило в Москве 715, в МО 266, </w:t>
      </w:r>
      <w:r w:rsidR="001703C3">
        <w:rPr>
          <w:rFonts w:ascii="Times New Roman" w:hAnsi="Times New Roman" w:cs="Times New Roman"/>
          <w:sz w:val="24"/>
          <w:szCs w:val="24"/>
        </w:rPr>
        <w:t xml:space="preserve"> в Санкт-Петербурге 294. В других регионах наибольшее количество таких организаций находится в областях с крупными агломерациями: в Краснодарском крае – 100, в Республике Татарстан – 121, в Свердловской области – 111, в Новосибирской области – 121. </w:t>
      </w:r>
      <w:r w:rsidR="00684757">
        <w:rPr>
          <w:rFonts w:ascii="Times New Roman" w:hAnsi="Times New Roman" w:cs="Times New Roman"/>
          <w:sz w:val="24"/>
          <w:szCs w:val="24"/>
        </w:rPr>
        <w:t>В 2018 году в</w:t>
      </w:r>
      <w:r w:rsidR="009871D7">
        <w:rPr>
          <w:rFonts w:ascii="Times New Roman" w:hAnsi="Times New Roman" w:cs="Times New Roman"/>
          <w:sz w:val="24"/>
          <w:szCs w:val="24"/>
        </w:rPr>
        <w:t xml:space="preserve">нутренние затраты на научные исследования и разработки </w:t>
      </w:r>
      <w:r w:rsidR="00684757">
        <w:rPr>
          <w:rFonts w:ascii="Times New Roman" w:hAnsi="Times New Roman" w:cs="Times New Roman"/>
          <w:sz w:val="24"/>
          <w:szCs w:val="24"/>
        </w:rPr>
        <w:t>в М</w:t>
      </w:r>
      <w:r w:rsidR="009871D7">
        <w:rPr>
          <w:rFonts w:ascii="Times New Roman" w:hAnsi="Times New Roman" w:cs="Times New Roman"/>
          <w:sz w:val="24"/>
          <w:szCs w:val="24"/>
        </w:rPr>
        <w:t>оскве состав</w:t>
      </w:r>
      <w:r w:rsidR="00684757">
        <w:rPr>
          <w:rFonts w:ascii="Times New Roman" w:hAnsi="Times New Roman" w:cs="Times New Roman"/>
          <w:sz w:val="24"/>
          <w:szCs w:val="24"/>
        </w:rPr>
        <w:t xml:space="preserve">или 3500894, 2 млн. рублей, в МО 124276,6 млн. рублей, в Санкт-Петербурге 124165,2 млн. рублей. В регионах этот показатель значительно ниже, самый высокий среди них в Свердловской области (30053,6 млн. рублей). Затраты на ИКТ в 2018 году в Москве составили </w:t>
      </w:r>
      <w:r w:rsidR="00750F7B">
        <w:rPr>
          <w:rFonts w:ascii="Times New Roman" w:hAnsi="Times New Roman" w:cs="Times New Roman"/>
          <w:sz w:val="24"/>
          <w:szCs w:val="24"/>
        </w:rPr>
        <w:t xml:space="preserve">912417, 1 млн. рублей, в МО 147654,4 млн. рублей, в Санкт-Петербурге 71996,4 млн. рублей. В регионах наиболее значительные затраты на ИКТ были в Тюменской области (51949,4 млн. руб.), в Свердловской области (30711,3 млн. руб.) и в Республике Татарстан (24438,4 млн. руб.). Показатель использования населением </w:t>
      </w:r>
      <w:r w:rsidR="002D692A">
        <w:rPr>
          <w:rFonts w:ascii="Times New Roman" w:hAnsi="Times New Roman" w:cs="Times New Roman"/>
          <w:sz w:val="24"/>
          <w:szCs w:val="24"/>
        </w:rPr>
        <w:t xml:space="preserve">в возрасте от 15-74 лет </w:t>
      </w:r>
      <w:r w:rsidR="00750F7B">
        <w:rPr>
          <w:rFonts w:ascii="Times New Roman" w:hAnsi="Times New Roman" w:cs="Times New Roman"/>
          <w:sz w:val="24"/>
          <w:szCs w:val="24"/>
        </w:rPr>
        <w:t>сети Интернет</w:t>
      </w:r>
      <w:r w:rsidR="002D692A">
        <w:rPr>
          <w:rFonts w:ascii="Times New Roman" w:hAnsi="Times New Roman" w:cs="Times New Roman"/>
          <w:sz w:val="24"/>
          <w:szCs w:val="24"/>
        </w:rPr>
        <w:t xml:space="preserve"> достаточно высокий во всех регионах России, самый низкий – 71,7 % в Орловской области, в Москве и МО 88,3 % и 92,0 % соответственно, в Республике Татарстан, Тюменской области и Краснодарском крае</w:t>
      </w:r>
      <w:r w:rsidR="003E449D">
        <w:rPr>
          <w:rFonts w:ascii="Times New Roman" w:hAnsi="Times New Roman" w:cs="Times New Roman"/>
          <w:sz w:val="24"/>
          <w:szCs w:val="24"/>
        </w:rPr>
        <w:t xml:space="preserve"> 91,0</w:t>
      </w:r>
      <w:r w:rsidR="002D692A">
        <w:rPr>
          <w:rFonts w:ascii="Times New Roman" w:hAnsi="Times New Roman" w:cs="Times New Roman"/>
          <w:sz w:val="24"/>
          <w:szCs w:val="24"/>
        </w:rPr>
        <w:t xml:space="preserve"> % населения пользуются интернетом. </w:t>
      </w:r>
      <w:r w:rsidR="003E449D">
        <w:rPr>
          <w:rFonts w:ascii="Times New Roman" w:hAnsi="Times New Roman" w:cs="Times New Roman"/>
          <w:sz w:val="24"/>
          <w:szCs w:val="24"/>
        </w:rPr>
        <w:t>Число активных абонентов фиксированного и мобильного широкополосного доступа к сети Интернет на 100 человек населения в Москве и МО составляет 117,1 единиц, в Санкт-Петербурге и Ленинградской области 108,2. В Тюменской области – 101,2, в Нижегородской области – 98,1, в Республике Татар</w:t>
      </w:r>
      <w:r w:rsidR="00CE1896">
        <w:rPr>
          <w:rFonts w:ascii="Times New Roman" w:hAnsi="Times New Roman" w:cs="Times New Roman"/>
          <w:sz w:val="24"/>
          <w:szCs w:val="24"/>
        </w:rPr>
        <w:t xml:space="preserve">стан – 92,2. Данный показатель отражает доступ к сети Интернет с высокой скоростью, </w:t>
      </w:r>
      <w:r w:rsidR="00CE1896">
        <w:rPr>
          <w:rFonts w:ascii="Times New Roman" w:hAnsi="Times New Roman" w:cs="Times New Roman"/>
          <w:sz w:val="24"/>
          <w:szCs w:val="24"/>
        </w:rPr>
        <w:lastRenderedPageBreak/>
        <w:t>что необходимо для активного и продуктивного использования различных электронных площадок.</w:t>
      </w:r>
      <w:r w:rsidR="00EC4243">
        <w:rPr>
          <w:rFonts w:ascii="Times New Roman" w:hAnsi="Times New Roman" w:cs="Times New Roman"/>
          <w:sz w:val="24"/>
          <w:szCs w:val="24"/>
        </w:rPr>
        <w:t xml:space="preserve"> </w:t>
      </w:r>
      <w:r w:rsidR="00CE1896">
        <w:rPr>
          <w:rFonts w:ascii="Times New Roman" w:hAnsi="Times New Roman" w:cs="Times New Roman"/>
          <w:sz w:val="24"/>
          <w:szCs w:val="24"/>
        </w:rPr>
        <w:t>Очевидно</w:t>
      </w:r>
      <w:r w:rsidR="006B5DD7">
        <w:rPr>
          <w:rFonts w:ascii="Times New Roman" w:hAnsi="Times New Roman" w:cs="Times New Roman"/>
          <w:sz w:val="24"/>
          <w:szCs w:val="24"/>
        </w:rPr>
        <w:t>,</w:t>
      </w:r>
      <w:r w:rsidR="00CE1896">
        <w:rPr>
          <w:rFonts w:ascii="Times New Roman" w:hAnsi="Times New Roman" w:cs="Times New Roman"/>
          <w:sz w:val="24"/>
          <w:szCs w:val="24"/>
        </w:rPr>
        <w:t xml:space="preserve"> что</w:t>
      </w:r>
      <w:r w:rsidR="006B5DD7">
        <w:rPr>
          <w:rFonts w:ascii="Times New Roman" w:hAnsi="Times New Roman" w:cs="Times New Roman"/>
          <w:sz w:val="24"/>
          <w:szCs w:val="24"/>
        </w:rPr>
        <w:t xml:space="preserve"> Москва является лидеро</w:t>
      </w:r>
      <w:r w:rsidR="00CE1896">
        <w:rPr>
          <w:rFonts w:ascii="Times New Roman" w:hAnsi="Times New Roman" w:cs="Times New Roman"/>
          <w:sz w:val="24"/>
          <w:szCs w:val="24"/>
        </w:rPr>
        <w:t>м</w:t>
      </w:r>
      <w:r w:rsidR="006B5DD7">
        <w:rPr>
          <w:rFonts w:ascii="Times New Roman" w:hAnsi="Times New Roman" w:cs="Times New Roman"/>
          <w:sz w:val="24"/>
          <w:szCs w:val="24"/>
        </w:rPr>
        <w:t xml:space="preserve"> цифровых технологий</w:t>
      </w:r>
      <w:r w:rsidR="002A160D">
        <w:rPr>
          <w:rFonts w:ascii="Times New Roman" w:hAnsi="Times New Roman" w:cs="Times New Roman"/>
          <w:sz w:val="24"/>
          <w:szCs w:val="24"/>
        </w:rPr>
        <w:t xml:space="preserve"> в стране. </w:t>
      </w:r>
    </w:p>
    <w:p w:rsidR="00345694" w:rsidRPr="00F4231C" w:rsidRDefault="00345694" w:rsidP="00032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64C">
        <w:rPr>
          <w:rFonts w:ascii="Times New Roman" w:hAnsi="Times New Roman" w:cs="Times New Roman"/>
          <w:sz w:val="24"/>
          <w:szCs w:val="24"/>
        </w:rPr>
        <w:t xml:space="preserve">В заключении </w:t>
      </w:r>
      <w:r w:rsidR="00394870" w:rsidRPr="00AE764C">
        <w:rPr>
          <w:rFonts w:ascii="Times New Roman" w:hAnsi="Times New Roman" w:cs="Times New Roman"/>
          <w:sz w:val="24"/>
          <w:szCs w:val="24"/>
        </w:rPr>
        <w:t>нужно сказать, что «умный город» не имеет смысла без интеллектуальных жителей с умными потребностями, чтобы каждый житель смог ощутить преимущества технологий в повседневной жизни</w:t>
      </w:r>
      <w:r w:rsidR="00F94C5B" w:rsidRPr="00AE764C">
        <w:rPr>
          <w:rFonts w:ascii="Times New Roman" w:hAnsi="Times New Roman" w:cs="Times New Roman"/>
          <w:sz w:val="24"/>
          <w:szCs w:val="24"/>
        </w:rPr>
        <w:t xml:space="preserve">. И интеллект людей должен заключать в </w:t>
      </w:r>
      <w:r w:rsidR="00EC4243">
        <w:rPr>
          <w:rFonts w:ascii="Times New Roman" w:hAnsi="Times New Roman" w:cs="Times New Roman"/>
          <w:sz w:val="24"/>
          <w:szCs w:val="24"/>
        </w:rPr>
        <w:t>себе высокие духовные ценности:</w:t>
      </w:r>
      <w:r w:rsidR="00F94C5B" w:rsidRPr="00AE764C">
        <w:rPr>
          <w:rFonts w:ascii="Times New Roman" w:hAnsi="Times New Roman" w:cs="Times New Roman"/>
          <w:sz w:val="24"/>
          <w:szCs w:val="24"/>
        </w:rPr>
        <w:t xml:space="preserve"> главенство ценности человеческой жизни, ценности личности, экологии человека и т.</w:t>
      </w:r>
      <w:r w:rsidR="00CD7590" w:rsidRPr="00AE764C">
        <w:rPr>
          <w:rFonts w:ascii="Times New Roman" w:hAnsi="Times New Roman" w:cs="Times New Roman"/>
          <w:sz w:val="24"/>
          <w:szCs w:val="24"/>
        </w:rPr>
        <w:t>д.</w:t>
      </w:r>
      <w:r w:rsidR="002A160D">
        <w:rPr>
          <w:rFonts w:ascii="Times New Roman" w:hAnsi="Times New Roman" w:cs="Times New Roman"/>
          <w:sz w:val="24"/>
          <w:szCs w:val="24"/>
        </w:rPr>
        <w:t xml:space="preserve"> Также в умном городе необходимо одновременно с внедрениями инноваций и ИКТ организовать систему цифровой безопасности, то есть иметь защиту от различных видов </w:t>
      </w:r>
      <w:proofErr w:type="spellStart"/>
      <w:r w:rsidR="002A160D">
        <w:rPr>
          <w:rFonts w:ascii="Times New Roman" w:hAnsi="Times New Roman" w:cs="Times New Roman"/>
          <w:sz w:val="24"/>
          <w:szCs w:val="24"/>
        </w:rPr>
        <w:t>киберпр</w:t>
      </w:r>
      <w:r w:rsidR="00032E27">
        <w:rPr>
          <w:rFonts w:ascii="Times New Roman" w:hAnsi="Times New Roman" w:cs="Times New Roman"/>
          <w:sz w:val="24"/>
          <w:szCs w:val="24"/>
        </w:rPr>
        <w:t>еступлений</w:t>
      </w:r>
      <w:proofErr w:type="spellEnd"/>
      <w:r w:rsidR="00032E27">
        <w:rPr>
          <w:rFonts w:ascii="Times New Roman" w:hAnsi="Times New Roman" w:cs="Times New Roman"/>
          <w:sz w:val="24"/>
          <w:szCs w:val="24"/>
        </w:rPr>
        <w:t>.</w:t>
      </w:r>
    </w:p>
    <w:p w:rsidR="00BE4C3F" w:rsidRPr="00F4231C" w:rsidRDefault="00BE4C3F" w:rsidP="00032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8B0" w:rsidRDefault="007B08B0" w:rsidP="00032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4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45E0F" w:rsidRDefault="00745E0F" w:rsidP="00032E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E4C3F" w:rsidRPr="00745E0F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="00BE4C3F" w:rsidRPr="00745E0F">
        <w:rPr>
          <w:rFonts w:ascii="Times New Roman" w:hAnsi="Times New Roman" w:cs="Times New Roman"/>
          <w:sz w:val="24"/>
          <w:szCs w:val="24"/>
        </w:rPr>
        <w:t xml:space="preserve"> М.В., Ильина И.Н., Салазкин М.Г.Будущее городов: города как агенты глобализации и инноваций // Форсайт. 2011 №4. С. 32-48.</w:t>
      </w:r>
    </w:p>
    <w:p w:rsidR="007038AB" w:rsidRPr="00745E0F" w:rsidRDefault="00745E0F" w:rsidP="00745E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4C3F" w:rsidRPr="00745E0F">
        <w:rPr>
          <w:rFonts w:ascii="Times New Roman" w:hAnsi="Times New Roman" w:cs="Times New Roman"/>
          <w:sz w:val="24"/>
          <w:szCs w:val="24"/>
        </w:rPr>
        <w:t xml:space="preserve">Ганин О. Б., Ганин И. О. "умный город": перспективы и тенденции развития // ARS ADMINISTRANDI. </w:t>
      </w:r>
      <w:r w:rsidR="00BE4C3F" w:rsidRPr="00BE4C3F">
        <w:rPr>
          <w:rFonts w:ascii="Times New Roman" w:hAnsi="Times New Roman" w:cs="Times New Roman"/>
          <w:sz w:val="24"/>
          <w:szCs w:val="24"/>
        </w:rPr>
        <w:t xml:space="preserve">2014. №1. </w:t>
      </w:r>
      <w:r w:rsidR="00BE4C3F" w:rsidRPr="00745E0F">
        <w:rPr>
          <w:rFonts w:ascii="Times New Roman" w:hAnsi="Times New Roman" w:cs="Times New Roman"/>
          <w:sz w:val="24"/>
          <w:szCs w:val="24"/>
        </w:rPr>
        <w:t>С. 124-135.</w:t>
      </w:r>
    </w:p>
    <w:p w:rsidR="00745E0F" w:rsidRDefault="00745E0F" w:rsidP="00745E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E4C3F" w:rsidRPr="00745E0F">
        <w:rPr>
          <w:rFonts w:ascii="Times New Roman" w:hAnsi="Times New Roman" w:cs="Times New Roman"/>
          <w:sz w:val="24"/>
          <w:szCs w:val="24"/>
        </w:rPr>
        <w:t xml:space="preserve">Ерохина О. В. Перспективы создания "умных городов" в России // </w:t>
      </w:r>
      <w:proofErr w:type="spellStart"/>
      <w:r w:rsidR="00BE4C3F" w:rsidRPr="00745E0F">
        <w:rPr>
          <w:rFonts w:ascii="Times New Roman" w:hAnsi="Times New Roman" w:cs="Times New Roman"/>
          <w:sz w:val="24"/>
          <w:szCs w:val="24"/>
        </w:rPr>
        <w:t>T-Comm</w:t>
      </w:r>
      <w:proofErr w:type="spellEnd"/>
      <w:r w:rsidR="00BE4C3F" w:rsidRPr="00745E0F">
        <w:rPr>
          <w:rFonts w:ascii="Times New Roman" w:hAnsi="Times New Roman" w:cs="Times New Roman"/>
          <w:sz w:val="24"/>
          <w:szCs w:val="24"/>
        </w:rPr>
        <w:t>. 2018. №4. С. 17-18.</w:t>
      </w:r>
    </w:p>
    <w:p w:rsidR="00745E0F" w:rsidRDefault="00745E0F" w:rsidP="00745E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E4C3F" w:rsidRPr="00745E0F">
        <w:rPr>
          <w:rFonts w:ascii="Times New Roman" w:hAnsi="Times New Roman" w:cs="Times New Roman"/>
          <w:sz w:val="24"/>
          <w:szCs w:val="24"/>
        </w:rPr>
        <w:t>Щербакова Е.М. Прогноз городского и сельского населения мира, 2018 //</w:t>
      </w:r>
      <w:proofErr w:type="spellStart"/>
      <w:r w:rsidR="00BE4C3F" w:rsidRPr="00745E0F">
        <w:rPr>
          <w:rFonts w:ascii="Times New Roman" w:hAnsi="Times New Roman" w:cs="Times New Roman"/>
          <w:sz w:val="24"/>
          <w:szCs w:val="24"/>
        </w:rPr>
        <w:t>Демоскоп</w:t>
      </w:r>
      <w:proofErr w:type="gramStart"/>
      <w:r w:rsidR="00BE4C3F" w:rsidRPr="00745E0F">
        <w:rPr>
          <w:rFonts w:ascii="Times New Roman" w:hAnsi="Times New Roman" w:cs="Times New Roman"/>
          <w:sz w:val="24"/>
          <w:szCs w:val="24"/>
        </w:rPr>
        <w:t>Weekly</w:t>
      </w:r>
      <w:proofErr w:type="spellEnd"/>
      <w:proofErr w:type="gramEnd"/>
      <w:r w:rsidR="00BE4C3F" w:rsidRPr="00745E0F">
        <w:rPr>
          <w:rFonts w:ascii="Times New Roman" w:hAnsi="Times New Roman" w:cs="Times New Roman"/>
          <w:sz w:val="24"/>
          <w:szCs w:val="24"/>
        </w:rPr>
        <w:t>. 2018. № 773-774. URL: http://demoscope.ru/weekly/</w:t>
      </w:r>
      <w:r w:rsidR="00BE4C3F" w:rsidRPr="00745E0F">
        <w:rPr>
          <w:rFonts w:ascii="Times New Roman" w:hAnsi="Times New Roman" w:cs="Times New Roman"/>
          <w:sz w:val="24"/>
          <w:szCs w:val="24"/>
        </w:rPr>
        <w:br/>
        <w:t>2018/0773/barom01.php</w:t>
      </w:r>
    </w:p>
    <w:p w:rsidR="00B523A8" w:rsidRPr="0003438F" w:rsidRDefault="00B523A8" w:rsidP="00745E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Городское хозяйство</w:t>
      </w:r>
      <w:r w:rsidR="0003438F">
        <w:rPr>
          <w:rFonts w:ascii="Times New Roman" w:hAnsi="Times New Roman" w:cs="Times New Roman"/>
          <w:sz w:val="24"/>
          <w:szCs w:val="24"/>
        </w:rPr>
        <w:t>: от «Города солнца» к умному городу // Экономический журнал. 2013. № 2. С. 72-88.</w:t>
      </w:r>
    </w:p>
    <w:p w:rsidR="00BE4C3F" w:rsidRPr="0003438F" w:rsidRDefault="00BE4C3F" w:rsidP="00745E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E0F" w:rsidRDefault="00745E0F" w:rsidP="00BE4C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Информация об авторе</w:t>
      </w:r>
    </w:p>
    <w:p w:rsidR="007E221F" w:rsidRPr="00F4231C" w:rsidRDefault="00745E0F" w:rsidP="00BE4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65151">
        <w:rPr>
          <w:rFonts w:ascii="Times New Roman" w:hAnsi="Times New Roman" w:cs="Times New Roman"/>
          <w:sz w:val="24"/>
          <w:szCs w:val="24"/>
        </w:rPr>
        <w:t xml:space="preserve">Селиванова Светлана Сергеевна </w:t>
      </w:r>
      <w:r w:rsidR="00665151">
        <w:rPr>
          <w:rFonts w:ascii="Times New Roman" w:hAnsi="Times New Roman" w:cs="Times New Roman"/>
          <w:sz w:val="24"/>
          <w:szCs w:val="24"/>
        </w:rPr>
        <w:t>(Российская Федерация, г. Уфа) – младший научный сотрудник ИСЭИ УФИЦ РАН (Республика Башкортостан, г. Уфа, Пр. Октября</w:t>
      </w:r>
      <w:r w:rsidR="00665151" w:rsidRPr="00F4231C">
        <w:rPr>
          <w:rFonts w:ascii="Times New Roman" w:hAnsi="Times New Roman" w:cs="Times New Roman"/>
          <w:sz w:val="24"/>
          <w:szCs w:val="24"/>
          <w:lang w:val="en-US"/>
        </w:rPr>
        <w:t xml:space="preserve">, 71, </w:t>
      </w:r>
      <w:r w:rsidR="00665151">
        <w:rPr>
          <w:rFonts w:ascii="Times New Roman" w:hAnsi="Times New Roman" w:cs="Times New Roman"/>
          <w:sz w:val="24"/>
          <w:szCs w:val="24"/>
          <w:lang w:val="en-US"/>
        </w:rPr>
        <w:t>selivanovass</w:t>
      </w:r>
      <w:r w:rsidR="00665151" w:rsidRPr="00F4231C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66515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665151" w:rsidRPr="00F423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6515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65151" w:rsidRPr="00F4231C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bookmarkEnd w:id="0"/>
    <w:p w:rsidR="00665151" w:rsidRPr="00F4231C" w:rsidRDefault="00665151" w:rsidP="0066515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5151" w:rsidRPr="00527546" w:rsidRDefault="00665151" w:rsidP="0052754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27546">
        <w:rPr>
          <w:rFonts w:ascii="Times New Roman" w:hAnsi="Times New Roman" w:cs="Times New Roman"/>
          <w:b/>
          <w:sz w:val="24"/>
          <w:szCs w:val="24"/>
          <w:lang w:val="en-US"/>
        </w:rPr>
        <w:t>Selivanova</w:t>
      </w:r>
      <w:proofErr w:type="spellEnd"/>
      <w:r w:rsidRPr="005275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S.S.</w:t>
      </w:r>
    </w:p>
    <w:p w:rsidR="00665151" w:rsidRPr="00527546" w:rsidRDefault="00665151" w:rsidP="005275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75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ROLE OF THE CONCEPT OF “SMART CITY” IN PLANNING </w:t>
      </w:r>
      <w:r w:rsidR="00527546" w:rsidRPr="00527546">
        <w:rPr>
          <w:rFonts w:ascii="Times New Roman" w:hAnsi="Times New Roman" w:cs="Times New Roman"/>
          <w:b/>
          <w:sz w:val="24"/>
          <w:szCs w:val="24"/>
          <w:lang w:val="en-US"/>
        </w:rPr>
        <w:t>THE URBAN</w:t>
      </w:r>
      <w:r w:rsidRPr="005275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ENVIRONMENT OF MODERN RUSSIAN CITIES</w:t>
      </w:r>
    </w:p>
    <w:p w:rsidR="00527546" w:rsidRDefault="00527546" w:rsidP="00665151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27546" w:rsidRPr="00527546" w:rsidRDefault="00527546" w:rsidP="0052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546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  <w:r w:rsidRPr="00527546">
        <w:rPr>
          <w:rFonts w:ascii="Times New Roman" w:hAnsi="Times New Roman" w:cs="Times New Roman"/>
          <w:i/>
          <w:sz w:val="24"/>
          <w:szCs w:val="24"/>
          <w:lang w:val="en-US"/>
        </w:rPr>
        <w:t>The article presents the key points that determine the concept of a smart city. This approach to urban planning and reorganization of the management system is necessary in the context of the transition to a digital economy. The possibility of transforming Russian cities according to this concept is evaluated.</w:t>
      </w:r>
    </w:p>
    <w:p w:rsidR="00527546" w:rsidRPr="00032E27" w:rsidRDefault="00527546" w:rsidP="0003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546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proofErr w:type="gramStart"/>
      <w:r w:rsidRPr="0052754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27546">
        <w:rPr>
          <w:rFonts w:ascii="Times New Roman" w:hAnsi="Times New Roman" w:cs="Times New Roman"/>
          <w:i/>
          <w:sz w:val="24"/>
          <w:szCs w:val="24"/>
          <w:lang w:val="en-US"/>
        </w:rPr>
        <w:t>smart</w:t>
      </w:r>
      <w:proofErr w:type="gramEnd"/>
      <w:r w:rsidRPr="005275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city, information and communication technologies, human capital.</w:t>
      </w:r>
    </w:p>
    <w:p w:rsidR="00527546" w:rsidRDefault="00527546" w:rsidP="00527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27546" w:rsidRPr="00527546" w:rsidRDefault="00527546" w:rsidP="00BE4C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7546">
        <w:rPr>
          <w:rFonts w:ascii="Times New Roman" w:hAnsi="Times New Roman" w:cs="Times New Roman"/>
          <w:b/>
          <w:sz w:val="24"/>
          <w:szCs w:val="24"/>
          <w:lang w:val="en-US"/>
        </w:rPr>
        <w:t>List of references</w:t>
      </w:r>
    </w:p>
    <w:p w:rsidR="00527546" w:rsidRPr="00527546" w:rsidRDefault="00527546" w:rsidP="00BE4C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54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>Boykova</w:t>
      </w:r>
      <w:proofErr w:type="spellEnd"/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D025CF" w:rsidRPr="00D025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025CF" w:rsidRPr="00D025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>Ilyina</w:t>
      </w:r>
      <w:proofErr w:type="spellEnd"/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D025CF" w:rsidRPr="00D025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025CF" w:rsidRPr="00D025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>Salazkin</w:t>
      </w:r>
      <w:proofErr w:type="spellEnd"/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D025CF" w:rsidRPr="00D025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025CF" w:rsidRPr="00D025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 xml:space="preserve"> The future of cities: cities as agents of globalization and innovation // Foresight. 2011.</w:t>
      </w:r>
      <w:r w:rsidR="00D025CF" w:rsidRPr="00D025CF">
        <w:rPr>
          <w:rFonts w:ascii="Times New Roman" w:hAnsi="Times New Roman" w:cs="Times New Roman"/>
          <w:sz w:val="24"/>
          <w:szCs w:val="24"/>
          <w:lang w:val="en-US"/>
        </w:rPr>
        <w:t xml:space="preserve"> №4.</w:t>
      </w:r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11D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>. 32-48.</w:t>
      </w:r>
    </w:p>
    <w:p w:rsidR="00527546" w:rsidRPr="00527546" w:rsidRDefault="00527546" w:rsidP="005275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54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</w:t>
      </w:r>
      <w:proofErr w:type="spellStart"/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>Ganin</w:t>
      </w:r>
      <w:proofErr w:type="spellEnd"/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 xml:space="preserve"> O. B., </w:t>
      </w:r>
      <w:proofErr w:type="spellStart"/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>Ganin</w:t>
      </w:r>
      <w:proofErr w:type="spellEnd"/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 xml:space="preserve"> I. O. “smart city”: prospects and development trends // ARS ADMINISTRANDI. 2014. </w:t>
      </w:r>
      <w:r w:rsidR="00D211D1" w:rsidRPr="00F70BC9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D211D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>. 124-135.</w:t>
      </w:r>
    </w:p>
    <w:p w:rsidR="00527546" w:rsidRPr="00527546" w:rsidRDefault="00527546" w:rsidP="005275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54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>Erokhina</w:t>
      </w:r>
      <w:proofErr w:type="spellEnd"/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 xml:space="preserve"> OV. Prospects for the creation of "smart cities" in Russia // T-Comm. 2018. </w:t>
      </w:r>
      <w:r w:rsidR="00F70BC9">
        <w:rPr>
          <w:rFonts w:ascii="Times New Roman" w:hAnsi="Times New Roman" w:cs="Times New Roman"/>
          <w:sz w:val="24"/>
          <w:szCs w:val="24"/>
        </w:rPr>
        <w:t>№</w:t>
      </w:r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F70BC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>. 17-18.</w:t>
      </w:r>
    </w:p>
    <w:p w:rsidR="00527546" w:rsidRPr="0003438F" w:rsidRDefault="00527546" w:rsidP="005275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754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>Scherbakova</w:t>
      </w:r>
      <w:proofErr w:type="spellEnd"/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 xml:space="preserve"> E.M. Forecast of urban and rural populations of the world, 2018 // </w:t>
      </w:r>
      <w:proofErr w:type="spellStart"/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>DemoscopeWeekly</w:t>
      </w:r>
      <w:proofErr w:type="spellEnd"/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>. 2018.</w:t>
      </w:r>
      <w:r w:rsidR="00F70BC9">
        <w:rPr>
          <w:rFonts w:ascii="Times New Roman" w:hAnsi="Times New Roman" w:cs="Times New Roman"/>
          <w:sz w:val="24"/>
          <w:szCs w:val="24"/>
        </w:rPr>
        <w:t xml:space="preserve"> № </w:t>
      </w:r>
      <w:r w:rsidR="00BE4C3F" w:rsidRPr="00527546">
        <w:rPr>
          <w:rFonts w:ascii="Times New Roman" w:hAnsi="Times New Roman" w:cs="Times New Roman"/>
          <w:sz w:val="24"/>
          <w:szCs w:val="24"/>
          <w:lang w:val="en-US"/>
        </w:rPr>
        <w:t xml:space="preserve">773-774. URL: </w:t>
      </w:r>
      <w:r w:rsidR="0003438F">
        <w:rPr>
          <w:rFonts w:ascii="Times New Roman" w:hAnsi="Times New Roman" w:cs="Times New Roman"/>
          <w:sz w:val="24"/>
          <w:szCs w:val="24"/>
          <w:lang w:val="en-US"/>
        </w:rPr>
        <w:t>http://demoscope.ru/weekly/2018/0773 / barom01.php</w:t>
      </w:r>
    </w:p>
    <w:p w:rsidR="0003438F" w:rsidRPr="00F70BC9" w:rsidRDefault="0003438F" w:rsidP="005275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438F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03438F">
        <w:rPr>
          <w:rFonts w:ascii="Times New Roman" w:hAnsi="Times New Roman" w:cs="Times New Roman"/>
          <w:sz w:val="24"/>
          <w:szCs w:val="24"/>
          <w:lang w:val="en-US"/>
        </w:rPr>
        <w:t>Yarosh</w:t>
      </w:r>
      <w:proofErr w:type="spellEnd"/>
      <w:r w:rsidRPr="0003438F">
        <w:rPr>
          <w:rFonts w:ascii="Times New Roman" w:hAnsi="Times New Roman" w:cs="Times New Roman"/>
          <w:sz w:val="24"/>
          <w:szCs w:val="24"/>
          <w:lang w:val="en-US"/>
        </w:rPr>
        <w:t xml:space="preserve"> N.N. Urban economy: from the "City of the sun" to a smart city // Economic Journal. </w:t>
      </w:r>
      <w:r w:rsidRPr="00F70BC9">
        <w:rPr>
          <w:rFonts w:ascii="Times New Roman" w:hAnsi="Times New Roman" w:cs="Times New Roman"/>
          <w:sz w:val="24"/>
          <w:szCs w:val="24"/>
          <w:lang w:val="en-US"/>
        </w:rPr>
        <w:t>2013.</w:t>
      </w:r>
      <w:r w:rsidR="00F70BC9">
        <w:rPr>
          <w:rFonts w:ascii="Times New Roman" w:hAnsi="Times New Roman" w:cs="Times New Roman"/>
          <w:sz w:val="24"/>
          <w:szCs w:val="24"/>
        </w:rPr>
        <w:t xml:space="preserve"> №</w:t>
      </w:r>
      <w:r w:rsidRPr="00F70BC9">
        <w:rPr>
          <w:rFonts w:ascii="Times New Roman" w:hAnsi="Times New Roman" w:cs="Times New Roman"/>
          <w:sz w:val="24"/>
          <w:szCs w:val="24"/>
          <w:lang w:val="en-US"/>
        </w:rPr>
        <w:t>. 2. P. 72-88.</w:t>
      </w:r>
    </w:p>
    <w:p w:rsidR="0003438F" w:rsidRPr="00F70BC9" w:rsidRDefault="0003438F" w:rsidP="005275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7546" w:rsidRPr="00527546" w:rsidRDefault="00527546" w:rsidP="005275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7546">
        <w:rPr>
          <w:rFonts w:ascii="Times New Roman" w:hAnsi="Times New Roman" w:cs="Times New Roman"/>
          <w:b/>
          <w:sz w:val="24"/>
          <w:szCs w:val="24"/>
          <w:lang w:val="en-US"/>
        </w:rPr>
        <w:t>Author Information</w:t>
      </w:r>
    </w:p>
    <w:p w:rsidR="00665151" w:rsidRPr="00665151" w:rsidRDefault="00527546" w:rsidP="00527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7546">
        <w:rPr>
          <w:rFonts w:ascii="Times New Roman" w:hAnsi="Times New Roman" w:cs="Times New Roman"/>
          <w:sz w:val="24"/>
          <w:szCs w:val="24"/>
          <w:lang w:val="en-US"/>
        </w:rPr>
        <w:t>Selivanova</w:t>
      </w:r>
      <w:proofErr w:type="spellEnd"/>
      <w:r w:rsidRPr="00527546">
        <w:rPr>
          <w:rFonts w:ascii="Times New Roman" w:hAnsi="Times New Roman" w:cs="Times New Roman"/>
          <w:sz w:val="24"/>
          <w:szCs w:val="24"/>
          <w:lang w:val="en-US"/>
        </w:rPr>
        <w:t xml:space="preserve"> Svetlana </w:t>
      </w:r>
      <w:proofErr w:type="spellStart"/>
      <w:r w:rsidRPr="00527546">
        <w:rPr>
          <w:rFonts w:ascii="Times New Roman" w:hAnsi="Times New Roman" w:cs="Times New Roman"/>
          <w:sz w:val="24"/>
          <w:szCs w:val="24"/>
          <w:lang w:val="en-US"/>
        </w:rPr>
        <w:t>Sergeevna</w:t>
      </w:r>
      <w:proofErr w:type="spellEnd"/>
      <w:r w:rsidRPr="00527546">
        <w:rPr>
          <w:rFonts w:ascii="Times New Roman" w:hAnsi="Times New Roman" w:cs="Times New Roman"/>
          <w:sz w:val="24"/>
          <w:szCs w:val="24"/>
          <w:lang w:val="en-US"/>
        </w:rPr>
        <w:t xml:space="preserve"> (Russian Federation, Ufa) - Junior Researcher, </w:t>
      </w:r>
      <w:r>
        <w:rPr>
          <w:rFonts w:ascii="Times New Roman" w:hAnsi="Times New Roman" w:cs="Times New Roman"/>
          <w:sz w:val="24"/>
          <w:szCs w:val="24"/>
          <w:lang w:val="en-US"/>
        </w:rPr>
        <w:t>ISER UFRC RAS (</w:t>
      </w:r>
      <w:r w:rsidRPr="00527546">
        <w:rPr>
          <w:rFonts w:ascii="Times New Roman" w:hAnsi="Times New Roman" w:cs="Times New Roman"/>
          <w:sz w:val="24"/>
          <w:szCs w:val="24"/>
          <w:lang w:val="en-US"/>
        </w:rPr>
        <w:t xml:space="preserve">Bashkortostan, Ufa,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Pr. </w:t>
      </w:r>
      <w:r w:rsidRPr="00527546">
        <w:rPr>
          <w:rFonts w:ascii="Times New Roman" w:hAnsi="Times New Roman" w:cs="Times New Roman"/>
          <w:sz w:val="24"/>
          <w:szCs w:val="24"/>
          <w:lang w:val="en-US"/>
        </w:rPr>
        <w:t>Oktyabrya, 71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27546">
        <w:rPr>
          <w:rFonts w:ascii="Times New Roman" w:hAnsi="Times New Roman" w:cs="Times New Roman"/>
          <w:sz w:val="24"/>
          <w:szCs w:val="24"/>
          <w:lang w:val="en-US"/>
        </w:rPr>
        <w:t>selivanovass@yandex.r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2754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sectPr w:rsidR="00665151" w:rsidRPr="00665151" w:rsidSect="007E39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1F" w:rsidRDefault="007E221F" w:rsidP="007E221F">
      <w:pPr>
        <w:spacing w:after="0" w:line="240" w:lineRule="auto"/>
      </w:pPr>
      <w:r>
        <w:separator/>
      </w:r>
    </w:p>
  </w:endnote>
  <w:endnote w:type="continuationSeparator" w:id="1">
    <w:p w:rsidR="007E221F" w:rsidRDefault="007E221F" w:rsidP="007E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1F" w:rsidRDefault="007E221F" w:rsidP="007E221F">
      <w:pPr>
        <w:spacing w:after="0" w:line="240" w:lineRule="auto"/>
      </w:pPr>
      <w:r>
        <w:separator/>
      </w:r>
    </w:p>
  </w:footnote>
  <w:footnote w:type="continuationSeparator" w:id="1">
    <w:p w:rsidR="007E221F" w:rsidRDefault="007E221F" w:rsidP="007E221F">
      <w:pPr>
        <w:spacing w:after="0" w:line="240" w:lineRule="auto"/>
      </w:pPr>
      <w:r>
        <w:continuationSeparator/>
      </w:r>
    </w:p>
  </w:footnote>
  <w:footnote w:id="2">
    <w:p w:rsidR="007E221F" w:rsidRPr="007E392A" w:rsidRDefault="007E221F" w:rsidP="007E392A">
      <w:pPr>
        <w:pStyle w:val="a5"/>
        <w:jc w:val="both"/>
      </w:pPr>
      <w:r>
        <w:rPr>
          <w:rStyle w:val="a7"/>
        </w:rPr>
        <w:footnoteRef/>
      </w:r>
      <w:r w:rsidRPr="007E221F">
        <w:rPr>
          <w:rFonts w:ascii="Times New Roman" w:hAnsi="Times New Roman" w:cs="Times New Roman"/>
        </w:rPr>
        <w:t>Социально-экономические показатели регионов России 2019</w:t>
      </w:r>
      <w:r>
        <w:rPr>
          <w:rFonts w:ascii="Times New Roman" w:hAnsi="Times New Roman" w:cs="Times New Roman"/>
        </w:rPr>
        <w:t xml:space="preserve">. </w:t>
      </w:r>
      <w:r w:rsidR="007E392A">
        <w:rPr>
          <w:rFonts w:ascii="Times New Roman" w:hAnsi="Times New Roman" w:cs="Times New Roman"/>
          <w:lang w:val="en-US"/>
        </w:rPr>
        <w:t>URL</w:t>
      </w:r>
      <w:r w:rsidR="007E392A" w:rsidRPr="007E392A">
        <w:rPr>
          <w:rFonts w:ascii="Times New Roman" w:hAnsi="Times New Roman" w:cs="Times New Roman"/>
        </w:rPr>
        <w:t xml:space="preserve">: </w:t>
      </w:r>
      <w:r w:rsidRPr="007E392A">
        <w:rPr>
          <w:rFonts w:ascii="Times New Roman" w:hAnsi="Times New Roman" w:cs="Times New Roman"/>
          <w:lang w:val="en-US"/>
        </w:rPr>
        <w:t>https</w:t>
      </w:r>
      <w:r w:rsidRPr="007E392A">
        <w:rPr>
          <w:rFonts w:ascii="Times New Roman" w:hAnsi="Times New Roman" w:cs="Times New Roman"/>
        </w:rPr>
        <w:t>://</w:t>
      </w:r>
      <w:proofErr w:type="spellStart"/>
      <w:r w:rsidRPr="007E392A">
        <w:rPr>
          <w:rFonts w:ascii="Times New Roman" w:hAnsi="Times New Roman" w:cs="Times New Roman"/>
          <w:lang w:val="en-US"/>
        </w:rPr>
        <w:t>gks</w:t>
      </w:r>
      <w:proofErr w:type="spellEnd"/>
      <w:r w:rsidRPr="007E392A">
        <w:rPr>
          <w:rFonts w:ascii="Times New Roman" w:hAnsi="Times New Roman" w:cs="Times New Roman"/>
        </w:rPr>
        <w:t>.</w:t>
      </w:r>
      <w:proofErr w:type="spellStart"/>
      <w:r w:rsidRPr="007E392A">
        <w:rPr>
          <w:rFonts w:ascii="Times New Roman" w:hAnsi="Times New Roman" w:cs="Times New Roman"/>
          <w:lang w:val="en-US"/>
        </w:rPr>
        <w:t>ru</w:t>
      </w:r>
      <w:proofErr w:type="spellEnd"/>
      <w:r w:rsidRPr="007E392A">
        <w:rPr>
          <w:rFonts w:ascii="Times New Roman" w:hAnsi="Times New Roman" w:cs="Times New Roman"/>
        </w:rPr>
        <w:t>/</w:t>
      </w:r>
      <w:proofErr w:type="spellStart"/>
      <w:r w:rsidRPr="007E392A">
        <w:rPr>
          <w:rFonts w:ascii="Times New Roman" w:hAnsi="Times New Roman" w:cs="Times New Roman"/>
          <w:lang w:val="en-US"/>
        </w:rPr>
        <w:t>bgd</w:t>
      </w:r>
      <w:proofErr w:type="spellEnd"/>
      <w:r w:rsidRPr="007E392A">
        <w:rPr>
          <w:rFonts w:ascii="Times New Roman" w:hAnsi="Times New Roman" w:cs="Times New Roman"/>
        </w:rPr>
        <w:t>/</w:t>
      </w:r>
      <w:proofErr w:type="spellStart"/>
      <w:r w:rsidRPr="007E392A">
        <w:rPr>
          <w:rFonts w:ascii="Times New Roman" w:hAnsi="Times New Roman" w:cs="Times New Roman"/>
          <w:lang w:val="en-US"/>
        </w:rPr>
        <w:t>regl</w:t>
      </w:r>
      <w:proofErr w:type="spellEnd"/>
      <w:r w:rsidRPr="007E392A">
        <w:rPr>
          <w:rFonts w:ascii="Times New Roman" w:hAnsi="Times New Roman" w:cs="Times New Roman"/>
        </w:rPr>
        <w:t>/</w:t>
      </w:r>
      <w:r w:rsidRPr="007E392A">
        <w:rPr>
          <w:rFonts w:ascii="Times New Roman" w:hAnsi="Times New Roman" w:cs="Times New Roman"/>
          <w:lang w:val="en-US"/>
        </w:rPr>
        <w:t>b</w:t>
      </w:r>
      <w:r w:rsidRPr="007E392A">
        <w:rPr>
          <w:rFonts w:ascii="Times New Roman" w:hAnsi="Times New Roman" w:cs="Times New Roman"/>
        </w:rPr>
        <w:t>19_14</w:t>
      </w:r>
      <w:r w:rsidRPr="007E392A">
        <w:rPr>
          <w:rFonts w:ascii="Times New Roman" w:hAnsi="Times New Roman" w:cs="Times New Roman"/>
          <w:lang w:val="en-US"/>
        </w:rPr>
        <w:t>p</w:t>
      </w:r>
      <w:r w:rsidRPr="007E392A">
        <w:rPr>
          <w:rFonts w:ascii="Times New Roman" w:hAnsi="Times New Roman" w:cs="Times New Roman"/>
        </w:rPr>
        <w:t>/</w:t>
      </w:r>
      <w:r w:rsidRPr="007E392A">
        <w:rPr>
          <w:rFonts w:ascii="Times New Roman" w:hAnsi="Times New Roman" w:cs="Times New Roman"/>
          <w:lang w:val="en-US"/>
        </w:rPr>
        <w:t>Main</w:t>
      </w:r>
      <w:r w:rsidRPr="007E392A">
        <w:rPr>
          <w:rFonts w:ascii="Times New Roman" w:hAnsi="Times New Roman" w:cs="Times New Roman"/>
        </w:rPr>
        <w:t>.</w:t>
      </w:r>
      <w:proofErr w:type="spellStart"/>
      <w:r w:rsidRPr="007E392A">
        <w:rPr>
          <w:rFonts w:ascii="Times New Roman" w:hAnsi="Times New Roman" w:cs="Times New Roman"/>
          <w:lang w:val="en-US"/>
        </w:rPr>
        <w:t>htm</w:t>
      </w:r>
      <w:proofErr w:type="spellEnd"/>
      <w:r w:rsidR="007E392A">
        <w:rPr>
          <w:rFonts w:ascii="Times New Roman" w:hAnsi="Times New Roman" w:cs="Times New Roman"/>
        </w:rPr>
        <w:t xml:space="preserve">(дата обращения 18.04.2020).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2796"/>
    <w:multiLevelType w:val="hybridMultilevel"/>
    <w:tmpl w:val="B7AA7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FA24DB"/>
    <w:multiLevelType w:val="hybridMultilevel"/>
    <w:tmpl w:val="43DCA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7B30FC"/>
    <w:multiLevelType w:val="hybridMultilevel"/>
    <w:tmpl w:val="FE103F9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9B25C68"/>
    <w:multiLevelType w:val="hybridMultilevel"/>
    <w:tmpl w:val="736A406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74813FC"/>
    <w:multiLevelType w:val="hybridMultilevel"/>
    <w:tmpl w:val="DF729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2619A"/>
    <w:multiLevelType w:val="hybridMultilevel"/>
    <w:tmpl w:val="274CE010"/>
    <w:lvl w:ilvl="0" w:tplc="AEB2760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E1F30"/>
    <w:multiLevelType w:val="hybridMultilevel"/>
    <w:tmpl w:val="689CC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AF209F"/>
    <w:multiLevelType w:val="hybridMultilevel"/>
    <w:tmpl w:val="50E4B1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283"/>
    <w:rsid w:val="00001BAE"/>
    <w:rsid w:val="00010EB6"/>
    <w:rsid w:val="00027F99"/>
    <w:rsid w:val="00032E27"/>
    <w:rsid w:val="0003438F"/>
    <w:rsid w:val="000409BE"/>
    <w:rsid w:val="000752C5"/>
    <w:rsid w:val="000A30F7"/>
    <w:rsid w:val="000A61FB"/>
    <w:rsid w:val="000B52CA"/>
    <w:rsid w:val="000D3F84"/>
    <w:rsid w:val="000D4BE7"/>
    <w:rsid w:val="00134DE2"/>
    <w:rsid w:val="001603B8"/>
    <w:rsid w:val="00164643"/>
    <w:rsid w:val="0016633C"/>
    <w:rsid w:val="001703C3"/>
    <w:rsid w:val="001B1961"/>
    <w:rsid w:val="00206C4A"/>
    <w:rsid w:val="002227E2"/>
    <w:rsid w:val="00244AD5"/>
    <w:rsid w:val="002A160D"/>
    <w:rsid w:val="002D692A"/>
    <w:rsid w:val="002E0B3C"/>
    <w:rsid w:val="002E12A3"/>
    <w:rsid w:val="002F4F7E"/>
    <w:rsid w:val="00304A12"/>
    <w:rsid w:val="00345694"/>
    <w:rsid w:val="00364DCB"/>
    <w:rsid w:val="00394870"/>
    <w:rsid w:val="003979B7"/>
    <w:rsid w:val="003D656C"/>
    <w:rsid w:val="003E449D"/>
    <w:rsid w:val="004035DE"/>
    <w:rsid w:val="00407C9B"/>
    <w:rsid w:val="00447DD1"/>
    <w:rsid w:val="004978A2"/>
    <w:rsid w:val="004B576B"/>
    <w:rsid w:val="004C6D52"/>
    <w:rsid w:val="004E7C6D"/>
    <w:rsid w:val="004F0C99"/>
    <w:rsid w:val="00505C80"/>
    <w:rsid w:val="00527546"/>
    <w:rsid w:val="0053045F"/>
    <w:rsid w:val="00541031"/>
    <w:rsid w:val="00552283"/>
    <w:rsid w:val="00585F50"/>
    <w:rsid w:val="00594876"/>
    <w:rsid w:val="005C4C16"/>
    <w:rsid w:val="005C5CE0"/>
    <w:rsid w:val="005E5E73"/>
    <w:rsid w:val="00612C73"/>
    <w:rsid w:val="00621E0C"/>
    <w:rsid w:val="00665151"/>
    <w:rsid w:val="00684757"/>
    <w:rsid w:val="00685DA1"/>
    <w:rsid w:val="006B5DD7"/>
    <w:rsid w:val="006C702B"/>
    <w:rsid w:val="006D06AB"/>
    <w:rsid w:val="006E6EF4"/>
    <w:rsid w:val="007038AB"/>
    <w:rsid w:val="00712A86"/>
    <w:rsid w:val="00716C27"/>
    <w:rsid w:val="0072745C"/>
    <w:rsid w:val="00745E0F"/>
    <w:rsid w:val="00750F7B"/>
    <w:rsid w:val="00764993"/>
    <w:rsid w:val="00776EC5"/>
    <w:rsid w:val="007901CE"/>
    <w:rsid w:val="0079055E"/>
    <w:rsid w:val="007B08B0"/>
    <w:rsid w:val="007C3F48"/>
    <w:rsid w:val="007E221F"/>
    <w:rsid w:val="007E392A"/>
    <w:rsid w:val="00803E29"/>
    <w:rsid w:val="00822050"/>
    <w:rsid w:val="00857A2D"/>
    <w:rsid w:val="0086177A"/>
    <w:rsid w:val="00867398"/>
    <w:rsid w:val="00894710"/>
    <w:rsid w:val="008A42DB"/>
    <w:rsid w:val="008E3640"/>
    <w:rsid w:val="008F42A9"/>
    <w:rsid w:val="00915B6C"/>
    <w:rsid w:val="009639E2"/>
    <w:rsid w:val="00965A97"/>
    <w:rsid w:val="00983071"/>
    <w:rsid w:val="009871D7"/>
    <w:rsid w:val="009A1369"/>
    <w:rsid w:val="009F2564"/>
    <w:rsid w:val="00A00183"/>
    <w:rsid w:val="00A44C43"/>
    <w:rsid w:val="00A474D3"/>
    <w:rsid w:val="00A509D1"/>
    <w:rsid w:val="00A71F4A"/>
    <w:rsid w:val="00A860C0"/>
    <w:rsid w:val="00AA09EB"/>
    <w:rsid w:val="00AD40DE"/>
    <w:rsid w:val="00AE2333"/>
    <w:rsid w:val="00AE764C"/>
    <w:rsid w:val="00B038CB"/>
    <w:rsid w:val="00B1534B"/>
    <w:rsid w:val="00B3306F"/>
    <w:rsid w:val="00B43EE7"/>
    <w:rsid w:val="00B456FD"/>
    <w:rsid w:val="00B523A8"/>
    <w:rsid w:val="00B66111"/>
    <w:rsid w:val="00B80FDB"/>
    <w:rsid w:val="00B94AD9"/>
    <w:rsid w:val="00B97D2E"/>
    <w:rsid w:val="00BE28BA"/>
    <w:rsid w:val="00BE4C3F"/>
    <w:rsid w:val="00BE5D6E"/>
    <w:rsid w:val="00BE7A7B"/>
    <w:rsid w:val="00C0112B"/>
    <w:rsid w:val="00C018CC"/>
    <w:rsid w:val="00C049C9"/>
    <w:rsid w:val="00C60FAF"/>
    <w:rsid w:val="00C66461"/>
    <w:rsid w:val="00C94049"/>
    <w:rsid w:val="00CD7590"/>
    <w:rsid w:val="00CE1896"/>
    <w:rsid w:val="00CE2EDD"/>
    <w:rsid w:val="00CE3CC0"/>
    <w:rsid w:val="00D025CF"/>
    <w:rsid w:val="00D11E08"/>
    <w:rsid w:val="00D211D1"/>
    <w:rsid w:val="00D253B0"/>
    <w:rsid w:val="00D44499"/>
    <w:rsid w:val="00D94136"/>
    <w:rsid w:val="00DC3A1B"/>
    <w:rsid w:val="00E14795"/>
    <w:rsid w:val="00E23EC4"/>
    <w:rsid w:val="00E62D4E"/>
    <w:rsid w:val="00E71E09"/>
    <w:rsid w:val="00E75122"/>
    <w:rsid w:val="00E846DF"/>
    <w:rsid w:val="00E85520"/>
    <w:rsid w:val="00E95A5D"/>
    <w:rsid w:val="00EA63B1"/>
    <w:rsid w:val="00EB3F85"/>
    <w:rsid w:val="00EC1ECC"/>
    <w:rsid w:val="00EC4243"/>
    <w:rsid w:val="00EC63FE"/>
    <w:rsid w:val="00ED2DE1"/>
    <w:rsid w:val="00F101C4"/>
    <w:rsid w:val="00F1413C"/>
    <w:rsid w:val="00F4231C"/>
    <w:rsid w:val="00F645E0"/>
    <w:rsid w:val="00F70BC9"/>
    <w:rsid w:val="00F8149C"/>
    <w:rsid w:val="00F94C5B"/>
    <w:rsid w:val="00F94F4D"/>
    <w:rsid w:val="00FC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95"/>
    <w:pPr>
      <w:ind w:left="720"/>
      <w:contextualSpacing/>
    </w:pPr>
  </w:style>
  <w:style w:type="character" w:customStyle="1" w:styleId="apple-converted-space">
    <w:name w:val="apple-converted-space"/>
    <w:basedOn w:val="a0"/>
    <w:rsid w:val="007B08B0"/>
  </w:style>
  <w:style w:type="character" w:styleId="a4">
    <w:name w:val="Hyperlink"/>
    <w:basedOn w:val="a0"/>
    <w:uiPriority w:val="99"/>
    <w:unhideWhenUsed/>
    <w:rsid w:val="007B08B0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E221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221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221F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7E22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95"/>
    <w:pPr>
      <w:ind w:left="720"/>
      <w:contextualSpacing/>
    </w:pPr>
  </w:style>
  <w:style w:type="character" w:customStyle="1" w:styleId="apple-converted-space">
    <w:name w:val="apple-converted-space"/>
    <w:basedOn w:val="a0"/>
    <w:rsid w:val="007B08B0"/>
  </w:style>
  <w:style w:type="character" w:styleId="a4">
    <w:name w:val="Hyperlink"/>
    <w:basedOn w:val="a0"/>
    <w:uiPriority w:val="99"/>
    <w:semiHidden/>
    <w:unhideWhenUsed/>
    <w:rsid w:val="007B0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AABF-AD69-4738-B70B-B28DA7F5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Сергей</cp:lastModifiedBy>
  <cp:revision>26</cp:revision>
  <dcterms:created xsi:type="dcterms:W3CDTF">2020-04-15T09:46:00Z</dcterms:created>
  <dcterms:modified xsi:type="dcterms:W3CDTF">2020-04-20T10:01:00Z</dcterms:modified>
</cp:coreProperties>
</file>