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03F0" w14:textId="0023D60C" w:rsidR="00112FB3" w:rsidRPr="00112FB3" w:rsidRDefault="00112FB3" w:rsidP="00112FB3">
      <w:pPr>
        <w:pStyle w:val="a3"/>
        <w:ind w:firstLine="0"/>
        <w:jc w:val="left"/>
        <w:rPr>
          <w:b/>
          <w:bCs/>
        </w:rPr>
      </w:pPr>
      <w:r w:rsidRPr="00112FB3">
        <w:rPr>
          <w:b/>
          <w:bCs/>
        </w:rPr>
        <w:t xml:space="preserve">УДК 338.24 </w:t>
      </w:r>
    </w:p>
    <w:p w14:paraId="583EFAAC" w14:textId="1BF802D7" w:rsidR="00112FB3" w:rsidRPr="00112FB3" w:rsidRDefault="00112FB3" w:rsidP="00112FB3">
      <w:pPr>
        <w:pStyle w:val="a3"/>
        <w:ind w:firstLine="0"/>
        <w:jc w:val="left"/>
        <w:rPr>
          <w:b/>
          <w:bCs/>
        </w:rPr>
      </w:pPr>
      <w:r w:rsidRPr="00112FB3">
        <w:rPr>
          <w:b/>
          <w:bCs/>
        </w:rPr>
        <w:t>ББК</w:t>
      </w:r>
      <w:r>
        <w:rPr>
          <w:b/>
          <w:bCs/>
        </w:rPr>
        <w:t xml:space="preserve"> 65.9</w:t>
      </w:r>
    </w:p>
    <w:p w14:paraId="65246C6E" w14:textId="5070819B" w:rsidR="00EF76D7" w:rsidRPr="001D5BE4" w:rsidRDefault="00EF76D7" w:rsidP="001D5BE4">
      <w:pPr>
        <w:pStyle w:val="a3"/>
        <w:jc w:val="right"/>
        <w:rPr>
          <w:b/>
          <w:bCs/>
        </w:rPr>
      </w:pPr>
      <w:r w:rsidRPr="001D5BE4">
        <w:rPr>
          <w:b/>
          <w:bCs/>
        </w:rPr>
        <w:t>Шипуля Н.В.</w:t>
      </w:r>
    </w:p>
    <w:p w14:paraId="0728F5CC" w14:textId="598A3D4E" w:rsidR="00EF76D7" w:rsidRPr="00BA002D" w:rsidRDefault="008C4353" w:rsidP="00EF76D7">
      <w:pPr>
        <w:spacing w:line="240" w:lineRule="auto"/>
        <w:jc w:val="center"/>
        <w:rPr>
          <w:rFonts w:cs="Times New Roman"/>
          <w:b/>
          <w:bCs/>
          <w:i w:val="0"/>
          <w:iCs/>
          <w:szCs w:val="24"/>
        </w:rPr>
      </w:pPr>
      <w:r w:rsidRPr="00BA002D">
        <w:rPr>
          <w:rFonts w:cs="Times New Roman"/>
          <w:b/>
          <w:bCs/>
          <w:i w:val="0"/>
          <w:iCs/>
          <w:szCs w:val="24"/>
        </w:rPr>
        <w:t>ЦИФРОВИЗАЦИЯ БИЗНЕС-ПРОЦЕССОВ УЧАСТНИКОВ ТРАНСПОРТНЫХ КОРИДОРОВ ДЛЯ ПОВЫШЕНИЯ ЭФФЕКТИВНОСТИ Э</w:t>
      </w:r>
      <w:r w:rsidR="00256DD1" w:rsidRPr="00BA002D">
        <w:rPr>
          <w:rFonts w:cs="Times New Roman"/>
          <w:b/>
          <w:bCs/>
          <w:i w:val="0"/>
          <w:iCs/>
          <w:szCs w:val="24"/>
        </w:rPr>
        <w:t>К</w:t>
      </w:r>
      <w:r w:rsidRPr="00BA002D">
        <w:rPr>
          <w:rFonts w:cs="Times New Roman"/>
          <w:b/>
          <w:bCs/>
          <w:i w:val="0"/>
          <w:iCs/>
          <w:szCs w:val="24"/>
        </w:rPr>
        <w:t>ОНОМИКИ РЕГИОНОВ</w:t>
      </w:r>
    </w:p>
    <w:p w14:paraId="7F005297" w14:textId="4A6D5D45" w:rsidR="00EF76D7" w:rsidRDefault="00EF76D7" w:rsidP="00EF76D7">
      <w:pPr>
        <w:spacing w:line="240" w:lineRule="auto"/>
        <w:jc w:val="center"/>
        <w:rPr>
          <w:rFonts w:cs="Times New Roman"/>
          <w:b/>
          <w:bCs/>
          <w:szCs w:val="24"/>
        </w:rPr>
      </w:pPr>
    </w:p>
    <w:p w14:paraId="5D33E15C" w14:textId="44D48D52" w:rsidR="000B3ABA" w:rsidRPr="007932C4" w:rsidRDefault="00F709B2" w:rsidP="007932C4">
      <w:pPr>
        <w:pStyle w:val="a3"/>
        <w:rPr>
          <w:rFonts w:cs="Times New Roman"/>
          <w:b/>
          <w:bCs/>
          <w:i/>
          <w:iCs/>
          <w:szCs w:val="24"/>
        </w:rPr>
      </w:pPr>
      <w:r>
        <w:rPr>
          <w:i/>
          <w:iCs/>
        </w:rPr>
        <w:t>Аннотация: в</w:t>
      </w:r>
      <w:r w:rsidR="000B3ABA" w:rsidRPr="007932C4">
        <w:rPr>
          <w:i/>
          <w:iCs/>
        </w:rPr>
        <w:t xml:space="preserve"> данной работе </w:t>
      </w:r>
      <w:r w:rsidR="00FB4A38" w:rsidRPr="007932C4">
        <w:rPr>
          <w:i/>
          <w:iCs/>
        </w:rPr>
        <w:t xml:space="preserve">рассматривается </w:t>
      </w:r>
      <w:r w:rsidR="007932C4" w:rsidRPr="007932C4">
        <w:rPr>
          <w:i/>
          <w:iCs/>
        </w:rPr>
        <w:t>сложившаяся ситуация</w:t>
      </w:r>
      <w:r w:rsidR="007932C4">
        <w:rPr>
          <w:i/>
          <w:iCs/>
        </w:rPr>
        <w:t xml:space="preserve"> роста загруженности транспортных коридоров, а также описана соответствующая необходимость в цифровизации их работы</w:t>
      </w:r>
      <w:r w:rsidR="00F56F41">
        <w:rPr>
          <w:i/>
          <w:iCs/>
        </w:rPr>
        <w:t xml:space="preserve">. Приведены современные тренды в развитии этой сферы и представлен наиболее оптимальный. </w:t>
      </w:r>
    </w:p>
    <w:p w14:paraId="3010F633" w14:textId="71B2C282" w:rsidR="00EF76D7" w:rsidRPr="00F56F41" w:rsidRDefault="00F709B2" w:rsidP="00F56F41">
      <w:pPr>
        <w:pStyle w:val="a3"/>
        <w:rPr>
          <w:i/>
          <w:iCs/>
        </w:rPr>
      </w:pPr>
      <w:r>
        <w:rPr>
          <w:i/>
          <w:iCs/>
        </w:rPr>
        <w:t>Ключевые слова: ц</w:t>
      </w:r>
      <w:r w:rsidR="00F56F41">
        <w:rPr>
          <w:i/>
          <w:iCs/>
        </w:rPr>
        <w:t>ифровизация, транспортные коридоры, цифровое пространство, экономика, бизнес-процессы.</w:t>
      </w:r>
    </w:p>
    <w:p w14:paraId="3B3B9E06" w14:textId="77777777" w:rsidR="00F56F41" w:rsidRPr="00BA002D" w:rsidRDefault="00F56F41" w:rsidP="00F56F41">
      <w:pPr>
        <w:pStyle w:val="a3"/>
      </w:pPr>
    </w:p>
    <w:p w14:paraId="67F26A60" w14:textId="7093FD19" w:rsidR="00EC6314" w:rsidRPr="00EC6314" w:rsidRDefault="00EC6314" w:rsidP="00EC6314">
      <w:pPr>
        <w:pStyle w:val="a3"/>
      </w:pPr>
      <w:r w:rsidRPr="00EC6314">
        <w:t xml:space="preserve">В современной рыночной конъюнктуре легко прослеживается тенденция к цифровизации бизнеса и большинства бизнес-процессов компаний. </w:t>
      </w:r>
      <w:r w:rsidR="004C4263">
        <w:t>Туда</w:t>
      </w:r>
      <w:r w:rsidRPr="00EC6314">
        <w:t xml:space="preserve">, где раньше работали люди, рабочие места, где функционал невозможно было представить без вмешательства человека, теперь пришли такие понятия как автоматизация и цифровизация. Теперь множество работ выполняют роботы или простые скрипты. Это естественный процесс развития и преобразования рынка. </w:t>
      </w:r>
    </w:p>
    <w:p w14:paraId="2CFEE7F6" w14:textId="77777777" w:rsidR="00EC6314" w:rsidRPr="00EC6314" w:rsidRDefault="00EC6314" w:rsidP="00EC6314">
      <w:pPr>
        <w:pStyle w:val="a3"/>
      </w:pPr>
      <w:r w:rsidRPr="00EC6314">
        <w:t xml:space="preserve">Особенно интересно наблюдать за процессами цифровизации на рынке транспортных услуг. Еще совсем недавно, в этом веке, сложно было даже представить, что такси можно заказать без звонка и разговора с оператором. Теперь же юное поколение уже и не вспомнит, что когда-то данный процесс протекал без использования приложений и служб геолокации. Не говоря уже о появлении на рынке таких услуг, как каршеринг. Смотря на то, как индустрия шагает вперед семимильными шагами, уже не кажется, что время, когда все автомобили на дорогах станут беспилотными, настанет не скоро. </w:t>
      </w:r>
    </w:p>
    <w:p w14:paraId="4A1591B9" w14:textId="77777777" w:rsidR="00EC6314" w:rsidRPr="00EC6314" w:rsidRDefault="00EC6314" w:rsidP="00EC6314">
      <w:pPr>
        <w:pStyle w:val="a3"/>
      </w:pPr>
      <w:r w:rsidRPr="00EC6314">
        <w:t xml:space="preserve">Разумеется, прогресс выражается не только в цифровизации бизнес-процессов, но и в растущем уровне глобализации. Как уже было написано ранее, в современную эпоху гаджетов и интернета, компаниям стало проще и реальней находить клиентов, а что самое важное, теперь все чаще организации выходят на международный рынок или, как минимум, работают по всей стране. Даже малый и средний бизнес имеет возможность найти клиента в другой части света. Потребители же, в свою очередь, уже намного спокойнее относятся к тому, чтобы заказать товар или услугу дистанционно, прямо со своего смартфона без похода в магазин. Эту ситуацию легко увидеть даже невооруженным глазом. Достаточно посмотреть на популярность в нашей стране таких площадок, как </w:t>
      </w:r>
      <w:r w:rsidRPr="00EC6314">
        <w:rPr>
          <w:lang w:val="en-US"/>
        </w:rPr>
        <w:t>AliExpress</w:t>
      </w:r>
      <w:r w:rsidRPr="00EC6314">
        <w:t xml:space="preserve"> или </w:t>
      </w:r>
      <w:r w:rsidRPr="00EC6314">
        <w:rPr>
          <w:lang w:val="en-US"/>
        </w:rPr>
        <w:t>ASOS</w:t>
      </w:r>
      <w:r w:rsidRPr="00EC6314">
        <w:t xml:space="preserve">. </w:t>
      </w:r>
    </w:p>
    <w:p w14:paraId="38843961" w14:textId="7B95C65E" w:rsidR="00EC6314" w:rsidRPr="00EC6314" w:rsidRDefault="00EC6314" w:rsidP="00EC6314">
      <w:pPr>
        <w:pStyle w:val="a3"/>
      </w:pPr>
      <w:r w:rsidRPr="00EC6314">
        <w:t xml:space="preserve">Также, согласно подсчетам аналитиков </w:t>
      </w:r>
      <w:r w:rsidRPr="00EC6314">
        <w:rPr>
          <w:lang w:val="en-US"/>
        </w:rPr>
        <w:t>Data</w:t>
      </w:r>
      <w:r w:rsidRPr="00EC6314">
        <w:t xml:space="preserve"> </w:t>
      </w:r>
      <w:r w:rsidRPr="00EC6314">
        <w:rPr>
          <w:lang w:val="en-US"/>
        </w:rPr>
        <w:t>Insight</w:t>
      </w:r>
      <w:r w:rsidRPr="00EC6314">
        <w:t xml:space="preserve">, лишь в первые полгода 2019 года российский рынок </w:t>
      </w:r>
      <w:r w:rsidR="005B37C0">
        <w:t>и</w:t>
      </w:r>
      <w:r w:rsidR="005B37C0" w:rsidRPr="00EC6314">
        <w:t>нтернет-торговли</w:t>
      </w:r>
      <w:r w:rsidRPr="00EC6314">
        <w:t xml:space="preserve"> вырос на 26 процентов, тем самым равняясь 725 миллиардам рублей. В это полугодие россиянами было совершенно 191 миллион заказов, а это примерно столько же, сколько за весь 2016 год.</w:t>
      </w:r>
      <w:r w:rsidR="00EB1BFE" w:rsidRPr="00EB1BFE">
        <w:t>[5]</w:t>
      </w:r>
    </w:p>
    <w:p w14:paraId="439A098B" w14:textId="391F798E" w:rsidR="00EC6314" w:rsidRPr="00EC6314" w:rsidRDefault="00EC6314" w:rsidP="00EC6314">
      <w:pPr>
        <w:pStyle w:val="a3"/>
      </w:pPr>
      <w:r w:rsidRPr="00EC6314">
        <w:t xml:space="preserve">Разумно предположить, что в данной ситуации на рынке, логистика и </w:t>
      </w:r>
      <w:r w:rsidR="005B37C0">
        <w:t>грамотно выстроенная инфраструктура необходима</w:t>
      </w:r>
      <w:r w:rsidRPr="00EC6314">
        <w:t xml:space="preserve">, как никогда. Логично, что при таком быстром скачке объема заказов, обработать и своевременно выполнить все, становится сложнее. Поэтому необходимость цифровизации процессов в работе транспортных компаний растет даже не с каждым годом, а с каждым кварталом. </w:t>
      </w:r>
    </w:p>
    <w:p w14:paraId="3CB795B7" w14:textId="3D25AB75" w:rsidR="004C4263" w:rsidRDefault="004C4263" w:rsidP="00EC6314">
      <w:pPr>
        <w:pStyle w:val="a3"/>
      </w:pPr>
      <w:r>
        <w:t xml:space="preserve">Все это также ведет к </w:t>
      </w:r>
      <w:r w:rsidR="005B37C0">
        <w:t xml:space="preserve">увеличению важности грамотного развития транспортных коридоров. К сожалению, на данном этапе сложно сказать, что логистические маршруты в нашей стране развиваются максимально эффективно. </w:t>
      </w:r>
    </w:p>
    <w:p w14:paraId="7727F9C9" w14:textId="04017DF1" w:rsidR="00EC6314" w:rsidRDefault="00EC6314" w:rsidP="00EC6314">
      <w:pPr>
        <w:pStyle w:val="a3"/>
      </w:pPr>
      <w:r w:rsidRPr="00EC6314">
        <w:t>Не так много работ на данную тему можно найти на просторах интернета, однако, во всех немногочисленных трудах авторы приходят примерно к одному выводу, что рост цифровизации неизбежен и лишь время покажет, насколько с ним справятся логистические компании.</w:t>
      </w:r>
    </w:p>
    <w:p w14:paraId="115BEAAD" w14:textId="4E09687C" w:rsidR="00EF76D7" w:rsidRDefault="000A6504" w:rsidP="00EF76D7">
      <w:pPr>
        <w:pStyle w:val="a3"/>
      </w:pPr>
      <w:r>
        <w:lastRenderedPageBreak/>
        <w:t>На данный момент существует много трендов транспортной цифровизации</w:t>
      </w:r>
      <w:r w:rsidR="00D1760E">
        <w:t>, конечно же внедрение каждого из них так или иначе упростит работу транспортных коридоров и поможет в развитии регионов.</w:t>
      </w:r>
      <w:r>
        <w:t xml:space="preserve"> </w:t>
      </w:r>
      <w:r w:rsidR="00D1760E">
        <w:t xml:space="preserve">Разумеется, самым популярным трендом являются разнообразные способы отслеживания транспорта и информации о нем. Телематика способна в реальном времени передавать данные для анализа и, что самое главное, может очень сильно помочь в предотвращении поломок транспортных средств. </w:t>
      </w:r>
    </w:p>
    <w:p w14:paraId="7FBCCC06" w14:textId="6BCB39E2" w:rsidR="00A97CE3" w:rsidRDefault="00D1760E" w:rsidP="00D1760E">
      <w:pPr>
        <w:pStyle w:val="a3"/>
      </w:pPr>
      <w:r>
        <w:t xml:space="preserve">Логично, что следующим трендом является разработка способов обработки больших данных, поступающих при использовании телематики. При правильном изучении и </w:t>
      </w:r>
      <w:r w:rsidR="007543CC">
        <w:t>анализе</w:t>
      </w:r>
      <w:r>
        <w:t xml:space="preserve">, полученной информации, появляются возможности для прогнозирования </w:t>
      </w:r>
      <w:r w:rsidR="007543CC">
        <w:t>спроса и дальнейшей координации развития инфраструктуры регионов.</w:t>
      </w:r>
    </w:p>
    <w:p w14:paraId="54147C32" w14:textId="210EDED2" w:rsidR="007543CC" w:rsidRDefault="007543CC" w:rsidP="007543CC">
      <w:pPr>
        <w:pStyle w:val="a3"/>
      </w:pPr>
      <w:r>
        <w:t>Также для увеличения эффективности транспортировки грузов, можно найти много работ по внедрению беспилотных транспортных средств или даже по созданию отдельных участков дорог, по которым будет двигаться лишь автономный транспорт. Однако я считаю, что в первую очередь должны разрабатываться меры, которые будут преобразовывать транспортные коридоры не с технической точки зрения</w:t>
      </w:r>
      <w:r w:rsidR="00CB6E51">
        <w:t xml:space="preserve">, а будут менять принципы работы маршрутов и способы планирования строительства и обустройства инфраструктурных объектов. </w:t>
      </w:r>
    </w:p>
    <w:p w14:paraId="5286D848" w14:textId="63C301A0" w:rsidR="00CB6E51" w:rsidRDefault="00CB6E51" w:rsidP="007543CC">
      <w:pPr>
        <w:pStyle w:val="a3"/>
      </w:pPr>
      <w:r>
        <w:t xml:space="preserve">Поэтому наиболее эффективным способом цифровизации бизнес-процессов основных участников транспортных коридоров будет внедрение так называемого единого цифрового пространства. </w:t>
      </w:r>
      <w:r w:rsidR="00D640E4">
        <w:t xml:space="preserve">Смысл данного решения заключается в том, что транспортное планирование в государстве будет разделяться на три уровня, а именно: город, регион и страна. </w:t>
      </w:r>
    </w:p>
    <w:p w14:paraId="7D646339" w14:textId="77777777" w:rsidR="00CD2B6E" w:rsidRDefault="00D640E4" w:rsidP="007543CC">
      <w:pPr>
        <w:pStyle w:val="a3"/>
      </w:pPr>
      <w:r>
        <w:t xml:space="preserve">Данные в подобной модели будут передаваться последовательно. Другими словами, информация об использовании различных видов транспорта и инфраструктуры на путях следования грузов сначала будет поступать из городов в регион и только после этого данные из региона будут обрабатываться на высшем уровне страны. </w:t>
      </w:r>
    </w:p>
    <w:p w14:paraId="4B2248A4" w14:textId="2856E829" w:rsidR="00D640E4" w:rsidRDefault="00D640E4" w:rsidP="00CD2B6E">
      <w:pPr>
        <w:pStyle w:val="a3"/>
      </w:pPr>
      <w:r>
        <w:t>Разумеется</w:t>
      </w:r>
      <w:r w:rsidR="00CD2B6E">
        <w:t>,</w:t>
      </w:r>
      <w:r>
        <w:t xml:space="preserve"> все результаты должны содержаться</w:t>
      </w:r>
      <w:r w:rsidR="00CD2B6E">
        <w:t xml:space="preserve"> в единой системе. После этого можно анализировать всю полученную информацию и максимально эффективно планировать развитие инфраструктурных объектов в регионах, тем самым повышая эффективность работы транспортных коридоров и экономики субъектов страны. </w:t>
      </w:r>
    </w:p>
    <w:p w14:paraId="3A45BF00" w14:textId="77777777" w:rsidR="009C5BAC" w:rsidRDefault="00CD2B6E" w:rsidP="00CD2B6E">
      <w:pPr>
        <w:pStyle w:val="a3"/>
      </w:pPr>
      <w:r>
        <w:t>Данное цифровое пространство должно помочь исключить ситуации неграмотного развития транспортных коридоров, а именно уменьшить количество случаев строительства инфраструктурных объектов в регионах, где они не требуются, и направить средства и силы на разработку</w:t>
      </w:r>
      <w:r w:rsidR="009C5BAC">
        <w:t xml:space="preserve"> тех участков маршрута, где это действительно необходимо.</w:t>
      </w:r>
    </w:p>
    <w:p w14:paraId="5FC81ED6" w14:textId="77777777" w:rsidR="008B3E72" w:rsidRDefault="009C5BAC" w:rsidP="00CD2B6E">
      <w:pPr>
        <w:pStyle w:val="a3"/>
      </w:pPr>
      <w:r>
        <w:t xml:space="preserve">Введение подобной системы должно привнести максимальную прозрачность состояния транспортных коридоров, что позволит прогнозировать варианты развития в одном пространстве и в дальнейшем анализировать </w:t>
      </w:r>
      <w:r w:rsidR="008B3E72">
        <w:t xml:space="preserve">фактическую </w:t>
      </w:r>
      <w:r>
        <w:t>степень эффективности внедрения любого логистического проекта.</w:t>
      </w:r>
    </w:p>
    <w:p w14:paraId="4D497FF3" w14:textId="40897293" w:rsidR="00CD2B6E" w:rsidRDefault="00C76A90" w:rsidP="00CD2B6E">
      <w:pPr>
        <w:pStyle w:val="a3"/>
      </w:pPr>
      <w:r>
        <w:t>Подводя итоги, стоит еще раз отметить огромную важность развития транспортных коридоров в наше время. В данный момент уровень глобализации и развития технологий постоянно растет, и все предпосылки указывают лишь на то, что темпы роста загруженности логистических маршрутов лишь увеличатся. Поэтому крайне необходимо уже сейчас разрабатывать решения по увеличению эффективности их работы</w:t>
      </w:r>
      <w:r w:rsidR="00D45702">
        <w:t>, и интенсивное развитие, а именно ц</w:t>
      </w:r>
      <w:r>
        <w:t>ифровизация</w:t>
      </w:r>
      <w:r w:rsidR="00D45702">
        <w:t xml:space="preserve"> бизнес-процессов</w:t>
      </w:r>
      <w:r w:rsidR="000B3ABA">
        <w:t>,</w:t>
      </w:r>
      <w:r w:rsidR="00D45702">
        <w:t xml:space="preserve"> кажется наиболее оптимальным способом улучшить данные показатели. </w:t>
      </w:r>
      <w:r>
        <w:t>Как уже отмечалось выше в работе</w:t>
      </w:r>
      <w:r w:rsidR="00D45702">
        <w:t xml:space="preserve">, в первую очередь стоит начать именно с разработки грамотных способов анализа информации для принятия наиболее оптимальных решений по развитию инфраструктуры, а уже потом переходить к технологическим инновациям, таким как внедрение беспилотного транспорта и так далее. Разумеется, успешная реализация подобных единых цифровых пространств поможет логично и правильно развивать экономику регионов, располагающихся на пути следования транспортных коридоров. </w:t>
      </w:r>
    </w:p>
    <w:p w14:paraId="53835ABE" w14:textId="0BFC5292" w:rsidR="00CD2B6E" w:rsidRDefault="00CD2B6E" w:rsidP="00D1760E">
      <w:pPr>
        <w:pStyle w:val="a3"/>
      </w:pPr>
    </w:p>
    <w:p w14:paraId="69F85D8A" w14:textId="7829614E" w:rsidR="00F709B2" w:rsidRDefault="00F709B2" w:rsidP="00D1760E">
      <w:pPr>
        <w:pStyle w:val="a3"/>
      </w:pPr>
    </w:p>
    <w:p w14:paraId="6686D5EF" w14:textId="77777777" w:rsidR="00F709B2" w:rsidRDefault="00F709B2" w:rsidP="00D1760E">
      <w:pPr>
        <w:pStyle w:val="a3"/>
      </w:pPr>
    </w:p>
    <w:p w14:paraId="55815178" w14:textId="1FA69080" w:rsidR="00F709B2" w:rsidRPr="00AC6BF6" w:rsidRDefault="00EF76D7" w:rsidP="00AC6BF6">
      <w:pPr>
        <w:pStyle w:val="a3"/>
        <w:jc w:val="center"/>
        <w:rPr>
          <w:b/>
          <w:bCs/>
        </w:rPr>
      </w:pPr>
      <w:r w:rsidRPr="00EF76D7">
        <w:rPr>
          <w:b/>
          <w:bCs/>
        </w:rPr>
        <w:lastRenderedPageBreak/>
        <w:t xml:space="preserve">Список литературы </w:t>
      </w:r>
    </w:p>
    <w:p w14:paraId="425DB326" w14:textId="75BC790A" w:rsidR="00B82CF6" w:rsidRPr="00AC6BF6" w:rsidRDefault="00AC6BF6" w:rsidP="00AC6BF6">
      <w:pPr>
        <w:pStyle w:val="a3"/>
        <w:rPr>
          <w:bCs/>
        </w:rPr>
      </w:pPr>
      <w:bookmarkStart w:id="0" w:name="_Hlk40381187"/>
      <w:r>
        <w:t xml:space="preserve">1. </w:t>
      </w:r>
      <w:proofErr w:type="spellStart"/>
      <w:r w:rsidRPr="00AC6BF6">
        <w:rPr>
          <w:bCs/>
        </w:rPr>
        <w:t>Алесинская</w:t>
      </w:r>
      <w:proofErr w:type="spellEnd"/>
      <w:r w:rsidRPr="00AC6BF6">
        <w:rPr>
          <w:bCs/>
        </w:rPr>
        <w:t xml:space="preserve">, Т. В. Основы логистики. Общие вопросы логистического управления: учеб. пособие / Т. В. </w:t>
      </w:r>
      <w:proofErr w:type="spellStart"/>
      <w:r w:rsidRPr="00AC6BF6">
        <w:rPr>
          <w:bCs/>
        </w:rPr>
        <w:t>Алесинская</w:t>
      </w:r>
      <w:proofErr w:type="spellEnd"/>
      <w:r w:rsidRPr="00AC6BF6">
        <w:rPr>
          <w:bCs/>
        </w:rPr>
        <w:t>. – Таганрог: Изд-во ТРТУ, 2015. – 121 с.</w:t>
      </w:r>
    </w:p>
    <w:p w14:paraId="239DB21D" w14:textId="77777777" w:rsidR="00AC6BF6" w:rsidRDefault="00AC6BF6" w:rsidP="00AC6BF6">
      <w:pPr>
        <w:pStyle w:val="a3"/>
        <w:rPr>
          <w:bCs/>
        </w:rPr>
      </w:pPr>
      <w:r>
        <w:t>2.</w:t>
      </w:r>
      <w:r w:rsidRPr="00AC6BF6">
        <w:rPr>
          <w:rFonts w:eastAsia="Times New Roman" w:cs="Times New Roman"/>
          <w:bCs/>
          <w:sz w:val="28"/>
          <w:szCs w:val="24"/>
          <w:lang w:eastAsia="ru-RU"/>
        </w:rPr>
        <w:t xml:space="preserve"> </w:t>
      </w:r>
      <w:r w:rsidRPr="00AC6BF6">
        <w:rPr>
          <w:bCs/>
        </w:rPr>
        <w:t xml:space="preserve">Земцов, С.П. Риски цифровизации и адаптация региональных рынков труда в России / </w:t>
      </w:r>
      <w:proofErr w:type="spellStart"/>
      <w:r w:rsidRPr="00AC6BF6">
        <w:rPr>
          <w:bCs/>
        </w:rPr>
        <w:t>Соавт</w:t>
      </w:r>
      <w:proofErr w:type="spellEnd"/>
      <w:r w:rsidRPr="00AC6BF6">
        <w:rPr>
          <w:bCs/>
        </w:rPr>
        <w:t xml:space="preserve">.: Земцов С., Баринова В., </w:t>
      </w:r>
      <w:proofErr w:type="spellStart"/>
      <w:r w:rsidRPr="00AC6BF6">
        <w:rPr>
          <w:bCs/>
        </w:rPr>
        <w:t>Семёнова</w:t>
      </w:r>
      <w:proofErr w:type="spellEnd"/>
      <w:r w:rsidRPr="00AC6BF6">
        <w:rPr>
          <w:bCs/>
        </w:rPr>
        <w:t xml:space="preserve"> Р. // Форсайт. Журнал НИУ ВШЭ. - 2019. - Т. 13, № 2. - С. 84–96.</w:t>
      </w:r>
    </w:p>
    <w:p w14:paraId="20A87BEC" w14:textId="4CA4FB6E" w:rsidR="00AC6BF6" w:rsidRPr="006C77E3" w:rsidRDefault="00AC6BF6" w:rsidP="00AC6BF6">
      <w:pPr>
        <w:pStyle w:val="a3"/>
        <w:rPr>
          <w:bCs/>
        </w:rPr>
      </w:pPr>
      <w:r>
        <w:rPr>
          <w:bCs/>
        </w:rPr>
        <w:t xml:space="preserve">3. </w:t>
      </w:r>
      <w:r w:rsidR="006C77E3" w:rsidRPr="006C77E3">
        <w:rPr>
          <w:bCs/>
        </w:rPr>
        <w:t>Рафиков</w:t>
      </w:r>
      <w:r w:rsidR="006C77E3">
        <w:rPr>
          <w:bCs/>
        </w:rPr>
        <w:t>,</w:t>
      </w:r>
      <w:r w:rsidR="006C77E3" w:rsidRPr="006C77E3">
        <w:rPr>
          <w:bCs/>
        </w:rPr>
        <w:t xml:space="preserve"> С. А. Роль транспортных коридоров в повышении эффективности экономики регионов // ПСЭ. 2012. №1. URL: https://cyberleninka.ru/article/n/rol-transportnyh-koridorov-v-povyshenii-effektivnosti-ekonomiki-regionov (дата обращения: 14.05.2020).</w:t>
      </w:r>
    </w:p>
    <w:p w14:paraId="6FE6722A" w14:textId="13832E24" w:rsidR="00AC6BF6" w:rsidRPr="00AC6BF6" w:rsidRDefault="00AC6BF6" w:rsidP="00AC6BF6">
      <w:pPr>
        <w:pStyle w:val="a3"/>
        <w:rPr>
          <w:bCs/>
        </w:rPr>
      </w:pPr>
      <w:r>
        <w:t>4.</w:t>
      </w:r>
      <w:r w:rsidRPr="00AC6BF6">
        <w:rPr>
          <w:rFonts w:eastAsia="Times New Roman" w:cs="Times New Roman"/>
          <w:bCs/>
          <w:sz w:val="28"/>
          <w:szCs w:val="24"/>
          <w:lang w:eastAsia="ru-RU"/>
        </w:rPr>
        <w:t xml:space="preserve"> </w:t>
      </w:r>
      <w:proofErr w:type="spellStart"/>
      <w:r w:rsidRPr="00AC6BF6">
        <w:rPr>
          <w:bCs/>
        </w:rPr>
        <w:t>Хасаншин</w:t>
      </w:r>
      <w:proofErr w:type="spellEnd"/>
      <w:r w:rsidRPr="00AC6BF6">
        <w:rPr>
          <w:bCs/>
        </w:rPr>
        <w:t xml:space="preserve"> И.А. Цифровая экономика – учебник для вузов </w:t>
      </w:r>
      <w:proofErr w:type="gramStart"/>
      <w:r w:rsidRPr="00AC6BF6">
        <w:rPr>
          <w:bCs/>
        </w:rPr>
        <w:t>2019 :</w:t>
      </w:r>
      <w:proofErr w:type="gramEnd"/>
      <w:r w:rsidRPr="00AC6BF6">
        <w:rPr>
          <w:bCs/>
        </w:rPr>
        <w:t xml:space="preserve"> / </w:t>
      </w:r>
      <w:proofErr w:type="spellStart"/>
      <w:r w:rsidRPr="00AC6BF6">
        <w:rPr>
          <w:bCs/>
        </w:rPr>
        <w:t>Хасаншин</w:t>
      </w:r>
      <w:proofErr w:type="spellEnd"/>
      <w:r w:rsidRPr="00AC6BF6">
        <w:rPr>
          <w:bCs/>
        </w:rPr>
        <w:t xml:space="preserve"> И.А., Кудряшов А.А., Кузьмин Е.В., Крюкова А.А.; – М.: Горячая линия – Телеком , 2019. – 258 с</w:t>
      </w:r>
      <w:r>
        <w:rPr>
          <w:bCs/>
        </w:rPr>
        <w:t>.</w:t>
      </w:r>
    </w:p>
    <w:p w14:paraId="29EFB04F" w14:textId="22E0C7B3" w:rsidR="00EB1BFE" w:rsidRPr="00EB1BFE" w:rsidRDefault="00EB1BFE" w:rsidP="00EF76D7">
      <w:pPr>
        <w:pStyle w:val="a3"/>
      </w:pPr>
      <w:r w:rsidRPr="00EB1BFE">
        <w:t xml:space="preserve">5. </w:t>
      </w:r>
      <w:r>
        <w:t xml:space="preserve">Электронный ресурс: </w:t>
      </w:r>
      <w:hyperlink r:id="rId5" w:history="1">
        <w:r w:rsidRPr="009378BC">
          <w:rPr>
            <w:rStyle w:val="ac"/>
          </w:rPr>
          <w:t>http://www.datainsight.ru/</w:t>
        </w:r>
      </w:hyperlink>
      <w:r>
        <w:t xml:space="preserve"> </w:t>
      </w:r>
      <w:r w:rsidRPr="00EB1BFE">
        <w:t>[</w:t>
      </w:r>
      <w:r>
        <w:t xml:space="preserve">ДАТА ОБРАЩЕНИЯ: </w:t>
      </w:r>
      <w:r w:rsidRPr="00EB1BFE">
        <w:t>03</w:t>
      </w:r>
      <w:r>
        <w:t>.05.2020</w:t>
      </w:r>
      <w:r w:rsidRPr="00EB1BFE">
        <w:t>]</w:t>
      </w:r>
    </w:p>
    <w:p w14:paraId="03CB1F0E" w14:textId="1361CC84" w:rsidR="00AC6BF6" w:rsidRDefault="00EB1BFE" w:rsidP="00EF76D7">
      <w:pPr>
        <w:pStyle w:val="a3"/>
      </w:pPr>
      <w:r w:rsidRPr="00EB1BFE">
        <w:t>6</w:t>
      </w:r>
      <w:r w:rsidR="00AC6BF6">
        <w:t xml:space="preserve">. </w:t>
      </w:r>
      <w:r w:rsidR="00AC6BF6" w:rsidRPr="00AC6BF6">
        <w:t xml:space="preserve">Электронный ресурс: </w:t>
      </w:r>
      <w:r w:rsidR="006C77E3" w:rsidRPr="006C77E3">
        <w:t>https://www.mintrans.ru/</w:t>
      </w:r>
      <w:r w:rsidR="00AC6BF6" w:rsidRPr="00AC6BF6">
        <w:t xml:space="preserve"> [ДАТА ОБРАЩЕНИЯ: </w:t>
      </w:r>
      <w:r w:rsidR="006C77E3">
        <w:t>05</w:t>
      </w:r>
      <w:r w:rsidR="00AC6BF6" w:rsidRPr="00AC6BF6">
        <w:t>.0</w:t>
      </w:r>
      <w:r w:rsidR="006C77E3">
        <w:t>5</w:t>
      </w:r>
      <w:r w:rsidR="00AC6BF6" w:rsidRPr="00AC6BF6">
        <w:t>.20</w:t>
      </w:r>
      <w:r w:rsidR="006C77E3">
        <w:t>20</w:t>
      </w:r>
      <w:r w:rsidR="00AC6BF6" w:rsidRPr="00AC6BF6">
        <w:t>]</w:t>
      </w:r>
    </w:p>
    <w:bookmarkEnd w:id="0"/>
    <w:p w14:paraId="68870895" w14:textId="323090CD" w:rsidR="00AC6BF6" w:rsidRDefault="00AC6BF6" w:rsidP="00AC6BF6">
      <w:pPr>
        <w:pStyle w:val="a3"/>
        <w:ind w:firstLine="0"/>
      </w:pPr>
    </w:p>
    <w:p w14:paraId="14827FBB" w14:textId="7D5D511E" w:rsidR="00EF76D7" w:rsidRDefault="00EF76D7" w:rsidP="00EF76D7">
      <w:pPr>
        <w:pStyle w:val="a3"/>
        <w:jc w:val="center"/>
        <w:rPr>
          <w:b/>
          <w:bCs/>
        </w:rPr>
      </w:pPr>
      <w:r w:rsidRPr="00EF76D7">
        <w:rPr>
          <w:b/>
          <w:bCs/>
        </w:rPr>
        <w:t>Информация об авторе</w:t>
      </w:r>
    </w:p>
    <w:p w14:paraId="13A2106C" w14:textId="50258FF1" w:rsidR="00EF76D7" w:rsidRPr="001D5BE4" w:rsidRDefault="00EF76D7" w:rsidP="001D5BE4">
      <w:pPr>
        <w:pStyle w:val="a3"/>
      </w:pPr>
      <w:r w:rsidRPr="001D5BE4">
        <w:t>Шипуля Никита Владимирович (Росси</w:t>
      </w:r>
      <w:r w:rsidR="006C77E3">
        <w:t>йская Федерация</w:t>
      </w:r>
      <w:r w:rsidRPr="001D5BE4">
        <w:t xml:space="preserve">, </w:t>
      </w:r>
      <w:r w:rsidR="006C77E3">
        <w:t xml:space="preserve">г. </w:t>
      </w:r>
      <w:r w:rsidRPr="001D5BE4">
        <w:t>Санкт-Петербург) – студент</w:t>
      </w:r>
      <w:r w:rsidR="006C77E3">
        <w:t xml:space="preserve"> первого курса магистратуры</w:t>
      </w:r>
      <w:r w:rsidRPr="001D5BE4">
        <w:t xml:space="preserve">, </w:t>
      </w:r>
      <w:r w:rsidR="00EB1BFE" w:rsidRPr="00EB1BFE">
        <w:rPr>
          <w:iCs/>
        </w:rPr>
        <w:t>федеральное государственное автономное образовательное учреждение высшего образования «Национальный исследовательский университет ИТМО»</w:t>
      </w:r>
      <w:r w:rsidR="00EB1BFE">
        <w:rPr>
          <w:iCs/>
        </w:rPr>
        <w:t xml:space="preserve"> </w:t>
      </w:r>
      <w:r w:rsidR="00EB1BFE" w:rsidRPr="00EB1BFE">
        <w:rPr>
          <w:iCs/>
        </w:rPr>
        <w:t>(Российская Федерация, 197101, Санкт-Петербург, Кронверкский пр., д. 49.</w:t>
      </w:r>
      <w:r w:rsidR="00EB1BFE">
        <w:rPr>
          <w:iCs/>
        </w:rPr>
        <w:t xml:space="preserve">, </w:t>
      </w:r>
      <w:r w:rsidR="00EB1BFE" w:rsidRPr="00EB1BFE">
        <w:t>od@itmo.ru</w:t>
      </w:r>
      <w:r w:rsidR="00EB1BFE">
        <w:t>)</w:t>
      </w:r>
    </w:p>
    <w:p w14:paraId="63D519F2" w14:textId="01514CAF" w:rsidR="00B82CF6" w:rsidRDefault="00B82CF6" w:rsidP="00EF76D7">
      <w:pPr>
        <w:pStyle w:val="a3"/>
      </w:pPr>
    </w:p>
    <w:p w14:paraId="26F77B0A" w14:textId="562F905A" w:rsidR="00B82CF6" w:rsidRDefault="00B82CF6" w:rsidP="00B82CF6">
      <w:pPr>
        <w:pStyle w:val="a3"/>
        <w:jc w:val="right"/>
        <w:rPr>
          <w:b/>
          <w:bCs/>
          <w:lang w:val="en-US"/>
        </w:rPr>
      </w:pPr>
      <w:r w:rsidRPr="00B82CF6">
        <w:rPr>
          <w:b/>
          <w:bCs/>
          <w:lang w:val="en-US"/>
        </w:rPr>
        <w:t>Shipulya N.V.</w:t>
      </w:r>
    </w:p>
    <w:p w14:paraId="317341A0" w14:textId="283E27E2" w:rsidR="00B82CF6" w:rsidRPr="006C77E3" w:rsidRDefault="006C77E3" w:rsidP="00A65F59">
      <w:pPr>
        <w:pStyle w:val="a3"/>
        <w:spacing w:line="360" w:lineRule="auto"/>
        <w:jc w:val="center"/>
        <w:rPr>
          <w:b/>
          <w:bCs/>
          <w:lang w:val="en-US"/>
        </w:rPr>
      </w:pPr>
      <w:r w:rsidRPr="00BA002D">
        <w:rPr>
          <w:b/>
          <w:bCs/>
          <w:lang w:val="en-US"/>
        </w:rPr>
        <w:tab/>
      </w:r>
      <w:r>
        <w:rPr>
          <w:b/>
          <w:bCs/>
          <w:lang w:val="en-US"/>
        </w:rPr>
        <w:t>DIGITALIZATION OF BUSINESS</w:t>
      </w:r>
      <w:r w:rsidRPr="00A65F59">
        <w:rPr>
          <w:b/>
          <w:bCs/>
          <w:lang w:val="en-US"/>
        </w:rPr>
        <w:t xml:space="preserve"> </w:t>
      </w:r>
      <w:r>
        <w:rPr>
          <w:b/>
          <w:bCs/>
          <w:lang w:val="en-US"/>
        </w:rPr>
        <w:t>PROCE</w:t>
      </w:r>
      <w:r w:rsidR="00A65F59">
        <w:rPr>
          <w:b/>
          <w:bCs/>
          <w:lang w:val="en-US"/>
        </w:rPr>
        <w:t>SSES OF TRANSPORT CORRIDORS MEMBERS FOR INCREASING THE EFFICIENCY OF THE REGIONS’ ECONOMY</w:t>
      </w:r>
    </w:p>
    <w:p w14:paraId="1B5F0F2A" w14:textId="77777777" w:rsidR="006C77E3" w:rsidRPr="00A65F59" w:rsidRDefault="006C77E3" w:rsidP="00B82CF6">
      <w:pPr>
        <w:pStyle w:val="a3"/>
        <w:jc w:val="center"/>
        <w:rPr>
          <w:b/>
          <w:bCs/>
          <w:lang w:val="en-US"/>
        </w:rPr>
      </w:pPr>
    </w:p>
    <w:p w14:paraId="6BC4BB98" w14:textId="2092BFF2" w:rsidR="00B82CF6" w:rsidRPr="00A65F59" w:rsidRDefault="00A65F59" w:rsidP="00A65F59">
      <w:pPr>
        <w:rPr>
          <w:lang w:val="en-US"/>
        </w:rPr>
      </w:pPr>
      <w:r>
        <w:rPr>
          <w:lang w:val="en-US"/>
        </w:rPr>
        <w:t>Annotation</w:t>
      </w:r>
      <w:r w:rsidRPr="00A65F59">
        <w:rPr>
          <w:lang w:val="en-US"/>
        </w:rPr>
        <w:t xml:space="preserve">: this paper examines the current situation of increasing congestion of transport corridors, as well as describes the corresponding need for digitalization of their work. Modern trends in the development of this sphere and the most optimal one </w:t>
      </w:r>
      <w:proofErr w:type="gramStart"/>
      <w:r>
        <w:rPr>
          <w:lang w:val="en-US"/>
        </w:rPr>
        <w:t>are</w:t>
      </w:r>
      <w:proofErr w:type="gramEnd"/>
      <w:r w:rsidRPr="00A65F59">
        <w:rPr>
          <w:lang w:val="en-US"/>
        </w:rPr>
        <w:t xml:space="preserve"> presented </w:t>
      </w:r>
    </w:p>
    <w:p w14:paraId="5FB8EA03" w14:textId="6FFAF742" w:rsidR="00B82CF6" w:rsidRDefault="00A65F59" w:rsidP="00A65F59">
      <w:pPr>
        <w:rPr>
          <w:lang w:val="en-US"/>
        </w:rPr>
      </w:pPr>
      <w:r>
        <w:rPr>
          <w:lang w:val="en-US"/>
        </w:rPr>
        <w:t>Key words</w:t>
      </w:r>
      <w:r w:rsidRPr="00A65F59">
        <w:rPr>
          <w:lang w:val="en-US"/>
        </w:rPr>
        <w:t xml:space="preserve">: </w:t>
      </w:r>
      <w:r>
        <w:rPr>
          <w:lang w:val="en-US"/>
        </w:rPr>
        <w:t>digitalization, transport corridors, digital space, economy, business processes.</w:t>
      </w:r>
    </w:p>
    <w:p w14:paraId="09EC8C27" w14:textId="52C95A4E" w:rsidR="00A65F59" w:rsidRDefault="00A65F59" w:rsidP="00A65F59">
      <w:pPr>
        <w:rPr>
          <w:lang w:val="en-US"/>
        </w:rPr>
      </w:pPr>
    </w:p>
    <w:p w14:paraId="119A4DA3" w14:textId="111F5748" w:rsidR="00A65F59" w:rsidRDefault="00A65F59" w:rsidP="00A65F59">
      <w:pPr>
        <w:pStyle w:val="a3"/>
        <w:jc w:val="center"/>
        <w:rPr>
          <w:b/>
          <w:bCs/>
          <w:lang w:val="en-US"/>
        </w:rPr>
      </w:pPr>
      <w:r w:rsidRPr="00A65F59">
        <w:rPr>
          <w:b/>
          <w:bCs/>
          <w:lang w:val="en-US"/>
        </w:rPr>
        <w:t>List of literature</w:t>
      </w:r>
    </w:p>
    <w:p w14:paraId="0B6BA1EA" w14:textId="0BF7D7BF" w:rsidR="00242CCC" w:rsidRPr="00BA002D" w:rsidRDefault="00A65F59" w:rsidP="00242CCC">
      <w:pPr>
        <w:pStyle w:val="a3"/>
        <w:spacing w:line="360" w:lineRule="auto"/>
        <w:rPr>
          <w:lang w:val="en-US"/>
        </w:rPr>
      </w:pPr>
      <w:r w:rsidRPr="00BA002D">
        <w:rPr>
          <w:lang w:val="en-US"/>
        </w:rPr>
        <w:t xml:space="preserve">1. </w:t>
      </w:r>
      <w:r w:rsidR="00242CCC" w:rsidRPr="00BA002D">
        <w:rPr>
          <w:lang w:val="en-US"/>
        </w:rPr>
        <w:t>Alexinsky, T. V. Fundamentals of logistics. General issues of logistics management: textbook. the manual / T. V. Aleshinsky. - Taganrog: TRTU Publishing house, 2015. - 121 p.</w:t>
      </w:r>
    </w:p>
    <w:p w14:paraId="48C2381D" w14:textId="4729B2BD" w:rsidR="00242CCC" w:rsidRPr="00BA002D" w:rsidRDefault="00A65F59" w:rsidP="00242CCC">
      <w:pPr>
        <w:pStyle w:val="a3"/>
        <w:spacing w:line="360" w:lineRule="auto"/>
        <w:rPr>
          <w:lang w:val="en-US"/>
        </w:rPr>
      </w:pPr>
      <w:r w:rsidRPr="00BA002D">
        <w:rPr>
          <w:lang w:val="en-US"/>
        </w:rPr>
        <w:t xml:space="preserve">2. </w:t>
      </w:r>
      <w:r w:rsidR="00242CCC" w:rsidRPr="00BA002D">
        <w:rPr>
          <w:lang w:val="en-US"/>
        </w:rPr>
        <w:t>Zemtsov, S. P. Risks of digitalization and adaptation of regional labor markets in Russia / co-Author: Zemtsov S., Barinova V., Semenova R. / / Foresight. Journal of the higher school of ECONOMICS, 2019, Vol. 13, No. 2, Pp. 84-96.</w:t>
      </w:r>
    </w:p>
    <w:p w14:paraId="566B2ED2" w14:textId="628CC04A" w:rsidR="00242CCC" w:rsidRPr="00BA002D" w:rsidRDefault="00242CCC" w:rsidP="00242CCC">
      <w:pPr>
        <w:pStyle w:val="a3"/>
        <w:spacing w:line="360" w:lineRule="auto"/>
        <w:rPr>
          <w:lang w:val="en-US"/>
        </w:rPr>
      </w:pPr>
      <w:r w:rsidRPr="00242CCC">
        <w:rPr>
          <w:lang w:val="en-US"/>
        </w:rPr>
        <w:t xml:space="preserve">3. </w:t>
      </w:r>
      <w:proofErr w:type="spellStart"/>
      <w:r w:rsidRPr="00242CCC">
        <w:rPr>
          <w:lang w:val="en-US"/>
        </w:rPr>
        <w:t>Rafikov</w:t>
      </w:r>
      <w:proofErr w:type="spellEnd"/>
      <w:r w:rsidRPr="00242CCC">
        <w:rPr>
          <w:lang w:val="en-US"/>
        </w:rPr>
        <w:t xml:space="preserve">, S. A. </w:t>
      </w:r>
      <w:r>
        <w:rPr>
          <w:lang w:val="en-US"/>
        </w:rPr>
        <w:t>T</w:t>
      </w:r>
      <w:r w:rsidRPr="00242CCC">
        <w:rPr>
          <w:lang w:val="en-US"/>
        </w:rPr>
        <w:t xml:space="preserve">he Role of transport corridors in improving the efficiency of regional economy / / PSE. 2012. no. 1. </w:t>
      </w:r>
      <w:r w:rsidRPr="00BA002D">
        <w:rPr>
          <w:lang w:val="en-US"/>
        </w:rPr>
        <w:t xml:space="preserve">URL: https://cyberleninka.ru/article/n/rol-transportnyh-koridorov-v-povyshenii-effektivnosti-ekonomiki-regionov (accessed: 14.05.2020). </w:t>
      </w:r>
    </w:p>
    <w:p w14:paraId="5C4C41F6" w14:textId="77777777" w:rsidR="00242CCC" w:rsidRPr="00BA002D" w:rsidRDefault="00242CCC" w:rsidP="00242CCC">
      <w:pPr>
        <w:pStyle w:val="a3"/>
        <w:spacing w:line="360" w:lineRule="auto"/>
        <w:rPr>
          <w:lang w:val="en-US"/>
        </w:rPr>
      </w:pPr>
      <w:r w:rsidRPr="00BA002D">
        <w:rPr>
          <w:lang w:val="en-US"/>
        </w:rPr>
        <w:t xml:space="preserve">4. Khasanshin I. A. Digital economy-textbook for universities 2019: / Khasanshin I. A., Kudryashov A. A., Kuzmin E. V., Kryukova A. A.; - M.: Hotline-Telecom, 2019. - 258 p. </w:t>
      </w:r>
    </w:p>
    <w:p w14:paraId="44022819" w14:textId="6F10D7A0" w:rsidR="00EB1BFE" w:rsidRPr="00EB1BFE" w:rsidRDefault="00242CCC" w:rsidP="00242CCC">
      <w:pPr>
        <w:pStyle w:val="a3"/>
        <w:spacing w:line="360" w:lineRule="auto"/>
        <w:rPr>
          <w:lang w:val="en-US"/>
        </w:rPr>
      </w:pPr>
      <w:r w:rsidRPr="00EB1BFE">
        <w:rPr>
          <w:lang w:val="en-US"/>
        </w:rPr>
        <w:t>5.</w:t>
      </w:r>
      <w:r w:rsidR="00EB1BFE" w:rsidRPr="00EB1BFE">
        <w:rPr>
          <w:lang w:val="en-US"/>
        </w:rPr>
        <w:t xml:space="preserve"> Electronic resource: http://www.datainsight.ru/ [ACCESSED: 03.05.2020]</w:t>
      </w:r>
    </w:p>
    <w:p w14:paraId="419F2369" w14:textId="101EDC44" w:rsidR="00242CCC" w:rsidRPr="00EB1BFE" w:rsidRDefault="00EB1BFE" w:rsidP="00EB1BFE">
      <w:pPr>
        <w:pStyle w:val="a3"/>
        <w:spacing w:line="360" w:lineRule="auto"/>
        <w:rPr>
          <w:lang w:val="en-US"/>
        </w:rPr>
      </w:pPr>
      <w:r w:rsidRPr="00EB1BFE">
        <w:rPr>
          <w:lang w:val="en-US"/>
        </w:rPr>
        <w:t xml:space="preserve">6. </w:t>
      </w:r>
      <w:r w:rsidR="00242CCC" w:rsidRPr="00EB1BFE">
        <w:rPr>
          <w:lang w:val="en-US"/>
        </w:rPr>
        <w:t>Electronic resource: https://www.mintrans.ru/ [ACCESSED: 05.05.2020]</w:t>
      </w:r>
    </w:p>
    <w:p w14:paraId="50EFF7B5" w14:textId="62C483C7" w:rsidR="00B82CF6" w:rsidRPr="00242CCC" w:rsidRDefault="00242CCC" w:rsidP="00B82CF6">
      <w:pPr>
        <w:pStyle w:val="a3"/>
        <w:jc w:val="center"/>
        <w:rPr>
          <w:b/>
          <w:bCs/>
          <w:lang w:val="en-US"/>
        </w:rPr>
      </w:pPr>
      <w:r>
        <w:rPr>
          <w:b/>
          <w:bCs/>
          <w:lang w:val="en-US"/>
        </w:rPr>
        <w:lastRenderedPageBreak/>
        <w:t>Information about the author</w:t>
      </w:r>
    </w:p>
    <w:p w14:paraId="2CE8EDDC" w14:textId="27B15AF4" w:rsidR="00B82CF6" w:rsidRPr="00EB1BFE" w:rsidRDefault="00B82CF6" w:rsidP="00242CCC">
      <w:pPr>
        <w:pStyle w:val="a3"/>
        <w:rPr>
          <w:lang w:val="en-US"/>
        </w:rPr>
      </w:pPr>
      <w:r w:rsidRPr="00EB1BFE">
        <w:rPr>
          <w:lang w:val="en-US"/>
        </w:rPr>
        <w:t>Shipulya Nikita Vladimirovich (Russi</w:t>
      </w:r>
      <w:r w:rsidR="00242CCC" w:rsidRPr="00EB1BFE">
        <w:rPr>
          <w:lang w:val="en-US"/>
        </w:rPr>
        <w:t>an Federation</w:t>
      </w:r>
      <w:r w:rsidRPr="00EB1BFE">
        <w:rPr>
          <w:lang w:val="en-US"/>
        </w:rPr>
        <w:t xml:space="preserve">, Saints-Petersburg) – </w:t>
      </w:r>
      <w:r w:rsidR="00242CCC" w:rsidRPr="00EB1BFE">
        <w:rPr>
          <w:lang w:val="en-US"/>
        </w:rPr>
        <w:t>first-year master's student</w:t>
      </w:r>
      <w:r w:rsidRPr="00EB1BFE">
        <w:rPr>
          <w:lang w:val="en-US"/>
        </w:rPr>
        <w:t>, ITMO University</w:t>
      </w:r>
      <w:r w:rsidR="00EB1BFE" w:rsidRPr="00EB1BFE">
        <w:rPr>
          <w:lang w:val="en-US"/>
        </w:rPr>
        <w:t xml:space="preserve"> (49 </w:t>
      </w:r>
      <w:proofErr w:type="spellStart"/>
      <w:r w:rsidR="00EB1BFE" w:rsidRPr="00EB1BFE">
        <w:rPr>
          <w:lang w:val="en-US"/>
        </w:rPr>
        <w:t>Kronverksky</w:t>
      </w:r>
      <w:proofErr w:type="spellEnd"/>
      <w:r w:rsidR="00EB1BFE" w:rsidRPr="00EB1BFE">
        <w:rPr>
          <w:lang w:val="en-US"/>
        </w:rPr>
        <w:t xml:space="preserve"> Ave., Saint Petersburg, 197101, Russian Federation., od@itmo.ru)</w:t>
      </w:r>
    </w:p>
    <w:p w14:paraId="7D85C17E" w14:textId="77777777" w:rsidR="00B82CF6" w:rsidRPr="00B82CF6" w:rsidRDefault="00B82CF6" w:rsidP="00B82CF6">
      <w:pPr>
        <w:spacing w:line="240" w:lineRule="auto"/>
        <w:jc w:val="both"/>
        <w:rPr>
          <w:rFonts w:cs="Times New Roman"/>
          <w:b/>
          <w:bCs/>
          <w:szCs w:val="24"/>
          <w:lang w:val="en-US"/>
        </w:rPr>
      </w:pPr>
    </w:p>
    <w:p w14:paraId="56573CCF" w14:textId="77777777" w:rsidR="00B82CF6" w:rsidRPr="00B82CF6" w:rsidRDefault="00B82CF6" w:rsidP="00B82CF6">
      <w:pPr>
        <w:pStyle w:val="a3"/>
        <w:rPr>
          <w:lang w:val="en-US"/>
        </w:rPr>
      </w:pPr>
    </w:p>
    <w:p w14:paraId="42566E89" w14:textId="77777777" w:rsidR="00B82CF6" w:rsidRPr="00B82CF6" w:rsidRDefault="00B82CF6" w:rsidP="00B82CF6">
      <w:pPr>
        <w:pStyle w:val="a3"/>
        <w:rPr>
          <w:lang w:val="en-US"/>
        </w:rPr>
      </w:pPr>
    </w:p>
    <w:sectPr w:rsidR="00B82CF6" w:rsidRPr="00B82CF6" w:rsidSect="001D5B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00EC2"/>
    <w:multiLevelType w:val="hybridMultilevel"/>
    <w:tmpl w:val="C98EEFB6"/>
    <w:lvl w:ilvl="0" w:tplc="BC604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8F64AB"/>
    <w:multiLevelType w:val="hybridMultilevel"/>
    <w:tmpl w:val="DCE0FE94"/>
    <w:lvl w:ilvl="0" w:tplc="6830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F958CA"/>
    <w:multiLevelType w:val="hybridMultilevel"/>
    <w:tmpl w:val="77F0B1DC"/>
    <w:lvl w:ilvl="0" w:tplc="988A5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D7"/>
    <w:rsid w:val="000A6504"/>
    <w:rsid w:val="000B3ABA"/>
    <w:rsid w:val="00112FB3"/>
    <w:rsid w:val="00183E65"/>
    <w:rsid w:val="001D5BE4"/>
    <w:rsid w:val="00242CCC"/>
    <w:rsid w:val="00256DD1"/>
    <w:rsid w:val="0036296B"/>
    <w:rsid w:val="004C4263"/>
    <w:rsid w:val="005B37C0"/>
    <w:rsid w:val="006C77E3"/>
    <w:rsid w:val="007543CC"/>
    <w:rsid w:val="007932C4"/>
    <w:rsid w:val="008B3E72"/>
    <w:rsid w:val="008C4353"/>
    <w:rsid w:val="009C5BAC"/>
    <w:rsid w:val="00A65F59"/>
    <w:rsid w:val="00A97CE3"/>
    <w:rsid w:val="00AC6BF6"/>
    <w:rsid w:val="00B82CF6"/>
    <w:rsid w:val="00BA002D"/>
    <w:rsid w:val="00C76A90"/>
    <w:rsid w:val="00CB6E51"/>
    <w:rsid w:val="00CD2B6E"/>
    <w:rsid w:val="00D1760E"/>
    <w:rsid w:val="00D45702"/>
    <w:rsid w:val="00D54A8C"/>
    <w:rsid w:val="00D640E4"/>
    <w:rsid w:val="00EB1BFE"/>
    <w:rsid w:val="00EC6314"/>
    <w:rsid w:val="00EF76D7"/>
    <w:rsid w:val="00F56F41"/>
    <w:rsid w:val="00F709B2"/>
    <w:rsid w:val="00FB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A847"/>
  <w15:chartTrackingRefBased/>
  <w15:docId w15:val="{3BF61439-32D9-4719-A9C3-9498B51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F59"/>
    <w:pPr>
      <w:spacing w:line="360" w:lineRule="auto"/>
      <w:ind w:firstLine="709"/>
    </w:pPr>
    <w:rPr>
      <w:rFonts w:ascii="Times New Roman" w:hAnsi="Times New Roman"/>
      <w:i/>
      <w:sz w:val="24"/>
    </w:rPr>
  </w:style>
  <w:style w:type="paragraph" w:styleId="3">
    <w:name w:val="heading 3"/>
    <w:basedOn w:val="a"/>
    <w:next w:val="a"/>
    <w:link w:val="30"/>
    <w:uiPriority w:val="9"/>
    <w:semiHidden/>
    <w:unhideWhenUsed/>
    <w:qFormat/>
    <w:rsid w:val="00EF76D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BE4"/>
    <w:pPr>
      <w:spacing w:after="0" w:line="240" w:lineRule="auto"/>
      <w:ind w:firstLine="567"/>
      <w:jc w:val="both"/>
    </w:pPr>
    <w:rPr>
      <w:rFonts w:ascii="Times New Roman" w:hAnsi="Times New Roman"/>
      <w:sz w:val="24"/>
    </w:rPr>
  </w:style>
  <w:style w:type="character" w:customStyle="1" w:styleId="30">
    <w:name w:val="Заголовок 3 Знак"/>
    <w:basedOn w:val="a0"/>
    <w:link w:val="3"/>
    <w:uiPriority w:val="9"/>
    <w:semiHidden/>
    <w:rsid w:val="00EF76D7"/>
    <w:rPr>
      <w:rFonts w:asciiTheme="majorHAnsi" w:eastAsiaTheme="majorEastAsia" w:hAnsiTheme="majorHAnsi" w:cstheme="majorBidi"/>
      <w:color w:val="1F3763" w:themeColor="accent1" w:themeShade="7F"/>
      <w:sz w:val="24"/>
      <w:szCs w:val="24"/>
    </w:rPr>
  </w:style>
  <w:style w:type="character" w:styleId="a4">
    <w:name w:val="annotation reference"/>
    <w:basedOn w:val="a0"/>
    <w:uiPriority w:val="99"/>
    <w:semiHidden/>
    <w:unhideWhenUsed/>
    <w:rsid w:val="009C5BAC"/>
    <w:rPr>
      <w:sz w:val="16"/>
      <w:szCs w:val="16"/>
    </w:rPr>
  </w:style>
  <w:style w:type="paragraph" w:styleId="a5">
    <w:name w:val="annotation text"/>
    <w:basedOn w:val="a"/>
    <w:link w:val="a6"/>
    <w:uiPriority w:val="99"/>
    <w:semiHidden/>
    <w:unhideWhenUsed/>
    <w:rsid w:val="009C5BAC"/>
    <w:pPr>
      <w:spacing w:line="240" w:lineRule="auto"/>
    </w:pPr>
    <w:rPr>
      <w:sz w:val="20"/>
      <w:szCs w:val="20"/>
    </w:rPr>
  </w:style>
  <w:style w:type="character" w:customStyle="1" w:styleId="a6">
    <w:name w:val="Текст примечания Знак"/>
    <w:basedOn w:val="a0"/>
    <w:link w:val="a5"/>
    <w:uiPriority w:val="99"/>
    <w:semiHidden/>
    <w:rsid w:val="009C5BAC"/>
    <w:rPr>
      <w:sz w:val="20"/>
      <w:szCs w:val="20"/>
    </w:rPr>
  </w:style>
  <w:style w:type="paragraph" w:styleId="a7">
    <w:name w:val="annotation subject"/>
    <w:basedOn w:val="a5"/>
    <w:next w:val="a5"/>
    <w:link w:val="a8"/>
    <w:uiPriority w:val="99"/>
    <w:semiHidden/>
    <w:unhideWhenUsed/>
    <w:rsid w:val="009C5BAC"/>
    <w:rPr>
      <w:b/>
      <w:bCs/>
    </w:rPr>
  </w:style>
  <w:style w:type="character" w:customStyle="1" w:styleId="a8">
    <w:name w:val="Тема примечания Знак"/>
    <w:basedOn w:val="a6"/>
    <w:link w:val="a7"/>
    <w:uiPriority w:val="99"/>
    <w:semiHidden/>
    <w:rsid w:val="009C5BAC"/>
    <w:rPr>
      <w:b/>
      <w:bCs/>
      <w:sz w:val="20"/>
      <w:szCs w:val="20"/>
    </w:rPr>
  </w:style>
  <w:style w:type="paragraph" w:styleId="a9">
    <w:name w:val="Balloon Text"/>
    <w:basedOn w:val="a"/>
    <w:link w:val="aa"/>
    <w:uiPriority w:val="99"/>
    <w:semiHidden/>
    <w:unhideWhenUsed/>
    <w:rsid w:val="009C5B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5BAC"/>
    <w:rPr>
      <w:rFonts w:ascii="Segoe UI" w:hAnsi="Segoe UI" w:cs="Segoe UI"/>
      <w:sz w:val="18"/>
      <w:szCs w:val="18"/>
    </w:rPr>
  </w:style>
  <w:style w:type="paragraph" w:styleId="ab">
    <w:name w:val="List Paragraph"/>
    <w:basedOn w:val="a"/>
    <w:uiPriority w:val="34"/>
    <w:qFormat/>
    <w:rsid w:val="00F709B2"/>
    <w:pPr>
      <w:spacing w:after="200" w:line="276" w:lineRule="auto"/>
      <w:ind w:left="720"/>
      <w:contextualSpacing/>
    </w:pPr>
    <w:rPr>
      <w:rFonts w:ascii="Calibri" w:eastAsia="Times New Roman" w:hAnsi="Calibri" w:cs="Times New Roman"/>
      <w:lang w:eastAsia="ru-RU"/>
    </w:rPr>
  </w:style>
  <w:style w:type="character" w:styleId="ac">
    <w:name w:val="Hyperlink"/>
    <w:basedOn w:val="a0"/>
    <w:uiPriority w:val="99"/>
    <w:unhideWhenUsed/>
    <w:rsid w:val="00EB1BFE"/>
    <w:rPr>
      <w:color w:val="0563C1" w:themeColor="hyperlink"/>
      <w:u w:val="single"/>
    </w:rPr>
  </w:style>
  <w:style w:type="character" w:styleId="ad">
    <w:name w:val="Unresolved Mention"/>
    <w:basedOn w:val="a0"/>
    <w:uiPriority w:val="99"/>
    <w:semiHidden/>
    <w:unhideWhenUsed/>
    <w:rsid w:val="00EB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96190">
      <w:bodyDiv w:val="1"/>
      <w:marLeft w:val="0"/>
      <w:marRight w:val="0"/>
      <w:marTop w:val="0"/>
      <w:marBottom w:val="0"/>
      <w:divBdr>
        <w:top w:val="none" w:sz="0" w:space="0" w:color="auto"/>
        <w:left w:val="none" w:sz="0" w:space="0" w:color="auto"/>
        <w:bottom w:val="none" w:sz="0" w:space="0" w:color="auto"/>
        <w:right w:val="none" w:sz="0" w:space="0" w:color="auto"/>
      </w:divBdr>
    </w:div>
    <w:div w:id="15847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insigh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Shipulya</dc:creator>
  <cp:keywords/>
  <dc:description/>
  <cp:lastModifiedBy>Nikita Shipulya</cp:lastModifiedBy>
  <cp:revision>4</cp:revision>
  <dcterms:created xsi:type="dcterms:W3CDTF">2020-05-14T19:07:00Z</dcterms:created>
  <dcterms:modified xsi:type="dcterms:W3CDTF">2020-05-14T19:25:00Z</dcterms:modified>
</cp:coreProperties>
</file>