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47C" w:rsidRDefault="00C8647C" w:rsidP="00C8647C">
      <w:pPr>
        <w:spacing w:after="0" w:line="360" w:lineRule="auto"/>
        <w:ind w:firstLine="709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332.146.2/65.050                                                </w:t>
      </w:r>
    </w:p>
    <w:p w:rsidR="00C8647C" w:rsidRDefault="00C8647C" w:rsidP="00C8647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Булгаров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М.А.</w:t>
      </w:r>
    </w:p>
    <w:p w:rsidR="00C8647C" w:rsidRDefault="00C8647C" w:rsidP="00C8647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Цокур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В.С. </w:t>
      </w:r>
    </w:p>
    <w:p w:rsidR="00C8647C" w:rsidRDefault="00C8647C" w:rsidP="00C8647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8647C">
        <w:rPr>
          <w:rFonts w:ascii="Times New Roman" w:hAnsi="Times New Roman" w:cs="Times New Roman"/>
          <w:b/>
          <w:caps/>
          <w:sz w:val="24"/>
          <w:szCs w:val="24"/>
        </w:rPr>
        <w:t>Инновационная деятельность как фактор развития территории.</w:t>
      </w:r>
    </w:p>
    <w:p w:rsidR="00C8647C" w:rsidRPr="00221D3B" w:rsidRDefault="00C8647C" w:rsidP="00C8647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44C1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Pr="00221D3B">
        <w:rPr>
          <w:rFonts w:ascii="Times New Roman" w:hAnsi="Times New Roman" w:cs="Times New Roman"/>
          <w:i/>
          <w:sz w:val="24"/>
          <w:szCs w:val="24"/>
        </w:rPr>
        <w:t xml:space="preserve"> Автор рассматривает особенности </w:t>
      </w:r>
      <w:r>
        <w:rPr>
          <w:rFonts w:ascii="Times New Roman" w:hAnsi="Times New Roman" w:cs="Times New Roman"/>
          <w:i/>
          <w:sz w:val="24"/>
          <w:szCs w:val="24"/>
        </w:rPr>
        <w:t>регулярной инновационной деятельности как фактора повышения эффективности развития территорий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Показаны варианты применения инноваций в региональном управлении.</w:t>
      </w:r>
    </w:p>
    <w:p w:rsidR="00C8647C" w:rsidRPr="002D2E85" w:rsidRDefault="00C8647C" w:rsidP="00C8647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844C1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021F5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D2E85">
        <w:rPr>
          <w:rFonts w:ascii="Times New Roman" w:hAnsi="Times New Roman" w:cs="Times New Roman"/>
          <w:i/>
          <w:sz w:val="24"/>
          <w:szCs w:val="24"/>
        </w:rPr>
        <w:t xml:space="preserve">инновационная деятельность, управление, развитие, </w:t>
      </w:r>
      <w:r w:rsidR="002D2E85" w:rsidRPr="002D2E85">
        <w:rPr>
          <w:rFonts w:ascii="Times New Roman" w:hAnsi="Times New Roman" w:cs="Times New Roman"/>
          <w:i/>
          <w:sz w:val="24"/>
          <w:szCs w:val="24"/>
        </w:rPr>
        <w:t>ресурсы, региональная политика, инвестиционный проект</w:t>
      </w:r>
      <w:proofErr w:type="gramEnd"/>
    </w:p>
    <w:p w:rsidR="00C8647C" w:rsidRPr="00C8647C" w:rsidRDefault="00C8647C" w:rsidP="00C8647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Система регулярной инновационной деятельности как элемент жизнеде</w:t>
      </w:r>
      <w:r w:rsidRPr="00C8647C">
        <w:rPr>
          <w:rFonts w:ascii="Times New Roman" w:hAnsi="Times New Roman" w:cs="Times New Roman"/>
          <w:sz w:val="24"/>
          <w:szCs w:val="24"/>
        </w:rPr>
        <w:t>я</w:t>
      </w:r>
      <w:r w:rsidRPr="00C8647C">
        <w:rPr>
          <w:rFonts w:ascii="Times New Roman" w:hAnsi="Times New Roman" w:cs="Times New Roman"/>
          <w:sz w:val="24"/>
          <w:szCs w:val="24"/>
        </w:rPr>
        <w:t>тельности общества создаётся не на пустом месте. С большой вероятностью у</w:t>
      </w:r>
      <w:r w:rsidRPr="00C8647C">
        <w:rPr>
          <w:rFonts w:ascii="Times New Roman" w:hAnsi="Times New Roman" w:cs="Times New Roman"/>
          <w:sz w:val="24"/>
          <w:szCs w:val="24"/>
        </w:rPr>
        <w:t>с</w:t>
      </w:r>
      <w:r w:rsidRPr="00C8647C">
        <w:rPr>
          <w:rFonts w:ascii="Times New Roman" w:hAnsi="Times New Roman" w:cs="Times New Roman"/>
          <w:sz w:val="24"/>
          <w:szCs w:val="24"/>
        </w:rPr>
        <w:t>пеха и наиболее целесообразно систему регулярной инновационной деятельн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сти создавать, когда общество, органы государственной власти и самоуправл</w:t>
      </w:r>
      <w:r w:rsidRPr="00C8647C">
        <w:rPr>
          <w:rFonts w:ascii="Times New Roman" w:hAnsi="Times New Roman" w:cs="Times New Roman"/>
          <w:sz w:val="24"/>
          <w:szCs w:val="24"/>
        </w:rPr>
        <w:t>е</w:t>
      </w:r>
      <w:r w:rsidRPr="00C8647C">
        <w:rPr>
          <w:rFonts w:ascii="Times New Roman" w:hAnsi="Times New Roman" w:cs="Times New Roman"/>
          <w:sz w:val="24"/>
          <w:szCs w:val="24"/>
        </w:rPr>
        <w:t>ния осознают, что традиционная экономика конкретного субъекта федерации достаточно близка к исчерпанию имеющихся ресурсов развития. Именно в этом состоянии возможен альтернативный выбор: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Вариант 1. Остановить развитие, то есть сохранить и поддерживать сущ</w:t>
      </w:r>
      <w:r w:rsidRPr="00C8647C">
        <w:rPr>
          <w:rFonts w:ascii="Times New Roman" w:hAnsi="Times New Roman" w:cs="Times New Roman"/>
          <w:sz w:val="24"/>
          <w:szCs w:val="24"/>
        </w:rPr>
        <w:t>е</w:t>
      </w:r>
      <w:r w:rsidRPr="00C8647C">
        <w:rPr>
          <w:rFonts w:ascii="Times New Roman" w:hAnsi="Times New Roman" w:cs="Times New Roman"/>
          <w:sz w:val="24"/>
          <w:szCs w:val="24"/>
        </w:rPr>
        <w:t xml:space="preserve">ствующее статус-кво.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Самодостаточное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общество - это вполне реальный вар</w:t>
      </w:r>
      <w:r w:rsidRPr="00C8647C">
        <w:rPr>
          <w:rFonts w:ascii="Times New Roman" w:hAnsi="Times New Roman" w:cs="Times New Roman"/>
          <w:sz w:val="24"/>
          <w:szCs w:val="24"/>
        </w:rPr>
        <w:t>и</w:t>
      </w:r>
      <w:r w:rsidRPr="00C8647C">
        <w:rPr>
          <w:rFonts w:ascii="Times New Roman" w:hAnsi="Times New Roman" w:cs="Times New Roman"/>
          <w:sz w:val="24"/>
          <w:szCs w:val="24"/>
        </w:rPr>
        <w:t>ант для развитого субъекта РФ или муниципального образования.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Вариант 2. Сделать шаг вперёд и начать создавать механизм дополн</w:t>
      </w:r>
      <w:r w:rsidRPr="00C8647C">
        <w:rPr>
          <w:rFonts w:ascii="Times New Roman" w:hAnsi="Times New Roman" w:cs="Times New Roman"/>
          <w:sz w:val="24"/>
          <w:szCs w:val="24"/>
        </w:rPr>
        <w:t>и</w:t>
      </w:r>
      <w:r w:rsidRPr="00C8647C">
        <w:rPr>
          <w:rFonts w:ascii="Times New Roman" w:hAnsi="Times New Roman" w:cs="Times New Roman"/>
          <w:sz w:val="24"/>
          <w:szCs w:val="24"/>
        </w:rPr>
        <w:t>тельных возможностей роста и развития.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Первый шаг по варианту 2 вполне логично сделать в форме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пилотного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 по проблеме создания и активизации системы регулярной инновационной деятельности для конкретного субъекта Российской Федерации. Иными словами, речь идёт о запуске системы регуля</w:t>
      </w:r>
      <w:r w:rsidRPr="00C8647C">
        <w:rPr>
          <w:rFonts w:ascii="Times New Roman" w:hAnsi="Times New Roman" w:cs="Times New Roman"/>
          <w:sz w:val="24"/>
          <w:szCs w:val="24"/>
        </w:rPr>
        <w:t>р</w:t>
      </w:r>
      <w:r w:rsidRPr="00C8647C">
        <w:rPr>
          <w:rFonts w:ascii="Times New Roman" w:hAnsi="Times New Roman" w:cs="Times New Roman"/>
          <w:sz w:val="24"/>
          <w:szCs w:val="24"/>
        </w:rPr>
        <w:t>ной инновационной деятельности для муниципального образования - админ</w:t>
      </w:r>
      <w:r w:rsidRPr="00C8647C">
        <w:rPr>
          <w:rFonts w:ascii="Times New Roman" w:hAnsi="Times New Roman" w:cs="Times New Roman"/>
          <w:sz w:val="24"/>
          <w:szCs w:val="24"/>
        </w:rPr>
        <w:t>и</w:t>
      </w:r>
      <w:r w:rsidRPr="00C8647C">
        <w:rPr>
          <w:rFonts w:ascii="Times New Roman" w:hAnsi="Times New Roman" w:cs="Times New Roman"/>
          <w:sz w:val="24"/>
          <w:szCs w:val="24"/>
        </w:rPr>
        <w:t xml:space="preserve">стративного центра субъекта Российской Федерации. Одна из особенностей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</w:t>
      </w:r>
      <w:r w:rsidRPr="00C8647C">
        <w:rPr>
          <w:rFonts w:ascii="Times New Roman" w:hAnsi="Times New Roman" w:cs="Times New Roman"/>
          <w:sz w:val="24"/>
          <w:szCs w:val="24"/>
        </w:rPr>
        <w:t>и</w:t>
      </w:r>
      <w:r w:rsidRPr="00C8647C">
        <w:rPr>
          <w:rFonts w:ascii="Times New Roman" w:hAnsi="Times New Roman" w:cs="Times New Roman"/>
          <w:sz w:val="24"/>
          <w:szCs w:val="24"/>
        </w:rPr>
        <w:t>лотного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 состоит в том, что в ходе осуществления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пилотного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</w:t>
      </w:r>
      <w:r w:rsidRPr="00C8647C">
        <w:rPr>
          <w:rFonts w:ascii="Times New Roman" w:hAnsi="Times New Roman" w:cs="Times New Roman"/>
          <w:sz w:val="24"/>
          <w:szCs w:val="24"/>
        </w:rPr>
        <w:t>а</w:t>
      </w:r>
      <w:r w:rsidRPr="00C8647C">
        <w:rPr>
          <w:rFonts w:ascii="Times New Roman" w:hAnsi="Times New Roman" w:cs="Times New Roman"/>
          <w:sz w:val="24"/>
          <w:szCs w:val="24"/>
        </w:rPr>
        <w:t>ционно-инвестиционного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 необходимо выполнить параллельно два комплекса работ: 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1) формирование и осуществление собственно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пилотного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</w:t>
      </w:r>
      <w:r w:rsidRPr="00C8647C">
        <w:rPr>
          <w:rFonts w:ascii="Times New Roman" w:hAnsi="Times New Roman" w:cs="Times New Roman"/>
          <w:sz w:val="24"/>
          <w:szCs w:val="24"/>
        </w:rPr>
        <w:t>н</w:t>
      </w:r>
      <w:r w:rsidRPr="00C8647C">
        <w:rPr>
          <w:rFonts w:ascii="Times New Roman" w:hAnsi="Times New Roman" w:cs="Times New Roman"/>
          <w:sz w:val="24"/>
          <w:szCs w:val="24"/>
        </w:rPr>
        <w:t>но-инвестиционного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проекта; 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2) проведение организационных мероприятий по формированию инфр</w:t>
      </w:r>
      <w:r w:rsidRPr="00C8647C">
        <w:rPr>
          <w:rFonts w:ascii="Times New Roman" w:hAnsi="Times New Roman" w:cs="Times New Roman"/>
          <w:sz w:val="24"/>
          <w:szCs w:val="24"/>
        </w:rPr>
        <w:t>а</w:t>
      </w:r>
      <w:r w:rsidRPr="00C8647C">
        <w:rPr>
          <w:rFonts w:ascii="Times New Roman" w:hAnsi="Times New Roman" w:cs="Times New Roman"/>
          <w:sz w:val="24"/>
          <w:szCs w:val="24"/>
        </w:rPr>
        <w:t>структуры и активизации системы регулярной инновационной деятельности. Некоторые из организационных мероприятий по п. 2. могут быть в определё</w:t>
      </w:r>
      <w:r w:rsidRPr="00C8647C">
        <w:rPr>
          <w:rFonts w:ascii="Times New Roman" w:hAnsi="Times New Roman" w:cs="Times New Roman"/>
          <w:sz w:val="24"/>
          <w:szCs w:val="24"/>
        </w:rPr>
        <w:t>н</w:t>
      </w:r>
      <w:r w:rsidRPr="00C8647C">
        <w:rPr>
          <w:rFonts w:ascii="Times New Roman" w:hAnsi="Times New Roman" w:cs="Times New Roman"/>
          <w:sz w:val="24"/>
          <w:szCs w:val="24"/>
        </w:rPr>
        <w:t>ной мере уникальными, что собственно и определяет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пилотность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>» проекта.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lastRenderedPageBreak/>
        <w:t>Первый шаг к инновационной экономике по пути формирования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</w:t>
      </w:r>
      <w:r w:rsidRPr="00C8647C">
        <w:rPr>
          <w:rFonts w:ascii="Times New Roman" w:hAnsi="Times New Roman" w:cs="Times New Roman"/>
          <w:sz w:val="24"/>
          <w:szCs w:val="24"/>
        </w:rPr>
        <w:t>т</w:t>
      </w:r>
      <w:r w:rsidRPr="00C8647C"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 - это первый этап полного цикла регулярной инновационной деятельности для муниципального уровня иннов</w:t>
      </w:r>
      <w:r w:rsidRPr="00C8647C">
        <w:rPr>
          <w:rFonts w:ascii="Times New Roman" w:hAnsi="Times New Roman" w:cs="Times New Roman"/>
          <w:sz w:val="24"/>
          <w:szCs w:val="24"/>
        </w:rPr>
        <w:t>а</w:t>
      </w:r>
      <w:r w:rsidRPr="00C8647C">
        <w:rPr>
          <w:rFonts w:ascii="Times New Roman" w:hAnsi="Times New Roman" w:cs="Times New Roman"/>
          <w:sz w:val="24"/>
          <w:szCs w:val="24"/>
        </w:rPr>
        <w:t>ционной деятельности. Уже на этапе</w:t>
      </w:r>
      <w:proofErr w:type="gramStart"/>
      <w:r w:rsidRPr="00C8647C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C8647C">
        <w:rPr>
          <w:rFonts w:ascii="Times New Roman" w:hAnsi="Times New Roman" w:cs="Times New Roman"/>
          <w:sz w:val="24"/>
          <w:szCs w:val="24"/>
        </w:rPr>
        <w:t xml:space="preserve"> («КОНЦЕПЦИЯ», разрешение против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речия, проявившегося в проблеме развития муниципального образования) ма</w:t>
      </w:r>
      <w:r w:rsidRPr="00C8647C">
        <w:rPr>
          <w:rFonts w:ascii="Times New Roman" w:hAnsi="Times New Roman" w:cs="Times New Roman"/>
          <w:sz w:val="24"/>
          <w:szCs w:val="24"/>
        </w:rPr>
        <w:t>т</w:t>
      </w:r>
      <w:r w:rsidRPr="00C8647C">
        <w:rPr>
          <w:rFonts w:ascii="Times New Roman" w:hAnsi="Times New Roman" w:cs="Times New Roman"/>
          <w:sz w:val="24"/>
          <w:szCs w:val="24"/>
        </w:rPr>
        <w:t>ричное представление системы регулярной инновационной деятельности п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зволяет начать первичную детализацию проблемы на муниципальном уровне. В этом заключается конкретизация содержания ячейки 1А Рисунок 1.3 из главы 1). В частности, необходимое для формирования концепции объективное определение текущего состояния удовлетворённости индивидуальных или общес</w:t>
      </w:r>
      <w:r w:rsidRPr="00C8647C">
        <w:rPr>
          <w:rFonts w:ascii="Times New Roman" w:hAnsi="Times New Roman" w:cs="Times New Roman"/>
          <w:sz w:val="24"/>
          <w:szCs w:val="24"/>
        </w:rPr>
        <w:t>т</w:t>
      </w:r>
      <w:r w:rsidRPr="00C8647C">
        <w:rPr>
          <w:rFonts w:ascii="Times New Roman" w:hAnsi="Times New Roman" w:cs="Times New Roman"/>
          <w:sz w:val="24"/>
          <w:szCs w:val="24"/>
        </w:rPr>
        <w:t>венных потребностей развития требует ответа на три основные группы вопр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сов.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Во-первых, в чём собственно состоит противоречие развития, какова пр</w:t>
      </w:r>
      <w:r w:rsidRPr="00C8647C">
        <w:rPr>
          <w:rFonts w:ascii="Times New Roman" w:hAnsi="Times New Roman" w:cs="Times New Roman"/>
          <w:sz w:val="24"/>
          <w:szCs w:val="24"/>
        </w:rPr>
        <w:t>и</w:t>
      </w:r>
      <w:r w:rsidRPr="00C8647C">
        <w:rPr>
          <w:rFonts w:ascii="Times New Roman" w:hAnsi="Times New Roman" w:cs="Times New Roman"/>
          <w:sz w:val="24"/>
          <w:szCs w:val="24"/>
        </w:rPr>
        <w:t xml:space="preserve">чина индивидуальной или общественной неудовлетворённости? 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Во-вторых, какими ресурсами (временными, трудовыми, материальными и пр.) располагает местное сообщество для кардинального решения новой проблемы развития? Какая часть проблем может потребовать привлечения реги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нальных и федеральных ресурсов?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pacing w:val="-2"/>
          <w:sz w:val="24"/>
          <w:szCs w:val="24"/>
        </w:rPr>
        <w:t>В-третьих, совершенно необходимым является формирование максимал</w:t>
      </w:r>
      <w:r w:rsidRPr="00C8647C">
        <w:rPr>
          <w:rFonts w:ascii="Times New Roman" w:hAnsi="Times New Roman" w:cs="Times New Roman"/>
          <w:spacing w:val="-2"/>
          <w:sz w:val="24"/>
          <w:szCs w:val="24"/>
        </w:rPr>
        <w:t>ь</w:t>
      </w:r>
      <w:r w:rsidRPr="00C8647C">
        <w:rPr>
          <w:rFonts w:ascii="Times New Roman" w:hAnsi="Times New Roman" w:cs="Times New Roman"/>
          <w:spacing w:val="-2"/>
          <w:sz w:val="24"/>
          <w:szCs w:val="24"/>
        </w:rPr>
        <w:t>но ясного понимания ожидаемого результата решения новой проблемы развития. Каковы критерии успешного удовлетворения новой потребности общества</w:t>
      </w:r>
      <w:r w:rsidRPr="00C8647C">
        <w:rPr>
          <w:rFonts w:ascii="Times New Roman" w:hAnsi="Times New Roman" w:cs="Times New Roman"/>
          <w:sz w:val="24"/>
          <w:szCs w:val="24"/>
        </w:rPr>
        <w:t>?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Совокупность ответов на первые две группы вопросов даст возможность сформировать качественную и количественную модель проблемы, предста</w:t>
      </w:r>
      <w:r w:rsidRPr="00C8647C">
        <w:rPr>
          <w:rFonts w:ascii="Times New Roman" w:hAnsi="Times New Roman" w:cs="Times New Roman"/>
          <w:sz w:val="24"/>
          <w:szCs w:val="24"/>
        </w:rPr>
        <w:t>в</w:t>
      </w:r>
      <w:r w:rsidRPr="00C8647C">
        <w:rPr>
          <w:rFonts w:ascii="Times New Roman" w:hAnsi="Times New Roman" w:cs="Times New Roman"/>
          <w:sz w:val="24"/>
          <w:szCs w:val="24"/>
        </w:rPr>
        <w:t>ляющую собой основу для дальнейших действий. Ответы на эти и другие п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добные вопросы должны сформировать для органов самоуправления конкре</w:t>
      </w:r>
      <w:r w:rsidRPr="00C8647C">
        <w:rPr>
          <w:rFonts w:ascii="Times New Roman" w:hAnsi="Times New Roman" w:cs="Times New Roman"/>
          <w:sz w:val="24"/>
          <w:szCs w:val="24"/>
        </w:rPr>
        <w:t>т</w:t>
      </w:r>
      <w:r w:rsidRPr="00C8647C">
        <w:rPr>
          <w:rFonts w:ascii="Times New Roman" w:hAnsi="Times New Roman" w:cs="Times New Roman"/>
          <w:sz w:val="24"/>
          <w:szCs w:val="24"/>
        </w:rPr>
        <w:t>ную реальную платформу для принятия решения о путях развития, в том числе и инновационных.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Именно для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пилотного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 ва</w:t>
      </w:r>
      <w:r w:rsidRPr="00C8647C">
        <w:rPr>
          <w:rFonts w:ascii="Times New Roman" w:hAnsi="Times New Roman" w:cs="Times New Roman"/>
          <w:sz w:val="24"/>
          <w:szCs w:val="24"/>
        </w:rPr>
        <w:t>ж</w:t>
      </w:r>
      <w:r w:rsidRPr="00C8647C">
        <w:rPr>
          <w:rFonts w:ascii="Times New Roman" w:hAnsi="Times New Roman" w:cs="Times New Roman"/>
          <w:sz w:val="24"/>
          <w:szCs w:val="24"/>
        </w:rPr>
        <w:t>ным моментом является то, что фактически этап</w:t>
      </w:r>
      <w:proofErr w:type="gramStart"/>
      <w:r w:rsidRPr="00C8647C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C8647C">
        <w:rPr>
          <w:rFonts w:ascii="Times New Roman" w:hAnsi="Times New Roman" w:cs="Times New Roman"/>
          <w:sz w:val="24"/>
          <w:szCs w:val="24"/>
        </w:rPr>
        <w:t xml:space="preserve"> «ИНОВАЦИИ», в некоторой степени уже выполнен. По существу, особенностью инновации, являющейся целью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пилотного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проекта, является собс</w:t>
      </w:r>
      <w:r w:rsidRPr="00C8647C">
        <w:rPr>
          <w:rFonts w:ascii="Times New Roman" w:hAnsi="Times New Roman" w:cs="Times New Roman"/>
          <w:sz w:val="24"/>
          <w:szCs w:val="24"/>
        </w:rPr>
        <w:t>т</w:t>
      </w:r>
      <w:r w:rsidRPr="00C8647C">
        <w:rPr>
          <w:rFonts w:ascii="Times New Roman" w:hAnsi="Times New Roman" w:cs="Times New Roman"/>
          <w:sz w:val="24"/>
          <w:szCs w:val="24"/>
        </w:rPr>
        <w:t>венно сама система регулярной инновационной деятельности как комплекс д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кументов (продукт) и последовательность действий (процесс) по исполнению этих документов в рамках органов власти и органов самоуправления конкре</w:t>
      </w:r>
      <w:r w:rsidRPr="00C8647C">
        <w:rPr>
          <w:rFonts w:ascii="Times New Roman" w:hAnsi="Times New Roman" w:cs="Times New Roman"/>
          <w:sz w:val="24"/>
          <w:szCs w:val="24"/>
        </w:rPr>
        <w:t>т</w:t>
      </w:r>
      <w:r w:rsidRPr="00C8647C">
        <w:rPr>
          <w:rFonts w:ascii="Times New Roman" w:hAnsi="Times New Roman" w:cs="Times New Roman"/>
          <w:sz w:val="24"/>
          <w:szCs w:val="24"/>
        </w:rPr>
        <w:t>ного субъекта Российской Федерации. Одним из главных достоинств такого подхода является то, что для его осуществления не требуются большие фина</w:t>
      </w:r>
      <w:r w:rsidRPr="00C8647C">
        <w:rPr>
          <w:rFonts w:ascii="Times New Roman" w:hAnsi="Times New Roman" w:cs="Times New Roman"/>
          <w:sz w:val="24"/>
          <w:szCs w:val="24"/>
        </w:rPr>
        <w:t>н</w:t>
      </w:r>
      <w:r w:rsidRPr="00C8647C">
        <w:rPr>
          <w:rFonts w:ascii="Times New Roman" w:hAnsi="Times New Roman" w:cs="Times New Roman"/>
          <w:sz w:val="24"/>
          <w:szCs w:val="24"/>
        </w:rPr>
        <w:t>совые инвестиции. Для формирования и активизации регионального базиса н</w:t>
      </w:r>
      <w:r w:rsidRPr="00C8647C">
        <w:rPr>
          <w:rFonts w:ascii="Times New Roman" w:hAnsi="Times New Roman" w:cs="Times New Roman"/>
          <w:sz w:val="24"/>
          <w:szCs w:val="24"/>
        </w:rPr>
        <w:t>а</w:t>
      </w:r>
      <w:r w:rsidRPr="00C8647C">
        <w:rPr>
          <w:rFonts w:ascii="Times New Roman" w:hAnsi="Times New Roman" w:cs="Times New Roman"/>
          <w:sz w:val="24"/>
          <w:szCs w:val="24"/>
        </w:rPr>
        <w:t>циональной инновационной системы вполне достаточно возможностей разв</w:t>
      </w:r>
      <w:r w:rsidRPr="00C8647C">
        <w:rPr>
          <w:rFonts w:ascii="Times New Roman" w:hAnsi="Times New Roman" w:cs="Times New Roman"/>
          <w:sz w:val="24"/>
          <w:szCs w:val="24"/>
        </w:rPr>
        <w:t>и</w:t>
      </w:r>
      <w:r w:rsidRPr="00C8647C">
        <w:rPr>
          <w:rFonts w:ascii="Times New Roman" w:hAnsi="Times New Roman" w:cs="Times New Roman"/>
          <w:sz w:val="24"/>
          <w:szCs w:val="24"/>
        </w:rPr>
        <w:t>тия, заложенных в региональных бюджетах. Эти доступные инвестиции, вл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 xml:space="preserve">женные в перспективу инновационного пути развития, </w:t>
      </w:r>
      <w:r w:rsidRPr="00C8647C">
        <w:rPr>
          <w:rFonts w:ascii="Times New Roman" w:hAnsi="Times New Roman" w:cs="Times New Roman"/>
          <w:sz w:val="24"/>
          <w:szCs w:val="24"/>
        </w:rPr>
        <w:lastRenderedPageBreak/>
        <w:t xml:space="preserve">постепенно создадут массив интересных для широкого круга предпринимателей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инновационно-инвестиционных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проектов, которые могут выполняться на основе уже используемого в других направлениях экономики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частно-государственного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партнёрс</w:t>
      </w:r>
      <w:r w:rsidRPr="00C8647C">
        <w:rPr>
          <w:rFonts w:ascii="Times New Roman" w:hAnsi="Times New Roman" w:cs="Times New Roman"/>
          <w:sz w:val="24"/>
          <w:szCs w:val="24"/>
        </w:rPr>
        <w:t>т</w:t>
      </w:r>
      <w:r w:rsidRPr="00C8647C">
        <w:rPr>
          <w:rFonts w:ascii="Times New Roman" w:hAnsi="Times New Roman" w:cs="Times New Roman"/>
          <w:sz w:val="24"/>
          <w:szCs w:val="24"/>
        </w:rPr>
        <w:t xml:space="preserve">ва. Предлагаемый подход позволит изменить сложившуюся ситуацию дефицита высококачественных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инновационно-инвестиционных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проектов в большинстве инвестиционных сфер.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pacing w:val="-4"/>
          <w:sz w:val="24"/>
          <w:szCs w:val="24"/>
        </w:rPr>
        <w:t>Необходимо отметить ещё одно достоинство предлагаемого подхода: ряд функций регионального базиса национальной инновационной системы уже ча</w:t>
      </w:r>
      <w:r w:rsidRPr="00C8647C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C8647C">
        <w:rPr>
          <w:rFonts w:ascii="Times New Roman" w:hAnsi="Times New Roman" w:cs="Times New Roman"/>
          <w:spacing w:val="-4"/>
          <w:sz w:val="24"/>
          <w:szCs w:val="24"/>
        </w:rPr>
        <w:t>тично выполняется в структурах государственной власти, потребуется лишь их доработка в соответствии с нормативно-методическими материалами для включ</w:t>
      </w:r>
      <w:r w:rsidRPr="00C8647C">
        <w:rPr>
          <w:rFonts w:ascii="Times New Roman" w:hAnsi="Times New Roman" w:cs="Times New Roman"/>
          <w:spacing w:val="-4"/>
          <w:sz w:val="24"/>
          <w:szCs w:val="24"/>
        </w:rPr>
        <w:t>е</w:t>
      </w:r>
      <w:r w:rsidRPr="00C8647C">
        <w:rPr>
          <w:rFonts w:ascii="Times New Roman" w:hAnsi="Times New Roman" w:cs="Times New Roman"/>
          <w:spacing w:val="-4"/>
          <w:sz w:val="24"/>
          <w:szCs w:val="24"/>
        </w:rPr>
        <w:t>ния инновационных разделов целостной системы регулярной инновационной де</w:t>
      </w:r>
      <w:r w:rsidRPr="00C8647C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Pr="00C8647C">
        <w:rPr>
          <w:rFonts w:ascii="Times New Roman" w:hAnsi="Times New Roman" w:cs="Times New Roman"/>
          <w:spacing w:val="-4"/>
          <w:sz w:val="24"/>
          <w:szCs w:val="24"/>
        </w:rPr>
        <w:t>тельности. Систематическое осуществление функций государственного регулир</w:t>
      </w:r>
      <w:r w:rsidRPr="00C8647C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C8647C">
        <w:rPr>
          <w:rFonts w:ascii="Times New Roman" w:hAnsi="Times New Roman" w:cs="Times New Roman"/>
          <w:spacing w:val="-4"/>
          <w:sz w:val="24"/>
          <w:szCs w:val="24"/>
        </w:rPr>
        <w:t>вания и управления инновационным развитием является необходимым условием эффективности инновационной экономики муниципального и регионального уровня</w:t>
      </w:r>
      <w:r w:rsidRPr="00C8647C">
        <w:rPr>
          <w:rFonts w:ascii="Times New Roman" w:hAnsi="Times New Roman" w:cs="Times New Roman"/>
          <w:sz w:val="24"/>
          <w:szCs w:val="24"/>
        </w:rPr>
        <w:t>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В каких направлениях можно ожидать наибольшую отдачу от системы регулярной инновационной деятельности? Позитивные результаты активизации механизма регулярной инновационной деятельности в процессе модернизация отечественной экономики на основе инноваций составят: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>- в социальном плане: регулярное осуществление проектов обеспечит п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стоянный рост занятости населения в очень важной сфере индивидуального, малого и среднего предпринимательства;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 xml:space="preserve">- в кадровом плане: </w:t>
      </w:r>
      <w:proofErr w:type="gramStart"/>
      <w:r w:rsidRPr="00C8647C">
        <w:rPr>
          <w:rFonts w:ascii="Times New Roman" w:hAnsi="Times New Roman" w:cs="Times New Roman"/>
          <w:sz w:val="24"/>
          <w:szCs w:val="24"/>
        </w:rPr>
        <w:t>будет</w:t>
      </w:r>
      <w:proofErr w:type="gramEnd"/>
      <w:r w:rsidRPr="00C8647C">
        <w:rPr>
          <w:rFonts w:ascii="Times New Roman" w:hAnsi="Times New Roman" w:cs="Times New Roman"/>
          <w:sz w:val="24"/>
          <w:szCs w:val="24"/>
        </w:rPr>
        <w:t xml:space="preserve"> достигнут рост численности населения, активно участвующих в регулярном инновационном предпринимательстве;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 xml:space="preserve">- в экономическом плане: наличие массива актуальных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инновационно-инвестиционных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проектов существенно повысит инвестиционную привлек</w:t>
      </w:r>
      <w:r w:rsidRPr="00C8647C">
        <w:rPr>
          <w:rFonts w:ascii="Times New Roman" w:hAnsi="Times New Roman" w:cs="Times New Roman"/>
          <w:sz w:val="24"/>
          <w:szCs w:val="24"/>
        </w:rPr>
        <w:t>а</w:t>
      </w:r>
      <w:r w:rsidRPr="00C8647C">
        <w:rPr>
          <w:rFonts w:ascii="Times New Roman" w:hAnsi="Times New Roman" w:cs="Times New Roman"/>
          <w:sz w:val="24"/>
          <w:szCs w:val="24"/>
        </w:rPr>
        <w:t>тельность региона и будет способствовать регулярному притоку инвестиций.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t xml:space="preserve">Инновационная деятельность по существу является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надотраслевой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>, то есть может выполняться во многих отраслях и сферах деятельности. Точно также инновационной деятельности может осуществляться и в системе органов государственных органов и органов самоуправления. Особенно это очевидно по отношению к органам управления муниципальных образований. Иными слов</w:t>
      </w:r>
      <w:r w:rsidRPr="00C8647C">
        <w:rPr>
          <w:rFonts w:ascii="Times New Roman" w:hAnsi="Times New Roman" w:cs="Times New Roman"/>
          <w:sz w:val="24"/>
          <w:szCs w:val="24"/>
        </w:rPr>
        <w:t>а</w:t>
      </w:r>
      <w:r w:rsidRPr="00C8647C">
        <w:rPr>
          <w:rFonts w:ascii="Times New Roman" w:hAnsi="Times New Roman" w:cs="Times New Roman"/>
          <w:sz w:val="24"/>
          <w:szCs w:val="24"/>
        </w:rPr>
        <w:t xml:space="preserve">ми, инновационной деятельности может быть </w:t>
      </w:r>
      <w:proofErr w:type="gramStart"/>
      <w:r w:rsidRPr="00C8647C">
        <w:rPr>
          <w:rFonts w:ascii="Times New Roman" w:hAnsi="Times New Roman" w:cs="Times New Roman"/>
          <w:sz w:val="24"/>
          <w:szCs w:val="24"/>
        </w:rPr>
        <w:t>использована</w:t>
      </w:r>
      <w:proofErr w:type="gramEnd"/>
      <w:r w:rsidRPr="00C8647C">
        <w:rPr>
          <w:rFonts w:ascii="Times New Roman" w:hAnsi="Times New Roman" w:cs="Times New Roman"/>
          <w:sz w:val="24"/>
          <w:szCs w:val="24"/>
        </w:rPr>
        <w:t xml:space="preserve"> для совершенств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вания деятельности органов государственной власти и органов самоуправления на равных правах с инновационной деятельностью в отраслевых и иных формах экономической деятельности.</w:t>
      </w:r>
    </w:p>
    <w:p w:rsidR="00C8647C" w:rsidRPr="00C8647C" w:rsidRDefault="00C8647C" w:rsidP="00C86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47C">
        <w:rPr>
          <w:rFonts w:ascii="Times New Roman" w:hAnsi="Times New Roman" w:cs="Times New Roman"/>
          <w:sz w:val="24"/>
          <w:szCs w:val="24"/>
        </w:rPr>
        <w:lastRenderedPageBreak/>
        <w:t>Рассмотренная система регулярной инновационной деятельности - это предложение возможного направления модернизации инфраструктуры наци</w:t>
      </w:r>
      <w:r w:rsidRPr="00C8647C">
        <w:rPr>
          <w:rFonts w:ascii="Times New Roman" w:hAnsi="Times New Roman" w:cs="Times New Roman"/>
          <w:sz w:val="24"/>
          <w:szCs w:val="24"/>
        </w:rPr>
        <w:t>о</w:t>
      </w:r>
      <w:r w:rsidRPr="00C8647C">
        <w:rPr>
          <w:rFonts w:ascii="Times New Roman" w:hAnsi="Times New Roman" w:cs="Times New Roman"/>
          <w:sz w:val="24"/>
          <w:szCs w:val="24"/>
        </w:rPr>
        <w:t>нальной инновационной системы на региональном и муниципальном уровне с целью разрешения проблем развития территорий и создания системы устойч</w:t>
      </w:r>
      <w:r w:rsidRPr="00C8647C">
        <w:rPr>
          <w:rFonts w:ascii="Times New Roman" w:hAnsi="Times New Roman" w:cs="Times New Roman"/>
          <w:sz w:val="24"/>
          <w:szCs w:val="24"/>
        </w:rPr>
        <w:t>и</w:t>
      </w:r>
      <w:r w:rsidRPr="00C8647C">
        <w:rPr>
          <w:rFonts w:ascii="Times New Roman" w:hAnsi="Times New Roman" w:cs="Times New Roman"/>
          <w:sz w:val="24"/>
          <w:szCs w:val="24"/>
        </w:rPr>
        <w:t>вой регулярности инновационной деятельности. Активным стимулом стратег</w:t>
      </w:r>
      <w:r w:rsidRPr="00C8647C">
        <w:rPr>
          <w:rFonts w:ascii="Times New Roman" w:hAnsi="Times New Roman" w:cs="Times New Roman"/>
          <w:sz w:val="24"/>
          <w:szCs w:val="24"/>
        </w:rPr>
        <w:t>и</w:t>
      </w:r>
      <w:r w:rsidRPr="00C8647C">
        <w:rPr>
          <w:rFonts w:ascii="Times New Roman" w:hAnsi="Times New Roman" w:cs="Times New Roman"/>
          <w:sz w:val="24"/>
          <w:szCs w:val="24"/>
        </w:rPr>
        <w:t>ческого взаимодействия может стать упомянутый выше проект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пилотного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 формирования регионального базиса национальной инновационной системы как комплекса функций систематич</w:t>
      </w:r>
      <w:r w:rsidRPr="00C8647C">
        <w:rPr>
          <w:rFonts w:ascii="Times New Roman" w:hAnsi="Times New Roman" w:cs="Times New Roman"/>
          <w:sz w:val="24"/>
          <w:szCs w:val="24"/>
        </w:rPr>
        <w:t>е</w:t>
      </w:r>
      <w:r w:rsidRPr="00C8647C">
        <w:rPr>
          <w:rFonts w:ascii="Times New Roman" w:hAnsi="Times New Roman" w:cs="Times New Roman"/>
          <w:sz w:val="24"/>
          <w:szCs w:val="24"/>
        </w:rPr>
        <w:t>ского государственного управления и регулирования инновационной деятел</w:t>
      </w:r>
      <w:r w:rsidRPr="00C8647C">
        <w:rPr>
          <w:rFonts w:ascii="Times New Roman" w:hAnsi="Times New Roman" w:cs="Times New Roman"/>
          <w:sz w:val="24"/>
          <w:szCs w:val="24"/>
        </w:rPr>
        <w:t>ь</w:t>
      </w:r>
      <w:r w:rsidRPr="00C8647C">
        <w:rPr>
          <w:rFonts w:ascii="Times New Roman" w:hAnsi="Times New Roman" w:cs="Times New Roman"/>
          <w:sz w:val="24"/>
          <w:szCs w:val="24"/>
        </w:rPr>
        <w:t>ности на уровне конкретных муниципальных образований и регионов. Мех</w:t>
      </w:r>
      <w:r w:rsidRPr="00C8647C">
        <w:rPr>
          <w:rFonts w:ascii="Times New Roman" w:hAnsi="Times New Roman" w:cs="Times New Roman"/>
          <w:sz w:val="24"/>
          <w:szCs w:val="24"/>
        </w:rPr>
        <w:t>а</w:t>
      </w:r>
      <w:r w:rsidRPr="00C8647C">
        <w:rPr>
          <w:rFonts w:ascii="Times New Roman" w:hAnsi="Times New Roman" w:cs="Times New Roman"/>
          <w:sz w:val="24"/>
          <w:szCs w:val="24"/>
        </w:rPr>
        <w:t>низмом стратегического взаимодействия может стать регулярное формиров</w:t>
      </w:r>
      <w:r w:rsidRPr="00C8647C">
        <w:rPr>
          <w:rFonts w:ascii="Times New Roman" w:hAnsi="Times New Roman" w:cs="Times New Roman"/>
          <w:sz w:val="24"/>
          <w:szCs w:val="24"/>
        </w:rPr>
        <w:t>а</w:t>
      </w:r>
      <w:r w:rsidRPr="00C8647C">
        <w:rPr>
          <w:rFonts w:ascii="Times New Roman" w:hAnsi="Times New Roman" w:cs="Times New Roman"/>
          <w:sz w:val="24"/>
          <w:szCs w:val="24"/>
        </w:rPr>
        <w:t>ние и исполнение совокупности «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пилотного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8647C">
        <w:rPr>
          <w:rFonts w:ascii="Times New Roman" w:hAnsi="Times New Roman" w:cs="Times New Roman"/>
          <w:sz w:val="24"/>
          <w:szCs w:val="24"/>
        </w:rPr>
        <w:t>инновационно-инвестиционного</w:t>
      </w:r>
      <w:proofErr w:type="spellEnd"/>
      <w:r w:rsidRPr="00C8647C">
        <w:rPr>
          <w:rFonts w:ascii="Times New Roman" w:hAnsi="Times New Roman" w:cs="Times New Roman"/>
          <w:sz w:val="24"/>
          <w:szCs w:val="24"/>
        </w:rPr>
        <w:t xml:space="preserve"> проекта для решения проблем муниципального и регионального развития. Это существенно повысит инвестиционную привлекательность региона и будет способствовать притоку инвестиций. </w:t>
      </w:r>
    </w:p>
    <w:p w:rsidR="002D2E85" w:rsidRPr="009D58FF" w:rsidRDefault="002D2E85" w:rsidP="002D2E85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Список использованных источников</w:t>
      </w:r>
      <w:r w:rsidRPr="009D58FF">
        <w:rPr>
          <w:b/>
          <w:color w:val="000000"/>
        </w:rPr>
        <w:t>:</w:t>
      </w:r>
    </w:p>
    <w:p w:rsidR="002D2E85" w:rsidRPr="002D2E85" w:rsidRDefault="002D2E85" w:rsidP="002D2E85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>
        <w:t>1</w:t>
      </w:r>
      <w:r w:rsidRPr="002D2E85">
        <w:rPr>
          <w:color w:val="000000"/>
        </w:rPr>
        <w:t xml:space="preserve">. Петренко И.М., </w:t>
      </w:r>
      <w:proofErr w:type="spellStart"/>
      <w:r w:rsidRPr="002D2E85">
        <w:rPr>
          <w:color w:val="000000"/>
        </w:rPr>
        <w:t>Булгаров</w:t>
      </w:r>
      <w:proofErr w:type="spellEnd"/>
      <w:r w:rsidRPr="002D2E85">
        <w:rPr>
          <w:color w:val="000000"/>
        </w:rPr>
        <w:t xml:space="preserve"> М.А. Направления повышения эффективности мер государственной поддержки </w:t>
      </w:r>
      <w:proofErr w:type="spellStart"/>
      <w:r w:rsidRPr="002D2E85">
        <w:rPr>
          <w:color w:val="000000"/>
        </w:rPr>
        <w:t>импортозамещения</w:t>
      </w:r>
      <w:proofErr w:type="spellEnd"/>
      <w:r w:rsidRPr="002D2E85">
        <w:rPr>
          <w:color w:val="000000"/>
        </w:rPr>
        <w:t xml:space="preserve"> в малых формах хозяйствования АПК Краснодарского края // Животноводство Юга России. – 2016. – №7(17)</w:t>
      </w:r>
      <w:proofErr w:type="gramStart"/>
      <w:r w:rsidRPr="002D2E85">
        <w:rPr>
          <w:color w:val="000000"/>
        </w:rPr>
        <w:t>.</w:t>
      </w:r>
      <w:proofErr w:type="gramEnd"/>
      <w:r w:rsidRPr="002D2E85">
        <w:rPr>
          <w:color w:val="000000"/>
        </w:rPr>
        <w:t xml:space="preserve"> – </w:t>
      </w:r>
      <w:proofErr w:type="gramStart"/>
      <w:r w:rsidRPr="002D2E85">
        <w:rPr>
          <w:color w:val="000000"/>
        </w:rPr>
        <w:t>с</w:t>
      </w:r>
      <w:proofErr w:type="gramEnd"/>
      <w:r w:rsidRPr="002D2E85">
        <w:rPr>
          <w:color w:val="000000"/>
        </w:rPr>
        <w:t>. 25-29.</w:t>
      </w:r>
    </w:p>
    <w:p w:rsidR="002D2E85" w:rsidRPr="002D2E85" w:rsidRDefault="002D2E85" w:rsidP="002D2E85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2D2E85">
        <w:rPr>
          <w:color w:val="000000"/>
        </w:rPr>
        <w:t xml:space="preserve">2. Орехова М.С., </w:t>
      </w:r>
      <w:proofErr w:type="spellStart"/>
      <w:r w:rsidRPr="002D2E85">
        <w:rPr>
          <w:color w:val="000000"/>
        </w:rPr>
        <w:t>Булгаров</w:t>
      </w:r>
      <w:proofErr w:type="spellEnd"/>
      <w:r w:rsidRPr="002D2E85">
        <w:rPr>
          <w:color w:val="000000"/>
        </w:rPr>
        <w:t xml:space="preserve"> М.А. Проблемы информационного обеспечения в администрации городского поселения г. Крымск // Экономика и предпринимательство. – 2017. – № 8-4 (85)</w:t>
      </w:r>
      <w:proofErr w:type="gramStart"/>
      <w:r w:rsidRPr="002D2E85">
        <w:rPr>
          <w:color w:val="000000"/>
        </w:rPr>
        <w:t>.</w:t>
      </w:r>
      <w:proofErr w:type="gramEnd"/>
      <w:r w:rsidRPr="002D2E85">
        <w:rPr>
          <w:color w:val="000000"/>
        </w:rPr>
        <w:t xml:space="preserve"> – </w:t>
      </w:r>
      <w:proofErr w:type="gramStart"/>
      <w:r w:rsidRPr="002D2E85">
        <w:rPr>
          <w:color w:val="000000"/>
        </w:rPr>
        <w:t>с</w:t>
      </w:r>
      <w:proofErr w:type="gramEnd"/>
      <w:r w:rsidRPr="002D2E85">
        <w:rPr>
          <w:color w:val="000000"/>
        </w:rPr>
        <w:t>. 1102-1105.</w:t>
      </w:r>
    </w:p>
    <w:p w:rsidR="002D2E85" w:rsidRPr="002D2E85" w:rsidRDefault="002D2E85" w:rsidP="002D2E85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2D2E85">
        <w:rPr>
          <w:color w:val="000000"/>
        </w:rPr>
        <w:t xml:space="preserve">3. </w:t>
      </w:r>
      <w:proofErr w:type="spellStart"/>
      <w:r w:rsidRPr="002D2E85">
        <w:rPr>
          <w:color w:val="000000"/>
        </w:rPr>
        <w:t>Булгаров</w:t>
      </w:r>
      <w:proofErr w:type="spellEnd"/>
      <w:r w:rsidRPr="002D2E85">
        <w:rPr>
          <w:color w:val="000000"/>
        </w:rPr>
        <w:t xml:space="preserve"> М.А. К вопросу об устойчивом развитии сельских территорий // В сборнике: итоги научно-исследовательской работы за 2017 год сборник статей по материалам 73-й научно-практической конференции преподавателей. – 2018. – с. 431-432. </w:t>
      </w:r>
    </w:p>
    <w:p w:rsidR="002D2E85" w:rsidRPr="002D2E85" w:rsidRDefault="002D2E85" w:rsidP="002D2E85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2D2E85">
        <w:rPr>
          <w:color w:val="000000"/>
        </w:rPr>
        <w:t xml:space="preserve">4. </w:t>
      </w:r>
      <w:proofErr w:type="spellStart"/>
      <w:r w:rsidRPr="002D2E85">
        <w:rPr>
          <w:color w:val="000000"/>
        </w:rPr>
        <w:t>Булгаров</w:t>
      </w:r>
      <w:proofErr w:type="spellEnd"/>
      <w:r w:rsidRPr="002D2E85">
        <w:rPr>
          <w:color w:val="000000"/>
        </w:rPr>
        <w:t xml:space="preserve"> М.А. Способы оптимизации системы управления устойчивым развитием сельских территорий муниципального образования Северский район / В сборнике: I Международной научно-практической конференции. - Краснодар, 2018. - С. 21-25.</w:t>
      </w:r>
    </w:p>
    <w:p w:rsidR="002D2E85" w:rsidRPr="002D2E85" w:rsidRDefault="002D2E85" w:rsidP="002D2E85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2D2E85">
        <w:rPr>
          <w:color w:val="000000"/>
        </w:rPr>
        <w:t xml:space="preserve">5. </w:t>
      </w:r>
      <w:proofErr w:type="spellStart"/>
      <w:r w:rsidRPr="002D2E85">
        <w:rPr>
          <w:color w:val="000000"/>
        </w:rPr>
        <w:t>Булгаров</w:t>
      </w:r>
      <w:proofErr w:type="spellEnd"/>
      <w:r w:rsidRPr="002D2E85">
        <w:rPr>
          <w:color w:val="000000"/>
        </w:rPr>
        <w:t xml:space="preserve"> М.А. Проблемы управления развитием АПК на муниципальном уровне // </w:t>
      </w:r>
      <w:hyperlink r:id="rId5" w:tooltip="Животноводство Юга России" w:history="1">
        <w:r w:rsidRPr="002D2E85">
          <w:rPr>
            <w:color w:val="000000"/>
          </w:rPr>
          <w:t>Животноводство Юга России</w:t>
        </w:r>
      </w:hyperlink>
      <w:r w:rsidRPr="002D2E85">
        <w:rPr>
          <w:color w:val="000000"/>
        </w:rPr>
        <w:t>. - 2017. - №6(24). С. 26-28</w:t>
      </w:r>
    </w:p>
    <w:p w:rsidR="002D2E85" w:rsidRPr="002D2E85" w:rsidRDefault="002D2E85" w:rsidP="002D2E85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2D2E85">
        <w:rPr>
          <w:color w:val="000000"/>
        </w:rPr>
        <w:t xml:space="preserve">6. </w:t>
      </w:r>
      <w:proofErr w:type="spellStart"/>
      <w:r w:rsidRPr="002D2E85">
        <w:rPr>
          <w:color w:val="000000"/>
        </w:rPr>
        <w:t>Булгаров</w:t>
      </w:r>
      <w:proofErr w:type="spellEnd"/>
      <w:r w:rsidRPr="002D2E85">
        <w:rPr>
          <w:color w:val="000000"/>
        </w:rPr>
        <w:t xml:space="preserve"> М.А. Способы оптимизации системы управления устойчивым развитием сельских территорий муниципального образования Северский район В сборнике: Новая наука: новые вызовы Сборник научных трудов I Международной научно-практической конференции. 2018. С. 21-25.</w:t>
      </w:r>
    </w:p>
    <w:p w:rsidR="002D2E85" w:rsidRPr="000C0FBC" w:rsidRDefault="002D2E85" w:rsidP="002D2E85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авторах</w:t>
      </w:r>
      <w:r w:rsidRPr="000C0FB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D2E85" w:rsidRPr="00D844C1" w:rsidRDefault="002D2E85" w:rsidP="002D2E8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21F53">
        <w:rPr>
          <w:rFonts w:ascii="Times New Roman" w:eastAsia="Calibri" w:hAnsi="Times New Roman" w:cs="Times New Roman"/>
          <w:sz w:val="24"/>
          <w:szCs w:val="24"/>
        </w:rPr>
        <w:t>Булгаров</w:t>
      </w:r>
      <w:proofErr w:type="spellEnd"/>
      <w:r w:rsidRPr="00021F53">
        <w:rPr>
          <w:rFonts w:ascii="Times New Roman" w:eastAsia="Calibri" w:hAnsi="Times New Roman" w:cs="Times New Roman"/>
          <w:sz w:val="24"/>
          <w:szCs w:val="24"/>
        </w:rPr>
        <w:t xml:space="preserve"> Мурат </w:t>
      </w:r>
      <w:proofErr w:type="spellStart"/>
      <w:r w:rsidRPr="00021F53">
        <w:rPr>
          <w:rFonts w:ascii="Times New Roman" w:eastAsia="Calibri" w:hAnsi="Times New Roman" w:cs="Times New Roman"/>
          <w:sz w:val="24"/>
          <w:szCs w:val="24"/>
        </w:rPr>
        <w:t>Ахмедович</w:t>
      </w:r>
      <w:proofErr w:type="spellEnd"/>
      <w:r w:rsidRPr="00021F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(Россия, г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раснодар</w:t>
      </w:r>
      <w:r w:rsidRPr="000C0FBC">
        <w:rPr>
          <w:rFonts w:ascii="Times New Roman" w:eastAsia="Calibri" w:hAnsi="Times New Roman" w:cs="Times New Roman"/>
          <w:sz w:val="24"/>
          <w:szCs w:val="24"/>
        </w:rPr>
        <w:t>) –</w:t>
      </w:r>
      <w:r w:rsidRPr="00176893">
        <w:t xml:space="preserve"> </w:t>
      </w:r>
      <w:r w:rsidRPr="00176893">
        <w:rPr>
          <w:rFonts w:ascii="Times New Roman" w:eastAsia="Calibri" w:hAnsi="Times New Roman" w:cs="Times New Roman"/>
          <w:sz w:val="24"/>
          <w:szCs w:val="24"/>
        </w:rPr>
        <w:t>Старший преподаватель</w:t>
      </w:r>
      <w:r w:rsidRPr="000C0FB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176893">
        <w:rPr>
          <w:rFonts w:ascii="Times New Roman" w:eastAsia="Calibri" w:hAnsi="Times New Roman" w:cs="Times New Roman"/>
          <w:sz w:val="24"/>
          <w:szCs w:val="24"/>
        </w:rPr>
        <w:t>ФГБОУ ВО "Кубанский Государственный аграрный университет имени И.Т. Трубилина"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893">
        <w:rPr>
          <w:rFonts w:ascii="Times New Roman" w:eastAsia="Calibri" w:hAnsi="Times New Roman" w:cs="Times New Roman"/>
          <w:sz w:val="24"/>
          <w:szCs w:val="24"/>
        </w:rPr>
        <w:t>muratti_82@mail.ru</w:t>
      </w:r>
      <w:r w:rsidRPr="000C0FBC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F72059" w:rsidRDefault="002D2E85" w:rsidP="002D2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E85">
        <w:rPr>
          <w:rFonts w:ascii="Times New Roman" w:hAnsi="Times New Roman" w:cs="Times New Roman"/>
          <w:sz w:val="24"/>
          <w:szCs w:val="24"/>
        </w:rPr>
        <w:lastRenderedPageBreak/>
        <w:t>Цокур</w:t>
      </w:r>
      <w:proofErr w:type="spellEnd"/>
      <w:r w:rsidRPr="002D2E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Виктория Сергеевна (Россия, г. Краснодар) - </w:t>
      </w:r>
      <w:r w:rsidR="00A33DD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тудентка, (ФГБОУ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2E85">
        <w:rPr>
          <w:rFonts w:ascii="Times New Roman" w:eastAsia="Calibri" w:hAnsi="Times New Roman" w:cs="Times New Roman"/>
          <w:sz w:val="24"/>
          <w:szCs w:val="24"/>
        </w:rPr>
        <w:t>“</w:t>
      </w:r>
      <w:r w:rsidRPr="00176893">
        <w:rPr>
          <w:rFonts w:ascii="Times New Roman" w:eastAsia="Calibri" w:hAnsi="Times New Roman" w:cs="Times New Roman"/>
          <w:sz w:val="24"/>
          <w:szCs w:val="24"/>
        </w:rPr>
        <w:t>Кубанский Государственный аграрный университет имени И.Т. Трубилина</w:t>
      </w:r>
      <w:r w:rsidRPr="002D2E85">
        <w:rPr>
          <w:rFonts w:ascii="Times New Roman" w:eastAsia="Calibri" w:hAnsi="Times New Roman" w:cs="Times New Roman"/>
          <w:sz w:val="24"/>
          <w:szCs w:val="24"/>
        </w:rPr>
        <w:t>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D2E85">
        <w:rPr>
          <w:rFonts w:ascii="Times New Roman" w:hAnsi="Times New Roman" w:cs="Times New Roman"/>
          <w:sz w:val="24"/>
          <w:szCs w:val="24"/>
          <w:lang w:val="en-US"/>
        </w:rPr>
        <w:t>Tsokurvika</w:t>
      </w:r>
      <w:proofErr w:type="spellEnd"/>
      <w:r w:rsidRPr="002D2E85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2D2E85">
        <w:rPr>
          <w:rFonts w:ascii="Times New Roman" w:hAnsi="Times New Roman" w:cs="Times New Roman"/>
          <w:sz w:val="24"/>
          <w:szCs w:val="24"/>
          <w:lang w:val="en-US"/>
        </w:rPr>
        <w:t>icloud</w:t>
      </w:r>
      <w:proofErr w:type="spellEnd"/>
      <w:r w:rsidRPr="002D2E85">
        <w:rPr>
          <w:rFonts w:ascii="Times New Roman" w:hAnsi="Times New Roman" w:cs="Times New Roman"/>
          <w:sz w:val="24"/>
          <w:szCs w:val="24"/>
        </w:rPr>
        <w:t>.</w:t>
      </w:r>
      <w:r w:rsidRPr="002D2E85">
        <w:rPr>
          <w:rFonts w:ascii="Times New Roman" w:hAnsi="Times New Roman" w:cs="Times New Roman"/>
          <w:sz w:val="24"/>
          <w:szCs w:val="24"/>
          <w:lang w:val="en-US"/>
        </w:rPr>
        <w:t>com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D2E85" w:rsidRDefault="002D2E85" w:rsidP="002D2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2E85" w:rsidRDefault="002D2E85" w:rsidP="002D2E8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Bulgarov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M.A.</w:t>
      </w:r>
    </w:p>
    <w:p w:rsidR="002D2E85" w:rsidRDefault="0045547E" w:rsidP="002D2E8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Ts</w:t>
      </w:r>
      <w:r w:rsidR="002D2E85">
        <w:rPr>
          <w:rFonts w:ascii="Times New Roman" w:hAnsi="Times New Roman" w:cs="Times New Roman"/>
          <w:b/>
          <w:sz w:val="24"/>
          <w:szCs w:val="24"/>
          <w:lang w:val="en-US"/>
        </w:rPr>
        <w:t>okur</w:t>
      </w:r>
      <w:proofErr w:type="spellEnd"/>
      <w:r w:rsidR="002D2E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V.S.</w:t>
      </w:r>
    </w:p>
    <w:p w:rsidR="002D2E85" w:rsidRDefault="002D2E85" w:rsidP="002D2E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8F9FA"/>
          <w:lang w:val="en-US"/>
        </w:rPr>
      </w:pPr>
      <w:proofErr w:type="gramStart"/>
      <w:r w:rsidRPr="002D2E85">
        <w:rPr>
          <w:rFonts w:ascii="Times New Roman" w:hAnsi="Times New Roman" w:cs="Times New Roman"/>
          <w:b/>
          <w:sz w:val="24"/>
          <w:szCs w:val="24"/>
          <w:shd w:val="clear" w:color="auto" w:fill="F8F9FA"/>
          <w:lang w:val="en-US"/>
        </w:rPr>
        <w:t>INNOVATIVE ACTIVITY AS A FACTOR OF TERRITORY DEVELOPMENT.</w:t>
      </w:r>
      <w:proofErr w:type="gramEnd"/>
    </w:p>
    <w:p w:rsidR="0045547E" w:rsidRPr="0045547E" w:rsidRDefault="0045547E" w:rsidP="0045547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A3EFC">
        <w:rPr>
          <w:rFonts w:ascii="Times New Roman" w:hAnsi="Times New Roman" w:cs="Times New Roman"/>
          <w:b/>
          <w:sz w:val="24"/>
          <w:szCs w:val="24"/>
          <w:lang w:val="en-US"/>
        </w:rPr>
        <w:t>Annotation</w:t>
      </w:r>
      <w:r w:rsidRPr="004554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45547E">
        <w:rPr>
          <w:rFonts w:ascii="Times New Roman" w:hAnsi="Times New Roman" w:cs="Times New Roman"/>
          <w:i/>
          <w:sz w:val="24"/>
          <w:szCs w:val="24"/>
          <w:lang w:val="en-US"/>
        </w:rPr>
        <w:t>The author considers the features of regular innovation as a factor in increasing the efficiency of territorial development. The options for applying innovations in regional management are shown.</w:t>
      </w:r>
    </w:p>
    <w:p w:rsidR="0045547E" w:rsidRPr="009C6BD2" w:rsidRDefault="0045547E" w:rsidP="0045547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554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Keywords: </w:t>
      </w:r>
      <w:r w:rsidRPr="0045547E">
        <w:rPr>
          <w:rFonts w:ascii="Times New Roman" w:hAnsi="Times New Roman" w:cs="Times New Roman"/>
          <w:i/>
          <w:sz w:val="24"/>
          <w:szCs w:val="24"/>
          <w:lang w:val="en-US"/>
        </w:rPr>
        <w:t>innovation, management, development, resources, regional policy, investment project</w:t>
      </w:r>
      <w:r w:rsidR="009C6BD2" w:rsidRPr="009C6BD2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45547E" w:rsidRDefault="0045547E" w:rsidP="0045547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3EFC">
        <w:rPr>
          <w:rFonts w:ascii="Times New Roman" w:hAnsi="Times New Roman" w:cs="Times New Roman"/>
          <w:b/>
          <w:sz w:val="24"/>
          <w:szCs w:val="24"/>
          <w:lang w:val="en-US"/>
        </w:rPr>
        <w:t>List of sources used:</w:t>
      </w:r>
    </w:p>
    <w:p w:rsidR="0045547E" w:rsidRPr="00D95531" w:rsidRDefault="0045547E" w:rsidP="0045547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1.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Petrenko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I.M.,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Directions for increasing the effectiveness of measures of state support for import substitution in small forms of managing the agro-industrial complex of the Krasnodar Territory // Animal husbandry in the South of Russia. - 2016.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- No. 7 (17).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-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with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25-29.</w:t>
      </w:r>
      <w:proofErr w:type="gramEnd"/>
    </w:p>
    <w:p w:rsidR="0045547E" w:rsidRPr="00D95531" w:rsidRDefault="0045547E" w:rsidP="0045547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2.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Orekhova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M.S.,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Problems of information support in the administration of the city settlement of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Krymsk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// Economics and Entrepreneurship. - 2017.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- No. 8-4 (85).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-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with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1102-1105.</w:t>
      </w:r>
      <w:proofErr w:type="gramEnd"/>
    </w:p>
    <w:p w:rsidR="0045547E" w:rsidRPr="00D95531" w:rsidRDefault="0045547E" w:rsidP="0045547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3.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On the issue of sustainable development of rural territories //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In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the collection: the results of research work for 2017, a collection of articles based on the materials of the 73rd scientific and practical conference of teachers. - 2018.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- p. 431-432.</w:t>
      </w:r>
      <w:proofErr w:type="gramEnd"/>
    </w:p>
    <w:p w:rsidR="0045547E" w:rsidRPr="0045547E" w:rsidRDefault="0045547E" w:rsidP="0045547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4.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Ways to optimize the sustainable development management system of rural territories of the municipality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Seversky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district /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In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the collection: I International scientific and practical conference. - Krasnodar,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2018 .--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S. 21-25. </w:t>
      </w:r>
    </w:p>
    <w:p w:rsidR="0045547E" w:rsidRDefault="0045547E" w:rsidP="0045547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5.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Problems of managing the development of the agricultural sector at the municipal level // Animal husbandry in the South of Russia. - 2017.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- No. 6 (24).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S. 26-28 </w:t>
      </w:r>
    </w:p>
    <w:p w:rsidR="0045547E" w:rsidRPr="00D95531" w:rsidRDefault="0045547E" w:rsidP="0045547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6.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Bulgarov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M.A. Ways to optimize the sustainable development management system of rural territories of the municipality </w:t>
      </w:r>
      <w:proofErr w:type="spell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Seversky</w:t>
      </w:r>
      <w:proofErr w:type="spell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district 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In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the collection: New science: new challenges Collection of scientific papers of the I International scientific and practical conference. 2018</w:t>
      </w:r>
      <w:proofErr w:type="gramStart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.S</w:t>
      </w:r>
      <w:proofErr w:type="gramEnd"/>
      <w:r w:rsidRPr="00D95531">
        <w:rPr>
          <w:rFonts w:ascii="Times New Roman" w:hAnsi="Times New Roman" w:cs="Times New Roman"/>
          <w:color w:val="222222"/>
          <w:sz w:val="24"/>
          <w:szCs w:val="24"/>
          <w:lang w:val="en-US"/>
        </w:rPr>
        <w:t>. 21-25.</w:t>
      </w:r>
    </w:p>
    <w:p w:rsidR="0045547E" w:rsidRPr="0045547E" w:rsidRDefault="0045547E" w:rsidP="004554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547E" w:rsidRDefault="0045547E" w:rsidP="004554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Authors Information</w:t>
      </w:r>
    </w:p>
    <w:p w:rsidR="0045547E" w:rsidRDefault="0045547E" w:rsidP="004554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Bulgarov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Murat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Akhmedovich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(Russia, Krasnodar) - Senior Lecturer, (Kuban State Agrarian University named after I.T.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Trubilin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muratti_82@mail.ru).</w:t>
      </w:r>
    </w:p>
    <w:p w:rsidR="0045547E" w:rsidRPr="0045547E" w:rsidRDefault="0045547E" w:rsidP="004554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5547E">
        <w:rPr>
          <w:rFonts w:ascii="Times New Roman" w:hAnsi="Times New Roman" w:cs="Times New Roman"/>
          <w:sz w:val="24"/>
          <w:szCs w:val="24"/>
          <w:lang w:val="en-US"/>
        </w:rPr>
        <w:t>Tsokur</w:t>
      </w:r>
      <w:proofErr w:type="spellEnd"/>
      <w:r w:rsidRPr="0045547E">
        <w:rPr>
          <w:rFonts w:ascii="Times New Roman" w:hAnsi="Times New Roman" w:cs="Times New Roman"/>
          <w:sz w:val="24"/>
          <w:szCs w:val="24"/>
          <w:lang w:val="en-US"/>
        </w:rPr>
        <w:t xml:space="preserve"> Victoria </w:t>
      </w:r>
      <w:proofErr w:type="spellStart"/>
      <w:r w:rsidRPr="0045547E">
        <w:rPr>
          <w:rFonts w:ascii="Times New Roman" w:hAnsi="Times New Roman" w:cs="Times New Roman"/>
          <w:sz w:val="24"/>
          <w:szCs w:val="24"/>
          <w:lang w:val="en-US"/>
        </w:rPr>
        <w:t>Sergeevna</w:t>
      </w:r>
      <w:proofErr w:type="spellEnd"/>
      <w:r w:rsidRPr="0045547E">
        <w:rPr>
          <w:rFonts w:ascii="Times New Roman" w:hAnsi="Times New Roman" w:cs="Times New Roman"/>
          <w:sz w:val="24"/>
          <w:szCs w:val="24"/>
          <w:lang w:val="en-US"/>
        </w:rPr>
        <w:t xml:space="preserve"> (Russia, Krasnodar) - a student, (FSBEI HE “Kuban State Agrarian University named after I. </w:t>
      </w:r>
      <w:proofErr w:type="spellStart"/>
      <w:r w:rsidRPr="0045547E">
        <w:rPr>
          <w:rFonts w:ascii="Times New Roman" w:hAnsi="Times New Roman" w:cs="Times New Roman"/>
          <w:sz w:val="24"/>
          <w:szCs w:val="24"/>
          <w:lang w:val="en-US"/>
        </w:rPr>
        <w:t>Trubilin</w:t>
      </w:r>
      <w:proofErr w:type="spellEnd"/>
      <w:r w:rsidRPr="0045547E">
        <w:rPr>
          <w:rFonts w:ascii="Times New Roman" w:hAnsi="Times New Roman" w:cs="Times New Roman"/>
          <w:sz w:val="24"/>
          <w:szCs w:val="24"/>
          <w:lang w:val="en-US"/>
        </w:rPr>
        <w:t>”, Tsokurvika@icloud.com).</w:t>
      </w:r>
    </w:p>
    <w:p w:rsidR="0045547E" w:rsidRPr="00BA3EFC" w:rsidRDefault="0045547E" w:rsidP="0045547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547E" w:rsidRPr="002D2E85" w:rsidRDefault="0045547E" w:rsidP="002D2E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45547E" w:rsidRPr="002D2E85" w:rsidSect="00C8647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8647C"/>
    <w:rsid w:val="0016021D"/>
    <w:rsid w:val="002D2E85"/>
    <w:rsid w:val="0045547E"/>
    <w:rsid w:val="009C6BD2"/>
    <w:rsid w:val="00A33DDD"/>
    <w:rsid w:val="00C8647C"/>
    <w:rsid w:val="00F72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47C"/>
    <w:pPr>
      <w:spacing w:after="160" w:line="259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2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topicblock-text">
    <w:name w:val="article-topic__block-text"/>
    <w:basedOn w:val="a"/>
    <w:rsid w:val="002D2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D2E85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47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library.ru/contents.asp?titleid=529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9A2E0-B9B6-4264-A864-2820DC251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1821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3</dc:creator>
  <cp:lastModifiedBy>Пользователь 3</cp:lastModifiedBy>
  <cp:revision>2</cp:revision>
  <dcterms:created xsi:type="dcterms:W3CDTF">2020-05-15T07:41:00Z</dcterms:created>
  <dcterms:modified xsi:type="dcterms:W3CDTF">2020-05-15T10:04:00Z</dcterms:modified>
</cp:coreProperties>
</file>