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A9E" w:rsidRDefault="00645A9E" w:rsidP="00277F6E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645A9E">
        <w:rPr>
          <w:rFonts w:ascii="Times New Roman" w:hAnsi="Times New Roman"/>
          <w:b/>
          <w:sz w:val="24"/>
          <w:szCs w:val="24"/>
        </w:rPr>
        <w:t xml:space="preserve">Индекс </w:t>
      </w:r>
      <w:r w:rsidR="002D2135">
        <w:rPr>
          <w:rFonts w:ascii="Times New Roman" w:hAnsi="Times New Roman"/>
          <w:b/>
          <w:sz w:val="24"/>
          <w:szCs w:val="24"/>
        </w:rPr>
        <w:t>339.9</w:t>
      </w:r>
      <w:r w:rsidRPr="00645A9E">
        <w:rPr>
          <w:rFonts w:ascii="Times New Roman" w:hAnsi="Times New Roman"/>
          <w:b/>
          <w:sz w:val="24"/>
          <w:szCs w:val="24"/>
        </w:rPr>
        <w:t>/</w:t>
      </w:r>
      <w:r w:rsidR="002D2135" w:rsidRPr="002D2135">
        <w:t xml:space="preserve"> </w:t>
      </w:r>
      <w:r w:rsidR="002D2135" w:rsidRPr="002D2135">
        <w:rPr>
          <w:rFonts w:ascii="Times New Roman" w:hAnsi="Times New Roman"/>
          <w:b/>
          <w:sz w:val="24"/>
          <w:szCs w:val="24"/>
        </w:rPr>
        <w:t>65.5-55</w:t>
      </w:r>
    </w:p>
    <w:p w:rsidR="00645A9E" w:rsidRDefault="00645A9E" w:rsidP="00645A9E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Соколов М</w:t>
      </w:r>
      <w:r w:rsidR="003F33E7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С</w:t>
      </w:r>
      <w:r w:rsidR="003F33E7">
        <w:rPr>
          <w:rFonts w:ascii="Times New Roman" w:hAnsi="Times New Roman"/>
          <w:b/>
          <w:sz w:val="24"/>
          <w:szCs w:val="24"/>
        </w:rPr>
        <w:t>.</w:t>
      </w:r>
    </w:p>
    <w:p w:rsidR="00645A9E" w:rsidRDefault="00645A9E" w:rsidP="00ED3A1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661DB" w:rsidRPr="00ED3A13" w:rsidRDefault="0065132D" w:rsidP="00ED3A1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К вопросу о ф</w:t>
      </w:r>
      <w:r w:rsidR="00907E32" w:rsidRPr="00ED3A13">
        <w:rPr>
          <w:rFonts w:ascii="Times New Roman" w:hAnsi="Times New Roman"/>
          <w:b/>
          <w:sz w:val="24"/>
          <w:szCs w:val="24"/>
        </w:rPr>
        <w:t>ормировани</w:t>
      </w:r>
      <w:r>
        <w:rPr>
          <w:rFonts w:ascii="Times New Roman" w:hAnsi="Times New Roman"/>
          <w:b/>
          <w:sz w:val="24"/>
          <w:szCs w:val="24"/>
        </w:rPr>
        <w:t>и</w:t>
      </w:r>
      <w:r w:rsidR="00907E32" w:rsidRPr="00ED3A13">
        <w:rPr>
          <w:rFonts w:ascii="Times New Roman" w:hAnsi="Times New Roman"/>
          <w:b/>
          <w:sz w:val="24"/>
          <w:szCs w:val="24"/>
        </w:rPr>
        <w:t xml:space="preserve"> наднациональной</w:t>
      </w:r>
      <w:r w:rsidR="008661DB" w:rsidRPr="00ED3A13">
        <w:rPr>
          <w:rFonts w:ascii="Times New Roman" w:hAnsi="Times New Roman"/>
          <w:b/>
          <w:sz w:val="24"/>
          <w:szCs w:val="24"/>
        </w:rPr>
        <w:t xml:space="preserve"> инновационн</w:t>
      </w:r>
      <w:r w:rsidR="00907E32" w:rsidRPr="00ED3A13">
        <w:rPr>
          <w:rFonts w:ascii="Times New Roman" w:hAnsi="Times New Roman"/>
          <w:b/>
          <w:sz w:val="24"/>
          <w:szCs w:val="24"/>
        </w:rPr>
        <w:t>ой</w:t>
      </w:r>
      <w:r w:rsidR="008661DB" w:rsidRPr="00ED3A13">
        <w:rPr>
          <w:rFonts w:ascii="Times New Roman" w:hAnsi="Times New Roman"/>
          <w:b/>
          <w:sz w:val="24"/>
          <w:szCs w:val="24"/>
        </w:rPr>
        <w:t xml:space="preserve"> систем</w:t>
      </w:r>
      <w:r w:rsidR="00907E32" w:rsidRPr="00ED3A13">
        <w:rPr>
          <w:rFonts w:ascii="Times New Roman" w:hAnsi="Times New Roman"/>
          <w:b/>
          <w:sz w:val="24"/>
          <w:szCs w:val="24"/>
        </w:rPr>
        <w:t>ы</w:t>
      </w:r>
      <w:r w:rsidR="008661DB" w:rsidRPr="00ED3A13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Союзного государства</w:t>
      </w:r>
    </w:p>
    <w:p w:rsidR="00645A9E" w:rsidRDefault="00645A9E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F33E7" w:rsidRPr="003F33E7" w:rsidRDefault="003F33E7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8"/>
        </w:rPr>
      </w:pPr>
      <w:r w:rsidRPr="003F33E7">
        <w:rPr>
          <w:rFonts w:ascii="Times New Roman" w:hAnsi="Times New Roman"/>
          <w:b/>
          <w:sz w:val="24"/>
          <w:szCs w:val="28"/>
        </w:rPr>
        <w:t>Аннотация.</w:t>
      </w:r>
      <w:r>
        <w:rPr>
          <w:rFonts w:ascii="Times New Roman" w:hAnsi="Times New Roman"/>
          <w:i/>
          <w:sz w:val="24"/>
          <w:szCs w:val="28"/>
        </w:rPr>
        <w:t xml:space="preserve"> </w:t>
      </w:r>
      <w:r w:rsidRPr="003F33E7">
        <w:rPr>
          <w:rFonts w:ascii="Times New Roman" w:hAnsi="Times New Roman"/>
          <w:i/>
          <w:sz w:val="24"/>
          <w:szCs w:val="28"/>
        </w:rPr>
        <w:t xml:space="preserve">В статье </w:t>
      </w:r>
      <w:r>
        <w:rPr>
          <w:rFonts w:ascii="Times New Roman" w:hAnsi="Times New Roman"/>
          <w:i/>
          <w:sz w:val="24"/>
          <w:szCs w:val="28"/>
        </w:rPr>
        <w:t xml:space="preserve">затрагиваются вопросы о перспективах формирования наднациональной инновационной системы Союзного государства. Отмечается, что в условиях интеграции России и Беларуси возникает необходимость формирования организационных и правовых механизмов, обеспечивающих эффективное стратегическое управление целостной наднациональной инновационной системой на всех ее уровнях. </w:t>
      </w:r>
    </w:p>
    <w:p w:rsidR="003F33E7" w:rsidRPr="00E04E97" w:rsidRDefault="003F33E7" w:rsidP="004F77F0">
      <w:pPr>
        <w:widowControl w:val="0"/>
        <w:tabs>
          <w:tab w:val="left" w:pos="993"/>
        </w:tabs>
        <w:spacing w:after="0" w:line="240" w:lineRule="auto"/>
        <w:ind w:firstLine="709"/>
        <w:rPr>
          <w:rFonts w:ascii="Times New Roman" w:eastAsia="Courier New" w:hAnsi="Times New Roman" w:cs="Courier New"/>
          <w:color w:val="000000"/>
          <w:sz w:val="24"/>
          <w:szCs w:val="24"/>
          <w:u w:val="single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 слова:</w:t>
      </w:r>
      <w:r w:rsidRPr="003F33E7">
        <w:rPr>
          <w:rFonts w:ascii="Times New Roman" w:hAnsi="Times New Roman"/>
          <w:sz w:val="24"/>
          <w:szCs w:val="24"/>
        </w:rPr>
        <w:t xml:space="preserve"> </w:t>
      </w:r>
      <w:r w:rsidRPr="0050225D">
        <w:rPr>
          <w:rFonts w:ascii="Times New Roman" w:hAnsi="Times New Roman"/>
          <w:i/>
          <w:sz w:val="24"/>
          <w:szCs w:val="24"/>
        </w:rPr>
        <w:t>инновация, интеграция, наднациональная инновационная система, Союзное государство, стратегическое управление.</w:t>
      </w:r>
    </w:p>
    <w:p w:rsidR="003F33E7" w:rsidRDefault="003F33E7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8661DB" w:rsidRPr="001A6AFD" w:rsidRDefault="00087F91" w:rsidP="004F77F0">
      <w:pPr>
        <w:pStyle w:val="a3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Введение</w:t>
      </w:r>
    </w:p>
    <w:p w:rsidR="008661DB" w:rsidRPr="00ED3A13" w:rsidRDefault="008661DB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 xml:space="preserve">Инновации являются одним из важнейших инструментов </w:t>
      </w:r>
      <w:r w:rsidR="00D22898" w:rsidRPr="00ED3A13">
        <w:rPr>
          <w:rFonts w:ascii="Times New Roman" w:hAnsi="Times New Roman"/>
          <w:sz w:val="24"/>
          <w:szCs w:val="24"/>
        </w:rPr>
        <w:t>конкурентной борьбы</w:t>
      </w:r>
      <w:r w:rsidRPr="00ED3A13">
        <w:rPr>
          <w:rFonts w:ascii="Times New Roman" w:hAnsi="Times New Roman"/>
          <w:sz w:val="24"/>
          <w:szCs w:val="24"/>
        </w:rPr>
        <w:t xml:space="preserve"> на </w:t>
      </w:r>
      <w:r w:rsidR="00D22898" w:rsidRPr="00ED3A13">
        <w:rPr>
          <w:rFonts w:ascii="Times New Roman" w:hAnsi="Times New Roman"/>
          <w:sz w:val="24"/>
          <w:szCs w:val="24"/>
        </w:rPr>
        <w:t xml:space="preserve">всех </w:t>
      </w:r>
      <w:r w:rsidRPr="00ED3A13">
        <w:rPr>
          <w:rFonts w:ascii="Times New Roman" w:hAnsi="Times New Roman"/>
          <w:sz w:val="24"/>
          <w:szCs w:val="24"/>
        </w:rPr>
        <w:t>уровнях</w:t>
      </w:r>
      <w:r w:rsidR="00D22898" w:rsidRPr="00ED3A13">
        <w:rPr>
          <w:rFonts w:ascii="Times New Roman" w:hAnsi="Times New Roman"/>
          <w:sz w:val="24"/>
          <w:szCs w:val="24"/>
        </w:rPr>
        <w:t xml:space="preserve"> экономики</w:t>
      </w:r>
      <w:r w:rsidRPr="00ED3A13">
        <w:rPr>
          <w:rFonts w:ascii="Times New Roman" w:hAnsi="Times New Roman"/>
          <w:sz w:val="24"/>
          <w:szCs w:val="24"/>
        </w:rPr>
        <w:t>. К. Маркс указывал на это при рассмотрении</w:t>
      </w:r>
      <w:r w:rsidR="00D22898" w:rsidRPr="00ED3A13">
        <w:rPr>
          <w:rFonts w:ascii="Times New Roman" w:hAnsi="Times New Roman"/>
          <w:sz w:val="24"/>
          <w:szCs w:val="24"/>
        </w:rPr>
        <w:t xml:space="preserve"> технологических инноваций</w:t>
      </w:r>
      <w:r w:rsidRPr="00ED3A13">
        <w:rPr>
          <w:rFonts w:ascii="Times New Roman" w:hAnsi="Times New Roman"/>
          <w:sz w:val="24"/>
          <w:szCs w:val="24"/>
        </w:rPr>
        <w:t xml:space="preserve"> </w:t>
      </w:r>
      <w:r w:rsidR="00D22898" w:rsidRPr="00ED3A13">
        <w:rPr>
          <w:rFonts w:ascii="Times New Roman" w:hAnsi="Times New Roman"/>
          <w:sz w:val="24"/>
          <w:szCs w:val="24"/>
        </w:rPr>
        <w:t>для формирования относительной</w:t>
      </w:r>
      <w:r w:rsidRPr="00ED3A13">
        <w:rPr>
          <w:rFonts w:ascii="Times New Roman" w:hAnsi="Times New Roman"/>
          <w:sz w:val="24"/>
          <w:szCs w:val="24"/>
        </w:rPr>
        <w:t xml:space="preserve"> прибавочной стоимости, а Й. Шумпетер </w:t>
      </w:r>
      <w:r w:rsidR="00D22898" w:rsidRPr="00ED3A13">
        <w:rPr>
          <w:rFonts w:ascii="Times New Roman" w:hAnsi="Times New Roman"/>
          <w:sz w:val="24"/>
          <w:szCs w:val="24"/>
        </w:rPr>
        <w:t>–</w:t>
      </w:r>
      <w:r w:rsidRPr="00ED3A13">
        <w:rPr>
          <w:rFonts w:ascii="Times New Roman" w:hAnsi="Times New Roman"/>
          <w:sz w:val="24"/>
          <w:szCs w:val="24"/>
        </w:rPr>
        <w:t xml:space="preserve"> в</w:t>
      </w:r>
      <w:r w:rsidR="00D22898" w:rsidRPr="00ED3A13">
        <w:rPr>
          <w:rFonts w:ascii="Times New Roman" w:hAnsi="Times New Roman"/>
          <w:sz w:val="24"/>
          <w:szCs w:val="24"/>
        </w:rPr>
        <w:t xml:space="preserve"> </w:t>
      </w:r>
      <w:r w:rsidRPr="00ED3A13">
        <w:rPr>
          <w:rFonts w:ascii="Times New Roman" w:hAnsi="Times New Roman"/>
          <w:sz w:val="24"/>
          <w:szCs w:val="24"/>
        </w:rPr>
        <w:t>теории смены технологических укладов, происходящей в результате перетока ресурсов от предпринимателей-консерваторов к предпринимателям-новаторам</w:t>
      </w:r>
      <w:r w:rsidR="00E06155" w:rsidRPr="00E06155">
        <w:rPr>
          <w:rFonts w:ascii="Times New Roman" w:hAnsi="Times New Roman"/>
          <w:sz w:val="24"/>
          <w:szCs w:val="24"/>
        </w:rPr>
        <w:t xml:space="preserve"> [</w:t>
      </w:r>
      <w:r w:rsidR="00087F91" w:rsidRPr="00087F91">
        <w:rPr>
          <w:rFonts w:ascii="Times New Roman" w:hAnsi="Times New Roman"/>
          <w:sz w:val="24"/>
          <w:szCs w:val="24"/>
        </w:rPr>
        <w:t>19</w:t>
      </w:r>
      <w:r w:rsidR="00E06155" w:rsidRPr="00E06155">
        <w:rPr>
          <w:rFonts w:ascii="Times New Roman" w:hAnsi="Times New Roman"/>
          <w:sz w:val="24"/>
          <w:szCs w:val="24"/>
        </w:rPr>
        <w:t>]</w:t>
      </w:r>
      <w:r w:rsidRPr="00ED3A13">
        <w:rPr>
          <w:rFonts w:ascii="Times New Roman" w:hAnsi="Times New Roman"/>
          <w:sz w:val="24"/>
          <w:szCs w:val="24"/>
        </w:rPr>
        <w:t>.</w:t>
      </w:r>
    </w:p>
    <w:p w:rsidR="008661DB" w:rsidRPr="00ED3A13" w:rsidRDefault="00D22898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>На современном этапе поддержка и стимулирование процессов создания и коммерциализации инноваций</w:t>
      </w:r>
      <w:r w:rsidR="00BB0350">
        <w:rPr>
          <w:rFonts w:ascii="Times New Roman" w:hAnsi="Times New Roman"/>
          <w:sz w:val="24"/>
          <w:szCs w:val="24"/>
        </w:rPr>
        <w:t xml:space="preserve"> </w:t>
      </w:r>
      <w:r w:rsidRPr="00ED3A13">
        <w:rPr>
          <w:rFonts w:ascii="Times New Roman" w:hAnsi="Times New Roman"/>
          <w:sz w:val="24"/>
          <w:szCs w:val="24"/>
        </w:rPr>
        <w:t>признаны в большинстве развитых стран основой национальных стратегий конкурентоспособности и является приоритетным направлением государственной экономической политики. В свою очередь, ф</w:t>
      </w:r>
      <w:r w:rsidR="008661DB" w:rsidRPr="00ED3A13">
        <w:rPr>
          <w:rFonts w:ascii="Times New Roman" w:hAnsi="Times New Roman"/>
          <w:sz w:val="24"/>
          <w:szCs w:val="24"/>
        </w:rPr>
        <w:t xml:space="preserve">ормирование </w:t>
      </w:r>
      <w:r w:rsidRPr="00ED3A13">
        <w:rPr>
          <w:rFonts w:ascii="Times New Roman" w:hAnsi="Times New Roman"/>
          <w:sz w:val="24"/>
          <w:szCs w:val="24"/>
        </w:rPr>
        <w:t xml:space="preserve">современной и </w:t>
      </w:r>
      <w:r w:rsidR="008661DB" w:rsidRPr="00ED3A13">
        <w:rPr>
          <w:rFonts w:ascii="Times New Roman" w:hAnsi="Times New Roman"/>
          <w:sz w:val="24"/>
          <w:szCs w:val="24"/>
        </w:rPr>
        <w:t xml:space="preserve">эффективной инновационной модели экономического развития </w:t>
      </w:r>
      <w:r w:rsidR="00BA0D22">
        <w:rPr>
          <w:rFonts w:ascii="Times New Roman" w:hAnsi="Times New Roman"/>
          <w:sz w:val="24"/>
          <w:szCs w:val="24"/>
        </w:rPr>
        <w:t>должно основываться на</w:t>
      </w:r>
      <w:r w:rsidR="008661DB" w:rsidRPr="00ED3A13">
        <w:rPr>
          <w:rFonts w:ascii="Times New Roman" w:hAnsi="Times New Roman"/>
          <w:sz w:val="24"/>
          <w:szCs w:val="24"/>
        </w:rPr>
        <w:t xml:space="preserve"> взаимовыгодн</w:t>
      </w:r>
      <w:r w:rsidR="00BA0D22">
        <w:rPr>
          <w:rFonts w:ascii="Times New Roman" w:hAnsi="Times New Roman"/>
          <w:sz w:val="24"/>
          <w:szCs w:val="24"/>
        </w:rPr>
        <w:t>ом</w:t>
      </w:r>
      <w:r w:rsidR="008661DB" w:rsidRPr="00ED3A13">
        <w:rPr>
          <w:rFonts w:ascii="Times New Roman" w:hAnsi="Times New Roman"/>
          <w:sz w:val="24"/>
          <w:szCs w:val="24"/>
        </w:rPr>
        <w:t xml:space="preserve"> партнерств</w:t>
      </w:r>
      <w:r w:rsidR="00BA0D22">
        <w:rPr>
          <w:rFonts w:ascii="Times New Roman" w:hAnsi="Times New Roman"/>
          <w:sz w:val="24"/>
          <w:szCs w:val="24"/>
        </w:rPr>
        <w:t>е</w:t>
      </w:r>
      <w:r w:rsidR="008661DB" w:rsidRPr="00ED3A13">
        <w:rPr>
          <w:rFonts w:ascii="Times New Roman" w:hAnsi="Times New Roman"/>
          <w:sz w:val="24"/>
          <w:szCs w:val="24"/>
        </w:rPr>
        <w:t xml:space="preserve"> государства и бизнеса при активном вовлечении научных и образовательных организаций, что обеспечи</w:t>
      </w:r>
      <w:r w:rsidRPr="00ED3A13">
        <w:rPr>
          <w:rFonts w:ascii="Times New Roman" w:hAnsi="Times New Roman"/>
          <w:sz w:val="24"/>
          <w:szCs w:val="24"/>
        </w:rPr>
        <w:t>вает</w:t>
      </w:r>
      <w:r w:rsidR="008661DB" w:rsidRPr="00ED3A13">
        <w:rPr>
          <w:rFonts w:ascii="Times New Roman" w:hAnsi="Times New Roman"/>
          <w:sz w:val="24"/>
          <w:szCs w:val="24"/>
        </w:rPr>
        <w:t xml:space="preserve"> сочетание национальных и корпоративных интересов для активизации инновационной деятельности</w:t>
      </w:r>
      <w:r w:rsidR="00087F91" w:rsidRPr="00087F91">
        <w:rPr>
          <w:rFonts w:ascii="Times New Roman" w:hAnsi="Times New Roman"/>
          <w:sz w:val="24"/>
          <w:szCs w:val="24"/>
        </w:rPr>
        <w:t xml:space="preserve"> [1</w:t>
      </w:r>
      <w:r w:rsidR="00087F91">
        <w:rPr>
          <w:rFonts w:ascii="Times New Roman" w:hAnsi="Times New Roman"/>
          <w:sz w:val="24"/>
          <w:szCs w:val="24"/>
        </w:rPr>
        <w:t>;2</w:t>
      </w:r>
      <w:r w:rsidR="00087F91" w:rsidRPr="00087F91">
        <w:rPr>
          <w:rFonts w:ascii="Times New Roman" w:hAnsi="Times New Roman"/>
          <w:sz w:val="24"/>
          <w:szCs w:val="24"/>
        </w:rPr>
        <w:t>].</w:t>
      </w:r>
      <w:r w:rsidR="008661DB" w:rsidRPr="00ED3A13">
        <w:rPr>
          <w:rFonts w:ascii="Times New Roman" w:hAnsi="Times New Roman"/>
          <w:sz w:val="24"/>
          <w:szCs w:val="24"/>
        </w:rPr>
        <w:t xml:space="preserve"> </w:t>
      </w:r>
    </w:p>
    <w:p w:rsidR="00D22898" w:rsidRPr="00ED3A13" w:rsidRDefault="00D22898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>В условиях развития Союзного государства, представлявшего собой надгосударственность России и Беларуси, актуальным на методологическом и прикладном уровнях становится поиск решения проблемы формирования эффективного механизма наднационального управления интеграционными процессами</w:t>
      </w:r>
      <w:r w:rsidR="00BA0D22">
        <w:rPr>
          <w:rFonts w:ascii="Times New Roman" w:hAnsi="Times New Roman"/>
          <w:sz w:val="24"/>
          <w:szCs w:val="24"/>
        </w:rPr>
        <w:t>, включая и инновационную составляющую</w:t>
      </w:r>
      <w:r w:rsidRPr="00ED3A13">
        <w:rPr>
          <w:rFonts w:ascii="Times New Roman" w:hAnsi="Times New Roman"/>
          <w:sz w:val="24"/>
          <w:szCs w:val="24"/>
        </w:rPr>
        <w:t xml:space="preserve">. </w:t>
      </w:r>
      <w:r w:rsidR="00BA0D22">
        <w:rPr>
          <w:rFonts w:ascii="Times New Roman" w:hAnsi="Times New Roman"/>
          <w:sz w:val="24"/>
          <w:szCs w:val="24"/>
        </w:rPr>
        <w:t>Отметим, что</w:t>
      </w:r>
      <w:r w:rsidRPr="00ED3A13">
        <w:rPr>
          <w:rFonts w:ascii="Times New Roman" w:hAnsi="Times New Roman"/>
          <w:sz w:val="24"/>
          <w:szCs w:val="24"/>
        </w:rPr>
        <w:t xml:space="preserve"> попытки адаптации мирового опыта в области управления инновационной политикой государства зачастую слабо адаптированы</w:t>
      </w:r>
      <w:r w:rsidR="00BA0D22">
        <w:rPr>
          <w:rFonts w:ascii="Times New Roman" w:hAnsi="Times New Roman"/>
          <w:sz w:val="24"/>
          <w:szCs w:val="24"/>
        </w:rPr>
        <w:t xml:space="preserve"> и</w:t>
      </w:r>
      <w:r w:rsidRPr="00ED3A13">
        <w:rPr>
          <w:rFonts w:ascii="Times New Roman" w:hAnsi="Times New Roman"/>
          <w:sz w:val="24"/>
          <w:szCs w:val="24"/>
        </w:rPr>
        <w:t xml:space="preserve"> </w:t>
      </w:r>
      <w:r w:rsidR="00BA0D22">
        <w:rPr>
          <w:rFonts w:ascii="Times New Roman" w:hAnsi="Times New Roman"/>
          <w:sz w:val="24"/>
          <w:szCs w:val="24"/>
        </w:rPr>
        <w:t>мало</w:t>
      </w:r>
      <w:r w:rsidRPr="00ED3A13">
        <w:rPr>
          <w:rFonts w:ascii="Times New Roman" w:hAnsi="Times New Roman"/>
          <w:sz w:val="24"/>
          <w:szCs w:val="24"/>
        </w:rPr>
        <w:t xml:space="preserve">эффективны </w:t>
      </w:r>
      <w:r w:rsidR="00BA0D22">
        <w:rPr>
          <w:rFonts w:ascii="Times New Roman" w:hAnsi="Times New Roman"/>
          <w:sz w:val="24"/>
          <w:szCs w:val="24"/>
        </w:rPr>
        <w:t>для</w:t>
      </w:r>
      <w:r w:rsidRPr="00ED3A13">
        <w:rPr>
          <w:rFonts w:ascii="Times New Roman" w:hAnsi="Times New Roman"/>
          <w:sz w:val="24"/>
          <w:szCs w:val="24"/>
        </w:rPr>
        <w:t xml:space="preserve"> стран Союзного государства. </w:t>
      </w:r>
      <w:r w:rsidR="00BA0D22">
        <w:rPr>
          <w:rFonts w:ascii="Times New Roman" w:hAnsi="Times New Roman"/>
          <w:sz w:val="24"/>
          <w:szCs w:val="24"/>
        </w:rPr>
        <w:t>В связи с этим, актуализируются вопросы</w:t>
      </w:r>
      <w:r w:rsidRPr="00ED3A13">
        <w:rPr>
          <w:rFonts w:ascii="Times New Roman" w:hAnsi="Times New Roman"/>
          <w:sz w:val="24"/>
          <w:szCs w:val="24"/>
        </w:rPr>
        <w:t xml:space="preserve"> формирования собственной концепции управления интеграцией инновационным систем</w:t>
      </w:r>
      <w:r w:rsidR="00BA0D22">
        <w:rPr>
          <w:rFonts w:ascii="Times New Roman" w:hAnsi="Times New Roman"/>
          <w:sz w:val="24"/>
          <w:szCs w:val="24"/>
        </w:rPr>
        <w:t xml:space="preserve"> (далее – ИС)</w:t>
      </w:r>
      <w:r w:rsidRPr="00ED3A13">
        <w:rPr>
          <w:rFonts w:ascii="Times New Roman" w:hAnsi="Times New Roman"/>
          <w:sz w:val="24"/>
          <w:szCs w:val="24"/>
        </w:rPr>
        <w:t xml:space="preserve"> России и Беларуси</w:t>
      </w:r>
      <w:r w:rsidR="00907E32" w:rsidRPr="00ED3A13">
        <w:rPr>
          <w:rFonts w:ascii="Times New Roman" w:hAnsi="Times New Roman"/>
          <w:sz w:val="24"/>
          <w:szCs w:val="24"/>
        </w:rPr>
        <w:t>, основанной на создании целостной наднациональной инновационной системы</w:t>
      </w:r>
      <w:r w:rsidR="00087F91" w:rsidRPr="00087F91">
        <w:rPr>
          <w:rFonts w:ascii="Times New Roman" w:hAnsi="Times New Roman"/>
          <w:sz w:val="24"/>
          <w:szCs w:val="24"/>
        </w:rPr>
        <w:t>.</w:t>
      </w:r>
      <w:r w:rsidRPr="00ED3A13">
        <w:rPr>
          <w:rFonts w:ascii="Times New Roman" w:hAnsi="Times New Roman"/>
          <w:sz w:val="24"/>
          <w:szCs w:val="24"/>
        </w:rPr>
        <w:t xml:space="preserve"> </w:t>
      </w:r>
    </w:p>
    <w:p w:rsidR="008661DB" w:rsidRPr="001A6AFD" w:rsidRDefault="008661DB" w:rsidP="004F77F0">
      <w:pPr>
        <w:pStyle w:val="a3"/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1A6AFD">
        <w:rPr>
          <w:rFonts w:ascii="Times New Roman" w:hAnsi="Times New Roman"/>
          <w:b/>
          <w:sz w:val="24"/>
          <w:szCs w:val="24"/>
        </w:rPr>
        <w:t>Анализ литературы</w:t>
      </w:r>
    </w:p>
    <w:p w:rsidR="008661DB" w:rsidRPr="00ED3A13" w:rsidRDefault="008661DB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>Изучению проблем формирования инновационной модели развития экономики, а также оценке влияния инноваций на экономический рост и производительность труда посвящены работы многих отечественных и зарубежных ученых, таких как М. Абрамовиц</w:t>
      </w:r>
      <w:r w:rsidR="00A81328">
        <w:rPr>
          <w:rFonts w:ascii="Times New Roman" w:hAnsi="Times New Roman"/>
          <w:sz w:val="24"/>
          <w:szCs w:val="24"/>
        </w:rPr>
        <w:t>, В. Баумоль</w:t>
      </w:r>
      <w:r w:rsidRPr="00ED3A13">
        <w:rPr>
          <w:rFonts w:ascii="Times New Roman" w:hAnsi="Times New Roman"/>
          <w:sz w:val="24"/>
          <w:szCs w:val="24"/>
        </w:rPr>
        <w:t>, С. Глазьев, Э. Денисон, Ч. Эдквист, Н. Иванов</w:t>
      </w:r>
      <w:r w:rsidR="00A81328">
        <w:rPr>
          <w:rFonts w:ascii="Times New Roman" w:hAnsi="Times New Roman"/>
          <w:sz w:val="24"/>
          <w:szCs w:val="24"/>
        </w:rPr>
        <w:t>а</w:t>
      </w:r>
      <w:r w:rsidRPr="00ED3A13">
        <w:rPr>
          <w:rFonts w:ascii="Times New Roman" w:hAnsi="Times New Roman"/>
          <w:sz w:val="24"/>
          <w:szCs w:val="24"/>
        </w:rPr>
        <w:t xml:space="preserve">, Л. Канторович, Б. Лундвал, </w:t>
      </w:r>
      <w:r w:rsidR="00A81328">
        <w:rPr>
          <w:rFonts w:ascii="Times New Roman" w:hAnsi="Times New Roman"/>
          <w:sz w:val="24"/>
          <w:szCs w:val="24"/>
        </w:rPr>
        <w:t>Р. Нельсон</w:t>
      </w:r>
      <w:r w:rsidRPr="00ED3A13">
        <w:rPr>
          <w:rFonts w:ascii="Times New Roman" w:hAnsi="Times New Roman"/>
          <w:sz w:val="24"/>
          <w:szCs w:val="24"/>
        </w:rPr>
        <w:t>, И. Парк</w:t>
      </w:r>
      <w:r w:rsidR="00A81328">
        <w:rPr>
          <w:rFonts w:ascii="Times New Roman" w:hAnsi="Times New Roman"/>
          <w:sz w:val="24"/>
          <w:szCs w:val="24"/>
        </w:rPr>
        <w:t>, П. Ромер</w:t>
      </w:r>
      <w:r w:rsidRPr="00ED3A13">
        <w:rPr>
          <w:rFonts w:ascii="Times New Roman" w:hAnsi="Times New Roman"/>
          <w:sz w:val="24"/>
          <w:szCs w:val="24"/>
        </w:rPr>
        <w:t xml:space="preserve">, Б. Санто, Д. Сахал, Р. Солоу, Б. Твисс, С. Винтер, Р. Фостер, К. Фримен, Дж. Фурман, Ф. Шерер, Й. Шумпетер и </w:t>
      </w:r>
      <w:r w:rsidR="00A81328">
        <w:rPr>
          <w:rFonts w:ascii="Times New Roman" w:hAnsi="Times New Roman"/>
          <w:sz w:val="24"/>
          <w:szCs w:val="24"/>
        </w:rPr>
        <w:t xml:space="preserve">многих </w:t>
      </w:r>
      <w:r w:rsidRPr="00ED3A13">
        <w:rPr>
          <w:rFonts w:ascii="Times New Roman" w:hAnsi="Times New Roman"/>
          <w:sz w:val="24"/>
          <w:szCs w:val="24"/>
        </w:rPr>
        <w:t>др</w:t>
      </w:r>
      <w:r w:rsidR="00A81328">
        <w:rPr>
          <w:rFonts w:ascii="Times New Roman" w:hAnsi="Times New Roman"/>
          <w:sz w:val="24"/>
          <w:szCs w:val="24"/>
        </w:rPr>
        <w:t>угих</w:t>
      </w:r>
      <w:r w:rsidRPr="00ED3A13">
        <w:rPr>
          <w:rFonts w:ascii="Times New Roman" w:hAnsi="Times New Roman"/>
          <w:sz w:val="24"/>
          <w:szCs w:val="24"/>
        </w:rPr>
        <w:t xml:space="preserve">. Вместе с тем, </w:t>
      </w:r>
      <w:r w:rsidR="00A81328">
        <w:rPr>
          <w:rFonts w:ascii="Times New Roman" w:hAnsi="Times New Roman"/>
          <w:sz w:val="24"/>
          <w:szCs w:val="24"/>
        </w:rPr>
        <w:t>слабо изученными остаются особенности формирования и стратегического управления наднациональными инновационными системами интеграционных образований на постсоветском пространстве.</w:t>
      </w:r>
    </w:p>
    <w:p w:rsidR="008661DB" w:rsidRPr="00ED3A13" w:rsidRDefault="008661DB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 xml:space="preserve">Отметим, что изучение проблем НТП и инновационной деятельности во второй половине ХХ в. стало приоритетом для зарубежной экономической литературы. В частности, приобрели большую актуальность не вопросы развития отдельных проектов «прорывного» характера, а поиска направлений формирования национальных </w:t>
      </w:r>
      <w:r w:rsidRPr="00ED3A13">
        <w:rPr>
          <w:rFonts w:ascii="Times New Roman" w:hAnsi="Times New Roman"/>
          <w:sz w:val="24"/>
          <w:szCs w:val="24"/>
        </w:rPr>
        <w:lastRenderedPageBreak/>
        <w:t xml:space="preserve">инновационных систем (НИС) и их звеньев. </w:t>
      </w:r>
      <w:r w:rsidR="00907E32" w:rsidRPr="00ED3A13">
        <w:rPr>
          <w:rFonts w:ascii="Times New Roman" w:hAnsi="Times New Roman"/>
          <w:sz w:val="24"/>
          <w:szCs w:val="24"/>
        </w:rPr>
        <w:t xml:space="preserve">Так, </w:t>
      </w:r>
      <w:r w:rsidRPr="00ED3A13">
        <w:rPr>
          <w:rFonts w:ascii="Times New Roman" w:hAnsi="Times New Roman"/>
          <w:sz w:val="24"/>
          <w:szCs w:val="24"/>
        </w:rPr>
        <w:t>концепция НИС фактически заменила парадигму «экономики благосостояния», идеологически исчерпавшей себя в 1970-е гг. [</w:t>
      </w:r>
      <w:r w:rsidR="00087F91">
        <w:rPr>
          <w:rFonts w:ascii="Times New Roman" w:hAnsi="Times New Roman"/>
          <w:sz w:val="24"/>
          <w:szCs w:val="24"/>
        </w:rPr>
        <w:t>7</w:t>
      </w:r>
      <w:r w:rsidRPr="00ED3A13">
        <w:rPr>
          <w:rFonts w:ascii="Times New Roman" w:hAnsi="Times New Roman"/>
          <w:sz w:val="24"/>
          <w:szCs w:val="24"/>
        </w:rPr>
        <w:t xml:space="preserve">, </w:t>
      </w:r>
      <w:r w:rsidR="00087F91">
        <w:rPr>
          <w:rFonts w:ascii="Times New Roman" w:hAnsi="Times New Roman"/>
          <w:sz w:val="24"/>
          <w:szCs w:val="24"/>
        </w:rPr>
        <w:t>с</w:t>
      </w:r>
      <w:r w:rsidRPr="00ED3A13">
        <w:rPr>
          <w:rFonts w:ascii="Times New Roman" w:hAnsi="Times New Roman"/>
          <w:sz w:val="24"/>
          <w:szCs w:val="24"/>
        </w:rPr>
        <w:t xml:space="preserve">.189-205.]. </w:t>
      </w:r>
    </w:p>
    <w:p w:rsidR="00ED3A13" w:rsidRPr="00ED3A13" w:rsidRDefault="000E6734" w:rsidP="00E15A52">
      <w:pPr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В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 xml:space="preserve">первые понятие «национальная инновационная система» появилось </w:t>
      </w:r>
      <w:r w:rsidR="00A81328" w:rsidRPr="00ED3A13">
        <w:rPr>
          <w:rFonts w:ascii="Times New Roman" w:hAnsi="Times New Roman"/>
          <w:color w:val="000000"/>
          <w:sz w:val="24"/>
          <w:szCs w:val="24"/>
        </w:rPr>
        <w:t>в 1982 г.</w:t>
      </w:r>
      <w:r w:rsidR="00A81328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в работе К. Фримена 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[1</w:t>
      </w:r>
      <w:r w:rsidR="00087F91">
        <w:rPr>
          <w:rFonts w:ascii="Times New Roman" w:hAnsi="Times New Roman"/>
          <w:color w:val="000000"/>
          <w:sz w:val="24"/>
          <w:szCs w:val="24"/>
        </w:rPr>
        <w:t>3, с.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3].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 xml:space="preserve">В 1985 г. Б. Лундвалл </w:t>
      </w:r>
      <w:r>
        <w:rPr>
          <w:rFonts w:ascii="Times New Roman" w:hAnsi="Times New Roman"/>
          <w:color w:val="000000"/>
          <w:sz w:val="24"/>
          <w:szCs w:val="24"/>
        </w:rPr>
        <w:t>при изучении понятия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 xml:space="preserve"> «инновационная система» не </w:t>
      </w:r>
      <w:r w:rsidR="00E15A52">
        <w:rPr>
          <w:rFonts w:ascii="Times New Roman" w:hAnsi="Times New Roman"/>
          <w:color w:val="000000"/>
          <w:sz w:val="24"/>
          <w:szCs w:val="24"/>
        </w:rPr>
        <w:t>раскрыва</w:t>
      </w:r>
      <w:r>
        <w:rPr>
          <w:rFonts w:ascii="Times New Roman" w:hAnsi="Times New Roman"/>
          <w:color w:val="000000"/>
          <w:sz w:val="24"/>
          <w:szCs w:val="24"/>
        </w:rPr>
        <w:t>ет его содержания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,</w:t>
      </w:r>
      <w:r w:rsidR="00ED3A1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рассматрива</w:t>
      </w:r>
      <w:r>
        <w:rPr>
          <w:rFonts w:ascii="Times New Roman" w:hAnsi="Times New Roman"/>
          <w:color w:val="000000"/>
          <w:sz w:val="24"/>
          <w:szCs w:val="24"/>
        </w:rPr>
        <w:t>ет</w:t>
      </w:r>
      <w:r w:rsidR="00ED3A13">
        <w:rPr>
          <w:rFonts w:ascii="Times New Roman" w:hAnsi="Times New Roman"/>
          <w:color w:val="000000"/>
          <w:sz w:val="24"/>
          <w:szCs w:val="24"/>
        </w:rPr>
        <w:t xml:space="preserve"> лишь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15A52">
        <w:rPr>
          <w:rFonts w:ascii="Times New Roman" w:hAnsi="Times New Roman"/>
          <w:color w:val="000000"/>
          <w:sz w:val="24"/>
          <w:szCs w:val="24"/>
        </w:rPr>
        <w:t>ее составляющие (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университеты, частные фирмы, исследовательские подразделения государственных учреждений, учреждения процесса производства</w:t>
      </w:r>
      <w:r w:rsidR="00E15A52">
        <w:rPr>
          <w:rFonts w:ascii="Times New Roman" w:hAnsi="Times New Roman"/>
          <w:color w:val="000000"/>
          <w:sz w:val="24"/>
          <w:szCs w:val="24"/>
        </w:rPr>
        <w:t>)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 [15, с. 29-</w:t>
      </w:r>
      <w:r>
        <w:rPr>
          <w:rFonts w:ascii="Times New Roman" w:hAnsi="Times New Roman"/>
          <w:color w:val="000000"/>
          <w:sz w:val="24"/>
          <w:szCs w:val="24"/>
        </w:rPr>
        <w:t>30], но в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 xml:space="preserve"> 1987 г. К. Фримен </w:t>
      </w:r>
      <w:r>
        <w:rPr>
          <w:rFonts w:ascii="Times New Roman" w:hAnsi="Times New Roman"/>
          <w:color w:val="000000"/>
          <w:sz w:val="24"/>
          <w:szCs w:val="24"/>
        </w:rPr>
        <w:t>уточнил термин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 xml:space="preserve"> как «сеть учреждений в государственном и частном секторах, чья деятельность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и взаимодействие инициируют, внедряют, изменяют и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 объединяют новые технологии» [11</w:t>
      </w:r>
      <w:r w:rsidR="00ED3A13" w:rsidRPr="00ED3A13">
        <w:rPr>
          <w:rFonts w:ascii="Times New Roman" w:hAnsi="Times New Roman"/>
          <w:color w:val="000000"/>
          <w:sz w:val="24"/>
          <w:szCs w:val="24"/>
        </w:rPr>
        <w:t>].</w:t>
      </w:r>
    </w:p>
    <w:p w:rsidR="00ED3A13" w:rsidRPr="00ED3A13" w:rsidRDefault="00ED3A13" w:rsidP="0016722B">
      <w:pPr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ED3A13">
        <w:rPr>
          <w:rFonts w:ascii="Times New Roman" w:hAnsi="Times New Roman"/>
          <w:color w:val="000000"/>
          <w:sz w:val="24"/>
          <w:szCs w:val="24"/>
        </w:rPr>
        <w:t>Спустя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D3A13">
        <w:rPr>
          <w:rFonts w:ascii="Times New Roman" w:hAnsi="Times New Roman"/>
          <w:color w:val="000000"/>
          <w:sz w:val="24"/>
          <w:szCs w:val="24"/>
        </w:rPr>
        <w:t>более 30 лет концепция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НИС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по</w:t>
      </w:r>
      <w:r>
        <w:rPr>
          <w:rFonts w:ascii="Times New Roman" w:hAnsi="Times New Roman"/>
          <w:color w:val="000000"/>
          <w:sz w:val="24"/>
          <w:szCs w:val="24"/>
        </w:rPr>
        <w:t>лучила широкое распространение и и</w:t>
      </w:r>
      <w:r w:rsidRPr="00ED3A13">
        <w:rPr>
          <w:rFonts w:ascii="Times New Roman" w:hAnsi="Times New Roman"/>
          <w:color w:val="000000"/>
          <w:sz w:val="24"/>
          <w:szCs w:val="24"/>
        </w:rPr>
        <w:t>сп</w:t>
      </w:r>
      <w:r>
        <w:rPr>
          <w:rFonts w:ascii="Times New Roman" w:hAnsi="Times New Roman"/>
          <w:color w:val="000000"/>
          <w:sz w:val="24"/>
          <w:szCs w:val="24"/>
        </w:rPr>
        <w:t>ользуется учеными и политиками</w:t>
      </w:r>
      <w:r w:rsidR="00A81328">
        <w:rPr>
          <w:rFonts w:ascii="Times New Roman" w:hAnsi="Times New Roman"/>
          <w:color w:val="000000"/>
          <w:sz w:val="24"/>
          <w:szCs w:val="24"/>
        </w:rPr>
        <w:t xml:space="preserve"> по всему миру</w:t>
      </w:r>
      <w:r w:rsidR="00E15A52">
        <w:rPr>
          <w:rFonts w:ascii="Times New Roman" w:hAnsi="Times New Roman"/>
          <w:color w:val="000000"/>
          <w:sz w:val="24"/>
          <w:szCs w:val="24"/>
        </w:rPr>
        <w:t>, и е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сли 15 лет назад о </w:t>
      </w:r>
      <w:r w:rsidR="00E15A52">
        <w:rPr>
          <w:rFonts w:ascii="Times New Roman" w:hAnsi="Times New Roman"/>
          <w:color w:val="000000"/>
          <w:sz w:val="24"/>
          <w:szCs w:val="24"/>
        </w:rPr>
        <w:t>ней знали единицы, то сейчас НИС рассматриваются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как</w:t>
      </w:r>
      <w:r w:rsidR="00A81328">
        <w:rPr>
          <w:rFonts w:ascii="Times New Roman" w:hAnsi="Times New Roman"/>
          <w:color w:val="000000"/>
          <w:sz w:val="24"/>
          <w:szCs w:val="24"/>
        </w:rPr>
        <w:t xml:space="preserve"> неотъемлемая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составляющая 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обеспечения </w:t>
      </w:r>
      <w:r w:rsidRPr="00ED3A13">
        <w:rPr>
          <w:rFonts w:ascii="Times New Roman" w:hAnsi="Times New Roman"/>
          <w:color w:val="000000"/>
          <w:sz w:val="24"/>
          <w:szCs w:val="24"/>
        </w:rPr>
        <w:t>международной конкурентоспособности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страны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 [16</w:t>
      </w:r>
      <w:r w:rsidRPr="00ED3A13">
        <w:rPr>
          <w:rFonts w:ascii="Times New Roman" w:hAnsi="Times New Roman"/>
          <w:color w:val="000000"/>
          <w:sz w:val="24"/>
          <w:szCs w:val="24"/>
        </w:rPr>
        <w:t>].</w:t>
      </w:r>
      <w:r w:rsidR="0016722B">
        <w:rPr>
          <w:rFonts w:ascii="Times New Roman" w:hAnsi="Times New Roman"/>
          <w:color w:val="000000"/>
          <w:sz w:val="24"/>
          <w:szCs w:val="24"/>
        </w:rPr>
        <w:t xml:space="preserve"> При этом </w:t>
      </w:r>
      <w:r w:rsidR="00E15A52">
        <w:rPr>
          <w:rFonts w:ascii="Times New Roman" w:hAnsi="Times New Roman"/>
          <w:color w:val="000000"/>
          <w:sz w:val="24"/>
          <w:szCs w:val="24"/>
        </w:rPr>
        <w:t>в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последнее </w:t>
      </w:r>
      <w:r w:rsidR="00E15A52">
        <w:rPr>
          <w:rFonts w:ascii="Times New Roman" w:hAnsi="Times New Roman"/>
          <w:color w:val="000000"/>
          <w:sz w:val="24"/>
          <w:szCs w:val="24"/>
        </w:rPr>
        <w:t>годы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возник</w:t>
      </w:r>
      <w:r w:rsidR="00E15A52">
        <w:rPr>
          <w:rFonts w:ascii="Times New Roman" w:hAnsi="Times New Roman"/>
          <w:color w:val="000000"/>
          <w:sz w:val="24"/>
          <w:szCs w:val="24"/>
        </w:rPr>
        <w:t>ает все больше концепций, подчеркивающих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системные характеристики инноваций, но с акцентом на другие уровни экономики, кроме национального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 [16, с.</w:t>
      </w:r>
      <w:r w:rsidRPr="00ED3A13">
        <w:rPr>
          <w:rFonts w:ascii="Times New Roman" w:hAnsi="Times New Roman"/>
          <w:color w:val="000000"/>
          <w:sz w:val="24"/>
          <w:szCs w:val="24"/>
        </w:rPr>
        <w:t>111]</w:t>
      </w:r>
      <w:r>
        <w:rPr>
          <w:rFonts w:ascii="Times New Roman" w:hAnsi="Times New Roman"/>
          <w:color w:val="000000"/>
          <w:sz w:val="24"/>
          <w:szCs w:val="24"/>
        </w:rPr>
        <w:t>. Так,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ИС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могут быть определены в различных формах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–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национа</w:t>
      </w:r>
      <w:r w:rsidR="00A81328">
        <w:rPr>
          <w:rFonts w:ascii="Times New Roman" w:hAnsi="Times New Roman"/>
          <w:color w:val="000000"/>
          <w:sz w:val="24"/>
          <w:szCs w:val="24"/>
        </w:rPr>
        <w:t xml:space="preserve">льные, региональные, отраслевые, 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технологические, </w:t>
      </w:r>
      <w:r w:rsidR="00E15A52" w:rsidRPr="00E15A52">
        <w:rPr>
          <w:rFonts w:ascii="Times New Roman" w:hAnsi="Times New Roman"/>
          <w:color w:val="000000"/>
          <w:sz w:val="24"/>
          <w:szCs w:val="24"/>
        </w:rPr>
        <w:t>–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и в</w:t>
      </w:r>
      <w:r w:rsidRPr="00ED3A13">
        <w:rPr>
          <w:rFonts w:ascii="Times New Roman" w:hAnsi="Times New Roman"/>
          <w:color w:val="000000"/>
          <w:sz w:val="24"/>
          <w:szCs w:val="24"/>
        </w:rPr>
        <w:t>се они включают создание, распространение и использовани</w:t>
      </w:r>
      <w:r w:rsidR="00E15A52">
        <w:rPr>
          <w:rFonts w:ascii="Times New Roman" w:hAnsi="Times New Roman"/>
          <w:color w:val="000000"/>
          <w:sz w:val="24"/>
          <w:szCs w:val="24"/>
        </w:rPr>
        <w:t>е знаний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[</w:t>
      </w:r>
      <w:r w:rsidR="00087F91">
        <w:rPr>
          <w:rFonts w:ascii="Times New Roman" w:hAnsi="Times New Roman"/>
          <w:color w:val="000000"/>
          <w:sz w:val="24"/>
          <w:szCs w:val="24"/>
        </w:rPr>
        <w:t>9</w:t>
      </w:r>
      <w:r w:rsidRPr="00ED3A13">
        <w:rPr>
          <w:rFonts w:ascii="Times New Roman" w:hAnsi="Times New Roman"/>
          <w:color w:val="000000"/>
          <w:sz w:val="24"/>
          <w:szCs w:val="24"/>
        </w:rPr>
        <w:t>].</w:t>
      </w:r>
      <w:r w:rsidR="00A81328">
        <w:rPr>
          <w:rFonts w:ascii="Times New Roman" w:hAnsi="Times New Roman"/>
          <w:color w:val="000000"/>
          <w:sz w:val="24"/>
          <w:szCs w:val="24"/>
        </w:rPr>
        <w:t xml:space="preserve"> К</w:t>
      </w:r>
      <w:r w:rsidRPr="00ED3A13">
        <w:rPr>
          <w:rFonts w:ascii="Times New Roman" w:hAnsi="Times New Roman"/>
          <w:color w:val="000000"/>
          <w:sz w:val="24"/>
          <w:szCs w:val="24"/>
        </w:rPr>
        <w:t>лассификация географии инноваций</w:t>
      </w:r>
      <w:r w:rsidR="00A81328">
        <w:rPr>
          <w:rFonts w:ascii="Times New Roman" w:hAnsi="Times New Roman"/>
          <w:color w:val="000000"/>
          <w:sz w:val="24"/>
          <w:szCs w:val="24"/>
        </w:rPr>
        <w:t xml:space="preserve"> также раскрывается исследователями в рамках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D3A13">
        <w:rPr>
          <w:rFonts w:ascii="Times New Roman" w:hAnsi="Times New Roman"/>
          <w:color w:val="000000"/>
          <w:sz w:val="24"/>
          <w:szCs w:val="24"/>
        </w:rPr>
        <w:t>глобальной, наднациональн</w:t>
      </w:r>
      <w:r w:rsidR="00A81328">
        <w:rPr>
          <w:rFonts w:ascii="Times New Roman" w:hAnsi="Times New Roman"/>
          <w:color w:val="000000"/>
          <w:sz w:val="24"/>
          <w:szCs w:val="24"/>
        </w:rPr>
        <w:t>ых</w:t>
      </w:r>
      <w:r w:rsidRPr="00ED3A13">
        <w:rPr>
          <w:rFonts w:ascii="Times New Roman" w:hAnsi="Times New Roman"/>
          <w:color w:val="000000"/>
          <w:sz w:val="24"/>
          <w:szCs w:val="24"/>
        </w:rPr>
        <w:t>, национальны</w:t>
      </w:r>
      <w:r w:rsidR="00A81328">
        <w:rPr>
          <w:rFonts w:ascii="Times New Roman" w:hAnsi="Times New Roman"/>
          <w:color w:val="000000"/>
          <w:sz w:val="24"/>
          <w:szCs w:val="24"/>
        </w:rPr>
        <w:t>х</w:t>
      </w:r>
      <w:r w:rsidRPr="00ED3A13">
        <w:rPr>
          <w:rFonts w:ascii="Times New Roman" w:hAnsi="Times New Roman"/>
          <w:color w:val="000000"/>
          <w:sz w:val="24"/>
          <w:szCs w:val="24"/>
        </w:rPr>
        <w:t>, региональны</w:t>
      </w:r>
      <w:r w:rsidR="00A81328">
        <w:rPr>
          <w:rFonts w:ascii="Times New Roman" w:hAnsi="Times New Roman"/>
          <w:color w:val="000000"/>
          <w:sz w:val="24"/>
          <w:szCs w:val="24"/>
        </w:rPr>
        <w:t>х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и местны</w:t>
      </w:r>
      <w:r w:rsidR="00A81328">
        <w:rPr>
          <w:rFonts w:ascii="Times New Roman" w:hAnsi="Times New Roman"/>
          <w:color w:val="000000"/>
          <w:sz w:val="24"/>
          <w:szCs w:val="24"/>
        </w:rPr>
        <w:t>х</w:t>
      </w:r>
      <w:r w:rsidRPr="00ED3A13">
        <w:rPr>
          <w:rFonts w:ascii="Times New Roman" w:hAnsi="Times New Roman"/>
          <w:color w:val="000000"/>
          <w:sz w:val="24"/>
          <w:szCs w:val="24"/>
        </w:rPr>
        <w:t xml:space="preserve"> инновационны</w:t>
      </w:r>
      <w:r w:rsidR="00A81328">
        <w:rPr>
          <w:rFonts w:ascii="Times New Roman" w:hAnsi="Times New Roman"/>
          <w:color w:val="000000"/>
          <w:sz w:val="24"/>
          <w:szCs w:val="24"/>
        </w:rPr>
        <w:t>х систем</w:t>
      </w:r>
      <w:r w:rsidR="00E15A5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5132D" w:rsidRPr="0065132D">
        <w:rPr>
          <w:rFonts w:ascii="Times New Roman" w:hAnsi="Times New Roman"/>
          <w:color w:val="000000"/>
          <w:sz w:val="24"/>
          <w:szCs w:val="24"/>
        </w:rPr>
        <w:t>[5].</w:t>
      </w:r>
    </w:p>
    <w:p w:rsidR="008661DB" w:rsidRPr="001A6AFD" w:rsidRDefault="008661DB" w:rsidP="004F77F0">
      <w:pPr>
        <w:pStyle w:val="a3"/>
        <w:numPr>
          <w:ilvl w:val="0"/>
          <w:numId w:val="6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/>
          <w:b/>
          <w:sz w:val="24"/>
          <w:szCs w:val="24"/>
        </w:rPr>
      </w:pPr>
      <w:r w:rsidRPr="001A6AFD">
        <w:rPr>
          <w:rFonts w:ascii="Times New Roman" w:eastAsia="Calibri" w:hAnsi="Times New Roman"/>
          <w:b/>
          <w:sz w:val="24"/>
          <w:szCs w:val="24"/>
        </w:rPr>
        <w:t xml:space="preserve">Оценка </w:t>
      </w:r>
      <w:r w:rsidR="001A6AFD">
        <w:rPr>
          <w:rFonts w:ascii="Times New Roman" w:eastAsia="Calibri" w:hAnsi="Times New Roman"/>
          <w:b/>
          <w:sz w:val="24"/>
          <w:szCs w:val="24"/>
        </w:rPr>
        <w:t>состояния</w:t>
      </w:r>
      <w:r w:rsidR="001C38C4" w:rsidRPr="001A6AFD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Pr="001A6AFD">
        <w:rPr>
          <w:rFonts w:ascii="Times New Roman" w:eastAsia="Calibri" w:hAnsi="Times New Roman"/>
          <w:b/>
          <w:sz w:val="24"/>
          <w:szCs w:val="24"/>
        </w:rPr>
        <w:t>инновационн</w:t>
      </w:r>
      <w:r w:rsidR="001C38C4" w:rsidRPr="001A6AFD">
        <w:rPr>
          <w:rFonts w:ascii="Times New Roman" w:eastAsia="Calibri" w:hAnsi="Times New Roman"/>
          <w:b/>
          <w:sz w:val="24"/>
          <w:szCs w:val="24"/>
        </w:rPr>
        <w:t>ых систем</w:t>
      </w:r>
      <w:r w:rsidRPr="001A6AFD">
        <w:rPr>
          <w:rFonts w:ascii="Times New Roman" w:eastAsia="Calibri" w:hAnsi="Times New Roman"/>
          <w:b/>
          <w:sz w:val="24"/>
          <w:szCs w:val="24"/>
        </w:rPr>
        <w:t xml:space="preserve"> Союзно</w:t>
      </w:r>
      <w:r w:rsidR="001C38C4" w:rsidRPr="001A6AFD">
        <w:rPr>
          <w:rFonts w:ascii="Times New Roman" w:eastAsia="Calibri" w:hAnsi="Times New Roman"/>
          <w:b/>
          <w:sz w:val="24"/>
          <w:szCs w:val="24"/>
        </w:rPr>
        <w:t>го</w:t>
      </w:r>
      <w:r w:rsidRPr="001A6AFD">
        <w:rPr>
          <w:rFonts w:ascii="Times New Roman" w:eastAsia="Calibri" w:hAnsi="Times New Roman"/>
          <w:b/>
          <w:sz w:val="24"/>
          <w:szCs w:val="24"/>
        </w:rPr>
        <w:t xml:space="preserve"> государств</w:t>
      </w:r>
      <w:r w:rsidR="001C38C4" w:rsidRPr="001A6AFD">
        <w:rPr>
          <w:rFonts w:ascii="Times New Roman" w:eastAsia="Calibri" w:hAnsi="Times New Roman"/>
          <w:b/>
          <w:sz w:val="24"/>
          <w:szCs w:val="24"/>
        </w:rPr>
        <w:t>а</w:t>
      </w:r>
    </w:p>
    <w:p w:rsidR="001C38C4" w:rsidRDefault="00873283" w:rsidP="004F77F0">
      <w:pPr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" w:name="_Hlk484295052"/>
      <w:r>
        <w:rPr>
          <w:rFonts w:ascii="Times New Roman" w:hAnsi="Times New Roman"/>
          <w:sz w:val="24"/>
          <w:szCs w:val="24"/>
        </w:rPr>
        <w:t xml:space="preserve">Одним из источников, позволяющим комплексно оценить состояние ИС можно назвать </w:t>
      </w:r>
      <w:r w:rsidR="001C38C4" w:rsidRPr="001C38C4">
        <w:rPr>
          <w:rFonts w:ascii="Times New Roman" w:hAnsi="Times New Roman"/>
          <w:sz w:val="24"/>
          <w:szCs w:val="24"/>
        </w:rPr>
        <w:t xml:space="preserve">доклад «Глобальный инновационный индекс» (ГИИ, </w:t>
      </w:r>
      <w:r w:rsidR="001C38C4">
        <w:rPr>
          <w:rFonts w:ascii="Times New Roman" w:hAnsi="Times New Roman"/>
          <w:sz w:val="24"/>
          <w:szCs w:val="24"/>
        </w:rPr>
        <w:t>Global Innovation Index), содер</w:t>
      </w:r>
      <w:r w:rsidR="001C38C4" w:rsidRPr="001C38C4">
        <w:rPr>
          <w:rFonts w:ascii="Times New Roman" w:hAnsi="Times New Roman"/>
          <w:sz w:val="24"/>
          <w:szCs w:val="24"/>
        </w:rPr>
        <w:t>жащ</w:t>
      </w:r>
      <w:r>
        <w:rPr>
          <w:rFonts w:ascii="Times New Roman" w:hAnsi="Times New Roman"/>
          <w:sz w:val="24"/>
          <w:szCs w:val="24"/>
        </w:rPr>
        <w:t xml:space="preserve">ий </w:t>
      </w:r>
      <w:r w:rsidR="001C38C4" w:rsidRPr="001C38C4">
        <w:rPr>
          <w:rFonts w:ascii="Times New Roman" w:hAnsi="Times New Roman"/>
          <w:sz w:val="24"/>
          <w:szCs w:val="24"/>
        </w:rPr>
        <w:t xml:space="preserve">данные </w:t>
      </w:r>
      <w:r>
        <w:rPr>
          <w:rFonts w:ascii="Times New Roman" w:hAnsi="Times New Roman"/>
          <w:sz w:val="24"/>
          <w:szCs w:val="24"/>
        </w:rPr>
        <w:t>по</w:t>
      </w:r>
      <w:r w:rsidR="001C38C4" w:rsidRPr="001C38C4">
        <w:rPr>
          <w:rFonts w:ascii="Times New Roman" w:hAnsi="Times New Roman"/>
          <w:sz w:val="24"/>
          <w:szCs w:val="24"/>
        </w:rPr>
        <w:t xml:space="preserve"> 128 стран</w:t>
      </w:r>
      <w:r>
        <w:rPr>
          <w:rFonts w:ascii="Times New Roman" w:hAnsi="Times New Roman"/>
          <w:sz w:val="24"/>
          <w:szCs w:val="24"/>
        </w:rPr>
        <w:t>ам</w:t>
      </w:r>
      <w:r w:rsidR="001C38C4" w:rsidRPr="001C38C4">
        <w:rPr>
          <w:rFonts w:ascii="Times New Roman" w:hAnsi="Times New Roman"/>
          <w:sz w:val="24"/>
          <w:szCs w:val="24"/>
        </w:rPr>
        <w:t xml:space="preserve">. ГИИ </w:t>
      </w:r>
      <w:r>
        <w:rPr>
          <w:rFonts w:ascii="Times New Roman" w:hAnsi="Times New Roman"/>
          <w:sz w:val="24"/>
          <w:szCs w:val="24"/>
        </w:rPr>
        <w:t>содержит</w:t>
      </w:r>
      <w:r w:rsidR="001C38C4" w:rsidRPr="001C38C4">
        <w:rPr>
          <w:rFonts w:ascii="Times New Roman" w:hAnsi="Times New Roman"/>
          <w:sz w:val="24"/>
          <w:szCs w:val="24"/>
        </w:rPr>
        <w:t xml:space="preserve"> более 80 показателей, которые характеризуют уровень инноваций в странах с разным ур</w:t>
      </w:r>
      <w:r w:rsidR="001C38C4">
        <w:rPr>
          <w:rFonts w:ascii="Times New Roman" w:hAnsi="Times New Roman"/>
          <w:sz w:val="24"/>
          <w:szCs w:val="24"/>
        </w:rPr>
        <w:t>овн</w:t>
      </w:r>
      <w:r>
        <w:rPr>
          <w:rFonts w:ascii="Times New Roman" w:hAnsi="Times New Roman"/>
          <w:sz w:val="24"/>
          <w:szCs w:val="24"/>
        </w:rPr>
        <w:t>ем</w:t>
      </w:r>
      <w:r w:rsidR="001C38C4">
        <w:rPr>
          <w:rFonts w:ascii="Times New Roman" w:hAnsi="Times New Roman"/>
          <w:sz w:val="24"/>
          <w:szCs w:val="24"/>
        </w:rPr>
        <w:t xml:space="preserve"> экономического развития и </w:t>
      </w:r>
      <w:r w:rsidR="001C38C4" w:rsidRPr="001C38C4">
        <w:rPr>
          <w:rFonts w:ascii="Times New Roman" w:hAnsi="Times New Roman"/>
          <w:sz w:val="24"/>
          <w:szCs w:val="24"/>
        </w:rPr>
        <w:t>представляет</w:t>
      </w:r>
      <w:r w:rsidR="00DA4C20">
        <w:rPr>
          <w:rFonts w:ascii="Times New Roman" w:hAnsi="Times New Roman"/>
          <w:sz w:val="24"/>
          <w:szCs w:val="24"/>
        </w:rPr>
        <w:t xml:space="preserve"> собой среднее двух субиндексов </w:t>
      </w:r>
      <w:r w:rsidR="001C38C4">
        <w:rPr>
          <w:rFonts w:ascii="Times New Roman" w:hAnsi="Times New Roman"/>
          <w:sz w:val="24"/>
          <w:szCs w:val="24"/>
        </w:rPr>
        <w:t xml:space="preserve">(рисунок </w:t>
      </w:r>
      <w:r>
        <w:rPr>
          <w:rFonts w:ascii="Times New Roman" w:hAnsi="Times New Roman"/>
          <w:sz w:val="24"/>
          <w:szCs w:val="24"/>
        </w:rPr>
        <w:t>1</w:t>
      </w:r>
      <w:r w:rsidR="001C38C4">
        <w:rPr>
          <w:rFonts w:ascii="Times New Roman" w:hAnsi="Times New Roman"/>
          <w:sz w:val="24"/>
          <w:szCs w:val="24"/>
        </w:rPr>
        <w:t>)</w:t>
      </w:r>
      <w:r w:rsidR="001C38C4" w:rsidRPr="001C38C4">
        <w:rPr>
          <w:rFonts w:ascii="Times New Roman" w:hAnsi="Times New Roman"/>
          <w:sz w:val="24"/>
          <w:szCs w:val="24"/>
        </w:rPr>
        <w:t>.</w:t>
      </w:r>
      <w:r w:rsidRPr="008732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 2016 г. рейтинг инновационного развития возглавили </w:t>
      </w:r>
      <w:r w:rsidRPr="001C38C4">
        <w:rPr>
          <w:rFonts w:ascii="Times New Roman" w:hAnsi="Times New Roman"/>
          <w:sz w:val="24"/>
          <w:szCs w:val="24"/>
        </w:rPr>
        <w:t>Швейцария, Швеция, Великобрита</w:t>
      </w:r>
      <w:r>
        <w:rPr>
          <w:rFonts w:ascii="Times New Roman" w:hAnsi="Times New Roman"/>
          <w:sz w:val="24"/>
          <w:szCs w:val="24"/>
        </w:rPr>
        <w:t>ния, США и Финляндия</w:t>
      </w:r>
      <w:r w:rsidR="00087F91">
        <w:rPr>
          <w:rFonts w:ascii="Times New Roman" w:hAnsi="Times New Roman"/>
          <w:sz w:val="24"/>
          <w:szCs w:val="24"/>
        </w:rPr>
        <w:t xml:space="preserve"> [20</w:t>
      </w:r>
      <w:r w:rsidR="00087F91" w:rsidRPr="00087F91">
        <w:rPr>
          <w:rFonts w:ascii="Times New Roman" w:hAnsi="Times New Roman"/>
          <w:sz w:val="24"/>
          <w:szCs w:val="24"/>
        </w:rPr>
        <w:t>].</w:t>
      </w:r>
    </w:p>
    <w:p w:rsidR="001C38C4" w:rsidRPr="001C38C4" w:rsidRDefault="001C38C4" w:rsidP="004F77F0">
      <w:pPr>
        <w:shd w:val="clear" w:color="auto" w:fill="FFFFFF"/>
        <w:tabs>
          <w:tab w:val="left" w:pos="993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5931535" cy="268732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268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38C4" w:rsidRDefault="001C38C4" w:rsidP="004F77F0">
      <w:pPr>
        <w:shd w:val="clear" w:color="auto" w:fill="FFFFFF"/>
        <w:tabs>
          <w:tab w:val="left" w:pos="993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1.</w:t>
      </w:r>
      <w:r w:rsidRPr="001C38C4">
        <w:t xml:space="preserve"> </w:t>
      </w:r>
      <w:r w:rsidRPr="001C38C4">
        <w:rPr>
          <w:rFonts w:ascii="Times New Roman" w:hAnsi="Times New Roman"/>
          <w:sz w:val="24"/>
          <w:szCs w:val="24"/>
        </w:rPr>
        <w:t xml:space="preserve">Структура </w:t>
      </w:r>
      <w:r>
        <w:rPr>
          <w:rFonts w:ascii="Times New Roman" w:hAnsi="Times New Roman"/>
          <w:sz w:val="24"/>
          <w:szCs w:val="24"/>
        </w:rPr>
        <w:t>ГИИ-</w:t>
      </w:r>
      <w:r w:rsidRPr="001C38C4">
        <w:rPr>
          <w:rFonts w:ascii="Times New Roman" w:hAnsi="Times New Roman"/>
          <w:sz w:val="24"/>
          <w:szCs w:val="24"/>
        </w:rPr>
        <w:t>2016</w:t>
      </w:r>
      <w:r w:rsidR="00087F91">
        <w:rPr>
          <w:rFonts w:ascii="Times New Roman" w:hAnsi="Times New Roman"/>
          <w:sz w:val="24"/>
          <w:szCs w:val="24"/>
        </w:rPr>
        <w:t xml:space="preserve"> [6]</w:t>
      </w:r>
    </w:p>
    <w:p w:rsidR="002E6AD7" w:rsidRPr="00ED3A13" w:rsidRDefault="000D47B8" w:rsidP="00873283">
      <w:pPr>
        <w:shd w:val="clear" w:color="auto" w:fill="FFFFFF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 xml:space="preserve">Несмотря на то, что в </w:t>
      </w:r>
      <w:r w:rsidR="00873283">
        <w:rPr>
          <w:rFonts w:ascii="Times New Roman" w:hAnsi="Times New Roman"/>
          <w:sz w:val="24"/>
          <w:szCs w:val="24"/>
        </w:rPr>
        <w:t>ГИИ</w:t>
      </w:r>
      <w:r w:rsidRPr="00ED3A13">
        <w:rPr>
          <w:rFonts w:ascii="Times New Roman" w:hAnsi="Times New Roman"/>
          <w:sz w:val="24"/>
          <w:szCs w:val="24"/>
        </w:rPr>
        <w:t xml:space="preserve"> </w:t>
      </w:r>
      <w:r w:rsidR="00D22898" w:rsidRPr="00ED3A13">
        <w:rPr>
          <w:rFonts w:ascii="Times New Roman" w:hAnsi="Times New Roman"/>
          <w:sz w:val="24"/>
          <w:szCs w:val="24"/>
        </w:rPr>
        <w:t>страны Союзного государства</w:t>
      </w:r>
      <w:r w:rsidRPr="00ED3A13">
        <w:rPr>
          <w:rFonts w:ascii="Times New Roman" w:hAnsi="Times New Roman"/>
          <w:sz w:val="24"/>
          <w:szCs w:val="24"/>
        </w:rPr>
        <w:t xml:space="preserve"> занимают 43 (Россия) и 79 (Беларусь) места</w:t>
      </w:r>
      <w:r w:rsidR="00087F91">
        <w:rPr>
          <w:rFonts w:ascii="Times New Roman" w:hAnsi="Times New Roman"/>
          <w:sz w:val="24"/>
          <w:szCs w:val="24"/>
        </w:rPr>
        <w:t xml:space="preserve"> </w:t>
      </w:r>
      <w:r w:rsidR="00087F91" w:rsidRPr="00087F91">
        <w:rPr>
          <w:rFonts w:ascii="Times New Roman" w:hAnsi="Times New Roman"/>
          <w:sz w:val="24"/>
          <w:szCs w:val="24"/>
        </w:rPr>
        <w:t>[</w:t>
      </w:r>
      <w:r w:rsidR="00087F91">
        <w:rPr>
          <w:rFonts w:ascii="Times New Roman" w:hAnsi="Times New Roman"/>
          <w:sz w:val="24"/>
          <w:szCs w:val="24"/>
        </w:rPr>
        <w:t>20]</w:t>
      </w:r>
      <w:r w:rsidR="00D22898" w:rsidRPr="00ED3A13">
        <w:rPr>
          <w:rFonts w:ascii="Times New Roman" w:hAnsi="Times New Roman"/>
          <w:sz w:val="24"/>
          <w:szCs w:val="24"/>
        </w:rPr>
        <w:t xml:space="preserve">, </w:t>
      </w:r>
      <w:r w:rsidRPr="00ED3A13">
        <w:rPr>
          <w:rFonts w:ascii="Times New Roman" w:hAnsi="Times New Roman"/>
          <w:sz w:val="24"/>
          <w:szCs w:val="24"/>
        </w:rPr>
        <w:t xml:space="preserve">в целом </w:t>
      </w:r>
      <w:r w:rsidR="00873283">
        <w:rPr>
          <w:rFonts w:ascii="Times New Roman" w:hAnsi="Times New Roman"/>
          <w:sz w:val="24"/>
          <w:szCs w:val="24"/>
        </w:rPr>
        <w:t>они</w:t>
      </w:r>
      <w:r w:rsidRPr="00ED3A13">
        <w:rPr>
          <w:rFonts w:ascii="Times New Roman" w:hAnsi="Times New Roman"/>
          <w:sz w:val="24"/>
          <w:szCs w:val="24"/>
        </w:rPr>
        <w:t xml:space="preserve"> </w:t>
      </w:r>
      <w:r w:rsidR="00D22898" w:rsidRPr="00ED3A13">
        <w:rPr>
          <w:rFonts w:ascii="Times New Roman" w:hAnsi="Times New Roman"/>
          <w:sz w:val="24"/>
          <w:szCs w:val="24"/>
        </w:rPr>
        <w:t>облада</w:t>
      </w:r>
      <w:r w:rsidRPr="00ED3A13">
        <w:rPr>
          <w:rFonts w:ascii="Times New Roman" w:hAnsi="Times New Roman"/>
          <w:sz w:val="24"/>
          <w:szCs w:val="24"/>
        </w:rPr>
        <w:t>ют</w:t>
      </w:r>
      <w:r w:rsidR="00D22898" w:rsidRPr="00ED3A13">
        <w:rPr>
          <w:rFonts w:ascii="Times New Roman" w:hAnsi="Times New Roman"/>
          <w:sz w:val="24"/>
          <w:szCs w:val="24"/>
        </w:rPr>
        <w:t xml:space="preserve"> сопоставимым уровнем научно-технического развития по ряду показателей, </w:t>
      </w:r>
      <w:r w:rsidRPr="00ED3A13">
        <w:rPr>
          <w:rFonts w:ascii="Times New Roman" w:hAnsi="Times New Roman"/>
          <w:sz w:val="24"/>
          <w:szCs w:val="24"/>
        </w:rPr>
        <w:t xml:space="preserve">и </w:t>
      </w:r>
      <w:r w:rsidR="00D22898" w:rsidRPr="00ED3A13">
        <w:rPr>
          <w:rFonts w:ascii="Times New Roman" w:hAnsi="Times New Roman"/>
          <w:sz w:val="24"/>
          <w:szCs w:val="24"/>
        </w:rPr>
        <w:t>имеют наибольшие перспективы среди стран-участников СНГ для инновационной интеграции в силу общности исторического и культурного развития, а также наличия организационно-правовых наработок и ресурсов для развития интеграционных процессов.</w:t>
      </w:r>
      <w:r w:rsidR="00287EEF" w:rsidRPr="00ED3A13">
        <w:rPr>
          <w:rFonts w:ascii="Times New Roman" w:hAnsi="Times New Roman"/>
          <w:sz w:val="24"/>
          <w:szCs w:val="24"/>
        </w:rPr>
        <w:t xml:space="preserve"> </w:t>
      </w:r>
      <w:r w:rsidR="00DA4C20">
        <w:rPr>
          <w:rFonts w:ascii="Times New Roman" w:hAnsi="Times New Roman"/>
          <w:sz w:val="24"/>
          <w:szCs w:val="24"/>
        </w:rPr>
        <w:t>Отметим</w:t>
      </w:r>
      <w:r w:rsidRPr="00ED3A13">
        <w:rPr>
          <w:rFonts w:ascii="Times New Roman" w:hAnsi="Times New Roman"/>
          <w:sz w:val="24"/>
          <w:szCs w:val="24"/>
        </w:rPr>
        <w:t xml:space="preserve">, по сравнению с 2015 г. Россия поднялась в рейтинге </w:t>
      </w:r>
      <w:r w:rsidRPr="00ED3A13">
        <w:rPr>
          <w:rFonts w:ascii="Times New Roman" w:hAnsi="Times New Roman"/>
          <w:sz w:val="24"/>
          <w:szCs w:val="24"/>
        </w:rPr>
        <w:lastRenderedPageBreak/>
        <w:t>на 5 позиций, тогда как Беларусь потеряла 26</w:t>
      </w:r>
      <w:r w:rsidR="002E6AD7" w:rsidRPr="00ED3A13">
        <w:rPr>
          <w:rFonts w:ascii="Times New Roman" w:hAnsi="Times New Roman"/>
          <w:sz w:val="24"/>
          <w:szCs w:val="24"/>
        </w:rPr>
        <w:t xml:space="preserve">, что вызвано ухудшением по показателям трех групп: уровень развития рынка, результаты в области знаний и технологий и результаты творческой деятельности (рисунок </w:t>
      </w:r>
      <w:r w:rsidR="00873283">
        <w:rPr>
          <w:rFonts w:ascii="Times New Roman" w:hAnsi="Times New Roman"/>
          <w:sz w:val="24"/>
          <w:szCs w:val="24"/>
        </w:rPr>
        <w:t>2</w:t>
      </w:r>
      <w:r w:rsidR="002E6AD7" w:rsidRPr="00ED3A13">
        <w:rPr>
          <w:rFonts w:ascii="Times New Roman" w:hAnsi="Times New Roman"/>
          <w:sz w:val="24"/>
          <w:szCs w:val="24"/>
        </w:rPr>
        <w:t>).</w:t>
      </w:r>
    </w:p>
    <w:p w:rsidR="00287EEF" w:rsidRPr="00ED3A13" w:rsidRDefault="00287EEF" w:rsidP="004F77F0">
      <w:pPr>
        <w:shd w:val="clear" w:color="auto" w:fill="FFFFFF"/>
        <w:tabs>
          <w:tab w:val="left" w:pos="993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2928440" wp14:editId="69E843BE">
            <wp:extent cx="5017273" cy="2846566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CEB93D54-ACAF-4E14-9A7F-E182AC25482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07E32" w:rsidRPr="00ED3A13" w:rsidRDefault="00DA4C20" w:rsidP="004F77F0">
      <w:pPr>
        <w:shd w:val="clear" w:color="auto" w:fill="FFFFFF"/>
        <w:tabs>
          <w:tab w:val="left" w:pos="993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2</w:t>
      </w:r>
      <w:r w:rsidR="00723300" w:rsidRPr="00ED3A13">
        <w:rPr>
          <w:rFonts w:ascii="Times New Roman" w:hAnsi="Times New Roman"/>
          <w:sz w:val="24"/>
          <w:szCs w:val="24"/>
        </w:rPr>
        <w:t>. Россия и Беларусь в ГИИ</w:t>
      </w:r>
    </w:p>
    <w:bookmarkEnd w:id="1"/>
    <w:p w:rsidR="008661DB" w:rsidRPr="00ED3A13" w:rsidRDefault="008661DB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D3A13">
        <w:rPr>
          <w:rFonts w:ascii="Times New Roman" w:hAnsi="Times New Roman"/>
          <w:sz w:val="24"/>
          <w:szCs w:val="24"/>
        </w:rPr>
        <w:t>Анализ становления России и Беларуси в качестве независимых государств показал [</w:t>
      </w:r>
      <w:r w:rsidR="00087F91">
        <w:rPr>
          <w:rFonts w:ascii="Times New Roman" w:hAnsi="Times New Roman"/>
          <w:sz w:val="24"/>
          <w:szCs w:val="24"/>
        </w:rPr>
        <w:t>1;2</w:t>
      </w:r>
      <w:r w:rsidRPr="00ED3A13">
        <w:rPr>
          <w:rFonts w:ascii="Times New Roman" w:hAnsi="Times New Roman"/>
          <w:sz w:val="24"/>
          <w:szCs w:val="24"/>
        </w:rPr>
        <w:t>], что в рамках развития Союзного государства ряд негативных факторов перевешивал интеграционные усилия стран в сфере экономики, финансов, законодательства, что существенно затормозило</w:t>
      </w:r>
      <w:r w:rsidR="00DA4C20">
        <w:rPr>
          <w:rFonts w:ascii="Times New Roman" w:hAnsi="Times New Roman"/>
          <w:sz w:val="24"/>
          <w:szCs w:val="24"/>
        </w:rPr>
        <w:t xml:space="preserve"> не только</w:t>
      </w:r>
      <w:r w:rsidRPr="00ED3A13">
        <w:rPr>
          <w:rFonts w:ascii="Times New Roman" w:hAnsi="Times New Roman"/>
          <w:sz w:val="24"/>
          <w:szCs w:val="24"/>
        </w:rPr>
        <w:t xml:space="preserve"> развитие приграничных хозяйственных связей</w:t>
      </w:r>
      <w:r w:rsidR="00DA4C20">
        <w:rPr>
          <w:rFonts w:ascii="Times New Roman" w:hAnsi="Times New Roman"/>
          <w:sz w:val="24"/>
          <w:szCs w:val="24"/>
        </w:rPr>
        <w:t>, но и инновационной активности хозяйствующих субъектов</w:t>
      </w:r>
      <w:r w:rsidRPr="00ED3A13">
        <w:rPr>
          <w:rFonts w:ascii="Times New Roman" w:hAnsi="Times New Roman"/>
          <w:sz w:val="24"/>
          <w:szCs w:val="24"/>
        </w:rPr>
        <w:t xml:space="preserve">. При этом недостаток навыков ведения бизнеса и управления остается главным фактором недостаточной способности большинства академических бизнесов к развитию не только глобальной, но и российско-белорусской кооперации. </w:t>
      </w:r>
      <w:r w:rsidR="00AF5948">
        <w:rPr>
          <w:rFonts w:ascii="Times New Roman" w:hAnsi="Times New Roman"/>
          <w:sz w:val="24"/>
          <w:szCs w:val="24"/>
        </w:rPr>
        <w:t>Также о</w:t>
      </w:r>
      <w:r w:rsidRPr="00ED3A13">
        <w:rPr>
          <w:rFonts w:ascii="Times New Roman" w:hAnsi="Times New Roman"/>
          <w:sz w:val="24"/>
          <w:szCs w:val="24"/>
        </w:rPr>
        <w:t>стаются нерешенными проблемы формирования эффективных механизмов господдержки трансграничных инновационных сетей и инновационной кластеризации, а также развития ГЧП как инструмента поддержки межгосударственной интеграции инновационных инфраструктур.</w:t>
      </w:r>
    </w:p>
    <w:p w:rsidR="004D37ED" w:rsidRDefault="004D37ED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</w:t>
      </w:r>
      <w:r w:rsidRPr="00ED3A13">
        <w:rPr>
          <w:rFonts w:ascii="Times New Roman" w:hAnsi="Times New Roman"/>
          <w:sz w:val="24"/>
          <w:szCs w:val="24"/>
        </w:rPr>
        <w:t xml:space="preserve">казанные </w:t>
      </w:r>
      <w:r>
        <w:rPr>
          <w:rFonts w:ascii="Times New Roman" w:hAnsi="Times New Roman"/>
          <w:sz w:val="24"/>
          <w:szCs w:val="24"/>
        </w:rPr>
        <w:t>проблемы</w:t>
      </w:r>
      <w:r w:rsidRPr="00ED3A13">
        <w:rPr>
          <w:rFonts w:ascii="Times New Roman" w:hAnsi="Times New Roman"/>
          <w:sz w:val="24"/>
          <w:szCs w:val="24"/>
        </w:rPr>
        <w:t xml:space="preserve"> должны получить развитие</w:t>
      </w:r>
      <w:r>
        <w:rPr>
          <w:rFonts w:ascii="Times New Roman" w:hAnsi="Times New Roman"/>
          <w:sz w:val="24"/>
          <w:szCs w:val="24"/>
        </w:rPr>
        <w:t xml:space="preserve"> и решение</w:t>
      </w:r>
      <w:r w:rsidRPr="00ED3A13">
        <w:rPr>
          <w:rFonts w:ascii="Times New Roman" w:hAnsi="Times New Roman"/>
          <w:sz w:val="24"/>
          <w:szCs w:val="24"/>
        </w:rPr>
        <w:t xml:space="preserve"> в рамках долгосрочного сотрудничества России и Беларуси в инновационной сфере, формируя концептуальную основу управления интеграцией НИС стран Союзного государст</w:t>
      </w:r>
      <w:r>
        <w:rPr>
          <w:rFonts w:ascii="Times New Roman" w:hAnsi="Times New Roman"/>
          <w:sz w:val="24"/>
          <w:szCs w:val="24"/>
        </w:rPr>
        <w:t xml:space="preserve">ва, в том числе путем создания </w:t>
      </w:r>
      <w:r w:rsidRPr="00ED3A13">
        <w:rPr>
          <w:rFonts w:ascii="Times New Roman" w:hAnsi="Times New Roman"/>
          <w:sz w:val="24"/>
          <w:szCs w:val="24"/>
        </w:rPr>
        <w:t xml:space="preserve">правовых механизмов государственного стратегического </w:t>
      </w:r>
      <w:r w:rsidR="00AF5948">
        <w:rPr>
          <w:rFonts w:ascii="Times New Roman" w:hAnsi="Times New Roman"/>
          <w:sz w:val="24"/>
          <w:szCs w:val="24"/>
        </w:rPr>
        <w:t>управления</w:t>
      </w:r>
      <w:r w:rsidRPr="00ED3A13">
        <w:rPr>
          <w:rFonts w:ascii="Times New Roman" w:hAnsi="Times New Roman"/>
          <w:sz w:val="24"/>
          <w:szCs w:val="24"/>
        </w:rPr>
        <w:t xml:space="preserve"> данных процессов</w:t>
      </w:r>
      <w:r w:rsidR="00AF5948">
        <w:rPr>
          <w:rFonts w:ascii="Times New Roman" w:hAnsi="Times New Roman"/>
          <w:sz w:val="24"/>
          <w:szCs w:val="24"/>
        </w:rPr>
        <w:t>, что приведет к формированию целостной наднациональной ИС.</w:t>
      </w:r>
    </w:p>
    <w:p w:rsidR="008661DB" w:rsidRPr="001A6AFD" w:rsidRDefault="008661DB" w:rsidP="004F77F0">
      <w:pPr>
        <w:pStyle w:val="a3"/>
        <w:numPr>
          <w:ilvl w:val="0"/>
          <w:numId w:val="6"/>
        </w:numP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6AFD">
        <w:rPr>
          <w:rFonts w:ascii="Times New Roman" w:hAnsi="Times New Roman" w:cs="Times New Roman"/>
          <w:b/>
          <w:sz w:val="24"/>
          <w:szCs w:val="24"/>
        </w:rPr>
        <w:t>Приоритет</w:t>
      </w:r>
      <w:r w:rsidR="00DA4C20" w:rsidRPr="001A6AFD">
        <w:rPr>
          <w:rFonts w:ascii="Times New Roman" w:hAnsi="Times New Roman"/>
          <w:b/>
          <w:sz w:val="24"/>
          <w:szCs w:val="24"/>
        </w:rPr>
        <w:t>ы формирования</w:t>
      </w:r>
      <w:r w:rsidRPr="001A6A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4C20" w:rsidRPr="001A6AFD">
        <w:rPr>
          <w:rFonts w:ascii="Times New Roman" w:hAnsi="Times New Roman"/>
          <w:b/>
          <w:sz w:val="24"/>
          <w:szCs w:val="24"/>
        </w:rPr>
        <w:t>наднациональной</w:t>
      </w:r>
      <w:r w:rsidRPr="001A6AFD">
        <w:rPr>
          <w:rFonts w:ascii="Times New Roman" w:hAnsi="Times New Roman" w:cs="Times New Roman"/>
          <w:b/>
          <w:sz w:val="24"/>
          <w:szCs w:val="24"/>
        </w:rPr>
        <w:t xml:space="preserve"> инновационн</w:t>
      </w:r>
      <w:r w:rsidR="00DA4C20" w:rsidRPr="001A6AFD">
        <w:rPr>
          <w:rFonts w:ascii="Times New Roman" w:hAnsi="Times New Roman"/>
          <w:b/>
          <w:sz w:val="24"/>
          <w:szCs w:val="24"/>
        </w:rPr>
        <w:t>ой</w:t>
      </w:r>
      <w:r w:rsidRPr="001A6AFD">
        <w:rPr>
          <w:rFonts w:ascii="Times New Roman" w:hAnsi="Times New Roman" w:cs="Times New Roman"/>
          <w:b/>
          <w:sz w:val="24"/>
          <w:szCs w:val="24"/>
        </w:rPr>
        <w:t xml:space="preserve"> систем</w:t>
      </w:r>
      <w:r w:rsidR="00DA4C20" w:rsidRPr="001A6AFD">
        <w:rPr>
          <w:rFonts w:ascii="Times New Roman" w:hAnsi="Times New Roman"/>
          <w:b/>
          <w:sz w:val="24"/>
          <w:szCs w:val="24"/>
        </w:rPr>
        <w:t>ы</w:t>
      </w:r>
      <w:r w:rsidRPr="001A6A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4C20" w:rsidRPr="001A6AFD">
        <w:rPr>
          <w:rFonts w:ascii="Times New Roman" w:hAnsi="Times New Roman"/>
          <w:b/>
          <w:sz w:val="24"/>
          <w:szCs w:val="24"/>
        </w:rPr>
        <w:t>Союзного государства</w:t>
      </w:r>
    </w:p>
    <w:p w:rsidR="004D37ED" w:rsidRDefault="00AF5948" w:rsidP="00AF594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Основываясь на замечании </w:t>
      </w:r>
      <w:r w:rsidRPr="00AF5948">
        <w:rPr>
          <w:rFonts w:ascii="Times New Roman" w:hAnsi="Times New Roman"/>
          <w:color w:val="000000"/>
          <w:sz w:val="24"/>
          <w:szCs w:val="24"/>
        </w:rPr>
        <w:t>Б. Лундвалл</w:t>
      </w:r>
      <w:r>
        <w:rPr>
          <w:rFonts w:ascii="Times New Roman" w:hAnsi="Times New Roman"/>
          <w:color w:val="000000"/>
          <w:sz w:val="24"/>
          <w:szCs w:val="24"/>
        </w:rPr>
        <w:t xml:space="preserve">а, </w:t>
      </w:r>
      <w:r w:rsidRPr="00AF5948">
        <w:rPr>
          <w:rFonts w:ascii="Times New Roman" w:hAnsi="Times New Roman"/>
          <w:color w:val="000000"/>
          <w:sz w:val="24"/>
          <w:szCs w:val="24"/>
        </w:rPr>
        <w:t>«пока существуют национальные государства как политические лица, имеющие свои собственные программы, связанные с инновациями, полезно работать с национальными системами, как объектами анализа»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[1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4, </w:t>
      </w:r>
      <w:r>
        <w:rPr>
          <w:rFonts w:ascii="Times New Roman" w:hAnsi="Times New Roman"/>
          <w:color w:val="000000"/>
          <w:sz w:val="24"/>
          <w:szCs w:val="24"/>
        </w:rPr>
        <w:t xml:space="preserve">c. 215], исследователям и представителям органов власти следует обратить внимание на методологическую отсталость управления формированием и развитием наднациональной ИС Союзного государства. </w:t>
      </w:r>
      <w:r w:rsidR="00645A9E">
        <w:rPr>
          <w:rFonts w:ascii="Times New Roman" w:hAnsi="Times New Roman"/>
          <w:color w:val="000000"/>
          <w:sz w:val="24"/>
          <w:szCs w:val="24"/>
        </w:rPr>
        <w:t xml:space="preserve">Основываясь на тезисе, что НИС </w:t>
      </w:r>
      <w:r w:rsidR="00645A9E" w:rsidRPr="00645A9E">
        <w:rPr>
          <w:rFonts w:ascii="Times New Roman" w:hAnsi="Times New Roman"/>
          <w:color w:val="000000"/>
          <w:sz w:val="24"/>
          <w:szCs w:val="24"/>
        </w:rPr>
        <w:t xml:space="preserve">включает местные и </w:t>
      </w:r>
      <w:r>
        <w:rPr>
          <w:rFonts w:ascii="Times New Roman" w:hAnsi="Times New Roman"/>
          <w:color w:val="000000"/>
          <w:sz w:val="24"/>
          <w:szCs w:val="24"/>
        </w:rPr>
        <w:t xml:space="preserve">региональные </w:t>
      </w:r>
      <w:r w:rsidR="00645A9E">
        <w:rPr>
          <w:rFonts w:ascii="Times New Roman" w:hAnsi="Times New Roman"/>
          <w:color w:val="000000"/>
          <w:sz w:val="24"/>
          <w:szCs w:val="24"/>
        </w:rPr>
        <w:t>ИС</w:t>
      </w:r>
      <w:r w:rsidR="00645A9E" w:rsidRPr="00645A9E">
        <w:rPr>
          <w:rFonts w:ascii="Times New Roman" w:hAnsi="Times New Roman"/>
          <w:color w:val="000000"/>
          <w:sz w:val="24"/>
          <w:szCs w:val="24"/>
        </w:rPr>
        <w:t>,</w:t>
      </w:r>
      <w:r>
        <w:rPr>
          <w:rFonts w:ascii="Times New Roman" w:hAnsi="Times New Roman"/>
          <w:color w:val="000000"/>
          <w:sz w:val="24"/>
          <w:szCs w:val="24"/>
        </w:rPr>
        <w:t xml:space="preserve"> а также</w:t>
      </w:r>
      <w:r w:rsidR="00645A9E" w:rsidRPr="00645A9E">
        <w:rPr>
          <w:rFonts w:ascii="Times New Roman" w:hAnsi="Times New Roman"/>
          <w:color w:val="000000"/>
          <w:sz w:val="24"/>
          <w:szCs w:val="24"/>
        </w:rPr>
        <w:t xml:space="preserve"> может являться частью наднациональных </w:t>
      </w:r>
      <w:r w:rsidR="00645A9E">
        <w:rPr>
          <w:rFonts w:ascii="Times New Roman" w:hAnsi="Times New Roman"/>
          <w:color w:val="000000"/>
          <w:sz w:val="24"/>
          <w:szCs w:val="24"/>
        </w:rPr>
        <w:t>ИС</w:t>
      </w:r>
      <w:r w:rsidR="00645A9E" w:rsidRPr="00645A9E">
        <w:rPr>
          <w:rFonts w:ascii="Times New Roman" w:hAnsi="Times New Roman"/>
          <w:color w:val="000000"/>
          <w:sz w:val="24"/>
          <w:szCs w:val="24"/>
        </w:rPr>
        <w:t xml:space="preserve"> и иметь являться частью глобальной </w:t>
      </w:r>
      <w:r w:rsidR="00645A9E">
        <w:rPr>
          <w:rFonts w:ascii="Times New Roman" w:hAnsi="Times New Roman"/>
          <w:color w:val="000000"/>
          <w:sz w:val="24"/>
          <w:szCs w:val="24"/>
        </w:rPr>
        <w:t>ИС, р</w:t>
      </w:r>
      <w:r w:rsidR="004D37ED">
        <w:rPr>
          <w:rFonts w:ascii="Times New Roman" w:hAnsi="Times New Roman"/>
          <w:color w:val="000000"/>
          <w:sz w:val="24"/>
          <w:szCs w:val="24"/>
        </w:rPr>
        <w:t>ассматривая интеграцию России и Беларуси с позиции формирования целостной н</w:t>
      </w:r>
      <w:r w:rsidR="004D37ED" w:rsidRPr="00ED3A13">
        <w:rPr>
          <w:rFonts w:ascii="Times New Roman" w:hAnsi="Times New Roman"/>
          <w:color w:val="000000"/>
          <w:sz w:val="24"/>
          <w:szCs w:val="24"/>
        </w:rPr>
        <w:t>аднаци</w:t>
      </w:r>
      <w:r w:rsidR="004D37ED">
        <w:rPr>
          <w:rFonts w:ascii="Times New Roman" w:hAnsi="Times New Roman"/>
          <w:color w:val="000000"/>
          <w:sz w:val="24"/>
          <w:szCs w:val="24"/>
        </w:rPr>
        <w:t xml:space="preserve">ональной </w:t>
      </w:r>
      <w:r w:rsidR="00645A9E">
        <w:rPr>
          <w:rFonts w:ascii="Times New Roman" w:hAnsi="Times New Roman"/>
          <w:color w:val="000000"/>
          <w:sz w:val="24"/>
          <w:szCs w:val="24"/>
        </w:rPr>
        <w:t>ИС</w:t>
      </w:r>
      <w:r w:rsidR="004D37ED">
        <w:rPr>
          <w:rFonts w:ascii="Times New Roman" w:hAnsi="Times New Roman"/>
          <w:color w:val="000000"/>
          <w:sz w:val="24"/>
          <w:szCs w:val="24"/>
        </w:rPr>
        <w:t xml:space="preserve">, следует учитывать ряд преимуществ, которые обеспечивает данный подход 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>[</w:t>
      </w:r>
      <w:r w:rsidR="00087F91">
        <w:rPr>
          <w:rFonts w:ascii="Times New Roman" w:hAnsi="Times New Roman"/>
          <w:color w:val="000000"/>
          <w:sz w:val="24"/>
          <w:szCs w:val="24"/>
        </w:rPr>
        <w:t xml:space="preserve">18, 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>с.5]</w:t>
      </w:r>
      <w:r w:rsidR="004D37ED">
        <w:rPr>
          <w:rFonts w:ascii="Times New Roman" w:hAnsi="Times New Roman"/>
          <w:color w:val="000000"/>
          <w:sz w:val="24"/>
          <w:szCs w:val="24"/>
        </w:rPr>
        <w:t>. При этом эффективное управление инновационной деятельность в рамках н</w:t>
      </w:r>
      <w:r w:rsidR="004D37ED" w:rsidRPr="00ED3A13">
        <w:rPr>
          <w:rFonts w:ascii="Times New Roman" w:hAnsi="Times New Roman"/>
          <w:color w:val="000000"/>
          <w:sz w:val="24"/>
          <w:szCs w:val="24"/>
        </w:rPr>
        <w:t>а</w:t>
      </w:r>
      <w:r w:rsidR="004D37ED">
        <w:rPr>
          <w:rFonts w:ascii="Times New Roman" w:hAnsi="Times New Roman"/>
          <w:color w:val="000000"/>
          <w:sz w:val="24"/>
          <w:szCs w:val="24"/>
        </w:rPr>
        <w:t>дна</w:t>
      </w:r>
      <w:r w:rsidR="004D37ED" w:rsidRPr="00ED3A13">
        <w:rPr>
          <w:rFonts w:ascii="Times New Roman" w:hAnsi="Times New Roman"/>
          <w:color w:val="000000"/>
          <w:sz w:val="24"/>
          <w:szCs w:val="24"/>
        </w:rPr>
        <w:t>циональн</w:t>
      </w:r>
      <w:r w:rsidR="004D37ED">
        <w:rPr>
          <w:rFonts w:ascii="Times New Roman" w:hAnsi="Times New Roman"/>
          <w:color w:val="000000"/>
          <w:sz w:val="24"/>
          <w:szCs w:val="24"/>
        </w:rPr>
        <w:t xml:space="preserve">ой </w:t>
      </w:r>
      <w:r>
        <w:rPr>
          <w:rFonts w:ascii="Times New Roman" w:hAnsi="Times New Roman"/>
          <w:color w:val="000000"/>
          <w:sz w:val="24"/>
          <w:szCs w:val="24"/>
        </w:rPr>
        <w:t>ИС</w:t>
      </w:r>
      <w:r w:rsidR="004D37ED" w:rsidRPr="00ED3A13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может</w:t>
      </w:r>
      <w:r w:rsidR="004D37ED">
        <w:rPr>
          <w:rFonts w:ascii="Times New Roman" w:hAnsi="Times New Roman"/>
          <w:color w:val="000000"/>
          <w:sz w:val="24"/>
          <w:szCs w:val="24"/>
        </w:rPr>
        <w:t xml:space="preserve"> быть реализовано </w:t>
      </w:r>
      <w:r w:rsidR="004D37ED" w:rsidRPr="00ED3A13">
        <w:rPr>
          <w:rFonts w:ascii="Times New Roman" w:hAnsi="Times New Roman"/>
          <w:color w:val="000000"/>
          <w:sz w:val="24"/>
          <w:szCs w:val="24"/>
        </w:rPr>
        <w:t>через:</w:t>
      </w:r>
    </w:p>
    <w:p w:rsidR="004D37ED" w:rsidRDefault="004D37ED" w:rsidP="00AF5948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 xml:space="preserve">координацию инновационной политики посредством государств-членов объединения; </w:t>
      </w:r>
    </w:p>
    <w:p w:rsidR="004D37ED" w:rsidRDefault="00AF5948" w:rsidP="00AF5948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lastRenderedPageBreak/>
        <w:t xml:space="preserve">формирование 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>многоуровнево</w:t>
      </w:r>
      <w:r>
        <w:rPr>
          <w:rFonts w:ascii="Times New Roman" w:hAnsi="Times New Roman"/>
          <w:color w:val="000000"/>
          <w:sz w:val="24"/>
          <w:szCs w:val="24"/>
        </w:rPr>
        <w:t>й системы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 xml:space="preserve"> управлени</w:t>
      </w:r>
      <w:r>
        <w:rPr>
          <w:rFonts w:ascii="Times New Roman" w:hAnsi="Times New Roman"/>
          <w:color w:val="000000"/>
          <w:sz w:val="24"/>
          <w:szCs w:val="24"/>
        </w:rPr>
        <w:t>я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 xml:space="preserve">; </w:t>
      </w:r>
    </w:p>
    <w:p w:rsidR="004D37ED" w:rsidRDefault="00AF5948" w:rsidP="00AF5948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синхронизации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 xml:space="preserve"> процесс</w:t>
      </w:r>
      <w:r>
        <w:rPr>
          <w:rFonts w:ascii="Times New Roman" w:hAnsi="Times New Roman"/>
          <w:color w:val="000000"/>
          <w:sz w:val="24"/>
          <w:szCs w:val="24"/>
        </w:rPr>
        <w:t>ов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 xml:space="preserve"> стандартизации; </w:t>
      </w:r>
    </w:p>
    <w:p w:rsidR="004D37ED" w:rsidRDefault="00AF5948" w:rsidP="00AF5948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ускорение интеграционных процессов за счет 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>политическ</w:t>
      </w:r>
      <w:r>
        <w:rPr>
          <w:rFonts w:ascii="Times New Roman" w:hAnsi="Times New Roman"/>
          <w:color w:val="000000"/>
          <w:sz w:val="24"/>
          <w:szCs w:val="24"/>
        </w:rPr>
        <w:t>ой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 xml:space="preserve"> вол</w:t>
      </w:r>
      <w:r>
        <w:rPr>
          <w:rFonts w:ascii="Times New Roman" w:hAnsi="Times New Roman"/>
          <w:color w:val="000000"/>
          <w:sz w:val="24"/>
          <w:szCs w:val="24"/>
        </w:rPr>
        <w:t>и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 xml:space="preserve">; </w:t>
      </w:r>
    </w:p>
    <w:p w:rsidR="004D37ED" w:rsidRDefault="00AF5948" w:rsidP="00AF5948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формирование организационных и правовых механизмов </w:t>
      </w:r>
      <w:r w:rsidRPr="00AF5948">
        <w:rPr>
          <w:rFonts w:ascii="Times New Roman" w:hAnsi="Times New Roman"/>
          <w:color w:val="000000"/>
          <w:sz w:val="24"/>
          <w:szCs w:val="24"/>
        </w:rPr>
        <w:t>в области передачи и защиты прав интеллектуальной</w:t>
      </w:r>
      <w:r w:rsidR="004D37ED" w:rsidRPr="001C38C4">
        <w:rPr>
          <w:rFonts w:ascii="Times New Roman" w:hAnsi="Times New Roman"/>
          <w:color w:val="000000"/>
          <w:sz w:val="24"/>
          <w:szCs w:val="24"/>
        </w:rPr>
        <w:t>;</w:t>
      </w:r>
    </w:p>
    <w:p w:rsidR="004D37ED" w:rsidRPr="00EE42CB" w:rsidRDefault="004D37ED" w:rsidP="00EE42C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>создани</w:t>
      </w:r>
      <w:r w:rsidR="00EE42CB">
        <w:rPr>
          <w:rFonts w:ascii="Times New Roman" w:hAnsi="Times New Roman"/>
          <w:color w:val="000000"/>
          <w:sz w:val="24"/>
          <w:szCs w:val="24"/>
        </w:rPr>
        <w:t>е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партнерства с заинтересован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ными сторонами и </w:t>
      </w:r>
      <w:r w:rsidR="00EE42CB" w:rsidRPr="00EE42CB">
        <w:rPr>
          <w:rFonts w:ascii="Times New Roman" w:hAnsi="Times New Roman"/>
          <w:color w:val="000000"/>
          <w:sz w:val="24"/>
          <w:szCs w:val="24"/>
        </w:rPr>
        <w:t>объединени</w:t>
      </w:r>
      <w:r w:rsidR="00EE42CB">
        <w:rPr>
          <w:rFonts w:ascii="Times New Roman" w:hAnsi="Times New Roman"/>
          <w:color w:val="000000"/>
          <w:sz w:val="24"/>
          <w:szCs w:val="24"/>
        </w:rPr>
        <w:t>е</w:t>
      </w:r>
      <w:r w:rsidR="00EE42CB" w:rsidRPr="00EE42CB">
        <w:rPr>
          <w:rFonts w:ascii="Times New Roman" w:hAnsi="Times New Roman"/>
          <w:color w:val="000000"/>
          <w:sz w:val="24"/>
          <w:szCs w:val="24"/>
        </w:rPr>
        <w:t xml:space="preserve"> ресурсов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 участников на всех уровнях ИС</w:t>
      </w:r>
      <w:r w:rsidRPr="00EE42CB">
        <w:rPr>
          <w:rFonts w:ascii="Times New Roman" w:hAnsi="Times New Roman"/>
          <w:color w:val="000000"/>
          <w:sz w:val="24"/>
          <w:szCs w:val="24"/>
        </w:rPr>
        <w:t xml:space="preserve">; </w:t>
      </w:r>
    </w:p>
    <w:p w:rsidR="004D37ED" w:rsidRPr="00EE42CB" w:rsidRDefault="004D37ED" w:rsidP="00EE42C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>снижени</w:t>
      </w:r>
      <w:r w:rsidR="00EE42CB">
        <w:rPr>
          <w:rFonts w:ascii="Times New Roman" w:hAnsi="Times New Roman"/>
          <w:color w:val="000000"/>
          <w:sz w:val="24"/>
          <w:szCs w:val="24"/>
        </w:rPr>
        <w:t>е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финансового риска по дублирова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нию исследований на фоне </w:t>
      </w:r>
      <w:r w:rsidRPr="00EE42CB">
        <w:rPr>
          <w:rFonts w:ascii="Times New Roman" w:hAnsi="Times New Roman"/>
          <w:color w:val="000000"/>
          <w:sz w:val="24"/>
          <w:szCs w:val="24"/>
        </w:rPr>
        <w:t xml:space="preserve">обмена </w:t>
      </w:r>
      <w:r w:rsidR="00EE42CB">
        <w:rPr>
          <w:rFonts w:ascii="Times New Roman" w:hAnsi="Times New Roman"/>
          <w:color w:val="000000"/>
          <w:sz w:val="24"/>
          <w:szCs w:val="24"/>
        </w:rPr>
        <w:t>лучшими</w:t>
      </w:r>
      <w:r w:rsidRPr="00EE42CB">
        <w:rPr>
          <w:rFonts w:ascii="Times New Roman" w:hAnsi="Times New Roman"/>
          <w:color w:val="000000"/>
          <w:sz w:val="24"/>
          <w:szCs w:val="24"/>
        </w:rPr>
        <w:t xml:space="preserve"> практик</w:t>
      </w:r>
      <w:r w:rsidR="00EE42CB">
        <w:rPr>
          <w:rFonts w:ascii="Times New Roman" w:hAnsi="Times New Roman"/>
          <w:color w:val="000000"/>
          <w:sz w:val="24"/>
          <w:szCs w:val="24"/>
        </w:rPr>
        <w:t>ами</w:t>
      </w:r>
      <w:r w:rsidRPr="00EE42CB">
        <w:rPr>
          <w:rFonts w:ascii="Times New Roman" w:hAnsi="Times New Roman"/>
          <w:color w:val="000000"/>
          <w:sz w:val="24"/>
          <w:szCs w:val="24"/>
        </w:rPr>
        <w:t xml:space="preserve"> между </w:t>
      </w:r>
      <w:r w:rsidR="00087F91">
        <w:rPr>
          <w:rFonts w:ascii="Times New Roman" w:hAnsi="Times New Roman"/>
          <w:color w:val="000000"/>
          <w:sz w:val="24"/>
          <w:szCs w:val="24"/>
        </w:rPr>
        <w:t>странами Союзного государств</w:t>
      </w:r>
      <w:r w:rsidR="005F608D">
        <w:rPr>
          <w:rFonts w:ascii="Times New Roman" w:hAnsi="Times New Roman"/>
          <w:color w:val="000000"/>
          <w:sz w:val="24"/>
          <w:szCs w:val="24"/>
        </w:rPr>
        <w:t>а</w:t>
      </w:r>
      <w:r w:rsidRPr="00EE42CB">
        <w:rPr>
          <w:rFonts w:ascii="Times New Roman" w:hAnsi="Times New Roman"/>
          <w:color w:val="000000"/>
          <w:sz w:val="24"/>
          <w:szCs w:val="24"/>
        </w:rPr>
        <w:t xml:space="preserve"> [</w:t>
      </w:r>
      <w:r w:rsidR="00087F91">
        <w:rPr>
          <w:rFonts w:ascii="Times New Roman" w:hAnsi="Times New Roman"/>
          <w:color w:val="000000"/>
          <w:sz w:val="24"/>
          <w:szCs w:val="24"/>
        </w:rPr>
        <w:t>18</w:t>
      </w:r>
      <w:r w:rsidRPr="00EE42CB">
        <w:rPr>
          <w:rFonts w:ascii="Times New Roman" w:hAnsi="Times New Roman"/>
          <w:color w:val="000000"/>
          <w:sz w:val="24"/>
          <w:szCs w:val="24"/>
        </w:rPr>
        <w:t>, с. 5].</w:t>
      </w:r>
    </w:p>
    <w:p w:rsidR="00B16CED" w:rsidRPr="003D0FD3" w:rsidRDefault="00EE42CB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</w:t>
      </w:r>
      <w:r w:rsidR="00B16CED">
        <w:rPr>
          <w:rFonts w:ascii="Times New Roman" w:hAnsi="Times New Roman"/>
          <w:sz w:val="24"/>
          <w:szCs w:val="24"/>
        </w:rPr>
        <w:t xml:space="preserve">ормирование наднациональной </w:t>
      </w:r>
      <w:r>
        <w:rPr>
          <w:rFonts w:ascii="Times New Roman" w:hAnsi="Times New Roman"/>
          <w:sz w:val="24"/>
          <w:szCs w:val="24"/>
        </w:rPr>
        <w:t>ИС</w:t>
      </w:r>
      <w:r w:rsidR="00B16CED">
        <w:rPr>
          <w:rFonts w:ascii="Times New Roman" w:hAnsi="Times New Roman"/>
          <w:sz w:val="24"/>
          <w:szCs w:val="24"/>
        </w:rPr>
        <w:t xml:space="preserve"> Союзного государства должно базироваться на тесном взаимодействии </w:t>
      </w:r>
      <w:r w:rsidR="00B16CED" w:rsidRPr="00ED3A13">
        <w:rPr>
          <w:rFonts w:ascii="Times New Roman" w:hAnsi="Times New Roman"/>
          <w:sz w:val="24"/>
          <w:szCs w:val="24"/>
        </w:rPr>
        <w:t>национальных и региональных инновационных систем</w:t>
      </w:r>
      <w:r>
        <w:rPr>
          <w:rFonts w:ascii="Times New Roman" w:hAnsi="Times New Roman"/>
          <w:sz w:val="24"/>
          <w:szCs w:val="24"/>
        </w:rPr>
        <w:t xml:space="preserve"> России и Беларуси, что </w:t>
      </w:r>
      <w:r w:rsidR="00B16CED">
        <w:rPr>
          <w:rFonts w:ascii="Times New Roman" w:hAnsi="Times New Roman"/>
          <w:sz w:val="24"/>
          <w:szCs w:val="24"/>
        </w:rPr>
        <w:t>обуславливается следующими факторами:</w:t>
      </w:r>
    </w:p>
    <w:p w:rsidR="00B16CED" w:rsidRPr="001C38C4" w:rsidRDefault="00B16CED" w:rsidP="004F77F0">
      <w:pPr>
        <w:pStyle w:val="a3"/>
        <w:numPr>
          <w:ilvl w:val="0"/>
          <w:numId w:val="5"/>
        </w:numPr>
        <w:shd w:val="clear" w:color="auto" w:fill="FFFFFF"/>
        <w:tabs>
          <w:tab w:val="num" w:pos="72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 xml:space="preserve">расхождения в </w:t>
      </w:r>
      <w:r>
        <w:rPr>
          <w:rFonts w:ascii="Times New Roman" w:hAnsi="Times New Roman"/>
          <w:color w:val="000000"/>
          <w:sz w:val="24"/>
          <w:szCs w:val="24"/>
        </w:rPr>
        <w:t>НИС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между странами определяются </w:t>
      </w:r>
      <w:r>
        <w:rPr>
          <w:rFonts w:ascii="Times New Roman" w:hAnsi="Times New Roman"/>
          <w:color w:val="000000"/>
          <w:sz w:val="24"/>
          <w:szCs w:val="24"/>
        </w:rPr>
        <w:t xml:space="preserve">их внутренними </w:t>
      </w:r>
      <w:r w:rsidRPr="001C38C4">
        <w:rPr>
          <w:rFonts w:ascii="Times New Roman" w:hAnsi="Times New Roman"/>
          <w:color w:val="000000"/>
          <w:sz w:val="24"/>
          <w:szCs w:val="24"/>
        </w:rPr>
        <w:t>региональными особенностями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, т.к. </w:t>
      </w:r>
      <w:r>
        <w:rPr>
          <w:rFonts w:ascii="Times New Roman" w:hAnsi="Times New Roman"/>
          <w:color w:val="000000"/>
          <w:sz w:val="24"/>
          <w:szCs w:val="24"/>
        </w:rPr>
        <w:t>р</w:t>
      </w:r>
      <w:r w:rsidRPr="001C38C4">
        <w:rPr>
          <w:rFonts w:ascii="Times New Roman" w:hAnsi="Times New Roman"/>
          <w:color w:val="000000"/>
          <w:sz w:val="24"/>
          <w:szCs w:val="24"/>
        </w:rPr>
        <w:t>егиональные инновацион</w:t>
      </w:r>
      <w:r>
        <w:rPr>
          <w:rFonts w:ascii="Times New Roman" w:hAnsi="Times New Roman"/>
          <w:color w:val="000000"/>
          <w:sz w:val="24"/>
          <w:szCs w:val="24"/>
        </w:rPr>
        <w:t xml:space="preserve">ные стратегии могут 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иметь </w:t>
      </w:r>
      <w:r>
        <w:rPr>
          <w:rFonts w:ascii="Times New Roman" w:hAnsi="Times New Roman"/>
          <w:color w:val="000000"/>
          <w:sz w:val="24"/>
          <w:szCs w:val="24"/>
        </w:rPr>
        <w:t xml:space="preserve">дискретный характер </w:t>
      </w:r>
      <w:r w:rsidRPr="001C38C4">
        <w:rPr>
          <w:rFonts w:ascii="Times New Roman" w:hAnsi="Times New Roman"/>
          <w:color w:val="000000"/>
          <w:sz w:val="24"/>
          <w:szCs w:val="24"/>
        </w:rPr>
        <w:t>или реализ</w:t>
      </w:r>
      <w:r>
        <w:rPr>
          <w:rFonts w:ascii="Times New Roman" w:hAnsi="Times New Roman"/>
          <w:color w:val="000000"/>
          <w:sz w:val="24"/>
          <w:szCs w:val="24"/>
        </w:rPr>
        <w:t>овываться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без сценар</w:t>
      </w:r>
      <w:r w:rsidR="00EE42CB">
        <w:rPr>
          <w:rFonts w:ascii="Times New Roman" w:hAnsi="Times New Roman"/>
          <w:color w:val="000000"/>
          <w:sz w:val="24"/>
          <w:szCs w:val="24"/>
        </w:rPr>
        <w:t>ной проработки</w:t>
      </w:r>
      <w:r>
        <w:rPr>
          <w:rFonts w:ascii="Times New Roman" w:hAnsi="Times New Roman"/>
          <w:color w:val="000000"/>
          <w:sz w:val="24"/>
          <w:szCs w:val="24"/>
        </w:rPr>
        <w:t xml:space="preserve"> и </w:t>
      </w:r>
      <w:r w:rsidRPr="001C38C4">
        <w:rPr>
          <w:rFonts w:ascii="Times New Roman" w:hAnsi="Times New Roman"/>
          <w:color w:val="000000"/>
          <w:sz w:val="24"/>
          <w:szCs w:val="24"/>
        </w:rPr>
        <w:t>систематической оценки инновационных потребностей фирм, работающих на территории;</w:t>
      </w:r>
    </w:p>
    <w:p w:rsidR="00B16CED" w:rsidRPr="001C38C4" w:rsidRDefault="00B16CED" w:rsidP="004F77F0">
      <w:pPr>
        <w:pStyle w:val="a3"/>
        <w:numPr>
          <w:ilvl w:val="0"/>
          <w:numId w:val="5"/>
        </w:numPr>
        <w:shd w:val="clear" w:color="auto" w:fill="FFFFFF"/>
        <w:tabs>
          <w:tab w:val="num" w:pos="72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>компании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 непрерывно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ищут благоприятную среду для 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производства </w:t>
      </w:r>
      <w:r>
        <w:rPr>
          <w:rFonts w:ascii="Times New Roman" w:hAnsi="Times New Roman"/>
          <w:color w:val="000000"/>
          <w:sz w:val="24"/>
          <w:szCs w:val="24"/>
        </w:rPr>
        <w:t xml:space="preserve">(по </w:t>
      </w:r>
      <w:r w:rsidRPr="001C38C4">
        <w:rPr>
          <w:rFonts w:ascii="Times New Roman" w:hAnsi="Times New Roman"/>
          <w:color w:val="000000"/>
          <w:sz w:val="24"/>
          <w:szCs w:val="24"/>
        </w:rPr>
        <w:t>П. Кругман</w:t>
      </w:r>
      <w:r>
        <w:rPr>
          <w:rFonts w:ascii="Times New Roman" w:hAnsi="Times New Roman"/>
          <w:color w:val="000000"/>
          <w:sz w:val="24"/>
          <w:szCs w:val="24"/>
        </w:rPr>
        <w:t>у)</w:t>
      </w:r>
      <w:r w:rsidRPr="001C38C4">
        <w:rPr>
          <w:rFonts w:ascii="Times New Roman" w:hAnsi="Times New Roman"/>
          <w:color w:val="000000"/>
          <w:sz w:val="24"/>
          <w:szCs w:val="24"/>
        </w:rPr>
        <w:t>;</w:t>
      </w:r>
    </w:p>
    <w:p w:rsidR="00B16CED" w:rsidRPr="001C38C4" w:rsidRDefault="00B16CED" w:rsidP="004F77F0">
      <w:pPr>
        <w:pStyle w:val="a3"/>
        <w:numPr>
          <w:ilvl w:val="0"/>
          <w:numId w:val="5"/>
        </w:numPr>
        <w:shd w:val="clear" w:color="auto" w:fill="FFFFFF"/>
        <w:tabs>
          <w:tab w:val="num" w:pos="72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>региональные власти не имеют доступа к инстр</w:t>
      </w:r>
      <w:r>
        <w:rPr>
          <w:rFonts w:ascii="Times New Roman" w:hAnsi="Times New Roman"/>
          <w:color w:val="000000"/>
          <w:sz w:val="24"/>
          <w:szCs w:val="24"/>
        </w:rPr>
        <w:t>умент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ам </w:t>
      </w:r>
      <w:r>
        <w:rPr>
          <w:rFonts w:ascii="Times New Roman" w:hAnsi="Times New Roman"/>
          <w:color w:val="000000"/>
          <w:sz w:val="24"/>
          <w:szCs w:val="24"/>
        </w:rPr>
        <w:t xml:space="preserve">инновационной политики </w:t>
      </w:r>
      <w:r w:rsidRPr="001C38C4">
        <w:rPr>
          <w:rFonts w:ascii="Times New Roman" w:hAnsi="Times New Roman"/>
          <w:color w:val="000000"/>
          <w:sz w:val="24"/>
          <w:szCs w:val="24"/>
        </w:rPr>
        <w:t>национально</w:t>
      </w:r>
      <w:r>
        <w:rPr>
          <w:rFonts w:ascii="Times New Roman" w:hAnsi="Times New Roman"/>
          <w:color w:val="000000"/>
          <w:sz w:val="24"/>
          <w:szCs w:val="24"/>
        </w:rPr>
        <w:t>го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и наднационально</w:t>
      </w:r>
      <w:r>
        <w:rPr>
          <w:rFonts w:ascii="Times New Roman" w:hAnsi="Times New Roman"/>
          <w:color w:val="000000"/>
          <w:sz w:val="24"/>
          <w:szCs w:val="24"/>
        </w:rPr>
        <w:t>го уровней</w:t>
      </w:r>
      <w:r w:rsidRPr="001C38C4">
        <w:rPr>
          <w:rFonts w:ascii="Times New Roman" w:hAnsi="Times New Roman"/>
          <w:color w:val="000000"/>
          <w:sz w:val="24"/>
          <w:szCs w:val="24"/>
        </w:rPr>
        <w:t>;</w:t>
      </w:r>
    </w:p>
    <w:p w:rsidR="00B16CED" w:rsidRPr="001C38C4" w:rsidRDefault="00B16CED" w:rsidP="004F77F0">
      <w:pPr>
        <w:pStyle w:val="a3"/>
        <w:numPr>
          <w:ilvl w:val="0"/>
          <w:numId w:val="5"/>
        </w:numPr>
        <w:shd w:val="clear" w:color="auto" w:fill="FFFFFF"/>
        <w:tabs>
          <w:tab w:val="num" w:pos="72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>региональные концепции помогают национальным правительс</w:t>
      </w:r>
      <w:r>
        <w:rPr>
          <w:rFonts w:ascii="Times New Roman" w:hAnsi="Times New Roman"/>
          <w:color w:val="000000"/>
          <w:sz w:val="24"/>
          <w:szCs w:val="24"/>
        </w:rPr>
        <w:t xml:space="preserve">твам определить тип поддержки </w:t>
      </w:r>
      <w:r w:rsidRPr="001C38C4">
        <w:rPr>
          <w:rFonts w:ascii="Times New Roman" w:hAnsi="Times New Roman"/>
          <w:color w:val="000000"/>
          <w:sz w:val="24"/>
          <w:szCs w:val="24"/>
        </w:rPr>
        <w:t>соответствующему уровню управления (местный, региональны</w:t>
      </w:r>
      <w:r>
        <w:rPr>
          <w:rFonts w:ascii="Times New Roman" w:hAnsi="Times New Roman"/>
          <w:color w:val="000000"/>
          <w:sz w:val="24"/>
          <w:szCs w:val="24"/>
        </w:rPr>
        <w:t>й), а также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возможности для межрегиональной кооперации;</w:t>
      </w:r>
    </w:p>
    <w:p w:rsidR="00B16CED" w:rsidRPr="001C38C4" w:rsidRDefault="00B16CED" w:rsidP="004F77F0">
      <w:pPr>
        <w:pStyle w:val="a3"/>
        <w:numPr>
          <w:ilvl w:val="0"/>
          <w:numId w:val="5"/>
        </w:numPr>
        <w:shd w:val="clear" w:color="auto" w:fill="FFFFFF"/>
        <w:tabs>
          <w:tab w:val="num" w:pos="72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C38C4">
        <w:rPr>
          <w:rFonts w:ascii="Times New Roman" w:hAnsi="Times New Roman"/>
          <w:color w:val="000000"/>
          <w:sz w:val="24"/>
          <w:szCs w:val="24"/>
        </w:rPr>
        <w:t>национальные инновационные стратегии задают основу для регионал</w:t>
      </w:r>
      <w:r>
        <w:rPr>
          <w:rFonts w:ascii="Times New Roman" w:hAnsi="Times New Roman"/>
          <w:color w:val="000000"/>
          <w:sz w:val="24"/>
          <w:szCs w:val="24"/>
        </w:rPr>
        <w:t xml:space="preserve">ьных инновационных стратегий, </w:t>
      </w:r>
      <w:r w:rsidR="00EE42CB">
        <w:rPr>
          <w:rFonts w:ascii="Times New Roman" w:hAnsi="Times New Roman"/>
          <w:color w:val="000000"/>
          <w:sz w:val="24"/>
          <w:szCs w:val="24"/>
        </w:rPr>
        <w:t>тогда как в случае дублирования их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C38C4">
        <w:rPr>
          <w:rFonts w:ascii="Times New Roman" w:hAnsi="Times New Roman"/>
          <w:color w:val="000000"/>
          <w:sz w:val="24"/>
          <w:szCs w:val="24"/>
        </w:rPr>
        <w:t>регион</w:t>
      </w:r>
      <w:r w:rsidR="00EE42CB">
        <w:rPr>
          <w:rFonts w:ascii="Times New Roman" w:hAnsi="Times New Roman"/>
          <w:color w:val="000000"/>
          <w:sz w:val="24"/>
          <w:szCs w:val="24"/>
        </w:rPr>
        <w:t>ами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в рамках своих границ это</w:t>
      </w:r>
      <w:r w:rsidR="00EE42CB">
        <w:rPr>
          <w:rFonts w:ascii="Times New Roman" w:hAnsi="Times New Roman"/>
          <w:color w:val="000000"/>
          <w:sz w:val="24"/>
          <w:szCs w:val="24"/>
        </w:rPr>
        <w:t xml:space="preserve"> становится</w:t>
      </w:r>
      <w:r w:rsidRPr="001C38C4">
        <w:rPr>
          <w:rFonts w:ascii="Times New Roman" w:hAnsi="Times New Roman"/>
          <w:color w:val="000000"/>
          <w:sz w:val="24"/>
          <w:szCs w:val="24"/>
        </w:rPr>
        <w:t xml:space="preserve"> неэффективн</w:t>
      </w:r>
      <w:r w:rsidR="00EE42CB">
        <w:rPr>
          <w:rFonts w:ascii="Times New Roman" w:hAnsi="Times New Roman"/>
          <w:color w:val="000000"/>
          <w:sz w:val="24"/>
          <w:szCs w:val="24"/>
        </w:rPr>
        <w:t>ым</w:t>
      </w:r>
      <w:r w:rsidR="005F608D">
        <w:rPr>
          <w:rFonts w:ascii="Times New Roman" w:hAnsi="Times New Roman"/>
          <w:color w:val="000000"/>
          <w:sz w:val="24"/>
          <w:szCs w:val="24"/>
        </w:rPr>
        <w:t xml:space="preserve"> [10</w:t>
      </w:r>
      <w:r>
        <w:rPr>
          <w:rFonts w:ascii="Times New Roman" w:hAnsi="Times New Roman"/>
          <w:color w:val="000000"/>
          <w:sz w:val="24"/>
          <w:szCs w:val="24"/>
        </w:rPr>
        <w:t>, с.1</w:t>
      </w:r>
      <w:r w:rsidR="005F608D">
        <w:rPr>
          <w:rFonts w:ascii="Times New Roman" w:hAnsi="Times New Roman"/>
          <w:color w:val="000000"/>
          <w:sz w:val="24"/>
          <w:szCs w:val="24"/>
        </w:rPr>
        <w:t>-</w:t>
      </w:r>
      <w:r>
        <w:rPr>
          <w:rFonts w:ascii="Times New Roman" w:hAnsi="Times New Roman"/>
          <w:color w:val="000000"/>
          <w:sz w:val="24"/>
          <w:szCs w:val="24"/>
        </w:rPr>
        <w:t>17]</w:t>
      </w:r>
      <w:r w:rsidRPr="001C38C4">
        <w:rPr>
          <w:rFonts w:ascii="Times New Roman" w:hAnsi="Times New Roman"/>
          <w:color w:val="000000"/>
          <w:sz w:val="24"/>
          <w:szCs w:val="24"/>
        </w:rPr>
        <w:t>.</w:t>
      </w:r>
    </w:p>
    <w:p w:rsidR="00B16CED" w:rsidRPr="00485650" w:rsidRDefault="00B16CED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Также важным аспектом формирования наднациональной </w:t>
      </w:r>
      <w:r w:rsidR="00EE42CB">
        <w:rPr>
          <w:rFonts w:ascii="Times New Roman" w:hAnsi="Times New Roman"/>
          <w:sz w:val="24"/>
          <w:szCs w:val="24"/>
        </w:rPr>
        <w:t>ИС</w:t>
      </w:r>
      <w:r>
        <w:rPr>
          <w:rFonts w:ascii="Times New Roman" w:hAnsi="Times New Roman"/>
          <w:sz w:val="24"/>
          <w:szCs w:val="24"/>
        </w:rPr>
        <w:t xml:space="preserve"> Союзного государства будет необходимость обеспечения </w:t>
      </w:r>
      <w:r w:rsidRPr="00485650">
        <w:rPr>
          <w:rFonts w:ascii="Times New Roman" w:hAnsi="Times New Roman"/>
          <w:sz w:val="24"/>
          <w:szCs w:val="24"/>
        </w:rPr>
        <w:t>взаимодействие между отраслевыми и национальными</w:t>
      </w:r>
      <w:r>
        <w:rPr>
          <w:rFonts w:ascii="Times New Roman" w:hAnsi="Times New Roman"/>
          <w:sz w:val="24"/>
          <w:szCs w:val="24"/>
        </w:rPr>
        <w:t xml:space="preserve"> </w:t>
      </w:r>
      <w:r w:rsidR="00EE42CB">
        <w:rPr>
          <w:rFonts w:ascii="Times New Roman" w:hAnsi="Times New Roman"/>
          <w:sz w:val="24"/>
          <w:szCs w:val="24"/>
        </w:rPr>
        <w:t>ИС</w:t>
      </w:r>
      <w:r w:rsidRPr="00485650">
        <w:rPr>
          <w:rFonts w:ascii="Times New Roman" w:hAnsi="Times New Roman"/>
          <w:sz w:val="24"/>
          <w:szCs w:val="24"/>
        </w:rPr>
        <w:t>. Отраслевые (секторальные) системы имеют свои особенности</w:t>
      </w:r>
      <w:r w:rsidR="00EE42CB">
        <w:rPr>
          <w:rFonts w:ascii="Times New Roman" w:hAnsi="Times New Roman"/>
          <w:sz w:val="24"/>
          <w:szCs w:val="24"/>
        </w:rPr>
        <w:t xml:space="preserve"> и тесно </w:t>
      </w:r>
      <w:r w:rsidRPr="00485650">
        <w:rPr>
          <w:rFonts w:ascii="Times New Roman" w:hAnsi="Times New Roman"/>
          <w:sz w:val="24"/>
          <w:szCs w:val="24"/>
        </w:rPr>
        <w:t xml:space="preserve">зависят </w:t>
      </w:r>
      <w:r w:rsidR="00EE42CB"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/>
          <w:sz w:val="24"/>
          <w:szCs w:val="24"/>
        </w:rPr>
        <w:t>н</w:t>
      </w:r>
      <w:r w:rsidRPr="00485650">
        <w:rPr>
          <w:rFonts w:ascii="Times New Roman" w:hAnsi="Times New Roman"/>
          <w:sz w:val="24"/>
          <w:szCs w:val="24"/>
        </w:rPr>
        <w:t>ациональны</w:t>
      </w:r>
      <w:r>
        <w:rPr>
          <w:rFonts w:ascii="Times New Roman" w:hAnsi="Times New Roman"/>
          <w:sz w:val="24"/>
          <w:szCs w:val="24"/>
        </w:rPr>
        <w:t>х</w:t>
      </w:r>
      <w:r w:rsidRPr="00485650">
        <w:rPr>
          <w:rFonts w:ascii="Times New Roman" w:hAnsi="Times New Roman"/>
          <w:sz w:val="24"/>
          <w:szCs w:val="24"/>
        </w:rPr>
        <w:t xml:space="preserve"> </w:t>
      </w:r>
      <w:r w:rsidR="00EE42CB">
        <w:rPr>
          <w:rFonts w:ascii="Times New Roman" w:hAnsi="Times New Roman"/>
          <w:sz w:val="24"/>
          <w:szCs w:val="24"/>
        </w:rPr>
        <w:t>ИС</w:t>
      </w:r>
      <w:r>
        <w:rPr>
          <w:rFonts w:ascii="Times New Roman" w:hAnsi="Times New Roman"/>
          <w:sz w:val="24"/>
          <w:szCs w:val="24"/>
        </w:rPr>
        <w:t>,</w:t>
      </w:r>
      <w:r w:rsidRPr="00485650">
        <w:rPr>
          <w:rFonts w:ascii="Times New Roman" w:hAnsi="Times New Roman"/>
          <w:sz w:val="24"/>
          <w:szCs w:val="24"/>
        </w:rPr>
        <w:t xml:space="preserve"> влияю</w:t>
      </w:r>
      <w:r>
        <w:rPr>
          <w:rFonts w:ascii="Times New Roman" w:hAnsi="Times New Roman"/>
          <w:sz w:val="24"/>
          <w:szCs w:val="24"/>
        </w:rPr>
        <w:t>щих</w:t>
      </w:r>
      <w:r w:rsidRPr="00485650">
        <w:rPr>
          <w:rFonts w:ascii="Times New Roman" w:hAnsi="Times New Roman"/>
          <w:sz w:val="24"/>
          <w:szCs w:val="24"/>
        </w:rPr>
        <w:t xml:space="preserve"> на </w:t>
      </w:r>
      <w:r w:rsidR="00EE42CB">
        <w:rPr>
          <w:rFonts w:ascii="Times New Roman" w:hAnsi="Times New Roman"/>
          <w:sz w:val="24"/>
          <w:szCs w:val="24"/>
        </w:rPr>
        <w:t>развитие</w:t>
      </w:r>
      <w:r w:rsidRPr="00485650">
        <w:rPr>
          <w:rFonts w:ascii="Times New Roman" w:hAnsi="Times New Roman"/>
          <w:sz w:val="24"/>
          <w:szCs w:val="24"/>
        </w:rPr>
        <w:t xml:space="preserve"> отрасл</w:t>
      </w:r>
      <w:r w:rsidR="00EE42CB">
        <w:rPr>
          <w:rFonts w:ascii="Times New Roman" w:hAnsi="Times New Roman"/>
          <w:sz w:val="24"/>
          <w:szCs w:val="24"/>
        </w:rPr>
        <w:t>ей</w:t>
      </w:r>
      <w:r w:rsidRPr="00485650">
        <w:rPr>
          <w:rFonts w:ascii="Times New Roman" w:hAnsi="Times New Roman"/>
          <w:sz w:val="24"/>
          <w:szCs w:val="24"/>
        </w:rPr>
        <w:t xml:space="preserve"> (сектор</w:t>
      </w:r>
      <w:r w:rsidR="00EE42CB">
        <w:rPr>
          <w:rFonts w:ascii="Times New Roman" w:hAnsi="Times New Roman"/>
          <w:sz w:val="24"/>
          <w:szCs w:val="24"/>
        </w:rPr>
        <w:t>ов</w:t>
      </w:r>
      <w:r w:rsidRPr="00485650">
        <w:rPr>
          <w:rFonts w:ascii="Times New Roman" w:hAnsi="Times New Roman"/>
          <w:sz w:val="24"/>
          <w:szCs w:val="24"/>
        </w:rPr>
        <w:t>) внутри стран</w:t>
      </w:r>
      <w:r w:rsidR="005F608D">
        <w:rPr>
          <w:rFonts w:ascii="Times New Roman" w:hAnsi="Times New Roman"/>
          <w:sz w:val="24"/>
          <w:szCs w:val="24"/>
        </w:rPr>
        <w:t xml:space="preserve"> </w:t>
      </w:r>
      <w:r w:rsidRPr="00485650">
        <w:rPr>
          <w:rFonts w:ascii="Times New Roman" w:hAnsi="Times New Roman"/>
          <w:sz w:val="24"/>
          <w:szCs w:val="24"/>
        </w:rPr>
        <w:t>[</w:t>
      </w:r>
      <w:r w:rsidR="005F608D">
        <w:rPr>
          <w:rFonts w:ascii="Times New Roman" w:hAnsi="Times New Roman"/>
          <w:sz w:val="24"/>
          <w:szCs w:val="24"/>
        </w:rPr>
        <w:t>17</w:t>
      </w:r>
      <w:r w:rsidRPr="00485650">
        <w:rPr>
          <w:rFonts w:ascii="Times New Roman" w:hAnsi="Times New Roman"/>
          <w:sz w:val="24"/>
          <w:szCs w:val="24"/>
        </w:rPr>
        <w:t>, с.26].</w:t>
      </w:r>
    </w:p>
    <w:p w:rsidR="001A6AFD" w:rsidRPr="001A6AFD" w:rsidRDefault="00EE42CB" w:rsidP="00EE42CB">
      <w:pPr>
        <w:pStyle w:val="a3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Вместо з</w:t>
      </w:r>
      <w:r w:rsidR="001A6AFD" w:rsidRPr="001A6AFD">
        <w:rPr>
          <w:rFonts w:ascii="Times New Roman" w:hAnsi="Times New Roman"/>
          <w:b/>
          <w:color w:val="000000"/>
          <w:sz w:val="24"/>
          <w:szCs w:val="24"/>
        </w:rPr>
        <w:t>аключени</w:t>
      </w:r>
      <w:r>
        <w:rPr>
          <w:rFonts w:ascii="Times New Roman" w:hAnsi="Times New Roman"/>
          <w:b/>
          <w:color w:val="000000"/>
          <w:sz w:val="24"/>
          <w:szCs w:val="24"/>
        </w:rPr>
        <w:t>я</w:t>
      </w:r>
    </w:p>
    <w:p w:rsidR="00BB0350" w:rsidRDefault="00EE42CB" w:rsidP="00325DA6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Ф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>ормирование эффективной интеграционной модели инновационного развития</w:t>
      </w:r>
      <w:r>
        <w:rPr>
          <w:rFonts w:ascii="Times New Roman" w:hAnsi="Times New Roman"/>
          <w:color w:val="000000"/>
          <w:sz w:val="24"/>
          <w:szCs w:val="24"/>
        </w:rPr>
        <w:t xml:space="preserve"> Союзного государства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 xml:space="preserve"> возможно в случае </w:t>
      </w:r>
      <w:r>
        <w:rPr>
          <w:rFonts w:ascii="Times New Roman" w:hAnsi="Times New Roman"/>
          <w:color w:val="000000"/>
          <w:sz w:val="24"/>
          <w:szCs w:val="24"/>
        </w:rPr>
        <w:t xml:space="preserve">обеспечения 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>взаимовыгодного партнерства руководства государств-участников С</w:t>
      </w:r>
      <w:r w:rsidR="00325DA6">
        <w:rPr>
          <w:rFonts w:ascii="Times New Roman" w:hAnsi="Times New Roman"/>
          <w:color w:val="000000"/>
          <w:sz w:val="24"/>
          <w:szCs w:val="24"/>
        </w:rPr>
        <w:t>оюзного государства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 xml:space="preserve"> и бизнеса при активном вовлечении научных и образовательных организаций.</w:t>
      </w:r>
      <w:r>
        <w:rPr>
          <w:rFonts w:ascii="Times New Roman" w:hAnsi="Times New Roman"/>
          <w:color w:val="000000"/>
          <w:sz w:val="24"/>
          <w:szCs w:val="24"/>
        </w:rPr>
        <w:t xml:space="preserve"> Указанная цель может быть достигнута в рамках формирования целостной наднациональной ИС, </w:t>
      </w:r>
      <w:r w:rsidR="00325DA6">
        <w:rPr>
          <w:rFonts w:ascii="Times New Roman" w:hAnsi="Times New Roman"/>
          <w:color w:val="000000"/>
          <w:sz w:val="24"/>
          <w:szCs w:val="24"/>
        </w:rPr>
        <w:t xml:space="preserve">эффективное стратегическое управление которой </w:t>
      </w:r>
      <w:r>
        <w:rPr>
          <w:rFonts w:ascii="Times New Roman" w:hAnsi="Times New Roman"/>
          <w:color w:val="000000"/>
          <w:sz w:val="24"/>
          <w:szCs w:val="24"/>
        </w:rPr>
        <w:t>обеспечи</w:t>
      </w:r>
      <w:r w:rsidR="00325DA6">
        <w:rPr>
          <w:rFonts w:ascii="Times New Roman" w:hAnsi="Times New Roman"/>
          <w:color w:val="000000"/>
          <w:sz w:val="24"/>
          <w:szCs w:val="24"/>
        </w:rPr>
        <w:t xml:space="preserve">т комплексное развитие национальных, региональных и отраслевых (секторальных) ИС России и Беларуси. 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 xml:space="preserve">Особое место здесь </w:t>
      </w:r>
      <w:r w:rsidR="00325DA6">
        <w:rPr>
          <w:rFonts w:ascii="Times New Roman" w:hAnsi="Times New Roman"/>
          <w:color w:val="000000"/>
          <w:sz w:val="24"/>
          <w:szCs w:val="24"/>
        </w:rPr>
        <w:t xml:space="preserve">должно 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>отводит</w:t>
      </w:r>
      <w:r w:rsidR="00325DA6">
        <w:rPr>
          <w:rFonts w:ascii="Times New Roman" w:hAnsi="Times New Roman"/>
          <w:color w:val="000000"/>
          <w:sz w:val="24"/>
          <w:szCs w:val="24"/>
        </w:rPr>
        <w:t>ь</w:t>
      </w:r>
      <w:r w:rsidR="00BB0350" w:rsidRPr="00BB0350">
        <w:rPr>
          <w:rFonts w:ascii="Times New Roman" w:hAnsi="Times New Roman"/>
          <w:color w:val="000000"/>
          <w:sz w:val="24"/>
          <w:szCs w:val="24"/>
        </w:rPr>
        <w:t xml:space="preserve">ся сохранению долгосрочной политической стабильности преимущественно за счет централизации управления, так как проведение экономических реформ с упором на развитие инноваций зачастую требует жесткой системы управления по примеру Сингапура и Южной Кореи. </w:t>
      </w:r>
    </w:p>
    <w:p w:rsidR="003F33E7" w:rsidRPr="003F33E7" w:rsidRDefault="00325DA6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Вместе с тем, </w:t>
      </w:r>
      <w:r w:rsidR="00575C2C">
        <w:rPr>
          <w:rFonts w:ascii="Times New Roman" w:hAnsi="Times New Roman"/>
          <w:color w:val="000000"/>
          <w:sz w:val="24"/>
          <w:szCs w:val="24"/>
        </w:rPr>
        <w:t>опираясь на</w:t>
      </w:r>
      <w:r>
        <w:rPr>
          <w:rFonts w:ascii="Times New Roman" w:hAnsi="Times New Roman"/>
          <w:color w:val="000000"/>
          <w:sz w:val="24"/>
          <w:szCs w:val="24"/>
        </w:rPr>
        <w:t xml:space="preserve"> п</w:t>
      </w:r>
      <w:r w:rsidRPr="003F33E7">
        <w:rPr>
          <w:rFonts w:ascii="Times New Roman" w:hAnsi="Times New Roman"/>
          <w:color w:val="000000"/>
          <w:sz w:val="24"/>
          <w:szCs w:val="24"/>
        </w:rPr>
        <w:t>оложения</w:t>
      </w:r>
      <w:r w:rsidR="00575C2C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3F33E7">
        <w:rPr>
          <w:rFonts w:ascii="Times New Roman" w:hAnsi="Times New Roman"/>
          <w:color w:val="000000"/>
          <w:sz w:val="24"/>
          <w:szCs w:val="24"/>
        </w:rPr>
        <w:t>Р. Коуз</w:t>
      </w:r>
      <w:r w:rsidR="00575C2C">
        <w:rPr>
          <w:rFonts w:ascii="Times New Roman" w:hAnsi="Times New Roman"/>
          <w:color w:val="000000"/>
          <w:sz w:val="24"/>
          <w:szCs w:val="24"/>
        </w:rPr>
        <w:t>а</w:t>
      </w:r>
      <w:r w:rsidRPr="003F33E7">
        <w:rPr>
          <w:rFonts w:ascii="Times New Roman" w:hAnsi="Times New Roman"/>
          <w:color w:val="000000"/>
          <w:sz w:val="24"/>
          <w:szCs w:val="24"/>
        </w:rPr>
        <w:t>: «Правительство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3F33E7">
        <w:rPr>
          <w:rFonts w:ascii="Times New Roman" w:hAnsi="Times New Roman"/>
          <w:color w:val="000000"/>
          <w:sz w:val="24"/>
          <w:szCs w:val="24"/>
        </w:rPr>
        <w:t xml:space="preserve"> в определенном смысле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3F33E7">
        <w:rPr>
          <w:rFonts w:ascii="Times New Roman" w:hAnsi="Times New Roman"/>
          <w:color w:val="000000"/>
          <w:sz w:val="24"/>
          <w:szCs w:val="24"/>
        </w:rPr>
        <w:t xml:space="preserve"> представляет собой сверхфирму (но очень особого вида), поскольку оно способно влиять на использование факторов производства с по</w:t>
      </w:r>
      <w:r>
        <w:rPr>
          <w:rFonts w:ascii="Times New Roman" w:hAnsi="Times New Roman"/>
          <w:color w:val="000000"/>
          <w:sz w:val="24"/>
          <w:szCs w:val="24"/>
        </w:rPr>
        <w:t>мощью административных решений…</w:t>
      </w:r>
      <w:r w:rsidRPr="003F33E7">
        <w:rPr>
          <w:rFonts w:ascii="Times New Roman" w:hAnsi="Times New Roman"/>
          <w:color w:val="000000"/>
          <w:sz w:val="24"/>
          <w:szCs w:val="24"/>
        </w:rPr>
        <w:t>Правительство, если пожелает, может вообще обойти рынок, чего фирма сделать не в состоянии»</w:t>
      </w:r>
      <w:r w:rsidR="005F608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575C2C">
        <w:rPr>
          <w:rFonts w:ascii="Times New Roman" w:hAnsi="Times New Roman"/>
          <w:color w:val="000000"/>
          <w:sz w:val="24"/>
          <w:szCs w:val="24"/>
        </w:rPr>
        <w:t>[</w:t>
      </w:r>
      <w:r w:rsidR="005F608D">
        <w:rPr>
          <w:rFonts w:ascii="Times New Roman" w:hAnsi="Times New Roman"/>
          <w:color w:val="000000"/>
          <w:sz w:val="24"/>
          <w:szCs w:val="24"/>
        </w:rPr>
        <w:t>4</w:t>
      </w:r>
      <w:r w:rsidR="00575C2C">
        <w:rPr>
          <w:rFonts w:ascii="Times New Roman" w:hAnsi="Times New Roman"/>
          <w:color w:val="000000"/>
          <w:sz w:val="24"/>
          <w:szCs w:val="24"/>
        </w:rPr>
        <w:t xml:space="preserve">, c.111], следует </w:t>
      </w:r>
      <w:r>
        <w:rPr>
          <w:rFonts w:ascii="Times New Roman" w:hAnsi="Times New Roman"/>
          <w:color w:val="000000"/>
          <w:sz w:val="24"/>
          <w:szCs w:val="24"/>
        </w:rPr>
        <w:t>при</w:t>
      </w:r>
      <w:r w:rsidR="00575C2C">
        <w:rPr>
          <w:rFonts w:ascii="Times New Roman" w:hAnsi="Times New Roman"/>
          <w:color w:val="000000"/>
          <w:sz w:val="24"/>
          <w:szCs w:val="24"/>
        </w:rPr>
        <w:t xml:space="preserve"> обеспечении</w:t>
      </w:r>
      <w:r>
        <w:rPr>
          <w:rFonts w:ascii="Times New Roman" w:hAnsi="Times New Roman"/>
          <w:color w:val="000000"/>
          <w:sz w:val="24"/>
          <w:szCs w:val="24"/>
        </w:rPr>
        <w:t xml:space="preserve"> жесткости системы управления на верхних уровнях наднациональной ИС (межправительственный уровень)</w:t>
      </w:r>
      <w:r w:rsidR="00575C2C">
        <w:rPr>
          <w:rFonts w:ascii="Times New Roman" w:hAnsi="Times New Roman"/>
          <w:color w:val="000000"/>
          <w:sz w:val="24"/>
          <w:szCs w:val="24"/>
        </w:rPr>
        <w:t xml:space="preserve"> стремиться </w:t>
      </w:r>
      <w:r>
        <w:rPr>
          <w:rFonts w:ascii="Times New Roman" w:hAnsi="Times New Roman"/>
          <w:color w:val="000000"/>
          <w:sz w:val="24"/>
          <w:szCs w:val="24"/>
        </w:rPr>
        <w:t>развивать менеджериальные принципы на более низких</w:t>
      </w:r>
      <w:r w:rsidR="00575C2C">
        <w:rPr>
          <w:rFonts w:ascii="Times New Roman" w:hAnsi="Times New Roman"/>
          <w:color w:val="000000"/>
          <w:sz w:val="24"/>
          <w:szCs w:val="24"/>
        </w:rPr>
        <w:t xml:space="preserve"> ее</w:t>
      </w:r>
      <w:r>
        <w:rPr>
          <w:rFonts w:ascii="Times New Roman" w:hAnsi="Times New Roman"/>
          <w:color w:val="000000"/>
          <w:sz w:val="24"/>
          <w:szCs w:val="24"/>
        </w:rPr>
        <w:t xml:space="preserve"> уровнях (уровень участников национальных, региональных и отраслевых (секторальных) </w:t>
      </w:r>
      <w:r w:rsidR="00575C2C">
        <w:rPr>
          <w:rFonts w:ascii="Times New Roman" w:hAnsi="Times New Roman"/>
          <w:color w:val="000000"/>
          <w:sz w:val="24"/>
          <w:szCs w:val="24"/>
        </w:rPr>
        <w:t>ИС</w:t>
      </w:r>
      <w:r>
        <w:rPr>
          <w:rFonts w:ascii="Times New Roman" w:hAnsi="Times New Roman"/>
          <w:color w:val="000000"/>
          <w:sz w:val="24"/>
          <w:szCs w:val="24"/>
        </w:rPr>
        <w:t>)</w:t>
      </w:r>
      <w:r w:rsidR="00575C2C">
        <w:rPr>
          <w:rFonts w:ascii="Times New Roman" w:hAnsi="Times New Roman"/>
          <w:color w:val="000000"/>
          <w:sz w:val="24"/>
          <w:szCs w:val="24"/>
        </w:rPr>
        <w:t>, что обеспечит комплексное развитие всей системы.</w:t>
      </w:r>
    </w:p>
    <w:p w:rsidR="001C38C4" w:rsidRDefault="001C38C4" w:rsidP="004F77F0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661DB" w:rsidRDefault="008661DB" w:rsidP="000208A0">
      <w:pPr>
        <w:tabs>
          <w:tab w:val="left" w:pos="142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ED3A13">
        <w:rPr>
          <w:rFonts w:ascii="Times New Roman" w:hAnsi="Times New Roman"/>
          <w:b/>
          <w:sz w:val="24"/>
          <w:szCs w:val="24"/>
        </w:rPr>
        <w:lastRenderedPageBreak/>
        <w:t xml:space="preserve">Литература </w:t>
      </w:r>
    </w:p>
    <w:p w:rsidR="00E06155" w:rsidRPr="00E06155" w:rsidRDefault="00E06155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6155">
        <w:rPr>
          <w:rFonts w:ascii="Times New Roman" w:hAnsi="Times New Roman"/>
          <w:sz w:val="24"/>
          <w:szCs w:val="24"/>
        </w:rPr>
        <w:t>1.</w:t>
      </w:r>
      <w:bookmarkStart w:id="2" w:name="_Hlk484381296"/>
      <w:r w:rsidRPr="00E06155">
        <w:rPr>
          <w:rFonts w:ascii="Times New Roman" w:hAnsi="Times New Roman"/>
          <w:sz w:val="24"/>
          <w:szCs w:val="24"/>
        </w:rPr>
        <w:t xml:space="preserve">Абрамов Р.А., Соколов М.С. Анализ эффективности кластерных проектов Союзного государства // Финансовое право и управление. 2017. № 1. С.18-32. 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="00E06155" w:rsidRPr="00E06155">
        <w:rPr>
          <w:rFonts w:ascii="Times New Roman" w:hAnsi="Times New Roman"/>
          <w:sz w:val="24"/>
          <w:szCs w:val="24"/>
        </w:rPr>
        <w:t>Абрамов Р.А., Соколов М.С. Единое инновационное пространство Союзного государства: особенности и факторы развития // Проблемы стратегического развития межстрановой интеграции национальных инновационных систем Союзного государства. Сборник научных трудов международной научно-практической конференции российских и зарубежных университетов и РЭУ им. Г.В. Плеханова при участии представителей государственных и муниципальных органов власти. – М.: ООО «ИД Третьяковъ», 2016. С. 20-22.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E06155" w:rsidRPr="00E06155">
        <w:rPr>
          <w:rFonts w:ascii="Times New Roman" w:hAnsi="Times New Roman"/>
          <w:sz w:val="24"/>
          <w:szCs w:val="24"/>
        </w:rPr>
        <w:t>Иванова Н. И. Формирование и эволюция национальных инновационных систем. М.: ООД ИМЭМО РАН, 2001. – 155 с.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 w:rsidR="00E06155" w:rsidRPr="00E06155">
        <w:rPr>
          <w:rFonts w:ascii="Times New Roman" w:hAnsi="Times New Roman"/>
          <w:sz w:val="24"/>
          <w:szCs w:val="24"/>
        </w:rPr>
        <w:t>Коуз Р. Фирма, рынок и право / Пер. с англ. М.: Новое издательство, 2007. – 224 с.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 w:rsidR="00E06155" w:rsidRPr="00E06155">
        <w:rPr>
          <w:rFonts w:ascii="Times New Roman" w:hAnsi="Times New Roman"/>
          <w:sz w:val="24"/>
          <w:szCs w:val="24"/>
        </w:rPr>
        <w:t>Пешина Э.В., Авдеев П.А. Современные теоретические подходы к концепции открытой национальной инновационной системы // Вопросы управления. 2014. № 2 (8). С.119-131.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 w:rsidR="00E06155" w:rsidRPr="00E06155">
        <w:rPr>
          <w:rFonts w:ascii="Times New Roman" w:hAnsi="Times New Roman"/>
          <w:sz w:val="24"/>
          <w:szCs w:val="24"/>
        </w:rPr>
        <w:t xml:space="preserve">Селина М. Россия заняла 43-е место в Глобальном инновационном индексе-2016 [Электронный ресурс] –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URL</w:t>
      </w:r>
      <w:r w:rsidR="00E06155" w:rsidRPr="00E06155">
        <w:rPr>
          <w:rFonts w:ascii="Times New Roman" w:hAnsi="Times New Roman"/>
          <w:sz w:val="24"/>
          <w:szCs w:val="24"/>
        </w:rPr>
        <w:t xml:space="preserve">: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https</w:t>
      </w:r>
      <w:r w:rsidR="00E06155" w:rsidRPr="00E06155">
        <w:rPr>
          <w:rFonts w:ascii="Times New Roman" w:hAnsi="Times New Roman"/>
          <w:sz w:val="24"/>
          <w:szCs w:val="24"/>
        </w:rPr>
        <w:t>://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issek</w:t>
      </w:r>
      <w:r w:rsidR="00E06155" w:rsidRPr="00E06155">
        <w:rPr>
          <w:rFonts w:ascii="Times New Roman" w:hAnsi="Times New Roman"/>
          <w:sz w:val="24"/>
          <w:szCs w:val="24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hse</w:t>
      </w:r>
      <w:r w:rsidR="00E06155" w:rsidRPr="00E06155">
        <w:rPr>
          <w:rFonts w:ascii="Times New Roman" w:hAnsi="Times New Roman"/>
          <w:sz w:val="24"/>
          <w:szCs w:val="24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ru</w:t>
      </w:r>
      <w:r w:rsidR="00E06155" w:rsidRPr="00E06155">
        <w:rPr>
          <w:rFonts w:ascii="Times New Roman" w:hAnsi="Times New Roman"/>
          <w:sz w:val="24"/>
          <w:szCs w:val="24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news</w:t>
      </w:r>
      <w:r w:rsidR="00E06155" w:rsidRPr="00E06155">
        <w:rPr>
          <w:rFonts w:ascii="Times New Roman" w:hAnsi="Times New Roman"/>
          <w:sz w:val="24"/>
          <w:szCs w:val="24"/>
        </w:rPr>
        <w:t>/187991598.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html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</w:t>
      </w:r>
      <w:r w:rsidR="00E06155" w:rsidRPr="00E06155">
        <w:rPr>
          <w:rFonts w:ascii="Times New Roman" w:hAnsi="Times New Roman"/>
          <w:sz w:val="24"/>
          <w:szCs w:val="24"/>
        </w:rPr>
        <w:t xml:space="preserve">Управление наукой в странах ЕС. Т. 1 / под ред. Б. ван дер Вейка. М.: Наука, 1999. – 217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</w:t>
      </w:r>
      <w:r w:rsidR="00E06155" w:rsidRPr="00E06155">
        <w:rPr>
          <w:rFonts w:ascii="Times New Roman" w:hAnsi="Times New Roman"/>
          <w:sz w:val="24"/>
          <w:szCs w:val="24"/>
        </w:rPr>
        <w:t>.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</w:t>
      </w:r>
      <w:r w:rsidR="00E06155" w:rsidRPr="00E06155">
        <w:rPr>
          <w:rFonts w:ascii="Times New Roman" w:hAnsi="Times New Roman"/>
          <w:sz w:val="24"/>
          <w:szCs w:val="24"/>
        </w:rPr>
        <w:t xml:space="preserve">Хабаров Р. В. Национальная инновационная система России // Международный журнал экспериментального образования: электронный научный журнал. 2011. № 8. [Электронный ресурс]. –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URL</w:t>
      </w:r>
      <w:r w:rsidR="00E06155" w:rsidRPr="00E06155">
        <w:rPr>
          <w:rFonts w:ascii="Times New Roman" w:hAnsi="Times New Roman"/>
          <w:sz w:val="24"/>
          <w:szCs w:val="24"/>
        </w:rPr>
        <w:t xml:space="preserve">: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http</w:t>
      </w:r>
      <w:r w:rsidR="00E06155" w:rsidRPr="00E06155">
        <w:rPr>
          <w:rFonts w:ascii="Times New Roman" w:hAnsi="Times New Roman"/>
          <w:sz w:val="24"/>
          <w:szCs w:val="24"/>
        </w:rPr>
        <w:t>://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cyberleninka</w:t>
      </w:r>
      <w:r w:rsidR="00E06155" w:rsidRPr="00E06155">
        <w:rPr>
          <w:rFonts w:ascii="Times New Roman" w:hAnsi="Times New Roman"/>
          <w:sz w:val="24"/>
          <w:szCs w:val="24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ru</w:t>
      </w:r>
      <w:r w:rsidR="00E06155" w:rsidRPr="00E06155">
        <w:rPr>
          <w:rFonts w:ascii="Times New Roman" w:hAnsi="Times New Roman"/>
          <w:sz w:val="24"/>
          <w:szCs w:val="24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article</w:t>
      </w:r>
      <w:r w:rsidR="00E06155" w:rsidRPr="00E06155">
        <w:rPr>
          <w:rFonts w:ascii="Times New Roman" w:hAnsi="Times New Roman"/>
          <w:sz w:val="24"/>
          <w:szCs w:val="24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n</w:t>
      </w:r>
      <w:r w:rsidR="00E06155" w:rsidRPr="00E06155">
        <w:rPr>
          <w:rFonts w:ascii="Times New Roman" w:hAnsi="Times New Roman"/>
          <w:sz w:val="24"/>
          <w:szCs w:val="24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natsionalnaya</w:t>
      </w:r>
      <w:r w:rsidR="00E06155" w:rsidRPr="00E06155">
        <w:rPr>
          <w:rFonts w:ascii="Times New Roman" w:hAnsi="Times New Roman"/>
          <w:sz w:val="24"/>
          <w:szCs w:val="24"/>
        </w:rPr>
        <w:t>-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innovatsionnaya</w:t>
      </w:r>
      <w:r w:rsidR="00E06155" w:rsidRPr="00E06155">
        <w:rPr>
          <w:rFonts w:ascii="Times New Roman" w:hAnsi="Times New Roman"/>
          <w:sz w:val="24"/>
          <w:szCs w:val="24"/>
        </w:rPr>
        <w:t>-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sistema</w:t>
      </w:r>
      <w:r w:rsidR="00E06155" w:rsidRPr="00E06155">
        <w:rPr>
          <w:rFonts w:ascii="Times New Roman" w:hAnsi="Times New Roman"/>
          <w:sz w:val="24"/>
          <w:szCs w:val="24"/>
        </w:rPr>
        <w:t>-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rossii</w:t>
      </w:r>
    </w:p>
    <w:p w:rsidR="00E06155" w:rsidRPr="005F608D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9.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Carlsson B., Jacobsson S., Holmen M., Rickne A. Innovation Systems: Analytical and Methodological Issues. April</w:t>
      </w:r>
      <w:r w:rsidR="00E06155" w:rsidRPr="000E6734">
        <w:rPr>
          <w:rFonts w:ascii="Times New Roman" w:hAnsi="Times New Roman"/>
          <w:sz w:val="24"/>
          <w:szCs w:val="24"/>
          <w:lang w:val="en-US"/>
        </w:rPr>
        <w:t xml:space="preserve">, 1999. 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] –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URL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http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://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www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druid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dk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conferences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summer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1999/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conf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-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papers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carlsson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pdf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E06155" w:rsidRPr="005F608D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10.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 xml:space="preserve">Cooke Р. Strategies for Regional Innovation Systems: Learning Transfer and Applications. Centre for Advanced Studies Cardiff University Cardiff CF10 3BB January 2001. 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] –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URL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http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://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www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paca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-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online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org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cop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docs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Cooke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Strategies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for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regional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innovation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systems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pdf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11.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Freeman C. Technology Policy and Economic Performance: Lessons from Japan. Frances Printer Publishers, London, NewYork, 1987. – 155 pp.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12.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 xml:space="preserve">Fujita M., Krugman P. The New economic geography: Past, present and the future. Papers in Regional Science. 2004. Vol. 83. P. 139–164. </w:t>
      </w:r>
    </w:p>
    <w:p w:rsidR="00E06155" w:rsidRPr="005F608D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13.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 xml:space="preserve">Johnson B., Edquist C., Lundvall B.-А. Economic Development and the National System of Innovation Approach/ First Globelics Conference, Rio de Janeiro, November 3–6, 2003. 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] –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URL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http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://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smartech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gatech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edu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jspui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bitstream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/1853/43154/1/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BengtAkeLundvall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_2.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pdf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14.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Lundvall B.-A., Johnson B., Andersen E.S., Dalum B. National systems of production, innovation and competence building. Research Policy 31 (2002). PP. 213–231. 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] – URL: http://infojustice.org/download/gcongress/dii/lundvall article 2.pdf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15.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Lundvall B.-A.Product Innovation and User–Producer Interaction. Industrial Development Research Series No. 31. Aalborg University Press, Aalborg. 1985. 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 xml:space="preserve">] – URL: http://vbn.aau.dk/files/7556474/user-producer.pdf </w:t>
      </w:r>
    </w:p>
    <w:p w:rsidR="00E06155" w:rsidRPr="00E06155" w:rsidRDefault="00E06155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06155">
        <w:rPr>
          <w:rFonts w:ascii="Times New Roman" w:hAnsi="Times New Roman"/>
          <w:sz w:val="24"/>
          <w:szCs w:val="24"/>
          <w:lang w:val="en-US"/>
        </w:rPr>
        <w:t>16.Lundvall В.-A. National Innovation Systems – Analytical Concept and Development Tool. Industry and Innovation, 14:1, 2007. Р. 95–119. 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Pr="00E06155">
        <w:rPr>
          <w:rFonts w:ascii="Times New Roman" w:hAnsi="Times New Roman"/>
          <w:sz w:val="24"/>
          <w:szCs w:val="24"/>
          <w:lang w:val="en-US"/>
        </w:rPr>
        <w:t xml:space="preserve">] – URL: http://infojustice.org/download/gcongress/dii/lundvall%20article.pdf </w:t>
      </w:r>
    </w:p>
    <w:p w:rsidR="00E06155" w:rsidRPr="005F608D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17.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Malerba F. Sectoral systems of innovation and production. DRUID Conference on: National Innovation Systems, Industrial Dynamics and Innovation Policy. Rebild</w:t>
      </w:r>
      <w:r w:rsidR="00E06155" w:rsidRPr="000E6734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June</w:t>
      </w:r>
      <w:r w:rsidR="00E06155" w:rsidRPr="000E6734">
        <w:rPr>
          <w:rFonts w:ascii="Times New Roman" w:hAnsi="Times New Roman"/>
          <w:sz w:val="24"/>
          <w:szCs w:val="24"/>
          <w:lang w:val="en-US"/>
        </w:rPr>
        <w:t xml:space="preserve"> 9-12, 1999. 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] –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URL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http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://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www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druid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dk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uploads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tx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_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picturedb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/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ds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>1999-69.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pdf</w:t>
      </w:r>
      <w:r w:rsidR="00E06155" w:rsidRPr="005F608D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lastRenderedPageBreak/>
        <w:t>18.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Rullan S. A supranational innovation system? The European experience and lessons for Latin America &amp; the Caribbean 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] – URL: http://www.technopark.ae/media-files/2010/11/03/20101103_Ms-Samantha-Rullan.pdf</w:t>
      </w:r>
    </w:p>
    <w:p w:rsidR="00E06155" w:rsidRPr="00E06155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19.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Schumpeter J. Business Cycles: A Theoretical, Historical, and Statistical analysis. 2 vols. N.Y., 1939. – 461 pp.</w:t>
      </w:r>
    </w:p>
    <w:p w:rsidR="0050225D" w:rsidRPr="00233B18" w:rsidRDefault="000208A0" w:rsidP="000208A0">
      <w:pPr>
        <w:tabs>
          <w:tab w:val="left" w:pos="426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20.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The Global Innovation Index 2016. Winning with Global Innovation [</w:t>
      </w:r>
      <w:r w:rsidR="005F608D" w:rsidRPr="005F608D">
        <w:rPr>
          <w:rFonts w:ascii="Times New Roman" w:hAnsi="Times New Roman"/>
          <w:sz w:val="24"/>
          <w:szCs w:val="24"/>
          <w:lang w:val="en-US"/>
        </w:rPr>
        <w:t>Electronic resource</w:t>
      </w:r>
      <w:r w:rsidR="00E06155" w:rsidRPr="00E06155">
        <w:rPr>
          <w:rFonts w:ascii="Times New Roman" w:hAnsi="Times New Roman"/>
          <w:sz w:val="24"/>
          <w:szCs w:val="24"/>
          <w:lang w:val="en-US"/>
        </w:rPr>
        <w:t>] – URL: http://www.wipo.int/edocs/pubdocs/en/wipo_pub_gii_2016.pdf</w:t>
      </w:r>
    </w:p>
    <w:bookmarkEnd w:id="2"/>
    <w:p w:rsidR="00E06155" w:rsidRPr="005F608D" w:rsidRDefault="00E06155" w:rsidP="004F77F0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Courier New"/>
          <w:color w:val="000000"/>
          <w:sz w:val="24"/>
          <w:szCs w:val="24"/>
          <w:lang w:val="en-US" w:eastAsia="en-US"/>
        </w:rPr>
      </w:pPr>
    </w:p>
    <w:p w:rsidR="0050225D" w:rsidRPr="009122D5" w:rsidRDefault="0050225D" w:rsidP="004F77F0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</w:pPr>
      <w:r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 xml:space="preserve">Соколов Максим Сергеевич (Россия, г.Москва) </w:t>
      </w:r>
      <w:r w:rsidRPr="00E04E97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 xml:space="preserve">– </w:t>
      </w:r>
      <w:r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кандидат экономически наук</w:t>
      </w:r>
      <w:r w:rsidRPr="00E04E97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,</w:t>
      </w:r>
      <w:r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 xml:space="preserve"> доцент кафедры государственного и муниципального управления, 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ФГБ</w:t>
      </w:r>
      <w:r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 xml:space="preserve">ОУ ВО «РЭУ им. Г.В. Плеханова» </w:t>
      </w:r>
      <w:r w:rsidRPr="00E04E97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(</w:t>
      </w:r>
      <w:r w:rsidR="00E0615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 xml:space="preserve">117997, 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Российская Федерация, г.Москва, Стремянный пер., 36</w:t>
      </w:r>
      <w:r w:rsidRPr="00E04E97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,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Courier New"/>
          <w:color w:val="000000"/>
          <w:sz w:val="24"/>
          <w:szCs w:val="24"/>
          <w:lang w:val="en-US" w:eastAsia="en-US"/>
        </w:rPr>
        <w:t>maxim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-</w:t>
      </w:r>
      <w:r>
        <w:rPr>
          <w:rFonts w:ascii="Times New Roman" w:eastAsia="Calibri" w:hAnsi="Times New Roman" w:cs="Courier New"/>
          <w:color w:val="000000"/>
          <w:sz w:val="24"/>
          <w:szCs w:val="24"/>
          <w:lang w:val="en-US" w:eastAsia="en-US"/>
        </w:rPr>
        <w:t>sokolof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@</w:t>
      </w:r>
      <w:r>
        <w:rPr>
          <w:rFonts w:ascii="Times New Roman" w:eastAsia="Calibri" w:hAnsi="Times New Roman" w:cs="Courier New"/>
          <w:color w:val="000000"/>
          <w:sz w:val="24"/>
          <w:szCs w:val="24"/>
          <w:lang w:val="en-US" w:eastAsia="en-US"/>
        </w:rPr>
        <w:t>mail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.</w:t>
      </w:r>
      <w:r>
        <w:rPr>
          <w:rFonts w:ascii="Times New Roman" w:eastAsia="Calibri" w:hAnsi="Times New Roman" w:cs="Courier New"/>
          <w:color w:val="000000"/>
          <w:sz w:val="24"/>
          <w:szCs w:val="24"/>
          <w:lang w:val="en-US" w:eastAsia="en-US"/>
        </w:rPr>
        <w:t>ru</w:t>
      </w:r>
      <w:r w:rsidRPr="009122D5">
        <w:rPr>
          <w:rFonts w:ascii="Times New Roman" w:eastAsia="Calibri" w:hAnsi="Times New Roman" w:cs="Courier New"/>
          <w:color w:val="000000"/>
          <w:sz w:val="24"/>
          <w:szCs w:val="24"/>
          <w:lang w:eastAsia="en-US"/>
        </w:rPr>
        <w:t>)</w:t>
      </w:r>
    </w:p>
    <w:p w:rsidR="0050225D" w:rsidRPr="000E6734" w:rsidRDefault="0050225D" w:rsidP="0050225D">
      <w:pPr>
        <w:widowControl w:val="0"/>
        <w:spacing w:after="0" w:line="288" w:lineRule="auto"/>
        <w:ind w:firstLine="709"/>
        <w:jc w:val="right"/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</w:pPr>
      <w:r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>Sokolov</w:t>
      </w:r>
      <w:r w:rsidRPr="000E6734"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 xml:space="preserve"> </w:t>
      </w:r>
      <w:r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>M</w:t>
      </w:r>
      <w:r w:rsidRPr="000E6734"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>.</w:t>
      </w:r>
      <w:r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>S</w:t>
      </w:r>
      <w:r w:rsidRPr="000E6734"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 xml:space="preserve">. </w:t>
      </w:r>
    </w:p>
    <w:p w:rsidR="004F77F0" w:rsidRDefault="004F77F0" w:rsidP="004F77F0">
      <w:pPr>
        <w:widowControl w:val="0"/>
        <w:spacing w:after="0" w:line="240" w:lineRule="auto"/>
        <w:jc w:val="center"/>
        <w:rPr>
          <w:rFonts w:ascii="Times New Roman" w:eastAsia="Calibri" w:hAnsi="Times New Roman"/>
          <w:b/>
          <w:color w:val="000000"/>
          <w:sz w:val="24"/>
          <w:szCs w:val="24"/>
          <w:lang w:val="en-US" w:eastAsia="en-US"/>
        </w:rPr>
      </w:pPr>
    </w:p>
    <w:p w:rsidR="0050225D" w:rsidRPr="004F77F0" w:rsidRDefault="0050225D" w:rsidP="004F77F0">
      <w:pPr>
        <w:widowControl w:val="0"/>
        <w:spacing w:after="0" w:line="240" w:lineRule="auto"/>
        <w:jc w:val="center"/>
        <w:rPr>
          <w:rFonts w:ascii="Times New Roman" w:eastAsia="Calibri" w:hAnsi="Times New Roman"/>
          <w:b/>
          <w:color w:val="000000"/>
          <w:sz w:val="24"/>
          <w:szCs w:val="24"/>
          <w:lang w:val="en-US" w:eastAsia="en-US"/>
        </w:rPr>
      </w:pPr>
      <w:r w:rsidRPr="004F77F0">
        <w:rPr>
          <w:rFonts w:ascii="Times New Roman" w:eastAsia="Calibri" w:hAnsi="Times New Roman"/>
          <w:b/>
          <w:color w:val="000000"/>
          <w:sz w:val="24"/>
          <w:szCs w:val="24"/>
          <w:lang w:val="en-US" w:eastAsia="en-US"/>
        </w:rPr>
        <w:t xml:space="preserve">To the question about the formation of a supranational innovation system of the </w:t>
      </w:r>
      <w:r w:rsidR="004F77F0" w:rsidRPr="004F77F0">
        <w:rPr>
          <w:rFonts w:ascii="Times New Roman" w:eastAsia="Calibri" w:hAnsi="Times New Roman"/>
          <w:b/>
          <w:color w:val="000000"/>
          <w:sz w:val="24"/>
          <w:szCs w:val="24"/>
          <w:lang w:val="en-US" w:eastAsia="en-US"/>
        </w:rPr>
        <w:t>Union State of Russia and Belarus</w:t>
      </w:r>
    </w:p>
    <w:p w:rsidR="004F77F0" w:rsidRPr="004F77F0" w:rsidRDefault="004F77F0" w:rsidP="004F77F0">
      <w:pPr>
        <w:widowControl w:val="0"/>
        <w:spacing w:after="0" w:line="240" w:lineRule="auto"/>
        <w:jc w:val="center"/>
        <w:rPr>
          <w:rFonts w:ascii="Times New Roman" w:eastAsia="Calibri" w:hAnsi="Times New Roman"/>
          <w:b/>
          <w:color w:val="000000"/>
          <w:sz w:val="24"/>
          <w:szCs w:val="24"/>
          <w:lang w:val="en-US" w:eastAsia="en-US"/>
        </w:rPr>
      </w:pPr>
    </w:p>
    <w:p w:rsidR="0050225D" w:rsidRPr="004F77F0" w:rsidRDefault="0050225D" w:rsidP="004F77F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</w:pPr>
      <w:r w:rsidRPr="004F77F0"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  <w:t xml:space="preserve">Abstract. </w:t>
      </w:r>
      <w:r w:rsidRPr="004F77F0">
        <w:rPr>
          <w:rFonts w:ascii="Times New Roman" w:eastAsia="Courier New" w:hAnsi="Times New Roman"/>
          <w:i/>
          <w:color w:val="000000"/>
          <w:sz w:val="24"/>
          <w:szCs w:val="24"/>
          <w:lang w:val="en-US"/>
        </w:rPr>
        <w:t xml:space="preserve">The article raises questions about the prospects of forming a supranational innovation system of the </w:t>
      </w:r>
      <w:r w:rsidR="004F77F0" w:rsidRPr="004F77F0">
        <w:rPr>
          <w:rFonts w:ascii="Times New Roman" w:eastAsia="Courier New" w:hAnsi="Times New Roman"/>
          <w:i/>
          <w:color w:val="000000"/>
          <w:sz w:val="24"/>
          <w:szCs w:val="24"/>
          <w:lang w:val="en-US"/>
        </w:rPr>
        <w:t>Union State of Russia and Belarus</w:t>
      </w:r>
      <w:r w:rsidRPr="004F77F0">
        <w:rPr>
          <w:rFonts w:ascii="Times New Roman" w:eastAsia="Courier New" w:hAnsi="Times New Roman"/>
          <w:i/>
          <w:color w:val="000000"/>
          <w:sz w:val="24"/>
          <w:szCs w:val="24"/>
          <w:lang w:val="en-US"/>
        </w:rPr>
        <w:t>. It is noted that in conditions of integration of Russia and Belarus there is a need of formation of organizational and legal mechanisms for the effective strateg</w:t>
      </w:r>
      <w:r w:rsidR="004F77F0" w:rsidRPr="004F77F0">
        <w:rPr>
          <w:rFonts w:ascii="Times New Roman" w:eastAsia="Courier New" w:hAnsi="Times New Roman"/>
          <w:i/>
          <w:color w:val="000000"/>
          <w:sz w:val="24"/>
          <w:szCs w:val="24"/>
          <w:lang w:val="en-US"/>
        </w:rPr>
        <w:t>ic management of coherent supra</w:t>
      </w:r>
      <w:r w:rsidRPr="004F77F0">
        <w:rPr>
          <w:rFonts w:ascii="Times New Roman" w:eastAsia="Courier New" w:hAnsi="Times New Roman"/>
          <w:i/>
          <w:color w:val="000000"/>
          <w:sz w:val="24"/>
          <w:szCs w:val="24"/>
          <w:lang w:val="en-US"/>
        </w:rPr>
        <w:t>national innovation system at all levels.</w:t>
      </w:r>
      <w:r w:rsidRPr="004F77F0"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  <w:t xml:space="preserve"> </w:t>
      </w:r>
      <w:r w:rsidR="004F77F0" w:rsidRPr="004F77F0"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  <w:t xml:space="preserve"> </w:t>
      </w:r>
    </w:p>
    <w:p w:rsidR="0050225D" w:rsidRPr="004F77F0" w:rsidRDefault="0050225D" w:rsidP="004F77F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</w:pPr>
      <w:r w:rsidRPr="004F77F0"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  <w:t xml:space="preserve">Key words: </w:t>
      </w:r>
      <w:r w:rsidRPr="004F77F0">
        <w:rPr>
          <w:rFonts w:ascii="Times New Roman" w:eastAsia="Courier New" w:hAnsi="Times New Roman"/>
          <w:i/>
          <w:color w:val="000000"/>
          <w:sz w:val="24"/>
          <w:szCs w:val="24"/>
          <w:lang w:val="en-US"/>
        </w:rPr>
        <w:t>innovation, integration, supranational innovation system, The Union of Russia and Belarus, strategic management.</w:t>
      </w:r>
    </w:p>
    <w:p w:rsidR="0050225D" w:rsidRPr="004F77F0" w:rsidRDefault="0050225D" w:rsidP="004F77F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</w:pPr>
    </w:p>
    <w:p w:rsidR="004F77F0" w:rsidRPr="004F77F0" w:rsidRDefault="004F77F0" w:rsidP="004F77F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  <w:lang w:val="en-US"/>
        </w:rPr>
      </w:pPr>
      <w:r w:rsidRPr="004F77F0">
        <w:rPr>
          <w:rFonts w:ascii="Times New Roman" w:eastAsia="Courier New" w:hAnsi="Times New Roman"/>
          <w:color w:val="000000"/>
          <w:sz w:val="24"/>
          <w:szCs w:val="24"/>
          <w:lang w:val="en-US"/>
        </w:rPr>
        <w:t xml:space="preserve">Maxim S. Sokolov (Russia, Moscow) – PhD in Economics, associate Professor </w:t>
      </w:r>
      <w:r w:rsidR="00E06155">
        <w:rPr>
          <w:rFonts w:ascii="Times New Roman" w:eastAsia="Courier New" w:hAnsi="Times New Roman"/>
          <w:color w:val="000000"/>
          <w:sz w:val="24"/>
          <w:szCs w:val="24"/>
          <w:lang w:val="en-US"/>
        </w:rPr>
        <w:t xml:space="preserve">of the </w:t>
      </w:r>
      <w:r w:rsidR="00E06155" w:rsidRPr="004F77F0">
        <w:rPr>
          <w:rFonts w:ascii="Times New Roman" w:eastAsia="Courier New" w:hAnsi="Times New Roman"/>
          <w:color w:val="000000"/>
          <w:sz w:val="24"/>
          <w:szCs w:val="24"/>
          <w:lang w:val="en-US"/>
        </w:rPr>
        <w:t xml:space="preserve">Department of State and Municipal Administration </w:t>
      </w:r>
      <w:r w:rsidRPr="004F77F0">
        <w:rPr>
          <w:rFonts w:ascii="Times New Roman" w:eastAsia="Courier New" w:hAnsi="Times New Roman"/>
          <w:color w:val="000000"/>
          <w:sz w:val="24"/>
          <w:szCs w:val="24"/>
          <w:lang w:val="en-US"/>
        </w:rPr>
        <w:t>at the Plekhanov R</w:t>
      </w:r>
      <w:r w:rsidR="00E06155">
        <w:rPr>
          <w:rFonts w:ascii="Times New Roman" w:eastAsia="Courier New" w:hAnsi="Times New Roman"/>
          <w:color w:val="000000"/>
          <w:sz w:val="24"/>
          <w:szCs w:val="24"/>
          <w:lang w:val="en-US"/>
        </w:rPr>
        <w:t xml:space="preserve">ussian University of Economics </w:t>
      </w:r>
      <w:r w:rsidRPr="004F77F0">
        <w:rPr>
          <w:rFonts w:ascii="Times New Roman" w:eastAsia="Courier New" w:hAnsi="Times New Roman"/>
          <w:color w:val="000000"/>
          <w:sz w:val="24"/>
          <w:szCs w:val="24"/>
          <w:lang w:val="en-US"/>
        </w:rPr>
        <w:t>(117997, Russian Federation, Moscow, Stremyanny lane, 36, maxim-sokolof@mail.ru)</w:t>
      </w:r>
    </w:p>
    <w:p w:rsidR="004F77F0" w:rsidRPr="004F77F0" w:rsidRDefault="004F77F0" w:rsidP="004F77F0">
      <w:pPr>
        <w:widowControl w:val="0"/>
        <w:spacing w:after="0" w:line="240" w:lineRule="auto"/>
        <w:jc w:val="center"/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</w:pPr>
    </w:p>
    <w:p w:rsidR="004F77F0" w:rsidRPr="005F608D" w:rsidRDefault="004F77F0" w:rsidP="000208A0">
      <w:pPr>
        <w:widowControl w:val="0"/>
        <w:spacing w:after="0" w:line="240" w:lineRule="auto"/>
        <w:ind w:firstLine="709"/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</w:pPr>
      <w:r w:rsidRPr="005F608D">
        <w:rPr>
          <w:rFonts w:ascii="Times New Roman" w:eastAsia="Courier New" w:hAnsi="Times New Roman"/>
          <w:b/>
          <w:color w:val="000000"/>
          <w:sz w:val="24"/>
          <w:szCs w:val="24"/>
          <w:lang w:val="en-US"/>
        </w:rPr>
        <w:t>References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F608D">
        <w:rPr>
          <w:rFonts w:ascii="Times New Roman" w:hAnsi="Times New Roman"/>
          <w:sz w:val="24"/>
          <w:szCs w:val="24"/>
          <w:lang w:val="en-US"/>
        </w:rPr>
        <w:t xml:space="preserve">1. Abramov R.A., Sokolov M.S. Analiz jeffektivnosti klasternyh proektov Sojuznogo gosudarstva // Finansovoe pravo i upravlenie. 2017. № 1. S.18-32.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2.</w:t>
      </w:r>
      <w:r w:rsidRPr="005F608D">
        <w:rPr>
          <w:rFonts w:ascii="Times New Roman" w:hAnsi="Times New Roman"/>
          <w:sz w:val="24"/>
          <w:szCs w:val="24"/>
          <w:lang w:val="en-US"/>
        </w:rPr>
        <w:t>Abramov R.A., Sokolov M.S. Edinoe innovacionnoe prostranstvo Sojuznogo gosudarstva: osobennosti i faktory razvitija // Problemy strategicheskogo razvitija mezhstranovoj integracii nacional'nyh innovacionnyh sistem Sojuznogo gosudarstva. Sbornik nauchnyh trudov mezhdunarodnoj nauchno-prakticheskoj konferencii rossijskih i zarubezhnyh universitetov i RJeU im. G.V. Plehanova pri uchastii predstavitelej gosudarstvennyh i municipal'nyh organov v</w:t>
      </w:r>
      <w:r>
        <w:rPr>
          <w:rFonts w:ascii="Times New Roman" w:hAnsi="Times New Roman"/>
          <w:sz w:val="24"/>
          <w:szCs w:val="24"/>
          <w:lang w:val="en-US"/>
        </w:rPr>
        <w:t>lasti. – M.: OOO «ID Tret'jakov</w:t>
      </w:r>
      <w:r w:rsidRPr="005F608D">
        <w:rPr>
          <w:rFonts w:ascii="Times New Roman" w:hAnsi="Times New Roman"/>
          <w:sz w:val="24"/>
          <w:szCs w:val="24"/>
          <w:lang w:val="en-US"/>
        </w:rPr>
        <w:t>», 2016. S. 20-22.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3.</w:t>
      </w:r>
      <w:r w:rsidRPr="005F608D">
        <w:rPr>
          <w:rFonts w:ascii="Times New Roman" w:hAnsi="Times New Roman"/>
          <w:sz w:val="24"/>
          <w:szCs w:val="24"/>
          <w:lang w:val="en-US"/>
        </w:rPr>
        <w:t>Ivanova N. I. Formirovanie i jevoljucija nacional'nyh innovacionnyh sistem. M.: OOD IMJeMO RAN, 2001. – 155 s.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4.</w:t>
      </w:r>
      <w:r w:rsidRPr="005F608D">
        <w:rPr>
          <w:rFonts w:ascii="Times New Roman" w:hAnsi="Times New Roman"/>
          <w:sz w:val="24"/>
          <w:szCs w:val="24"/>
          <w:lang w:val="en-US"/>
        </w:rPr>
        <w:t>Kouz R. Firma, rynok i pravo / Per. s angl. M.: Novoe izdatel'stvo, 2007. – 224 s.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5.</w:t>
      </w:r>
      <w:r w:rsidRPr="005F608D">
        <w:rPr>
          <w:rFonts w:ascii="Times New Roman" w:hAnsi="Times New Roman"/>
          <w:sz w:val="24"/>
          <w:szCs w:val="24"/>
          <w:lang w:val="en-US"/>
        </w:rPr>
        <w:t>Peshina Je.V., Avdeev P.A. Sovremennye teoreticheskie podhody k koncepcii otkrytoj nacional'noj innovacionnoj sistemy // Voprosy upravlenija. 2014. № 2 (8). S.119-131.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6.</w:t>
      </w:r>
      <w:r w:rsidRPr="005F608D">
        <w:rPr>
          <w:rFonts w:ascii="Times New Roman" w:hAnsi="Times New Roman"/>
          <w:sz w:val="24"/>
          <w:szCs w:val="24"/>
          <w:lang w:val="en-US"/>
        </w:rPr>
        <w:t>Selina M. Rossija zanjala 43-e mesto v Global'nom innovacionnom indekse-2016 [J</w:t>
      </w:r>
      <w:r w:rsidRPr="005F608D">
        <w:rPr>
          <w:lang w:val="en-US"/>
        </w:rPr>
        <w:t xml:space="preserve"> </w:t>
      </w:r>
      <w:r w:rsidRPr="005F608D">
        <w:rPr>
          <w:rFonts w:ascii="Times New Roman" w:hAnsi="Times New Roman"/>
          <w:sz w:val="24"/>
          <w:szCs w:val="24"/>
          <w:lang w:val="en-US"/>
        </w:rPr>
        <w:t>Electronic resource] – URL: https://issek.hse.ru/news/187991598.html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7.</w:t>
      </w:r>
      <w:r w:rsidRPr="005F608D">
        <w:rPr>
          <w:rFonts w:ascii="Times New Roman" w:hAnsi="Times New Roman"/>
          <w:sz w:val="24"/>
          <w:szCs w:val="24"/>
          <w:lang w:val="en-US"/>
        </w:rPr>
        <w:t>Upravlenie naukoj v stranah ES. T. 1 / pod red. B. van der Vejka. M.: Nauka, 1999. – 217 c.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8.</w:t>
      </w:r>
      <w:r w:rsidRPr="005F608D">
        <w:rPr>
          <w:rFonts w:ascii="Times New Roman" w:hAnsi="Times New Roman"/>
          <w:sz w:val="24"/>
          <w:szCs w:val="24"/>
          <w:lang w:val="en-US"/>
        </w:rPr>
        <w:t>Habarov R. V. Nacional'naja innovacionnaja sistema Rossii // Mezhdunarodnyj zhurnal jeksperimental'nogo obrazovanija: jelektronnyj nauchnyj zhurnal. 2011. № 8. [Electronic resource]. – URL: http://cyberleninka.ru/article/n/natsionalnaya-innovatsionnaya-sistema-rossii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lastRenderedPageBreak/>
        <w:t>9.</w:t>
      </w:r>
      <w:r w:rsidRPr="005F608D">
        <w:rPr>
          <w:rFonts w:ascii="Times New Roman" w:hAnsi="Times New Roman"/>
          <w:sz w:val="24"/>
          <w:szCs w:val="24"/>
          <w:lang w:val="en-US"/>
        </w:rPr>
        <w:t xml:space="preserve">Carlsson B., Jacobsson S., Holmen M., Rickne A. Innovation Systems: Analytical and Methodological Issues. April, 1999. [Electronic resource] – URL: http://www.druid.dk/conferences/summer1999/conf-papers/carlsson.pdf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F608D">
        <w:rPr>
          <w:rFonts w:ascii="Times New Roman" w:hAnsi="Times New Roman"/>
          <w:sz w:val="24"/>
          <w:szCs w:val="24"/>
          <w:lang w:val="en-US"/>
        </w:rPr>
        <w:t>10.</w:t>
      </w:r>
      <w:r w:rsidRPr="005F608D">
        <w:rPr>
          <w:rFonts w:ascii="Times New Roman" w:hAnsi="Times New Roman"/>
          <w:sz w:val="24"/>
          <w:szCs w:val="24"/>
          <w:lang w:val="en-US"/>
        </w:rPr>
        <w:tab/>
        <w:t xml:space="preserve">Cooke R. Strategies for Regional Innovation Systems: Learning Transfer and Applications. Centre for Advanced Studies Cardiff University Cardiff CF10 3BB January 2001. [Electronic resource] – URL: http://www.paca-online.org/cop/docs/P_Cooke_Strategies_for_regional_innovation_systems.pdf.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11.</w:t>
      </w:r>
      <w:r w:rsidRPr="005F608D">
        <w:rPr>
          <w:rFonts w:ascii="Times New Roman" w:hAnsi="Times New Roman"/>
          <w:sz w:val="24"/>
          <w:szCs w:val="24"/>
          <w:lang w:val="en-US"/>
        </w:rPr>
        <w:t>Freeman C. Technology Policy and Economic Performance: Lessons from Japan. Frances Printer Publishers, London, NewYork, 1987. – 155 pp.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12.</w:t>
      </w:r>
      <w:r w:rsidRPr="005F608D">
        <w:rPr>
          <w:rFonts w:ascii="Times New Roman" w:hAnsi="Times New Roman"/>
          <w:sz w:val="24"/>
          <w:szCs w:val="24"/>
          <w:lang w:val="en-US"/>
        </w:rPr>
        <w:t xml:space="preserve">Fujita M., Krugman P. The New economic geography: Past, present and the future. Papers in Regional Science. 2004. Vol. 83. P. 139–164.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13.</w:t>
      </w:r>
      <w:r w:rsidRPr="005F608D">
        <w:rPr>
          <w:rFonts w:ascii="Times New Roman" w:hAnsi="Times New Roman"/>
          <w:sz w:val="24"/>
          <w:szCs w:val="24"/>
          <w:lang w:val="en-US"/>
        </w:rPr>
        <w:t xml:space="preserve">Johnson B., Edquist C., Lundvall B.-A. Economic Development and the National System of Innovation Approach/ First Globelics Conference, Rio de Janeiro, November 3–6, 2003. [Electronic resource] – URL: http://smartech.gatech.edu/jspui/bitstream/1853/43154/1/BengtAkeLundvall_2.pdf.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14.</w:t>
      </w:r>
      <w:r w:rsidRPr="005F608D">
        <w:rPr>
          <w:rFonts w:ascii="Times New Roman" w:hAnsi="Times New Roman"/>
          <w:sz w:val="24"/>
          <w:szCs w:val="24"/>
          <w:lang w:val="en-US"/>
        </w:rPr>
        <w:t>Lundvall B.-A., Johnson B., Andersen E.S., Dalum B. National systems of production, innovation and competence building. Research Policy 31 (2002). PP. 213–231. [Electronic resource] – URL: http://infojustice.org/download/gcongress/dii/lundvall article 2.pdf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15.</w:t>
      </w:r>
      <w:r w:rsidRPr="005F608D">
        <w:rPr>
          <w:rFonts w:ascii="Times New Roman" w:hAnsi="Times New Roman"/>
          <w:sz w:val="24"/>
          <w:szCs w:val="24"/>
          <w:lang w:val="en-US"/>
        </w:rPr>
        <w:t xml:space="preserve">Lundvall B.-A.Product Innovation and User–Producer Interaction. Industrial Development Research Series No. 31. Aalborg University Press, Aalborg. 1985. [Electronic resource] – URL: http://vbn.aau.dk/files/7556474/user-producer.pdf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16.</w:t>
      </w:r>
      <w:r w:rsidRPr="005F608D">
        <w:rPr>
          <w:rFonts w:ascii="Times New Roman" w:hAnsi="Times New Roman"/>
          <w:sz w:val="24"/>
          <w:szCs w:val="24"/>
          <w:lang w:val="en-US"/>
        </w:rPr>
        <w:t xml:space="preserve">Lundvall V.-A. National Innovation Systems – Analytical Concept and Development Tool. Industry and Innovation, 14:1, 2007. R. 95–119. [Electronic resource] – URL: http://infojustice.org/download/gcongress/dii/lundvall%20article.pdf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17.</w:t>
      </w:r>
      <w:r w:rsidRPr="005F608D">
        <w:rPr>
          <w:rFonts w:ascii="Times New Roman" w:hAnsi="Times New Roman"/>
          <w:sz w:val="24"/>
          <w:szCs w:val="24"/>
          <w:lang w:val="en-US"/>
        </w:rPr>
        <w:t xml:space="preserve">Malerba F. Sectoral systems of innovation and production. DRUID Conference on: National Innovation Systems, Industrial Dynamics and Innovation Policy. Rebild, June 9-12, 1999. [Electronic resource] – URL: http://www.druid.dk/uploads/tx_picturedb/ds1999-69.pdf. 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18.</w:t>
      </w:r>
      <w:r w:rsidRPr="005F608D">
        <w:rPr>
          <w:rFonts w:ascii="Times New Roman" w:hAnsi="Times New Roman"/>
          <w:sz w:val="24"/>
          <w:szCs w:val="24"/>
          <w:lang w:val="en-US"/>
        </w:rPr>
        <w:t>Rullan S. A supranational innovation system? The European experience and lessons for Latin America &amp; the Caribbean [Electronic resource] – URL: http://www.technopark.ae/media-files/2010/11/03/20101103_Ms-Samantha-Rullan.pdf</w:t>
      </w:r>
    </w:p>
    <w:p w:rsidR="005F608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19.</w:t>
      </w:r>
      <w:r w:rsidRPr="005F608D">
        <w:rPr>
          <w:rFonts w:ascii="Times New Roman" w:hAnsi="Times New Roman"/>
          <w:sz w:val="24"/>
          <w:szCs w:val="24"/>
          <w:lang w:val="en-US"/>
        </w:rPr>
        <w:t>Schumpeter J. Business Cycles: A Theoretical, Historical, and Statistical analysis. 2 vols. N.Y., 1939. – 461 pp.</w:t>
      </w:r>
    </w:p>
    <w:p w:rsidR="0050225D" w:rsidRPr="005F608D" w:rsidRDefault="005F608D" w:rsidP="000208A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20.</w:t>
      </w:r>
      <w:r w:rsidRPr="005F608D">
        <w:rPr>
          <w:rFonts w:ascii="Times New Roman" w:hAnsi="Times New Roman"/>
          <w:sz w:val="24"/>
          <w:szCs w:val="24"/>
          <w:lang w:val="en-US"/>
        </w:rPr>
        <w:t>The Global Innovation Index 2016. Winning with Global Innovation [Electronic resource] – URL: http://www.wipo.int/edocs/pubdocs/en/wipo_pub_gii_2016.pdf</w:t>
      </w:r>
    </w:p>
    <w:sectPr w:rsidR="0050225D" w:rsidRPr="005F60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5154" w:rsidRDefault="00855154" w:rsidP="008661DB">
      <w:pPr>
        <w:spacing w:after="0" w:line="240" w:lineRule="auto"/>
      </w:pPr>
      <w:r>
        <w:separator/>
      </w:r>
    </w:p>
  </w:endnote>
  <w:endnote w:type="continuationSeparator" w:id="0">
    <w:p w:rsidR="00855154" w:rsidRDefault="00855154" w:rsidP="00866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5154" w:rsidRDefault="00855154" w:rsidP="008661DB">
      <w:pPr>
        <w:spacing w:after="0" w:line="240" w:lineRule="auto"/>
      </w:pPr>
      <w:r>
        <w:separator/>
      </w:r>
    </w:p>
  </w:footnote>
  <w:footnote w:type="continuationSeparator" w:id="0">
    <w:p w:rsidR="00855154" w:rsidRDefault="00855154" w:rsidP="008661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32393"/>
    <w:multiLevelType w:val="hybridMultilevel"/>
    <w:tmpl w:val="62A00C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9002DD"/>
    <w:multiLevelType w:val="hybridMultilevel"/>
    <w:tmpl w:val="423EAD5A"/>
    <w:lvl w:ilvl="0" w:tplc="3E5834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B8B279C"/>
    <w:multiLevelType w:val="hybridMultilevel"/>
    <w:tmpl w:val="787CA8DA"/>
    <w:lvl w:ilvl="0" w:tplc="AA5C124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84331AB"/>
    <w:multiLevelType w:val="hybridMultilevel"/>
    <w:tmpl w:val="80FA9AF0"/>
    <w:lvl w:ilvl="0" w:tplc="AA5C124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F2371F2"/>
    <w:multiLevelType w:val="multilevel"/>
    <w:tmpl w:val="5F604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24769DE"/>
    <w:multiLevelType w:val="hybridMultilevel"/>
    <w:tmpl w:val="FBAA5510"/>
    <w:lvl w:ilvl="0" w:tplc="95382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A9C0F56"/>
    <w:multiLevelType w:val="hybridMultilevel"/>
    <w:tmpl w:val="3228B7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1DB"/>
    <w:rsid w:val="00001DA7"/>
    <w:rsid w:val="000208A0"/>
    <w:rsid w:val="00087F91"/>
    <w:rsid w:val="000D47B8"/>
    <w:rsid w:val="000E6734"/>
    <w:rsid w:val="00154095"/>
    <w:rsid w:val="0016722B"/>
    <w:rsid w:val="001A6AFD"/>
    <w:rsid w:val="001C38C4"/>
    <w:rsid w:val="00233B18"/>
    <w:rsid w:val="00277F6E"/>
    <w:rsid w:val="00287EEF"/>
    <w:rsid w:val="002D2135"/>
    <w:rsid w:val="002E6AD7"/>
    <w:rsid w:val="00322423"/>
    <w:rsid w:val="00325DA6"/>
    <w:rsid w:val="003D0FD3"/>
    <w:rsid w:val="003F33E7"/>
    <w:rsid w:val="00485650"/>
    <w:rsid w:val="004D37ED"/>
    <w:rsid w:val="004F77F0"/>
    <w:rsid w:val="0050225D"/>
    <w:rsid w:val="00575C2C"/>
    <w:rsid w:val="005F608D"/>
    <w:rsid w:val="00645A9E"/>
    <w:rsid w:val="0065132D"/>
    <w:rsid w:val="006C4318"/>
    <w:rsid w:val="00723300"/>
    <w:rsid w:val="00855154"/>
    <w:rsid w:val="008661DB"/>
    <w:rsid w:val="00873283"/>
    <w:rsid w:val="008A68A5"/>
    <w:rsid w:val="008C3C93"/>
    <w:rsid w:val="00907E32"/>
    <w:rsid w:val="00933DAB"/>
    <w:rsid w:val="00A81328"/>
    <w:rsid w:val="00AF5948"/>
    <w:rsid w:val="00B16CED"/>
    <w:rsid w:val="00BA0D22"/>
    <w:rsid w:val="00BB0350"/>
    <w:rsid w:val="00D11872"/>
    <w:rsid w:val="00D22898"/>
    <w:rsid w:val="00DA4C20"/>
    <w:rsid w:val="00E02991"/>
    <w:rsid w:val="00E06155"/>
    <w:rsid w:val="00E15A52"/>
    <w:rsid w:val="00E46B78"/>
    <w:rsid w:val="00EA0FC4"/>
    <w:rsid w:val="00ED3A13"/>
    <w:rsid w:val="00EE42CB"/>
    <w:rsid w:val="00EF05E4"/>
    <w:rsid w:val="00FF6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C0894"/>
  <w15:chartTrackingRefBased/>
  <w15:docId w15:val="{5A36777B-CA14-41F6-B3A9-9158A378B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8661DB"/>
    <w:pPr>
      <w:spacing w:line="276" w:lineRule="auto"/>
    </w:pPr>
    <w:rPr>
      <w:rFonts w:ascii="Calibri" w:eastAsia="Times New Roman" w:hAnsi="Calibri" w:cs="Times New Roman"/>
      <w:sz w:val="21"/>
      <w:szCs w:val="21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1DB"/>
    <w:pPr>
      <w:spacing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footnote text"/>
    <w:basedOn w:val="a"/>
    <w:link w:val="a5"/>
    <w:uiPriority w:val="99"/>
    <w:semiHidden/>
    <w:unhideWhenUsed/>
    <w:rsid w:val="008661D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661DB"/>
    <w:rPr>
      <w:rFonts w:ascii="Calibri" w:eastAsia="Times New Roman" w:hAnsi="Calibri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8661DB"/>
    <w:rPr>
      <w:vertAlign w:val="superscript"/>
    </w:rPr>
  </w:style>
  <w:style w:type="character" w:styleId="a7">
    <w:name w:val="Hyperlink"/>
    <w:basedOn w:val="a0"/>
    <w:uiPriority w:val="99"/>
    <w:unhideWhenUsed/>
    <w:rsid w:val="001A6AFD"/>
    <w:rPr>
      <w:color w:val="0563C1" w:themeColor="hyperlink"/>
      <w:u w:val="single"/>
    </w:rPr>
  </w:style>
  <w:style w:type="character" w:styleId="a8">
    <w:name w:val="Mention"/>
    <w:basedOn w:val="a0"/>
    <w:uiPriority w:val="99"/>
    <w:semiHidden/>
    <w:unhideWhenUsed/>
    <w:rsid w:val="001A6AFD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Лист1!$I$5</c:f>
              <c:strCache>
                <c:ptCount val="1"/>
                <c:pt idx="0">
                  <c:v>ГИИ(RU)</c:v>
                </c:pt>
              </c:strCache>
            </c:strRef>
          </c:tx>
          <c:spPr>
            <a:ln w="31750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dk1">
                  <a:tint val="88500"/>
                </a:schemeClr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Лист1!$J$4:$N$4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Лист1!$J$5:$N$5</c:f>
              <c:numCache>
                <c:formatCode>General</c:formatCode>
                <c:ptCount val="5"/>
                <c:pt idx="0">
                  <c:v>51</c:v>
                </c:pt>
                <c:pt idx="1">
                  <c:v>62</c:v>
                </c:pt>
                <c:pt idx="2">
                  <c:v>49</c:v>
                </c:pt>
                <c:pt idx="3">
                  <c:v>48</c:v>
                </c:pt>
                <c:pt idx="4">
                  <c:v>43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191-4979-8C1D-B367F7D6C0F6}"/>
            </c:ext>
          </c:extLst>
        </c:ser>
        <c:ser>
          <c:idx val="1"/>
          <c:order val="1"/>
          <c:tx>
            <c:strRef>
              <c:f>Лист1!$I$6</c:f>
              <c:strCache>
                <c:ptCount val="1"/>
                <c:pt idx="0">
                  <c:v>ГИИ(BY)</c:v>
                </c:pt>
              </c:strCache>
            </c:strRef>
          </c:tx>
          <c:spPr>
            <a:ln w="31750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dk1">
                  <a:tint val="55000"/>
                </a:schemeClr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Лист1!$J$4:$N$4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Лист1!$J$6:$N$6</c:f>
              <c:numCache>
                <c:formatCode>General</c:formatCode>
                <c:ptCount val="5"/>
                <c:pt idx="0">
                  <c:v>78</c:v>
                </c:pt>
                <c:pt idx="1">
                  <c:v>77</c:v>
                </c:pt>
                <c:pt idx="2">
                  <c:v>58</c:v>
                </c:pt>
                <c:pt idx="3">
                  <c:v>53</c:v>
                </c:pt>
                <c:pt idx="4">
                  <c:v>79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191-4979-8C1D-B367F7D6C0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dropLines>
          <c:spPr>
            <a:ln w="9525">
              <a:solidFill>
                <a:schemeClr val="dk1">
                  <a:lumMod val="35000"/>
                  <a:lumOff val="65000"/>
                </a:schemeClr>
              </a:solidFill>
              <a:prstDash val="dash"/>
            </a:ln>
            <a:effectLst/>
          </c:spPr>
        </c:dropLines>
        <c:marker val="1"/>
        <c:smooth val="0"/>
        <c:axId val="211176960"/>
        <c:axId val="208543488"/>
      </c:lineChart>
      <c:catAx>
        <c:axId val="2111769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08543488"/>
        <c:crosses val="autoZero"/>
        <c:auto val="1"/>
        <c:lblAlgn val="ctr"/>
        <c:lblOffset val="100"/>
        <c:noMultiLvlLbl val="0"/>
      </c:catAx>
      <c:valAx>
        <c:axId val="208543488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11176960"/>
        <c:crosses val="autoZero"/>
        <c:crossBetween val="between"/>
      </c:valAx>
      <c:spPr>
        <a:noFill/>
        <a:ln>
          <a:solidFill>
            <a:schemeClr val="tx1"/>
          </a:solidFill>
          <a:prstDash val="solid"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8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>
      <cs:styleClr val="auto"/>
    </cs:fillRef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17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8B3399-B6FE-4484-96C3-756435022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930</TotalTime>
  <Pages>1</Pages>
  <Words>3176</Words>
  <Characters>18108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14</cp:revision>
  <dcterms:created xsi:type="dcterms:W3CDTF">2017-06-03T15:35:00Z</dcterms:created>
  <dcterms:modified xsi:type="dcterms:W3CDTF">2017-06-08T14:19:00Z</dcterms:modified>
</cp:coreProperties>
</file>