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15AA" w:rsidRPr="004715AA" w:rsidRDefault="004715AA" w:rsidP="004715AA">
      <w:pPr>
        <w:shd w:val="clear" w:color="auto" w:fill="FFFFFF"/>
        <w:spacing w:after="0" w:line="360" w:lineRule="auto"/>
        <w:rPr>
          <w:rFonts w:ascii="Times New Roman" w:eastAsia="Times New Roman" w:hAnsi="Times New Roman" w:cs="Times New Roman"/>
          <w:b/>
          <w:color w:val="000000"/>
          <w:sz w:val="24"/>
          <w:szCs w:val="24"/>
          <w:lang w:eastAsia="ru-RU"/>
        </w:rPr>
      </w:pPr>
    </w:p>
    <w:p w:rsidR="004715AA" w:rsidRPr="000C0FBC" w:rsidRDefault="004715AA" w:rsidP="004715AA">
      <w:pPr>
        <w:pStyle w:val="rvps26"/>
        <w:shd w:val="clear" w:color="auto" w:fill="FFFFFF"/>
        <w:suppressAutoHyphens/>
        <w:spacing w:before="0" w:beforeAutospacing="0" w:after="0" w:afterAutospacing="0"/>
        <w:ind w:firstLine="567"/>
      </w:pPr>
      <w:r w:rsidRPr="000C0FBC">
        <w:rPr>
          <w:rStyle w:val="rvts52"/>
          <w:b/>
          <w:bCs/>
        </w:rPr>
        <w:t>УДК</w:t>
      </w:r>
      <w:r w:rsidR="00F95954">
        <w:rPr>
          <w:rStyle w:val="rvts52"/>
          <w:b/>
          <w:bCs/>
        </w:rPr>
        <w:t xml:space="preserve"> 332.02, 332.1, 332.142.2</w:t>
      </w:r>
    </w:p>
    <w:p w:rsidR="004715AA" w:rsidRDefault="004715AA" w:rsidP="004715AA">
      <w:pPr>
        <w:pStyle w:val="rvps34"/>
        <w:shd w:val="clear" w:color="auto" w:fill="FFFFFF"/>
        <w:suppressAutoHyphens/>
        <w:spacing w:before="0" w:beforeAutospacing="0" w:after="0" w:afterAutospacing="0"/>
        <w:ind w:firstLine="540"/>
        <w:jc w:val="right"/>
        <w:rPr>
          <w:rStyle w:val="rvts52"/>
          <w:b/>
          <w:bCs/>
        </w:rPr>
      </w:pPr>
      <w:r>
        <w:rPr>
          <w:rStyle w:val="rvts52"/>
          <w:b/>
          <w:bCs/>
        </w:rPr>
        <w:t>Морозова С.С.</w:t>
      </w:r>
      <w:r w:rsidR="002E220A">
        <w:rPr>
          <w:rStyle w:val="rvts52"/>
          <w:b/>
          <w:bCs/>
        </w:rPr>
        <w:t>, Курочкин А.В.</w:t>
      </w:r>
    </w:p>
    <w:p w:rsidR="004715AA" w:rsidRPr="000C0FBC" w:rsidRDefault="004715AA" w:rsidP="004715AA">
      <w:pPr>
        <w:pStyle w:val="rvps34"/>
        <w:shd w:val="clear" w:color="auto" w:fill="FFFFFF"/>
        <w:suppressAutoHyphens/>
        <w:spacing w:before="0" w:beforeAutospacing="0" w:after="0" w:afterAutospacing="0"/>
        <w:ind w:firstLine="540"/>
        <w:jc w:val="right"/>
      </w:pPr>
    </w:p>
    <w:p w:rsidR="004715AA" w:rsidRDefault="004715AA" w:rsidP="004715AA">
      <w:pPr>
        <w:pStyle w:val="rvps24"/>
        <w:shd w:val="clear" w:color="auto" w:fill="FFFFFF"/>
        <w:suppressAutoHyphens/>
        <w:spacing w:before="0" w:beforeAutospacing="0" w:after="0" w:afterAutospacing="0"/>
        <w:jc w:val="center"/>
        <w:rPr>
          <w:rStyle w:val="rvts52"/>
          <w:b/>
          <w:bCs/>
        </w:rPr>
      </w:pPr>
      <w:r w:rsidRPr="004715AA">
        <w:rPr>
          <w:b/>
          <w:color w:val="000000"/>
        </w:rPr>
        <w:t>ЦИФРОВАЯ ТРАНСФОРМАЦИЯ СИБИРСКИХ РЕГИОНОВ НА ПРИМЕРЕ НОВОСИБИРСКОЙ ОБЛАСТИ: НОВЫЕ ВЫЗОВЫ И РЕШЕНИЯ</w:t>
      </w:r>
      <w:r w:rsidR="00DF00A2">
        <w:rPr>
          <w:rStyle w:val="a9"/>
          <w:b/>
          <w:color w:val="000000"/>
        </w:rPr>
        <w:footnoteReference w:id="1"/>
      </w:r>
      <w:r w:rsidRPr="004715AA">
        <w:rPr>
          <w:b/>
          <w:color w:val="000000"/>
        </w:rPr>
        <w:t>.</w:t>
      </w:r>
    </w:p>
    <w:p w:rsidR="004715AA" w:rsidRPr="000C0FBC" w:rsidRDefault="004715AA" w:rsidP="004715AA">
      <w:pPr>
        <w:pStyle w:val="rvps24"/>
        <w:shd w:val="clear" w:color="auto" w:fill="FFFFFF"/>
        <w:suppressAutoHyphens/>
        <w:spacing w:before="0" w:beforeAutospacing="0" w:after="0" w:afterAutospacing="0"/>
        <w:jc w:val="center"/>
      </w:pPr>
    </w:p>
    <w:p w:rsidR="004715AA" w:rsidRPr="000C0FBC" w:rsidRDefault="004715AA" w:rsidP="004715AA">
      <w:pPr>
        <w:pStyle w:val="rvps26"/>
        <w:shd w:val="clear" w:color="auto" w:fill="FFFFFF"/>
        <w:suppressAutoHyphens/>
        <w:spacing w:before="0" w:beforeAutospacing="0" w:after="0" w:afterAutospacing="0"/>
        <w:ind w:firstLine="567"/>
        <w:jc w:val="both"/>
      </w:pPr>
      <w:r w:rsidRPr="000C0FBC">
        <w:rPr>
          <w:rStyle w:val="rvts52"/>
          <w:b/>
          <w:bCs/>
        </w:rPr>
        <w:t>Аннотация статьи на русском языке</w:t>
      </w:r>
      <w:r>
        <w:rPr>
          <w:rStyle w:val="rvts52"/>
          <w:b/>
          <w:bCs/>
        </w:rPr>
        <w:t xml:space="preserve"> </w:t>
      </w:r>
      <w:r w:rsidR="00987C8F">
        <w:rPr>
          <w:rStyle w:val="rvts54"/>
          <w:i/>
          <w:iCs/>
        </w:rPr>
        <w:t>Доклад посвящен</w:t>
      </w:r>
      <w:r w:rsidR="00511F87">
        <w:rPr>
          <w:rStyle w:val="rvts54"/>
          <w:i/>
          <w:iCs/>
        </w:rPr>
        <w:t xml:space="preserve"> </w:t>
      </w:r>
      <w:r w:rsidR="004A024E">
        <w:rPr>
          <w:rStyle w:val="rvts54"/>
          <w:i/>
          <w:iCs/>
        </w:rPr>
        <w:t>анализу</w:t>
      </w:r>
      <w:r w:rsidR="00511F87">
        <w:rPr>
          <w:rStyle w:val="rvts54"/>
          <w:i/>
          <w:iCs/>
        </w:rPr>
        <w:t xml:space="preserve"> </w:t>
      </w:r>
      <w:r w:rsidR="00F103A5">
        <w:rPr>
          <w:rStyle w:val="rvts54"/>
          <w:i/>
          <w:iCs/>
        </w:rPr>
        <w:t xml:space="preserve">успешного </w:t>
      </w:r>
      <w:r w:rsidR="00511F87">
        <w:rPr>
          <w:rStyle w:val="rvts54"/>
          <w:i/>
          <w:iCs/>
        </w:rPr>
        <w:t xml:space="preserve">опыта цифровой трансформации </w:t>
      </w:r>
      <w:r w:rsidR="00F103A5">
        <w:rPr>
          <w:rStyle w:val="rvts54"/>
          <w:i/>
          <w:iCs/>
        </w:rPr>
        <w:t>Новосибирской области</w:t>
      </w:r>
      <w:r w:rsidRPr="000C0FBC">
        <w:rPr>
          <w:rStyle w:val="rvts54"/>
          <w:i/>
          <w:iCs/>
        </w:rPr>
        <w:t>.</w:t>
      </w:r>
      <w:r w:rsidR="00F103A5">
        <w:rPr>
          <w:rStyle w:val="rvts54"/>
          <w:i/>
          <w:iCs/>
        </w:rPr>
        <w:t xml:space="preserve"> Представлены основные федеральные и региональные государственные программы и проекты, являющиеся платформой цифровых преобразований в регионе. Рассмотрены показатели инновационного и цифрового развития Новосибирской области. Описаны основные барьеры, с которыми сталкиваются регионы Российской Федерации на пути к цифровизации</w:t>
      </w:r>
      <w:r w:rsidR="00D075B2" w:rsidRPr="00D075B2">
        <w:rPr>
          <w:rStyle w:val="rvts54"/>
          <w:i/>
          <w:iCs/>
        </w:rPr>
        <w:t>,</w:t>
      </w:r>
      <w:r w:rsidR="00F103A5">
        <w:rPr>
          <w:rStyle w:val="rvts54"/>
          <w:i/>
          <w:iCs/>
        </w:rPr>
        <w:t xml:space="preserve"> стратегия Новосибирской области по цифровому развитию и преодолению барьеров.  </w:t>
      </w:r>
    </w:p>
    <w:p w:rsidR="004715AA" w:rsidRPr="000C0FBC" w:rsidRDefault="004715AA" w:rsidP="004715AA">
      <w:pPr>
        <w:pStyle w:val="rvps26"/>
        <w:shd w:val="clear" w:color="auto" w:fill="FFFFFF"/>
        <w:suppressAutoHyphens/>
        <w:spacing w:before="0" w:beforeAutospacing="0" w:after="0" w:afterAutospacing="0"/>
        <w:ind w:firstLine="567"/>
        <w:jc w:val="both"/>
      </w:pPr>
      <w:r w:rsidRPr="000C0FBC">
        <w:rPr>
          <w:rStyle w:val="rvts52"/>
          <w:b/>
          <w:bCs/>
        </w:rPr>
        <w:t>Ключевые слова на русском языке</w:t>
      </w:r>
      <w:r>
        <w:rPr>
          <w:rStyle w:val="rvts52"/>
          <w:b/>
          <w:bCs/>
        </w:rPr>
        <w:t xml:space="preserve"> </w:t>
      </w:r>
      <w:r w:rsidR="00F103A5">
        <w:rPr>
          <w:rStyle w:val="rvts54"/>
          <w:i/>
          <w:iCs/>
        </w:rPr>
        <w:t>Цифровизация, государственное управление, регион, информатизация, инновационное развитие</w:t>
      </w:r>
      <w:r w:rsidRPr="000C0FBC">
        <w:rPr>
          <w:rStyle w:val="rvts54"/>
          <w:i/>
          <w:iCs/>
        </w:rPr>
        <w:t>.</w:t>
      </w:r>
    </w:p>
    <w:p w:rsidR="004836E3" w:rsidRDefault="004836E3" w:rsidP="004715AA">
      <w:pPr>
        <w:suppressAutoHyphens/>
        <w:spacing w:after="0" w:line="240" w:lineRule="auto"/>
        <w:ind w:firstLine="567"/>
        <w:jc w:val="both"/>
        <w:rPr>
          <w:rFonts w:ascii="Times New Roman" w:eastAsia="Times New Roman" w:hAnsi="Times New Roman" w:cs="Times New Roman"/>
          <w:sz w:val="24"/>
          <w:szCs w:val="24"/>
          <w:lang w:eastAsia="ru-RU"/>
        </w:rPr>
      </w:pPr>
    </w:p>
    <w:p w:rsidR="00187038" w:rsidRPr="00187038" w:rsidRDefault="00187038" w:rsidP="00187038">
      <w:pPr>
        <w:spacing w:after="0" w:line="240" w:lineRule="auto"/>
        <w:ind w:firstLine="567"/>
        <w:jc w:val="both"/>
        <w:rPr>
          <w:rFonts w:ascii="Times New Roman" w:hAnsi="Times New Roman" w:cs="Times New Roman"/>
          <w:sz w:val="24"/>
          <w:szCs w:val="24"/>
        </w:rPr>
      </w:pPr>
      <w:r w:rsidRPr="00187038">
        <w:rPr>
          <w:rFonts w:ascii="Times New Roman" w:hAnsi="Times New Roman" w:cs="Times New Roman"/>
          <w:sz w:val="24"/>
          <w:szCs w:val="24"/>
        </w:rPr>
        <w:t>В последнее десятилетие цифровизация превратилась в драйвер мирового общественного развития, направленный на повышение эффективности экономики и улучшение качества жизни. Став общемировым трендом, цифровизация обеспечила повсеместные преобразования информации в цифровую форму. Данное явление не обошло стороной и сф</w:t>
      </w:r>
      <w:r w:rsidR="0069795F">
        <w:rPr>
          <w:rFonts w:ascii="Times New Roman" w:hAnsi="Times New Roman" w:cs="Times New Roman"/>
          <w:sz w:val="24"/>
          <w:szCs w:val="24"/>
        </w:rPr>
        <w:t>еру государственного управления, где</w:t>
      </w:r>
      <w:r w:rsidRPr="00187038">
        <w:rPr>
          <w:rFonts w:ascii="Times New Roman" w:hAnsi="Times New Roman" w:cs="Times New Roman"/>
          <w:sz w:val="24"/>
          <w:szCs w:val="24"/>
        </w:rPr>
        <w:t xml:space="preserve"> </w:t>
      </w:r>
      <w:r w:rsidR="0069795F">
        <w:rPr>
          <w:rFonts w:ascii="Times New Roman" w:hAnsi="Times New Roman" w:cs="Times New Roman"/>
          <w:sz w:val="24"/>
          <w:szCs w:val="24"/>
        </w:rPr>
        <w:t>н</w:t>
      </w:r>
      <w:r w:rsidRPr="00187038">
        <w:rPr>
          <w:rFonts w:ascii="Times New Roman" w:hAnsi="Times New Roman" w:cs="Times New Roman"/>
          <w:sz w:val="24"/>
          <w:szCs w:val="24"/>
        </w:rPr>
        <w:t xml:space="preserve">а сегодняшний день одной из важных тем </w:t>
      </w:r>
      <w:r w:rsidR="0069795F">
        <w:rPr>
          <w:rFonts w:ascii="Times New Roman" w:hAnsi="Times New Roman" w:cs="Times New Roman"/>
          <w:sz w:val="24"/>
          <w:szCs w:val="24"/>
        </w:rPr>
        <w:t xml:space="preserve">является проблема </w:t>
      </w:r>
      <w:r w:rsidRPr="00187038">
        <w:rPr>
          <w:rFonts w:ascii="Times New Roman" w:hAnsi="Times New Roman" w:cs="Times New Roman"/>
          <w:sz w:val="24"/>
          <w:szCs w:val="24"/>
        </w:rPr>
        <w:t>адаптации государственной полити</w:t>
      </w:r>
      <w:r w:rsidR="0069795F">
        <w:rPr>
          <w:rFonts w:ascii="Times New Roman" w:hAnsi="Times New Roman" w:cs="Times New Roman"/>
          <w:sz w:val="24"/>
          <w:szCs w:val="24"/>
        </w:rPr>
        <w:t>ки к эффектам цифровизации</w:t>
      </w:r>
      <w:r w:rsidRPr="00187038">
        <w:rPr>
          <w:rFonts w:ascii="Times New Roman" w:hAnsi="Times New Roman" w:cs="Times New Roman"/>
          <w:sz w:val="24"/>
          <w:szCs w:val="24"/>
        </w:rPr>
        <w:t>.</w:t>
      </w:r>
    </w:p>
    <w:p w:rsidR="00187038" w:rsidRPr="00187038" w:rsidRDefault="00187038" w:rsidP="00187038">
      <w:pPr>
        <w:pStyle w:val="a6"/>
        <w:shd w:val="clear" w:color="auto" w:fill="FFFFFF"/>
        <w:spacing w:before="0" w:beforeAutospacing="0" w:after="0" w:afterAutospacing="0"/>
        <w:ind w:firstLine="567"/>
        <w:jc w:val="both"/>
        <w:rPr>
          <w:color w:val="000000"/>
        </w:rPr>
      </w:pPr>
      <w:proofErr w:type="gramStart"/>
      <w:r w:rsidRPr="00187038">
        <w:rPr>
          <w:color w:val="000000"/>
        </w:rPr>
        <w:t xml:space="preserve">Согласно федеральному проекту </w:t>
      </w:r>
      <w:r w:rsidR="0069795F">
        <w:rPr>
          <w:color w:val="000000"/>
        </w:rPr>
        <w:t>«</w:t>
      </w:r>
      <w:r w:rsidRPr="00187038">
        <w:rPr>
          <w:color w:val="000000"/>
        </w:rPr>
        <w:t>Цифровое государственное управление</w:t>
      </w:r>
      <w:r w:rsidR="0069795F">
        <w:rPr>
          <w:color w:val="000000"/>
        </w:rPr>
        <w:t>»</w:t>
      </w:r>
      <w:r w:rsidRPr="00187038">
        <w:rPr>
          <w:color w:val="000000"/>
        </w:rPr>
        <w:t xml:space="preserve"> национальной программы </w:t>
      </w:r>
      <w:r w:rsidR="0069795F">
        <w:rPr>
          <w:color w:val="000000"/>
        </w:rPr>
        <w:t>«</w:t>
      </w:r>
      <w:r w:rsidRPr="00187038">
        <w:rPr>
          <w:color w:val="000000"/>
        </w:rPr>
        <w:t>Цифровая Экономика Российской Федерации</w:t>
      </w:r>
      <w:r w:rsidR="0069795F">
        <w:rPr>
          <w:color w:val="000000"/>
        </w:rPr>
        <w:t>»</w:t>
      </w:r>
      <w:r w:rsidRPr="00187038">
        <w:rPr>
          <w:color w:val="000000"/>
        </w:rPr>
        <w:t xml:space="preserve">, к 2024 году </w:t>
      </w:r>
      <w:r w:rsidR="0069795F">
        <w:rPr>
          <w:color w:val="000000"/>
        </w:rPr>
        <w:t>приоритетные</w:t>
      </w:r>
      <w:r w:rsidRPr="00187038">
        <w:rPr>
          <w:color w:val="000000"/>
        </w:rPr>
        <w:t xml:space="preserve"> государственные услуги должны </w:t>
      </w:r>
      <w:r w:rsidR="00660EAF">
        <w:rPr>
          <w:color w:val="000000"/>
        </w:rPr>
        <w:t xml:space="preserve">предоставляться </w:t>
      </w:r>
      <w:proofErr w:type="spellStart"/>
      <w:r w:rsidR="00660EAF">
        <w:rPr>
          <w:color w:val="000000"/>
        </w:rPr>
        <w:t>проактивно</w:t>
      </w:r>
      <w:proofErr w:type="spellEnd"/>
      <w:r w:rsidR="00660EAF">
        <w:rPr>
          <w:color w:val="000000"/>
        </w:rPr>
        <w:t xml:space="preserve"> и </w:t>
      </w:r>
      <w:proofErr w:type="spellStart"/>
      <w:r w:rsidR="00660EAF">
        <w:rPr>
          <w:color w:val="000000"/>
        </w:rPr>
        <w:t>онлайн</w:t>
      </w:r>
      <w:proofErr w:type="spellEnd"/>
      <w:r w:rsidRPr="00187038">
        <w:rPr>
          <w:color w:val="000000"/>
        </w:rPr>
        <w:t xml:space="preserve">, 90% внутриведомственного и межведомственного </w:t>
      </w:r>
      <w:r w:rsidR="00660EAF">
        <w:rPr>
          <w:color w:val="000000"/>
        </w:rPr>
        <w:t xml:space="preserve">электронного </w:t>
      </w:r>
      <w:r w:rsidRPr="00187038">
        <w:rPr>
          <w:color w:val="000000"/>
        </w:rPr>
        <w:t xml:space="preserve">документооборота </w:t>
      </w:r>
      <w:r w:rsidR="00660EAF">
        <w:rPr>
          <w:color w:val="000000"/>
        </w:rPr>
        <w:t>автоматизированы</w:t>
      </w:r>
      <w:r w:rsidRPr="00187038">
        <w:rPr>
          <w:color w:val="000000"/>
        </w:rPr>
        <w:t>, а доля взаимодействий граждан и коммерческих организаций с государственными (муниципальными) органами и бюджетными учреждениями, осуществляемых в цифровом виде, должна составлять не менее 70%</w:t>
      </w:r>
      <w:r w:rsidR="00DD7840">
        <w:rPr>
          <w:color w:val="000000"/>
        </w:rPr>
        <w:t xml:space="preserve"> </w:t>
      </w:r>
      <w:r w:rsidR="00DD7840" w:rsidRPr="00DD7840">
        <w:rPr>
          <w:color w:val="000000"/>
        </w:rPr>
        <w:t>[8]</w:t>
      </w:r>
      <w:r w:rsidRPr="00187038">
        <w:rPr>
          <w:color w:val="000000"/>
        </w:rPr>
        <w:t>.</w:t>
      </w:r>
      <w:proofErr w:type="gramEnd"/>
    </w:p>
    <w:p w:rsidR="00187038" w:rsidRPr="00187038" w:rsidRDefault="00187038" w:rsidP="00187038">
      <w:pPr>
        <w:pStyle w:val="a6"/>
        <w:shd w:val="clear" w:color="auto" w:fill="FFFFFF"/>
        <w:spacing w:before="0" w:beforeAutospacing="0" w:after="0" w:afterAutospacing="0"/>
        <w:ind w:firstLine="567"/>
        <w:jc w:val="both"/>
        <w:rPr>
          <w:color w:val="000000"/>
        </w:rPr>
      </w:pPr>
      <w:r w:rsidRPr="00187038">
        <w:rPr>
          <w:color w:val="000000"/>
        </w:rPr>
        <w:t xml:space="preserve">Построение цифрового государства </w:t>
      </w:r>
      <w:r w:rsidR="00660EAF">
        <w:rPr>
          <w:color w:val="000000"/>
        </w:rPr>
        <w:t xml:space="preserve">в </w:t>
      </w:r>
      <w:r w:rsidR="00F91860">
        <w:rPr>
          <w:color w:val="000000"/>
        </w:rPr>
        <w:t>рамках федерации</w:t>
      </w:r>
      <w:r w:rsidR="00660EAF">
        <w:rPr>
          <w:color w:val="000000"/>
        </w:rPr>
        <w:t xml:space="preserve"> </w:t>
      </w:r>
      <w:r w:rsidRPr="00187038">
        <w:rPr>
          <w:color w:val="000000"/>
        </w:rPr>
        <w:t xml:space="preserve">невозможно без активного участия </w:t>
      </w:r>
      <w:r w:rsidR="00660EAF">
        <w:rPr>
          <w:color w:val="000000"/>
        </w:rPr>
        <w:t xml:space="preserve">всех </w:t>
      </w:r>
      <w:r w:rsidRPr="00187038">
        <w:rPr>
          <w:color w:val="000000"/>
        </w:rPr>
        <w:t>субъектов</w:t>
      </w:r>
      <w:r w:rsidR="00660EAF">
        <w:rPr>
          <w:color w:val="000000"/>
        </w:rPr>
        <w:t xml:space="preserve"> страны</w:t>
      </w:r>
      <w:r w:rsidRPr="00187038">
        <w:rPr>
          <w:color w:val="000000"/>
        </w:rPr>
        <w:t xml:space="preserve">. </w:t>
      </w:r>
      <w:r w:rsidR="00660EAF">
        <w:rPr>
          <w:color w:val="000000"/>
        </w:rPr>
        <w:t>В данном ключе необходимым</w:t>
      </w:r>
      <w:r w:rsidR="00F91860">
        <w:rPr>
          <w:color w:val="000000"/>
        </w:rPr>
        <w:t xml:space="preserve"> условием является повсеместный и р</w:t>
      </w:r>
      <w:r w:rsidRPr="00187038">
        <w:rPr>
          <w:color w:val="000000"/>
        </w:rPr>
        <w:t>авн</w:t>
      </w:r>
      <w:r w:rsidR="00F91860">
        <w:rPr>
          <w:color w:val="000000"/>
        </w:rPr>
        <w:t>омерный</w:t>
      </w:r>
      <w:r w:rsidRPr="00187038">
        <w:rPr>
          <w:color w:val="000000"/>
        </w:rPr>
        <w:t xml:space="preserve"> доступ к информации, технологиям и инфраструктуре.</w:t>
      </w:r>
    </w:p>
    <w:p w:rsidR="00187038" w:rsidRPr="00187038" w:rsidRDefault="00A4279C" w:rsidP="00187038">
      <w:pPr>
        <w:pStyle w:val="a6"/>
        <w:shd w:val="clear" w:color="auto" w:fill="FFFFFF"/>
        <w:spacing w:before="0" w:beforeAutospacing="0" w:after="0" w:afterAutospacing="0"/>
        <w:ind w:firstLine="567"/>
        <w:jc w:val="both"/>
        <w:rPr>
          <w:color w:val="000000"/>
        </w:rPr>
      </w:pPr>
      <w:r>
        <w:rPr>
          <w:color w:val="000000"/>
        </w:rPr>
        <w:t>В</w:t>
      </w:r>
      <w:r w:rsidR="00187038" w:rsidRPr="00187038">
        <w:rPr>
          <w:color w:val="000000"/>
        </w:rPr>
        <w:t xml:space="preserve"> начале 2018 года Институт развития интернета (ИРИ) </w:t>
      </w:r>
      <w:r w:rsidR="008F6D73">
        <w:rPr>
          <w:color w:val="000000"/>
        </w:rPr>
        <w:t>начал</w:t>
      </w:r>
      <w:r w:rsidR="00187038" w:rsidRPr="00187038">
        <w:rPr>
          <w:color w:val="000000"/>
        </w:rPr>
        <w:t xml:space="preserve"> реализаци</w:t>
      </w:r>
      <w:r w:rsidR="008F6D73">
        <w:rPr>
          <w:color w:val="000000"/>
        </w:rPr>
        <w:t>ю</w:t>
      </w:r>
      <w:r w:rsidR="00187038" w:rsidRPr="00187038">
        <w:rPr>
          <w:color w:val="000000"/>
        </w:rPr>
        <w:t xml:space="preserve"> проект</w:t>
      </w:r>
      <w:r w:rsidR="00F91860">
        <w:rPr>
          <w:color w:val="000000"/>
        </w:rPr>
        <w:t>а</w:t>
      </w:r>
      <w:r w:rsidR="00187038" w:rsidRPr="00187038">
        <w:rPr>
          <w:color w:val="000000"/>
        </w:rPr>
        <w:t xml:space="preserve"> </w:t>
      </w:r>
      <w:r w:rsidR="00F91860">
        <w:rPr>
          <w:color w:val="000000"/>
        </w:rPr>
        <w:t>«</w:t>
      </w:r>
      <w:r w:rsidR="00187038" w:rsidRPr="00187038">
        <w:rPr>
          <w:color w:val="000000"/>
        </w:rPr>
        <w:t>Цифровой регион</w:t>
      </w:r>
      <w:r w:rsidR="00F91860">
        <w:rPr>
          <w:color w:val="000000"/>
        </w:rPr>
        <w:t>»</w:t>
      </w:r>
      <w:r w:rsidR="008F6D73">
        <w:rPr>
          <w:color w:val="000000"/>
        </w:rPr>
        <w:t xml:space="preserve"> с целью </w:t>
      </w:r>
      <w:r w:rsidR="008F6D73" w:rsidRPr="008F6D73">
        <w:t>распространения успешного опыта внедрения цифровых технологий в практику региональ</w:t>
      </w:r>
      <w:r w:rsidR="001369DE">
        <w:t>ного управления и решения задач</w:t>
      </w:r>
      <w:r w:rsidR="008F6D73" w:rsidRPr="008F6D73">
        <w:t xml:space="preserve"> по устранению барьеров, возникающих в процессе цифровой трансформации субъектов Российской Федерации</w:t>
      </w:r>
      <w:r w:rsidR="00DD7840" w:rsidRPr="00DD7840">
        <w:t xml:space="preserve"> [12]</w:t>
      </w:r>
      <w:r w:rsidR="008F6D73" w:rsidRPr="008F6D73">
        <w:t xml:space="preserve">. </w:t>
      </w:r>
      <w:r w:rsidR="00187038" w:rsidRPr="00187038">
        <w:rPr>
          <w:color w:val="000000"/>
        </w:rPr>
        <w:t xml:space="preserve">В рамках данного проекта ИРИ формирует постоянно обновляемую </w:t>
      </w:r>
      <w:r>
        <w:rPr>
          <w:color w:val="000000"/>
        </w:rPr>
        <w:t xml:space="preserve">базу кейсов </w:t>
      </w:r>
      <w:r w:rsidRPr="00A4279C">
        <w:t>цифровизации гос</w:t>
      </w:r>
      <w:r w:rsidR="00634F45">
        <w:t xml:space="preserve">ударственного </w:t>
      </w:r>
      <w:r w:rsidRPr="00A4279C">
        <w:t>управления, передовые практики и образовательный трек, а также сервис для коммуникации между региональными властями, площадк</w:t>
      </w:r>
      <w:r w:rsidR="00772DD2">
        <w:t>у</w:t>
      </w:r>
      <w:r w:rsidRPr="00A4279C">
        <w:t xml:space="preserve"> для обсуждения федеральных инициатив и формирования предложений по совершенствованию нормативно-правовой базы</w:t>
      </w:r>
      <w:r w:rsidR="00DD7840" w:rsidRPr="00DD7840">
        <w:t xml:space="preserve"> [10]</w:t>
      </w:r>
      <w:r w:rsidRPr="00A4279C">
        <w:t>.</w:t>
      </w:r>
      <w:r w:rsidR="00DD7840" w:rsidRPr="00DD7840">
        <w:t xml:space="preserve"> </w:t>
      </w:r>
      <w:r w:rsidR="00E94BF8">
        <w:t>Таким образом, п</w:t>
      </w:r>
      <w:r w:rsidRPr="00A4279C">
        <w:t>роект направлен на масштабирование лучших практик цифровизации госу</w:t>
      </w:r>
      <w:r w:rsidR="00545FA7">
        <w:t>дарственного у</w:t>
      </w:r>
      <w:r w:rsidRPr="00A4279C">
        <w:t>правле</w:t>
      </w:r>
      <w:r>
        <w:t xml:space="preserve">ния </w:t>
      </w:r>
      <w:r w:rsidRPr="00A4279C">
        <w:t>и повышение качества взаимодействия властей с населением.</w:t>
      </w:r>
    </w:p>
    <w:p w:rsidR="00943B93" w:rsidRDefault="00545FA7" w:rsidP="005C269D">
      <w:pPr>
        <w:pStyle w:val="a6"/>
        <w:shd w:val="clear" w:color="auto" w:fill="FFFFFF"/>
        <w:spacing w:before="0" w:beforeAutospacing="0" w:after="0" w:afterAutospacing="0"/>
        <w:ind w:firstLine="567"/>
        <w:jc w:val="both"/>
      </w:pPr>
      <w:r>
        <w:rPr>
          <w:color w:val="000000"/>
        </w:rPr>
        <w:t>Новосибирская область активно</w:t>
      </w:r>
      <w:r w:rsidR="00772DD2">
        <w:rPr>
          <w:color w:val="000000"/>
        </w:rPr>
        <w:t xml:space="preserve"> участвует в процессе цифровой трансформации. </w:t>
      </w:r>
      <w:r w:rsidR="00E94BF8" w:rsidRPr="004836E3">
        <w:t>В рейтинге инновационн</w:t>
      </w:r>
      <w:r w:rsidR="009B5094">
        <w:t>ого</w:t>
      </w:r>
      <w:r w:rsidR="00E94BF8" w:rsidRPr="004836E3">
        <w:t xml:space="preserve"> </w:t>
      </w:r>
      <w:r w:rsidR="009B5094">
        <w:t>развития субъектов Российской Федерации</w:t>
      </w:r>
      <w:r w:rsidR="00E94BF8" w:rsidRPr="004836E3">
        <w:t xml:space="preserve"> </w:t>
      </w:r>
      <w:r w:rsidR="009B5094">
        <w:t>за</w:t>
      </w:r>
      <w:r w:rsidR="00E94BF8" w:rsidRPr="004836E3">
        <w:t xml:space="preserve"> 201</w:t>
      </w:r>
      <w:r w:rsidR="009B5094">
        <w:t>9 год</w:t>
      </w:r>
      <w:r w:rsidR="00DD7840" w:rsidRPr="00DD7840">
        <w:t xml:space="preserve"> [7] </w:t>
      </w:r>
      <w:r w:rsidR="00E94BF8" w:rsidRPr="004836E3">
        <w:t xml:space="preserve">Новосибирская область </w:t>
      </w:r>
      <w:r w:rsidR="009B5094">
        <w:t>занимает</w:t>
      </w:r>
      <w:r w:rsidR="00E94BF8" w:rsidRPr="004836E3">
        <w:t xml:space="preserve"> </w:t>
      </w:r>
      <w:r w:rsidR="00E94BF8">
        <w:t>8</w:t>
      </w:r>
      <w:r w:rsidR="00E94BF8" w:rsidRPr="004836E3">
        <w:t xml:space="preserve"> мест</w:t>
      </w:r>
      <w:r w:rsidR="009B5094">
        <w:t>о</w:t>
      </w:r>
      <w:r w:rsidR="00E94BF8" w:rsidRPr="004836E3">
        <w:t xml:space="preserve"> и входит в группу сильных </w:t>
      </w:r>
      <w:proofErr w:type="spellStart"/>
      <w:r w:rsidR="00E94BF8" w:rsidRPr="004836E3">
        <w:t>инноваторов</w:t>
      </w:r>
      <w:proofErr w:type="spellEnd"/>
      <w:r w:rsidR="00E94BF8" w:rsidRPr="004836E3">
        <w:t>, в 201</w:t>
      </w:r>
      <w:r>
        <w:t>8</w:t>
      </w:r>
      <w:r w:rsidR="00E94BF8" w:rsidRPr="004836E3">
        <w:t xml:space="preserve"> году регион был на </w:t>
      </w:r>
      <w:r w:rsidR="00E94BF8">
        <w:t>6</w:t>
      </w:r>
      <w:r w:rsidR="00E94BF8" w:rsidRPr="004836E3">
        <w:t xml:space="preserve"> месте. В </w:t>
      </w:r>
      <w:proofErr w:type="spellStart"/>
      <w:r w:rsidR="00E94BF8" w:rsidRPr="004836E3">
        <w:t>подрейтинге</w:t>
      </w:r>
      <w:proofErr w:type="spellEnd"/>
      <w:r w:rsidR="00E94BF8" w:rsidRPr="004836E3">
        <w:t xml:space="preserve"> инновационных регионов по научным исследованиям и разработкам Новосибирская область занимает </w:t>
      </w:r>
      <w:r w:rsidR="009B5094">
        <w:t>8</w:t>
      </w:r>
      <w:r w:rsidR="00E94BF8" w:rsidRPr="004836E3">
        <w:t xml:space="preserve"> место</w:t>
      </w:r>
      <w:r w:rsidR="00E94BF8">
        <w:t xml:space="preserve">, по значению </w:t>
      </w:r>
      <w:r w:rsidR="00E94BF8">
        <w:lastRenderedPageBreak/>
        <w:t xml:space="preserve">индекса «Качество инновационной политики» - </w:t>
      </w:r>
      <w:r w:rsidR="009B5094">
        <w:t>третье</w:t>
      </w:r>
      <w:r w:rsidR="00E94BF8" w:rsidRPr="004836E3">
        <w:t xml:space="preserve">. По уровню развития инновационной деятельности </w:t>
      </w:r>
      <w:r w:rsidR="009B5094">
        <w:t>37</w:t>
      </w:r>
      <w:r w:rsidR="00E94BF8" w:rsidRPr="004836E3">
        <w:t xml:space="preserve"> место, по социально-экономическим условиям инновационной деятельности</w:t>
      </w:r>
      <w:r w:rsidR="009B5094">
        <w:t xml:space="preserve"> - 38</w:t>
      </w:r>
      <w:r w:rsidR="00E94BF8" w:rsidRPr="004836E3">
        <w:t xml:space="preserve">.   </w:t>
      </w:r>
    </w:p>
    <w:p w:rsidR="00943B93" w:rsidRDefault="00943B93" w:rsidP="006347DB">
      <w:pPr>
        <w:pStyle w:val="a5"/>
        <w:spacing w:line="240" w:lineRule="auto"/>
        <w:ind w:left="0" w:firstLine="567"/>
        <w:rPr>
          <w:rFonts w:cs="Times New Roman"/>
          <w:spacing w:val="3"/>
          <w:sz w:val="24"/>
          <w:szCs w:val="24"/>
        </w:rPr>
      </w:pPr>
      <w:r w:rsidRPr="00943B93">
        <w:rPr>
          <w:sz w:val="24"/>
          <w:szCs w:val="24"/>
        </w:rPr>
        <w:t xml:space="preserve">Согласно Индексу цифровизации городского хозяйства «IQ городов», </w:t>
      </w:r>
      <w:proofErr w:type="gramStart"/>
      <w:r w:rsidRPr="00943B93">
        <w:rPr>
          <w:sz w:val="24"/>
          <w:szCs w:val="24"/>
        </w:rPr>
        <w:t>представленном</w:t>
      </w:r>
      <w:proofErr w:type="gramEnd"/>
      <w:r w:rsidRPr="00943B93">
        <w:rPr>
          <w:sz w:val="24"/>
          <w:szCs w:val="24"/>
        </w:rPr>
        <w:t xml:space="preserve"> Минстрой России</w:t>
      </w:r>
      <w:r>
        <w:rPr>
          <w:sz w:val="24"/>
          <w:szCs w:val="24"/>
        </w:rPr>
        <w:t xml:space="preserve"> по итогам 2018 года</w:t>
      </w:r>
      <w:r w:rsidRPr="00943B93">
        <w:rPr>
          <w:sz w:val="24"/>
          <w:szCs w:val="24"/>
        </w:rPr>
        <w:t>,</w:t>
      </w:r>
      <w:r w:rsidRPr="00943B93">
        <w:rPr>
          <w:rFonts w:ascii="Arial" w:hAnsi="Arial" w:cs="Arial"/>
          <w:spacing w:val="3"/>
          <w:sz w:val="27"/>
          <w:szCs w:val="27"/>
        </w:rPr>
        <w:t xml:space="preserve"> </w:t>
      </w:r>
      <w:r w:rsidRPr="00943B93">
        <w:rPr>
          <w:rFonts w:cs="Times New Roman"/>
          <w:spacing w:val="3"/>
          <w:sz w:val="24"/>
          <w:szCs w:val="24"/>
        </w:rPr>
        <w:t xml:space="preserve">Новосибирск </w:t>
      </w:r>
      <w:r>
        <w:rPr>
          <w:rFonts w:cs="Times New Roman"/>
          <w:spacing w:val="3"/>
          <w:sz w:val="24"/>
          <w:szCs w:val="24"/>
        </w:rPr>
        <w:t>занял 8 место среди 15 крупнейших городов РФ, с интегральным индексом 33,31.</w:t>
      </w:r>
      <w:r w:rsidR="006347DB" w:rsidRPr="006347DB">
        <w:rPr>
          <w:rFonts w:ascii="Arial" w:hAnsi="Arial" w:cs="Arial"/>
          <w:color w:val="231F20"/>
          <w:spacing w:val="3"/>
          <w:sz w:val="27"/>
          <w:szCs w:val="27"/>
        </w:rPr>
        <w:t xml:space="preserve"> </w:t>
      </w:r>
      <w:r w:rsidR="006347DB" w:rsidRPr="006347DB">
        <w:rPr>
          <w:rFonts w:cs="Times New Roman"/>
          <w:spacing w:val="3"/>
          <w:sz w:val="24"/>
          <w:szCs w:val="24"/>
        </w:rPr>
        <w:t xml:space="preserve">«IQ городов» рассчитывается по десяти направлениям (городское управление, умное ЖКХ, инновации для городской среды, умный городской транспорт, интеллектуальные системы общественной и экологической безопасности, туризм и сервис, интеллектуальные системы социальных услуг, экономическое состояние и </w:t>
      </w:r>
      <w:proofErr w:type="spellStart"/>
      <w:r w:rsidR="006347DB" w:rsidRPr="006347DB">
        <w:rPr>
          <w:rFonts w:cs="Times New Roman"/>
          <w:spacing w:val="3"/>
          <w:sz w:val="24"/>
          <w:szCs w:val="24"/>
        </w:rPr>
        <w:t>инвестклимат</w:t>
      </w:r>
      <w:proofErr w:type="spellEnd"/>
      <w:r w:rsidR="006347DB" w:rsidRPr="006347DB">
        <w:rPr>
          <w:rFonts w:cs="Times New Roman"/>
          <w:spacing w:val="3"/>
          <w:sz w:val="24"/>
          <w:szCs w:val="24"/>
        </w:rPr>
        <w:t>, инфраструктура сетей связи)</w:t>
      </w:r>
      <w:r w:rsidR="00DD7840" w:rsidRPr="00DD7840">
        <w:rPr>
          <w:rFonts w:cs="Times New Roman"/>
          <w:spacing w:val="3"/>
          <w:sz w:val="24"/>
          <w:szCs w:val="24"/>
        </w:rPr>
        <w:t xml:space="preserve"> [5]</w:t>
      </w:r>
      <w:r w:rsidR="006347DB" w:rsidRPr="006347DB">
        <w:rPr>
          <w:rFonts w:cs="Times New Roman"/>
          <w:spacing w:val="3"/>
          <w:sz w:val="24"/>
          <w:szCs w:val="24"/>
        </w:rPr>
        <w:t>.</w:t>
      </w:r>
    </w:p>
    <w:p w:rsidR="00CD579B" w:rsidRPr="00CD579B" w:rsidRDefault="00CD579B" w:rsidP="00CD579B">
      <w:pPr>
        <w:pStyle w:val="a5"/>
        <w:ind w:left="0" w:firstLine="720"/>
        <w:rPr>
          <w:sz w:val="24"/>
          <w:szCs w:val="24"/>
        </w:rPr>
      </w:pPr>
      <w:r>
        <w:rPr>
          <w:sz w:val="24"/>
          <w:szCs w:val="24"/>
        </w:rPr>
        <w:t>Н</w:t>
      </w:r>
      <w:r w:rsidRPr="00F27836">
        <w:rPr>
          <w:sz w:val="24"/>
          <w:szCs w:val="24"/>
        </w:rPr>
        <w:t xml:space="preserve">а правительственном уровне в  Новосибирской области был произведен ряд структурных </w:t>
      </w:r>
      <w:r>
        <w:rPr>
          <w:sz w:val="24"/>
          <w:szCs w:val="24"/>
        </w:rPr>
        <w:t>преобразований</w:t>
      </w:r>
      <w:r w:rsidRPr="00F27836">
        <w:rPr>
          <w:sz w:val="24"/>
          <w:szCs w:val="24"/>
        </w:rPr>
        <w:t xml:space="preserve"> в сфере управления, нацелен</w:t>
      </w:r>
      <w:r>
        <w:rPr>
          <w:sz w:val="24"/>
          <w:szCs w:val="24"/>
        </w:rPr>
        <w:t>ных</w:t>
      </w:r>
      <w:r w:rsidRPr="00F27836">
        <w:rPr>
          <w:sz w:val="24"/>
          <w:szCs w:val="24"/>
        </w:rPr>
        <w:t xml:space="preserve"> на </w:t>
      </w:r>
      <w:r>
        <w:rPr>
          <w:sz w:val="24"/>
          <w:szCs w:val="24"/>
        </w:rPr>
        <w:t xml:space="preserve">повышение </w:t>
      </w:r>
      <w:r w:rsidRPr="00F27836">
        <w:rPr>
          <w:sz w:val="24"/>
          <w:szCs w:val="24"/>
        </w:rPr>
        <w:t>качества цифровизации региона. Цели, которые стоят перед новой региональной госструктурой, затрагивают широкий круг сфер общественной жизни от государственного управления до сферы здравоохранения, транспорта и многих других.</w:t>
      </w:r>
    </w:p>
    <w:p w:rsidR="00F27836" w:rsidRPr="00F27836" w:rsidRDefault="00CD579B" w:rsidP="00F27836">
      <w:pPr>
        <w:pStyle w:val="a5"/>
        <w:ind w:left="0" w:firstLine="720"/>
        <w:rPr>
          <w:sz w:val="24"/>
          <w:szCs w:val="24"/>
        </w:rPr>
      </w:pPr>
      <w:r>
        <w:rPr>
          <w:sz w:val="24"/>
          <w:szCs w:val="24"/>
        </w:rPr>
        <w:t>Так, в</w:t>
      </w:r>
      <w:r w:rsidR="00F27836" w:rsidRPr="00F27836">
        <w:rPr>
          <w:sz w:val="24"/>
          <w:szCs w:val="24"/>
        </w:rPr>
        <w:t xml:space="preserve"> июле 2019 года на базе Департамента информатизации и телекоммуникационных технологий Новосибирской области было создано областное министерство цифрового развития и связи. </w:t>
      </w:r>
      <w:r w:rsidR="00F27836">
        <w:rPr>
          <w:sz w:val="24"/>
          <w:szCs w:val="24"/>
        </w:rPr>
        <w:t>Н</w:t>
      </w:r>
      <w:r w:rsidR="00F27836" w:rsidRPr="00F27836">
        <w:rPr>
          <w:sz w:val="24"/>
          <w:szCs w:val="24"/>
        </w:rPr>
        <w:t>ово</w:t>
      </w:r>
      <w:r w:rsidR="00F27836">
        <w:rPr>
          <w:sz w:val="24"/>
          <w:szCs w:val="24"/>
        </w:rPr>
        <w:t>е</w:t>
      </w:r>
      <w:r w:rsidR="00F27836" w:rsidRPr="00F27836">
        <w:rPr>
          <w:sz w:val="24"/>
          <w:szCs w:val="24"/>
        </w:rPr>
        <w:t xml:space="preserve"> ведомств</w:t>
      </w:r>
      <w:r w:rsidR="00F27836">
        <w:rPr>
          <w:sz w:val="24"/>
          <w:szCs w:val="24"/>
        </w:rPr>
        <w:t>о отве</w:t>
      </w:r>
      <w:r w:rsidR="005F510D">
        <w:rPr>
          <w:sz w:val="24"/>
          <w:szCs w:val="24"/>
        </w:rPr>
        <w:t>тственно</w:t>
      </w:r>
      <w:r w:rsidR="00F27836" w:rsidRPr="00F27836">
        <w:rPr>
          <w:sz w:val="24"/>
          <w:szCs w:val="24"/>
        </w:rPr>
        <w:t xml:space="preserve"> за работоспособность вычислительных средств, линий связи, информационных систем; развитие составляющих цифровой экономики; осуществление функций координатора по реализации национальной программы «Цифровая экономика» на территории Новосибирской области. Среди новых задач, которых не было у департамента, но появились у министерства, следует выделить работу с </w:t>
      </w:r>
      <w:r w:rsidR="00F27836" w:rsidRPr="00F27836">
        <w:rPr>
          <w:sz w:val="24"/>
          <w:szCs w:val="24"/>
          <w:lang w:val="en-US"/>
        </w:rPr>
        <w:t>IT</w:t>
      </w:r>
      <w:r w:rsidR="00F27836" w:rsidRPr="00F27836">
        <w:rPr>
          <w:sz w:val="24"/>
          <w:szCs w:val="24"/>
        </w:rPr>
        <w:t xml:space="preserve">-организациями, развитие экспорта </w:t>
      </w:r>
      <w:r w:rsidR="00F27836" w:rsidRPr="00F27836">
        <w:rPr>
          <w:sz w:val="24"/>
          <w:szCs w:val="24"/>
          <w:lang w:val="en-US"/>
        </w:rPr>
        <w:t>IT</w:t>
      </w:r>
      <w:r w:rsidR="00F27836" w:rsidRPr="00F27836">
        <w:rPr>
          <w:sz w:val="24"/>
          <w:szCs w:val="24"/>
        </w:rPr>
        <w:t xml:space="preserve">-решений, реализация мер финансовой и нефинансовой господдержки, продвижение областных </w:t>
      </w:r>
      <w:r w:rsidR="00F27836" w:rsidRPr="00F27836">
        <w:rPr>
          <w:sz w:val="24"/>
          <w:szCs w:val="24"/>
          <w:lang w:val="en-US"/>
        </w:rPr>
        <w:t>IT</w:t>
      </w:r>
      <w:r w:rsidR="00F27836" w:rsidRPr="00F27836">
        <w:rPr>
          <w:sz w:val="24"/>
          <w:szCs w:val="24"/>
        </w:rPr>
        <w:t>-проектов на федеральном уровне</w:t>
      </w:r>
      <w:r w:rsidR="00DD7840" w:rsidRPr="00DD7840">
        <w:rPr>
          <w:sz w:val="24"/>
          <w:szCs w:val="24"/>
        </w:rPr>
        <w:t xml:space="preserve"> [6]</w:t>
      </w:r>
      <w:r w:rsidR="00F27836" w:rsidRPr="00F27836">
        <w:rPr>
          <w:sz w:val="24"/>
          <w:szCs w:val="24"/>
        </w:rPr>
        <w:t>.</w:t>
      </w:r>
    </w:p>
    <w:p w:rsidR="00F27836" w:rsidRPr="00023AE0" w:rsidRDefault="00F27836" w:rsidP="00023AE0">
      <w:pPr>
        <w:pStyle w:val="a5"/>
        <w:ind w:left="0" w:firstLine="720"/>
        <w:rPr>
          <w:sz w:val="24"/>
          <w:szCs w:val="24"/>
        </w:rPr>
      </w:pPr>
      <w:r w:rsidRPr="00F27836">
        <w:rPr>
          <w:sz w:val="24"/>
          <w:szCs w:val="24"/>
        </w:rPr>
        <w:t>В 2019 году департаментом в рамках действовавших региональных программ были выдвинуты 5 базовых направлений цифрового развития: цифровое государственное управление, информационная инфраструктура, информационная безопасность, цифров</w:t>
      </w:r>
      <w:r w:rsidR="00CD579B">
        <w:rPr>
          <w:sz w:val="24"/>
          <w:szCs w:val="24"/>
        </w:rPr>
        <w:t>ые отрасли и «Цифровой регион»</w:t>
      </w:r>
      <w:r w:rsidR="00951E6E">
        <w:rPr>
          <w:sz w:val="24"/>
          <w:szCs w:val="24"/>
        </w:rPr>
        <w:t xml:space="preserve"> (</w:t>
      </w:r>
      <w:r w:rsidR="00951E6E">
        <w:rPr>
          <w:sz w:val="24"/>
          <w:szCs w:val="24"/>
          <w:lang w:val="en-US"/>
        </w:rPr>
        <w:t>Smart</w:t>
      </w:r>
      <w:r w:rsidR="00951E6E" w:rsidRPr="00951E6E">
        <w:rPr>
          <w:sz w:val="24"/>
          <w:szCs w:val="24"/>
        </w:rPr>
        <w:t xml:space="preserve"> </w:t>
      </w:r>
      <w:r w:rsidR="00951E6E">
        <w:rPr>
          <w:sz w:val="24"/>
          <w:szCs w:val="24"/>
          <w:lang w:val="en-US"/>
        </w:rPr>
        <w:t>city</w:t>
      </w:r>
      <w:r w:rsidR="00951E6E" w:rsidRPr="00951E6E">
        <w:rPr>
          <w:sz w:val="24"/>
          <w:szCs w:val="24"/>
        </w:rPr>
        <w:t>)</w:t>
      </w:r>
      <w:r w:rsidRPr="00F27836">
        <w:rPr>
          <w:sz w:val="24"/>
          <w:szCs w:val="24"/>
        </w:rPr>
        <w:t xml:space="preserve">. Впоследствии обязательства по их выполнению были </w:t>
      </w:r>
      <w:r w:rsidR="00CD579B">
        <w:rPr>
          <w:sz w:val="24"/>
          <w:szCs w:val="24"/>
        </w:rPr>
        <w:t>переданы новому</w:t>
      </w:r>
      <w:r w:rsidRPr="00F27836">
        <w:rPr>
          <w:sz w:val="24"/>
          <w:szCs w:val="24"/>
        </w:rPr>
        <w:t xml:space="preserve"> министерств</w:t>
      </w:r>
      <w:r w:rsidR="00CD579B">
        <w:rPr>
          <w:sz w:val="24"/>
          <w:szCs w:val="24"/>
        </w:rPr>
        <w:t>у</w:t>
      </w:r>
      <w:r w:rsidRPr="00F27836">
        <w:rPr>
          <w:sz w:val="24"/>
          <w:szCs w:val="24"/>
        </w:rPr>
        <w:t xml:space="preserve">. </w:t>
      </w:r>
    </w:p>
    <w:p w:rsidR="00F27836" w:rsidRDefault="00F27836" w:rsidP="00F27836">
      <w:pPr>
        <w:pStyle w:val="a5"/>
        <w:ind w:left="0" w:firstLine="720"/>
        <w:rPr>
          <w:sz w:val="24"/>
          <w:szCs w:val="24"/>
        </w:rPr>
      </w:pPr>
      <w:r w:rsidRPr="00F27836">
        <w:rPr>
          <w:sz w:val="24"/>
          <w:szCs w:val="24"/>
        </w:rPr>
        <w:t>Создание министерства было подкреплено ра</w:t>
      </w:r>
      <w:r w:rsidR="002E220A">
        <w:rPr>
          <w:sz w:val="24"/>
          <w:szCs w:val="24"/>
        </w:rPr>
        <w:t>зработкой и принятием в 2019 году</w:t>
      </w:r>
      <w:r w:rsidRPr="00F27836">
        <w:rPr>
          <w:sz w:val="24"/>
          <w:szCs w:val="24"/>
        </w:rPr>
        <w:t xml:space="preserve">   новой региональной государственной программы </w:t>
      </w:r>
      <w:r w:rsidRPr="00545FA7">
        <w:rPr>
          <w:sz w:val="24"/>
          <w:szCs w:val="24"/>
        </w:rPr>
        <w:t>«Цифровая трансформация Новосибирской области (до 2025 года)»</w:t>
      </w:r>
      <w:r w:rsidR="00DD7840" w:rsidRPr="00DD7840">
        <w:rPr>
          <w:sz w:val="24"/>
          <w:szCs w:val="24"/>
        </w:rPr>
        <w:t xml:space="preserve"> [1]</w:t>
      </w:r>
      <w:r w:rsidRPr="00545FA7">
        <w:rPr>
          <w:sz w:val="24"/>
          <w:szCs w:val="24"/>
        </w:rPr>
        <w:t>.</w:t>
      </w:r>
      <w:r w:rsidR="001369DE">
        <w:rPr>
          <w:sz w:val="24"/>
          <w:szCs w:val="24"/>
        </w:rPr>
        <w:t xml:space="preserve"> Основными задачами данной </w:t>
      </w:r>
      <w:r w:rsidRPr="00F27836">
        <w:rPr>
          <w:sz w:val="24"/>
          <w:szCs w:val="24"/>
        </w:rPr>
        <w:t xml:space="preserve">программы являются развитие устойчивой и безопасной инфраструктуры, цифровизация сфер государственного управления, внедрение IT-технологий в приоритетные социальные и экономические отрасли, развитие отечественных цифровых технологий и создание условий для подготовки IT-кадров. Программа </w:t>
      </w:r>
      <w:r w:rsidR="00545FA7">
        <w:rPr>
          <w:sz w:val="24"/>
          <w:szCs w:val="24"/>
        </w:rPr>
        <w:t xml:space="preserve">была </w:t>
      </w:r>
      <w:r w:rsidRPr="00F27836">
        <w:rPr>
          <w:sz w:val="24"/>
          <w:szCs w:val="24"/>
        </w:rPr>
        <w:t xml:space="preserve">принята в декабре 2019 года и рассчитана на пять лет. </w:t>
      </w:r>
      <w:proofErr w:type="gramStart"/>
      <w:r w:rsidRPr="00F27836">
        <w:rPr>
          <w:sz w:val="24"/>
          <w:szCs w:val="24"/>
        </w:rPr>
        <w:t xml:space="preserve">Предполагается, что следствием реализации программы должно стать 100% обеспечение населенных пунктов с жителями от 250 человек современными услугами связи, в том числе – услугами сотовой связи и широкополосного мобильного доступа к сети Интернет; увеличение более чем в 5 раз числа пользователей сервиса «Мое здоровье», а также рост числа занятых в </w:t>
      </w:r>
      <w:proofErr w:type="spellStart"/>
      <w:r w:rsidRPr="00F27836">
        <w:rPr>
          <w:sz w:val="24"/>
          <w:szCs w:val="24"/>
        </w:rPr>
        <w:t>ИКТ-секторе</w:t>
      </w:r>
      <w:proofErr w:type="spellEnd"/>
      <w:r w:rsidRPr="00F27836">
        <w:rPr>
          <w:sz w:val="24"/>
          <w:szCs w:val="24"/>
        </w:rPr>
        <w:t xml:space="preserve"> цифровой индустрии. </w:t>
      </w:r>
      <w:proofErr w:type="gramEnd"/>
    </w:p>
    <w:p w:rsidR="00AD765A" w:rsidRPr="00AD765A" w:rsidRDefault="00AD765A" w:rsidP="00AD765A">
      <w:pPr>
        <w:pStyle w:val="a5"/>
        <w:ind w:left="0" w:firstLine="567"/>
        <w:rPr>
          <w:sz w:val="24"/>
          <w:szCs w:val="24"/>
        </w:rPr>
      </w:pPr>
      <w:r w:rsidRPr="00AD765A">
        <w:rPr>
          <w:sz w:val="24"/>
          <w:szCs w:val="24"/>
        </w:rPr>
        <w:t xml:space="preserve">В  структуре администрации Новосибирска </w:t>
      </w:r>
      <w:r w:rsidR="00DD7840">
        <w:rPr>
          <w:sz w:val="24"/>
          <w:szCs w:val="24"/>
        </w:rPr>
        <w:t>функционирует</w:t>
      </w:r>
      <w:r w:rsidRPr="00AD765A">
        <w:rPr>
          <w:sz w:val="24"/>
          <w:szCs w:val="24"/>
        </w:rPr>
        <w:t xml:space="preserve"> самостоятельный департамент связи и информатизации, к функциям  которого относятся</w:t>
      </w:r>
      <w:r w:rsidR="00DD7840" w:rsidRPr="00DD7840">
        <w:rPr>
          <w:sz w:val="24"/>
          <w:szCs w:val="24"/>
        </w:rPr>
        <w:t xml:space="preserve"> [2]</w:t>
      </w:r>
      <w:r w:rsidRPr="00AD765A">
        <w:rPr>
          <w:sz w:val="24"/>
          <w:szCs w:val="24"/>
        </w:rPr>
        <w:t xml:space="preserve">: реализация информационной научно-технической политики, формирование и поддержка единого информационно-телекоммуникационного пространства города Новосибирска; определение приоритетов и формирование стратегии развития связи, телекоммуникаций, цифровой </w:t>
      </w:r>
      <w:r w:rsidRPr="00AD765A">
        <w:rPr>
          <w:sz w:val="24"/>
          <w:szCs w:val="24"/>
        </w:rPr>
        <w:lastRenderedPageBreak/>
        <w:t>инфраструктуры и информатизации в целях обеспечения устойчивого развития города Новосибирска</w:t>
      </w:r>
      <w:r>
        <w:rPr>
          <w:sz w:val="24"/>
          <w:szCs w:val="24"/>
        </w:rPr>
        <w:t xml:space="preserve"> и т.д. </w:t>
      </w:r>
      <w:r w:rsidRPr="00AD765A">
        <w:rPr>
          <w:sz w:val="24"/>
          <w:szCs w:val="24"/>
        </w:rPr>
        <w:t xml:space="preserve">В департаменте  </w:t>
      </w:r>
      <w:r w:rsidR="001369DE">
        <w:rPr>
          <w:sz w:val="24"/>
          <w:szCs w:val="24"/>
        </w:rPr>
        <w:t xml:space="preserve">действуют </w:t>
      </w:r>
      <w:r w:rsidRPr="00AD765A">
        <w:rPr>
          <w:sz w:val="24"/>
          <w:szCs w:val="24"/>
        </w:rPr>
        <w:t>4 подразделения: организационный отдел, отдел информационной безопасности, управление цифровой инфраструктуры, управление информатизации. Последн</w:t>
      </w:r>
      <w:r>
        <w:rPr>
          <w:sz w:val="24"/>
          <w:szCs w:val="24"/>
        </w:rPr>
        <w:t>ий отдел</w:t>
      </w:r>
      <w:r w:rsidRPr="00AD765A">
        <w:rPr>
          <w:sz w:val="24"/>
          <w:szCs w:val="24"/>
        </w:rPr>
        <w:t xml:space="preserve">  выполняет основной объем задач, связанных с </w:t>
      </w:r>
      <w:proofErr w:type="spellStart"/>
      <w:r w:rsidRPr="00AD765A">
        <w:rPr>
          <w:sz w:val="24"/>
          <w:szCs w:val="24"/>
        </w:rPr>
        <w:t>цифровиза</w:t>
      </w:r>
      <w:r>
        <w:rPr>
          <w:sz w:val="24"/>
          <w:szCs w:val="24"/>
        </w:rPr>
        <w:t>цией</w:t>
      </w:r>
      <w:proofErr w:type="spellEnd"/>
      <w:r>
        <w:rPr>
          <w:sz w:val="24"/>
          <w:szCs w:val="24"/>
        </w:rPr>
        <w:t xml:space="preserve"> и инновационным развитием</w:t>
      </w:r>
      <w:r w:rsidRPr="00AD765A">
        <w:rPr>
          <w:sz w:val="24"/>
          <w:szCs w:val="24"/>
        </w:rPr>
        <w:t>.</w:t>
      </w:r>
    </w:p>
    <w:p w:rsidR="00F27836" w:rsidRPr="00F27836" w:rsidRDefault="002E220A" w:rsidP="00F27836">
      <w:pPr>
        <w:pStyle w:val="a5"/>
        <w:ind w:left="0" w:firstLine="720"/>
        <w:rPr>
          <w:sz w:val="24"/>
          <w:szCs w:val="24"/>
        </w:rPr>
      </w:pPr>
      <w:r w:rsidRPr="002E220A">
        <w:rPr>
          <w:rFonts w:cs="Times New Roman"/>
          <w:sz w:val="24"/>
          <w:szCs w:val="24"/>
          <w:shd w:val="clear" w:color="auto" w:fill="FFFFFF"/>
        </w:rPr>
        <w:t>В послании 2020 года Федеральному Собранию президент Российской Федерации В</w:t>
      </w:r>
      <w:r>
        <w:rPr>
          <w:rFonts w:cs="Times New Roman"/>
          <w:sz w:val="24"/>
          <w:szCs w:val="24"/>
          <w:shd w:val="clear" w:color="auto" w:fill="FFFFFF"/>
        </w:rPr>
        <w:t>.В.</w:t>
      </w:r>
      <w:r w:rsidRPr="002E220A">
        <w:rPr>
          <w:rFonts w:cs="Times New Roman"/>
          <w:sz w:val="24"/>
          <w:szCs w:val="24"/>
          <w:shd w:val="clear" w:color="auto" w:fill="FFFFFF"/>
        </w:rPr>
        <w:t xml:space="preserve"> Путин </w:t>
      </w:r>
      <w:r>
        <w:rPr>
          <w:rFonts w:cs="Times New Roman"/>
          <w:sz w:val="24"/>
          <w:szCs w:val="24"/>
          <w:shd w:val="clear" w:color="auto" w:fill="FFFFFF"/>
        </w:rPr>
        <w:t xml:space="preserve">помимо </w:t>
      </w:r>
      <w:r w:rsidRPr="002E220A">
        <w:rPr>
          <w:rFonts w:cs="Times New Roman"/>
          <w:sz w:val="24"/>
          <w:szCs w:val="24"/>
          <w:shd w:val="clear" w:color="auto" w:fill="FFFFFF"/>
        </w:rPr>
        <w:t>цифровизации социальной сферы и реального сектора экономики</w:t>
      </w:r>
      <w:r>
        <w:rPr>
          <w:rFonts w:cs="Times New Roman"/>
          <w:sz w:val="24"/>
          <w:szCs w:val="24"/>
          <w:shd w:val="clear" w:color="auto" w:fill="FFFFFF"/>
        </w:rPr>
        <w:t>,</w:t>
      </w:r>
      <w:r w:rsidRPr="002E220A">
        <w:rPr>
          <w:rFonts w:cs="Times New Roman"/>
          <w:sz w:val="24"/>
          <w:szCs w:val="24"/>
          <w:shd w:val="clear" w:color="auto" w:fill="FFFFFF"/>
        </w:rPr>
        <w:t xml:space="preserve"> одним из приоритетных направлений развития страны обозначил реализацию проекта «Доступный Интернет», в рамках которого не только обеспечивается возможность широкополосного доступа к Интернету, но и бесплатный доступ </w:t>
      </w:r>
      <w:proofErr w:type="gramStart"/>
      <w:r w:rsidRPr="002E220A">
        <w:rPr>
          <w:rFonts w:cs="Times New Roman"/>
          <w:sz w:val="24"/>
          <w:szCs w:val="24"/>
          <w:shd w:val="clear" w:color="auto" w:fill="FFFFFF"/>
        </w:rPr>
        <w:t>к</w:t>
      </w:r>
      <w:proofErr w:type="gramEnd"/>
      <w:r w:rsidRPr="002E220A">
        <w:rPr>
          <w:rFonts w:cs="Times New Roman"/>
          <w:sz w:val="24"/>
          <w:szCs w:val="24"/>
          <w:shd w:val="clear" w:color="auto" w:fill="FFFFFF"/>
        </w:rPr>
        <w:t xml:space="preserve"> значимым отечественным </w:t>
      </w:r>
      <w:proofErr w:type="spellStart"/>
      <w:r w:rsidRPr="002E220A">
        <w:rPr>
          <w:rFonts w:cs="Times New Roman"/>
          <w:sz w:val="24"/>
          <w:szCs w:val="24"/>
          <w:shd w:val="clear" w:color="auto" w:fill="FFFFFF"/>
        </w:rPr>
        <w:t>интернет-сервисам</w:t>
      </w:r>
      <w:proofErr w:type="spellEnd"/>
      <w:r w:rsidRPr="002E220A">
        <w:rPr>
          <w:rFonts w:cs="Times New Roman"/>
          <w:sz w:val="24"/>
          <w:szCs w:val="24"/>
          <w:shd w:val="clear" w:color="auto" w:fill="FFFFFF"/>
        </w:rPr>
        <w:t>.</w:t>
      </w:r>
      <w:r>
        <w:rPr>
          <w:rFonts w:cs="Times New Roman"/>
          <w:sz w:val="24"/>
          <w:szCs w:val="24"/>
          <w:shd w:val="clear" w:color="auto" w:fill="FFFFFF"/>
        </w:rPr>
        <w:t xml:space="preserve"> В данном ключе особую</w:t>
      </w:r>
      <w:r w:rsidR="00026AFB">
        <w:rPr>
          <w:rFonts w:cs="Times New Roman"/>
          <w:sz w:val="24"/>
          <w:szCs w:val="24"/>
          <w:shd w:val="clear" w:color="auto" w:fill="FFFFFF"/>
        </w:rPr>
        <w:t xml:space="preserve"> значимость</w:t>
      </w:r>
      <w:r>
        <w:rPr>
          <w:rFonts w:cs="Times New Roman"/>
          <w:sz w:val="24"/>
          <w:szCs w:val="24"/>
          <w:shd w:val="clear" w:color="auto" w:fill="FFFFFF"/>
        </w:rPr>
        <w:t xml:space="preserve"> приобретает </w:t>
      </w:r>
      <w:r w:rsidR="00F27836" w:rsidRPr="00F27836">
        <w:rPr>
          <w:sz w:val="24"/>
          <w:szCs w:val="24"/>
        </w:rPr>
        <w:t xml:space="preserve">Федеральная </w:t>
      </w:r>
      <w:r w:rsidR="00545FA7">
        <w:rPr>
          <w:sz w:val="24"/>
          <w:szCs w:val="24"/>
        </w:rPr>
        <w:t>государственная программа</w:t>
      </w:r>
      <w:r w:rsidR="00F27836" w:rsidRPr="00F27836">
        <w:rPr>
          <w:sz w:val="24"/>
          <w:szCs w:val="24"/>
        </w:rPr>
        <w:t xml:space="preserve"> «Устранение цифрового не</w:t>
      </w:r>
      <w:r>
        <w:rPr>
          <w:sz w:val="24"/>
          <w:szCs w:val="24"/>
        </w:rPr>
        <w:t>равенства»</w:t>
      </w:r>
      <w:r w:rsidR="00C6296F">
        <w:rPr>
          <w:sz w:val="24"/>
          <w:szCs w:val="24"/>
        </w:rPr>
        <w:t>, которая</w:t>
      </w:r>
      <w:r>
        <w:rPr>
          <w:sz w:val="24"/>
          <w:szCs w:val="24"/>
        </w:rPr>
        <w:t xml:space="preserve"> в Новосибирском регионе </w:t>
      </w:r>
      <w:r w:rsidR="00026AFB">
        <w:rPr>
          <w:sz w:val="24"/>
          <w:szCs w:val="24"/>
        </w:rPr>
        <w:t>успешно реализовывалась</w:t>
      </w:r>
      <w:r>
        <w:rPr>
          <w:sz w:val="24"/>
          <w:szCs w:val="24"/>
        </w:rPr>
        <w:t xml:space="preserve"> </w:t>
      </w:r>
      <w:r w:rsidR="00026AFB">
        <w:rPr>
          <w:sz w:val="24"/>
          <w:szCs w:val="24"/>
        </w:rPr>
        <w:t>совместно</w:t>
      </w:r>
      <w:r w:rsidR="00F27836" w:rsidRPr="00F27836">
        <w:rPr>
          <w:sz w:val="24"/>
          <w:szCs w:val="24"/>
        </w:rPr>
        <w:t xml:space="preserve"> с региональным проектом </w:t>
      </w:r>
      <w:r w:rsidR="00F27836" w:rsidRPr="00545FA7">
        <w:rPr>
          <w:sz w:val="24"/>
          <w:szCs w:val="24"/>
        </w:rPr>
        <w:t>«500 плюс».</w:t>
      </w:r>
      <w:r w:rsidR="00F27836" w:rsidRPr="00F27836">
        <w:rPr>
          <w:sz w:val="24"/>
          <w:szCs w:val="24"/>
        </w:rPr>
        <w:t xml:space="preserve"> В рамках областной инициативы доступом к сети Интернет в период с 2016 по 2019 годы обеспечивались населённые пункты с численностью от 500 жителей, не вошедшие в планы фед</w:t>
      </w:r>
      <w:r w:rsidR="00026AFB">
        <w:rPr>
          <w:sz w:val="24"/>
          <w:szCs w:val="24"/>
        </w:rPr>
        <w:t xml:space="preserve">ерального </w:t>
      </w:r>
      <w:r w:rsidR="00F27836" w:rsidRPr="00F27836">
        <w:rPr>
          <w:sz w:val="24"/>
          <w:szCs w:val="24"/>
        </w:rPr>
        <w:t xml:space="preserve">проекта. Всего за период реализации проекта «500 плюс» высокоскоростной Интернет стал доступен ещё в 137 населенных пунктах, где проживают в общей сложности </w:t>
      </w:r>
      <w:r w:rsidR="00026AFB">
        <w:rPr>
          <w:sz w:val="24"/>
          <w:szCs w:val="24"/>
        </w:rPr>
        <w:t xml:space="preserve"> 105,2 тысячи человек</w:t>
      </w:r>
      <w:r w:rsidR="00DD7840" w:rsidRPr="00DD7840">
        <w:t xml:space="preserve"> </w:t>
      </w:r>
      <w:r w:rsidR="00DD7840" w:rsidRPr="00DD7840">
        <w:rPr>
          <w:sz w:val="24"/>
          <w:szCs w:val="24"/>
        </w:rPr>
        <w:t>[9]</w:t>
      </w:r>
      <w:r w:rsidR="00026AFB" w:rsidRPr="00DD7840">
        <w:rPr>
          <w:sz w:val="24"/>
          <w:szCs w:val="24"/>
        </w:rPr>
        <w:t>.</w:t>
      </w:r>
    </w:p>
    <w:p w:rsidR="00FE58B9" w:rsidRDefault="00F27836" w:rsidP="00545FA7">
      <w:pPr>
        <w:pStyle w:val="a5"/>
        <w:ind w:left="0" w:firstLine="720"/>
        <w:rPr>
          <w:rFonts w:cs="Times New Roman"/>
          <w:sz w:val="24"/>
          <w:szCs w:val="24"/>
        </w:rPr>
      </w:pPr>
      <w:proofErr w:type="gramStart"/>
      <w:r w:rsidRPr="00F27836">
        <w:rPr>
          <w:rFonts w:cs="Times New Roman"/>
          <w:sz w:val="24"/>
          <w:szCs w:val="24"/>
        </w:rPr>
        <w:t xml:space="preserve">Широкое распространение в регионе получила практика </w:t>
      </w:r>
      <w:r w:rsidR="002A0637">
        <w:rPr>
          <w:rFonts w:cs="Times New Roman"/>
          <w:sz w:val="24"/>
          <w:szCs w:val="24"/>
        </w:rPr>
        <w:t>государственно-частного партнерства</w:t>
      </w:r>
      <w:r w:rsidRPr="00F27836">
        <w:rPr>
          <w:rFonts w:cs="Times New Roman"/>
          <w:sz w:val="24"/>
          <w:szCs w:val="24"/>
        </w:rPr>
        <w:t xml:space="preserve"> </w:t>
      </w:r>
      <w:r w:rsidR="00FB5016">
        <w:rPr>
          <w:rFonts w:cs="Times New Roman"/>
          <w:sz w:val="24"/>
          <w:szCs w:val="24"/>
        </w:rPr>
        <w:t xml:space="preserve">(ГЧП) </w:t>
      </w:r>
      <w:r w:rsidR="002A0637">
        <w:rPr>
          <w:rFonts w:cs="Times New Roman"/>
          <w:sz w:val="24"/>
          <w:szCs w:val="24"/>
        </w:rPr>
        <w:t>с целью</w:t>
      </w:r>
      <w:r w:rsidRPr="00F27836">
        <w:rPr>
          <w:rFonts w:cs="Times New Roman"/>
          <w:sz w:val="24"/>
          <w:szCs w:val="24"/>
        </w:rPr>
        <w:t xml:space="preserve">  </w:t>
      </w:r>
      <w:r w:rsidR="002A0637">
        <w:rPr>
          <w:rFonts w:cs="Times New Roman"/>
          <w:sz w:val="24"/>
          <w:szCs w:val="24"/>
        </w:rPr>
        <w:t xml:space="preserve">успешной </w:t>
      </w:r>
      <w:r w:rsidRPr="00F27836">
        <w:rPr>
          <w:rFonts w:cs="Times New Roman"/>
          <w:sz w:val="24"/>
          <w:szCs w:val="24"/>
        </w:rPr>
        <w:t>реализаци</w:t>
      </w:r>
      <w:r w:rsidR="002A0637">
        <w:rPr>
          <w:rFonts w:cs="Times New Roman"/>
          <w:sz w:val="24"/>
          <w:szCs w:val="24"/>
        </w:rPr>
        <w:t>и</w:t>
      </w:r>
      <w:r w:rsidRPr="00F27836">
        <w:rPr>
          <w:rFonts w:cs="Times New Roman"/>
          <w:sz w:val="24"/>
          <w:szCs w:val="24"/>
        </w:rPr>
        <w:t xml:space="preserve"> федеральных и региональных пр</w:t>
      </w:r>
      <w:r w:rsidR="002A0637">
        <w:rPr>
          <w:rFonts w:cs="Times New Roman"/>
          <w:sz w:val="24"/>
          <w:szCs w:val="24"/>
        </w:rPr>
        <w:t>ограмм по цифровизации региона</w:t>
      </w:r>
      <w:r w:rsidR="002A0637" w:rsidRPr="002A0637">
        <w:rPr>
          <w:rFonts w:cs="Times New Roman"/>
          <w:sz w:val="24"/>
          <w:szCs w:val="24"/>
        </w:rPr>
        <w:t>:</w:t>
      </w:r>
      <w:r w:rsidR="002A0637">
        <w:rPr>
          <w:rFonts w:cs="Times New Roman"/>
          <w:sz w:val="24"/>
          <w:szCs w:val="24"/>
        </w:rPr>
        <w:t xml:space="preserve"> </w:t>
      </w:r>
      <w:r w:rsidR="002A0637" w:rsidRPr="00F27836">
        <w:rPr>
          <w:sz w:val="24"/>
          <w:szCs w:val="24"/>
        </w:rPr>
        <w:t xml:space="preserve">развитие публичных транспортных навигационных сервисов </w:t>
      </w:r>
      <w:r w:rsidR="002A0637">
        <w:rPr>
          <w:sz w:val="24"/>
          <w:szCs w:val="24"/>
        </w:rPr>
        <w:t>совместно с «</w:t>
      </w:r>
      <w:proofErr w:type="spellStart"/>
      <w:r w:rsidR="002A0637">
        <w:rPr>
          <w:sz w:val="24"/>
          <w:szCs w:val="24"/>
        </w:rPr>
        <w:t>Яндекс</w:t>
      </w:r>
      <w:proofErr w:type="spellEnd"/>
      <w:r w:rsidR="002A0637">
        <w:rPr>
          <w:sz w:val="24"/>
          <w:szCs w:val="24"/>
        </w:rPr>
        <w:t xml:space="preserve">» и </w:t>
      </w:r>
      <w:r w:rsidR="002A0637" w:rsidRPr="00F27836">
        <w:rPr>
          <w:sz w:val="24"/>
          <w:szCs w:val="24"/>
        </w:rPr>
        <w:t>«</w:t>
      </w:r>
      <w:r w:rsidR="002A0637">
        <w:rPr>
          <w:sz w:val="24"/>
          <w:szCs w:val="24"/>
        </w:rPr>
        <w:t>2ГИС»</w:t>
      </w:r>
      <w:r w:rsidR="002A0637" w:rsidRPr="002A0637">
        <w:rPr>
          <w:sz w:val="24"/>
          <w:szCs w:val="24"/>
        </w:rPr>
        <w:t>;</w:t>
      </w:r>
      <w:r w:rsidR="002A0637">
        <w:rPr>
          <w:sz w:val="24"/>
          <w:szCs w:val="24"/>
        </w:rPr>
        <w:t xml:space="preserve"> </w:t>
      </w:r>
      <w:r w:rsidR="002A0637" w:rsidRPr="00F27836">
        <w:rPr>
          <w:rFonts w:cs="Times New Roman"/>
          <w:sz w:val="24"/>
          <w:szCs w:val="24"/>
        </w:rPr>
        <w:t>сотрудничеств</w:t>
      </w:r>
      <w:r w:rsidR="002A0637">
        <w:rPr>
          <w:rFonts w:cs="Times New Roman"/>
          <w:sz w:val="24"/>
          <w:szCs w:val="24"/>
        </w:rPr>
        <w:t>о с</w:t>
      </w:r>
      <w:r w:rsidR="002A0637" w:rsidRPr="00F27836">
        <w:rPr>
          <w:rFonts w:cs="Times New Roman"/>
          <w:sz w:val="24"/>
          <w:szCs w:val="24"/>
        </w:rPr>
        <w:t xml:space="preserve"> «</w:t>
      </w:r>
      <w:proofErr w:type="spellStart"/>
      <w:r w:rsidR="002A0637" w:rsidRPr="00F27836">
        <w:rPr>
          <w:rFonts w:cs="Times New Roman"/>
          <w:sz w:val="24"/>
          <w:szCs w:val="24"/>
        </w:rPr>
        <w:t>Ситроникс</w:t>
      </w:r>
      <w:proofErr w:type="spellEnd"/>
      <w:r w:rsidR="002A0637" w:rsidRPr="00F27836">
        <w:rPr>
          <w:rFonts w:cs="Times New Roman"/>
          <w:sz w:val="24"/>
          <w:szCs w:val="24"/>
        </w:rPr>
        <w:t>»</w:t>
      </w:r>
      <w:r w:rsidR="002A0637" w:rsidRPr="002A0637">
        <w:rPr>
          <w:rFonts w:cs="Times New Roman"/>
          <w:sz w:val="24"/>
          <w:szCs w:val="24"/>
        </w:rPr>
        <w:t xml:space="preserve"> </w:t>
      </w:r>
      <w:r w:rsidR="002A0637">
        <w:rPr>
          <w:rFonts w:cs="Times New Roman"/>
          <w:sz w:val="24"/>
          <w:szCs w:val="24"/>
        </w:rPr>
        <w:t xml:space="preserve">по </w:t>
      </w:r>
      <w:r w:rsidR="002A0637" w:rsidRPr="00F27836">
        <w:rPr>
          <w:rFonts w:cs="Times New Roman"/>
          <w:sz w:val="24"/>
          <w:szCs w:val="24"/>
        </w:rPr>
        <w:t>вопрос</w:t>
      </w:r>
      <w:r w:rsidR="002A0637">
        <w:rPr>
          <w:rFonts w:cs="Times New Roman"/>
          <w:sz w:val="24"/>
          <w:szCs w:val="24"/>
        </w:rPr>
        <w:t>ам</w:t>
      </w:r>
      <w:r w:rsidR="002A0637" w:rsidRPr="00F27836">
        <w:rPr>
          <w:rFonts w:cs="Times New Roman"/>
          <w:sz w:val="24"/>
          <w:szCs w:val="24"/>
        </w:rPr>
        <w:t xml:space="preserve"> развития цифровой экономики региона, повышения качества жизни граждан, конкурентоспособности предприятий, расширения научно-технического, производственного и культурного потенциала Новосибирской области</w:t>
      </w:r>
      <w:r w:rsidR="002A0637">
        <w:rPr>
          <w:sz w:val="24"/>
          <w:szCs w:val="24"/>
        </w:rPr>
        <w:t xml:space="preserve">. </w:t>
      </w:r>
      <w:proofErr w:type="gramEnd"/>
    </w:p>
    <w:p w:rsidR="00187038" w:rsidRPr="00DC24B9" w:rsidRDefault="00F27836" w:rsidP="00EE73DD">
      <w:pPr>
        <w:pStyle w:val="a5"/>
        <w:ind w:left="0" w:firstLine="720"/>
        <w:rPr>
          <w:color w:val="000000"/>
          <w:sz w:val="24"/>
          <w:szCs w:val="24"/>
        </w:rPr>
      </w:pPr>
      <w:r w:rsidRPr="00F27836">
        <w:rPr>
          <w:rFonts w:cs="Times New Roman"/>
          <w:sz w:val="24"/>
          <w:szCs w:val="24"/>
        </w:rPr>
        <w:t xml:space="preserve">  </w:t>
      </w:r>
      <w:r w:rsidR="00187038" w:rsidRPr="00DC24B9">
        <w:rPr>
          <w:color w:val="000000"/>
          <w:sz w:val="24"/>
          <w:szCs w:val="24"/>
        </w:rPr>
        <w:t xml:space="preserve">Анализ кейсов проектов </w:t>
      </w:r>
      <w:r w:rsidR="00EE73DD" w:rsidRPr="00DC24B9">
        <w:rPr>
          <w:color w:val="000000"/>
          <w:sz w:val="24"/>
          <w:szCs w:val="24"/>
        </w:rPr>
        <w:t xml:space="preserve">уже упомянутой ранее платформы </w:t>
      </w:r>
      <w:r w:rsidR="00EE73DD" w:rsidRPr="002E73EB">
        <w:rPr>
          <w:rFonts w:cs="Times New Roman"/>
          <w:color w:val="000000"/>
          <w:sz w:val="24"/>
          <w:szCs w:val="24"/>
          <w:shd w:val="clear" w:color="auto" w:fill="FFFFFF"/>
        </w:rPr>
        <w:t>«Цифровой регион»</w:t>
      </w:r>
      <w:r w:rsidR="00EE73DD" w:rsidRPr="00DC24B9">
        <w:rPr>
          <w:rFonts w:ascii="Helvetica" w:hAnsi="Helvetica" w:cs="Helvetica"/>
          <w:color w:val="000000"/>
          <w:sz w:val="24"/>
          <w:szCs w:val="24"/>
          <w:shd w:val="clear" w:color="auto" w:fill="FFFFFF"/>
        </w:rPr>
        <w:t xml:space="preserve"> </w:t>
      </w:r>
      <w:r w:rsidR="00187038" w:rsidRPr="00DC24B9">
        <w:rPr>
          <w:color w:val="000000"/>
          <w:sz w:val="24"/>
          <w:szCs w:val="24"/>
        </w:rPr>
        <w:t>позволил</w:t>
      </w:r>
      <w:r w:rsidR="00DC24B9" w:rsidRPr="00DC24B9">
        <w:rPr>
          <w:color w:val="000000"/>
          <w:sz w:val="24"/>
          <w:szCs w:val="24"/>
        </w:rPr>
        <w:t xml:space="preserve"> экспертам ИРИ</w:t>
      </w:r>
      <w:r w:rsidR="00187038" w:rsidRPr="00DC24B9">
        <w:rPr>
          <w:color w:val="000000"/>
          <w:sz w:val="24"/>
          <w:szCs w:val="24"/>
        </w:rPr>
        <w:t xml:space="preserve"> выявить и классифицировать ключевые препятствия, с которыми сталкиваются регионы на пути к цифровизации</w:t>
      </w:r>
      <w:r w:rsidR="00EE73DD" w:rsidRPr="00DC24B9">
        <w:rPr>
          <w:color w:val="000000"/>
          <w:sz w:val="24"/>
          <w:szCs w:val="24"/>
        </w:rPr>
        <w:t>.</w:t>
      </w:r>
    </w:p>
    <w:p w:rsidR="00EE73DD" w:rsidRPr="00DC24B9" w:rsidRDefault="00EE73DD" w:rsidP="00EE73DD">
      <w:pPr>
        <w:pStyle w:val="a5"/>
        <w:ind w:left="0" w:firstLine="720"/>
        <w:rPr>
          <w:color w:val="000000"/>
          <w:sz w:val="24"/>
          <w:szCs w:val="24"/>
        </w:rPr>
      </w:pPr>
    </w:p>
    <w:p w:rsidR="00EE73DD" w:rsidRPr="00DC24B9" w:rsidRDefault="00EE73DD" w:rsidP="00EE73DD">
      <w:pPr>
        <w:pStyle w:val="a5"/>
        <w:ind w:left="0" w:firstLine="720"/>
        <w:rPr>
          <w:color w:val="000000"/>
          <w:sz w:val="24"/>
          <w:szCs w:val="24"/>
        </w:rPr>
      </w:pPr>
      <w:r w:rsidRPr="00DC24B9">
        <w:rPr>
          <w:color w:val="000000"/>
          <w:sz w:val="24"/>
          <w:szCs w:val="24"/>
        </w:rPr>
        <w:t xml:space="preserve">Таблица 1 - </w:t>
      </w:r>
      <w:r w:rsidR="00DC24B9" w:rsidRPr="00DC24B9">
        <w:rPr>
          <w:color w:val="000000"/>
          <w:sz w:val="24"/>
          <w:szCs w:val="24"/>
        </w:rPr>
        <w:t>Ключевые препятствия на пути к цифровизации регионов</w:t>
      </w:r>
    </w:p>
    <w:tbl>
      <w:tblPr>
        <w:tblStyle w:val="ac"/>
        <w:tblW w:w="0" w:type="auto"/>
        <w:tblLook w:val="04A0"/>
      </w:tblPr>
      <w:tblGrid>
        <w:gridCol w:w="2093"/>
        <w:gridCol w:w="3118"/>
        <w:gridCol w:w="4643"/>
      </w:tblGrid>
      <w:tr w:rsidR="00142243" w:rsidRPr="00DC24B9" w:rsidTr="00FB5016">
        <w:tc>
          <w:tcPr>
            <w:tcW w:w="2093" w:type="dxa"/>
          </w:tcPr>
          <w:p w:rsidR="00142243" w:rsidRPr="00DC24B9" w:rsidRDefault="00142243" w:rsidP="00DC24B9">
            <w:pPr>
              <w:jc w:val="center"/>
              <w:rPr>
                <w:rFonts w:ascii="Arial" w:hAnsi="Arial" w:cs="Arial"/>
                <w:sz w:val="18"/>
                <w:szCs w:val="18"/>
              </w:rPr>
            </w:pPr>
            <w:r w:rsidRPr="00DC24B9">
              <w:rPr>
                <w:rFonts w:ascii="Arial" w:hAnsi="Arial" w:cs="Arial"/>
                <w:sz w:val="18"/>
                <w:szCs w:val="18"/>
              </w:rPr>
              <w:t>Группа</w:t>
            </w:r>
          </w:p>
        </w:tc>
        <w:tc>
          <w:tcPr>
            <w:tcW w:w="3118" w:type="dxa"/>
          </w:tcPr>
          <w:p w:rsidR="00142243" w:rsidRPr="00DC24B9" w:rsidRDefault="00142243" w:rsidP="00DC24B9">
            <w:pPr>
              <w:jc w:val="center"/>
              <w:rPr>
                <w:rFonts w:ascii="Arial" w:hAnsi="Arial" w:cs="Arial"/>
                <w:sz w:val="18"/>
                <w:szCs w:val="18"/>
              </w:rPr>
            </w:pPr>
            <w:r w:rsidRPr="00DC24B9">
              <w:rPr>
                <w:rFonts w:ascii="Arial" w:hAnsi="Arial" w:cs="Arial"/>
                <w:sz w:val="18"/>
                <w:szCs w:val="18"/>
              </w:rPr>
              <w:t>Барьеры</w:t>
            </w:r>
          </w:p>
        </w:tc>
        <w:tc>
          <w:tcPr>
            <w:tcW w:w="4643" w:type="dxa"/>
          </w:tcPr>
          <w:p w:rsidR="00142243" w:rsidRPr="00DC24B9" w:rsidRDefault="00142243" w:rsidP="00DC24B9">
            <w:pPr>
              <w:jc w:val="center"/>
              <w:rPr>
                <w:rFonts w:ascii="Arial" w:hAnsi="Arial" w:cs="Arial"/>
                <w:sz w:val="18"/>
                <w:szCs w:val="18"/>
              </w:rPr>
            </w:pPr>
            <w:r>
              <w:rPr>
                <w:rFonts w:ascii="Arial" w:hAnsi="Arial" w:cs="Arial"/>
                <w:sz w:val="18"/>
                <w:szCs w:val="18"/>
              </w:rPr>
              <w:t>Меры, предпринятые правительством Новосибирской области по преодолению барьеров</w:t>
            </w:r>
          </w:p>
        </w:tc>
      </w:tr>
      <w:tr w:rsidR="00142243" w:rsidRPr="00DC24B9" w:rsidTr="00FB5016">
        <w:tc>
          <w:tcPr>
            <w:tcW w:w="2093" w:type="dxa"/>
          </w:tcPr>
          <w:p w:rsidR="00142243" w:rsidRPr="00DC24B9" w:rsidRDefault="00142243" w:rsidP="009B4520">
            <w:pPr>
              <w:rPr>
                <w:rFonts w:ascii="Arial" w:hAnsi="Arial" w:cs="Arial"/>
                <w:sz w:val="18"/>
                <w:szCs w:val="18"/>
              </w:rPr>
            </w:pPr>
            <w:proofErr w:type="spellStart"/>
            <w:r w:rsidRPr="00DC24B9">
              <w:rPr>
                <w:rFonts w:ascii="Arial" w:hAnsi="Arial" w:cs="Arial"/>
                <w:sz w:val="18"/>
                <w:szCs w:val="18"/>
              </w:rPr>
              <w:t>Инфраструктурно-организационн</w:t>
            </w:r>
            <w:r>
              <w:rPr>
                <w:rFonts w:ascii="Arial" w:hAnsi="Arial" w:cs="Arial"/>
                <w:sz w:val="18"/>
                <w:szCs w:val="18"/>
              </w:rPr>
              <w:t>ые</w:t>
            </w:r>
            <w:proofErr w:type="spellEnd"/>
            <w:r>
              <w:rPr>
                <w:rFonts w:ascii="Arial" w:hAnsi="Arial" w:cs="Arial"/>
                <w:sz w:val="18"/>
                <w:szCs w:val="18"/>
              </w:rPr>
              <w:t xml:space="preserve"> барьеры</w:t>
            </w:r>
          </w:p>
        </w:tc>
        <w:tc>
          <w:tcPr>
            <w:tcW w:w="3118" w:type="dxa"/>
          </w:tcPr>
          <w:p w:rsidR="00142243" w:rsidRPr="00DC24B9" w:rsidRDefault="00142243" w:rsidP="009B4520">
            <w:pPr>
              <w:rPr>
                <w:rFonts w:ascii="Arial" w:hAnsi="Arial" w:cs="Arial"/>
                <w:sz w:val="18"/>
                <w:szCs w:val="18"/>
              </w:rPr>
            </w:pPr>
            <w:r w:rsidRPr="00DC24B9">
              <w:rPr>
                <w:rFonts w:ascii="Arial" w:hAnsi="Arial" w:cs="Arial"/>
                <w:sz w:val="18"/>
                <w:szCs w:val="18"/>
              </w:rPr>
              <w:t xml:space="preserve">Разнородность в использовании офисной техники и </w:t>
            </w:r>
            <w:proofErr w:type="gramStart"/>
            <w:r w:rsidRPr="00DC24B9">
              <w:rPr>
                <w:rFonts w:ascii="Arial" w:hAnsi="Arial" w:cs="Arial"/>
                <w:sz w:val="18"/>
                <w:szCs w:val="18"/>
              </w:rPr>
              <w:t>ПО</w:t>
            </w:r>
            <w:proofErr w:type="gramEnd"/>
            <w:r w:rsidRPr="00DC24B9">
              <w:rPr>
                <w:rFonts w:ascii="Arial" w:hAnsi="Arial" w:cs="Arial"/>
                <w:sz w:val="18"/>
                <w:szCs w:val="18"/>
              </w:rPr>
              <w:t>;</w:t>
            </w:r>
          </w:p>
          <w:p w:rsidR="00142243" w:rsidRPr="00DC24B9" w:rsidRDefault="00142243" w:rsidP="009B4520">
            <w:pPr>
              <w:rPr>
                <w:rFonts w:ascii="Arial" w:hAnsi="Arial" w:cs="Arial"/>
                <w:sz w:val="18"/>
                <w:szCs w:val="18"/>
              </w:rPr>
            </w:pPr>
            <w:r w:rsidRPr="00DC24B9">
              <w:rPr>
                <w:rFonts w:ascii="Arial" w:hAnsi="Arial" w:cs="Arial"/>
                <w:sz w:val="18"/>
                <w:szCs w:val="18"/>
              </w:rPr>
              <w:t xml:space="preserve">Проблема по привлечению </w:t>
            </w:r>
            <w:proofErr w:type="spellStart"/>
            <w:r w:rsidRPr="00DC24B9">
              <w:rPr>
                <w:rFonts w:ascii="Arial" w:hAnsi="Arial" w:cs="Arial"/>
                <w:sz w:val="18"/>
                <w:szCs w:val="18"/>
              </w:rPr>
              <w:t>ИТ-специалистов</w:t>
            </w:r>
            <w:proofErr w:type="spellEnd"/>
            <w:r w:rsidRPr="00DC24B9">
              <w:rPr>
                <w:rFonts w:ascii="Arial" w:hAnsi="Arial" w:cs="Arial"/>
                <w:sz w:val="18"/>
                <w:szCs w:val="18"/>
              </w:rPr>
              <w:t xml:space="preserve"> с достаточными компетенциями в региональные органы исполнительной власти;</w:t>
            </w:r>
          </w:p>
          <w:p w:rsidR="00142243" w:rsidRPr="00DC24B9" w:rsidRDefault="00142243" w:rsidP="009B4520">
            <w:pPr>
              <w:rPr>
                <w:rFonts w:ascii="Arial" w:hAnsi="Arial" w:cs="Arial"/>
                <w:sz w:val="18"/>
                <w:szCs w:val="18"/>
              </w:rPr>
            </w:pPr>
            <w:r w:rsidRPr="00DC24B9">
              <w:rPr>
                <w:rFonts w:ascii="Arial" w:hAnsi="Arial" w:cs="Arial"/>
                <w:sz w:val="18"/>
                <w:szCs w:val="18"/>
              </w:rPr>
              <w:t xml:space="preserve">Низкий уровень осведомленности представителей региональных органов власти о наличии доступных </w:t>
            </w:r>
            <w:proofErr w:type="spellStart"/>
            <w:r w:rsidRPr="00DC24B9">
              <w:rPr>
                <w:rFonts w:ascii="Arial" w:hAnsi="Arial" w:cs="Arial"/>
                <w:sz w:val="18"/>
                <w:szCs w:val="18"/>
              </w:rPr>
              <w:t>ИТ-ресурсов</w:t>
            </w:r>
            <w:proofErr w:type="spellEnd"/>
            <w:r w:rsidRPr="00DC24B9">
              <w:rPr>
                <w:rFonts w:ascii="Arial" w:hAnsi="Arial" w:cs="Arial"/>
                <w:sz w:val="18"/>
                <w:szCs w:val="18"/>
              </w:rPr>
              <w:t xml:space="preserve"> региона, необходимых для эффективной цифровой трансформации</w:t>
            </w:r>
            <w:r>
              <w:rPr>
                <w:rFonts w:ascii="Arial" w:hAnsi="Arial" w:cs="Arial"/>
                <w:sz w:val="18"/>
                <w:szCs w:val="18"/>
              </w:rPr>
              <w:t>.</w:t>
            </w:r>
          </w:p>
        </w:tc>
        <w:tc>
          <w:tcPr>
            <w:tcW w:w="4643" w:type="dxa"/>
          </w:tcPr>
          <w:p w:rsidR="00142243" w:rsidRDefault="00142243" w:rsidP="009B4520">
            <w:pPr>
              <w:rPr>
                <w:rFonts w:ascii="Arial" w:hAnsi="Arial" w:cs="Arial"/>
                <w:sz w:val="18"/>
                <w:szCs w:val="18"/>
              </w:rPr>
            </w:pPr>
            <w:r w:rsidRPr="00142243">
              <w:rPr>
                <w:rFonts w:ascii="Arial" w:hAnsi="Arial" w:cs="Arial"/>
                <w:sz w:val="18"/>
                <w:szCs w:val="18"/>
              </w:rPr>
              <w:t>Создание областного</w:t>
            </w:r>
            <w:r>
              <w:rPr>
                <w:rFonts w:ascii="Arial" w:hAnsi="Arial" w:cs="Arial"/>
                <w:sz w:val="18"/>
                <w:szCs w:val="18"/>
              </w:rPr>
              <w:t xml:space="preserve"> </w:t>
            </w:r>
            <w:r w:rsidRPr="00142243">
              <w:rPr>
                <w:rFonts w:ascii="Arial" w:hAnsi="Arial" w:cs="Arial"/>
                <w:sz w:val="18"/>
                <w:szCs w:val="18"/>
              </w:rPr>
              <w:t>министерства цифрового развития и связи, в задачи которого стала входить работа с IT-организациями, развитие экспорта IT-решений;</w:t>
            </w:r>
            <w:r>
              <w:rPr>
                <w:rFonts w:ascii="Arial" w:hAnsi="Arial" w:cs="Arial"/>
                <w:sz w:val="18"/>
                <w:szCs w:val="18"/>
              </w:rPr>
              <w:t xml:space="preserve"> </w:t>
            </w:r>
          </w:p>
          <w:p w:rsidR="00142243" w:rsidRPr="00142243" w:rsidRDefault="00142243" w:rsidP="009B4520">
            <w:pPr>
              <w:rPr>
                <w:rFonts w:ascii="Arial" w:hAnsi="Arial" w:cs="Arial"/>
                <w:sz w:val="18"/>
                <w:szCs w:val="18"/>
              </w:rPr>
            </w:pPr>
            <w:r w:rsidRPr="00142243">
              <w:rPr>
                <w:rFonts w:ascii="Arial" w:hAnsi="Arial" w:cs="Arial"/>
                <w:sz w:val="18"/>
                <w:szCs w:val="18"/>
              </w:rPr>
              <w:t>Принятие новой региона</w:t>
            </w:r>
            <w:r>
              <w:rPr>
                <w:rFonts w:ascii="Arial" w:hAnsi="Arial" w:cs="Arial"/>
                <w:sz w:val="18"/>
                <w:szCs w:val="18"/>
              </w:rPr>
              <w:t>льной государственной программы</w:t>
            </w:r>
            <w:proofErr w:type="gramStart"/>
            <w:r w:rsidRPr="00142243">
              <w:rPr>
                <w:rFonts w:ascii="Arial" w:hAnsi="Arial" w:cs="Arial"/>
                <w:sz w:val="18"/>
                <w:szCs w:val="18"/>
              </w:rPr>
              <w:t>«Ц</w:t>
            </w:r>
            <w:proofErr w:type="gramEnd"/>
            <w:r w:rsidRPr="00142243">
              <w:rPr>
                <w:rFonts w:ascii="Arial" w:hAnsi="Arial" w:cs="Arial"/>
                <w:sz w:val="18"/>
                <w:szCs w:val="18"/>
              </w:rPr>
              <w:t>ифровая трансформация Новосибирской области</w:t>
            </w:r>
            <w:r>
              <w:rPr>
                <w:rFonts w:ascii="Arial" w:hAnsi="Arial" w:cs="Arial"/>
                <w:sz w:val="18"/>
                <w:szCs w:val="18"/>
              </w:rPr>
              <w:t xml:space="preserve"> </w:t>
            </w:r>
            <w:r w:rsidRPr="00142243">
              <w:rPr>
                <w:rFonts w:ascii="Arial" w:hAnsi="Arial" w:cs="Arial"/>
                <w:sz w:val="18"/>
                <w:szCs w:val="18"/>
              </w:rPr>
              <w:t xml:space="preserve"> (до 2025 года)», направленн</w:t>
            </w:r>
            <w:r>
              <w:rPr>
                <w:rFonts w:ascii="Arial" w:hAnsi="Arial" w:cs="Arial"/>
                <w:sz w:val="18"/>
                <w:szCs w:val="18"/>
              </w:rPr>
              <w:t>ой,</w:t>
            </w:r>
            <w:r w:rsidRPr="00142243">
              <w:rPr>
                <w:rFonts w:ascii="Arial" w:hAnsi="Arial" w:cs="Arial"/>
                <w:sz w:val="18"/>
                <w:szCs w:val="18"/>
              </w:rPr>
              <w:t xml:space="preserve"> в том числе</w:t>
            </w:r>
            <w:r>
              <w:rPr>
                <w:rFonts w:ascii="Arial" w:hAnsi="Arial" w:cs="Arial"/>
                <w:sz w:val="18"/>
                <w:szCs w:val="18"/>
              </w:rPr>
              <w:t>,</w:t>
            </w:r>
            <w:r w:rsidRPr="00142243">
              <w:rPr>
                <w:rFonts w:ascii="Arial" w:hAnsi="Arial" w:cs="Arial"/>
                <w:sz w:val="18"/>
                <w:szCs w:val="18"/>
              </w:rPr>
              <w:t xml:space="preserve"> на создание условий для подготовки IT-кадров</w:t>
            </w:r>
            <w:r w:rsidRPr="00CD579B">
              <w:rPr>
                <w:rFonts w:ascii="Arial" w:hAnsi="Arial" w:cs="Arial"/>
                <w:sz w:val="18"/>
                <w:szCs w:val="18"/>
              </w:rPr>
              <w:t>.</w:t>
            </w:r>
            <w:r w:rsidR="00CD579B" w:rsidRPr="00CD579B">
              <w:rPr>
                <w:rFonts w:ascii="Arial" w:hAnsi="Arial" w:cs="Arial"/>
                <w:sz w:val="18"/>
                <w:szCs w:val="18"/>
              </w:rPr>
              <w:t xml:space="preserve"> В Новосибирске мотивирующим фактором развития цифровизации становятся премии мэра, такие как «</w:t>
            </w:r>
            <w:proofErr w:type="gramStart"/>
            <w:r w:rsidR="00CD579B" w:rsidRPr="00CD579B">
              <w:rPr>
                <w:rFonts w:ascii="Arial" w:hAnsi="Arial" w:cs="Arial"/>
                <w:sz w:val="18"/>
                <w:szCs w:val="18"/>
              </w:rPr>
              <w:t>Лучший</w:t>
            </w:r>
            <w:proofErr w:type="gramEnd"/>
            <w:r w:rsidR="00CD579B" w:rsidRPr="00CD579B">
              <w:rPr>
                <w:rFonts w:ascii="Arial" w:hAnsi="Arial" w:cs="Arial"/>
                <w:sz w:val="18"/>
                <w:szCs w:val="18"/>
              </w:rPr>
              <w:t xml:space="preserve"> молодой </w:t>
            </w:r>
            <w:proofErr w:type="spellStart"/>
            <w:r w:rsidR="00CD579B" w:rsidRPr="00CD579B">
              <w:rPr>
                <w:rFonts w:ascii="Arial" w:hAnsi="Arial" w:cs="Arial"/>
                <w:sz w:val="18"/>
                <w:szCs w:val="18"/>
              </w:rPr>
              <w:t>инноватор</w:t>
            </w:r>
            <w:proofErr w:type="spellEnd"/>
            <w:r w:rsidR="00CD579B" w:rsidRPr="00CD579B">
              <w:rPr>
                <w:rFonts w:ascii="Arial" w:hAnsi="Arial" w:cs="Arial"/>
                <w:sz w:val="18"/>
                <w:szCs w:val="18"/>
              </w:rPr>
              <w:t xml:space="preserve"> в сфере </w:t>
            </w:r>
            <w:proofErr w:type="spellStart"/>
            <w:r w:rsidR="00CD579B" w:rsidRPr="00CD579B">
              <w:rPr>
                <w:rFonts w:ascii="Arial" w:hAnsi="Arial" w:cs="Arial"/>
                <w:sz w:val="18"/>
                <w:szCs w:val="18"/>
              </w:rPr>
              <w:t>информационнокоммуникационных</w:t>
            </w:r>
            <w:proofErr w:type="spellEnd"/>
            <w:r w:rsidR="00CD579B" w:rsidRPr="00CD579B">
              <w:rPr>
                <w:rFonts w:ascii="Arial" w:hAnsi="Arial" w:cs="Arial"/>
                <w:sz w:val="18"/>
                <w:szCs w:val="18"/>
              </w:rPr>
              <w:t xml:space="preserve"> технологий, искусственного интеллекта, роботизированных систем, информационной безопасности», или «Лучший молодой </w:t>
            </w:r>
            <w:proofErr w:type="spellStart"/>
            <w:r w:rsidR="00CD579B" w:rsidRPr="00CD579B">
              <w:rPr>
                <w:rFonts w:ascii="Arial" w:hAnsi="Arial" w:cs="Arial"/>
                <w:sz w:val="18"/>
                <w:szCs w:val="18"/>
              </w:rPr>
              <w:t>инноватор</w:t>
            </w:r>
            <w:proofErr w:type="spellEnd"/>
            <w:r w:rsidR="00CD579B" w:rsidRPr="00CD579B">
              <w:rPr>
                <w:rFonts w:ascii="Arial" w:hAnsi="Arial" w:cs="Arial"/>
                <w:sz w:val="18"/>
                <w:szCs w:val="18"/>
              </w:rPr>
              <w:t xml:space="preserve"> в сфере новых материалов, </w:t>
            </w:r>
            <w:proofErr w:type="spellStart"/>
            <w:r w:rsidR="00CD579B" w:rsidRPr="00CD579B">
              <w:rPr>
                <w:rFonts w:ascii="Arial" w:hAnsi="Arial" w:cs="Arial"/>
                <w:sz w:val="18"/>
                <w:szCs w:val="18"/>
              </w:rPr>
              <w:t>нанотехнологий</w:t>
            </w:r>
            <w:proofErr w:type="spellEnd"/>
            <w:r w:rsidR="00CD579B" w:rsidRPr="00CD579B">
              <w:rPr>
                <w:rFonts w:ascii="Arial" w:hAnsi="Arial" w:cs="Arial"/>
                <w:sz w:val="18"/>
                <w:szCs w:val="18"/>
              </w:rPr>
              <w:t xml:space="preserve"> и способов конструирования».</w:t>
            </w:r>
          </w:p>
        </w:tc>
      </w:tr>
      <w:tr w:rsidR="00142243" w:rsidRPr="00DC24B9" w:rsidTr="00FB5016">
        <w:tc>
          <w:tcPr>
            <w:tcW w:w="2093" w:type="dxa"/>
          </w:tcPr>
          <w:p w:rsidR="00142243" w:rsidRPr="00DC24B9" w:rsidRDefault="00142243" w:rsidP="009B4520">
            <w:pPr>
              <w:pStyle w:val="a5"/>
              <w:ind w:left="0"/>
              <w:jc w:val="left"/>
              <w:rPr>
                <w:rFonts w:ascii="Arial" w:hAnsi="Arial" w:cs="Arial"/>
                <w:sz w:val="18"/>
                <w:szCs w:val="18"/>
              </w:rPr>
            </w:pPr>
            <w:r w:rsidRPr="00DC24B9">
              <w:rPr>
                <w:rStyle w:val="aa"/>
                <w:rFonts w:ascii="Arial" w:hAnsi="Arial" w:cs="Arial"/>
                <w:b w:val="0"/>
                <w:bCs w:val="0"/>
                <w:color w:val="000000"/>
                <w:sz w:val="18"/>
                <w:szCs w:val="18"/>
                <w:shd w:val="clear" w:color="auto" w:fill="FFFFFF"/>
              </w:rPr>
              <w:t>Коммуникационные барьеры</w:t>
            </w:r>
          </w:p>
        </w:tc>
        <w:tc>
          <w:tcPr>
            <w:tcW w:w="3118" w:type="dxa"/>
          </w:tcPr>
          <w:p w:rsidR="00142243" w:rsidRPr="00DC24B9" w:rsidRDefault="00142243" w:rsidP="009B4520">
            <w:pPr>
              <w:rPr>
                <w:rFonts w:ascii="Arial" w:hAnsi="Arial" w:cs="Arial"/>
                <w:sz w:val="18"/>
                <w:szCs w:val="18"/>
              </w:rPr>
            </w:pPr>
            <w:r w:rsidRPr="00DC24B9">
              <w:rPr>
                <w:rFonts w:ascii="Arial" w:hAnsi="Arial" w:cs="Arial"/>
                <w:sz w:val="18"/>
                <w:szCs w:val="18"/>
              </w:rPr>
              <w:t xml:space="preserve">Отсутствие справочного центра по государственным услугам; </w:t>
            </w:r>
            <w:r w:rsidRPr="00DC24B9">
              <w:rPr>
                <w:rFonts w:ascii="Arial" w:hAnsi="Arial" w:cs="Arial"/>
                <w:color w:val="000000"/>
                <w:sz w:val="18"/>
                <w:szCs w:val="18"/>
                <w:shd w:val="clear" w:color="auto" w:fill="FFFFFF"/>
              </w:rPr>
              <w:t xml:space="preserve">Отсутствие возможностей для </w:t>
            </w:r>
            <w:r w:rsidRPr="00DC24B9">
              <w:rPr>
                <w:rFonts w:ascii="Arial" w:hAnsi="Arial" w:cs="Arial"/>
                <w:color w:val="000000"/>
                <w:sz w:val="18"/>
                <w:szCs w:val="18"/>
                <w:shd w:val="clear" w:color="auto" w:fill="FFFFFF"/>
              </w:rPr>
              <w:lastRenderedPageBreak/>
              <w:t>граждан участвовать в развитии своих регионов (городов, улиц, дворовых территорий) ввиду отсутствия систем взаимодействия</w:t>
            </w:r>
            <w:r w:rsidR="009B4520">
              <w:rPr>
                <w:rFonts w:ascii="Arial" w:hAnsi="Arial" w:cs="Arial"/>
                <w:color w:val="000000"/>
                <w:sz w:val="18"/>
                <w:szCs w:val="18"/>
                <w:shd w:val="clear" w:color="auto" w:fill="FFFFFF"/>
              </w:rPr>
              <w:t>.</w:t>
            </w:r>
          </w:p>
        </w:tc>
        <w:tc>
          <w:tcPr>
            <w:tcW w:w="4643" w:type="dxa"/>
          </w:tcPr>
          <w:p w:rsidR="00142243" w:rsidRDefault="00142243" w:rsidP="00E52EC6">
            <w:pPr>
              <w:rPr>
                <w:rFonts w:ascii="Arial" w:hAnsi="Arial" w:cs="Arial"/>
                <w:sz w:val="18"/>
                <w:szCs w:val="18"/>
              </w:rPr>
            </w:pPr>
            <w:r w:rsidRPr="00142243">
              <w:rPr>
                <w:rFonts w:ascii="Arial" w:hAnsi="Arial" w:cs="Arial"/>
                <w:sz w:val="18"/>
                <w:szCs w:val="18"/>
              </w:rPr>
              <w:lastRenderedPageBreak/>
              <w:t>В 2019 году регион успешно завершил</w:t>
            </w:r>
            <w:r w:rsidR="00FB5016">
              <w:rPr>
                <w:rFonts w:ascii="Arial" w:hAnsi="Arial" w:cs="Arial"/>
                <w:sz w:val="18"/>
                <w:szCs w:val="18"/>
              </w:rPr>
              <w:t xml:space="preserve"> процесс </w:t>
            </w:r>
            <w:r w:rsidRPr="00142243">
              <w:rPr>
                <w:rFonts w:ascii="Arial" w:hAnsi="Arial" w:cs="Arial"/>
                <w:sz w:val="18"/>
                <w:szCs w:val="18"/>
              </w:rPr>
              <w:t xml:space="preserve">перехода на цифровое телевещание. Для оперативного решения возникающих при </w:t>
            </w:r>
            <w:r w:rsidR="00E52EC6">
              <w:rPr>
                <w:rFonts w:ascii="Arial" w:hAnsi="Arial" w:cs="Arial"/>
                <w:sz w:val="18"/>
                <w:szCs w:val="18"/>
              </w:rPr>
              <w:lastRenderedPageBreak/>
              <w:t>цифровизации</w:t>
            </w:r>
            <w:r w:rsidRPr="00142243">
              <w:rPr>
                <w:rFonts w:ascii="Arial" w:hAnsi="Arial" w:cs="Arial"/>
                <w:sz w:val="18"/>
                <w:szCs w:val="18"/>
              </w:rPr>
              <w:t xml:space="preserve"> проблем была организована горячая линия, работали волонтёры, создан координационный штаб, проводился ежедневный мониторинг. Для решения вопросов социальной поддержки населения при переходе на цифровое телевещание в регионе принят закон «О компенсации расходов на приобретение и установку</w:t>
            </w:r>
            <w:r w:rsidR="00E52EC6">
              <w:rPr>
                <w:rFonts w:ascii="Arial" w:hAnsi="Arial" w:cs="Arial"/>
                <w:sz w:val="18"/>
                <w:szCs w:val="18"/>
              </w:rPr>
              <w:t>..</w:t>
            </w:r>
            <w:r w:rsidRPr="00142243">
              <w:rPr>
                <w:rFonts w:ascii="Arial" w:hAnsi="Arial" w:cs="Arial"/>
                <w:sz w:val="18"/>
                <w:szCs w:val="18"/>
              </w:rPr>
              <w:t>»</w:t>
            </w:r>
            <w:r w:rsidR="003C35CF" w:rsidRPr="003C35CF">
              <w:t xml:space="preserve"> </w:t>
            </w:r>
            <w:r w:rsidR="003C35CF">
              <w:rPr>
                <w:lang w:val="en-US"/>
              </w:rPr>
              <w:t>[3]</w:t>
            </w:r>
            <w:r w:rsidRPr="00142243">
              <w:rPr>
                <w:rFonts w:ascii="Arial" w:hAnsi="Arial" w:cs="Arial"/>
                <w:sz w:val="18"/>
                <w:szCs w:val="18"/>
              </w:rPr>
              <w:t>.</w:t>
            </w:r>
          </w:p>
          <w:p w:rsidR="00E52EC6" w:rsidRPr="009B4520" w:rsidRDefault="009B4520" w:rsidP="009B4520">
            <w:pPr>
              <w:rPr>
                <w:rFonts w:ascii="Arial" w:hAnsi="Arial" w:cs="Arial"/>
                <w:sz w:val="18"/>
                <w:szCs w:val="18"/>
              </w:rPr>
            </w:pPr>
            <w:r w:rsidRPr="009B4520">
              <w:rPr>
                <w:rFonts w:ascii="Arial" w:hAnsi="Arial" w:cs="Arial"/>
                <w:sz w:val="18"/>
                <w:szCs w:val="18"/>
              </w:rPr>
              <w:t xml:space="preserve">Граждане Новосибирска могут участвовать в развитии региона посредством </w:t>
            </w:r>
            <w:r w:rsidR="00E52EC6" w:rsidRPr="009B4520">
              <w:rPr>
                <w:rFonts w:ascii="Arial" w:hAnsi="Arial" w:cs="Arial"/>
                <w:sz w:val="18"/>
                <w:szCs w:val="18"/>
              </w:rPr>
              <w:t>городского портала tvoi54.ru</w:t>
            </w:r>
            <w:r w:rsidRPr="009B4520">
              <w:rPr>
                <w:rFonts w:ascii="Arial" w:hAnsi="Arial" w:cs="Arial"/>
                <w:sz w:val="18"/>
                <w:szCs w:val="18"/>
              </w:rPr>
              <w:t xml:space="preserve">, приложения «Мобильный Новосибирск». На сайте Министерства цифрового развития и связи существует раздел «Информация по работе с обращениями в министерство граждан», Департамент связи и информатизации мэрии Новосибирска имеет страницы в социальной сети </w:t>
            </w:r>
            <w:proofErr w:type="spellStart"/>
            <w:r w:rsidRPr="009B4520">
              <w:rPr>
                <w:rFonts w:ascii="Arial" w:hAnsi="Arial" w:cs="Arial"/>
                <w:sz w:val="18"/>
                <w:szCs w:val="18"/>
              </w:rPr>
              <w:t>Facebook</w:t>
            </w:r>
            <w:proofErr w:type="spellEnd"/>
            <w:r w:rsidRPr="009B4520">
              <w:rPr>
                <w:rFonts w:ascii="Arial" w:hAnsi="Arial" w:cs="Arial"/>
                <w:sz w:val="18"/>
                <w:szCs w:val="18"/>
              </w:rPr>
              <w:t xml:space="preserve">. На сайте мэрии Новосибирска </w:t>
            </w:r>
            <w:r w:rsidR="001369DE">
              <w:rPr>
                <w:rFonts w:ascii="Arial" w:hAnsi="Arial" w:cs="Arial"/>
                <w:sz w:val="18"/>
                <w:szCs w:val="18"/>
              </w:rPr>
              <w:t xml:space="preserve">размещена информация о способах </w:t>
            </w:r>
            <w:r w:rsidRPr="009B4520">
              <w:rPr>
                <w:rFonts w:ascii="Arial" w:hAnsi="Arial" w:cs="Arial"/>
                <w:sz w:val="18"/>
                <w:szCs w:val="18"/>
              </w:rPr>
              <w:t>выстраивания коммуни</w:t>
            </w:r>
            <w:r w:rsidR="001369DE">
              <w:rPr>
                <w:rFonts w:ascii="Arial" w:hAnsi="Arial" w:cs="Arial"/>
                <w:sz w:val="18"/>
                <w:szCs w:val="18"/>
              </w:rPr>
              <w:t>кации граждан с администрацией (</w:t>
            </w:r>
            <w:r w:rsidRPr="009B4520">
              <w:rPr>
                <w:rFonts w:ascii="Arial" w:hAnsi="Arial" w:cs="Arial"/>
                <w:sz w:val="18"/>
                <w:szCs w:val="18"/>
              </w:rPr>
              <w:t>личн</w:t>
            </w:r>
            <w:r w:rsidR="001369DE">
              <w:rPr>
                <w:rFonts w:ascii="Arial" w:hAnsi="Arial" w:cs="Arial"/>
                <w:sz w:val="18"/>
                <w:szCs w:val="18"/>
              </w:rPr>
              <w:t>ый прием</w:t>
            </w:r>
            <w:r w:rsidRPr="009B4520">
              <w:rPr>
                <w:rFonts w:ascii="Arial" w:hAnsi="Arial" w:cs="Arial"/>
                <w:sz w:val="18"/>
                <w:szCs w:val="18"/>
              </w:rPr>
              <w:t>, пр</w:t>
            </w:r>
            <w:r w:rsidR="001369DE">
              <w:rPr>
                <w:rFonts w:ascii="Arial" w:hAnsi="Arial" w:cs="Arial"/>
                <w:sz w:val="18"/>
                <w:szCs w:val="18"/>
              </w:rPr>
              <w:t>ием</w:t>
            </w:r>
            <w:r w:rsidRPr="009B4520">
              <w:rPr>
                <w:rFonts w:ascii="Arial" w:hAnsi="Arial" w:cs="Arial"/>
                <w:sz w:val="18"/>
                <w:szCs w:val="18"/>
              </w:rPr>
              <w:t xml:space="preserve"> корреспонденции, электронно</w:t>
            </w:r>
            <w:r w:rsidR="001369DE">
              <w:rPr>
                <w:rFonts w:ascii="Arial" w:hAnsi="Arial" w:cs="Arial"/>
                <w:sz w:val="18"/>
                <w:szCs w:val="18"/>
              </w:rPr>
              <w:t>е</w:t>
            </w:r>
            <w:r w:rsidRPr="009B4520">
              <w:rPr>
                <w:rFonts w:ascii="Arial" w:hAnsi="Arial" w:cs="Arial"/>
                <w:sz w:val="18"/>
                <w:szCs w:val="18"/>
              </w:rPr>
              <w:t xml:space="preserve"> обращени</w:t>
            </w:r>
            <w:r w:rsidR="001369DE">
              <w:rPr>
                <w:rFonts w:ascii="Arial" w:hAnsi="Arial" w:cs="Arial"/>
                <w:sz w:val="18"/>
                <w:szCs w:val="18"/>
              </w:rPr>
              <w:t>е</w:t>
            </w:r>
            <w:r w:rsidRPr="009B4520">
              <w:rPr>
                <w:rFonts w:ascii="Arial" w:hAnsi="Arial" w:cs="Arial"/>
                <w:sz w:val="18"/>
                <w:szCs w:val="18"/>
              </w:rPr>
              <w:t xml:space="preserve"> и режим </w:t>
            </w:r>
            <w:proofErr w:type="spellStart"/>
            <w:proofErr w:type="gramStart"/>
            <w:r w:rsidRPr="009B4520">
              <w:rPr>
                <w:rFonts w:ascii="Arial" w:hAnsi="Arial" w:cs="Arial"/>
                <w:sz w:val="18"/>
                <w:szCs w:val="18"/>
              </w:rPr>
              <w:t>интернет-приемной</w:t>
            </w:r>
            <w:proofErr w:type="spellEnd"/>
            <w:proofErr w:type="gramEnd"/>
            <w:r w:rsidR="001369DE">
              <w:rPr>
                <w:rFonts w:ascii="Arial" w:hAnsi="Arial" w:cs="Arial"/>
                <w:sz w:val="18"/>
                <w:szCs w:val="18"/>
              </w:rPr>
              <w:t>)</w:t>
            </w:r>
            <w:r w:rsidRPr="009B4520">
              <w:rPr>
                <w:rFonts w:ascii="Arial" w:hAnsi="Arial" w:cs="Arial"/>
                <w:sz w:val="18"/>
                <w:szCs w:val="18"/>
              </w:rPr>
              <w:t>.</w:t>
            </w:r>
          </w:p>
          <w:p w:rsidR="00E52EC6" w:rsidRPr="00142243" w:rsidRDefault="00E52EC6" w:rsidP="00E52EC6">
            <w:pPr>
              <w:rPr>
                <w:rFonts w:ascii="Arial" w:hAnsi="Arial" w:cs="Arial"/>
                <w:sz w:val="18"/>
                <w:szCs w:val="18"/>
              </w:rPr>
            </w:pPr>
          </w:p>
        </w:tc>
      </w:tr>
      <w:tr w:rsidR="00142243" w:rsidRPr="00DC24B9" w:rsidTr="00FB5016">
        <w:tc>
          <w:tcPr>
            <w:tcW w:w="2093" w:type="dxa"/>
          </w:tcPr>
          <w:p w:rsidR="00142243" w:rsidRPr="00DC24B9" w:rsidRDefault="00142243" w:rsidP="009B4520">
            <w:pPr>
              <w:pStyle w:val="a5"/>
              <w:ind w:left="0"/>
              <w:jc w:val="left"/>
              <w:rPr>
                <w:rFonts w:ascii="Arial" w:hAnsi="Arial" w:cs="Arial"/>
                <w:sz w:val="18"/>
                <w:szCs w:val="18"/>
              </w:rPr>
            </w:pPr>
            <w:r>
              <w:rPr>
                <w:rFonts w:ascii="Arial" w:hAnsi="Arial" w:cs="Arial"/>
                <w:sz w:val="18"/>
                <w:szCs w:val="18"/>
              </w:rPr>
              <w:lastRenderedPageBreak/>
              <w:t>Иные барьеры</w:t>
            </w:r>
          </w:p>
        </w:tc>
        <w:tc>
          <w:tcPr>
            <w:tcW w:w="3118" w:type="dxa"/>
          </w:tcPr>
          <w:p w:rsidR="00142243" w:rsidRDefault="00142243" w:rsidP="009B4520">
            <w:pPr>
              <w:rPr>
                <w:rFonts w:ascii="Arial" w:hAnsi="Arial" w:cs="Arial"/>
                <w:sz w:val="18"/>
                <w:szCs w:val="18"/>
              </w:rPr>
            </w:pPr>
            <w:r w:rsidRPr="00DC24B9">
              <w:rPr>
                <w:rFonts w:ascii="Arial" w:hAnsi="Arial" w:cs="Arial"/>
                <w:sz w:val="18"/>
                <w:szCs w:val="18"/>
              </w:rPr>
              <w:t xml:space="preserve">Отсутствие среди представителей органов власти четкого и однозначного понимания, что такое цифровизация; </w:t>
            </w:r>
          </w:p>
          <w:p w:rsidR="00142243" w:rsidRPr="00DC24B9" w:rsidRDefault="00142243" w:rsidP="009B4520">
            <w:pPr>
              <w:rPr>
                <w:rFonts w:ascii="Arial" w:hAnsi="Arial" w:cs="Arial"/>
                <w:sz w:val="18"/>
                <w:szCs w:val="18"/>
              </w:rPr>
            </w:pPr>
            <w:r w:rsidRPr="00DC24B9">
              <w:rPr>
                <w:rFonts w:ascii="Arial" w:hAnsi="Arial" w:cs="Arial"/>
                <w:sz w:val="18"/>
                <w:szCs w:val="18"/>
              </w:rPr>
              <w:t>Отсутствие механизмов внешнего анализа и оценки уровня гот</w:t>
            </w:r>
            <w:r w:rsidR="009B4520">
              <w:rPr>
                <w:rFonts w:ascii="Arial" w:hAnsi="Arial" w:cs="Arial"/>
                <w:sz w:val="18"/>
                <w:szCs w:val="18"/>
              </w:rPr>
              <w:t>овности регионов к цифровизации</w:t>
            </w:r>
            <w:r w:rsidRPr="00DC24B9">
              <w:rPr>
                <w:rFonts w:ascii="Arial" w:hAnsi="Arial" w:cs="Arial"/>
                <w:sz w:val="18"/>
                <w:szCs w:val="18"/>
              </w:rPr>
              <w:t>; Отсутствие государственных региональных аналитических систем поддержки принятия управленческих решений на основе доступных данных, а также систем мониторинга состояния региона.</w:t>
            </w:r>
          </w:p>
        </w:tc>
        <w:tc>
          <w:tcPr>
            <w:tcW w:w="4643" w:type="dxa"/>
          </w:tcPr>
          <w:p w:rsidR="00142243" w:rsidRPr="00511F87" w:rsidRDefault="00951E6E" w:rsidP="00511F87">
            <w:pPr>
              <w:rPr>
                <w:rFonts w:ascii="Arial" w:hAnsi="Arial" w:cs="Arial"/>
                <w:sz w:val="18"/>
                <w:szCs w:val="18"/>
              </w:rPr>
            </w:pPr>
            <w:r w:rsidRPr="00511F87">
              <w:rPr>
                <w:rFonts w:ascii="Arial" w:hAnsi="Arial" w:cs="Arial"/>
                <w:sz w:val="18"/>
                <w:szCs w:val="18"/>
              </w:rPr>
              <w:t xml:space="preserve">Научно-технологический парк Новосибирска </w:t>
            </w:r>
            <w:r w:rsidR="00511F87" w:rsidRPr="00511F87">
              <w:rPr>
                <w:rFonts w:ascii="Arial" w:hAnsi="Arial" w:cs="Arial"/>
                <w:sz w:val="18"/>
                <w:szCs w:val="18"/>
              </w:rPr>
              <w:t>является на текущий момент самым крупным и успешным комплексным научно-технологическим парком России.</w:t>
            </w:r>
            <w:r w:rsidR="00511F87">
              <w:rPr>
                <w:rFonts w:ascii="Arial" w:hAnsi="Arial" w:cs="Arial"/>
                <w:sz w:val="18"/>
                <w:szCs w:val="18"/>
              </w:rPr>
              <w:t xml:space="preserve"> </w:t>
            </w:r>
            <w:r w:rsidR="00511F87" w:rsidRPr="00511F87">
              <w:rPr>
                <w:rFonts w:ascii="Arial" w:hAnsi="Arial" w:cs="Arial"/>
                <w:sz w:val="18"/>
                <w:szCs w:val="18"/>
              </w:rPr>
              <w:t>«</w:t>
            </w:r>
            <w:proofErr w:type="spellStart"/>
            <w:r w:rsidR="00511F87" w:rsidRPr="00511F87">
              <w:rPr>
                <w:rFonts w:ascii="Arial" w:hAnsi="Arial" w:cs="Arial"/>
                <w:sz w:val="18"/>
                <w:szCs w:val="18"/>
              </w:rPr>
              <w:t>Академпарк</w:t>
            </w:r>
            <w:proofErr w:type="spellEnd"/>
            <w:r w:rsidR="00511F87" w:rsidRPr="00511F87">
              <w:rPr>
                <w:rFonts w:ascii="Arial" w:hAnsi="Arial" w:cs="Arial"/>
                <w:sz w:val="18"/>
                <w:szCs w:val="18"/>
              </w:rPr>
              <w:t>»</w:t>
            </w:r>
            <w:r w:rsidR="00511F87">
              <w:rPr>
                <w:rFonts w:ascii="Arial" w:hAnsi="Arial" w:cs="Arial"/>
                <w:sz w:val="18"/>
                <w:szCs w:val="18"/>
              </w:rPr>
              <w:t xml:space="preserve"> оказывает всестороннюю поддержку развития инноваций в регионе. </w:t>
            </w:r>
          </w:p>
        </w:tc>
      </w:tr>
    </w:tbl>
    <w:p w:rsidR="00DC24B9" w:rsidRPr="002E73EB" w:rsidRDefault="002E73EB" w:rsidP="00951E6E">
      <w:pPr>
        <w:spacing w:after="0"/>
        <w:rPr>
          <w:rFonts w:ascii="Times New Roman" w:hAnsi="Times New Roman" w:cs="Times New Roman"/>
          <w:sz w:val="24"/>
          <w:szCs w:val="24"/>
        </w:rPr>
      </w:pPr>
      <w:r w:rsidRPr="002E73EB">
        <w:rPr>
          <w:rFonts w:ascii="Times New Roman" w:hAnsi="Times New Roman" w:cs="Times New Roman"/>
          <w:color w:val="000000"/>
          <w:sz w:val="24"/>
          <w:szCs w:val="24"/>
          <w:shd w:val="clear" w:color="auto" w:fill="FFFFFF"/>
        </w:rPr>
        <w:t>Цифровая трансформация регионов: что необходимо для успешной реализации</w:t>
      </w:r>
      <w:r w:rsidR="003C35CF" w:rsidRPr="003C35CF">
        <w:rPr>
          <w:rFonts w:ascii="Times New Roman" w:hAnsi="Times New Roman" w:cs="Times New Roman"/>
          <w:color w:val="000000"/>
          <w:sz w:val="24"/>
          <w:szCs w:val="24"/>
          <w:shd w:val="clear" w:color="auto" w:fill="FFFFFF"/>
        </w:rPr>
        <w:t xml:space="preserve"> [10]</w:t>
      </w:r>
      <w:r w:rsidR="00142243">
        <w:rPr>
          <w:rFonts w:ascii="Times New Roman" w:hAnsi="Times New Roman" w:cs="Times New Roman"/>
          <w:color w:val="000000"/>
          <w:sz w:val="24"/>
          <w:szCs w:val="24"/>
          <w:shd w:val="clear" w:color="auto" w:fill="FFFFFF"/>
        </w:rPr>
        <w:t>, работа авторов</w:t>
      </w:r>
      <w:r>
        <w:rPr>
          <w:rFonts w:ascii="Times New Roman" w:hAnsi="Times New Roman" w:cs="Times New Roman"/>
          <w:color w:val="000000"/>
          <w:sz w:val="24"/>
          <w:szCs w:val="24"/>
          <w:shd w:val="clear" w:color="auto" w:fill="FFFFFF"/>
        </w:rPr>
        <w:t>.</w:t>
      </w:r>
    </w:p>
    <w:p w:rsidR="00CD579B" w:rsidRDefault="00B556DD" w:rsidP="00FB5016">
      <w:pPr>
        <w:suppressAutoHyphens/>
        <w:spacing w:after="0" w:line="240" w:lineRule="auto"/>
        <w:ind w:firstLine="567"/>
        <w:jc w:val="both"/>
        <w:rPr>
          <w:rFonts w:ascii="Times New Roman" w:hAnsi="Times New Roman" w:cs="Times New Roman"/>
          <w:sz w:val="24"/>
          <w:szCs w:val="24"/>
        </w:rPr>
      </w:pPr>
      <w:r w:rsidRPr="00B556DD">
        <w:rPr>
          <w:rFonts w:ascii="Times New Roman" w:hAnsi="Times New Roman" w:cs="Times New Roman"/>
          <w:sz w:val="24"/>
          <w:szCs w:val="24"/>
        </w:rPr>
        <w:t>Центр Финансовых инноваций и безналичной экономики Московской школы управления СКОЛКОВО создал </w:t>
      </w:r>
      <w:r w:rsidRPr="00B556DD">
        <w:rPr>
          <w:rFonts w:ascii="Times New Roman" w:hAnsi="Times New Roman" w:cs="Times New Roman"/>
          <w:bCs/>
          <w:sz w:val="24"/>
          <w:szCs w:val="24"/>
        </w:rPr>
        <w:t>авторскую методологию</w:t>
      </w:r>
      <w:r w:rsidRPr="00B556DD">
        <w:rPr>
          <w:rFonts w:ascii="Times New Roman" w:hAnsi="Times New Roman" w:cs="Times New Roman"/>
          <w:sz w:val="24"/>
          <w:szCs w:val="24"/>
        </w:rPr>
        <w:t>, учитывающую количественные показатели и экспертную оценку, основанную на анализе метаданных, отражающих процессы цифровизации регионов</w:t>
      </w:r>
      <w:r w:rsidR="003C35CF" w:rsidRPr="003C35CF">
        <w:rPr>
          <w:rFonts w:ascii="Times New Roman" w:hAnsi="Times New Roman" w:cs="Times New Roman"/>
          <w:sz w:val="24"/>
          <w:szCs w:val="24"/>
        </w:rPr>
        <w:t xml:space="preserve"> [4]</w:t>
      </w:r>
      <w:r w:rsidRPr="00B556DD">
        <w:rPr>
          <w:rFonts w:ascii="Times New Roman" w:hAnsi="Times New Roman" w:cs="Times New Roman"/>
          <w:sz w:val="24"/>
          <w:szCs w:val="24"/>
        </w:rPr>
        <w:t>.</w:t>
      </w:r>
      <w:r w:rsidR="00FB5016">
        <w:rPr>
          <w:rFonts w:ascii="Times New Roman" w:hAnsi="Times New Roman" w:cs="Times New Roman"/>
          <w:sz w:val="24"/>
          <w:szCs w:val="24"/>
        </w:rPr>
        <w:t xml:space="preserve"> </w:t>
      </w:r>
      <w:proofErr w:type="gramStart"/>
      <w:r w:rsidRPr="000A520C">
        <w:rPr>
          <w:rFonts w:ascii="Times New Roman" w:eastAsia="Times New Roman" w:hAnsi="Times New Roman" w:cs="Times New Roman"/>
          <w:sz w:val="24"/>
          <w:szCs w:val="24"/>
          <w:lang w:eastAsia="ru-RU"/>
        </w:rPr>
        <w:t>Новосибирская область вошла в десятку лидеров рейтинга и расположилась на 10 месте (73,10 баллов)</w:t>
      </w:r>
      <w:r w:rsidR="000A520C" w:rsidRPr="000A520C">
        <w:rPr>
          <w:rFonts w:ascii="Times New Roman" w:eastAsia="Times New Roman" w:hAnsi="Times New Roman" w:cs="Times New Roman"/>
          <w:sz w:val="24"/>
          <w:szCs w:val="24"/>
          <w:lang w:eastAsia="ru-RU"/>
        </w:rPr>
        <w:t xml:space="preserve">, </w:t>
      </w:r>
      <w:r w:rsidR="009312E9">
        <w:rPr>
          <w:rFonts w:ascii="Times New Roman" w:eastAsia="Times New Roman" w:hAnsi="Times New Roman" w:cs="Times New Roman"/>
          <w:sz w:val="24"/>
          <w:szCs w:val="24"/>
          <w:lang w:eastAsia="ru-RU"/>
        </w:rPr>
        <w:t>совершив значительный прорыв по сравнению с  2017 годом, когда</w:t>
      </w:r>
      <w:r w:rsidR="000A520C" w:rsidRPr="000A520C">
        <w:rPr>
          <w:rFonts w:ascii="Times New Roman" w:eastAsia="Times New Roman" w:hAnsi="Times New Roman" w:cs="Times New Roman"/>
          <w:sz w:val="24"/>
          <w:szCs w:val="24"/>
          <w:lang w:eastAsia="ru-RU"/>
        </w:rPr>
        <w:t xml:space="preserve"> регион был лишь на 33 месте</w:t>
      </w:r>
      <w:r w:rsidRPr="000A520C">
        <w:rPr>
          <w:rFonts w:ascii="Times New Roman" w:eastAsia="Times New Roman" w:hAnsi="Times New Roman" w:cs="Times New Roman"/>
          <w:sz w:val="24"/>
          <w:szCs w:val="24"/>
          <w:lang w:eastAsia="ru-RU"/>
        </w:rPr>
        <w:t>.</w:t>
      </w:r>
      <w:proofErr w:type="gramEnd"/>
      <w:r w:rsidRPr="000A520C">
        <w:rPr>
          <w:rFonts w:ascii="Times New Roman" w:eastAsia="Times New Roman" w:hAnsi="Times New Roman" w:cs="Times New Roman"/>
          <w:sz w:val="24"/>
          <w:szCs w:val="24"/>
          <w:lang w:eastAsia="ru-RU"/>
        </w:rPr>
        <w:t xml:space="preserve"> </w:t>
      </w:r>
      <w:r w:rsidR="009312E9">
        <w:rPr>
          <w:rFonts w:ascii="Times New Roman" w:eastAsia="Times New Roman" w:hAnsi="Times New Roman" w:cs="Times New Roman"/>
          <w:sz w:val="24"/>
          <w:szCs w:val="24"/>
          <w:lang w:eastAsia="ru-RU"/>
        </w:rPr>
        <w:t xml:space="preserve">Согласно исследованию, </w:t>
      </w:r>
      <w:r w:rsidR="009312E9">
        <w:rPr>
          <w:rFonts w:ascii="Times New Roman" w:hAnsi="Times New Roman" w:cs="Times New Roman"/>
          <w:sz w:val="24"/>
          <w:szCs w:val="24"/>
        </w:rPr>
        <w:t>в</w:t>
      </w:r>
      <w:r w:rsidR="000A520C" w:rsidRPr="000A520C">
        <w:rPr>
          <w:rFonts w:ascii="Times New Roman" w:hAnsi="Times New Roman" w:cs="Times New Roman"/>
          <w:sz w:val="24"/>
          <w:szCs w:val="24"/>
        </w:rPr>
        <w:t xml:space="preserve"> </w:t>
      </w:r>
      <w:r w:rsidR="009312E9">
        <w:rPr>
          <w:rFonts w:ascii="Times New Roman" w:hAnsi="Times New Roman" w:cs="Times New Roman"/>
          <w:sz w:val="24"/>
          <w:szCs w:val="24"/>
        </w:rPr>
        <w:t>Новосибирской области</w:t>
      </w:r>
      <w:r w:rsidR="000A520C" w:rsidRPr="000A520C">
        <w:rPr>
          <w:rFonts w:ascii="Times New Roman" w:hAnsi="Times New Roman" w:cs="Times New Roman"/>
          <w:sz w:val="24"/>
          <w:szCs w:val="24"/>
        </w:rPr>
        <w:t xml:space="preserve"> серьёзное внимание уделяют освещению процессов поддержки организаций, образующих инфраструктуру цифровизации - центрам </w:t>
      </w:r>
      <w:proofErr w:type="spellStart"/>
      <w:r w:rsidR="000A520C" w:rsidRPr="000A520C">
        <w:rPr>
          <w:rFonts w:ascii="Times New Roman" w:hAnsi="Times New Roman" w:cs="Times New Roman"/>
          <w:sz w:val="24"/>
          <w:szCs w:val="24"/>
        </w:rPr>
        <w:t>прототипирования</w:t>
      </w:r>
      <w:proofErr w:type="spellEnd"/>
      <w:r w:rsidR="000A520C" w:rsidRPr="000A520C">
        <w:rPr>
          <w:rFonts w:ascii="Times New Roman" w:hAnsi="Times New Roman" w:cs="Times New Roman"/>
          <w:sz w:val="24"/>
          <w:szCs w:val="24"/>
        </w:rPr>
        <w:t xml:space="preserve">, инжиниринговым центрам, </w:t>
      </w:r>
      <w:proofErr w:type="spellStart"/>
      <w:proofErr w:type="gramStart"/>
      <w:r w:rsidR="000A520C" w:rsidRPr="000A520C">
        <w:rPr>
          <w:rFonts w:ascii="Times New Roman" w:hAnsi="Times New Roman" w:cs="Times New Roman"/>
          <w:sz w:val="24"/>
          <w:szCs w:val="24"/>
        </w:rPr>
        <w:t>бизнес-инкубаторам</w:t>
      </w:r>
      <w:proofErr w:type="spellEnd"/>
      <w:proofErr w:type="gramEnd"/>
      <w:r w:rsidR="000A520C" w:rsidRPr="000A520C">
        <w:rPr>
          <w:rFonts w:ascii="Times New Roman" w:hAnsi="Times New Roman" w:cs="Times New Roman"/>
          <w:sz w:val="24"/>
          <w:szCs w:val="24"/>
        </w:rPr>
        <w:t xml:space="preserve">. </w:t>
      </w:r>
    </w:p>
    <w:p w:rsidR="00187038" w:rsidRPr="00B31DA4" w:rsidRDefault="000A520C" w:rsidP="004715AA">
      <w:pPr>
        <w:suppressAutoHyphens/>
        <w:spacing w:after="0" w:line="240" w:lineRule="auto"/>
        <w:ind w:firstLine="567"/>
        <w:jc w:val="both"/>
        <w:rPr>
          <w:rFonts w:ascii="Times New Roman" w:eastAsia="Times New Roman" w:hAnsi="Times New Roman" w:cs="Times New Roman"/>
          <w:sz w:val="24"/>
          <w:szCs w:val="24"/>
          <w:lang w:eastAsia="ru-RU"/>
        </w:rPr>
      </w:pPr>
      <w:r w:rsidRPr="000A520C">
        <w:rPr>
          <w:rFonts w:ascii="Times New Roman" w:hAnsi="Times New Roman" w:cs="Times New Roman"/>
          <w:sz w:val="24"/>
          <w:szCs w:val="24"/>
        </w:rPr>
        <w:t>В целом в Новосибирском регионе разрабатывается и успешно реализуется собственная стратегия цифрового развития</w:t>
      </w:r>
      <w:r w:rsidR="00FB5016">
        <w:rPr>
          <w:rFonts w:ascii="Times New Roman" w:hAnsi="Times New Roman" w:cs="Times New Roman"/>
          <w:sz w:val="24"/>
          <w:szCs w:val="24"/>
        </w:rPr>
        <w:t>, основанная</w:t>
      </w:r>
      <w:r w:rsidRPr="000A520C">
        <w:rPr>
          <w:rFonts w:ascii="Times New Roman" w:hAnsi="Times New Roman" w:cs="Times New Roman"/>
          <w:sz w:val="24"/>
          <w:szCs w:val="24"/>
        </w:rPr>
        <w:t xml:space="preserve"> на </w:t>
      </w:r>
      <w:r w:rsidR="00FB5016">
        <w:rPr>
          <w:rFonts w:ascii="Times New Roman" w:hAnsi="Times New Roman" w:cs="Times New Roman"/>
          <w:sz w:val="24"/>
          <w:szCs w:val="24"/>
        </w:rPr>
        <w:t xml:space="preserve">выполнении </w:t>
      </w:r>
      <w:r w:rsidRPr="000A520C">
        <w:rPr>
          <w:rFonts w:ascii="Times New Roman" w:hAnsi="Times New Roman" w:cs="Times New Roman"/>
          <w:sz w:val="24"/>
          <w:szCs w:val="24"/>
        </w:rPr>
        <w:t>регио</w:t>
      </w:r>
      <w:r w:rsidR="00CD579B">
        <w:rPr>
          <w:rFonts w:ascii="Times New Roman" w:hAnsi="Times New Roman" w:cs="Times New Roman"/>
          <w:sz w:val="24"/>
          <w:szCs w:val="24"/>
        </w:rPr>
        <w:t xml:space="preserve">нальных </w:t>
      </w:r>
      <w:r w:rsidR="00CD579B" w:rsidRPr="00951E6E">
        <w:rPr>
          <w:rFonts w:ascii="Times New Roman" w:hAnsi="Times New Roman" w:cs="Times New Roman"/>
          <w:sz w:val="24"/>
          <w:szCs w:val="24"/>
        </w:rPr>
        <w:t>госпрограмм и проектов</w:t>
      </w:r>
      <w:r w:rsidR="00FB5016">
        <w:rPr>
          <w:rFonts w:ascii="Times New Roman" w:hAnsi="Times New Roman" w:cs="Times New Roman"/>
          <w:sz w:val="24"/>
          <w:szCs w:val="24"/>
        </w:rPr>
        <w:t>, преобразованиях в сфере управления, развитии ГЧП,</w:t>
      </w:r>
      <w:r w:rsidR="001369DE">
        <w:rPr>
          <w:rFonts w:ascii="Times New Roman" w:hAnsi="Times New Roman" w:cs="Times New Roman"/>
          <w:sz w:val="24"/>
          <w:szCs w:val="24"/>
        </w:rPr>
        <w:t xml:space="preserve"> привлечении </w:t>
      </w:r>
      <w:r w:rsidR="00CD4222">
        <w:rPr>
          <w:rFonts w:ascii="Times New Roman" w:hAnsi="Times New Roman" w:cs="Times New Roman"/>
          <w:sz w:val="24"/>
          <w:szCs w:val="24"/>
        </w:rPr>
        <w:t>и</w:t>
      </w:r>
      <w:r w:rsidR="001369DE">
        <w:rPr>
          <w:rFonts w:ascii="Times New Roman" w:hAnsi="Times New Roman" w:cs="Times New Roman"/>
          <w:sz w:val="24"/>
          <w:szCs w:val="24"/>
        </w:rPr>
        <w:t xml:space="preserve"> поощрении </w:t>
      </w:r>
      <w:r w:rsidR="00791116">
        <w:rPr>
          <w:rFonts w:ascii="Times New Roman" w:hAnsi="Times New Roman" w:cs="Times New Roman"/>
          <w:sz w:val="24"/>
          <w:szCs w:val="24"/>
          <w:lang w:val="en-US"/>
        </w:rPr>
        <w:t>IT</w:t>
      </w:r>
      <w:r w:rsidR="00791116" w:rsidRPr="00791116">
        <w:rPr>
          <w:rFonts w:ascii="Times New Roman" w:hAnsi="Times New Roman" w:cs="Times New Roman"/>
          <w:sz w:val="24"/>
          <w:szCs w:val="24"/>
        </w:rPr>
        <w:t xml:space="preserve"> </w:t>
      </w:r>
      <w:r w:rsidR="001369DE">
        <w:rPr>
          <w:rFonts w:ascii="Times New Roman" w:hAnsi="Times New Roman" w:cs="Times New Roman"/>
          <w:sz w:val="24"/>
          <w:szCs w:val="24"/>
        </w:rPr>
        <w:t>специалистов и организаций</w:t>
      </w:r>
      <w:r w:rsidR="00FB5016">
        <w:rPr>
          <w:rFonts w:ascii="Times New Roman" w:hAnsi="Times New Roman" w:cs="Times New Roman"/>
          <w:sz w:val="24"/>
          <w:szCs w:val="24"/>
        </w:rPr>
        <w:t xml:space="preserve"> </w:t>
      </w:r>
      <w:r w:rsidR="00791116">
        <w:rPr>
          <w:rFonts w:ascii="Times New Roman" w:hAnsi="Times New Roman" w:cs="Times New Roman"/>
          <w:sz w:val="24"/>
          <w:szCs w:val="24"/>
        </w:rPr>
        <w:t xml:space="preserve">– центров цифровизации, научных разработках и исследованиях </w:t>
      </w:r>
      <w:proofErr w:type="spellStart"/>
      <w:r w:rsidR="00FB5016">
        <w:rPr>
          <w:rFonts w:ascii="Times New Roman" w:hAnsi="Times New Roman" w:cs="Times New Roman"/>
          <w:sz w:val="24"/>
          <w:szCs w:val="24"/>
        </w:rPr>
        <w:t>Академпарка</w:t>
      </w:r>
      <w:proofErr w:type="spellEnd"/>
      <w:r w:rsidR="00CD579B" w:rsidRPr="00951E6E">
        <w:rPr>
          <w:rFonts w:ascii="Times New Roman" w:hAnsi="Times New Roman" w:cs="Times New Roman"/>
          <w:sz w:val="24"/>
          <w:szCs w:val="24"/>
        </w:rPr>
        <w:t xml:space="preserve">. </w:t>
      </w:r>
      <w:r w:rsidR="00BA2B40">
        <w:rPr>
          <w:rFonts w:ascii="Times New Roman" w:hAnsi="Times New Roman" w:cs="Times New Roman"/>
          <w:color w:val="000000"/>
          <w:sz w:val="24"/>
          <w:szCs w:val="24"/>
        </w:rPr>
        <w:t>Учитывая</w:t>
      </w:r>
      <w:r w:rsidR="005C269D" w:rsidRPr="00951E6E">
        <w:rPr>
          <w:rFonts w:ascii="Times New Roman" w:hAnsi="Times New Roman" w:cs="Times New Roman"/>
          <w:color w:val="000000"/>
          <w:sz w:val="24"/>
          <w:szCs w:val="24"/>
        </w:rPr>
        <w:t xml:space="preserve"> </w:t>
      </w:r>
      <w:r w:rsidR="005C269D" w:rsidRPr="00951E6E">
        <w:rPr>
          <w:rFonts w:ascii="Times New Roman" w:hAnsi="Times New Roman" w:cs="Times New Roman"/>
          <w:sz w:val="24"/>
          <w:szCs w:val="24"/>
          <w:shd w:val="clear" w:color="auto" w:fill="FFFFFF"/>
        </w:rPr>
        <w:t>уникальны</w:t>
      </w:r>
      <w:r w:rsidR="00FB5016">
        <w:rPr>
          <w:rFonts w:ascii="Times New Roman" w:hAnsi="Times New Roman" w:cs="Times New Roman"/>
          <w:sz w:val="24"/>
          <w:szCs w:val="24"/>
          <w:shd w:val="clear" w:color="auto" w:fill="FFFFFF"/>
        </w:rPr>
        <w:t>й</w:t>
      </w:r>
      <w:r w:rsidR="005C269D" w:rsidRPr="00951E6E">
        <w:rPr>
          <w:rFonts w:ascii="Times New Roman" w:hAnsi="Times New Roman" w:cs="Times New Roman"/>
          <w:sz w:val="24"/>
          <w:szCs w:val="24"/>
          <w:shd w:val="clear" w:color="auto" w:fill="FFFFFF"/>
        </w:rPr>
        <w:t xml:space="preserve"> научно-технически</w:t>
      </w:r>
      <w:r w:rsidR="00FB5016">
        <w:rPr>
          <w:rFonts w:ascii="Times New Roman" w:hAnsi="Times New Roman" w:cs="Times New Roman"/>
          <w:sz w:val="24"/>
          <w:szCs w:val="24"/>
          <w:shd w:val="clear" w:color="auto" w:fill="FFFFFF"/>
        </w:rPr>
        <w:t>й и</w:t>
      </w:r>
      <w:r w:rsidR="005C269D" w:rsidRPr="00951E6E">
        <w:rPr>
          <w:rFonts w:ascii="Times New Roman" w:hAnsi="Times New Roman" w:cs="Times New Roman"/>
          <w:sz w:val="24"/>
          <w:szCs w:val="24"/>
          <w:shd w:val="clear" w:color="auto" w:fill="FFFFFF"/>
        </w:rPr>
        <w:t xml:space="preserve"> образовательны</w:t>
      </w:r>
      <w:r w:rsidR="00FB5016">
        <w:rPr>
          <w:rFonts w:ascii="Times New Roman" w:hAnsi="Times New Roman" w:cs="Times New Roman"/>
          <w:sz w:val="24"/>
          <w:szCs w:val="24"/>
          <w:shd w:val="clear" w:color="auto" w:fill="FFFFFF"/>
        </w:rPr>
        <w:t>й</w:t>
      </w:r>
      <w:r w:rsidR="00D54416">
        <w:rPr>
          <w:rFonts w:ascii="Times New Roman" w:hAnsi="Times New Roman" w:cs="Times New Roman"/>
          <w:sz w:val="24"/>
          <w:szCs w:val="24"/>
          <w:shd w:val="clear" w:color="auto" w:fill="FFFFFF"/>
        </w:rPr>
        <w:t xml:space="preserve"> потенциал</w:t>
      </w:r>
      <w:r w:rsidR="00D54416" w:rsidRPr="00D54416">
        <w:rPr>
          <w:rFonts w:ascii="Times New Roman" w:hAnsi="Times New Roman" w:cs="Times New Roman"/>
          <w:sz w:val="24"/>
          <w:szCs w:val="24"/>
          <w:shd w:val="clear" w:color="auto" w:fill="FFFFFF"/>
        </w:rPr>
        <w:t xml:space="preserve"> </w:t>
      </w:r>
      <w:r w:rsidR="00FB5016">
        <w:rPr>
          <w:rFonts w:ascii="Times New Roman" w:hAnsi="Times New Roman" w:cs="Times New Roman"/>
          <w:sz w:val="24"/>
          <w:szCs w:val="24"/>
          <w:shd w:val="clear" w:color="auto" w:fill="FFFFFF"/>
        </w:rPr>
        <w:t>региона</w:t>
      </w:r>
      <w:r w:rsidR="005C269D" w:rsidRPr="00951E6E">
        <w:rPr>
          <w:rFonts w:ascii="Times New Roman" w:hAnsi="Times New Roman" w:cs="Times New Roman"/>
          <w:sz w:val="24"/>
          <w:szCs w:val="24"/>
          <w:shd w:val="clear" w:color="auto" w:fill="FFFFFF"/>
        </w:rPr>
        <w:t>, высок</w:t>
      </w:r>
      <w:r w:rsidR="00FB5016">
        <w:rPr>
          <w:rFonts w:ascii="Times New Roman" w:hAnsi="Times New Roman" w:cs="Times New Roman"/>
          <w:sz w:val="24"/>
          <w:szCs w:val="24"/>
          <w:shd w:val="clear" w:color="auto" w:fill="FFFFFF"/>
        </w:rPr>
        <w:t>ую</w:t>
      </w:r>
      <w:r w:rsidR="005C269D" w:rsidRPr="00951E6E">
        <w:rPr>
          <w:rFonts w:ascii="Times New Roman" w:hAnsi="Times New Roman" w:cs="Times New Roman"/>
          <w:sz w:val="24"/>
          <w:szCs w:val="24"/>
          <w:shd w:val="clear" w:color="auto" w:fill="FFFFFF"/>
        </w:rPr>
        <w:t xml:space="preserve"> степень диверсификации</w:t>
      </w:r>
      <w:r w:rsidR="00FB5016">
        <w:rPr>
          <w:rFonts w:ascii="Times New Roman" w:hAnsi="Times New Roman" w:cs="Times New Roman"/>
          <w:sz w:val="24"/>
          <w:szCs w:val="24"/>
          <w:shd w:val="clear" w:color="auto" w:fill="FFFFFF"/>
        </w:rPr>
        <w:t xml:space="preserve"> экономики и прорывное цифровое развитие</w:t>
      </w:r>
      <w:r w:rsidR="005C269D" w:rsidRPr="00951E6E">
        <w:rPr>
          <w:rFonts w:ascii="Times New Roman" w:hAnsi="Times New Roman" w:cs="Times New Roman"/>
          <w:sz w:val="24"/>
          <w:szCs w:val="24"/>
          <w:shd w:val="clear" w:color="auto" w:fill="FFFFFF"/>
        </w:rPr>
        <w:t>, Новосибирская область</w:t>
      </w:r>
      <w:r w:rsidR="00FB5016">
        <w:rPr>
          <w:rFonts w:ascii="Times New Roman" w:hAnsi="Times New Roman" w:cs="Times New Roman"/>
          <w:sz w:val="24"/>
          <w:szCs w:val="24"/>
          <w:shd w:val="clear" w:color="auto" w:fill="FFFFFF"/>
        </w:rPr>
        <w:t xml:space="preserve"> может </w:t>
      </w:r>
      <w:r w:rsidR="00CD4222">
        <w:rPr>
          <w:rFonts w:ascii="Times New Roman" w:hAnsi="Times New Roman" w:cs="Times New Roman"/>
          <w:sz w:val="24"/>
          <w:szCs w:val="24"/>
          <w:shd w:val="clear" w:color="auto" w:fill="FFFFFF"/>
        </w:rPr>
        <w:t>войти в пятерку</w:t>
      </w:r>
      <w:r w:rsidR="00FB5016">
        <w:rPr>
          <w:rFonts w:ascii="Times New Roman" w:hAnsi="Times New Roman" w:cs="Times New Roman"/>
          <w:sz w:val="24"/>
          <w:szCs w:val="24"/>
          <w:shd w:val="clear" w:color="auto" w:fill="FFFFFF"/>
        </w:rPr>
        <w:t xml:space="preserve"> лид</w:t>
      </w:r>
      <w:r w:rsidR="00CD4222">
        <w:rPr>
          <w:rFonts w:ascii="Times New Roman" w:hAnsi="Times New Roman" w:cs="Times New Roman"/>
          <w:sz w:val="24"/>
          <w:szCs w:val="24"/>
          <w:shd w:val="clear" w:color="auto" w:fill="FFFFFF"/>
        </w:rPr>
        <w:t>е</w:t>
      </w:r>
      <w:r w:rsidR="00FB5016">
        <w:rPr>
          <w:rFonts w:ascii="Times New Roman" w:hAnsi="Times New Roman" w:cs="Times New Roman"/>
          <w:sz w:val="24"/>
          <w:szCs w:val="24"/>
          <w:shd w:val="clear" w:color="auto" w:fill="FFFFFF"/>
        </w:rPr>
        <w:t>р</w:t>
      </w:r>
      <w:r w:rsidR="00CD4222">
        <w:rPr>
          <w:rFonts w:ascii="Times New Roman" w:hAnsi="Times New Roman" w:cs="Times New Roman"/>
          <w:sz w:val="24"/>
          <w:szCs w:val="24"/>
          <w:shd w:val="clear" w:color="auto" w:fill="FFFFFF"/>
        </w:rPr>
        <w:t xml:space="preserve">ов </w:t>
      </w:r>
      <w:r w:rsidR="00FB5016">
        <w:rPr>
          <w:rFonts w:ascii="Times New Roman" w:hAnsi="Times New Roman" w:cs="Times New Roman"/>
          <w:sz w:val="24"/>
          <w:szCs w:val="24"/>
          <w:shd w:val="clear" w:color="auto" w:fill="FFFFFF"/>
        </w:rPr>
        <w:t>в данной области среди</w:t>
      </w:r>
      <w:r w:rsidR="005C269D" w:rsidRPr="00951E6E">
        <w:rPr>
          <w:rFonts w:ascii="Times New Roman" w:hAnsi="Times New Roman" w:cs="Times New Roman"/>
          <w:sz w:val="24"/>
          <w:szCs w:val="24"/>
          <w:shd w:val="clear" w:color="auto" w:fill="FFFFFF"/>
        </w:rPr>
        <w:t xml:space="preserve"> субъектов Р</w:t>
      </w:r>
      <w:r w:rsidR="00FB5016">
        <w:rPr>
          <w:rFonts w:ascii="Times New Roman" w:hAnsi="Times New Roman" w:cs="Times New Roman"/>
          <w:sz w:val="24"/>
          <w:szCs w:val="24"/>
          <w:shd w:val="clear" w:color="auto" w:fill="FFFFFF"/>
        </w:rPr>
        <w:t xml:space="preserve">оссийской </w:t>
      </w:r>
      <w:r w:rsidR="005C269D" w:rsidRPr="00951E6E">
        <w:rPr>
          <w:rFonts w:ascii="Times New Roman" w:hAnsi="Times New Roman" w:cs="Times New Roman"/>
          <w:sz w:val="24"/>
          <w:szCs w:val="24"/>
          <w:shd w:val="clear" w:color="auto" w:fill="FFFFFF"/>
        </w:rPr>
        <w:t>Ф</w:t>
      </w:r>
      <w:r w:rsidR="00FB5016">
        <w:rPr>
          <w:rFonts w:ascii="Times New Roman" w:hAnsi="Times New Roman" w:cs="Times New Roman"/>
          <w:sz w:val="24"/>
          <w:szCs w:val="24"/>
          <w:shd w:val="clear" w:color="auto" w:fill="FFFFFF"/>
        </w:rPr>
        <w:t>едерации</w:t>
      </w:r>
      <w:r w:rsidR="00CD579B" w:rsidRPr="00951E6E">
        <w:rPr>
          <w:rFonts w:ascii="Times New Roman" w:hAnsi="Times New Roman" w:cs="Times New Roman"/>
          <w:sz w:val="24"/>
          <w:szCs w:val="24"/>
          <w:shd w:val="clear" w:color="auto" w:fill="FFFFFF"/>
        </w:rPr>
        <w:t xml:space="preserve">. Успешный опыт </w:t>
      </w:r>
      <w:r w:rsidR="00951E6E">
        <w:rPr>
          <w:rFonts w:ascii="Times New Roman" w:hAnsi="Times New Roman" w:cs="Times New Roman"/>
          <w:sz w:val="24"/>
          <w:szCs w:val="24"/>
          <w:shd w:val="clear" w:color="auto" w:fill="FFFFFF"/>
        </w:rPr>
        <w:t xml:space="preserve">Новосибирской области по </w:t>
      </w:r>
      <w:r w:rsidR="00951E6E" w:rsidRPr="00951E6E">
        <w:rPr>
          <w:rFonts w:ascii="Times New Roman" w:hAnsi="Times New Roman" w:cs="Times New Roman"/>
          <w:sz w:val="24"/>
          <w:szCs w:val="24"/>
        </w:rPr>
        <w:t>внедрени</w:t>
      </w:r>
      <w:r w:rsidR="00951E6E">
        <w:rPr>
          <w:rFonts w:ascii="Times New Roman" w:hAnsi="Times New Roman" w:cs="Times New Roman"/>
          <w:sz w:val="24"/>
          <w:szCs w:val="24"/>
        </w:rPr>
        <w:t>ю</w:t>
      </w:r>
      <w:r w:rsidR="00951E6E" w:rsidRPr="00951E6E">
        <w:rPr>
          <w:rFonts w:ascii="Times New Roman" w:hAnsi="Times New Roman" w:cs="Times New Roman"/>
          <w:sz w:val="24"/>
          <w:szCs w:val="24"/>
        </w:rPr>
        <w:t xml:space="preserve"> цифровых технологий в практику региональ</w:t>
      </w:r>
      <w:r w:rsidR="00951E6E">
        <w:rPr>
          <w:rFonts w:ascii="Times New Roman" w:hAnsi="Times New Roman" w:cs="Times New Roman"/>
          <w:sz w:val="24"/>
          <w:szCs w:val="24"/>
        </w:rPr>
        <w:t>ного управления и решению задач</w:t>
      </w:r>
      <w:r w:rsidR="00951E6E" w:rsidRPr="00951E6E">
        <w:rPr>
          <w:rFonts w:ascii="Times New Roman" w:hAnsi="Times New Roman" w:cs="Times New Roman"/>
          <w:sz w:val="24"/>
          <w:szCs w:val="24"/>
        </w:rPr>
        <w:t xml:space="preserve"> по устранению барьеров</w:t>
      </w:r>
      <w:r w:rsidR="00951E6E" w:rsidRPr="00951E6E">
        <w:rPr>
          <w:rFonts w:ascii="Times New Roman" w:hAnsi="Times New Roman" w:cs="Times New Roman"/>
          <w:sz w:val="24"/>
          <w:szCs w:val="24"/>
          <w:shd w:val="clear" w:color="auto" w:fill="FFFFFF"/>
        </w:rPr>
        <w:t xml:space="preserve"> может быть полезен </w:t>
      </w:r>
      <w:r w:rsidR="00FB5016">
        <w:rPr>
          <w:rFonts w:ascii="Times New Roman" w:hAnsi="Times New Roman" w:cs="Times New Roman"/>
          <w:sz w:val="24"/>
          <w:szCs w:val="24"/>
          <w:shd w:val="clear" w:color="auto" w:fill="FFFFFF"/>
        </w:rPr>
        <w:t>как</w:t>
      </w:r>
      <w:r w:rsidR="00951E6E" w:rsidRPr="00951E6E">
        <w:rPr>
          <w:rFonts w:ascii="Times New Roman" w:hAnsi="Times New Roman" w:cs="Times New Roman"/>
          <w:sz w:val="24"/>
          <w:szCs w:val="24"/>
          <w:shd w:val="clear" w:color="auto" w:fill="FFFFFF"/>
        </w:rPr>
        <w:t xml:space="preserve"> другим регионам</w:t>
      </w:r>
      <w:r w:rsidR="009312E9" w:rsidRPr="00951E6E">
        <w:rPr>
          <w:rFonts w:ascii="Times New Roman" w:hAnsi="Times New Roman" w:cs="Times New Roman"/>
          <w:sz w:val="24"/>
          <w:szCs w:val="24"/>
          <w:shd w:val="clear" w:color="auto" w:fill="FFFFFF"/>
        </w:rPr>
        <w:t xml:space="preserve"> Сибирского федерального округа</w:t>
      </w:r>
      <w:r w:rsidR="00FB5016">
        <w:rPr>
          <w:rFonts w:ascii="Times New Roman" w:hAnsi="Times New Roman" w:cs="Times New Roman"/>
          <w:sz w:val="24"/>
          <w:szCs w:val="24"/>
          <w:shd w:val="clear" w:color="auto" w:fill="FFFFFF"/>
        </w:rPr>
        <w:t>, так и иным субъектам страны</w:t>
      </w:r>
      <w:r w:rsidR="00951E6E" w:rsidRPr="00B31DA4">
        <w:rPr>
          <w:rFonts w:ascii="Times New Roman" w:hAnsi="Times New Roman" w:cs="Times New Roman"/>
          <w:sz w:val="24"/>
          <w:szCs w:val="24"/>
          <w:shd w:val="clear" w:color="auto" w:fill="FFFFFF"/>
        </w:rPr>
        <w:t>.</w:t>
      </w:r>
      <w:r w:rsidR="00951E6E" w:rsidRPr="00B31DA4">
        <w:rPr>
          <w:rFonts w:ascii="Times New Roman" w:hAnsi="Times New Roman" w:cs="Times New Roman"/>
          <w:sz w:val="24"/>
          <w:szCs w:val="24"/>
        </w:rPr>
        <w:t xml:space="preserve"> </w:t>
      </w:r>
      <w:r w:rsidR="001671D0">
        <w:rPr>
          <w:rFonts w:ascii="Times New Roman" w:hAnsi="Times New Roman" w:cs="Times New Roman"/>
          <w:sz w:val="24"/>
          <w:szCs w:val="24"/>
        </w:rPr>
        <w:t>К примеру</w:t>
      </w:r>
      <w:r w:rsidR="00951E6E" w:rsidRPr="00B31DA4">
        <w:rPr>
          <w:rFonts w:ascii="Times New Roman" w:hAnsi="Times New Roman" w:cs="Times New Roman"/>
          <w:sz w:val="24"/>
          <w:szCs w:val="24"/>
        </w:rPr>
        <w:t xml:space="preserve">, в рамках проекта «Безопасный город» в Республике Калмыкия </w:t>
      </w:r>
      <w:r w:rsidR="001671D0">
        <w:rPr>
          <w:rFonts w:ascii="Times New Roman" w:hAnsi="Times New Roman" w:cs="Times New Roman"/>
          <w:sz w:val="24"/>
          <w:szCs w:val="24"/>
        </w:rPr>
        <w:t xml:space="preserve">уже </w:t>
      </w:r>
      <w:r w:rsidR="00951E6E" w:rsidRPr="00B31DA4">
        <w:rPr>
          <w:rFonts w:ascii="Times New Roman" w:hAnsi="Times New Roman" w:cs="Times New Roman"/>
          <w:sz w:val="24"/>
          <w:szCs w:val="24"/>
        </w:rPr>
        <w:t xml:space="preserve">внедрена аналитическая цифровая платформа новосибирского </w:t>
      </w:r>
      <w:proofErr w:type="spellStart"/>
      <w:r w:rsidR="00951E6E" w:rsidRPr="00B31DA4">
        <w:rPr>
          <w:rFonts w:ascii="Times New Roman" w:hAnsi="Times New Roman" w:cs="Times New Roman"/>
          <w:sz w:val="24"/>
          <w:szCs w:val="24"/>
        </w:rPr>
        <w:t>Академпарка</w:t>
      </w:r>
      <w:proofErr w:type="spellEnd"/>
      <w:r w:rsidR="00951E6E" w:rsidRPr="00B31DA4">
        <w:rPr>
          <w:rFonts w:ascii="Times New Roman" w:hAnsi="Times New Roman" w:cs="Times New Roman"/>
          <w:sz w:val="24"/>
          <w:szCs w:val="24"/>
        </w:rPr>
        <w:t>.</w:t>
      </w:r>
    </w:p>
    <w:p w:rsidR="004836E3" w:rsidRPr="00BB2B3E" w:rsidRDefault="004836E3" w:rsidP="00B31DA4">
      <w:pPr>
        <w:suppressAutoHyphens/>
        <w:spacing w:after="0" w:line="240" w:lineRule="auto"/>
        <w:jc w:val="both"/>
        <w:rPr>
          <w:rFonts w:ascii="Times New Roman" w:eastAsia="Times New Roman" w:hAnsi="Times New Roman" w:cs="Times New Roman"/>
          <w:sz w:val="24"/>
          <w:szCs w:val="24"/>
          <w:lang w:eastAsia="ru-RU"/>
        </w:rPr>
      </w:pPr>
    </w:p>
    <w:p w:rsidR="00BB2B3E" w:rsidRPr="00BB2B3E" w:rsidRDefault="004715AA" w:rsidP="00BB2B3E">
      <w:pPr>
        <w:suppressAutoHyphens/>
        <w:spacing w:after="0" w:line="240" w:lineRule="auto"/>
        <w:ind w:firstLine="567"/>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lastRenderedPageBreak/>
        <w:t>Список литературы на русском языке</w:t>
      </w:r>
    </w:p>
    <w:p w:rsidR="00BB2B3E" w:rsidRPr="00600123" w:rsidRDefault="00BB2B3E"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1. </w:t>
      </w:r>
      <w:r w:rsidRPr="00600123">
        <w:rPr>
          <w:rFonts w:ascii="Times New Roman" w:hAnsi="Times New Roman" w:cs="Times New Roman"/>
          <w:sz w:val="24"/>
          <w:szCs w:val="24"/>
        </w:rPr>
        <w:t xml:space="preserve">Государственная программа «Развитие инфраструктуры информационного общества Новосибирской области» (на 2019-2021 гг.)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r w:rsidRPr="00600123">
        <w:rPr>
          <w:rFonts w:ascii="Times New Roman" w:hAnsi="Times New Roman" w:cs="Times New Roman"/>
          <w:b/>
          <w:sz w:val="24"/>
          <w:szCs w:val="24"/>
        </w:rPr>
        <w:t xml:space="preserve"> </w:t>
      </w:r>
      <w:hyperlink r:id="rId8" w:history="1">
        <w:r w:rsidRPr="00600123">
          <w:rPr>
            <w:rStyle w:val="ab"/>
            <w:rFonts w:ascii="Times New Roman" w:hAnsi="Times New Roman" w:cs="Times New Roman"/>
            <w:color w:val="auto"/>
            <w:sz w:val="24"/>
            <w:szCs w:val="24"/>
            <w:u w:val="none"/>
          </w:rPr>
          <w:t>https://digit.nso.ru/page/669</w:t>
        </w:r>
      </w:hyperlink>
      <w:r w:rsidRPr="00600123">
        <w:rPr>
          <w:rFonts w:ascii="Times New Roman" w:hAnsi="Times New Roman" w:cs="Times New Roman"/>
          <w:sz w:val="24"/>
          <w:szCs w:val="24"/>
        </w:rPr>
        <w:t xml:space="preserve"> (дата обращения: 02.05.2020)</w:t>
      </w:r>
    </w:p>
    <w:p w:rsidR="00BB2B3E" w:rsidRPr="00600123" w:rsidRDefault="00BB2B3E"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 </w:t>
      </w:r>
      <w:r w:rsidRPr="00600123">
        <w:rPr>
          <w:rFonts w:ascii="Times New Roman" w:hAnsi="Times New Roman" w:cs="Times New Roman"/>
          <w:sz w:val="24"/>
          <w:szCs w:val="24"/>
        </w:rPr>
        <w:t xml:space="preserve">Департамент связи и информатизации мэрии Новосибирска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9" w:history="1">
        <w:r w:rsidRPr="00600123">
          <w:rPr>
            <w:rStyle w:val="ab"/>
            <w:rFonts w:ascii="Times New Roman" w:hAnsi="Times New Roman" w:cs="Times New Roman"/>
            <w:color w:val="auto"/>
            <w:sz w:val="24"/>
            <w:szCs w:val="24"/>
            <w:u w:val="none"/>
          </w:rPr>
          <w:t>http://d-russia.ru/cifrovaja-transformacija-novosibirskoj-oblasti-itogi-i-osnovnye-zadachi.html</w:t>
        </w:r>
      </w:hyperlink>
      <w:r w:rsidRPr="00600123">
        <w:rPr>
          <w:rFonts w:ascii="Times New Roman" w:hAnsi="Times New Roman" w:cs="Times New Roman"/>
          <w:sz w:val="24"/>
          <w:szCs w:val="24"/>
        </w:rPr>
        <w:t xml:space="preserve"> (дата обращения: 02.05.2020)</w:t>
      </w:r>
    </w:p>
    <w:p w:rsidR="00BB2B3E" w:rsidRPr="00600123" w:rsidRDefault="00BB2B3E"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w:t>
      </w:r>
      <w:r w:rsidRPr="00600123">
        <w:rPr>
          <w:rFonts w:ascii="Times New Roman" w:hAnsi="Times New Roman" w:cs="Times New Roman"/>
          <w:sz w:val="24"/>
          <w:szCs w:val="24"/>
        </w:rPr>
        <w:t xml:space="preserve">Закон Новосибирской области от 01 марта 2019 года «О компенсации расходов на приобретение и установку (монтаж, подключение) пользовательского оборудования (оконечного оборудования), необходимого для получения возможности просмотра и (или) прослушивания цифровых эфирных общероссийских обязательных общедоступных телеканалов и (или) радиоканалов»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10" w:history="1">
        <w:r w:rsidRPr="00600123">
          <w:rPr>
            <w:rStyle w:val="ab"/>
            <w:rFonts w:ascii="Times New Roman" w:hAnsi="Times New Roman" w:cs="Times New Roman"/>
            <w:color w:val="auto"/>
            <w:sz w:val="24"/>
            <w:szCs w:val="24"/>
            <w:u w:val="none"/>
          </w:rPr>
          <w:t>http://docs.cntd.ru/document/465728136</w:t>
        </w:r>
      </w:hyperlink>
      <w:r w:rsidRPr="00600123">
        <w:rPr>
          <w:rFonts w:ascii="Times New Roman" w:hAnsi="Times New Roman" w:cs="Times New Roman"/>
          <w:sz w:val="24"/>
          <w:szCs w:val="24"/>
        </w:rPr>
        <w:t xml:space="preserve"> (дата обращения: 02.05.2020)</w:t>
      </w:r>
    </w:p>
    <w:p w:rsidR="00BB2B3E" w:rsidRPr="00600123" w:rsidRDefault="00DD7840"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4.</w:t>
      </w:r>
      <w:r w:rsidRPr="00DD7840">
        <w:rPr>
          <w:rFonts w:ascii="Times New Roman" w:hAnsi="Times New Roman" w:cs="Times New Roman"/>
          <w:sz w:val="24"/>
          <w:szCs w:val="24"/>
        </w:rPr>
        <w:t xml:space="preserve"> </w:t>
      </w:r>
      <w:r w:rsidR="00BB2B3E" w:rsidRPr="00600123">
        <w:rPr>
          <w:rFonts w:ascii="Times New Roman" w:hAnsi="Times New Roman" w:cs="Times New Roman"/>
          <w:sz w:val="24"/>
          <w:szCs w:val="24"/>
        </w:rPr>
        <w:t xml:space="preserve">Индекс «Цифровая Россия» [Электронный ресурс] </w:t>
      </w:r>
      <w:r w:rsidR="00BB2B3E" w:rsidRPr="00600123">
        <w:rPr>
          <w:rFonts w:ascii="Times New Roman" w:hAnsi="Times New Roman" w:cs="Times New Roman"/>
          <w:sz w:val="24"/>
          <w:szCs w:val="24"/>
          <w:lang w:val="en-US"/>
        </w:rPr>
        <w:t>URL</w:t>
      </w:r>
      <w:r w:rsidR="00BB2B3E" w:rsidRPr="00600123">
        <w:rPr>
          <w:rFonts w:ascii="Times New Roman" w:hAnsi="Times New Roman" w:cs="Times New Roman"/>
          <w:sz w:val="24"/>
          <w:szCs w:val="24"/>
        </w:rPr>
        <w:t xml:space="preserve">: </w:t>
      </w:r>
      <w:hyperlink r:id="rId11" w:history="1">
        <w:r w:rsidR="00BB2B3E" w:rsidRPr="00600123">
          <w:rPr>
            <w:rStyle w:val="ab"/>
            <w:rFonts w:ascii="Times New Roman" w:hAnsi="Times New Roman" w:cs="Times New Roman"/>
            <w:color w:val="auto"/>
            <w:sz w:val="24"/>
            <w:szCs w:val="24"/>
            <w:u w:val="none"/>
          </w:rPr>
          <w:t>https://finance.skolkovo.ru/downloads/documents/FinChair/Research_Reports/SKOLKOVO_Digital_Russia_Report_Full_2019-04_ru.pdf</w:t>
        </w:r>
      </w:hyperlink>
      <w:r w:rsidR="00BB2B3E" w:rsidRPr="00600123">
        <w:rPr>
          <w:rFonts w:ascii="Times New Roman" w:hAnsi="Times New Roman" w:cs="Times New Roman"/>
          <w:sz w:val="24"/>
          <w:szCs w:val="24"/>
        </w:rPr>
        <w:t xml:space="preserve"> (дата обращения: 02.05.2020)</w:t>
      </w:r>
    </w:p>
    <w:p w:rsidR="00BB2B3E" w:rsidRDefault="00BB2B3E" w:rsidP="004A024E">
      <w:pPr>
        <w:pStyle w:val="a7"/>
        <w:ind w:firstLine="567"/>
        <w:jc w:val="both"/>
        <w:rPr>
          <w:rFonts w:ascii="Times New Roman" w:hAnsi="Times New Roman" w:cs="Times New Roman"/>
          <w:sz w:val="24"/>
          <w:szCs w:val="24"/>
        </w:rPr>
      </w:pPr>
      <w:r>
        <w:rPr>
          <w:rFonts w:ascii="Times New Roman" w:hAnsi="Times New Roman" w:cs="Times New Roman"/>
          <w:sz w:val="24"/>
          <w:szCs w:val="24"/>
        </w:rPr>
        <w:t xml:space="preserve">5. </w:t>
      </w:r>
      <w:r w:rsidR="003C35CF">
        <w:rPr>
          <w:rFonts w:ascii="Times New Roman" w:hAnsi="Times New Roman" w:cs="Times New Roman"/>
          <w:sz w:val="24"/>
          <w:szCs w:val="24"/>
        </w:rPr>
        <w:t>Индекс</w:t>
      </w:r>
      <w:r w:rsidRPr="00600123">
        <w:rPr>
          <w:rFonts w:ascii="Times New Roman" w:hAnsi="Times New Roman" w:cs="Times New Roman"/>
          <w:sz w:val="24"/>
          <w:szCs w:val="24"/>
        </w:rPr>
        <w:t xml:space="preserve"> цифровизации городского хозяйства «IQ городов»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12" w:history="1">
        <w:r w:rsidRPr="00600123">
          <w:rPr>
            <w:rStyle w:val="ab"/>
            <w:rFonts w:ascii="Times New Roman" w:hAnsi="Times New Roman" w:cs="Times New Roman"/>
            <w:color w:val="auto"/>
            <w:sz w:val="24"/>
            <w:szCs w:val="24"/>
            <w:u w:val="none"/>
          </w:rPr>
          <w:t>https://www.minstroyrf.ru/upload/iblock/16a/Prezentatsiya.-Indeks-IQ-gorodov.pdf</w:t>
        </w:r>
      </w:hyperlink>
      <w:r w:rsidRPr="00600123">
        <w:rPr>
          <w:rFonts w:ascii="Times New Roman" w:hAnsi="Times New Roman" w:cs="Times New Roman"/>
          <w:sz w:val="24"/>
          <w:szCs w:val="24"/>
        </w:rPr>
        <w:t xml:space="preserve"> (дата обращения: 02.05.2020)</w:t>
      </w:r>
    </w:p>
    <w:p w:rsidR="006B7E83" w:rsidRPr="00DD7840" w:rsidRDefault="006B7E83" w:rsidP="00DD784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6. </w:t>
      </w:r>
      <w:r w:rsidRPr="00600123">
        <w:rPr>
          <w:rFonts w:ascii="Times New Roman" w:hAnsi="Times New Roman" w:cs="Times New Roman"/>
          <w:sz w:val="24"/>
          <w:szCs w:val="24"/>
        </w:rPr>
        <w:t xml:space="preserve">Министерство цифрового развития и связи Новосибирской области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13" w:history="1">
        <w:r w:rsidRPr="00600123">
          <w:rPr>
            <w:rStyle w:val="ab"/>
            <w:rFonts w:ascii="Times New Roman" w:hAnsi="Times New Roman" w:cs="Times New Roman"/>
            <w:color w:val="auto"/>
            <w:sz w:val="24"/>
            <w:szCs w:val="24"/>
            <w:u w:val="none"/>
          </w:rPr>
          <w:t>http://digit.nso.ru/page/20</w:t>
        </w:r>
      </w:hyperlink>
      <w:r w:rsidRPr="00600123">
        <w:rPr>
          <w:rFonts w:ascii="Times New Roman" w:hAnsi="Times New Roman" w:cs="Times New Roman"/>
          <w:sz w:val="24"/>
          <w:szCs w:val="24"/>
        </w:rPr>
        <w:t xml:space="preserve"> (дата обращения: 02.05.2020)</w:t>
      </w:r>
    </w:p>
    <w:p w:rsidR="00BB2B3E" w:rsidRDefault="006B7E83" w:rsidP="004A024E">
      <w:pPr>
        <w:pStyle w:val="a7"/>
        <w:ind w:firstLine="567"/>
        <w:jc w:val="both"/>
        <w:rPr>
          <w:rFonts w:ascii="Times New Roman" w:hAnsi="Times New Roman" w:cs="Times New Roman"/>
          <w:sz w:val="24"/>
          <w:szCs w:val="24"/>
        </w:rPr>
      </w:pPr>
      <w:r>
        <w:rPr>
          <w:rFonts w:ascii="Times New Roman" w:hAnsi="Times New Roman" w:cs="Times New Roman"/>
          <w:sz w:val="24"/>
          <w:szCs w:val="24"/>
        </w:rPr>
        <w:t>7</w:t>
      </w:r>
      <w:r w:rsidR="00BB2B3E">
        <w:rPr>
          <w:rFonts w:ascii="Times New Roman" w:hAnsi="Times New Roman" w:cs="Times New Roman"/>
          <w:sz w:val="24"/>
          <w:szCs w:val="24"/>
        </w:rPr>
        <w:t xml:space="preserve">. </w:t>
      </w:r>
      <w:r w:rsidR="00BB2B3E" w:rsidRPr="00600123">
        <w:rPr>
          <w:rFonts w:ascii="Times New Roman" w:hAnsi="Times New Roman" w:cs="Times New Roman"/>
          <w:sz w:val="24"/>
          <w:szCs w:val="24"/>
        </w:rPr>
        <w:t xml:space="preserve">Рейтинг инновационных регионов России за 2019 год [Электронный ресурс] </w:t>
      </w:r>
      <w:r w:rsidR="00BB2B3E" w:rsidRPr="00600123">
        <w:rPr>
          <w:rFonts w:ascii="Times New Roman" w:hAnsi="Times New Roman" w:cs="Times New Roman"/>
          <w:sz w:val="24"/>
          <w:szCs w:val="24"/>
          <w:lang w:val="en-US"/>
        </w:rPr>
        <w:t>URL</w:t>
      </w:r>
      <w:r w:rsidR="00BB2B3E" w:rsidRPr="00600123">
        <w:rPr>
          <w:rFonts w:ascii="Times New Roman" w:hAnsi="Times New Roman" w:cs="Times New Roman"/>
          <w:sz w:val="24"/>
          <w:szCs w:val="24"/>
        </w:rPr>
        <w:t xml:space="preserve">: </w:t>
      </w:r>
      <w:hyperlink r:id="rId14" w:history="1">
        <w:r w:rsidR="00BB2B3E" w:rsidRPr="00600123">
          <w:rPr>
            <w:rStyle w:val="ab"/>
            <w:rFonts w:ascii="Times New Roman" w:hAnsi="Times New Roman" w:cs="Times New Roman"/>
            <w:color w:val="auto"/>
            <w:sz w:val="24"/>
            <w:szCs w:val="24"/>
            <w:u w:val="none"/>
          </w:rPr>
          <w:t>https://issek.hse.ru/mirror/pubs/share/315338500</w:t>
        </w:r>
      </w:hyperlink>
      <w:r w:rsidR="00BB2B3E" w:rsidRPr="00600123">
        <w:rPr>
          <w:rFonts w:ascii="Times New Roman" w:hAnsi="Times New Roman" w:cs="Times New Roman"/>
          <w:sz w:val="24"/>
          <w:szCs w:val="24"/>
        </w:rPr>
        <w:t xml:space="preserve"> (дата обращения: 01.05.2020)</w:t>
      </w:r>
    </w:p>
    <w:p w:rsidR="006B7E83" w:rsidRPr="00600123" w:rsidRDefault="006B7E83" w:rsidP="006B7E83">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8. </w:t>
      </w:r>
      <w:r w:rsidRPr="00600123">
        <w:rPr>
          <w:rFonts w:ascii="Times New Roman" w:hAnsi="Times New Roman" w:cs="Times New Roman"/>
          <w:sz w:val="24"/>
          <w:szCs w:val="24"/>
        </w:rPr>
        <w:t xml:space="preserve">Федеральный проект «Цифровое государственное управление»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15" w:history="1">
        <w:r w:rsidRPr="00600123">
          <w:rPr>
            <w:rStyle w:val="ab"/>
            <w:rFonts w:ascii="Times New Roman" w:hAnsi="Times New Roman" w:cs="Times New Roman"/>
            <w:color w:val="auto"/>
            <w:sz w:val="24"/>
            <w:szCs w:val="24"/>
            <w:u w:val="none"/>
          </w:rPr>
          <w:t>https://digital.gov.ru/ru/activity/directions/882/</w:t>
        </w:r>
      </w:hyperlink>
      <w:r w:rsidRPr="00600123">
        <w:rPr>
          <w:rFonts w:ascii="Times New Roman" w:hAnsi="Times New Roman" w:cs="Times New Roman"/>
          <w:sz w:val="24"/>
          <w:szCs w:val="24"/>
        </w:rPr>
        <w:t xml:space="preserve"> (дата обращения: 01.05.2020)</w:t>
      </w:r>
    </w:p>
    <w:p w:rsidR="00BB2B3E" w:rsidRPr="00600123" w:rsidRDefault="006B7E83"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9</w:t>
      </w:r>
      <w:r w:rsidR="00BB2B3E">
        <w:rPr>
          <w:rFonts w:ascii="Times New Roman" w:hAnsi="Times New Roman" w:cs="Times New Roman"/>
          <w:sz w:val="24"/>
          <w:szCs w:val="24"/>
        </w:rPr>
        <w:t xml:space="preserve">. </w:t>
      </w:r>
      <w:r w:rsidR="00BB2B3E" w:rsidRPr="00600123">
        <w:rPr>
          <w:rFonts w:ascii="Times New Roman" w:hAnsi="Times New Roman" w:cs="Times New Roman"/>
          <w:sz w:val="24"/>
          <w:szCs w:val="24"/>
        </w:rPr>
        <w:t xml:space="preserve">Цифровая трансформация Новосибирской области: итоги и основные задачи [Электронный ресурс] </w:t>
      </w:r>
      <w:r w:rsidR="00BB2B3E" w:rsidRPr="00600123">
        <w:rPr>
          <w:rFonts w:ascii="Times New Roman" w:hAnsi="Times New Roman" w:cs="Times New Roman"/>
          <w:sz w:val="24"/>
          <w:szCs w:val="24"/>
          <w:lang w:val="en-US"/>
        </w:rPr>
        <w:t>URL</w:t>
      </w:r>
      <w:r w:rsidR="00BB2B3E" w:rsidRPr="00600123">
        <w:rPr>
          <w:rFonts w:ascii="Times New Roman" w:hAnsi="Times New Roman" w:cs="Times New Roman"/>
          <w:sz w:val="24"/>
          <w:szCs w:val="24"/>
        </w:rPr>
        <w:t xml:space="preserve">: </w:t>
      </w:r>
      <w:hyperlink r:id="rId16" w:history="1">
        <w:r w:rsidR="00BB2B3E" w:rsidRPr="00600123">
          <w:rPr>
            <w:rStyle w:val="ab"/>
            <w:rFonts w:ascii="Times New Roman" w:hAnsi="Times New Roman" w:cs="Times New Roman"/>
            <w:color w:val="auto"/>
            <w:sz w:val="24"/>
            <w:szCs w:val="24"/>
            <w:u w:val="none"/>
          </w:rPr>
          <w:t>http://d-russia.ru/cifrovaja-transformacija-novosibirskoj-oblasti-itogi-i-osnovnye-zadachi.html</w:t>
        </w:r>
      </w:hyperlink>
      <w:r w:rsidR="00BB2B3E" w:rsidRPr="00600123">
        <w:rPr>
          <w:rFonts w:ascii="Times New Roman" w:hAnsi="Times New Roman" w:cs="Times New Roman"/>
          <w:sz w:val="24"/>
          <w:szCs w:val="24"/>
        </w:rPr>
        <w:t xml:space="preserve"> (дата обращения: 02.05.2020)</w:t>
      </w:r>
    </w:p>
    <w:p w:rsidR="00BB2B3E" w:rsidRPr="00BB2B3E" w:rsidRDefault="006B7E83" w:rsidP="004A024E">
      <w:pPr>
        <w:pStyle w:val="a7"/>
        <w:ind w:firstLine="567"/>
        <w:jc w:val="both"/>
        <w:rPr>
          <w:rFonts w:ascii="Times New Roman" w:hAnsi="Times New Roman" w:cs="Times New Roman"/>
          <w:sz w:val="24"/>
          <w:szCs w:val="24"/>
        </w:rPr>
      </w:pPr>
      <w:r>
        <w:rPr>
          <w:rFonts w:ascii="Times New Roman" w:hAnsi="Times New Roman" w:cs="Times New Roman"/>
          <w:sz w:val="24"/>
          <w:szCs w:val="24"/>
          <w:shd w:val="clear" w:color="auto" w:fill="FFFFFF"/>
        </w:rPr>
        <w:t>10</w:t>
      </w:r>
      <w:r w:rsidR="00BB2B3E">
        <w:rPr>
          <w:rFonts w:ascii="Times New Roman" w:hAnsi="Times New Roman" w:cs="Times New Roman"/>
          <w:sz w:val="24"/>
          <w:szCs w:val="24"/>
          <w:shd w:val="clear" w:color="auto" w:fill="FFFFFF"/>
        </w:rPr>
        <w:t xml:space="preserve">. </w:t>
      </w:r>
      <w:r w:rsidR="00BB2B3E" w:rsidRPr="00600123">
        <w:rPr>
          <w:rFonts w:ascii="Times New Roman" w:hAnsi="Times New Roman" w:cs="Times New Roman"/>
          <w:sz w:val="24"/>
          <w:szCs w:val="24"/>
          <w:shd w:val="clear" w:color="auto" w:fill="FFFFFF"/>
        </w:rPr>
        <w:t xml:space="preserve">Цифровая трансформация регионов: что необходимо для успешной реализации </w:t>
      </w:r>
      <w:r w:rsidR="00BB2B3E" w:rsidRPr="00600123">
        <w:rPr>
          <w:rFonts w:ascii="Times New Roman" w:hAnsi="Times New Roman" w:cs="Times New Roman"/>
          <w:sz w:val="24"/>
          <w:szCs w:val="24"/>
        </w:rPr>
        <w:t xml:space="preserve">[Электронный ресурс] </w:t>
      </w:r>
      <w:r w:rsidR="00BB2B3E" w:rsidRPr="00600123">
        <w:rPr>
          <w:rFonts w:ascii="Times New Roman" w:hAnsi="Times New Roman" w:cs="Times New Roman"/>
          <w:sz w:val="24"/>
          <w:szCs w:val="24"/>
          <w:lang w:val="en-US"/>
        </w:rPr>
        <w:t>URL</w:t>
      </w:r>
      <w:r w:rsidR="00BB2B3E" w:rsidRPr="00600123">
        <w:rPr>
          <w:rFonts w:ascii="Times New Roman" w:hAnsi="Times New Roman" w:cs="Times New Roman"/>
          <w:sz w:val="24"/>
          <w:szCs w:val="24"/>
        </w:rPr>
        <w:t>:</w:t>
      </w:r>
      <w:r w:rsidR="00BB2B3E">
        <w:rPr>
          <w:rFonts w:ascii="Times New Roman" w:hAnsi="Times New Roman" w:cs="Times New Roman"/>
          <w:sz w:val="24"/>
          <w:szCs w:val="24"/>
        </w:rPr>
        <w:t xml:space="preserve"> </w:t>
      </w:r>
      <w:hyperlink r:id="rId17" w:history="1">
        <w:r w:rsidR="00BB2B3E" w:rsidRPr="00600123">
          <w:rPr>
            <w:rStyle w:val="ab"/>
            <w:rFonts w:ascii="Times New Roman" w:hAnsi="Times New Roman" w:cs="Times New Roman"/>
            <w:color w:val="auto"/>
            <w:sz w:val="24"/>
            <w:szCs w:val="24"/>
            <w:u w:val="none"/>
          </w:rPr>
          <w:t>https://www.comnews.ru/content/119639/2019-05-20/cifrovaya-transformaciya-regionov-oksana-podvarko-rukovoditel-proektnogo-ofisa-iri</w:t>
        </w:r>
      </w:hyperlink>
      <w:r w:rsidR="00BB2B3E" w:rsidRPr="00600123">
        <w:rPr>
          <w:rFonts w:ascii="Times New Roman" w:hAnsi="Times New Roman" w:cs="Times New Roman"/>
          <w:sz w:val="24"/>
          <w:szCs w:val="24"/>
        </w:rPr>
        <w:t xml:space="preserve"> (дата обращения: 01.05.2020)</w:t>
      </w:r>
    </w:p>
    <w:p w:rsidR="00BB2B3E" w:rsidRDefault="00BB2B3E" w:rsidP="004A024E">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1</w:t>
      </w:r>
      <w:r w:rsidR="00DD7840" w:rsidRPr="00DD7840">
        <w:rPr>
          <w:rFonts w:ascii="Times New Roman" w:hAnsi="Times New Roman" w:cs="Times New Roman"/>
          <w:sz w:val="24"/>
          <w:szCs w:val="24"/>
        </w:rPr>
        <w:t>1</w:t>
      </w:r>
      <w:r>
        <w:rPr>
          <w:rFonts w:ascii="Times New Roman" w:hAnsi="Times New Roman" w:cs="Times New Roman"/>
          <w:sz w:val="24"/>
          <w:szCs w:val="24"/>
        </w:rPr>
        <w:t xml:space="preserve">. </w:t>
      </w:r>
      <w:r w:rsidRPr="00600123">
        <w:rPr>
          <w:rFonts w:ascii="Times New Roman" w:hAnsi="Times New Roman" w:cs="Times New Roman"/>
          <w:sz w:val="24"/>
          <w:szCs w:val="24"/>
        </w:rPr>
        <w:t xml:space="preserve">«Цифровой регион» [Электронный ресурс] </w:t>
      </w:r>
      <w:r w:rsidRPr="00600123">
        <w:rPr>
          <w:rFonts w:ascii="Times New Roman" w:hAnsi="Times New Roman" w:cs="Times New Roman"/>
          <w:sz w:val="24"/>
          <w:szCs w:val="24"/>
          <w:lang w:val="en-US"/>
        </w:rPr>
        <w:t>URL</w:t>
      </w:r>
      <w:r w:rsidRPr="00600123">
        <w:rPr>
          <w:rFonts w:ascii="Times New Roman" w:hAnsi="Times New Roman" w:cs="Times New Roman"/>
          <w:sz w:val="24"/>
          <w:szCs w:val="24"/>
        </w:rPr>
        <w:t xml:space="preserve">:  </w:t>
      </w:r>
      <w:hyperlink r:id="rId18" w:history="1">
        <w:r w:rsidRPr="00600123">
          <w:rPr>
            <w:rStyle w:val="ab"/>
            <w:rFonts w:ascii="Times New Roman" w:hAnsi="Times New Roman" w:cs="Times New Roman"/>
            <w:color w:val="auto"/>
            <w:sz w:val="24"/>
            <w:szCs w:val="24"/>
            <w:u w:val="none"/>
          </w:rPr>
          <w:t>https://ири.рф/news/667</w:t>
        </w:r>
      </w:hyperlink>
      <w:r w:rsidRPr="00600123">
        <w:rPr>
          <w:rFonts w:ascii="Times New Roman" w:hAnsi="Times New Roman" w:cs="Times New Roman"/>
          <w:sz w:val="24"/>
          <w:szCs w:val="24"/>
        </w:rPr>
        <w:t xml:space="preserve"> (дата обращения: 01.05.2020</w:t>
      </w:r>
      <w:r>
        <w:rPr>
          <w:rFonts w:ascii="Times New Roman" w:hAnsi="Times New Roman" w:cs="Times New Roman"/>
          <w:sz w:val="24"/>
          <w:szCs w:val="24"/>
        </w:rPr>
        <w:t>)</w:t>
      </w:r>
    </w:p>
    <w:p w:rsidR="00BB2B3E" w:rsidRPr="00600123" w:rsidRDefault="00BB2B3E" w:rsidP="00BB2B3E">
      <w:pPr>
        <w:spacing w:after="0" w:line="240" w:lineRule="auto"/>
        <w:ind w:firstLine="567"/>
        <w:rPr>
          <w:rFonts w:ascii="Times New Roman" w:hAnsi="Times New Roman" w:cs="Times New Roman"/>
          <w:sz w:val="24"/>
          <w:szCs w:val="24"/>
        </w:rPr>
      </w:pPr>
    </w:p>
    <w:p w:rsidR="004715AA" w:rsidRDefault="00B31DA4" w:rsidP="004715AA">
      <w:pPr>
        <w:suppressAutoHyphens/>
        <w:spacing w:after="0" w:line="240" w:lineRule="auto"/>
        <w:ind w:firstLine="567"/>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Информация об авторах </w:t>
      </w:r>
      <w:r w:rsidR="004715AA" w:rsidRPr="000C0FBC">
        <w:rPr>
          <w:rFonts w:ascii="Times New Roman" w:eastAsia="Calibri" w:hAnsi="Times New Roman" w:cs="Times New Roman"/>
          <w:b/>
          <w:sz w:val="24"/>
          <w:szCs w:val="24"/>
        </w:rPr>
        <w:t>на русском языке</w:t>
      </w:r>
    </w:p>
    <w:p w:rsidR="00B31DA4" w:rsidRPr="00B31DA4" w:rsidRDefault="00B31DA4" w:rsidP="00B31DA4">
      <w:pPr>
        <w:suppressAutoHyphens/>
        <w:spacing w:after="0" w:line="240" w:lineRule="auto"/>
        <w:ind w:firstLine="567"/>
        <w:rPr>
          <w:rFonts w:ascii="Times New Roman" w:eastAsia="Calibri" w:hAnsi="Times New Roman" w:cs="Times New Roman"/>
          <w:sz w:val="24"/>
          <w:szCs w:val="24"/>
        </w:rPr>
      </w:pPr>
      <w:proofErr w:type="gramStart"/>
      <w:r w:rsidRPr="00B31DA4">
        <w:rPr>
          <w:rFonts w:ascii="Times New Roman" w:eastAsia="Calibri" w:hAnsi="Times New Roman" w:cs="Times New Roman"/>
          <w:sz w:val="24"/>
          <w:szCs w:val="24"/>
        </w:rPr>
        <w:t xml:space="preserve">Курочкин </w:t>
      </w:r>
      <w:r>
        <w:rPr>
          <w:rFonts w:ascii="Times New Roman" w:eastAsia="Calibri" w:hAnsi="Times New Roman" w:cs="Times New Roman"/>
          <w:sz w:val="24"/>
          <w:szCs w:val="24"/>
        </w:rPr>
        <w:t xml:space="preserve">Александр Вячеславович </w:t>
      </w:r>
      <w:r w:rsidRPr="000C0FBC">
        <w:rPr>
          <w:rFonts w:ascii="Times New Roman" w:eastAsia="Calibri" w:hAnsi="Times New Roman" w:cs="Times New Roman"/>
          <w:sz w:val="24"/>
          <w:szCs w:val="24"/>
        </w:rPr>
        <w:t>(</w:t>
      </w:r>
      <w:r>
        <w:rPr>
          <w:rFonts w:ascii="Times New Roman" w:eastAsia="Calibri" w:hAnsi="Times New Roman" w:cs="Times New Roman"/>
          <w:sz w:val="24"/>
          <w:szCs w:val="24"/>
        </w:rPr>
        <w:t>Россия</w:t>
      </w:r>
      <w:r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Санкт-Петербург</w:t>
      </w:r>
      <w:r w:rsidRPr="000C0FBC">
        <w:rPr>
          <w:rFonts w:ascii="Times New Roman" w:eastAsia="Calibri" w:hAnsi="Times New Roman" w:cs="Times New Roman"/>
          <w:sz w:val="24"/>
          <w:szCs w:val="24"/>
        </w:rPr>
        <w:t>) –</w:t>
      </w:r>
      <w:r>
        <w:rPr>
          <w:rFonts w:ascii="Times New Roman" w:eastAsia="Calibri" w:hAnsi="Times New Roman" w:cs="Times New Roman"/>
          <w:sz w:val="24"/>
          <w:szCs w:val="24"/>
        </w:rPr>
        <w:t xml:space="preserve"> доктор политических наук, профессор, Санкт-Петербургский государственный университет (</w:t>
      </w:r>
      <w:r w:rsidRPr="00B31DA4">
        <w:rPr>
          <w:rFonts w:ascii="Times New Roman" w:hAnsi="Times New Roman" w:cs="Times New Roman"/>
          <w:sz w:val="24"/>
          <w:szCs w:val="24"/>
        </w:rPr>
        <w:t>199034, Россия, Санкт-Петербург, Университетская набережная, д. 7–9</w:t>
      </w:r>
      <w:r w:rsidRPr="000C0FBC">
        <w:rPr>
          <w:rFonts w:ascii="Times New Roman" w:eastAsia="Calibri" w:hAnsi="Times New Roman" w:cs="Times New Roman"/>
          <w:sz w:val="24"/>
          <w:szCs w:val="24"/>
        </w:rPr>
        <w:t xml:space="preserve">, </w:t>
      </w:r>
      <w:r w:rsidRPr="00B31DA4">
        <w:rPr>
          <w:rFonts w:ascii="Times New Roman" w:eastAsia="Calibri" w:hAnsi="Times New Roman" w:cs="Times New Roman"/>
          <w:sz w:val="24"/>
          <w:szCs w:val="24"/>
          <w:lang w:val="en-US"/>
        </w:rPr>
        <w:t>a</w:t>
      </w:r>
      <w:r w:rsidRPr="00B31DA4">
        <w:rPr>
          <w:rFonts w:ascii="Times New Roman" w:eastAsia="Calibri" w:hAnsi="Times New Roman" w:cs="Times New Roman"/>
          <w:sz w:val="24"/>
          <w:szCs w:val="24"/>
        </w:rPr>
        <w:t>.</w:t>
      </w:r>
      <w:proofErr w:type="spellStart"/>
      <w:r w:rsidRPr="00B31DA4">
        <w:rPr>
          <w:rFonts w:ascii="Times New Roman" w:eastAsia="Calibri" w:hAnsi="Times New Roman" w:cs="Times New Roman"/>
          <w:sz w:val="24"/>
          <w:szCs w:val="24"/>
          <w:lang w:val="en-US"/>
        </w:rPr>
        <w:t>kurochkin</w:t>
      </w:r>
      <w:proofErr w:type="spellEnd"/>
      <w:r w:rsidRPr="00B31DA4">
        <w:rPr>
          <w:rFonts w:ascii="Times New Roman" w:eastAsia="Calibri" w:hAnsi="Times New Roman" w:cs="Times New Roman"/>
          <w:sz w:val="24"/>
          <w:szCs w:val="24"/>
        </w:rPr>
        <w:t>@</w:t>
      </w:r>
      <w:proofErr w:type="spellStart"/>
      <w:r w:rsidRPr="00B31DA4">
        <w:rPr>
          <w:rFonts w:ascii="Times New Roman" w:eastAsia="Calibri" w:hAnsi="Times New Roman" w:cs="Times New Roman"/>
          <w:sz w:val="24"/>
          <w:szCs w:val="24"/>
          <w:lang w:val="en-US"/>
        </w:rPr>
        <w:t>spbu</w:t>
      </w:r>
      <w:proofErr w:type="spellEnd"/>
      <w:r w:rsidRPr="00B31DA4">
        <w:rPr>
          <w:rFonts w:ascii="Times New Roman" w:eastAsia="Calibri" w:hAnsi="Times New Roman" w:cs="Times New Roman"/>
          <w:sz w:val="24"/>
          <w:szCs w:val="24"/>
        </w:rPr>
        <w:t>.</w:t>
      </w:r>
      <w:proofErr w:type="spellStart"/>
      <w:r w:rsidRPr="00B31DA4">
        <w:rPr>
          <w:rFonts w:ascii="Times New Roman" w:eastAsia="Calibri" w:hAnsi="Times New Roman" w:cs="Times New Roman"/>
          <w:sz w:val="24"/>
          <w:szCs w:val="24"/>
          <w:lang w:val="en-US"/>
        </w:rPr>
        <w:t>ru</w:t>
      </w:r>
      <w:proofErr w:type="spellEnd"/>
      <w:r w:rsidRPr="000C0FBC">
        <w:rPr>
          <w:rFonts w:ascii="Times New Roman" w:eastAsia="Calibri" w:hAnsi="Times New Roman" w:cs="Times New Roman"/>
          <w:sz w:val="24"/>
          <w:szCs w:val="24"/>
        </w:rPr>
        <w:t>)</w:t>
      </w:r>
      <w:r>
        <w:rPr>
          <w:rFonts w:ascii="Times New Roman" w:eastAsia="Calibri" w:hAnsi="Times New Roman" w:cs="Times New Roman"/>
          <w:sz w:val="24"/>
          <w:szCs w:val="24"/>
        </w:rPr>
        <w:t>.</w:t>
      </w:r>
      <w:proofErr w:type="gramEnd"/>
    </w:p>
    <w:p w:rsidR="004715AA" w:rsidRPr="000C0FBC" w:rsidRDefault="00B31DA4" w:rsidP="004715AA">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Морозова Светлана Сергеевна</w:t>
      </w:r>
      <w:r w:rsidR="004715AA"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 Санкт-Петербург</w:t>
      </w:r>
      <w:r w:rsidR="004715AA" w:rsidRPr="000C0FBC">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политических наук</w:t>
      </w:r>
      <w:r w:rsidR="004715AA"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ассистент</w:t>
      </w:r>
      <w:r w:rsidR="004715AA"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Санкт-Петербургский государственный университет </w:t>
      </w:r>
      <w:r w:rsidR="004715AA" w:rsidRPr="000C0FBC">
        <w:rPr>
          <w:rFonts w:ascii="Times New Roman" w:eastAsia="Calibri" w:hAnsi="Times New Roman" w:cs="Times New Roman"/>
          <w:sz w:val="24"/>
          <w:szCs w:val="24"/>
        </w:rPr>
        <w:t>(</w:t>
      </w:r>
      <w:r w:rsidRPr="00B31DA4">
        <w:rPr>
          <w:rFonts w:ascii="Times New Roman" w:hAnsi="Times New Roman" w:cs="Times New Roman"/>
          <w:sz w:val="24"/>
          <w:szCs w:val="24"/>
        </w:rPr>
        <w:t>199034, Россия, Санкт-Петербург, Университетская набережная, д. 7–9</w:t>
      </w:r>
      <w:r w:rsidR="004715AA" w:rsidRPr="000C0FBC">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s</w:t>
      </w:r>
      <w:r w:rsidRPr="00B31DA4">
        <w:rPr>
          <w:rFonts w:ascii="Times New Roman" w:eastAsia="Calibri" w:hAnsi="Times New Roman" w:cs="Times New Roman"/>
          <w:sz w:val="24"/>
          <w:szCs w:val="24"/>
        </w:rPr>
        <w:t>.</w:t>
      </w:r>
      <w:r>
        <w:rPr>
          <w:rFonts w:ascii="Times New Roman" w:eastAsia="Calibri" w:hAnsi="Times New Roman" w:cs="Times New Roman"/>
          <w:sz w:val="24"/>
          <w:szCs w:val="24"/>
          <w:lang w:val="en-US"/>
        </w:rPr>
        <w:t>s</w:t>
      </w:r>
      <w:r w:rsidRPr="00B31DA4">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morozova</w:t>
      </w:r>
      <w:proofErr w:type="spellEnd"/>
      <w:r w:rsidRPr="00B31DA4">
        <w:rPr>
          <w:rFonts w:ascii="Times New Roman" w:eastAsia="Calibri" w:hAnsi="Times New Roman" w:cs="Times New Roman"/>
          <w:sz w:val="24"/>
          <w:szCs w:val="24"/>
        </w:rPr>
        <w:t>@</w:t>
      </w:r>
      <w:proofErr w:type="spellStart"/>
      <w:r w:rsidRPr="00B31DA4">
        <w:rPr>
          <w:rFonts w:ascii="Times New Roman" w:eastAsia="Calibri" w:hAnsi="Times New Roman" w:cs="Times New Roman"/>
          <w:sz w:val="24"/>
          <w:szCs w:val="24"/>
          <w:lang w:val="en-US"/>
        </w:rPr>
        <w:t>spbu</w:t>
      </w:r>
      <w:proofErr w:type="spellEnd"/>
      <w:r w:rsidRPr="00B31DA4">
        <w:rPr>
          <w:rFonts w:ascii="Times New Roman" w:eastAsia="Calibri" w:hAnsi="Times New Roman" w:cs="Times New Roman"/>
          <w:sz w:val="24"/>
          <w:szCs w:val="24"/>
        </w:rPr>
        <w:t>.</w:t>
      </w:r>
      <w:proofErr w:type="spellStart"/>
      <w:r w:rsidRPr="00B31DA4">
        <w:rPr>
          <w:rFonts w:ascii="Times New Roman" w:eastAsia="Calibri" w:hAnsi="Times New Roman" w:cs="Times New Roman"/>
          <w:sz w:val="24"/>
          <w:szCs w:val="24"/>
          <w:lang w:val="en-US"/>
        </w:rPr>
        <w:t>ru</w:t>
      </w:r>
      <w:proofErr w:type="spellEnd"/>
      <w:r w:rsidR="004715AA" w:rsidRPr="000C0FBC">
        <w:rPr>
          <w:rFonts w:ascii="Times New Roman" w:eastAsia="Calibri" w:hAnsi="Times New Roman" w:cs="Times New Roman"/>
          <w:sz w:val="24"/>
          <w:szCs w:val="24"/>
        </w:rPr>
        <w:t>).</w:t>
      </w:r>
    </w:p>
    <w:p w:rsidR="00B31DA4" w:rsidRDefault="00B31DA4" w:rsidP="004715AA">
      <w:pPr>
        <w:suppressAutoHyphens/>
        <w:spacing w:after="0" w:line="240" w:lineRule="auto"/>
        <w:jc w:val="right"/>
        <w:rPr>
          <w:rFonts w:ascii="Times New Roman" w:eastAsia="Times New Roman" w:hAnsi="Times New Roman" w:cs="Times New Roman"/>
          <w:sz w:val="24"/>
          <w:szCs w:val="24"/>
          <w:lang w:eastAsia="ru-RU"/>
        </w:rPr>
      </w:pPr>
    </w:p>
    <w:p w:rsidR="004715AA" w:rsidRPr="00B31DA4" w:rsidRDefault="00B31DA4" w:rsidP="004715AA">
      <w:pPr>
        <w:suppressAutoHyphens/>
        <w:spacing w:after="0" w:line="24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Morozova</w:t>
      </w:r>
      <w:proofErr w:type="spellEnd"/>
      <w:r>
        <w:rPr>
          <w:rFonts w:ascii="Times New Roman" w:eastAsia="Calibri" w:hAnsi="Times New Roman" w:cs="Times New Roman"/>
          <w:b/>
          <w:sz w:val="24"/>
          <w:szCs w:val="24"/>
          <w:lang w:val="en-US"/>
        </w:rPr>
        <w:t xml:space="preserve"> S.S., </w:t>
      </w:r>
      <w:proofErr w:type="spellStart"/>
      <w:r>
        <w:rPr>
          <w:rFonts w:ascii="Times New Roman" w:eastAsia="Calibri" w:hAnsi="Times New Roman" w:cs="Times New Roman"/>
          <w:b/>
          <w:sz w:val="24"/>
          <w:szCs w:val="24"/>
          <w:lang w:val="en-US"/>
        </w:rPr>
        <w:t>Kurochkin</w:t>
      </w:r>
      <w:proofErr w:type="spellEnd"/>
      <w:r>
        <w:rPr>
          <w:rFonts w:ascii="Times New Roman" w:eastAsia="Calibri" w:hAnsi="Times New Roman" w:cs="Times New Roman"/>
          <w:b/>
          <w:sz w:val="24"/>
          <w:szCs w:val="24"/>
          <w:lang w:val="en-US"/>
        </w:rPr>
        <w:t xml:space="preserve"> A.V.</w:t>
      </w:r>
    </w:p>
    <w:p w:rsidR="004715AA" w:rsidRPr="00987C8F" w:rsidRDefault="00987C8F" w:rsidP="004715AA">
      <w:pPr>
        <w:suppressAutoHyphens/>
        <w:spacing w:after="0" w:line="240" w:lineRule="auto"/>
        <w:jc w:val="center"/>
        <w:rPr>
          <w:rFonts w:ascii="Times New Roman" w:eastAsia="Calibri" w:hAnsi="Times New Roman" w:cs="Times New Roman"/>
          <w:b/>
          <w:sz w:val="24"/>
          <w:szCs w:val="24"/>
          <w:lang w:val="en-US"/>
        </w:rPr>
      </w:pPr>
      <w:r w:rsidRPr="00987C8F">
        <w:rPr>
          <w:rFonts w:ascii="Times New Roman" w:eastAsia="Calibri" w:hAnsi="Times New Roman" w:cs="Times New Roman"/>
          <w:b/>
          <w:sz w:val="24"/>
          <w:szCs w:val="24"/>
          <w:lang w:val="en-US"/>
        </w:rPr>
        <w:t>DIGITAL TRANSFORMATION OF THE SIBERIAN REGIONS ON THE EXAMPLE OF THE NOVOSIBIRSK REGION: NEW CHALLENGES AND DECISIONS.</w:t>
      </w:r>
    </w:p>
    <w:p w:rsidR="00987C8F" w:rsidRDefault="00987C8F" w:rsidP="004715AA">
      <w:pPr>
        <w:suppressAutoHyphens/>
        <w:spacing w:after="0" w:line="240" w:lineRule="auto"/>
        <w:ind w:firstLine="567"/>
        <w:jc w:val="both"/>
        <w:rPr>
          <w:rFonts w:ascii="Times New Roman" w:eastAsia="Times New Roman" w:hAnsi="Times New Roman" w:cs="Times New Roman"/>
          <w:sz w:val="24"/>
          <w:szCs w:val="24"/>
          <w:lang w:val="en-US" w:eastAsia="ru-RU"/>
        </w:rPr>
      </w:pPr>
    </w:p>
    <w:p w:rsidR="00B31DA4" w:rsidRDefault="004715AA" w:rsidP="004715AA">
      <w:pPr>
        <w:suppressAutoHyphens/>
        <w:spacing w:after="0" w:line="240" w:lineRule="auto"/>
        <w:ind w:firstLine="567"/>
        <w:jc w:val="both"/>
        <w:rPr>
          <w:rFonts w:ascii="Times New Roman" w:eastAsia="Times New Roman" w:hAnsi="Times New Roman" w:cs="Times New Roman"/>
          <w:i/>
          <w:sz w:val="24"/>
          <w:szCs w:val="24"/>
          <w:lang w:eastAsia="ru-RU"/>
        </w:rPr>
      </w:pPr>
      <w:r w:rsidRPr="00B57129">
        <w:rPr>
          <w:rFonts w:ascii="Times New Roman" w:eastAsia="Times New Roman" w:hAnsi="Times New Roman" w:cs="Times New Roman"/>
          <w:b/>
          <w:sz w:val="24"/>
          <w:szCs w:val="24"/>
          <w:lang w:eastAsia="ru-RU"/>
        </w:rPr>
        <w:t>Аннотация</w:t>
      </w:r>
      <w:r w:rsidRPr="00B31DA4">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статьи</w:t>
      </w:r>
      <w:r w:rsidRPr="00B31DA4">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на</w:t>
      </w:r>
      <w:r w:rsidRPr="00B31DA4">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английском</w:t>
      </w:r>
      <w:r w:rsidRPr="00B31DA4">
        <w:rPr>
          <w:rFonts w:ascii="Times New Roman" w:eastAsia="Times New Roman" w:hAnsi="Times New Roman" w:cs="Times New Roman"/>
          <w:b/>
          <w:sz w:val="24"/>
          <w:szCs w:val="24"/>
          <w:lang w:val="en-US" w:eastAsia="ru-RU"/>
        </w:rPr>
        <w:t xml:space="preserve"> </w:t>
      </w:r>
      <w:r w:rsidRPr="00B57129">
        <w:rPr>
          <w:rFonts w:ascii="Times New Roman" w:eastAsia="Times New Roman" w:hAnsi="Times New Roman" w:cs="Times New Roman"/>
          <w:b/>
          <w:sz w:val="24"/>
          <w:szCs w:val="24"/>
          <w:lang w:eastAsia="ru-RU"/>
        </w:rPr>
        <w:t>языке</w:t>
      </w:r>
      <w:r w:rsidRPr="00B31DA4">
        <w:rPr>
          <w:rFonts w:ascii="Times New Roman" w:eastAsia="Times New Roman" w:hAnsi="Times New Roman" w:cs="Times New Roman"/>
          <w:sz w:val="24"/>
          <w:szCs w:val="24"/>
          <w:lang w:val="en-US" w:eastAsia="ru-RU"/>
        </w:rPr>
        <w:t xml:space="preserve"> </w:t>
      </w:r>
      <w:r w:rsidR="004A024E" w:rsidRPr="004A024E">
        <w:rPr>
          <w:rFonts w:ascii="Times New Roman" w:hAnsi="Times New Roman" w:cs="Times New Roman"/>
          <w:i/>
          <w:sz w:val="24"/>
          <w:szCs w:val="24"/>
          <w:lang w:val="en-US"/>
        </w:rPr>
        <w:t>The report is devoted to the analysis of the successful experience of digital transformation in the Novosibirsk region.</w:t>
      </w:r>
      <w:r w:rsidR="00B31DA4" w:rsidRPr="00B31DA4">
        <w:rPr>
          <w:rFonts w:ascii="Times New Roman" w:eastAsia="Times New Roman" w:hAnsi="Times New Roman" w:cs="Times New Roman"/>
          <w:i/>
          <w:sz w:val="24"/>
          <w:szCs w:val="24"/>
          <w:lang w:val="en-US" w:eastAsia="ru-RU"/>
        </w:rPr>
        <w:t xml:space="preserve"> The main federal and regional state programs and projects, which are the platform of digital transformations in the region, are presented. The indicators of innovative and digital development of the Novosibirsk region are considered. The main barriers faced by the regions of the Russian Federation on the </w:t>
      </w:r>
      <w:r w:rsidR="00B31DA4" w:rsidRPr="00B31DA4">
        <w:rPr>
          <w:rFonts w:ascii="Times New Roman" w:eastAsia="Times New Roman" w:hAnsi="Times New Roman" w:cs="Times New Roman"/>
          <w:i/>
          <w:sz w:val="24"/>
          <w:szCs w:val="24"/>
          <w:lang w:val="en-US" w:eastAsia="ru-RU"/>
        </w:rPr>
        <w:lastRenderedPageBreak/>
        <w:t>path to digitalization are described. The strategy of the Novosibirsk region on digital development and overcoming barriers is analyzed.</w:t>
      </w:r>
    </w:p>
    <w:p w:rsidR="004715AA" w:rsidRPr="00987C8F" w:rsidRDefault="00B31DA4" w:rsidP="004715AA">
      <w:pPr>
        <w:suppressAutoHyphens/>
        <w:spacing w:after="0" w:line="240" w:lineRule="auto"/>
        <w:ind w:firstLine="567"/>
        <w:jc w:val="both"/>
        <w:rPr>
          <w:rFonts w:ascii="Times New Roman" w:eastAsia="Times New Roman" w:hAnsi="Times New Roman" w:cs="Times New Roman"/>
          <w:i/>
          <w:sz w:val="24"/>
          <w:szCs w:val="24"/>
          <w:lang w:val="en-US" w:eastAsia="ru-RU"/>
        </w:rPr>
      </w:pPr>
      <w:r w:rsidRPr="00987C8F">
        <w:rPr>
          <w:rFonts w:ascii="Times New Roman" w:eastAsia="Times New Roman" w:hAnsi="Times New Roman" w:cs="Times New Roman"/>
          <w:b/>
          <w:sz w:val="24"/>
          <w:szCs w:val="24"/>
          <w:lang w:val="en-US" w:eastAsia="ru-RU"/>
        </w:rPr>
        <w:t xml:space="preserve"> </w:t>
      </w:r>
      <w:r w:rsidR="004715AA" w:rsidRPr="00B57129">
        <w:rPr>
          <w:rFonts w:ascii="Times New Roman" w:eastAsia="Times New Roman" w:hAnsi="Times New Roman" w:cs="Times New Roman"/>
          <w:b/>
          <w:sz w:val="24"/>
          <w:szCs w:val="24"/>
          <w:lang w:eastAsia="ru-RU"/>
        </w:rPr>
        <w:t>Ключевые</w:t>
      </w:r>
      <w:r w:rsidR="004715AA" w:rsidRPr="00987C8F">
        <w:rPr>
          <w:rFonts w:ascii="Times New Roman" w:eastAsia="Times New Roman" w:hAnsi="Times New Roman" w:cs="Times New Roman"/>
          <w:b/>
          <w:sz w:val="24"/>
          <w:szCs w:val="24"/>
          <w:lang w:val="en-US" w:eastAsia="ru-RU"/>
        </w:rPr>
        <w:t xml:space="preserve"> </w:t>
      </w:r>
      <w:r w:rsidR="004715AA" w:rsidRPr="00B57129">
        <w:rPr>
          <w:rFonts w:ascii="Times New Roman" w:eastAsia="Times New Roman" w:hAnsi="Times New Roman" w:cs="Times New Roman"/>
          <w:b/>
          <w:sz w:val="24"/>
          <w:szCs w:val="24"/>
          <w:lang w:eastAsia="ru-RU"/>
        </w:rPr>
        <w:t>слова</w:t>
      </w:r>
      <w:r w:rsidR="004715AA" w:rsidRPr="00987C8F">
        <w:rPr>
          <w:rFonts w:ascii="Times New Roman" w:eastAsia="Times New Roman" w:hAnsi="Times New Roman" w:cs="Times New Roman"/>
          <w:b/>
          <w:sz w:val="24"/>
          <w:szCs w:val="24"/>
          <w:lang w:val="en-US" w:eastAsia="ru-RU"/>
        </w:rPr>
        <w:t xml:space="preserve"> </w:t>
      </w:r>
      <w:r w:rsidR="004715AA" w:rsidRPr="00B57129">
        <w:rPr>
          <w:rFonts w:ascii="Times New Roman" w:eastAsia="Times New Roman" w:hAnsi="Times New Roman" w:cs="Times New Roman"/>
          <w:b/>
          <w:sz w:val="24"/>
          <w:szCs w:val="24"/>
          <w:lang w:eastAsia="ru-RU"/>
        </w:rPr>
        <w:t>на</w:t>
      </w:r>
      <w:r w:rsidR="004715AA" w:rsidRPr="00987C8F">
        <w:rPr>
          <w:rFonts w:ascii="Times New Roman" w:eastAsia="Times New Roman" w:hAnsi="Times New Roman" w:cs="Times New Roman"/>
          <w:b/>
          <w:sz w:val="24"/>
          <w:szCs w:val="24"/>
          <w:lang w:val="en-US" w:eastAsia="ru-RU"/>
        </w:rPr>
        <w:t xml:space="preserve"> </w:t>
      </w:r>
      <w:r w:rsidR="004715AA" w:rsidRPr="00B57129">
        <w:rPr>
          <w:rFonts w:ascii="Times New Roman" w:eastAsia="Times New Roman" w:hAnsi="Times New Roman" w:cs="Times New Roman"/>
          <w:b/>
          <w:sz w:val="24"/>
          <w:szCs w:val="24"/>
          <w:lang w:eastAsia="ru-RU"/>
        </w:rPr>
        <w:t>английском</w:t>
      </w:r>
      <w:r w:rsidR="004715AA" w:rsidRPr="00987C8F">
        <w:rPr>
          <w:rFonts w:ascii="Times New Roman" w:eastAsia="Times New Roman" w:hAnsi="Times New Roman" w:cs="Times New Roman"/>
          <w:b/>
          <w:sz w:val="24"/>
          <w:szCs w:val="24"/>
          <w:lang w:val="en-US" w:eastAsia="ru-RU"/>
        </w:rPr>
        <w:t xml:space="preserve"> </w:t>
      </w:r>
      <w:r w:rsidR="004715AA" w:rsidRPr="00B57129">
        <w:rPr>
          <w:rFonts w:ascii="Times New Roman" w:eastAsia="Times New Roman" w:hAnsi="Times New Roman" w:cs="Times New Roman"/>
          <w:b/>
          <w:sz w:val="24"/>
          <w:szCs w:val="24"/>
          <w:lang w:eastAsia="ru-RU"/>
        </w:rPr>
        <w:t>языке</w:t>
      </w:r>
      <w:r w:rsidR="004715AA" w:rsidRPr="00987C8F">
        <w:rPr>
          <w:rFonts w:ascii="Times New Roman" w:eastAsia="Times New Roman" w:hAnsi="Times New Roman" w:cs="Times New Roman"/>
          <w:sz w:val="24"/>
          <w:szCs w:val="24"/>
          <w:lang w:val="en-US" w:eastAsia="ru-RU"/>
        </w:rPr>
        <w:t xml:space="preserve"> </w:t>
      </w:r>
      <w:r w:rsidR="00987C8F" w:rsidRPr="00987C8F">
        <w:rPr>
          <w:rFonts w:ascii="Times New Roman" w:eastAsia="Times New Roman" w:hAnsi="Times New Roman" w:cs="Times New Roman"/>
          <w:i/>
          <w:sz w:val="24"/>
          <w:szCs w:val="24"/>
          <w:lang w:val="en-US" w:eastAsia="ru-RU"/>
        </w:rPr>
        <w:t xml:space="preserve">Digitalization, public administration, region, </w:t>
      </w:r>
      <w:proofErr w:type="spellStart"/>
      <w:r w:rsidR="00987C8F" w:rsidRPr="00987C8F">
        <w:rPr>
          <w:rFonts w:ascii="Times New Roman" w:eastAsia="Times New Roman" w:hAnsi="Times New Roman" w:cs="Times New Roman"/>
          <w:i/>
          <w:sz w:val="24"/>
          <w:szCs w:val="24"/>
          <w:lang w:val="en-US" w:eastAsia="ru-RU"/>
        </w:rPr>
        <w:t>informatization</w:t>
      </w:r>
      <w:proofErr w:type="spellEnd"/>
      <w:r w:rsidR="00987C8F" w:rsidRPr="00987C8F">
        <w:rPr>
          <w:rFonts w:ascii="Times New Roman" w:eastAsia="Times New Roman" w:hAnsi="Times New Roman" w:cs="Times New Roman"/>
          <w:i/>
          <w:sz w:val="24"/>
          <w:szCs w:val="24"/>
          <w:lang w:val="en-US" w:eastAsia="ru-RU"/>
        </w:rPr>
        <w:t>, innovative development.</w:t>
      </w:r>
    </w:p>
    <w:p w:rsidR="00987C8F" w:rsidRDefault="00987C8F" w:rsidP="004715AA">
      <w:pPr>
        <w:suppressAutoHyphens/>
        <w:spacing w:after="0" w:line="240" w:lineRule="auto"/>
        <w:jc w:val="center"/>
        <w:rPr>
          <w:rFonts w:ascii="Times New Roman" w:eastAsia="Times New Roman" w:hAnsi="Times New Roman" w:cs="Times New Roman"/>
          <w:sz w:val="24"/>
          <w:szCs w:val="24"/>
          <w:lang w:val="en-US" w:eastAsia="ru-RU"/>
        </w:rPr>
      </w:pPr>
    </w:p>
    <w:p w:rsidR="004715AA" w:rsidRPr="000C0FBC" w:rsidRDefault="004715AA" w:rsidP="004715AA">
      <w:pPr>
        <w:suppressAutoHyphens/>
        <w:spacing w:after="0" w:line="240" w:lineRule="auto"/>
        <w:jc w:val="center"/>
        <w:rPr>
          <w:rFonts w:ascii="Times New Roman" w:eastAsia="Times New Roman" w:hAnsi="Times New Roman" w:cs="Times New Roman"/>
          <w:b/>
          <w:sz w:val="24"/>
          <w:szCs w:val="24"/>
          <w:lang w:eastAsia="ru-RU"/>
        </w:rPr>
      </w:pPr>
      <w:r w:rsidRPr="000C0FBC">
        <w:rPr>
          <w:rFonts w:ascii="Times New Roman" w:eastAsia="Times New Roman" w:hAnsi="Times New Roman" w:cs="Times New Roman"/>
          <w:b/>
          <w:sz w:val="24"/>
          <w:szCs w:val="24"/>
          <w:lang w:eastAsia="ru-RU"/>
        </w:rPr>
        <w:t>Список литературы на английском языке</w:t>
      </w:r>
    </w:p>
    <w:p w:rsidR="00DF00A2"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1. </w:t>
      </w:r>
      <w:r w:rsidRPr="00BB2B3E">
        <w:rPr>
          <w:rFonts w:ascii="Times New Roman" w:eastAsia="Times New Roman" w:hAnsi="Times New Roman" w:cs="Times New Roman"/>
          <w:sz w:val="24"/>
          <w:szCs w:val="24"/>
          <w:lang w:val="en-US" w:eastAsia="ru-RU"/>
        </w:rPr>
        <w:t xml:space="preserve">Department of Communications and </w:t>
      </w:r>
      <w:proofErr w:type="spellStart"/>
      <w:r w:rsidRPr="00BB2B3E">
        <w:rPr>
          <w:rFonts w:ascii="Times New Roman" w:eastAsia="Times New Roman" w:hAnsi="Times New Roman" w:cs="Times New Roman"/>
          <w:sz w:val="24"/>
          <w:szCs w:val="24"/>
          <w:lang w:val="en-US" w:eastAsia="ru-RU"/>
        </w:rPr>
        <w:t>Informatization</w:t>
      </w:r>
      <w:proofErr w:type="spellEnd"/>
      <w:r w:rsidRPr="00BB2B3E">
        <w:rPr>
          <w:rFonts w:ascii="Times New Roman" w:eastAsia="Times New Roman" w:hAnsi="Times New Roman" w:cs="Times New Roman"/>
          <w:sz w:val="24"/>
          <w:szCs w:val="24"/>
          <w:lang w:val="en-US" w:eastAsia="ru-RU"/>
        </w:rPr>
        <w:t xml:space="preserve"> of the Novosibirsk City Hall [Electronic resource] URL: http://d-russia.ru/cifrovaja-transformacija-novosibirskoj-oblasti-itogi-i-osnovnye-zadachi.html (accessed: 02.05.2020)</w:t>
      </w:r>
    </w:p>
    <w:p w:rsidR="00DF00A2" w:rsidRPr="00BB2B3E" w:rsidRDefault="00DF00A2" w:rsidP="00DF00A2">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2. «</w:t>
      </w:r>
      <w:r w:rsidRPr="00BB2B3E">
        <w:rPr>
          <w:rFonts w:ascii="Times New Roman" w:eastAsia="Times New Roman" w:hAnsi="Times New Roman" w:cs="Times New Roman"/>
          <w:sz w:val="24"/>
          <w:szCs w:val="24"/>
          <w:lang w:val="en-US" w:eastAsia="ru-RU"/>
        </w:rPr>
        <w:t>Digital Region</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 xml:space="preserve"> [Electronic resource] URL: https: //</w:t>
      </w:r>
      <w:proofErr w:type="spellStart"/>
      <w:r w:rsidRPr="00BB2B3E">
        <w:rPr>
          <w:rFonts w:ascii="Times New Roman" w:eastAsia="Times New Roman" w:hAnsi="Times New Roman" w:cs="Times New Roman"/>
          <w:sz w:val="24"/>
          <w:szCs w:val="24"/>
          <w:lang w:val="en-US" w:eastAsia="ru-RU"/>
        </w:rPr>
        <w:t>iri.rf</w:t>
      </w:r>
      <w:proofErr w:type="spellEnd"/>
      <w:r w:rsidRPr="00BB2B3E">
        <w:rPr>
          <w:rFonts w:ascii="Times New Roman" w:eastAsia="Times New Roman" w:hAnsi="Times New Roman" w:cs="Times New Roman"/>
          <w:sz w:val="24"/>
          <w:szCs w:val="24"/>
          <w:lang w:val="en-US" w:eastAsia="ru-RU"/>
        </w:rPr>
        <w:t>/news/667 (accessed date: 05/01/2020).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3. </w:t>
      </w:r>
      <w:r w:rsidRPr="00BB2B3E">
        <w:rPr>
          <w:rFonts w:ascii="Times New Roman" w:eastAsia="Times New Roman" w:hAnsi="Times New Roman" w:cs="Times New Roman"/>
          <w:sz w:val="24"/>
          <w:szCs w:val="24"/>
          <w:lang w:val="en-US" w:eastAsia="ru-RU"/>
        </w:rPr>
        <w:t>Digital Russia Index [Electronic resource] URL:  https://finance.skolkovo.ru/downloads/documents/FinChair/Research_Reports/SKOLKOVO_Digital_Russia_Report_Full_2019-04_en.pdf (accessed date: 02.05.2020)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4. </w:t>
      </w:r>
      <w:r w:rsidRPr="00BB2B3E">
        <w:rPr>
          <w:rFonts w:ascii="Times New Roman" w:eastAsia="Times New Roman" w:hAnsi="Times New Roman" w:cs="Times New Roman"/>
          <w:sz w:val="24"/>
          <w:szCs w:val="24"/>
          <w:lang w:val="en-US" w:eastAsia="ru-RU"/>
        </w:rPr>
        <w:t>Digital transformation of regions: what is necessary for successful implementation [Electronic resource] URL: https://www.comnews.ru/content/119639/2019-05-20/cifrovaya-transformaciya-regionov-oksana-</w:t>
      </w:r>
      <w:r>
        <w:rPr>
          <w:rFonts w:ascii="Times New Roman" w:eastAsia="Times New Roman" w:hAnsi="Times New Roman" w:cs="Times New Roman"/>
          <w:sz w:val="24"/>
          <w:szCs w:val="24"/>
          <w:lang w:val="en-US" w:eastAsia="ru-RU"/>
        </w:rPr>
        <w:t>podvarko-rukovoditel-proektnogo</w:t>
      </w:r>
      <w:r w:rsidRPr="00BB2B3E">
        <w:rPr>
          <w:rFonts w:ascii="Times New Roman" w:eastAsia="Times New Roman" w:hAnsi="Times New Roman" w:cs="Times New Roman"/>
          <w:sz w:val="24"/>
          <w:szCs w:val="24"/>
          <w:lang w:val="en-US" w:eastAsia="ru-RU"/>
        </w:rPr>
        <w:t>-ofisa-iri (Date of access: 05/01/2020)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5. </w:t>
      </w:r>
      <w:r w:rsidRPr="00BB2B3E">
        <w:rPr>
          <w:rFonts w:ascii="Times New Roman" w:eastAsia="Times New Roman" w:hAnsi="Times New Roman" w:cs="Times New Roman"/>
          <w:sz w:val="24"/>
          <w:szCs w:val="24"/>
          <w:lang w:val="en-US" w:eastAsia="ru-RU"/>
        </w:rPr>
        <w:t>Digital transformation of the Novosibirsk region: results and main tasks [Electronic resource] URL: http://d-russia.ru/cifrovaja-transformacija-novosibirskoj-oblasti-itogi-i-osnovnye-zadachi.html (accessed: 02.05. 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6. </w:t>
      </w:r>
      <w:r w:rsidRPr="00BB2B3E">
        <w:rPr>
          <w:rFonts w:ascii="Times New Roman" w:eastAsia="Times New Roman" w:hAnsi="Times New Roman" w:cs="Times New Roman"/>
          <w:sz w:val="24"/>
          <w:szCs w:val="24"/>
          <w:lang w:val="en-US" w:eastAsia="ru-RU"/>
        </w:rPr>
        <w:t>Digitalization Index of Urban Economy “IQ Cities” [Electronic resource] URL: https://www.minstroyrf.ru/upload/iblock/16a/Prezentatsiya.-Indeks-IQ-gorodov.pdf (accessed: 02.05.2020)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7. </w:t>
      </w:r>
      <w:r w:rsidRPr="00BB2B3E">
        <w:rPr>
          <w:rFonts w:ascii="Times New Roman" w:eastAsia="Times New Roman" w:hAnsi="Times New Roman" w:cs="Times New Roman"/>
          <w:sz w:val="24"/>
          <w:szCs w:val="24"/>
          <w:lang w:val="en-US" w:eastAsia="ru-RU"/>
        </w:rPr>
        <w:t xml:space="preserve">Federal project </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Digital government</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 xml:space="preserve"> [Electronic resource] URL: https://digital.gov.ru/ru/activity/directions/882/ (accessed: 05/01/2020)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8. </w:t>
      </w:r>
      <w:r w:rsidRPr="00BB2B3E">
        <w:rPr>
          <w:rFonts w:ascii="Times New Roman" w:eastAsia="Times New Roman" w:hAnsi="Times New Roman" w:cs="Times New Roman"/>
          <w:sz w:val="24"/>
          <w:szCs w:val="24"/>
          <w:lang w:val="en-US" w:eastAsia="ru-RU"/>
        </w:rPr>
        <w:t>Ministry of Digital Development and Communications of the Novosibirsk Region [Electronic resource] URL: http://digit.nso.ru/page/20 (accessed: 05/02/2020)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9. </w:t>
      </w:r>
      <w:r w:rsidRPr="00BB2B3E">
        <w:rPr>
          <w:rFonts w:ascii="Times New Roman" w:eastAsia="Times New Roman" w:hAnsi="Times New Roman" w:cs="Times New Roman"/>
          <w:sz w:val="24"/>
          <w:szCs w:val="24"/>
          <w:lang w:val="en-US" w:eastAsia="ru-RU"/>
        </w:rPr>
        <w:t>Rating of innovative regions of Russia for 2019 [Electronic resource] URL: https://issek.hse.ru/mirror/pubs/share/315338500 (accessed: 05/01/2020)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10. </w:t>
      </w:r>
      <w:r w:rsidRPr="00BB2B3E">
        <w:rPr>
          <w:rFonts w:ascii="Times New Roman" w:eastAsia="Times New Roman" w:hAnsi="Times New Roman" w:cs="Times New Roman"/>
          <w:sz w:val="24"/>
          <w:szCs w:val="24"/>
          <w:lang w:val="en-US" w:eastAsia="ru-RU"/>
        </w:rPr>
        <w:t xml:space="preserve">The Law of the Novosibirsk Region dated March 01, 2019 </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 xml:space="preserve">On Compensation of the Costs of Acquiring and Installing (Installing, Connecting) Custom Equipment (Terminal Equipment), </w:t>
      </w:r>
      <w:proofErr w:type="gramStart"/>
      <w:r w:rsidRPr="00BB2B3E">
        <w:rPr>
          <w:rFonts w:ascii="Times New Roman" w:eastAsia="Times New Roman" w:hAnsi="Times New Roman" w:cs="Times New Roman"/>
          <w:sz w:val="24"/>
          <w:szCs w:val="24"/>
          <w:lang w:val="en-US" w:eastAsia="ru-RU"/>
        </w:rPr>
        <w:t>Required</w:t>
      </w:r>
      <w:proofErr w:type="gramEnd"/>
      <w:r w:rsidRPr="00BB2B3E">
        <w:rPr>
          <w:rFonts w:ascii="Times New Roman" w:eastAsia="Times New Roman" w:hAnsi="Times New Roman" w:cs="Times New Roman"/>
          <w:sz w:val="24"/>
          <w:szCs w:val="24"/>
          <w:lang w:val="en-US" w:eastAsia="ru-RU"/>
        </w:rPr>
        <w:t xml:space="preserve"> for Obtaining the Ability to Watch and (or) Listen to Digital Broadcasting All-Russian Compulsory Publicly Available TV Channels and / or radio channels</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 xml:space="preserve"> [Electronic resource] URL: http://docs.cntd.ru/document/465728136 (accessed: 02.05.2020)</w:t>
      </w:r>
    </w:p>
    <w:p w:rsidR="00DF00A2" w:rsidRPr="00BB2B3E" w:rsidRDefault="00DF00A2" w:rsidP="00BB2B3E">
      <w:pPr>
        <w:suppressAutoHyphens/>
        <w:spacing w:after="0" w:line="240" w:lineRule="auto"/>
        <w:ind w:firstLine="567"/>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11. </w:t>
      </w:r>
      <w:r w:rsidRPr="00BB2B3E">
        <w:rPr>
          <w:rFonts w:ascii="Times New Roman" w:eastAsia="Times New Roman" w:hAnsi="Times New Roman" w:cs="Times New Roman"/>
          <w:sz w:val="24"/>
          <w:szCs w:val="24"/>
          <w:lang w:val="en-US" w:eastAsia="ru-RU"/>
        </w:rPr>
        <w:t xml:space="preserve">The state program </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Development of the Information Society Infrastructure of the Novosibirsk Region</w:t>
      </w:r>
      <w:r>
        <w:rPr>
          <w:rFonts w:ascii="Times New Roman" w:eastAsia="Times New Roman" w:hAnsi="Times New Roman" w:cs="Times New Roman"/>
          <w:sz w:val="24"/>
          <w:szCs w:val="24"/>
          <w:lang w:val="en-US" w:eastAsia="ru-RU"/>
        </w:rPr>
        <w:t>»</w:t>
      </w:r>
      <w:r w:rsidRPr="00BB2B3E">
        <w:rPr>
          <w:rFonts w:ascii="Times New Roman" w:eastAsia="Times New Roman" w:hAnsi="Times New Roman" w:cs="Times New Roman"/>
          <w:sz w:val="24"/>
          <w:szCs w:val="24"/>
          <w:lang w:val="en-US" w:eastAsia="ru-RU"/>
        </w:rPr>
        <w:t xml:space="preserve"> (for 2019-2021) [Electronic resource] URL: https://digit.nso.ru/page/669 (accessed: 02.05.2020)</w:t>
      </w:r>
    </w:p>
    <w:p w:rsidR="00BB2B3E" w:rsidRPr="006B7E83" w:rsidRDefault="00BB2B3E" w:rsidP="00BB2B3E">
      <w:pPr>
        <w:suppressAutoHyphens/>
        <w:spacing w:after="0" w:line="240" w:lineRule="auto"/>
        <w:ind w:firstLine="567"/>
        <w:jc w:val="both"/>
        <w:rPr>
          <w:rFonts w:ascii="Times New Roman" w:eastAsia="Times New Roman" w:hAnsi="Times New Roman" w:cs="Times New Roman"/>
          <w:sz w:val="24"/>
          <w:szCs w:val="24"/>
          <w:lang w:val="en-US" w:eastAsia="ru-RU"/>
        </w:rPr>
      </w:pPr>
    </w:p>
    <w:p w:rsidR="004715AA" w:rsidRPr="000C0FBC" w:rsidRDefault="00987C8F" w:rsidP="004715AA">
      <w:pPr>
        <w:suppressAutoHyphens/>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Информация об авторах</w:t>
      </w:r>
      <w:r w:rsidR="004715AA" w:rsidRPr="000C0FBC">
        <w:rPr>
          <w:rFonts w:ascii="Times New Roman" w:eastAsia="Calibri" w:hAnsi="Times New Roman" w:cs="Times New Roman"/>
          <w:b/>
          <w:sz w:val="24"/>
          <w:szCs w:val="24"/>
        </w:rPr>
        <w:t xml:space="preserve"> на английском языке</w:t>
      </w:r>
    </w:p>
    <w:p w:rsidR="00987C8F" w:rsidRPr="00987C8F" w:rsidRDefault="00987C8F" w:rsidP="00987C8F">
      <w:pPr>
        <w:suppressAutoHyphens/>
        <w:spacing w:after="0" w:line="240" w:lineRule="auto"/>
        <w:ind w:firstLine="567"/>
        <w:jc w:val="both"/>
        <w:rPr>
          <w:rFonts w:ascii="Times New Roman" w:eastAsia="Times New Roman" w:hAnsi="Times New Roman" w:cs="Times New Roman"/>
          <w:sz w:val="24"/>
          <w:szCs w:val="24"/>
          <w:lang w:val="en-US" w:eastAsia="ru-RU"/>
        </w:rPr>
      </w:pPr>
      <w:proofErr w:type="spellStart"/>
      <w:r w:rsidRPr="00987C8F">
        <w:rPr>
          <w:rFonts w:ascii="Times New Roman" w:eastAsia="Times New Roman" w:hAnsi="Times New Roman" w:cs="Times New Roman"/>
          <w:sz w:val="24"/>
          <w:szCs w:val="24"/>
          <w:lang w:val="en-US" w:eastAsia="ru-RU"/>
        </w:rPr>
        <w:t>Kurochkin</w:t>
      </w:r>
      <w:proofErr w:type="spellEnd"/>
      <w:r w:rsidRPr="00987C8F">
        <w:rPr>
          <w:rFonts w:ascii="Times New Roman" w:eastAsia="Times New Roman" w:hAnsi="Times New Roman" w:cs="Times New Roman"/>
          <w:sz w:val="24"/>
          <w:szCs w:val="24"/>
          <w:lang w:val="en-US" w:eastAsia="ru-RU"/>
        </w:rPr>
        <w:t xml:space="preserve"> Alexander </w:t>
      </w:r>
      <w:proofErr w:type="spellStart"/>
      <w:r w:rsidRPr="00987C8F">
        <w:rPr>
          <w:rFonts w:ascii="Times New Roman" w:eastAsia="Times New Roman" w:hAnsi="Times New Roman" w:cs="Times New Roman"/>
          <w:sz w:val="24"/>
          <w:szCs w:val="24"/>
          <w:lang w:val="en-US" w:eastAsia="ru-RU"/>
        </w:rPr>
        <w:t>Vyacheslavovich</w:t>
      </w:r>
      <w:proofErr w:type="spellEnd"/>
      <w:r w:rsidRPr="00987C8F">
        <w:rPr>
          <w:rFonts w:ascii="Times New Roman" w:eastAsia="Times New Roman" w:hAnsi="Times New Roman" w:cs="Times New Roman"/>
          <w:sz w:val="24"/>
          <w:szCs w:val="24"/>
          <w:lang w:val="en-US" w:eastAsia="ru-RU"/>
        </w:rPr>
        <w:t xml:space="preserve"> (Russia, St. Petersburg) - Doctor of Political Sciences, Professor, St. Petersburg State University (199034, Russia, St. Petersburg, </w:t>
      </w:r>
      <w:proofErr w:type="spellStart"/>
      <w:r w:rsidRPr="00987C8F">
        <w:rPr>
          <w:rFonts w:ascii="Times New Roman" w:eastAsia="Times New Roman" w:hAnsi="Times New Roman" w:cs="Times New Roman"/>
          <w:sz w:val="24"/>
          <w:szCs w:val="24"/>
          <w:lang w:val="en-US" w:eastAsia="ru-RU"/>
        </w:rPr>
        <w:t>Universitetskaya</w:t>
      </w:r>
      <w:proofErr w:type="spellEnd"/>
      <w:r w:rsidRPr="00987C8F">
        <w:rPr>
          <w:rFonts w:ascii="Times New Roman" w:eastAsia="Times New Roman" w:hAnsi="Times New Roman" w:cs="Times New Roman"/>
          <w:sz w:val="24"/>
          <w:szCs w:val="24"/>
          <w:lang w:val="en-US" w:eastAsia="ru-RU"/>
        </w:rPr>
        <w:t xml:space="preserve"> Embankment, 7–9, a.kurochkin@spbu.ru).</w:t>
      </w:r>
    </w:p>
    <w:p w:rsidR="004715AA" w:rsidRPr="00987C8F" w:rsidRDefault="00987C8F" w:rsidP="00987C8F">
      <w:pPr>
        <w:suppressAutoHyphens/>
        <w:spacing w:after="0" w:line="240" w:lineRule="auto"/>
        <w:ind w:firstLine="567"/>
        <w:jc w:val="both"/>
        <w:rPr>
          <w:rFonts w:ascii="Times New Roman" w:eastAsia="Times New Roman" w:hAnsi="Times New Roman" w:cs="Times New Roman"/>
          <w:sz w:val="24"/>
          <w:szCs w:val="24"/>
          <w:lang w:val="en-US" w:eastAsia="ru-RU"/>
        </w:rPr>
      </w:pPr>
      <w:proofErr w:type="spellStart"/>
      <w:r w:rsidRPr="00987C8F">
        <w:rPr>
          <w:rFonts w:ascii="Times New Roman" w:eastAsia="Times New Roman" w:hAnsi="Times New Roman" w:cs="Times New Roman"/>
          <w:sz w:val="24"/>
          <w:szCs w:val="24"/>
          <w:lang w:val="en-US" w:eastAsia="ru-RU"/>
        </w:rPr>
        <w:t>Morozova</w:t>
      </w:r>
      <w:proofErr w:type="spellEnd"/>
      <w:r w:rsidRPr="00987C8F">
        <w:rPr>
          <w:rFonts w:ascii="Times New Roman" w:eastAsia="Times New Roman" w:hAnsi="Times New Roman" w:cs="Times New Roman"/>
          <w:sz w:val="24"/>
          <w:szCs w:val="24"/>
          <w:lang w:val="en-US" w:eastAsia="ru-RU"/>
        </w:rPr>
        <w:t xml:space="preserve"> Svetlana </w:t>
      </w:r>
      <w:proofErr w:type="spellStart"/>
      <w:r w:rsidRPr="00987C8F">
        <w:rPr>
          <w:rFonts w:ascii="Times New Roman" w:eastAsia="Times New Roman" w:hAnsi="Times New Roman" w:cs="Times New Roman"/>
          <w:sz w:val="24"/>
          <w:szCs w:val="24"/>
          <w:lang w:val="en-US" w:eastAsia="ru-RU"/>
        </w:rPr>
        <w:t>Sergeevna</w:t>
      </w:r>
      <w:proofErr w:type="spellEnd"/>
      <w:r w:rsidRPr="00987C8F">
        <w:rPr>
          <w:rFonts w:ascii="Times New Roman" w:eastAsia="Times New Roman" w:hAnsi="Times New Roman" w:cs="Times New Roman"/>
          <w:sz w:val="24"/>
          <w:szCs w:val="24"/>
          <w:lang w:val="en-US" w:eastAsia="ru-RU"/>
        </w:rPr>
        <w:t xml:space="preserve"> (Russia, St. Petersburg) - candidate of political sciences, assistant, St. Petersburg State University (199034, Russia, St. Petersburg, </w:t>
      </w:r>
      <w:proofErr w:type="spellStart"/>
      <w:r w:rsidRPr="00987C8F">
        <w:rPr>
          <w:rFonts w:ascii="Times New Roman" w:eastAsia="Times New Roman" w:hAnsi="Times New Roman" w:cs="Times New Roman"/>
          <w:sz w:val="24"/>
          <w:szCs w:val="24"/>
          <w:lang w:val="en-US" w:eastAsia="ru-RU"/>
        </w:rPr>
        <w:t>Universitetskaya</w:t>
      </w:r>
      <w:proofErr w:type="spellEnd"/>
      <w:r w:rsidRPr="00987C8F">
        <w:rPr>
          <w:rFonts w:ascii="Times New Roman" w:eastAsia="Times New Roman" w:hAnsi="Times New Roman" w:cs="Times New Roman"/>
          <w:sz w:val="24"/>
          <w:szCs w:val="24"/>
          <w:lang w:val="en-US" w:eastAsia="ru-RU"/>
        </w:rPr>
        <w:t xml:space="preserve"> embankment, 7–9, s.s.morozova@spbu.ru).</w:t>
      </w:r>
    </w:p>
    <w:p w:rsidR="004715AA" w:rsidRPr="00987C8F" w:rsidRDefault="004715AA" w:rsidP="004715AA">
      <w:pPr>
        <w:spacing w:after="0" w:line="240" w:lineRule="auto"/>
        <w:ind w:firstLine="567"/>
        <w:jc w:val="both"/>
        <w:rPr>
          <w:rFonts w:ascii="Times New Roman" w:eastAsia="Times New Roman" w:hAnsi="Times New Roman" w:cs="Times New Roman"/>
          <w:sz w:val="24"/>
          <w:szCs w:val="24"/>
          <w:lang w:val="en-US" w:eastAsia="ru-RU"/>
        </w:rPr>
      </w:pPr>
    </w:p>
    <w:p w:rsidR="00010F8C" w:rsidRDefault="00010F8C"/>
    <w:sectPr w:rsidR="00010F8C" w:rsidSect="004715AA">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82841" w:rsidRDefault="00B82841" w:rsidP="0069795F">
      <w:pPr>
        <w:spacing w:after="0" w:line="240" w:lineRule="auto"/>
      </w:pPr>
      <w:r>
        <w:separator/>
      </w:r>
    </w:p>
  </w:endnote>
  <w:endnote w:type="continuationSeparator" w:id="0">
    <w:p w:rsidR="00B82841" w:rsidRDefault="00B82841" w:rsidP="006979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82841" w:rsidRDefault="00B82841" w:rsidP="0069795F">
      <w:pPr>
        <w:spacing w:after="0" w:line="240" w:lineRule="auto"/>
      </w:pPr>
      <w:r>
        <w:separator/>
      </w:r>
    </w:p>
  </w:footnote>
  <w:footnote w:type="continuationSeparator" w:id="0">
    <w:p w:rsidR="00B82841" w:rsidRDefault="00B82841" w:rsidP="0069795F">
      <w:pPr>
        <w:spacing w:after="0" w:line="240" w:lineRule="auto"/>
      </w:pPr>
      <w:r>
        <w:continuationSeparator/>
      </w:r>
    </w:p>
  </w:footnote>
  <w:footnote w:id="1">
    <w:p w:rsidR="00DF00A2" w:rsidRPr="00DF00A2" w:rsidRDefault="00DF00A2" w:rsidP="00DF00A2">
      <w:pPr>
        <w:pStyle w:val="Default"/>
        <w:jc w:val="both"/>
      </w:pPr>
      <w:r>
        <w:rPr>
          <w:rStyle w:val="a9"/>
        </w:rPr>
        <w:footnoteRef/>
      </w:r>
      <w:r>
        <w:t xml:space="preserve"> </w:t>
      </w:r>
      <w:r w:rsidRPr="00DF00A2">
        <w:rPr>
          <w:rFonts w:ascii="Arial" w:hAnsi="Arial" w:cs="Arial"/>
          <w:sz w:val="18"/>
          <w:szCs w:val="18"/>
        </w:rPr>
        <w:t>Исследование выполнено при финансовой поддержке фонда РФФИ, грант № 19-011-00792 «Оценка социально-политических эффектов новых технологий городского развития в контексте современного этапа административной реформы РФ»</w:t>
      </w:r>
      <w:r>
        <w:rPr>
          <w:sz w:val="20"/>
          <w:szCs w:val="20"/>
        </w:rPr>
        <w:t xml:space="preserve"> </w:t>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DD3C15"/>
    <w:multiLevelType w:val="multilevel"/>
    <w:tmpl w:val="69B6E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4715AA"/>
    <w:rsid w:val="00010F8C"/>
    <w:rsid w:val="00023AE0"/>
    <w:rsid w:val="00026AFB"/>
    <w:rsid w:val="000A4925"/>
    <w:rsid w:val="000A520C"/>
    <w:rsid w:val="001369DE"/>
    <w:rsid w:val="00142243"/>
    <w:rsid w:val="001671D0"/>
    <w:rsid w:val="00187038"/>
    <w:rsid w:val="001F25DB"/>
    <w:rsid w:val="002A0637"/>
    <w:rsid w:val="002B72E9"/>
    <w:rsid w:val="002E220A"/>
    <w:rsid w:val="002E73EB"/>
    <w:rsid w:val="002F75B9"/>
    <w:rsid w:val="003C35CF"/>
    <w:rsid w:val="0042676B"/>
    <w:rsid w:val="004715AA"/>
    <w:rsid w:val="004836E3"/>
    <w:rsid w:val="004A024E"/>
    <w:rsid w:val="004D515D"/>
    <w:rsid w:val="00511F87"/>
    <w:rsid w:val="00545FA7"/>
    <w:rsid w:val="00594C46"/>
    <w:rsid w:val="005C269D"/>
    <w:rsid w:val="005F510D"/>
    <w:rsid w:val="006347DB"/>
    <w:rsid w:val="00634F45"/>
    <w:rsid w:val="00660EAF"/>
    <w:rsid w:val="0069795F"/>
    <w:rsid w:val="006B7E83"/>
    <w:rsid w:val="00772DD2"/>
    <w:rsid w:val="00791116"/>
    <w:rsid w:val="007C7AB8"/>
    <w:rsid w:val="008A548E"/>
    <w:rsid w:val="008F6D73"/>
    <w:rsid w:val="009312E9"/>
    <w:rsid w:val="00943B93"/>
    <w:rsid w:val="00951E6E"/>
    <w:rsid w:val="00987C8F"/>
    <w:rsid w:val="009B4520"/>
    <w:rsid w:val="009B5094"/>
    <w:rsid w:val="00A11C46"/>
    <w:rsid w:val="00A26B4D"/>
    <w:rsid w:val="00A4279C"/>
    <w:rsid w:val="00A46517"/>
    <w:rsid w:val="00AD765A"/>
    <w:rsid w:val="00B31DA4"/>
    <w:rsid w:val="00B556DD"/>
    <w:rsid w:val="00B82841"/>
    <w:rsid w:val="00BA2B40"/>
    <w:rsid w:val="00BB2B3E"/>
    <w:rsid w:val="00C44240"/>
    <w:rsid w:val="00C6296F"/>
    <w:rsid w:val="00CD4222"/>
    <w:rsid w:val="00CD579B"/>
    <w:rsid w:val="00D075B2"/>
    <w:rsid w:val="00D54416"/>
    <w:rsid w:val="00D7674A"/>
    <w:rsid w:val="00DC24B9"/>
    <w:rsid w:val="00DD7840"/>
    <w:rsid w:val="00DF00A2"/>
    <w:rsid w:val="00E52EC6"/>
    <w:rsid w:val="00E94BF8"/>
    <w:rsid w:val="00EC47FC"/>
    <w:rsid w:val="00EE73DD"/>
    <w:rsid w:val="00F103A5"/>
    <w:rsid w:val="00F27836"/>
    <w:rsid w:val="00F91860"/>
    <w:rsid w:val="00F95954"/>
    <w:rsid w:val="00FA3328"/>
    <w:rsid w:val="00FB5016"/>
    <w:rsid w:val="00FB7B0C"/>
    <w:rsid w:val="00FE58B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0F8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4715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4715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4715AA"/>
  </w:style>
  <w:style w:type="paragraph" w:customStyle="1" w:styleId="rvps34">
    <w:name w:val="rvps34"/>
    <w:basedOn w:val="a"/>
    <w:rsid w:val="004715A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4715A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4715AA"/>
  </w:style>
  <w:style w:type="character" w:customStyle="1" w:styleId="rvts54">
    <w:name w:val="rvts54"/>
    <w:basedOn w:val="a0"/>
    <w:rsid w:val="004715AA"/>
  </w:style>
  <w:style w:type="paragraph" w:styleId="a3">
    <w:name w:val="Balloon Text"/>
    <w:basedOn w:val="a"/>
    <w:link w:val="a4"/>
    <w:uiPriority w:val="99"/>
    <w:semiHidden/>
    <w:unhideWhenUsed/>
    <w:rsid w:val="004715A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715AA"/>
    <w:rPr>
      <w:rFonts w:ascii="Tahoma" w:hAnsi="Tahoma" w:cs="Tahoma"/>
      <w:sz w:val="16"/>
      <w:szCs w:val="16"/>
    </w:rPr>
  </w:style>
  <w:style w:type="paragraph" w:styleId="a5">
    <w:name w:val="List Paragraph"/>
    <w:basedOn w:val="a"/>
    <w:uiPriority w:val="34"/>
    <w:qFormat/>
    <w:rsid w:val="004836E3"/>
    <w:pPr>
      <w:ind w:left="720"/>
      <w:contextualSpacing/>
      <w:jc w:val="both"/>
    </w:pPr>
    <w:rPr>
      <w:rFonts w:ascii="Times New Roman" w:hAnsi="Times New Roman"/>
      <w:sz w:val="28"/>
    </w:rPr>
  </w:style>
  <w:style w:type="paragraph" w:styleId="a6">
    <w:name w:val="Normal (Web)"/>
    <w:basedOn w:val="a"/>
    <w:uiPriority w:val="99"/>
    <w:unhideWhenUsed/>
    <w:rsid w:val="0018703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footnote text"/>
    <w:basedOn w:val="a"/>
    <w:link w:val="a8"/>
    <w:uiPriority w:val="99"/>
    <w:unhideWhenUsed/>
    <w:rsid w:val="0069795F"/>
    <w:pPr>
      <w:spacing w:after="0" w:line="240" w:lineRule="auto"/>
    </w:pPr>
    <w:rPr>
      <w:sz w:val="20"/>
      <w:szCs w:val="20"/>
    </w:rPr>
  </w:style>
  <w:style w:type="character" w:customStyle="1" w:styleId="a8">
    <w:name w:val="Текст сноски Знак"/>
    <w:basedOn w:val="a0"/>
    <w:link w:val="a7"/>
    <w:uiPriority w:val="99"/>
    <w:rsid w:val="0069795F"/>
    <w:rPr>
      <w:sz w:val="20"/>
      <w:szCs w:val="20"/>
    </w:rPr>
  </w:style>
  <w:style w:type="character" w:styleId="a9">
    <w:name w:val="footnote reference"/>
    <w:basedOn w:val="a0"/>
    <w:uiPriority w:val="99"/>
    <w:semiHidden/>
    <w:unhideWhenUsed/>
    <w:rsid w:val="0069795F"/>
    <w:rPr>
      <w:vertAlign w:val="superscript"/>
    </w:rPr>
  </w:style>
  <w:style w:type="character" w:styleId="aa">
    <w:name w:val="Strong"/>
    <w:basedOn w:val="a0"/>
    <w:uiPriority w:val="22"/>
    <w:qFormat/>
    <w:rsid w:val="00A4279C"/>
    <w:rPr>
      <w:b/>
      <w:bCs/>
    </w:rPr>
  </w:style>
  <w:style w:type="character" w:styleId="ab">
    <w:name w:val="Hyperlink"/>
    <w:basedOn w:val="a0"/>
    <w:uiPriority w:val="99"/>
    <w:unhideWhenUsed/>
    <w:rsid w:val="00F27836"/>
    <w:rPr>
      <w:color w:val="0000FF" w:themeColor="hyperlink"/>
      <w:u w:val="single"/>
    </w:rPr>
  </w:style>
  <w:style w:type="table" w:styleId="ac">
    <w:name w:val="Table Grid"/>
    <w:basedOn w:val="a1"/>
    <w:uiPriority w:val="59"/>
    <w:rsid w:val="00DC24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DF00A2"/>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32717459">
      <w:bodyDiv w:val="1"/>
      <w:marLeft w:val="0"/>
      <w:marRight w:val="0"/>
      <w:marTop w:val="0"/>
      <w:marBottom w:val="0"/>
      <w:divBdr>
        <w:top w:val="none" w:sz="0" w:space="0" w:color="auto"/>
        <w:left w:val="none" w:sz="0" w:space="0" w:color="auto"/>
        <w:bottom w:val="none" w:sz="0" w:space="0" w:color="auto"/>
        <w:right w:val="none" w:sz="0" w:space="0" w:color="auto"/>
      </w:divBdr>
    </w:div>
    <w:div w:id="1366562941">
      <w:bodyDiv w:val="1"/>
      <w:marLeft w:val="0"/>
      <w:marRight w:val="0"/>
      <w:marTop w:val="0"/>
      <w:marBottom w:val="0"/>
      <w:divBdr>
        <w:top w:val="none" w:sz="0" w:space="0" w:color="auto"/>
        <w:left w:val="none" w:sz="0" w:space="0" w:color="auto"/>
        <w:bottom w:val="none" w:sz="0" w:space="0" w:color="auto"/>
        <w:right w:val="none" w:sz="0" w:space="0" w:color="auto"/>
      </w:divBdr>
    </w:div>
    <w:div w:id="1458600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igit.nso.ru/page/669" TargetMode="External"/><Relationship Id="rId13" Type="http://schemas.openxmlformats.org/officeDocument/2006/relationships/hyperlink" Target="http://digit.nso.ru/page/20" TargetMode="External"/><Relationship Id="rId18" Type="http://schemas.openxmlformats.org/officeDocument/2006/relationships/hyperlink" Target="https://&#1080;&#1088;&#1080;.&#1088;&#1092;/news/66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instroyrf.ru/upload/iblock/16a/Prezentatsiya.-Indeks-IQ-gorodov.pdf" TargetMode="External"/><Relationship Id="rId17" Type="http://schemas.openxmlformats.org/officeDocument/2006/relationships/hyperlink" Target="https://www.comnews.ru/content/119639/2019-05-20/cifrovaya-transformaciya-regionov-oksana-podvarko-rukovoditel-proektnogo-ofisa-iri" TargetMode="External"/><Relationship Id="rId2" Type="http://schemas.openxmlformats.org/officeDocument/2006/relationships/numbering" Target="numbering.xml"/><Relationship Id="rId16" Type="http://schemas.openxmlformats.org/officeDocument/2006/relationships/hyperlink" Target="http://d-russia.ru/cifrovaja-transformacija-novosibirskoj-oblasti-itogi-i-osnovnye-zadachi.htm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nance.skolkovo.ru/downloads/documents/FinChair/Research_Reports/SKOLKOVO_Digital_Russia_Report_Full_2019-04_ru.pdf" TargetMode="External"/><Relationship Id="rId5" Type="http://schemas.openxmlformats.org/officeDocument/2006/relationships/webSettings" Target="webSettings.xml"/><Relationship Id="rId15" Type="http://schemas.openxmlformats.org/officeDocument/2006/relationships/hyperlink" Target="https://digital.gov.ru/ru/activity/directions/882/" TargetMode="External"/><Relationship Id="rId10" Type="http://schemas.openxmlformats.org/officeDocument/2006/relationships/hyperlink" Target="http://docs.cntd.ru/document/465728136"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russia.ru/cifrovaja-transformacija-novosibirskoj-oblasti-itogi-i-osnovnye-zadachi.html" TargetMode="External"/><Relationship Id="rId14" Type="http://schemas.openxmlformats.org/officeDocument/2006/relationships/hyperlink" Target="https://issek.hse.ru/mirror/pubs/share/31533850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3BC5FB3-AF9E-422F-93E7-E06791F737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6</Pages>
  <Words>3162</Words>
  <Characters>18026</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Egor</dc:creator>
  <cp:lastModifiedBy>Egor</cp:lastModifiedBy>
  <cp:revision>5</cp:revision>
  <dcterms:created xsi:type="dcterms:W3CDTF">2020-05-15T14:54:00Z</dcterms:created>
  <dcterms:modified xsi:type="dcterms:W3CDTF">2020-05-15T18:06:00Z</dcterms:modified>
</cp:coreProperties>
</file>