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813FBB2" w14:textId="77777777" w:rsidR="006D401A" w:rsidRPr="006D401A" w:rsidRDefault="008E0F4B" w:rsidP="006D401A">
      <w:pPr>
        <w:spacing w:after="0" w:line="240" w:lineRule="auto"/>
        <w:jc w:val="both"/>
        <w:rPr>
          <w:rFonts w:ascii="Times New Roman" w:hAnsi="Times New Roman" w:cs="Times New Roman"/>
          <w:b/>
          <w:bCs/>
          <w:sz w:val="24"/>
          <w:szCs w:val="24"/>
        </w:rPr>
      </w:pPr>
      <w:r w:rsidRPr="006D401A">
        <w:rPr>
          <w:rFonts w:ascii="Times New Roman" w:eastAsia="Times New Roman" w:hAnsi="Times New Roman" w:cs="Times New Roman"/>
          <w:b/>
          <w:bCs/>
          <w:sz w:val="24"/>
          <w:szCs w:val="24"/>
          <w:lang w:eastAsia="ru-RU"/>
        </w:rPr>
        <w:t>УДК</w:t>
      </w:r>
      <w:r w:rsidR="006D401A" w:rsidRPr="006D401A">
        <w:rPr>
          <w:rFonts w:ascii="Times New Roman" w:eastAsia="Times New Roman" w:hAnsi="Times New Roman" w:cs="Times New Roman"/>
          <w:b/>
          <w:bCs/>
          <w:sz w:val="24"/>
          <w:szCs w:val="24"/>
          <w:lang w:eastAsia="ru-RU"/>
        </w:rPr>
        <w:t xml:space="preserve"> </w:t>
      </w:r>
      <w:r w:rsidR="006D401A" w:rsidRPr="006D401A">
        <w:rPr>
          <w:rFonts w:ascii="Times New Roman" w:hAnsi="Times New Roman" w:cs="Times New Roman"/>
          <w:b/>
          <w:bCs/>
          <w:sz w:val="24"/>
          <w:szCs w:val="24"/>
        </w:rPr>
        <w:t>330</w:t>
      </w:r>
      <w:r w:rsidR="006D401A" w:rsidRPr="006D401A">
        <w:rPr>
          <w:rFonts w:ascii="Times New Roman" w:eastAsia="Times New Roman" w:hAnsi="Times New Roman" w:cs="Times New Roman"/>
          <w:b/>
          <w:bCs/>
          <w:sz w:val="24"/>
          <w:szCs w:val="24"/>
          <w:lang w:eastAsia="ru-RU"/>
        </w:rPr>
        <w:t>.341</w:t>
      </w:r>
      <w:r w:rsidRPr="006D401A">
        <w:rPr>
          <w:rFonts w:ascii="Times New Roman" w:eastAsia="Times New Roman" w:hAnsi="Times New Roman" w:cs="Times New Roman"/>
          <w:b/>
          <w:bCs/>
          <w:sz w:val="24"/>
          <w:szCs w:val="24"/>
          <w:lang w:eastAsia="ru-RU"/>
        </w:rPr>
        <w:t xml:space="preserve">/ББК </w:t>
      </w:r>
      <w:r w:rsidR="006D401A" w:rsidRPr="006D401A">
        <w:rPr>
          <w:rFonts w:ascii="Times New Roman" w:hAnsi="Times New Roman" w:cs="Times New Roman"/>
          <w:b/>
          <w:bCs/>
          <w:sz w:val="24"/>
          <w:szCs w:val="24"/>
        </w:rPr>
        <w:t>65.012.1</w:t>
      </w:r>
    </w:p>
    <w:p w14:paraId="3B51A899" w14:textId="61ABD14D" w:rsidR="008E0F4B" w:rsidRPr="006D401A" w:rsidRDefault="008E0F4B" w:rsidP="006D401A">
      <w:pPr>
        <w:spacing w:after="0" w:line="240" w:lineRule="auto"/>
        <w:ind w:firstLine="567"/>
        <w:jc w:val="both"/>
        <w:rPr>
          <w:rFonts w:ascii="Times New Roman" w:eastAsia="Times New Roman" w:hAnsi="Times New Roman" w:cs="Times New Roman"/>
          <w:b/>
          <w:bCs/>
          <w:sz w:val="24"/>
          <w:szCs w:val="24"/>
          <w:lang w:eastAsia="ru-RU"/>
        </w:rPr>
      </w:pPr>
    </w:p>
    <w:p w14:paraId="46BDC0BC" w14:textId="355D3678" w:rsidR="008E0F4B" w:rsidRDefault="008E0F4B" w:rsidP="008E0F4B">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sz w:val="24"/>
          <w:szCs w:val="24"/>
          <w:lang w:eastAsia="ru-RU"/>
        </w:rPr>
        <w:t>Комарова О.В.</w:t>
      </w:r>
    </w:p>
    <w:p w14:paraId="53FF79BA" w14:textId="77777777" w:rsidR="006D401A" w:rsidRPr="008E0F4B" w:rsidRDefault="006D401A" w:rsidP="008E0F4B">
      <w:pPr>
        <w:spacing w:after="0" w:line="240" w:lineRule="auto"/>
        <w:jc w:val="right"/>
        <w:rPr>
          <w:rFonts w:ascii="Times New Roman" w:eastAsia="Times New Roman" w:hAnsi="Times New Roman" w:cs="Times New Roman"/>
          <w:sz w:val="24"/>
          <w:szCs w:val="24"/>
          <w:lang w:eastAsia="ru-RU"/>
        </w:rPr>
      </w:pPr>
    </w:p>
    <w:p w14:paraId="7897CD40" w14:textId="0FF3955B" w:rsidR="008E0F4B" w:rsidRPr="008E0F4B" w:rsidRDefault="000246F1" w:rsidP="008E0F4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sz w:val="24"/>
          <w:szCs w:val="24"/>
          <w:lang w:eastAsia="ru-RU"/>
        </w:rPr>
        <w:t xml:space="preserve">ЦИФРОВЫЕ НАВЫКИ НАСЕЛЕНИЯ КАК ФАКТОР РАЗВИТИЯ </w:t>
      </w:r>
      <w:r w:rsidR="003F4BDA">
        <w:rPr>
          <w:rFonts w:ascii="Times New Roman" w:eastAsia="Times New Roman" w:hAnsi="Times New Roman" w:cs="Times New Roman"/>
          <w:b/>
          <w:bCs/>
          <w:sz w:val="24"/>
          <w:szCs w:val="24"/>
          <w:lang w:eastAsia="ru-RU"/>
        </w:rPr>
        <w:t xml:space="preserve">ЦИФРОВОЙ </w:t>
      </w:r>
      <w:r>
        <w:rPr>
          <w:rFonts w:ascii="Times New Roman" w:eastAsia="Times New Roman" w:hAnsi="Times New Roman" w:cs="Times New Roman"/>
          <w:b/>
          <w:bCs/>
          <w:sz w:val="24"/>
          <w:szCs w:val="24"/>
          <w:lang w:eastAsia="ru-RU"/>
        </w:rPr>
        <w:t xml:space="preserve">ЭКОНОМИКИ </w:t>
      </w:r>
    </w:p>
    <w:p w14:paraId="0185410C" w14:textId="0B64B3B6" w:rsidR="008E0F4B" w:rsidRPr="008E0F4B" w:rsidRDefault="008E0F4B" w:rsidP="008E0F4B">
      <w:pPr>
        <w:spacing w:after="0" w:line="240" w:lineRule="auto"/>
        <w:rPr>
          <w:rFonts w:ascii="Times New Roman" w:eastAsia="Times New Roman" w:hAnsi="Times New Roman" w:cs="Times New Roman"/>
          <w:sz w:val="24"/>
          <w:szCs w:val="24"/>
          <w:lang w:eastAsia="ru-RU"/>
        </w:rPr>
      </w:pPr>
      <w:r w:rsidRPr="008E0F4B">
        <w:rPr>
          <w:rFonts w:ascii="Times New Roman" w:eastAsia="Times New Roman" w:hAnsi="Times New Roman" w:cs="Times New Roman"/>
          <w:sz w:val="24"/>
          <w:szCs w:val="24"/>
          <w:lang w:eastAsia="ru-RU"/>
        </w:rPr>
        <w:t xml:space="preserve"> </w:t>
      </w:r>
    </w:p>
    <w:p w14:paraId="701D157D" w14:textId="1DD34B93" w:rsidR="008E0F4B" w:rsidRPr="008E0F4B" w:rsidRDefault="008E0F4B" w:rsidP="003F4BDA">
      <w:pPr>
        <w:spacing w:after="0" w:line="240" w:lineRule="auto"/>
        <w:ind w:firstLine="567"/>
        <w:jc w:val="both"/>
        <w:rPr>
          <w:rFonts w:ascii="Times New Roman" w:eastAsia="Times New Roman" w:hAnsi="Times New Roman" w:cs="Times New Roman"/>
          <w:sz w:val="24"/>
          <w:szCs w:val="24"/>
          <w:lang w:eastAsia="ru-RU"/>
        </w:rPr>
      </w:pPr>
      <w:r w:rsidRPr="008E0F4B">
        <w:rPr>
          <w:rFonts w:ascii="Times New Roman" w:eastAsia="Times New Roman" w:hAnsi="Times New Roman" w:cs="Times New Roman"/>
          <w:b/>
          <w:bCs/>
          <w:sz w:val="24"/>
          <w:szCs w:val="24"/>
          <w:lang w:eastAsia="ru-RU"/>
        </w:rPr>
        <w:t>Аннотация</w:t>
      </w:r>
      <w:r w:rsidR="005F6721">
        <w:rPr>
          <w:rFonts w:ascii="Times New Roman" w:eastAsia="Times New Roman" w:hAnsi="Times New Roman" w:cs="Times New Roman"/>
          <w:b/>
          <w:bCs/>
          <w:sz w:val="24"/>
          <w:szCs w:val="24"/>
          <w:lang w:eastAsia="ru-RU"/>
        </w:rPr>
        <w:t xml:space="preserve">. </w:t>
      </w:r>
      <w:bookmarkStart w:id="0" w:name="_Hlk40569904"/>
      <w:r w:rsidR="005F6721">
        <w:rPr>
          <w:rFonts w:ascii="Times New Roman" w:eastAsia="Times New Roman" w:hAnsi="Times New Roman" w:cs="Times New Roman"/>
          <w:i/>
          <w:iCs/>
          <w:sz w:val="24"/>
          <w:szCs w:val="24"/>
          <w:lang w:eastAsia="ru-RU"/>
        </w:rPr>
        <w:t xml:space="preserve">Основой развития цифровой экономики предоставляют цифровые навыки населения. Анализ исследований показал, что цифровые навыки имеют разное содержание для разных сегментов рынка. В статье </w:t>
      </w:r>
      <w:r w:rsidR="005F6721">
        <w:rPr>
          <w:rFonts w:ascii="Times New Roman" w:eastAsia="Times New Roman" w:hAnsi="Times New Roman" w:cs="Times New Roman"/>
          <w:i/>
          <w:iCs/>
          <w:sz w:val="24"/>
          <w:szCs w:val="24"/>
          <w:lang w:eastAsia="ru-RU"/>
        </w:rPr>
        <w:t>на основе статистических данных</w:t>
      </w:r>
      <w:r w:rsidR="005F6721">
        <w:rPr>
          <w:rFonts w:ascii="Times New Roman" w:eastAsia="Times New Roman" w:hAnsi="Times New Roman" w:cs="Times New Roman"/>
          <w:i/>
          <w:iCs/>
          <w:sz w:val="24"/>
          <w:szCs w:val="24"/>
          <w:lang w:eastAsia="ru-RU"/>
        </w:rPr>
        <w:t xml:space="preserve"> проводится анализ развития цифровых навыков населения в России. Для формирования цифровых навыков как основы спроса в цифровом сегменте необходимо использование стимулирующих механизмов и наличие готовности бизнеса к использованию цифровых технологий</w:t>
      </w:r>
      <w:r w:rsidRPr="008E0F4B">
        <w:rPr>
          <w:rFonts w:ascii="Times New Roman" w:eastAsia="Times New Roman" w:hAnsi="Times New Roman" w:cs="Times New Roman"/>
          <w:i/>
          <w:iCs/>
          <w:sz w:val="24"/>
          <w:szCs w:val="24"/>
          <w:lang w:eastAsia="ru-RU"/>
        </w:rPr>
        <w:t xml:space="preserve">. </w:t>
      </w:r>
      <w:bookmarkEnd w:id="0"/>
    </w:p>
    <w:p w14:paraId="26CE5C17" w14:textId="414AEE58" w:rsidR="008E0F4B" w:rsidRPr="008E0F4B" w:rsidRDefault="008E0F4B" w:rsidP="003F4BDA">
      <w:pPr>
        <w:spacing w:after="0" w:line="240" w:lineRule="auto"/>
        <w:ind w:firstLine="567"/>
        <w:jc w:val="both"/>
        <w:rPr>
          <w:rFonts w:ascii="Times New Roman" w:eastAsia="Times New Roman" w:hAnsi="Times New Roman" w:cs="Times New Roman"/>
          <w:sz w:val="24"/>
          <w:szCs w:val="24"/>
          <w:lang w:eastAsia="ru-RU"/>
        </w:rPr>
      </w:pPr>
      <w:r w:rsidRPr="008E0F4B">
        <w:rPr>
          <w:rFonts w:ascii="Times New Roman" w:eastAsia="Times New Roman" w:hAnsi="Times New Roman" w:cs="Times New Roman"/>
          <w:b/>
          <w:bCs/>
          <w:sz w:val="24"/>
          <w:szCs w:val="24"/>
          <w:lang w:eastAsia="ru-RU"/>
        </w:rPr>
        <w:t>Ключевые слова</w:t>
      </w:r>
      <w:r w:rsidR="005F6721">
        <w:rPr>
          <w:rFonts w:ascii="Times New Roman" w:eastAsia="Times New Roman" w:hAnsi="Times New Roman" w:cs="Times New Roman"/>
          <w:b/>
          <w:bCs/>
          <w:sz w:val="24"/>
          <w:szCs w:val="24"/>
          <w:lang w:eastAsia="ru-RU"/>
        </w:rPr>
        <w:t>:</w:t>
      </w:r>
      <w:r w:rsidRPr="008E0F4B">
        <w:rPr>
          <w:rFonts w:ascii="Times New Roman" w:eastAsia="Times New Roman" w:hAnsi="Times New Roman" w:cs="Times New Roman"/>
          <w:b/>
          <w:bCs/>
          <w:sz w:val="24"/>
          <w:szCs w:val="24"/>
          <w:lang w:eastAsia="ru-RU"/>
        </w:rPr>
        <w:t xml:space="preserve"> </w:t>
      </w:r>
      <w:r w:rsidR="003F4BDA">
        <w:rPr>
          <w:rFonts w:ascii="Times New Roman" w:eastAsia="Times New Roman" w:hAnsi="Times New Roman" w:cs="Times New Roman"/>
          <w:i/>
          <w:iCs/>
          <w:sz w:val="24"/>
          <w:szCs w:val="24"/>
          <w:lang w:eastAsia="ru-RU"/>
        </w:rPr>
        <w:t>цифровые навыки, цифровая экономика, цифровизация, экономика, институциональные факторы</w:t>
      </w:r>
      <w:r w:rsidRPr="008E0F4B">
        <w:rPr>
          <w:rFonts w:ascii="Times New Roman" w:eastAsia="Times New Roman" w:hAnsi="Times New Roman" w:cs="Times New Roman"/>
          <w:i/>
          <w:iCs/>
          <w:sz w:val="24"/>
          <w:szCs w:val="24"/>
          <w:lang w:eastAsia="ru-RU"/>
        </w:rPr>
        <w:t xml:space="preserve">. </w:t>
      </w:r>
    </w:p>
    <w:p w14:paraId="41409D16" w14:textId="77777777" w:rsidR="000246F1" w:rsidRDefault="000246F1" w:rsidP="00535E47">
      <w:pPr>
        <w:spacing w:after="0" w:line="240" w:lineRule="auto"/>
        <w:ind w:firstLine="567"/>
        <w:jc w:val="both"/>
        <w:rPr>
          <w:rFonts w:ascii="Times New Roman" w:hAnsi="Times New Roman"/>
          <w:sz w:val="24"/>
          <w:szCs w:val="24"/>
        </w:rPr>
      </w:pPr>
    </w:p>
    <w:p w14:paraId="7F504F91" w14:textId="682B5B88" w:rsidR="00927E98" w:rsidRDefault="00927E98" w:rsidP="00535E47">
      <w:pPr>
        <w:spacing w:after="0" w:line="240" w:lineRule="auto"/>
        <w:ind w:firstLine="567"/>
        <w:jc w:val="both"/>
        <w:rPr>
          <w:rFonts w:ascii="Times New Roman" w:hAnsi="Times New Roman"/>
          <w:sz w:val="24"/>
          <w:szCs w:val="24"/>
        </w:rPr>
      </w:pPr>
      <w:r>
        <w:rPr>
          <w:rFonts w:ascii="Times New Roman" w:hAnsi="Times New Roman"/>
          <w:sz w:val="24"/>
          <w:szCs w:val="24"/>
        </w:rPr>
        <w:t xml:space="preserve">В условиях цифровизации и сетевизации экономики </w:t>
      </w:r>
      <w:r w:rsidR="000246F1">
        <w:rPr>
          <w:rFonts w:ascii="Times New Roman" w:hAnsi="Times New Roman"/>
          <w:sz w:val="24"/>
          <w:szCs w:val="24"/>
        </w:rPr>
        <w:t>больш</w:t>
      </w:r>
      <w:r w:rsidR="007F09E9">
        <w:rPr>
          <w:rFonts w:ascii="Times New Roman" w:hAnsi="Times New Roman"/>
          <w:sz w:val="24"/>
          <w:szCs w:val="24"/>
        </w:rPr>
        <w:t>ое влияние</w:t>
      </w:r>
      <w:r w:rsidR="000246F1">
        <w:rPr>
          <w:rFonts w:ascii="Times New Roman" w:hAnsi="Times New Roman"/>
          <w:sz w:val="24"/>
          <w:szCs w:val="24"/>
        </w:rPr>
        <w:t xml:space="preserve"> на динамику развития </w:t>
      </w:r>
      <w:r w:rsidR="006C28BA">
        <w:rPr>
          <w:rFonts w:ascii="Times New Roman" w:hAnsi="Times New Roman"/>
          <w:sz w:val="24"/>
          <w:szCs w:val="24"/>
        </w:rPr>
        <w:t xml:space="preserve">новой экономики </w:t>
      </w:r>
      <w:r w:rsidR="000246F1">
        <w:rPr>
          <w:rFonts w:ascii="Times New Roman" w:hAnsi="Times New Roman"/>
          <w:sz w:val="24"/>
          <w:szCs w:val="24"/>
        </w:rPr>
        <w:t xml:space="preserve">оказывают </w:t>
      </w:r>
      <w:r w:rsidR="007F09E9">
        <w:rPr>
          <w:rFonts w:ascii="Times New Roman" w:hAnsi="Times New Roman"/>
          <w:sz w:val="24"/>
          <w:szCs w:val="24"/>
        </w:rPr>
        <w:t>психологические, социокультурные, поведенческие</w:t>
      </w:r>
      <w:r w:rsidR="007F09E9">
        <w:rPr>
          <w:rFonts w:ascii="Times New Roman" w:hAnsi="Times New Roman"/>
          <w:sz w:val="24"/>
          <w:szCs w:val="24"/>
        </w:rPr>
        <w:t xml:space="preserve"> </w:t>
      </w:r>
      <w:r w:rsidR="000246F1">
        <w:rPr>
          <w:rFonts w:ascii="Times New Roman" w:hAnsi="Times New Roman"/>
          <w:sz w:val="24"/>
          <w:szCs w:val="24"/>
        </w:rPr>
        <w:t xml:space="preserve">факторы:. Данные факторы можно рассматривать как факторы окружения, которые могут способствовать, либо препятствовать развитию экономических отношений. </w:t>
      </w:r>
      <w:r w:rsidR="006C28BA">
        <w:rPr>
          <w:rFonts w:ascii="Times New Roman" w:hAnsi="Times New Roman"/>
          <w:sz w:val="24"/>
          <w:szCs w:val="24"/>
        </w:rPr>
        <w:t xml:space="preserve">Одним из важных факторов, влияющих на развитие цифровой экономики </w:t>
      </w:r>
      <w:r w:rsidR="003F4BDA">
        <w:rPr>
          <w:rFonts w:ascii="Times New Roman" w:hAnsi="Times New Roman"/>
          <w:sz w:val="24"/>
          <w:szCs w:val="24"/>
        </w:rPr>
        <w:t>в России,</w:t>
      </w:r>
      <w:r w:rsidR="006C28BA">
        <w:rPr>
          <w:rFonts w:ascii="Times New Roman" w:hAnsi="Times New Roman"/>
          <w:sz w:val="24"/>
          <w:szCs w:val="24"/>
        </w:rPr>
        <w:t xml:space="preserve"> является уровень цифровых навыков населения. </w:t>
      </w:r>
      <w:r w:rsidR="000246F1">
        <w:rPr>
          <w:rFonts w:ascii="Times New Roman" w:hAnsi="Times New Roman"/>
          <w:sz w:val="24"/>
          <w:szCs w:val="24"/>
        </w:rPr>
        <w:t xml:space="preserve">Цель исследования – проанализировать уровень цифровых навыков населения России и сформулировать выводы о их влиянии на развитие </w:t>
      </w:r>
      <w:r w:rsidR="007F09E9">
        <w:rPr>
          <w:rFonts w:ascii="Times New Roman" w:hAnsi="Times New Roman"/>
          <w:sz w:val="24"/>
          <w:szCs w:val="24"/>
        </w:rPr>
        <w:t xml:space="preserve">цифровой </w:t>
      </w:r>
      <w:r w:rsidR="000246F1" w:rsidRPr="007F09E9">
        <w:rPr>
          <w:rFonts w:ascii="Times New Roman" w:hAnsi="Times New Roman"/>
          <w:sz w:val="24"/>
          <w:szCs w:val="24"/>
        </w:rPr>
        <w:t>экономики</w:t>
      </w:r>
      <w:r w:rsidR="000246F1">
        <w:rPr>
          <w:rFonts w:ascii="Times New Roman" w:hAnsi="Times New Roman"/>
          <w:sz w:val="24"/>
          <w:szCs w:val="24"/>
        </w:rPr>
        <w:t>.</w:t>
      </w:r>
    </w:p>
    <w:p w14:paraId="3A5FF7D9" w14:textId="230FB62F" w:rsidR="000246F1" w:rsidRDefault="005049B7" w:rsidP="00535E47">
      <w:pPr>
        <w:spacing w:after="0" w:line="240" w:lineRule="auto"/>
        <w:ind w:firstLine="567"/>
        <w:jc w:val="both"/>
        <w:rPr>
          <w:rFonts w:ascii="Times New Roman" w:hAnsi="Times New Roman"/>
          <w:sz w:val="24"/>
          <w:szCs w:val="24"/>
        </w:rPr>
      </w:pPr>
      <w:r w:rsidRPr="005049B7">
        <w:rPr>
          <w:rFonts w:ascii="Times New Roman" w:hAnsi="Times New Roman"/>
          <w:sz w:val="24"/>
          <w:szCs w:val="24"/>
        </w:rPr>
        <w:t>Цифров</w:t>
      </w:r>
      <w:r w:rsidR="00A076F6">
        <w:rPr>
          <w:rFonts w:ascii="Times New Roman" w:hAnsi="Times New Roman"/>
          <w:sz w:val="24"/>
          <w:szCs w:val="24"/>
        </w:rPr>
        <w:t>ые навыки являются важной частью цифровой трансформации бизнеса, поскольку именно цифровые навыки лежат в основе потребления товаров и услуг через цифровые платформы и экосистемы. Цифровые навыки рассматривают</w:t>
      </w:r>
      <w:r w:rsidR="006C28BA">
        <w:rPr>
          <w:rFonts w:ascii="Times New Roman" w:hAnsi="Times New Roman"/>
          <w:sz w:val="24"/>
          <w:szCs w:val="24"/>
        </w:rPr>
        <w:t>ся</w:t>
      </w:r>
      <w:r w:rsidR="00A076F6">
        <w:rPr>
          <w:rFonts w:ascii="Times New Roman" w:hAnsi="Times New Roman"/>
          <w:sz w:val="24"/>
          <w:szCs w:val="24"/>
        </w:rPr>
        <w:t xml:space="preserve"> как</w:t>
      </w:r>
      <w:r w:rsidRPr="005049B7">
        <w:rPr>
          <w:rFonts w:ascii="Times New Roman" w:hAnsi="Times New Roman"/>
          <w:sz w:val="24"/>
          <w:szCs w:val="24"/>
        </w:rPr>
        <w:t xml:space="preserve"> </w:t>
      </w:r>
      <w:r w:rsidR="00A076F6">
        <w:rPr>
          <w:rFonts w:ascii="Times New Roman" w:hAnsi="Times New Roman"/>
          <w:sz w:val="24"/>
          <w:szCs w:val="24"/>
        </w:rPr>
        <w:t>«</w:t>
      </w:r>
      <w:r w:rsidRPr="005049B7">
        <w:rPr>
          <w:rFonts w:ascii="Times New Roman" w:hAnsi="Times New Roman"/>
          <w:sz w:val="24"/>
          <w:szCs w:val="24"/>
        </w:rPr>
        <w:t>умения работать с информацией и данными, онлайн-коммуникацию и взаимодействие, создание цифрового контента, безопасность и решение проблем</w:t>
      </w:r>
      <w:r w:rsidR="00A076F6">
        <w:rPr>
          <w:rFonts w:ascii="Times New Roman" w:hAnsi="Times New Roman"/>
          <w:sz w:val="24"/>
          <w:szCs w:val="24"/>
        </w:rPr>
        <w:t xml:space="preserve">» </w:t>
      </w:r>
      <w:r w:rsidR="00A076F6" w:rsidRPr="00A076F6">
        <w:rPr>
          <w:rFonts w:ascii="Times New Roman" w:hAnsi="Times New Roman"/>
          <w:sz w:val="24"/>
          <w:szCs w:val="24"/>
        </w:rPr>
        <w:t xml:space="preserve">[1, </w:t>
      </w:r>
      <w:r w:rsidR="00A076F6">
        <w:rPr>
          <w:rFonts w:ascii="Times New Roman" w:hAnsi="Times New Roman"/>
          <w:sz w:val="24"/>
          <w:szCs w:val="24"/>
          <w:lang w:val="en-US"/>
        </w:rPr>
        <w:t>c</w:t>
      </w:r>
      <w:r w:rsidR="00A076F6" w:rsidRPr="00A076F6">
        <w:rPr>
          <w:rFonts w:ascii="Times New Roman" w:hAnsi="Times New Roman"/>
          <w:sz w:val="24"/>
          <w:szCs w:val="24"/>
        </w:rPr>
        <w:t>.24]</w:t>
      </w:r>
      <w:r w:rsidRPr="005049B7">
        <w:rPr>
          <w:rFonts w:ascii="Times New Roman" w:hAnsi="Times New Roman"/>
          <w:sz w:val="24"/>
          <w:szCs w:val="24"/>
        </w:rPr>
        <w:t xml:space="preserve">. </w:t>
      </w:r>
    </w:p>
    <w:p w14:paraId="2FEB4291" w14:textId="62637195" w:rsidR="000246F1" w:rsidRPr="00F01A7A" w:rsidRDefault="006C28BA" w:rsidP="00A076F6">
      <w:pPr>
        <w:spacing w:after="0" w:line="240" w:lineRule="auto"/>
        <w:ind w:firstLine="567"/>
        <w:jc w:val="both"/>
        <w:rPr>
          <w:rFonts w:ascii="Times New Roman" w:hAnsi="Times New Roman"/>
          <w:sz w:val="24"/>
          <w:szCs w:val="24"/>
        </w:rPr>
      </w:pPr>
      <w:r>
        <w:rPr>
          <w:rFonts w:ascii="Times New Roman" w:hAnsi="Times New Roman"/>
          <w:sz w:val="24"/>
          <w:szCs w:val="24"/>
        </w:rPr>
        <w:t xml:space="preserve">С одной стороны, развитие цифровой экономики все больше предъявляет спрос на наличие у домохозяйств цифровых навыков, что обусловлено </w:t>
      </w:r>
      <w:r w:rsidR="002F201D">
        <w:rPr>
          <w:rFonts w:ascii="Times New Roman" w:hAnsi="Times New Roman"/>
          <w:sz w:val="24"/>
          <w:szCs w:val="24"/>
        </w:rPr>
        <w:t>ускоряющимися темпами экономической деятельности, необходимостью формирования доходов через монетизацию навыков, в том числе цифровых на рынке труда. С другой стороны, цифровые навыки, как и способности индивидов формируются и распределяются неравномерно, что ведет к формированию в экономике цифрового разрыва</w:t>
      </w:r>
      <w:r w:rsidR="00A076F6">
        <w:rPr>
          <w:rFonts w:ascii="Times New Roman" w:hAnsi="Times New Roman"/>
          <w:sz w:val="24"/>
          <w:szCs w:val="24"/>
        </w:rPr>
        <w:t>, который</w:t>
      </w:r>
      <w:r w:rsidR="00A076F6" w:rsidRPr="00A076F6">
        <w:rPr>
          <w:rFonts w:ascii="Times New Roman" w:hAnsi="Times New Roman"/>
          <w:sz w:val="24"/>
          <w:szCs w:val="24"/>
        </w:rPr>
        <w:t xml:space="preserve"> связан с возможностями</w:t>
      </w:r>
      <w:r w:rsidR="00A076F6">
        <w:rPr>
          <w:rFonts w:ascii="Times New Roman" w:hAnsi="Times New Roman"/>
          <w:sz w:val="24"/>
          <w:szCs w:val="24"/>
        </w:rPr>
        <w:t xml:space="preserve"> использования потенциала сети Интернет </w:t>
      </w:r>
      <w:r w:rsidR="00BD49D7" w:rsidRPr="00F01A7A">
        <w:rPr>
          <w:rFonts w:ascii="Times New Roman" w:hAnsi="Times New Roman"/>
          <w:sz w:val="24"/>
          <w:szCs w:val="24"/>
        </w:rPr>
        <w:t>[</w:t>
      </w:r>
      <w:r w:rsidR="0003231E">
        <w:rPr>
          <w:rFonts w:ascii="Times New Roman" w:hAnsi="Times New Roman"/>
          <w:sz w:val="24"/>
          <w:szCs w:val="24"/>
        </w:rPr>
        <w:t>2</w:t>
      </w:r>
      <w:r w:rsidR="00BD49D7" w:rsidRPr="00F01A7A">
        <w:rPr>
          <w:rFonts w:ascii="Times New Roman" w:hAnsi="Times New Roman"/>
          <w:sz w:val="24"/>
          <w:szCs w:val="24"/>
        </w:rPr>
        <w:t>, с.111].</w:t>
      </w:r>
      <w:r w:rsidR="002F201D">
        <w:rPr>
          <w:rFonts w:ascii="Times New Roman" w:hAnsi="Times New Roman"/>
          <w:sz w:val="24"/>
          <w:szCs w:val="24"/>
        </w:rPr>
        <w:t xml:space="preserve"> Поэтому общество заинтересовано в повсеместном развитии цифровых навыков населения и стимулировании ликвидации цифровых разрывов.</w:t>
      </w:r>
    </w:p>
    <w:p w14:paraId="1F2020BE" w14:textId="691B569D" w:rsidR="006C28BA" w:rsidRPr="006C28BA" w:rsidRDefault="002F201D" w:rsidP="006C28BA">
      <w:pPr>
        <w:spacing w:after="0" w:line="240" w:lineRule="auto"/>
        <w:ind w:firstLine="567"/>
        <w:jc w:val="both"/>
        <w:rPr>
          <w:rFonts w:ascii="Times New Roman" w:hAnsi="Times New Roman"/>
          <w:sz w:val="24"/>
          <w:szCs w:val="24"/>
        </w:rPr>
      </w:pPr>
      <w:r>
        <w:rPr>
          <w:rFonts w:ascii="Times New Roman" w:hAnsi="Times New Roman"/>
          <w:sz w:val="24"/>
          <w:szCs w:val="24"/>
        </w:rPr>
        <w:t xml:space="preserve">Развитие цифровых навыков возможно, как отмечают в работе </w:t>
      </w:r>
      <w:r w:rsidR="0003231E" w:rsidRPr="00BD49D7">
        <w:rPr>
          <w:rFonts w:ascii="Times New Roman" w:eastAsia="Times New Roman" w:hAnsi="Times New Roman" w:cs="Times New Roman"/>
          <w:sz w:val="24"/>
          <w:szCs w:val="24"/>
          <w:lang w:eastAsia="ru-RU"/>
        </w:rPr>
        <w:t>Куприяновск</w:t>
      </w:r>
      <w:r w:rsidR="0003231E">
        <w:rPr>
          <w:rFonts w:ascii="Times New Roman" w:eastAsia="Times New Roman" w:hAnsi="Times New Roman" w:cs="Times New Roman"/>
          <w:sz w:val="24"/>
          <w:szCs w:val="24"/>
          <w:lang w:eastAsia="ru-RU"/>
        </w:rPr>
        <w:t>ого</w:t>
      </w:r>
      <w:r w:rsidR="0003231E" w:rsidRPr="00BD49D7">
        <w:rPr>
          <w:rFonts w:ascii="Times New Roman" w:eastAsia="Times New Roman" w:hAnsi="Times New Roman" w:cs="Times New Roman"/>
          <w:sz w:val="24"/>
          <w:szCs w:val="24"/>
          <w:lang w:eastAsia="ru-RU"/>
        </w:rPr>
        <w:t xml:space="preserve"> В.</w:t>
      </w:r>
      <w:r w:rsidR="0003231E">
        <w:rPr>
          <w:rFonts w:ascii="Times New Roman" w:eastAsia="Times New Roman" w:hAnsi="Times New Roman" w:cs="Times New Roman"/>
          <w:sz w:val="24"/>
          <w:szCs w:val="24"/>
          <w:lang w:eastAsia="ru-RU"/>
        </w:rPr>
        <w:t xml:space="preserve"> </w:t>
      </w:r>
      <w:r w:rsidR="0003231E" w:rsidRPr="00BD49D7">
        <w:rPr>
          <w:rFonts w:ascii="Times New Roman" w:eastAsia="Times New Roman" w:hAnsi="Times New Roman" w:cs="Times New Roman"/>
          <w:sz w:val="24"/>
          <w:szCs w:val="24"/>
          <w:lang w:eastAsia="ru-RU"/>
        </w:rPr>
        <w:t xml:space="preserve">П. </w:t>
      </w:r>
      <w:r w:rsidR="0003231E">
        <w:rPr>
          <w:rFonts w:ascii="Times New Roman" w:eastAsia="Times New Roman" w:hAnsi="Times New Roman" w:cs="Times New Roman"/>
          <w:sz w:val="24"/>
          <w:szCs w:val="24"/>
          <w:lang w:eastAsia="ru-RU"/>
        </w:rPr>
        <w:t>и др.</w:t>
      </w:r>
      <w:r w:rsidR="0003231E" w:rsidRPr="00BD49D7">
        <w:rPr>
          <w:rFonts w:ascii="Times New Roman" w:eastAsia="Times New Roman" w:hAnsi="Times New Roman" w:cs="Times New Roman"/>
          <w:sz w:val="24"/>
          <w:szCs w:val="24"/>
          <w:lang w:eastAsia="ru-RU"/>
        </w:rPr>
        <w:t xml:space="preserve"> </w:t>
      </w:r>
      <w:r w:rsidR="0003231E">
        <w:rPr>
          <w:rFonts w:ascii="Times New Roman" w:eastAsia="Times New Roman" w:hAnsi="Times New Roman" w:cs="Times New Roman"/>
          <w:sz w:val="24"/>
          <w:szCs w:val="24"/>
          <w:lang w:eastAsia="ru-RU"/>
        </w:rPr>
        <w:t>(</w:t>
      </w:r>
      <w:r w:rsidR="0003231E" w:rsidRPr="002935A1">
        <w:rPr>
          <w:rFonts w:ascii="Times New Roman" w:eastAsia="Times New Roman" w:hAnsi="Times New Roman" w:cs="Times New Roman"/>
          <w:sz w:val="24"/>
          <w:szCs w:val="24"/>
          <w:lang w:eastAsia="ru-RU"/>
        </w:rPr>
        <w:t>2017</w:t>
      </w:r>
      <w:r w:rsidR="0003231E">
        <w:rPr>
          <w:rFonts w:ascii="Times New Roman" w:eastAsia="Times New Roman" w:hAnsi="Times New Roman" w:cs="Times New Roman"/>
          <w:sz w:val="24"/>
          <w:szCs w:val="24"/>
          <w:lang w:eastAsia="ru-RU"/>
        </w:rPr>
        <w:t xml:space="preserve">) </w:t>
      </w:r>
      <w:r w:rsidR="006C28BA">
        <w:rPr>
          <w:rFonts w:ascii="Times New Roman" w:hAnsi="Times New Roman"/>
          <w:sz w:val="24"/>
          <w:szCs w:val="24"/>
        </w:rPr>
        <w:t>по трем направлениям</w:t>
      </w:r>
      <w:r>
        <w:rPr>
          <w:rFonts w:ascii="Times New Roman" w:hAnsi="Times New Roman"/>
          <w:sz w:val="24"/>
          <w:szCs w:val="24"/>
        </w:rPr>
        <w:t xml:space="preserve"> </w:t>
      </w:r>
      <w:r w:rsidRPr="006C28BA">
        <w:rPr>
          <w:rFonts w:ascii="Times New Roman" w:hAnsi="Times New Roman"/>
          <w:sz w:val="24"/>
          <w:szCs w:val="24"/>
        </w:rPr>
        <w:t>[</w:t>
      </w:r>
      <w:r w:rsidR="0003231E">
        <w:rPr>
          <w:rFonts w:ascii="Times New Roman" w:hAnsi="Times New Roman"/>
          <w:sz w:val="24"/>
          <w:szCs w:val="24"/>
        </w:rPr>
        <w:t>3, с.20-21</w:t>
      </w:r>
      <w:r w:rsidRPr="006C28BA">
        <w:rPr>
          <w:rFonts w:ascii="Times New Roman" w:hAnsi="Times New Roman"/>
          <w:sz w:val="24"/>
          <w:szCs w:val="24"/>
        </w:rPr>
        <w:t>]</w:t>
      </w:r>
      <w:r w:rsidR="006C28BA">
        <w:rPr>
          <w:rFonts w:ascii="Times New Roman" w:hAnsi="Times New Roman"/>
          <w:sz w:val="24"/>
          <w:szCs w:val="24"/>
        </w:rPr>
        <w:t>: 1) общие навыки в области ИКТ</w:t>
      </w:r>
      <w:r>
        <w:rPr>
          <w:rFonts w:ascii="Times New Roman" w:hAnsi="Times New Roman"/>
          <w:sz w:val="24"/>
          <w:szCs w:val="24"/>
        </w:rPr>
        <w:t>;</w:t>
      </w:r>
      <w:r w:rsidR="006C28BA">
        <w:rPr>
          <w:rFonts w:ascii="Times New Roman" w:hAnsi="Times New Roman"/>
          <w:sz w:val="24"/>
          <w:szCs w:val="24"/>
        </w:rPr>
        <w:t xml:space="preserve"> 2) профессиональные навыки для труда в новой цифровой экономике; 3) изменение способов взаимодействия индивидов (например использование социальных сетей для коммуникаций с коллегами и клиентами и др.)</w:t>
      </w:r>
      <w:r w:rsidR="007F09E9">
        <w:rPr>
          <w:rFonts w:ascii="Times New Roman" w:hAnsi="Times New Roman"/>
          <w:sz w:val="24"/>
          <w:szCs w:val="24"/>
        </w:rPr>
        <w:t>. при этом авторы отмечают, что</w:t>
      </w:r>
      <w:r w:rsidR="006C28BA">
        <w:rPr>
          <w:rFonts w:ascii="Times New Roman" w:hAnsi="Times New Roman"/>
          <w:sz w:val="24"/>
          <w:szCs w:val="24"/>
        </w:rPr>
        <w:t xml:space="preserve"> массовое освоение всех видов цифровых навыков ведет к быстрому росту всей цифровой экономики </w:t>
      </w:r>
    </w:p>
    <w:p w14:paraId="711F7FDC" w14:textId="31A4BE90" w:rsidR="00BD49D7" w:rsidRDefault="0003231E" w:rsidP="00014CFF">
      <w:pPr>
        <w:spacing w:after="0" w:line="240" w:lineRule="auto"/>
        <w:ind w:firstLine="567"/>
        <w:jc w:val="both"/>
        <w:rPr>
          <w:rFonts w:ascii="Times New Roman" w:hAnsi="Times New Roman"/>
          <w:sz w:val="24"/>
          <w:szCs w:val="24"/>
        </w:rPr>
      </w:pPr>
      <w:r w:rsidRPr="00BD49D7">
        <w:rPr>
          <w:rFonts w:ascii="Times New Roman" w:eastAsia="Times New Roman" w:hAnsi="Times New Roman" w:cs="Times New Roman"/>
          <w:sz w:val="24"/>
          <w:szCs w:val="24"/>
          <w:lang w:eastAsia="ru-RU"/>
        </w:rPr>
        <w:t>Сухомлин В</w:t>
      </w:r>
      <w:r>
        <w:rPr>
          <w:rFonts w:ascii="Times New Roman" w:eastAsia="Times New Roman" w:hAnsi="Times New Roman" w:cs="Times New Roman"/>
          <w:sz w:val="24"/>
          <w:szCs w:val="24"/>
          <w:lang w:eastAsia="ru-RU"/>
        </w:rPr>
        <w:t>.</w:t>
      </w:r>
      <w:r w:rsidRPr="00BD49D7">
        <w:rPr>
          <w:rFonts w:ascii="Times New Roman" w:eastAsia="Times New Roman" w:hAnsi="Times New Roman" w:cs="Times New Roman"/>
          <w:sz w:val="24"/>
          <w:szCs w:val="24"/>
          <w:lang w:eastAsia="ru-RU"/>
        </w:rPr>
        <w:t xml:space="preserve"> А</w:t>
      </w:r>
      <w:r>
        <w:rPr>
          <w:rFonts w:ascii="Times New Roman" w:eastAsia="Times New Roman" w:hAnsi="Times New Roman" w:cs="Times New Roman"/>
          <w:sz w:val="24"/>
          <w:szCs w:val="24"/>
          <w:lang w:eastAsia="ru-RU"/>
        </w:rPr>
        <w:t>.</w:t>
      </w:r>
      <w:r w:rsidRPr="00BD49D7">
        <w:rPr>
          <w:rFonts w:ascii="Times New Roman" w:eastAsia="Times New Roman" w:hAnsi="Times New Roman" w:cs="Times New Roman"/>
          <w:sz w:val="24"/>
          <w:szCs w:val="24"/>
          <w:lang w:eastAsia="ru-RU"/>
        </w:rPr>
        <w:t>, Зубарева Е</w:t>
      </w:r>
      <w:r>
        <w:rPr>
          <w:rFonts w:ascii="Times New Roman" w:eastAsia="Times New Roman" w:hAnsi="Times New Roman" w:cs="Times New Roman"/>
          <w:sz w:val="24"/>
          <w:szCs w:val="24"/>
          <w:lang w:eastAsia="ru-RU"/>
        </w:rPr>
        <w:t xml:space="preserve">. </w:t>
      </w:r>
      <w:r w:rsidRPr="00BD49D7">
        <w:rPr>
          <w:rFonts w:ascii="Times New Roman" w:eastAsia="Times New Roman" w:hAnsi="Times New Roman" w:cs="Times New Roman"/>
          <w:sz w:val="24"/>
          <w:szCs w:val="24"/>
          <w:lang w:eastAsia="ru-RU"/>
        </w:rPr>
        <w:t>В</w:t>
      </w:r>
      <w:r>
        <w:rPr>
          <w:rFonts w:ascii="Times New Roman" w:eastAsia="Times New Roman" w:hAnsi="Times New Roman" w:cs="Times New Roman"/>
          <w:sz w:val="24"/>
          <w:szCs w:val="24"/>
          <w:lang w:eastAsia="ru-RU"/>
        </w:rPr>
        <w:t>.</w:t>
      </w:r>
      <w:r w:rsidRPr="00BD49D7">
        <w:rPr>
          <w:rFonts w:ascii="Times New Roman" w:eastAsia="Times New Roman" w:hAnsi="Times New Roman" w:cs="Times New Roman"/>
          <w:sz w:val="24"/>
          <w:szCs w:val="24"/>
          <w:lang w:eastAsia="ru-RU"/>
        </w:rPr>
        <w:t>, Якушин А</w:t>
      </w:r>
      <w:r>
        <w:rPr>
          <w:rFonts w:ascii="Times New Roman" w:eastAsia="Times New Roman" w:hAnsi="Times New Roman" w:cs="Times New Roman"/>
          <w:sz w:val="24"/>
          <w:szCs w:val="24"/>
          <w:lang w:eastAsia="ru-RU"/>
        </w:rPr>
        <w:t>.</w:t>
      </w:r>
      <w:r w:rsidRPr="00BD49D7">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В.</w:t>
      </w:r>
      <w:r w:rsidR="00BD49D7" w:rsidRPr="006C28BA">
        <w:rPr>
          <w:rFonts w:ascii="Times New Roman" w:hAnsi="Times New Roman"/>
          <w:sz w:val="24"/>
          <w:szCs w:val="24"/>
        </w:rPr>
        <w:t xml:space="preserve"> </w:t>
      </w:r>
      <w:r w:rsidR="002F201D">
        <w:rPr>
          <w:rFonts w:ascii="Times New Roman" w:hAnsi="Times New Roman"/>
          <w:sz w:val="24"/>
          <w:szCs w:val="24"/>
        </w:rPr>
        <w:t>выделя</w:t>
      </w:r>
      <w:r>
        <w:rPr>
          <w:rFonts w:ascii="Times New Roman" w:hAnsi="Times New Roman"/>
          <w:sz w:val="24"/>
          <w:szCs w:val="24"/>
        </w:rPr>
        <w:t>ю</w:t>
      </w:r>
      <w:r w:rsidR="002F201D">
        <w:rPr>
          <w:rFonts w:ascii="Times New Roman" w:hAnsi="Times New Roman"/>
          <w:sz w:val="24"/>
          <w:szCs w:val="24"/>
        </w:rPr>
        <w:t>т пять видов</w:t>
      </w:r>
      <w:r w:rsidR="00BD49D7" w:rsidRPr="00F01A7A">
        <w:rPr>
          <w:rFonts w:ascii="Times New Roman" w:hAnsi="Times New Roman"/>
          <w:sz w:val="24"/>
          <w:szCs w:val="24"/>
        </w:rPr>
        <w:t xml:space="preserve"> цифровых</w:t>
      </w:r>
      <w:r w:rsidR="00F01A7A">
        <w:rPr>
          <w:rFonts w:ascii="Times New Roman" w:hAnsi="Times New Roman"/>
          <w:sz w:val="24"/>
          <w:szCs w:val="24"/>
        </w:rPr>
        <w:t xml:space="preserve"> </w:t>
      </w:r>
      <w:r w:rsidR="00BD49D7" w:rsidRPr="00F01A7A">
        <w:rPr>
          <w:rFonts w:ascii="Times New Roman" w:hAnsi="Times New Roman"/>
          <w:sz w:val="24"/>
          <w:szCs w:val="24"/>
        </w:rPr>
        <w:t>навыков</w:t>
      </w:r>
      <w:r w:rsidR="002F201D">
        <w:rPr>
          <w:rFonts w:ascii="Times New Roman" w:hAnsi="Times New Roman"/>
          <w:sz w:val="24"/>
          <w:szCs w:val="24"/>
        </w:rPr>
        <w:t>: 1) общие ИТ-навыки, которые используются в повседневной жизни; 2) профессиональные ИТ-навыки связаны с создание и разработкой программного обеспечения; 3) проблемно-ориентированные цифровые навыки</w:t>
      </w:r>
      <w:r w:rsidR="00014CFF">
        <w:rPr>
          <w:rFonts w:ascii="Times New Roman" w:hAnsi="Times New Roman"/>
          <w:sz w:val="24"/>
          <w:szCs w:val="24"/>
        </w:rPr>
        <w:t xml:space="preserve"> специализированные навыки использования инструментов цифровой экономики</w:t>
      </w:r>
      <w:r w:rsidR="002F201D">
        <w:rPr>
          <w:rFonts w:ascii="Times New Roman" w:hAnsi="Times New Roman"/>
          <w:sz w:val="24"/>
          <w:szCs w:val="24"/>
        </w:rPr>
        <w:t>; 4) комплементарные навыки, способствующие использованию возможностей цифровой экосистемы; 5) навыки использования сервисов цифровой экономики</w:t>
      </w:r>
      <w:r w:rsidR="00014CFF">
        <w:rPr>
          <w:rFonts w:ascii="Times New Roman" w:hAnsi="Times New Roman"/>
          <w:sz w:val="24"/>
          <w:szCs w:val="24"/>
        </w:rPr>
        <w:t xml:space="preserve"> направлены на более технологичное использование цифровых сервисов </w:t>
      </w:r>
      <w:r w:rsidR="00014CFF" w:rsidRPr="00014CFF">
        <w:rPr>
          <w:rFonts w:ascii="Times New Roman" w:hAnsi="Times New Roman"/>
          <w:sz w:val="24"/>
          <w:szCs w:val="24"/>
        </w:rPr>
        <w:t>[</w:t>
      </w:r>
      <w:r>
        <w:rPr>
          <w:rFonts w:ascii="Times New Roman" w:hAnsi="Times New Roman"/>
          <w:sz w:val="24"/>
          <w:szCs w:val="24"/>
        </w:rPr>
        <w:t>5</w:t>
      </w:r>
      <w:r w:rsidR="00F01A7A" w:rsidRPr="00014CFF">
        <w:rPr>
          <w:rFonts w:ascii="Times New Roman" w:hAnsi="Times New Roman"/>
          <w:sz w:val="24"/>
          <w:szCs w:val="24"/>
        </w:rPr>
        <w:t>, с.147-148</w:t>
      </w:r>
      <w:r w:rsidR="00014CFF" w:rsidRPr="00014CFF">
        <w:rPr>
          <w:rFonts w:ascii="Times New Roman" w:hAnsi="Times New Roman"/>
          <w:sz w:val="24"/>
          <w:szCs w:val="24"/>
        </w:rPr>
        <w:t>].</w:t>
      </w:r>
    </w:p>
    <w:p w14:paraId="0CE7E494" w14:textId="2EECE7AF" w:rsidR="00014CFF" w:rsidRDefault="00014CFF" w:rsidP="00014CFF">
      <w:pPr>
        <w:spacing w:after="0" w:line="240" w:lineRule="auto"/>
        <w:ind w:firstLine="567"/>
        <w:jc w:val="both"/>
        <w:rPr>
          <w:rFonts w:ascii="Times New Roman" w:hAnsi="Times New Roman"/>
          <w:sz w:val="24"/>
          <w:szCs w:val="24"/>
        </w:rPr>
      </w:pPr>
      <w:r>
        <w:rPr>
          <w:rFonts w:ascii="Times New Roman" w:hAnsi="Times New Roman"/>
          <w:sz w:val="24"/>
          <w:szCs w:val="24"/>
        </w:rPr>
        <w:lastRenderedPageBreak/>
        <w:t xml:space="preserve">В российской статистике выделяют такие цифровые навыки, как: работа с офисными приложениями (текстовыми, табличными, презентациями), передача файлов между </w:t>
      </w:r>
      <w:r w:rsidRPr="00014CFF">
        <w:rPr>
          <w:rFonts w:ascii="Times New Roman" w:hAnsi="Times New Roman"/>
          <w:sz w:val="24"/>
          <w:szCs w:val="24"/>
        </w:rPr>
        <w:t>компьютером и периферийными устройствами</w:t>
      </w:r>
      <w:r>
        <w:rPr>
          <w:rFonts w:ascii="Times New Roman" w:hAnsi="Times New Roman"/>
          <w:sz w:val="24"/>
          <w:szCs w:val="24"/>
        </w:rPr>
        <w:t>, и</w:t>
      </w:r>
      <w:r w:rsidRPr="00014CFF">
        <w:rPr>
          <w:rFonts w:ascii="Times New Roman" w:hAnsi="Times New Roman"/>
          <w:sz w:val="24"/>
          <w:szCs w:val="24"/>
        </w:rPr>
        <w:t>спользование программ для редактирования фото-, видео- и аудиофайлов</w:t>
      </w:r>
      <w:r>
        <w:rPr>
          <w:rFonts w:ascii="Times New Roman" w:hAnsi="Times New Roman"/>
          <w:sz w:val="24"/>
          <w:szCs w:val="24"/>
        </w:rPr>
        <w:t xml:space="preserve"> и других навыков управления программами.</w:t>
      </w:r>
    </w:p>
    <w:p w14:paraId="003FBC0C" w14:textId="4F149D85" w:rsidR="00D96975" w:rsidRDefault="00014CFF" w:rsidP="00014CFF">
      <w:pPr>
        <w:spacing w:after="0" w:line="240" w:lineRule="auto"/>
        <w:ind w:firstLine="567"/>
        <w:jc w:val="both"/>
        <w:rPr>
          <w:rFonts w:ascii="Times New Roman" w:hAnsi="Times New Roman"/>
          <w:sz w:val="24"/>
          <w:szCs w:val="24"/>
        </w:rPr>
      </w:pPr>
      <w:r>
        <w:rPr>
          <w:rFonts w:ascii="Times New Roman" w:hAnsi="Times New Roman"/>
          <w:sz w:val="24"/>
          <w:szCs w:val="24"/>
        </w:rPr>
        <w:t xml:space="preserve">Анализ статистических данных показывает, что общие ИТ-навыки </w:t>
      </w:r>
      <w:r w:rsidR="007F09E9">
        <w:rPr>
          <w:rFonts w:ascii="Times New Roman" w:hAnsi="Times New Roman"/>
          <w:sz w:val="24"/>
          <w:szCs w:val="24"/>
        </w:rPr>
        <w:t xml:space="preserve">в России </w:t>
      </w:r>
      <w:r w:rsidR="00D96975">
        <w:rPr>
          <w:rFonts w:ascii="Times New Roman" w:hAnsi="Times New Roman"/>
          <w:sz w:val="24"/>
          <w:szCs w:val="24"/>
        </w:rPr>
        <w:t>не</w:t>
      </w:r>
      <w:r>
        <w:rPr>
          <w:rFonts w:ascii="Times New Roman" w:hAnsi="Times New Roman"/>
          <w:sz w:val="24"/>
          <w:szCs w:val="24"/>
        </w:rPr>
        <w:t>достаточно развиты:</w:t>
      </w:r>
      <w:r w:rsidR="00D96975">
        <w:rPr>
          <w:rFonts w:ascii="Times New Roman" w:hAnsi="Times New Roman"/>
          <w:sz w:val="24"/>
          <w:szCs w:val="24"/>
        </w:rPr>
        <w:t xml:space="preserve"> </w:t>
      </w:r>
      <w:r w:rsidRPr="00014CFF">
        <w:rPr>
          <w:rFonts w:ascii="Times New Roman" w:hAnsi="Times New Roman"/>
          <w:sz w:val="24"/>
          <w:szCs w:val="24"/>
        </w:rPr>
        <w:t>42%</w:t>
      </w:r>
      <w:r w:rsidR="00D96975">
        <w:rPr>
          <w:rFonts w:ascii="Times New Roman" w:hAnsi="Times New Roman"/>
          <w:sz w:val="24"/>
          <w:szCs w:val="24"/>
        </w:rPr>
        <w:t xml:space="preserve"> </w:t>
      </w:r>
      <w:r w:rsidRPr="00014CFF">
        <w:rPr>
          <w:rFonts w:ascii="Times New Roman" w:hAnsi="Times New Roman"/>
          <w:sz w:val="24"/>
          <w:szCs w:val="24"/>
        </w:rPr>
        <w:t>взросл</w:t>
      </w:r>
      <w:r w:rsidR="00D96975">
        <w:rPr>
          <w:rFonts w:ascii="Times New Roman" w:hAnsi="Times New Roman"/>
          <w:sz w:val="24"/>
          <w:szCs w:val="24"/>
        </w:rPr>
        <w:t xml:space="preserve">ого населения (от 15 до 74 лет) </w:t>
      </w:r>
      <w:r w:rsidRPr="00014CFF">
        <w:rPr>
          <w:rFonts w:ascii="Times New Roman" w:hAnsi="Times New Roman"/>
          <w:sz w:val="24"/>
          <w:szCs w:val="24"/>
        </w:rPr>
        <w:t>в России</w:t>
      </w:r>
      <w:r w:rsidR="00D96975">
        <w:rPr>
          <w:rFonts w:ascii="Times New Roman" w:hAnsi="Times New Roman"/>
          <w:sz w:val="24"/>
          <w:szCs w:val="24"/>
        </w:rPr>
        <w:t xml:space="preserve"> используют сервис</w:t>
      </w:r>
      <w:r w:rsidRPr="00014CFF">
        <w:rPr>
          <w:rFonts w:ascii="Times New Roman" w:hAnsi="Times New Roman"/>
          <w:sz w:val="24"/>
          <w:szCs w:val="24"/>
        </w:rPr>
        <w:t xml:space="preserve"> электронн</w:t>
      </w:r>
      <w:r w:rsidR="00D96975">
        <w:rPr>
          <w:rFonts w:ascii="Times New Roman" w:hAnsi="Times New Roman"/>
          <w:sz w:val="24"/>
          <w:szCs w:val="24"/>
        </w:rPr>
        <w:t>ой</w:t>
      </w:r>
      <w:r w:rsidRPr="00014CFF">
        <w:rPr>
          <w:rFonts w:ascii="Times New Roman" w:hAnsi="Times New Roman"/>
          <w:sz w:val="24"/>
          <w:szCs w:val="24"/>
        </w:rPr>
        <w:t xml:space="preserve"> почт</w:t>
      </w:r>
      <w:r w:rsidR="00D96975">
        <w:rPr>
          <w:rFonts w:ascii="Times New Roman" w:hAnsi="Times New Roman"/>
          <w:sz w:val="24"/>
          <w:szCs w:val="24"/>
        </w:rPr>
        <w:t>ы, использование которого в странах Европы составляет более 90%; 41</w:t>
      </w:r>
      <w:r w:rsidR="00DC65BD">
        <w:rPr>
          <w:rFonts w:ascii="Times New Roman" w:hAnsi="Times New Roman"/>
          <w:sz w:val="24"/>
          <w:szCs w:val="24"/>
        </w:rPr>
        <w:t>%</w:t>
      </w:r>
      <w:r w:rsidR="00D96975">
        <w:rPr>
          <w:rFonts w:ascii="Times New Roman" w:hAnsi="Times New Roman"/>
          <w:sz w:val="24"/>
          <w:szCs w:val="24"/>
        </w:rPr>
        <w:t xml:space="preserve"> взрослого населения работают с текстовым редактором, только 20,8% с электронными таблицами</w:t>
      </w:r>
      <w:r w:rsidR="00DC65BD">
        <w:rPr>
          <w:rFonts w:ascii="Times New Roman" w:hAnsi="Times New Roman"/>
          <w:sz w:val="24"/>
          <w:szCs w:val="24"/>
        </w:rPr>
        <w:t xml:space="preserve"> (в Европе данный показатель составляет около 45%)</w:t>
      </w:r>
      <w:r w:rsidR="00D96975">
        <w:rPr>
          <w:rFonts w:ascii="Times New Roman" w:hAnsi="Times New Roman"/>
          <w:sz w:val="24"/>
          <w:szCs w:val="24"/>
        </w:rPr>
        <w:t xml:space="preserve">, 8,2% создают электронные презентации с использованием специальных программ </w:t>
      </w:r>
      <w:r w:rsidR="00D96975" w:rsidRPr="00D96975">
        <w:rPr>
          <w:rFonts w:ascii="Times New Roman" w:hAnsi="Times New Roman"/>
          <w:sz w:val="24"/>
          <w:szCs w:val="24"/>
        </w:rPr>
        <w:t>[</w:t>
      </w:r>
      <w:r w:rsidR="0003231E">
        <w:rPr>
          <w:rFonts w:ascii="Times New Roman" w:hAnsi="Times New Roman"/>
          <w:sz w:val="24"/>
          <w:szCs w:val="24"/>
        </w:rPr>
        <w:t>8</w:t>
      </w:r>
      <w:r w:rsidR="00D96975" w:rsidRPr="00D96975">
        <w:rPr>
          <w:rFonts w:ascii="Times New Roman" w:hAnsi="Times New Roman"/>
          <w:sz w:val="24"/>
          <w:szCs w:val="24"/>
        </w:rPr>
        <w:t>]</w:t>
      </w:r>
      <w:r w:rsidR="00D96975">
        <w:rPr>
          <w:rFonts w:ascii="Times New Roman" w:hAnsi="Times New Roman"/>
          <w:sz w:val="24"/>
          <w:szCs w:val="24"/>
        </w:rPr>
        <w:t xml:space="preserve">. </w:t>
      </w:r>
    </w:p>
    <w:p w14:paraId="15247FA1" w14:textId="5DBF180D" w:rsidR="00D96975" w:rsidRDefault="00014CFF" w:rsidP="00014CFF">
      <w:pPr>
        <w:spacing w:after="0" w:line="240" w:lineRule="auto"/>
        <w:ind w:firstLine="567"/>
        <w:jc w:val="both"/>
        <w:rPr>
          <w:rFonts w:ascii="Times New Roman" w:hAnsi="Times New Roman"/>
          <w:sz w:val="24"/>
          <w:szCs w:val="24"/>
        </w:rPr>
      </w:pPr>
      <w:r w:rsidRPr="00014CFF">
        <w:rPr>
          <w:rFonts w:ascii="Times New Roman" w:hAnsi="Times New Roman"/>
          <w:sz w:val="24"/>
          <w:szCs w:val="24"/>
        </w:rPr>
        <w:t>Участие в соц</w:t>
      </w:r>
      <w:r w:rsidR="00D96975">
        <w:rPr>
          <w:rFonts w:ascii="Times New Roman" w:hAnsi="Times New Roman"/>
          <w:sz w:val="24"/>
          <w:szCs w:val="24"/>
        </w:rPr>
        <w:t xml:space="preserve">иальных </w:t>
      </w:r>
      <w:r w:rsidRPr="00014CFF">
        <w:rPr>
          <w:rFonts w:ascii="Times New Roman" w:hAnsi="Times New Roman"/>
          <w:sz w:val="24"/>
          <w:szCs w:val="24"/>
        </w:rPr>
        <w:t>сетях</w:t>
      </w:r>
      <w:r w:rsidR="00D96975">
        <w:rPr>
          <w:rFonts w:ascii="Times New Roman" w:hAnsi="Times New Roman"/>
          <w:sz w:val="24"/>
          <w:szCs w:val="24"/>
        </w:rPr>
        <w:t xml:space="preserve"> можно оценить как высокое – около </w:t>
      </w:r>
      <w:r w:rsidR="00D96975" w:rsidRPr="00014CFF">
        <w:rPr>
          <w:rFonts w:ascii="Times New Roman" w:hAnsi="Times New Roman"/>
          <w:sz w:val="24"/>
          <w:szCs w:val="24"/>
        </w:rPr>
        <w:t>78%</w:t>
      </w:r>
      <w:r w:rsidR="00D96975">
        <w:rPr>
          <w:rFonts w:ascii="Times New Roman" w:hAnsi="Times New Roman"/>
          <w:sz w:val="24"/>
          <w:szCs w:val="24"/>
        </w:rPr>
        <w:t xml:space="preserve"> населения использует социальные сети, что существенно выше уровня вовлеченности европейского населения</w:t>
      </w:r>
      <w:r w:rsidR="00DC65BD">
        <w:rPr>
          <w:rFonts w:ascii="Times New Roman" w:hAnsi="Times New Roman"/>
          <w:sz w:val="24"/>
          <w:szCs w:val="24"/>
        </w:rPr>
        <w:t xml:space="preserve"> (например, во Франции 48% взрослого населения участвует в социальных сетях)</w:t>
      </w:r>
      <w:r w:rsidR="00D96975">
        <w:rPr>
          <w:rFonts w:ascii="Times New Roman" w:hAnsi="Times New Roman"/>
          <w:sz w:val="24"/>
          <w:szCs w:val="24"/>
        </w:rPr>
        <w:t xml:space="preserve">. Данная тенденция позволяет сделать вывод о высоком экономическом потенциале социальных сетей как платформ взаимодействия, что отмечалось нами в ранее проведенном исследовании </w:t>
      </w:r>
      <w:r w:rsidR="00D96975" w:rsidRPr="00D96975">
        <w:rPr>
          <w:rFonts w:ascii="Times New Roman" w:hAnsi="Times New Roman"/>
          <w:sz w:val="24"/>
          <w:szCs w:val="24"/>
        </w:rPr>
        <w:t>[</w:t>
      </w:r>
      <w:r w:rsidR="0003231E">
        <w:rPr>
          <w:rFonts w:ascii="Times New Roman" w:hAnsi="Times New Roman"/>
          <w:sz w:val="24"/>
          <w:szCs w:val="24"/>
        </w:rPr>
        <w:t>4</w:t>
      </w:r>
      <w:r w:rsidR="00D96975" w:rsidRPr="00D96975">
        <w:rPr>
          <w:rFonts w:ascii="Times New Roman" w:hAnsi="Times New Roman"/>
          <w:sz w:val="24"/>
          <w:szCs w:val="24"/>
        </w:rPr>
        <w:t>]</w:t>
      </w:r>
      <w:r w:rsidR="00D96975">
        <w:rPr>
          <w:rFonts w:ascii="Times New Roman" w:hAnsi="Times New Roman"/>
          <w:sz w:val="24"/>
          <w:szCs w:val="24"/>
        </w:rPr>
        <w:t>.</w:t>
      </w:r>
    </w:p>
    <w:p w14:paraId="23E3CC48" w14:textId="3E1340BD" w:rsidR="005049B7" w:rsidRPr="005049B7" w:rsidRDefault="0023175D" w:rsidP="005049B7">
      <w:pPr>
        <w:pStyle w:val="a3"/>
        <w:jc w:val="center"/>
      </w:pPr>
      <w:r>
        <w:rPr>
          <w:noProof/>
        </w:rPr>
        <w:drawing>
          <wp:inline distT="0" distB="0" distL="0" distR="0" wp14:anchorId="6F6CD49A" wp14:editId="38F7AAC6">
            <wp:extent cx="5881370" cy="4274049"/>
            <wp:effectExtent l="0" t="0" r="508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r w:rsidR="005049B7" w:rsidRPr="005049B7">
        <w:t xml:space="preserve">Рисунок 1 – </w:t>
      </w:r>
      <w:r w:rsidR="00DC65BD">
        <w:t>Цифровые навыки населения</w:t>
      </w:r>
      <w:r w:rsidR="005049B7" w:rsidRPr="005049B7">
        <w:t xml:space="preserve"> </w:t>
      </w:r>
      <w:r w:rsidR="00DC65BD">
        <w:t>России, 2014-2018 гг, % от общей численности взрослого населения (от 15 до 74 лет)</w:t>
      </w:r>
    </w:p>
    <w:p w14:paraId="7520B700" w14:textId="5B25E1C3" w:rsidR="005049B7" w:rsidRPr="005049B7" w:rsidRDefault="005049B7" w:rsidP="00014CFF">
      <w:pPr>
        <w:spacing w:after="0" w:line="240" w:lineRule="auto"/>
        <w:jc w:val="both"/>
        <w:rPr>
          <w:rFonts w:ascii="Times New Roman" w:eastAsia="Times New Roman" w:hAnsi="Times New Roman" w:cs="Times New Roman"/>
          <w:sz w:val="24"/>
          <w:szCs w:val="24"/>
          <w:lang w:eastAsia="ru-RU"/>
        </w:rPr>
      </w:pPr>
      <w:r w:rsidRPr="005049B7">
        <w:rPr>
          <w:rFonts w:ascii="Times New Roman" w:eastAsia="Times New Roman" w:hAnsi="Times New Roman" w:cs="Times New Roman"/>
          <w:sz w:val="24"/>
          <w:szCs w:val="24"/>
          <w:lang w:eastAsia="ru-RU"/>
        </w:rPr>
        <w:t>С</w:t>
      </w:r>
      <w:r w:rsidR="00DC65BD">
        <w:rPr>
          <w:rFonts w:ascii="Times New Roman" w:eastAsia="Times New Roman" w:hAnsi="Times New Roman" w:cs="Times New Roman"/>
          <w:sz w:val="24"/>
          <w:szCs w:val="24"/>
          <w:lang w:eastAsia="ru-RU"/>
        </w:rPr>
        <w:t xml:space="preserve">оставлено по </w:t>
      </w:r>
      <w:r w:rsidR="00DC65BD" w:rsidRPr="00DC65BD">
        <w:rPr>
          <w:rFonts w:ascii="Times New Roman" w:eastAsia="Times New Roman" w:hAnsi="Times New Roman" w:cs="Times New Roman"/>
          <w:sz w:val="24"/>
          <w:szCs w:val="24"/>
          <w:lang w:eastAsia="ru-RU"/>
        </w:rPr>
        <w:t>[</w:t>
      </w:r>
      <w:r w:rsidR="0003231E">
        <w:rPr>
          <w:rFonts w:ascii="Times New Roman" w:eastAsia="Times New Roman" w:hAnsi="Times New Roman" w:cs="Times New Roman"/>
          <w:sz w:val="24"/>
          <w:szCs w:val="24"/>
          <w:lang w:eastAsia="ru-RU"/>
        </w:rPr>
        <w:t>6; 7; 8</w:t>
      </w:r>
      <w:r w:rsidR="00DC65BD" w:rsidRPr="00DC65BD">
        <w:rPr>
          <w:rFonts w:ascii="Times New Roman" w:eastAsia="Times New Roman" w:hAnsi="Times New Roman" w:cs="Times New Roman"/>
          <w:sz w:val="24"/>
          <w:szCs w:val="24"/>
          <w:lang w:eastAsia="ru-RU"/>
        </w:rPr>
        <w:t>]</w:t>
      </w:r>
      <w:r w:rsidR="00DC65BD">
        <w:rPr>
          <w:rFonts w:ascii="Times New Roman" w:eastAsia="Times New Roman" w:hAnsi="Times New Roman" w:cs="Times New Roman"/>
          <w:sz w:val="24"/>
          <w:szCs w:val="24"/>
          <w:lang w:eastAsia="ru-RU"/>
        </w:rPr>
        <w:t>.</w:t>
      </w:r>
    </w:p>
    <w:p w14:paraId="2473B68D" w14:textId="77777777" w:rsidR="00014CFF" w:rsidRDefault="00014CFF" w:rsidP="00A8468F">
      <w:pPr>
        <w:spacing w:after="0" w:line="240" w:lineRule="auto"/>
        <w:ind w:firstLine="567"/>
        <w:jc w:val="both"/>
        <w:rPr>
          <w:rFonts w:ascii="Times New Roman" w:hAnsi="Times New Roman"/>
          <w:sz w:val="24"/>
          <w:szCs w:val="24"/>
        </w:rPr>
      </w:pPr>
    </w:p>
    <w:p w14:paraId="45D3F3D1" w14:textId="47852B03" w:rsidR="00DC65BD" w:rsidRPr="004C3CF1" w:rsidRDefault="00DC65BD" w:rsidP="00DC65BD">
      <w:pPr>
        <w:spacing w:after="0" w:line="240" w:lineRule="auto"/>
        <w:ind w:firstLine="567"/>
        <w:jc w:val="both"/>
        <w:rPr>
          <w:rFonts w:ascii="Times New Roman" w:eastAsia="Times New Roman" w:hAnsi="Times New Roman" w:cs="Times New Roman"/>
          <w:sz w:val="24"/>
          <w:szCs w:val="24"/>
          <w:lang w:eastAsia="ru-RU"/>
        </w:rPr>
      </w:pPr>
      <w:r>
        <w:rPr>
          <w:rFonts w:ascii="Times New Roman" w:hAnsi="Times New Roman"/>
          <w:sz w:val="24"/>
          <w:szCs w:val="24"/>
        </w:rPr>
        <w:t xml:space="preserve">Следуя классификации цифровых навыков </w:t>
      </w:r>
      <w:r w:rsidR="007F09E9" w:rsidRPr="00BD49D7">
        <w:rPr>
          <w:rFonts w:ascii="Times New Roman" w:eastAsia="Times New Roman" w:hAnsi="Times New Roman" w:cs="Times New Roman"/>
          <w:sz w:val="24"/>
          <w:szCs w:val="24"/>
          <w:lang w:eastAsia="ru-RU"/>
        </w:rPr>
        <w:t>Сухомлин</w:t>
      </w:r>
      <w:r w:rsidR="007F09E9">
        <w:rPr>
          <w:rFonts w:ascii="Times New Roman" w:eastAsia="Times New Roman" w:hAnsi="Times New Roman" w:cs="Times New Roman"/>
          <w:sz w:val="24"/>
          <w:szCs w:val="24"/>
          <w:lang w:eastAsia="ru-RU"/>
        </w:rPr>
        <w:t>а</w:t>
      </w:r>
      <w:r w:rsidR="007F09E9" w:rsidRPr="00BD49D7">
        <w:rPr>
          <w:rFonts w:ascii="Times New Roman" w:eastAsia="Times New Roman" w:hAnsi="Times New Roman" w:cs="Times New Roman"/>
          <w:sz w:val="24"/>
          <w:szCs w:val="24"/>
          <w:lang w:eastAsia="ru-RU"/>
        </w:rPr>
        <w:t xml:space="preserve"> В</w:t>
      </w:r>
      <w:r w:rsidR="007F09E9">
        <w:rPr>
          <w:rFonts w:ascii="Times New Roman" w:eastAsia="Times New Roman" w:hAnsi="Times New Roman" w:cs="Times New Roman"/>
          <w:sz w:val="24"/>
          <w:szCs w:val="24"/>
          <w:lang w:eastAsia="ru-RU"/>
        </w:rPr>
        <w:t>.</w:t>
      </w:r>
      <w:r w:rsidR="007F09E9" w:rsidRPr="00BD49D7">
        <w:rPr>
          <w:rFonts w:ascii="Times New Roman" w:eastAsia="Times New Roman" w:hAnsi="Times New Roman" w:cs="Times New Roman"/>
          <w:sz w:val="24"/>
          <w:szCs w:val="24"/>
          <w:lang w:eastAsia="ru-RU"/>
        </w:rPr>
        <w:t xml:space="preserve"> А</w:t>
      </w:r>
      <w:r w:rsidR="007F09E9">
        <w:rPr>
          <w:rFonts w:ascii="Times New Roman" w:eastAsia="Times New Roman" w:hAnsi="Times New Roman" w:cs="Times New Roman"/>
          <w:sz w:val="24"/>
          <w:szCs w:val="24"/>
          <w:lang w:eastAsia="ru-RU"/>
        </w:rPr>
        <w:t>.</w:t>
      </w:r>
      <w:r w:rsidR="007F09E9" w:rsidRPr="00BD49D7">
        <w:rPr>
          <w:rFonts w:ascii="Times New Roman" w:eastAsia="Times New Roman" w:hAnsi="Times New Roman" w:cs="Times New Roman"/>
          <w:sz w:val="24"/>
          <w:szCs w:val="24"/>
          <w:lang w:eastAsia="ru-RU"/>
        </w:rPr>
        <w:t>, Зубарев</w:t>
      </w:r>
      <w:r w:rsidR="007F09E9">
        <w:rPr>
          <w:rFonts w:ascii="Times New Roman" w:eastAsia="Times New Roman" w:hAnsi="Times New Roman" w:cs="Times New Roman"/>
          <w:sz w:val="24"/>
          <w:szCs w:val="24"/>
          <w:lang w:eastAsia="ru-RU"/>
        </w:rPr>
        <w:t>ой</w:t>
      </w:r>
      <w:r w:rsidR="007F09E9" w:rsidRPr="00BD49D7">
        <w:rPr>
          <w:rFonts w:ascii="Times New Roman" w:eastAsia="Times New Roman" w:hAnsi="Times New Roman" w:cs="Times New Roman"/>
          <w:sz w:val="24"/>
          <w:szCs w:val="24"/>
          <w:lang w:eastAsia="ru-RU"/>
        </w:rPr>
        <w:t xml:space="preserve"> Е</w:t>
      </w:r>
      <w:r w:rsidR="007F09E9">
        <w:rPr>
          <w:rFonts w:ascii="Times New Roman" w:eastAsia="Times New Roman" w:hAnsi="Times New Roman" w:cs="Times New Roman"/>
          <w:sz w:val="24"/>
          <w:szCs w:val="24"/>
          <w:lang w:eastAsia="ru-RU"/>
        </w:rPr>
        <w:t xml:space="preserve">. </w:t>
      </w:r>
      <w:r w:rsidR="007F09E9" w:rsidRPr="00BD49D7">
        <w:rPr>
          <w:rFonts w:ascii="Times New Roman" w:eastAsia="Times New Roman" w:hAnsi="Times New Roman" w:cs="Times New Roman"/>
          <w:sz w:val="24"/>
          <w:szCs w:val="24"/>
          <w:lang w:eastAsia="ru-RU"/>
        </w:rPr>
        <w:t>В</w:t>
      </w:r>
      <w:r w:rsidR="007F09E9">
        <w:rPr>
          <w:rFonts w:ascii="Times New Roman" w:eastAsia="Times New Roman" w:hAnsi="Times New Roman" w:cs="Times New Roman"/>
          <w:sz w:val="24"/>
          <w:szCs w:val="24"/>
          <w:lang w:eastAsia="ru-RU"/>
        </w:rPr>
        <w:t>.</w:t>
      </w:r>
      <w:r w:rsidR="007F09E9" w:rsidRPr="00BD49D7">
        <w:rPr>
          <w:rFonts w:ascii="Times New Roman" w:eastAsia="Times New Roman" w:hAnsi="Times New Roman" w:cs="Times New Roman"/>
          <w:sz w:val="24"/>
          <w:szCs w:val="24"/>
          <w:lang w:eastAsia="ru-RU"/>
        </w:rPr>
        <w:t>, Якушин</w:t>
      </w:r>
      <w:r w:rsidR="007F09E9">
        <w:rPr>
          <w:rFonts w:ascii="Times New Roman" w:eastAsia="Times New Roman" w:hAnsi="Times New Roman" w:cs="Times New Roman"/>
          <w:sz w:val="24"/>
          <w:szCs w:val="24"/>
          <w:lang w:eastAsia="ru-RU"/>
        </w:rPr>
        <w:t>а</w:t>
      </w:r>
      <w:r w:rsidR="007F09E9" w:rsidRPr="00BD49D7">
        <w:rPr>
          <w:rFonts w:ascii="Times New Roman" w:eastAsia="Times New Roman" w:hAnsi="Times New Roman" w:cs="Times New Roman"/>
          <w:sz w:val="24"/>
          <w:szCs w:val="24"/>
          <w:lang w:eastAsia="ru-RU"/>
        </w:rPr>
        <w:t xml:space="preserve"> А</w:t>
      </w:r>
      <w:r w:rsidR="007F09E9">
        <w:rPr>
          <w:rFonts w:ascii="Times New Roman" w:eastAsia="Times New Roman" w:hAnsi="Times New Roman" w:cs="Times New Roman"/>
          <w:sz w:val="24"/>
          <w:szCs w:val="24"/>
          <w:lang w:eastAsia="ru-RU"/>
        </w:rPr>
        <w:t>.</w:t>
      </w:r>
      <w:r w:rsidR="007F09E9" w:rsidRPr="00BD49D7">
        <w:rPr>
          <w:rFonts w:ascii="Times New Roman" w:eastAsia="Times New Roman" w:hAnsi="Times New Roman" w:cs="Times New Roman"/>
          <w:sz w:val="24"/>
          <w:szCs w:val="24"/>
          <w:lang w:eastAsia="ru-RU"/>
        </w:rPr>
        <w:t xml:space="preserve"> </w:t>
      </w:r>
      <w:r w:rsidR="007F09E9">
        <w:rPr>
          <w:rFonts w:ascii="Times New Roman" w:eastAsia="Times New Roman" w:hAnsi="Times New Roman" w:cs="Times New Roman"/>
          <w:sz w:val="24"/>
          <w:szCs w:val="24"/>
          <w:lang w:eastAsia="ru-RU"/>
        </w:rPr>
        <w:t>В.</w:t>
      </w:r>
      <w:r w:rsidR="007F09E9">
        <w:rPr>
          <w:rFonts w:ascii="Times New Roman" w:eastAsia="Times New Roman" w:hAnsi="Times New Roman" w:cs="Times New Roman"/>
          <w:sz w:val="24"/>
          <w:szCs w:val="24"/>
          <w:lang w:eastAsia="ru-RU"/>
        </w:rPr>
        <w:t>,</w:t>
      </w:r>
      <w:r w:rsidR="007F09E9">
        <w:rPr>
          <w:rFonts w:ascii="Times New Roman" w:eastAsia="Times New Roman" w:hAnsi="Times New Roman" w:cs="Times New Roman"/>
          <w:sz w:val="24"/>
          <w:szCs w:val="24"/>
          <w:lang w:eastAsia="ru-RU"/>
        </w:rPr>
        <w:t xml:space="preserve"> </w:t>
      </w:r>
      <w:r>
        <w:rPr>
          <w:rFonts w:ascii="Times New Roman" w:hAnsi="Times New Roman"/>
          <w:sz w:val="24"/>
          <w:szCs w:val="24"/>
        </w:rPr>
        <w:t>с позиций экономического развития к важным цифровым навыкам, поддерживающим и формирующим спрос на продукцию новых экосистем, можно отнести общие цифровые навыки</w:t>
      </w:r>
      <w:r w:rsidR="007F09E9">
        <w:rPr>
          <w:rFonts w:ascii="Times New Roman" w:hAnsi="Times New Roman"/>
          <w:sz w:val="24"/>
          <w:szCs w:val="24"/>
        </w:rPr>
        <w:t xml:space="preserve">, </w:t>
      </w:r>
      <w:r>
        <w:rPr>
          <w:rFonts w:ascii="Times New Roman" w:hAnsi="Times New Roman"/>
          <w:sz w:val="24"/>
          <w:szCs w:val="24"/>
        </w:rPr>
        <w:t>позволяющие использовать устройства цифровой экономики, комплементарные навыки и навыки использования сервисов.</w:t>
      </w:r>
      <w:r>
        <w:rPr>
          <w:rFonts w:ascii="Times New Roman" w:hAnsi="Times New Roman"/>
          <w:sz w:val="24"/>
          <w:szCs w:val="24"/>
        </w:rPr>
        <w:t xml:space="preserve"> К таким навыкам можно отнести </w:t>
      </w:r>
      <w:r w:rsidR="00ED593E">
        <w:rPr>
          <w:rFonts w:ascii="Times New Roman" w:hAnsi="Times New Roman"/>
          <w:sz w:val="24"/>
          <w:szCs w:val="24"/>
        </w:rPr>
        <w:t>использование</w:t>
      </w:r>
      <w:r>
        <w:rPr>
          <w:rFonts w:ascii="Times New Roman" w:hAnsi="Times New Roman"/>
          <w:sz w:val="24"/>
          <w:szCs w:val="24"/>
        </w:rPr>
        <w:t xml:space="preserve"> программ и устройств, умение </w:t>
      </w:r>
      <w:r w:rsidR="00ED593E">
        <w:rPr>
          <w:rFonts w:ascii="Times New Roman" w:hAnsi="Times New Roman"/>
          <w:sz w:val="24"/>
          <w:szCs w:val="24"/>
        </w:rPr>
        <w:t xml:space="preserve">организовать использование продуктов цифровой экономики. </w:t>
      </w:r>
      <w:r w:rsidR="00ED593E">
        <w:rPr>
          <w:rFonts w:ascii="Times New Roman" w:hAnsi="Times New Roman"/>
          <w:sz w:val="24"/>
          <w:szCs w:val="24"/>
        </w:rPr>
        <w:lastRenderedPageBreak/>
        <w:t>Динамика изменения данных навыков представлена на рис. 1. Несмотря на устойчивый рост уровня данных навыков населения в российской экономике, общий уровень распространенности данных навыков является низким.</w:t>
      </w:r>
    </w:p>
    <w:p w14:paraId="49B31CBC" w14:textId="1DFE6B8D" w:rsidR="00ED593E" w:rsidRDefault="00ED593E" w:rsidP="00ED593E">
      <w:pPr>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Второй важной характеристикой цифровых навыков является их применением в определенных сферах деятельности. Рассматривая экономическое значение цифровых навыков, были выбраны </w:t>
      </w:r>
      <w:r w:rsidR="007F09E9">
        <w:rPr>
          <w:rFonts w:ascii="Times New Roman" w:eastAsia="Times New Roman" w:hAnsi="Times New Roman" w:cs="Times New Roman"/>
          <w:sz w:val="24"/>
          <w:szCs w:val="24"/>
          <w:lang w:eastAsia="ru-RU"/>
        </w:rPr>
        <w:t>не</w:t>
      </w:r>
      <w:r w:rsidR="007F09E9">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сферы коммуникаций, а</w:t>
      </w:r>
      <w:r w:rsidR="007F09E9">
        <w:rPr>
          <w:rFonts w:ascii="Times New Roman" w:eastAsia="Times New Roman" w:hAnsi="Times New Roman" w:cs="Times New Roman"/>
          <w:sz w:val="24"/>
          <w:szCs w:val="24"/>
          <w:lang w:eastAsia="ru-RU"/>
        </w:rPr>
        <w:t xml:space="preserve"> сферы</w:t>
      </w:r>
      <w:r>
        <w:rPr>
          <w:rFonts w:ascii="Times New Roman" w:eastAsia="Times New Roman" w:hAnsi="Times New Roman" w:cs="Times New Roman"/>
          <w:sz w:val="24"/>
          <w:szCs w:val="24"/>
          <w:lang w:eastAsia="ru-RU"/>
        </w:rPr>
        <w:t xml:space="preserve"> производства и обмена. К таким сферам относятся образование, покупка (заказ) товаров и услуг, совершение финансовых операций, использование контента для отдыха и развлечений</w:t>
      </w:r>
      <w:r w:rsidR="007F09E9">
        <w:rPr>
          <w:rFonts w:ascii="Times New Roman" w:eastAsia="Times New Roman" w:hAnsi="Times New Roman" w:cs="Times New Roman"/>
          <w:sz w:val="24"/>
          <w:szCs w:val="24"/>
          <w:lang w:eastAsia="ru-RU"/>
        </w:rPr>
        <w:t xml:space="preserve"> в сети Интернет</w:t>
      </w:r>
      <w:r>
        <w:rPr>
          <w:rFonts w:ascii="Times New Roman" w:eastAsia="Times New Roman" w:hAnsi="Times New Roman" w:cs="Times New Roman"/>
          <w:sz w:val="24"/>
          <w:szCs w:val="24"/>
          <w:lang w:eastAsia="ru-RU"/>
        </w:rPr>
        <w:t>. Динамика использования интернета на данные нужды представлена на рис. 2.</w:t>
      </w:r>
    </w:p>
    <w:p w14:paraId="070C4F88" w14:textId="7E53CA47" w:rsidR="00A8468F" w:rsidRDefault="00A8468F" w:rsidP="008E0F4B">
      <w:pPr>
        <w:spacing w:after="0" w:line="240" w:lineRule="auto"/>
        <w:ind w:firstLine="567"/>
        <w:rPr>
          <w:rFonts w:ascii="Times New Roman" w:eastAsia="Times New Roman" w:hAnsi="Times New Roman" w:cs="Times New Roman"/>
          <w:sz w:val="24"/>
          <w:szCs w:val="24"/>
          <w:lang w:eastAsia="ru-RU"/>
        </w:rPr>
      </w:pPr>
    </w:p>
    <w:p w14:paraId="6F83F6A2" w14:textId="02CE7953" w:rsidR="00A8468F" w:rsidRPr="008E0F4B" w:rsidRDefault="00A8468F" w:rsidP="00824FB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14:anchorId="46110BAA" wp14:editId="065B3D95">
            <wp:extent cx="6346190" cy="3498937"/>
            <wp:effectExtent l="0" t="0" r="0" b="63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CD7432F" w14:textId="392D7E41" w:rsidR="005049B7" w:rsidRPr="005049B7" w:rsidRDefault="005049B7" w:rsidP="005049B7">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5049B7">
        <w:rPr>
          <w:rFonts w:ascii="Times New Roman" w:eastAsia="Times New Roman" w:hAnsi="Times New Roman" w:cs="Times New Roman"/>
          <w:sz w:val="24"/>
          <w:szCs w:val="24"/>
          <w:lang w:eastAsia="ru-RU"/>
        </w:rPr>
        <w:t xml:space="preserve">Рисунок </w:t>
      </w:r>
      <w:r>
        <w:rPr>
          <w:rFonts w:ascii="Times New Roman" w:eastAsia="Times New Roman" w:hAnsi="Times New Roman" w:cs="Times New Roman"/>
          <w:sz w:val="24"/>
          <w:szCs w:val="24"/>
          <w:lang w:eastAsia="ru-RU"/>
        </w:rPr>
        <w:t>2</w:t>
      </w:r>
      <w:r w:rsidRPr="005049B7">
        <w:rPr>
          <w:rFonts w:ascii="Times New Roman" w:eastAsia="Times New Roman" w:hAnsi="Times New Roman" w:cs="Times New Roman"/>
          <w:sz w:val="24"/>
          <w:szCs w:val="24"/>
          <w:lang w:eastAsia="ru-RU"/>
        </w:rPr>
        <w:t xml:space="preserve"> – </w:t>
      </w:r>
      <w:r w:rsidR="00ED593E">
        <w:rPr>
          <w:rFonts w:ascii="Times New Roman" w:eastAsia="Times New Roman" w:hAnsi="Times New Roman" w:cs="Times New Roman"/>
          <w:sz w:val="24"/>
          <w:szCs w:val="24"/>
          <w:lang w:eastAsia="ru-RU"/>
        </w:rPr>
        <w:t>Использование интернета для экономических целей в России, 2016-2018 гг., в процентах от численности взрослого населения (от 15 до 74 лет)</w:t>
      </w:r>
    </w:p>
    <w:p w14:paraId="6F105FBA" w14:textId="464C2CD4" w:rsidR="00ED593E" w:rsidRPr="005049B7" w:rsidRDefault="00ED593E" w:rsidP="00ED593E">
      <w:pPr>
        <w:spacing w:after="0" w:line="240" w:lineRule="auto"/>
        <w:jc w:val="both"/>
        <w:rPr>
          <w:rFonts w:ascii="Times New Roman" w:eastAsia="Times New Roman" w:hAnsi="Times New Roman" w:cs="Times New Roman"/>
          <w:sz w:val="24"/>
          <w:szCs w:val="24"/>
          <w:lang w:eastAsia="ru-RU"/>
        </w:rPr>
      </w:pPr>
      <w:r w:rsidRPr="005049B7">
        <w:rPr>
          <w:rFonts w:ascii="Times New Roman" w:eastAsia="Times New Roman" w:hAnsi="Times New Roman" w:cs="Times New Roman"/>
          <w:sz w:val="24"/>
          <w:szCs w:val="24"/>
          <w:lang w:eastAsia="ru-RU"/>
        </w:rPr>
        <w:t>С</w:t>
      </w:r>
      <w:r>
        <w:rPr>
          <w:rFonts w:ascii="Times New Roman" w:eastAsia="Times New Roman" w:hAnsi="Times New Roman" w:cs="Times New Roman"/>
          <w:sz w:val="24"/>
          <w:szCs w:val="24"/>
          <w:lang w:eastAsia="ru-RU"/>
        </w:rPr>
        <w:t xml:space="preserve">оставлено по </w:t>
      </w:r>
      <w:r w:rsidRPr="00DC65BD">
        <w:rPr>
          <w:rFonts w:ascii="Times New Roman" w:eastAsia="Times New Roman" w:hAnsi="Times New Roman" w:cs="Times New Roman"/>
          <w:sz w:val="24"/>
          <w:szCs w:val="24"/>
          <w:lang w:eastAsia="ru-RU"/>
        </w:rPr>
        <w:t>[</w:t>
      </w:r>
      <w:r w:rsidR="0003231E">
        <w:rPr>
          <w:rFonts w:ascii="Times New Roman" w:eastAsia="Times New Roman" w:hAnsi="Times New Roman" w:cs="Times New Roman"/>
          <w:sz w:val="24"/>
          <w:szCs w:val="24"/>
          <w:lang w:eastAsia="ru-RU"/>
        </w:rPr>
        <w:t>6; 7; 8</w:t>
      </w:r>
      <w:r w:rsidRPr="00DC65BD">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w:t>
      </w:r>
    </w:p>
    <w:p w14:paraId="532FC28B" w14:textId="5837BA3E" w:rsidR="00014CFF" w:rsidRDefault="00014CFF" w:rsidP="00014CFF">
      <w:pPr>
        <w:spacing w:after="0" w:line="240" w:lineRule="auto"/>
        <w:ind w:firstLine="567"/>
        <w:jc w:val="both"/>
        <w:rPr>
          <w:rFonts w:ascii="Times New Roman" w:eastAsia="Times New Roman" w:hAnsi="Times New Roman" w:cs="Times New Roman"/>
          <w:sz w:val="24"/>
          <w:szCs w:val="24"/>
          <w:lang w:eastAsia="ru-RU"/>
        </w:rPr>
      </w:pPr>
    </w:p>
    <w:p w14:paraId="370580F5" w14:textId="6930FD49" w:rsidR="00906051" w:rsidRDefault="00906051" w:rsidP="00906051">
      <w:pPr>
        <w:spacing w:after="0" w:line="240" w:lineRule="auto"/>
        <w:ind w:firstLine="567"/>
        <w:jc w:val="both"/>
        <w:rPr>
          <w:rFonts w:ascii="Times New Roman" w:hAnsi="Times New Roman"/>
          <w:sz w:val="24"/>
          <w:szCs w:val="24"/>
        </w:rPr>
      </w:pPr>
      <w:r>
        <w:rPr>
          <w:rFonts w:ascii="Times New Roman" w:hAnsi="Times New Roman"/>
          <w:sz w:val="24"/>
          <w:szCs w:val="24"/>
        </w:rPr>
        <w:t xml:space="preserve">На первом месте по активному использованию интернет находятся финансовые операции. Данный сегмент интернет-услуг с 2016 по 2018 гг. вырос на 16 п.п., при этом в европейских странах данный показатель составляет около 90%. </w:t>
      </w:r>
    </w:p>
    <w:p w14:paraId="5DF8098C" w14:textId="34CCD321" w:rsidR="00906051" w:rsidRPr="00014CFF" w:rsidRDefault="00906051" w:rsidP="00906051">
      <w:pPr>
        <w:spacing w:after="0" w:line="240" w:lineRule="auto"/>
        <w:ind w:firstLine="567"/>
        <w:jc w:val="both"/>
        <w:rPr>
          <w:rFonts w:ascii="Times New Roman" w:hAnsi="Times New Roman"/>
          <w:sz w:val="24"/>
          <w:szCs w:val="24"/>
        </w:rPr>
      </w:pPr>
      <w:r>
        <w:rPr>
          <w:rFonts w:ascii="Times New Roman" w:hAnsi="Times New Roman"/>
          <w:sz w:val="24"/>
          <w:szCs w:val="24"/>
        </w:rPr>
        <w:t>На второе место перешла Интернет-торговля, лидировавшая в предыдущие годы – 34,7% россиян используют данные сервисы, в Европе данный показатель устойчиво превышает 70%.</w:t>
      </w:r>
    </w:p>
    <w:p w14:paraId="23B43722" w14:textId="6F065F02" w:rsidR="00906051" w:rsidRDefault="00906051" w:rsidP="00906051">
      <w:pPr>
        <w:spacing w:after="0" w:line="240" w:lineRule="auto"/>
        <w:ind w:firstLine="567"/>
        <w:jc w:val="both"/>
        <w:rPr>
          <w:rFonts w:ascii="Times New Roman" w:hAnsi="Times New Roman"/>
          <w:sz w:val="24"/>
          <w:szCs w:val="24"/>
        </w:rPr>
      </w:pPr>
      <w:r>
        <w:rPr>
          <w:rFonts w:ascii="Times New Roman" w:hAnsi="Times New Roman"/>
          <w:sz w:val="24"/>
          <w:szCs w:val="24"/>
        </w:rPr>
        <w:t xml:space="preserve">Третье место занимает в 2018 году видео- и компьютерные игры, представляющие сферу развлечений, </w:t>
      </w:r>
      <w:r w:rsidR="0003231E">
        <w:rPr>
          <w:rFonts w:ascii="Times New Roman" w:hAnsi="Times New Roman"/>
          <w:sz w:val="24"/>
          <w:szCs w:val="24"/>
        </w:rPr>
        <w:t>что является показателем сопоставимым с европейскими странами.</w:t>
      </w:r>
    </w:p>
    <w:p w14:paraId="6BB92D29" w14:textId="003D365B" w:rsidR="00906051" w:rsidRPr="00014CFF" w:rsidRDefault="00906051" w:rsidP="00906051">
      <w:pPr>
        <w:spacing w:after="0" w:line="240" w:lineRule="auto"/>
        <w:ind w:firstLine="567"/>
        <w:jc w:val="both"/>
        <w:rPr>
          <w:rFonts w:ascii="Times New Roman" w:hAnsi="Times New Roman"/>
          <w:sz w:val="24"/>
          <w:szCs w:val="24"/>
        </w:rPr>
      </w:pPr>
      <w:r w:rsidRPr="00014CFF">
        <w:rPr>
          <w:rFonts w:ascii="Times New Roman" w:hAnsi="Times New Roman"/>
          <w:sz w:val="24"/>
          <w:szCs w:val="24"/>
        </w:rPr>
        <w:t>Поиск работы через интернет</w:t>
      </w:r>
      <w:r>
        <w:rPr>
          <w:rFonts w:ascii="Times New Roman" w:hAnsi="Times New Roman"/>
          <w:sz w:val="24"/>
          <w:szCs w:val="24"/>
        </w:rPr>
        <w:t xml:space="preserve"> </w:t>
      </w:r>
      <w:r w:rsidR="0003231E">
        <w:rPr>
          <w:rFonts w:ascii="Times New Roman" w:hAnsi="Times New Roman"/>
          <w:sz w:val="24"/>
          <w:szCs w:val="24"/>
        </w:rPr>
        <w:t xml:space="preserve">осуществляли </w:t>
      </w:r>
      <w:r w:rsidRPr="00014CFF">
        <w:rPr>
          <w:rFonts w:ascii="Times New Roman" w:hAnsi="Times New Roman"/>
          <w:sz w:val="24"/>
          <w:szCs w:val="24"/>
        </w:rPr>
        <w:t>8%</w:t>
      </w:r>
      <w:r w:rsidR="0003231E">
        <w:rPr>
          <w:rFonts w:ascii="Times New Roman" w:hAnsi="Times New Roman"/>
          <w:sz w:val="24"/>
          <w:szCs w:val="24"/>
        </w:rPr>
        <w:t xml:space="preserve"> </w:t>
      </w:r>
      <w:r w:rsidRPr="00014CFF">
        <w:rPr>
          <w:rFonts w:ascii="Times New Roman" w:hAnsi="Times New Roman"/>
          <w:sz w:val="24"/>
          <w:szCs w:val="24"/>
        </w:rPr>
        <w:t>россиян</w:t>
      </w:r>
      <w:r w:rsidR="0003231E">
        <w:rPr>
          <w:rFonts w:ascii="Times New Roman" w:hAnsi="Times New Roman"/>
          <w:sz w:val="24"/>
          <w:szCs w:val="24"/>
        </w:rPr>
        <w:t xml:space="preserve">, в большинстве европейских стран данный показатель превышает 20%. </w:t>
      </w:r>
    </w:p>
    <w:p w14:paraId="430D98FE" w14:textId="7360A4D1" w:rsidR="00D96975" w:rsidRDefault="00906051" w:rsidP="00906051">
      <w:pPr>
        <w:spacing w:after="0" w:line="240" w:lineRule="auto"/>
        <w:ind w:firstLine="567"/>
        <w:jc w:val="both"/>
        <w:rPr>
          <w:rFonts w:ascii="Times New Roman" w:hAnsi="Times New Roman"/>
          <w:sz w:val="24"/>
          <w:szCs w:val="24"/>
        </w:rPr>
      </w:pPr>
      <w:r>
        <w:rPr>
          <w:rFonts w:ascii="Times New Roman" w:hAnsi="Times New Roman"/>
          <w:sz w:val="24"/>
          <w:szCs w:val="24"/>
        </w:rPr>
        <w:t>Интернет</w:t>
      </w:r>
      <w:r>
        <w:rPr>
          <w:rFonts w:ascii="Times New Roman" w:hAnsi="Times New Roman"/>
          <w:sz w:val="24"/>
          <w:szCs w:val="24"/>
        </w:rPr>
        <w:t xml:space="preserve"> для дистанционного образования в России </w:t>
      </w:r>
      <w:r w:rsidR="00ED593E">
        <w:rPr>
          <w:rFonts w:ascii="Times New Roman" w:hAnsi="Times New Roman"/>
          <w:sz w:val="24"/>
          <w:szCs w:val="24"/>
        </w:rPr>
        <w:t>использ</w:t>
      </w:r>
      <w:r>
        <w:rPr>
          <w:rFonts w:ascii="Times New Roman" w:hAnsi="Times New Roman"/>
          <w:sz w:val="24"/>
          <w:szCs w:val="24"/>
        </w:rPr>
        <w:t xml:space="preserve">ует всего </w:t>
      </w:r>
      <w:r w:rsidR="00D96975" w:rsidRPr="00014CFF">
        <w:rPr>
          <w:rFonts w:ascii="Times New Roman" w:hAnsi="Times New Roman"/>
          <w:sz w:val="24"/>
          <w:szCs w:val="24"/>
        </w:rPr>
        <w:t>3</w:t>
      </w:r>
      <w:r w:rsidR="00ED593E">
        <w:rPr>
          <w:rFonts w:ascii="Times New Roman" w:hAnsi="Times New Roman"/>
          <w:sz w:val="24"/>
          <w:szCs w:val="24"/>
        </w:rPr>
        <w:t xml:space="preserve"> </w:t>
      </w:r>
      <w:r w:rsidR="00D96975" w:rsidRPr="00014CFF">
        <w:rPr>
          <w:rFonts w:ascii="Times New Roman" w:hAnsi="Times New Roman"/>
          <w:sz w:val="24"/>
          <w:szCs w:val="24"/>
        </w:rPr>
        <w:t>% россиян</w:t>
      </w:r>
      <w:r>
        <w:rPr>
          <w:rFonts w:ascii="Times New Roman" w:hAnsi="Times New Roman"/>
          <w:sz w:val="24"/>
          <w:szCs w:val="24"/>
        </w:rPr>
        <w:t xml:space="preserve">, при этом в развитых странах мира данный показатель составляет около 20% </w:t>
      </w:r>
      <w:r w:rsidRPr="00906051">
        <w:rPr>
          <w:rFonts w:ascii="Times New Roman" w:hAnsi="Times New Roman"/>
          <w:sz w:val="24"/>
          <w:szCs w:val="24"/>
        </w:rPr>
        <w:t>[</w:t>
      </w:r>
      <w:r w:rsidR="0003231E">
        <w:rPr>
          <w:rFonts w:ascii="Times New Roman" w:hAnsi="Times New Roman"/>
          <w:sz w:val="24"/>
          <w:szCs w:val="24"/>
        </w:rPr>
        <w:t>8</w:t>
      </w:r>
      <w:r w:rsidRPr="00906051">
        <w:rPr>
          <w:rFonts w:ascii="Times New Roman" w:hAnsi="Times New Roman"/>
          <w:sz w:val="24"/>
          <w:szCs w:val="24"/>
        </w:rPr>
        <w:t>]</w:t>
      </w:r>
      <w:r>
        <w:rPr>
          <w:rFonts w:ascii="Times New Roman" w:hAnsi="Times New Roman"/>
          <w:sz w:val="24"/>
          <w:szCs w:val="24"/>
        </w:rPr>
        <w:t xml:space="preserve">. </w:t>
      </w:r>
    </w:p>
    <w:p w14:paraId="4A3A2EEC" w14:textId="77777777" w:rsidR="006D401A" w:rsidRDefault="0003231E" w:rsidP="0003231E">
      <w:pPr>
        <w:spacing w:after="0" w:line="240" w:lineRule="auto"/>
        <w:ind w:firstLine="567"/>
        <w:jc w:val="both"/>
        <w:rPr>
          <w:rFonts w:ascii="Times New Roman" w:hAnsi="Times New Roman"/>
          <w:sz w:val="24"/>
          <w:szCs w:val="24"/>
        </w:rPr>
      </w:pPr>
      <w:r>
        <w:rPr>
          <w:rFonts w:ascii="Times New Roman" w:hAnsi="Times New Roman"/>
          <w:sz w:val="24"/>
          <w:szCs w:val="24"/>
        </w:rPr>
        <w:t>Таким образом, уровень цифровых навыков населения, способствующих развитию цифровых экономических секторов</w:t>
      </w:r>
      <w:r w:rsidR="003F4BDA">
        <w:rPr>
          <w:rFonts w:ascii="Times New Roman" w:hAnsi="Times New Roman"/>
          <w:sz w:val="24"/>
          <w:szCs w:val="24"/>
        </w:rPr>
        <w:t>,</w:t>
      </w:r>
      <w:r>
        <w:rPr>
          <w:rFonts w:ascii="Times New Roman" w:hAnsi="Times New Roman"/>
          <w:sz w:val="24"/>
          <w:szCs w:val="24"/>
        </w:rPr>
        <w:t xml:space="preserve"> является в России относительно низким</w:t>
      </w:r>
      <w:r w:rsidR="003F4BDA">
        <w:rPr>
          <w:rFonts w:ascii="Times New Roman" w:hAnsi="Times New Roman"/>
          <w:sz w:val="24"/>
          <w:szCs w:val="24"/>
        </w:rPr>
        <w:t xml:space="preserve">. Распространение цифровых технологий сопряжено не только с техническим уровнем развития цифровых технологий, но и с готовностью и желанием населения предъявлять спрос на товары и услуги новым способом – используя цифровые технологии. Следует отметить, что пандемия </w:t>
      </w:r>
      <w:r w:rsidR="003F4BDA">
        <w:rPr>
          <w:rFonts w:ascii="Times New Roman" w:hAnsi="Times New Roman"/>
          <w:sz w:val="24"/>
          <w:szCs w:val="24"/>
          <w:lang w:val="en-US"/>
        </w:rPr>
        <w:t>COVID</w:t>
      </w:r>
      <w:r w:rsidR="003F4BDA" w:rsidRPr="003F4BDA">
        <w:rPr>
          <w:rFonts w:ascii="Times New Roman" w:hAnsi="Times New Roman"/>
          <w:sz w:val="24"/>
          <w:szCs w:val="24"/>
        </w:rPr>
        <w:t>-</w:t>
      </w:r>
      <w:r w:rsidR="003F4BDA" w:rsidRPr="003F4BDA">
        <w:rPr>
          <w:rFonts w:ascii="Times New Roman" w:hAnsi="Times New Roman"/>
          <w:sz w:val="24"/>
          <w:szCs w:val="24"/>
        </w:rPr>
        <w:lastRenderedPageBreak/>
        <w:t>19</w:t>
      </w:r>
      <w:r w:rsidR="003F4BDA">
        <w:rPr>
          <w:rFonts w:ascii="Times New Roman" w:hAnsi="Times New Roman"/>
          <w:sz w:val="24"/>
          <w:szCs w:val="24"/>
        </w:rPr>
        <w:t xml:space="preserve"> рассматривается как драйвер развития цифровых технологий и навыков населения. </w:t>
      </w:r>
      <w:r w:rsidR="007F09E9">
        <w:rPr>
          <w:rFonts w:ascii="Times New Roman" w:hAnsi="Times New Roman"/>
          <w:sz w:val="24"/>
          <w:szCs w:val="24"/>
        </w:rPr>
        <w:t xml:space="preserve">Кроме внешних факторов, стимулирующее воздействие на </w:t>
      </w:r>
      <w:r w:rsidR="006D401A">
        <w:rPr>
          <w:rFonts w:ascii="Times New Roman" w:hAnsi="Times New Roman"/>
          <w:sz w:val="24"/>
          <w:szCs w:val="24"/>
        </w:rPr>
        <w:t>формирование</w:t>
      </w:r>
      <w:r w:rsidR="007F09E9">
        <w:rPr>
          <w:rFonts w:ascii="Times New Roman" w:hAnsi="Times New Roman"/>
          <w:sz w:val="24"/>
          <w:szCs w:val="24"/>
        </w:rPr>
        <w:t xml:space="preserve"> навыков населения может оказывать государство и бизнес через </w:t>
      </w:r>
      <w:r w:rsidR="006D401A">
        <w:rPr>
          <w:rFonts w:ascii="Times New Roman" w:hAnsi="Times New Roman"/>
          <w:sz w:val="24"/>
          <w:szCs w:val="24"/>
        </w:rPr>
        <w:t>образовательные</w:t>
      </w:r>
      <w:r w:rsidR="007F09E9">
        <w:rPr>
          <w:rFonts w:ascii="Times New Roman" w:hAnsi="Times New Roman"/>
          <w:sz w:val="24"/>
          <w:szCs w:val="24"/>
        </w:rPr>
        <w:t xml:space="preserve"> программы и сервисы, </w:t>
      </w:r>
      <w:r w:rsidR="006D401A">
        <w:rPr>
          <w:rFonts w:ascii="Times New Roman" w:hAnsi="Times New Roman"/>
          <w:sz w:val="24"/>
          <w:szCs w:val="24"/>
        </w:rPr>
        <w:t xml:space="preserve">волонтерские организации и программы развития цифровой экономики. </w:t>
      </w:r>
    </w:p>
    <w:p w14:paraId="7032F5A0" w14:textId="6E799AF2" w:rsidR="0003231E" w:rsidRPr="00014CFF" w:rsidRDefault="003F4BDA" w:rsidP="0003231E">
      <w:pPr>
        <w:spacing w:after="0" w:line="240" w:lineRule="auto"/>
        <w:ind w:firstLine="567"/>
        <w:jc w:val="both"/>
        <w:rPr>
          <w:rFonts w:ascii="Times New Roman" w:hAnsi="Times New Roman"/>
          <w:sz w:val="24"/>
          <w:szCs w:val="24"/>
        </w:rPr>
      </w:pPr>
      <w:r>
        <w:rPr>
          <w:rFonts w:ascii="Times New Roman" w:hAnsi="Times New Roman"/>
          <w:sz w:val="24"/>
          <w:szCs w:val="24"/>
        </w:rPr>
        <w:t>Однако, удовлетворение потребностей возможно только в случае готовности производителей использовать данные технологии. Это означает, что формирование цифровых навыков населения является фундаментом развития цифровых технологий в стране, обеспечивая формирование не только спроса на товары, но и предложение на рынке труда, активное участие в создании добавленной стоимости.</w:t>
      </w:r>
    </w:p>
    <w:p w14:paraId="3136E936" w14:textId="77777777" w:rsidR="005049B7" w:rsidRDefault="005049B7" w:rsidP="008E0F4B">
      <w:pPr>
        <w:spacing w:after="0" w:line="240" w:lineRule="auto"/>
        <w:jc w:val="center"/>
        <w:rPr>
          <w:rFonts w:ascii="Times New Roman" w:eastAsia="Times New Roman" w:hAnsi="Times New Roman" w:cs="Times New Roman"/>
          <w:b/>
          <w:bCs/>
          <w:sz w:val="24"/>
          <w:szCs w:val="24"/>
          <w:lang w:eastAsia="ru-RU"/>
        </w:rPr>
      </w:pPr>
    </w:p>
    <w:p w14:paraId="720B3B3C" w14:textId="4ABDCACF" w:rsidR="008E0F4B" w:rsidRPr="008E0F4B" w:rsidRDefault="008E0F4B" w:rsidP="008E0F4B">
      <w:pPr>
        <w:spacing w:after="0" w:line="240" w:lineRule="auto"/>
        <w:jc w:val="center"/>
        <w:rPr>
          <w:rFonts w:ascii="Times New Roman" w:eastAsia="Times New Roman" w:hAnsi="Times New Roman" w:cs="Times New Roman"/>
          <w:sz w:val="24"/>
          <w:szCs w:val="24"/>
          <w:lang w:eastAsia="ru-RU"/>
        </w:rPr>
      </w:pPr>
      <w:r w:rsidRPr="008E0F4B">
        <w:rPr>
          <w:rFonts w:ascii="Times New Roman" w:eastAsia="Times New Roman" w:hAnsi="Times New Roman" w:cs="Times New Roman"/>
          <w:b/>
          <w:bCs/>
          <w:sz w:val="24"/>
          <w:szCs w:val="24"/>
          <w:lang w:eastAsia="ru-RU"/>
        </w:rPr>
        <w:t>Список литературы</w:t>
      </w:r>
    </w:p>
    <w:p w14:paraId="4729DD5A" w14:textId="6B7F0675" w:rsidR="00EB2695" w:rsidRDefault="0003231E" w:rsidP="00BD49D7">
      <w:pPr>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r w:rsidR="00EB2695" w:rsidRPr="00EB2695">
        <w:rPr>
          <w:rFonts w:ascii="Times New Roman" w:eastAsia="Times New Roman" w:hAnsi="Times New Roman" w:cs="Times New Roman"/>
          <w:sz w:val="24"/>
          <w:szCs w:val="24"/>
          <w:lang w:eastAsia="ru-RU"/>
        </w:rPr>
        <w:t>Брольпито</w:t>
      </w:r>
      <w:r w:rsidR="00EB2695">
        <w:rPr>
          <w:rFonts w:ascii="Times New Roman" w:eastAsia="Times New Roman" w:hAnsi="Times New Roman" w:cs="Times New Roman"/>
          <w:sz w:val="24"/>
          <w:szCs w:val="24"/>
          <w:lang w:eastAsia="ru-RU"/>
        </w:rPr>
        <w:t xml:space="preserve"> </w:t>
      </w:r>
      <w:r w:rsidR="00EB2695" w:rsidRPr="00EB2695">
        <w:rPr>
          <w:rFonts w:ascii="Times New Roman" w:eastAsia="Times New Roman" w:hAnsi="Times New Roman" w:cs="Times New Roman"/>
          <w:sz w:val="24"/>
          <w:szCs w:val="24"/>
          <w:lang w:eastAsia="ru-RU"/>
        </w:rPr>
        <w:t>А</w:t>
      </w:r>
      <w:r w:rsidR="00EB2695">
        <w:rPr>
          <w:rFonts w:ascii="Times New Roman" w:eastAsia="Times New Roman" w:hAnsi="Times New Roman" w:cs="Times New Roman"/>
          <w:sz w:val="24"/>
          <w:szCs w:val="24"/>
          <w:lang w:eastAsia="ru-RU"/>
        </w:rPr>
        <w:t xml:space="preserve">. </w:t>
      </w:r>
      <w:r w:rsidR="00EB2695" w:rsidRPr="00EB2695">
        <w:rPr>
          <w:rFonts w:ascii="Times New Roman" w:eastAsia="Times New Roman" w:hAnsi="Times New Roman" w:cs="Times New Roman"/>
          <w:sz w:val="24"/>
          <w:szCs w:val="24"/>
          <w:lang w:eastAsia="ru-RU"/>
        </w:rPr>
        <w:t>Цифровые навыки и компетенция, цифровое и онлайн обучение</w:t>
      </w:r>
      <w:r w:rsidR="00EB2695">
        <w:rPr>
          <w:rFonts w:ascii="Times New Roman" w:eastAsia="Times New Roman" w:hAnsi="Times New Roman" w:cs="Times New Roman"/>
          <w:sz w:val="24"/>
          <w:szCs w:val="24"/>
          <w:lang w:eastAsia="ru-RU"/>
        </w:rPr>
        <w:t>.</w:t>
      </w:r>
      <w:r w:rsidR="00EB2695" w:rsidRPr="00EB2695">
        <w:rPr>
          <w:rFonts w:ascii="Times New Roman" w:eastAsia="Times New Roman" w:hAnsi="Times New Roman" w:cs="Times New Roman"/>
          <w:sz w:val="24"/>
          <w:szCs w:val="24"/>
          <w:lang w:eastAsia="ru-RU"/>
        </w:rPr>
        <w:t xml:space="preserve"> </w:t>
      </w:r>
      <w:r w:rsidR="00EB2695" w:rsidRPr="00EB2695">
        <w:rPr>
          <w:rFonts w:ascii="Times New Roman" w:eastAsia="Times New Roman" w:hAnsi="Times New Roman" w:cs="Times New Roman"/>
          <w:sz w:val="24"/>
          <w:szCs w:val="24"/>
          <w:lang w:eastAsia="ru-RU"/>
        </w:rPr>
        <w:t>Турин</w:t>
      </w:r>
      <w:r w:rsidR="00EB2695">
        <w:rPr>
          <w:rFonts w:ascii="Times New Roman" w:eastAsia="Times New Roman" w:hAnsi="Times New Roman" w:cs="Times New Roman"/>
          <w:sz w:val="24"/>
          <w:szCs w:val="24"/>
          <w:lang w:eastAsia="ru-RU"/>
        </w:rPr>
        <w:t>:</w:t>
      </w:r>
      <w:r w:rsidR="00EB2695" w:rsidRPr="00EB2695">
        <w:rPr>
          <w:rFonts w:ascii="Times New Roman" w:eastAsia="Times New Roman" w:hAnsi="Times New Roman" w:cs="Times New Roman"/>
          <w:sz w:val="24"/>
          <w:szCs w:val="24"/>
          <w:lang w:eastAsia="ru-RU"/>
        </w:rPr>
        <w:t xml:space="preserve"> </w:t>
      </w:r>
      <w:r w:rsidR="00EB2695" w:rsidRPr="00EB2695">
        <w:rPr>
          <w:rFonts w:ascii="Times New Roman" w:eastAsia="Times New Roman" w:hAnsi="Times New Roman" w:cs="Times New Roman"/>
          <w:sz w:val="24"/>
          <w:szCs w:val="24"/>
          <w:lang w:eastAsia="ru-RU"/>
        </w:rPr>
        <w:t>Европейский фонд образования, 2019</w:t>
      </w:r>
      <w:r w:rsidR="00EB2695">
        <w:rPr>
          <w:rFonts w:ascii="Times New Roman" w:eastAsia="Times New Roman" w:hAnsi="Times New Roman" w:cs="Times New Roman"/>
          <w:sz w:val="24"/>
          <w:szCs w:val="24"/>
          <w:lang w:eastAsia="ru-RU"/>
        </w:rPr>
        <w:t>. 84 с.</w:t>
      </w:r>
    </w:p>
    <w:p w14:paraId="2C1DA95A" w14:textId="29CC4FCD" w:rsidR="00EB2695" w:rsidRPr="00BD49D7" w:rsidRDefault="0003231E" w:rsidP="00BD49D7">
      <w:pPr>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r w:rsidR="00EB2695" w:rsidRPr="00BD49D7">
        <w:rPr>
          <w:rFonts w:ascii="Times New Roman" w:eastAsia="Times New Roman" w:hAnsi="Times New Roman" w:cs="Times New Roman"/>
          <w:sz w:val="24"/>
          <w:szCs w:val="24"/>
          <w:lang w:eastAsia="ru-RU"/>
        </w:rPr>
        <w:t>Добринская Д.</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 xml:space="preserve">Е., Мартыненко Т. С. Перспективы российского информационного общества: уровни </w:t>
      </w:r>
      <w:r w:rsidR="00EB2695" w:rsidRPr="00EB2695">
        <w:rPr>
          <w:rFonts w:ascii="Times New Roman" w:eastAsia="Times New Roman" w:hAnsi="Times New Roman" w:cs="Times New Roman"/>
          <w:sz w:val="24"/>
          <w:szCs w:val="24"/>
          <w:lang w:eastAsia="ru-RU"/>
        </w:rPr>
        <w:t>цифрового</w:t>
      </w:r>
      <w:r w:rsidR="00EB2695" w:rsidRPr="00BD49D7">
        <w:rPr>
          <w:rFonts w:ascii="Times New Roman" w:eastAsia="Times New Roman" w:hAnsi="Times New Roman" w:cs="Times New Roman"/>
          <w:sz w:val="24"/>
          <w:szCs w:val="24"/>
          <w:lang w:eastAsia="ru-RU"/>
        </w:rPr>
        <w:t xml:space="preserve"> разрыва // </w:t>
      </w:r>
      <w:r w:rsidR="00EB2695" w:rsidRPr="00EB2695">
        <w:rPr>
          <w:rFonts w:ascii="Times New Roman" w:eastAsia="Times New Roman" w:hAnsi="Times New Roman" w:cs="Times New Roman"/>
          <w:sz w:val="24"/>
          <w:szCs w:val="24"/>
          <w:lang w:eastAsia="ru-RU"/>
        </w:rPr>
        <w:t>Вестник Российского университета дружбы народов. Серия: Социология</w:t>
      </w:r>
      <w:r w:rsidR="00EB2695">
        <w:rPr>
          <w:rFonts w:ascii="Times New Roman" w:eastAsia="Times New Roman" w:hAnsi="Times New Roman" w:cs="Times New Roman"/>
          <w:sz w:val="24"/>
          <w:szCs w:val="24"/>
          <w:lang w:eastAsia="ru-RU"/>
        </w:rPr>
        <w:t>.</w:t>
      </w:r>
      <w:r w:rsidR="00EB2695" w:rsidRPr="00EB2695">
        <w:rPr>
          <w:rFonts w:ascii="Times New Roman" w:eastAsia="Times New Roman" w:hAnsi="Times New Roman" w:cs="Times New Roman"/>
          <w:sz w:val="24"/>
          <w:szCs w:val="24"/>
          <w:lang w:eastAsia="ru-RU"/>
        </w:rPr>
        <w:t xml:space="preserve"> 2019</w:t>
      </w:r>
      <w:r w:rsidR="00EB2695">
        <w:rPr>
          <w:rFonts w:ascii="Times New Roman" w:eastAsia="Times New Roman" w:hAnsi="Times New Roman" w:cs="Times New Roman"/>
          <w:sz w:val="24"/>
          <w:szCs w:val="24"/>
          <w:lang w:eastAsia="ru-RU"/>
        </w:rPr>
        <w:t>. №</w:t>
      </w:r>
      <w:r w:rsidR="00EB2695">
        <w:rPr>
          <w:rFonts w:ascii="Times New Roman" w:eastAsia="Times New Roman" w:hAnsi="Times New Roman" w:cs="Times New Roman"/>
          <w:sz w:val="24"/>
          <w:szCs w:val="24"/>
          <w:lang w:eastAsia="ru-RU"/>
        </w:rPr>
        <w:t xml:space="preserve"> </w:t>
      </w:r>
      <w:r w:rsidR="00EB2695" w:rsidRPr="00EB2695">
        <w:rPr>
          <w:rFonts w:ascii="Times New Roman" w:eastAsia="Times New Roman" w:hAnsi="Times New Roman" w:cs="Times New Roman"/>
          <w:sz w:val="24"/>
          <w:szCs w:val="24"/>
          <w:lang w:eastAsia="ru-RU"/>
        </w:rPr>
        <w:t>19 (1)</w:t>
      </w:r>
      <w:r w:rsidR="00EB2695">
        <w:rPr>
          <w:rFonts w:ascii="Times New Roman" w:eastAsia="Times New Roman" w:hAnsi="Times New Roman" w:cs="Times New Roman"/>
          <w:sz w:val="24"/>
          <w:szCs w:val="24"/>
          <w:lang w:eastAsia="ru-RU"/>
        </w:rPr>
        <w:t>. С.</w:t>
      </w:r>
      <w:r w:rsidR="00EB2695" w:rsidRPr="00EB2695">
        <w:rPr>
          <w:rFonts w:ascii="Times New Roman" w:eastAsia="Times New Roman" w:hAnsi="Times New Roman" w:cs="Times New Roman"/>
          <w:sz w:val="24"/>
          <w:szCs w:val="24"/>
          <w:lang w:eastAsia="ru-RU"/>
        </w:rPr>
        <w:t>108-120.</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DOI: 10.22363/2313-2272-2019-19-1-108-120</w:t>
      </w:r>
    </w:p>
    <w:p w14:paraId="08F6AB81" w14:textId="2FEF4E9C" w:rsidR="00EB2695" w:rsidRPr="002935A1" w:rsidRDefault="0003231E" w:rsidP="00BD49D7">
      <w:pPr>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 </w:t>
      </w:r>
      <w:r w:rsidR="00EB2695" w:rsidRPr="00BD49D7">
        <w:rPr>
          <w:rFonts w:ascii="Times New Roman" w:eastAsia="Times New Roman" w:hAnsi="Times New Roman" w:cs="Times New Roman"/>
          <w:sz w:val="24"/>
          <w:szCs w:val="24"/>
          <w:lang w:eastAsia="ru-RU"/>
        </w:rPr>
        <w:t>Куприяновский В.</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 xml:space="preserve">П. </w:t>
      </w:r>
      <w:r w:rsidR="00EB2695">
        <w:rPr>
          <w:rFonts w:ascii="Times New Roman" w:eastAsia="Times New Roman" w:hAnsi="Times New Roman" w:cs="Times New Roman"/>
          <w:sz w:val="24"/>
          <w:szCs w:val="24"/>
          <w:lang w:eastAsia="ru-RU"/>
        </w:rPr>
        <w:t>и др.</w:t>
      </w:r>
      <w:r w:rsidR="00EB2695" w:rsidRPr="00BD49D7">
        <w:rPr>
          <w:rFonts w:ascii="Times New Roman" w:eastAsia="Times New Roman" w:hAnsi="Times New Roman" w:cs="Times New Roman"/>
          <w:sz w:val="24"/>
          <w:szCs w:val="24"/>
          <w:lang w:eastAsia="ru-RU"/>
        </w:rPr>
        <w:t xml:space="preserve"> Навыки</w:t>
      </w:r>
      <w:r w:rsidR="00EB2695" w:rsidRPr="002935A1">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в</w:t>
      </w:r>
      <w:r w:rsidR="00EB2695" w:rsidRPr="002935A1">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цифровой</w:t>
      </w:r>
      <w:r w:rsidR="00EB2695" w:rsidRPr="002935A1">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экономике</w:t>
      </w:r>
      <w:r w:rsidR="00EB2695" w:rsidRPr="002935A1">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и</w:t>
      </w:r>
      <w:r w:rsidR="00EB2695" w:rsidRPr="002935A1">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вызовы</w:t>
      </w:r>
      <w:r w:rsidR="00EB2695" w:rsidRPr="002935A1">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системы</w:t>
      </w:r>
      <w:r w:rsidR="00EB2695" w:rsidRPr="002935A1">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образования</w:t>
      </w:r>
      <w:r w:rsidR="00EB2695" w:rsidRPr="002935A1">
        <w:rPr>
          <w:rFonts w:ascii="Times New Roman" w:eastAsia="Times New Roman" w:hAnsi="Times New Roman" w:cs="Times New Roman"/>
          <w:sz w:val="24"/>
          <w:szCs w:val="24"/>
          <w:lang w:eastAsia="ru-RU"/>
        </w:rPr>
        <w:t xml:space="preserve"> / </w:t>
      </w:r>
      <w:r w:rsidR="00EB2695" w:rsidRPr="00BD49D7">
        <w:rPr>
          <w:rFonts w:ascii="Times New Roman" w:eastAsia="Times New Roman" w:hAnsi="Times New Roman" w:cs="Times New Roman"/>
          <w:sz w:val="24"/>
          <w:szCs w:val="24"/>
          <w:lang w:eastAsia="ru-RU"/>
        </w:rPr>
        <w:t>В.</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П.</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 xml:space="preserve">Куприяновский, </w:t>
      </w:r>
      <w:r w:rsidR="00EB2695" w:rsidRPr="00BD49D7">
        <w:rPr>
          <w:rFonts w:ascii="Times New Roman" w:eastAsia="Times New Roman" w:hAnsi="Times New Roman" w:cs="Times New Roman"/>
          <w:sz w:val="24"/>
          <w:szCs w:val="24"/>
          <w:lang w:eastAsia="ru-RU"/>
        </w:rPr>
        <w:t>В.</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А.</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 xml:space="preserve">Сухомлин, </w:t>
      </w:r>
      <w:r w:rsidR="00EB2695" w:rsidRPr="00BD49D7">
        <w:rPr>
          <w:rFonts w:ascii="Times New Roman" w:eastAsia="Times New Roman" w:hAnsi="Times New Roman" w:cs="Times New Roman"/>
          <w:sz w:val="24"/>
          <w:szCs w:val="24"/>
          <w:lang w:eastAsia="ru-RU"/>
        </w:rPr>
        <w:t>А.</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П.</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 xml:space="preserve">Добрынин, </w:t>
      </w:r>
      <w:r w:rsidR="00EB2695" w:rsidRPr="00BD49D7">
        <w:rPr>
          <w:rFonts w:ascii="Times New Roman" w:eastAsia="Times New Roman" w:hAnsi="Times New Roman" w:cs="Times New Roman"/>
          <w:sz w:val="24"/>
          <w:szCs w:val="24"/>
          <w:lang w:eastAsia="ru-RU"/>
        </w:rPr>
        <w:t>А.</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Н.</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 xml:space="preserve">Райков, </w:t>
      </w:r>
      <w:r w:rsidR="00EB2695" w:rsidRPr="00BD49D7">
        <w:rPr>
          <w:rFonts w:ascii="Times New Roman" w:eastAsia="Times New Roman" w:hAnsi="Times New Roman" w:cs="Times New Roman"/>
          <w:sz w:val="24"/>
          <w:szCs w:val="24"/>
          <w:lang w:eastAsia="ru-RU"/>
        </w:rPr>
        <w:t>Ф.</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В.</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 xml:space="preserve">Шкуров, </w:t>
      </w:r>
      <w:r w:rsidR="00EB2695" w:rsidRPr="00BD49D7">
        <w:rPr>
          <w:rFonts w:ascii="Times New Roman" w:eastAsia="Times New Roman" w:hAnsi="Times New Roman" w:cs="Times New Roman"/>
          <w:sz w:val="24"/>
          <w:szCs w:val="24"/>
          <w:lang w:eastAsia="ru-RU"/>
        </w:rPr>
        <w:t>В.</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И.</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 xml:space="preserve">Дрожжинов, </w:t>
      </w:r>
      <w:r w:rsidR="00EB2695" w:rsidRPr="00BD49D7">
        <w:rPr>
          <w:rFonts w:ascii="Times New Roman" w:eastAsia="Times New Roman" w:hAnsi="Times New Roman" w:cs="Times New Roman"/>
          <w:sz w:val="24"/>
          <w:szCs w:val="24"/>
          <w:lang w:eastAsia="ru-RU"/>
        </w:rPr>
        <w:t>Н.</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О.</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 xml:space="preserve">Федорова, </w:t>
      </w:r>
      <w:r w:rsidR="00EB2695" w:rsidRPr="00BD49D7">
        <w:rPr>
          <w:rFonts w:ascii="Times New Roman" w:eastAsia="Times New Roman" w:hAnsi="Times New Roman" w:cs="Times New Roman"/>
          <w:sz w:val="24"/>
          <w:szCs w:val="24"/>
          <w:lang w:eastAsia="ru-RU"/>
        </w:rPr>
        <w:t>Д.</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 xml:space="preserve">Е. </w:t>
      </w:r>
      <w:r w:rsidR="00EB2695" w:rsidRPr="00BD49D7">
        <w:rPr>
          <w:rFonts w:ascii="Times New Roman" w:eastAsia="Times New Roman" w:hAnsi="Times New Roman" w:cs="Times New Roman"/>
          <w:sz w:val="24"/>
          <w:szCs w:val="24"/>
          <w:lang w:eastAsia="ru-RU"/>
        </w:rPr>
        <w:t xml:space="preserve">Намиот </w:t>
      </w:r>
      <w:r w:rsidR="00EB2695" w:rsidRPr="002935A1">
        <w:rPr>
          <w:rFonts w:ascii="Times New Roman" w:eastAsia="Times New Roman" w:hAnsi="Times New Roman" w:cs="Times New Roman"/>
          <w:sz w:val="24"/>
          <w:szCs w:val="24"/>
          <w:lang w:eastAsia="ru-RU"/>
        </w:rPr>
        <w:t xml:space="preserve">// </w:t>
      </w:r>
      <w:r w:rsidR="00EB2695" w:rsidRPr="00F01A7A">
        <w:rPr>
          <w:rFonts w:ascii="Times New Roman" w:eastAsia="Times New Roman" w:hAnsi="Times New Roman" w:cs="Times New Roman"/>
          <w:sz w:val="24"/>
          <w:szCs w:val="24"/>
          <w:lang w:val="en-US" w:eastAsia="ru-RU"/>
        </w:rPr>
        <w:t>International</w:t>
      </w:r>
      <w:r w:rsidR="00EB2695" w:rsidRPr="002935A1">
        <w:rPr>
          <w:rFonts w:ascii="Times New Roman" w:eastAsia="Times New Roman" w:hAnsi="Times New Roman" w:cs="Times New Roman"/>
          <w:sz w:val="24"/>
          <w:szCs w:val="24"/>
          <w:lang w:eastAsia="ru-RU"/>
        </w:rPr>
        <w:t xml:space="preserve"> </w:t>
      </w:r>
      <w:r w:rsidR="00EB2695" w:rsidRPr="00F01A7A">
        <w:rPr>
          <w:rFonts w:ascii="Times New Roman" w:eastAsia="Times New Roman" w:hAnsi="Times New Roman" w:cs="Times New Roman"/>
          <w:sz w:val="24"/>
          <w:szCs w:val="24"/>
          <w:lang w:val="en-US" w:eastAsia="ru-RU"/>
        </w:rPr>
        <w:t>Journal</w:t>
      </w:r>
      <w:r w:rsidR="00EB2695" w:rsidRPr="002935A1">
        <w:rPr>
          <w:rFonts w:ascii="Times New Roman" w:eastAsia="Times New Roman" w:hAnsi="Times New Roman" w:cs="Times New Roman"/>
          <w:sz w:val="24"/>
          <w:szCs w:val="24"/>
          <w:lang w:eastAsia="ru-RU"/>
        </w:rPr>
        <w:t xml:space="preserve"> </w:t>
      </w:r>
      <w:r w:rsidR="00EB2695" w:rsidRPr="00F01A7A">
        <w:rPr>
          <w:rFonts w:ascii="Times New Roman" w:eastAsia="Times New Roman" w:hAnsi="Times New Roman" w:cs="Times New Roman"/>
          <w:sz w:val="24"/>
          <w:szCs w:val="24"/>
          <w:lang w:val="en-US" w:eastAsia="ru-RU"/>
        </w:rPr>
        <w:t>of</w:t>
      </w:r>
      <w:r w:rsidR="00EB2695" w:rsidRPr="002935A1">
        <w:rPr>
          <w:rFonts w:ascii="Times New Roman" w:eastAsia="Times New Roman" w:hAnsi="Times New Roman" w:cs="Times New Roman"/>
          <w:sz w:val="24"/>
          <w:szCs w:val="24"/>
          <w:lang w:eastAsia="ru-RU"/>
        </w:rPr>
        <w:t xml:space="preserve"> </w:t>
      </w:r>
      <w:r w:rsidR="00EB2695" w:rsidRPr="00F01A7A">
        <w:rPr>
          <w:rFonts w:ascii="Times New Roman" w:eastAsia="Times New Roman" w:hAnsi="Times New Roman" w:cs="Times New Roman"/>
          <w:sz w:val="24"/>
          <w:szCs w:val="24"/>
          <w:lang w:val="en-US" w:eastAsia="ru-RU"/>
        </w:rPr>
        <w:t>Open</w:t>
      </w:r>
      <w:r w:rsidR="00EB2695" w:rsidRPr="002935A1">
        <w:rPr>
          <w:rFonts w:ascii="Times New Roman" w:eastAsia="Times New Roman" w:hAnsi="Times New Roman" w:cs="Times New Roman"/>
          <w:sz w:val="24"/>
          <w:szCs w:val="24"/>
          <w:lang w:eastAsia="ru-RU"/>
        </w:rPr>
        <w:t xml:space="preserve"> </w:t>
      </w:r>
      <w:r w:rsidR="00EB2695" w:rsidRPr="00F01A7A">
        <w:rPr>
          <w:rFonts w:ascii="Times New Roman" w:eastAsia="Times New Roman" w:hAnsi="Times New Roman" w:cs="Times New Roman"/>
          <w:sz w:val="24"/>
          <w:szCs w:val="24"/>
          <w:lang w:val="en-US" w:eastAsia="ru-RU"/>
        </w:rPr>
        <w:t>Information</w:t>
      </w:r>
      <w:r w:rsidR="00EB2695" w:rsidRPr="002935A1">
        <w:rPr>
          <w:rFonts w:ascii="Times New Roman" w:eastAsia="Times New Roman" w:hAnsi="Times New Roman" w:cs="Times New Roman"/>
          <w:sz w:val="24"/>
          <w:szCs w:val="24"/>
          <w:lang w:eastAsia="ru-RU"/>
        </w:rPr>
        <w:t xml:space="preserve"> </w:t>
      </w:r>
      <w:r w:rsidR="00EB2695" w:rsidRPr="00F01A7A">
        <w:rPr>
          <w:rFonts w:ascii="Times New Roman" w:eastAsia="Times New Roman" w:hAnsi="Times New Roman" w:cs="Times New Roman"/>
          <w:sz w:val="24"/>
          <w:szCs w:val="24"/>
          <w:lang w:val="en-US" w:eastAsia="ru-RU"/>
        </w:rPr>
        <w:t>Technologies</w:t>
      </w:r>
      <w:r w:rsidR="00EB2695">
        <w:rPr>
          <w:rFonts w:ascii="Times New Roman" w:eastAsia="Times New Roman" w:hAnsi="Times New Roman" w:cs="Times New Roman"/>
          <w:sz w:val="24"/>
          <w:szCs w:val="24"/>
          <w:lang w:eastAsia="ru-RU"/>
        </w:rPr>
        <w:t>.</w:t>
      </w:r>
      <w:r w:rsidR="00EB2695" w:rsidRPr="002935A1">
        <w:rPr>
          <w:rFonts w:ascii="Times New Roman" w:eastAsia="Times New Roman" w:hAnsi="Times New Roman" w:cs="Times New Roman"/>
          <w:sz w:val="24"/>
          <w:szCs w:val="24"/>
          <w:lang w:eastAsia="ru-RU"/>
        </w:rPr>
        <w:t xml:space="preserve"> 2017</w:t>
      </w:r>
      <w:r w:rsidR="00EB2695">
        <w:rPr>
          <w:rFonts w:ascii="Times New Roman" w:eastAsia="Times New Roman" w:hAnsi="Times New Roman" w:cs="Times New Roman"/>
          <w:sz w:val="24"/>
          <w:szCs w:val="24"/>
          <w:lang w:eastAsia="ru-RU"/>
        </w:rPr>
        <w:t xml:space="preserve">. Том </w:t>
      </w:r>
      <w:r w:rsidR="00EB2695" w:rsidRPr="002935A1">
        <w:rPr>
          <w:rFonts w:ascii="Times New Roman" w:eastAsia="Times New Roman" w:hAnsi="Times New Roman" w:cs="Times New Roman"/>
          <w:sz w:val="24"/>
          <w:szCs w:val="24"/>
          <w:lang w:eastAsia="ru-RU"/>
        </w:rPr>
        <w:t>5</w:t>
      </w:r>
      <w:r w:rsidR="00EB2695">
        <w:rPr>
          <w:rFonts w:ascii="Times New Roman" w:eastAsia="Times New Roman" w:hAnsi="Times New Roman" w:cs="Times New Roman"/>
          <w:sz w:val="24"/>
          <w:szCs w:val="24"/>
          <w:lang w:eastAsia="ru-RU"/>
        </w:rPr>
        <w:t xml:space="preserve">, </w:t>
      </w:r>
      <w:r w:rsidR="00EB2695">
        <w:rPr>
          <w:rFonts w:ascii="Times New Roman" w:eastAsia="Times New Roman" w:hAnsi="Times New Roman" w:cs="Times New Roman"/>
          <w:sz w:val="24"/>
          <w:szCs w:val="24"/>
          <w:lang w:eastAsia="ru-RU"/>
        </w:rPr>
        <w:t xml:space="preserve">№ </w:t>
      </w:r>
      <w:r w:rsidR="00EB2695" w:rsidRPr="002935A1">
        <w:rPr>
          <w:rFonts w:ascii="Times New Roman" w:eastAsia="Times New Roman" w:hAnsi="Times New Roman" w:cs="Times New Roman"/>
          <w:sz w:val="24"/>
          <w:szCs w:val="24"/>
          <w:lang w:eastAsia="ru-RU"/>
        </w:rPr>
        <w:t>1</w:t>
      </w:r>
      <w:r w:rsidR="00EB2695">
        <w:rPr>
          <w:rFonts w:ascii="Times New Roman" w:eastAsia="Times New Roman" w:hAnsi="Times New Roman" w:cs="Times New Roman"/>
          <w:sz w:val="24"/>
          <w:szCs w:val="24"/>
          <w:lang w:eastAsia="ru-RU"/>
        </w:rPr>
        <w:t>. С.</w:t>
      </w:r>
      <w:r w:rsidR="00EB2695" w:rsidRPr="002935A1">
        <w:rPr>
          <w:rFonts w:ascii="Times New Roman" w:eastAsia="Times New Roman" w:hAnsi="Times New Roman" w:cs="Times New Roman"/>
          <w:sz w:val="24"/>
          <w:szCs w:val="24"/>
          <w:lang w:eastAsia="ru-RU"/>
        </w:rPr>
        <w:t>19-25.</w:t>
      </w:r>
    </w:p>
    <w:p w14:paraId="7A1E241D" w14:textId="1EE31B5D" w:rsidR="00EB2695" w:rsidRPr="00BD49D7" w:rsidRDefault="0003231E" w:rsidP="00F01A7A">
      <w:pPr>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4. </w:t>
      </w:r>
      <w:r w:rsidR="00EB2695" w:rsidRPr="00F01A7A">
        <w:rPr>
          <w:rFonts w:ascii="Times New Roman" w:eastAsia="Times New Roman" w:hAnsi="Times New Roman" w:cs="Times New Roman" w:hint="eastAsia"/>
          <w:sz w:val="24"/>
          <w:szCs w:val="24"/>
          <w:lang w:eastAsia="ru-RU"/>
        </w:rPr>
        <w:t>Попов</w:t>
      </w:r>
      <w:r w:rsidR="00EB2695" w:rsidRPr="00F01A7A">
        <w:rPr>
          <w:rFonts w:ascii="Times New Roman" w:eastAsia="Times New Roman" w:hAnsi="Times New Roman" w:cs="Times New Roman"/>
          <w:sz w:val="24"/>
          <w:szCs w:val="24"/>
          <w:lang w:eastAsia="ru-RU"/>
        </w:rPr>
        <w:t xml:space="preserve"> Е. В., </w:t>
      </w:r>
      <w:r w:rsidR="00EB2695" w:rsidRPr="00F01A7A">
        <w:rPr>
          <w:rFonts w:ascii="Times New Roman" w:eastAsia="Times New Roman" w:hAnsi="Times New Roman" w:cs="Times New Roman" w:hint="eastAsia"/>
          <w:sz w:val="24"/>
          <w:szCs w:val="24"/>
          <w:lang w:eastAsia="ru-RU"/>
        </w:rPr>
        <w:t>Симонова</w:t>
      </w:r>
      <w:r w:rsidR="00EB2695" w:rsidRPr="00F01A7A">
        <w:rPr>
          <w:rFonts w:ascii="Times New Roman" w:eastAsia="Times New Roman" w:hAnsi="Times New Roman" w:cs="Times New Roman"/>
          <w:sz w:val="24"/>
          <w:szCs w:val="24"/>
          <w:lang w:eastAsia="ru-RU"/>
        </w:rPr>
        <w:t xml:space="preserve"> В. Л., </w:t>
      </w:r>
      <w:r w:rsidR="00EB2695" w:rsidRPr="00F01A7A">
        <w:rPr>
          <w:rFonts w:ascii="Times New Roman" w:eastAsia="Times New Roman" w:hAnsi="Times New Roman" w:cs="Times New Roman" w:hint="eastAsia"/>
          <w:sz w:val="24"/>
          <w:szCs w:val="24"/>
          <w:lang w:eastAsia="ru-RU"/>
        </w:rPr>
        <w:t>Комарова</w:t>
      </w:r>
      <w:r w:rsidR="00EB2695" w:rsidRPr="00F01A7A">
        <w:rPr>
          <w:rFonts w:ascii="Times New Roman" w:eastAsia="Times New Roman" w:hAnsi="Times New Roman" w:cs="Times New Roman"/>
          <w:sz w:val="24"/>
          <w:szCs w:val="24"/>
          <w:lang w:eastAsia="ru-RU"/>
        </w:rPr>
        <w:t xml:space="preserve"> О. В. </w:t>
      </w:r>
      <w:r w:rsidR="00EB2695" w:rsidRPr="00F01A7A">
        <w:rPr>
          <w:rFonts w:ascii="Times New Roman" w:eastAsia="Times New Roman" w:hAnsi="Times New Roman" w:cs="Times New Roman" w:hint="eastAsia"/>
          <w:sz w:val="24"/>
          <w:szCs w:val="24"/>
          <w:lang w:eastAsia="ru-RU"/>
        </w:rPr>
        <w:t>Эффекты</w:t>
      </w:r>
      <w:r w:rsidR="00EB2695" w:rsidRPr="00F01A7A">
        <w:rPr>
          <w:rFonts w:ascii="Times New Roman" w:eastAsia="Times New Roman" w:hAnsi="Times New Roman" w:cs="Times New Roman"/>
          <w:sz w:val="24"/>
          <w:szCs w:val="24"/>
          <w:lang w:eastAsia="ru-RU"/>
        </w:rPr>
        <w:t xml:space="preserve"> </w:t>
      </w:r>
      <w:r w:rsidR="00EB2695" w:rsidRPr="00F01A7A">
        <w:rPr>
          <w:rFonts w:ascii="Times New Roman" w:eastAsia="Times New Roman" w:hAnsi="Times New Roman" w:cs="Times New Roman" w:hint="eastAsia"/>
          <w:sz w:val="24"/>
          <w:szCs w:val="24"/>
          <w:lang w:eastAsia="ru-RU"/>
        </w:rPr>
        <w:t>социальных</w:t>
      </w:r>
      <w:r w:rsidR="00EB2695">
        <w:rPr>
          <w:rFonts w:ascii="Times New Roman" w:eastAsia="Times New Roman" w:hAnsi="Times New Roman" w:cs="Times New Roman"/>
          <w:sz w:val="24"/>
          <w:szCs w:val="24"/>
          <w:lang w:eastAsia="ru-RU"/>
        </w:rPr>
        <w:t xml:space="preserve"> </w:t>
      </w:r>
      <w:r w:rsidR="00EB2695" w:rsidRPr="00F01A7A">
        <w:rPr>
          <w:rFonts w:ascii="Times New Roman" w:eastAsia="Times New Roman" w:hAnsi="Times New Roman" w:cs="Times New Roman" w:hint="eastAsia"/>
          <w:sz w:val="24"/>
          <w:szCs w:val="24"/>
          <w:lang w:eastAsia="ru-RU"/>
        </w:rPr>
        <w:t>медиа</w:t>
      </w:r>
      <w:r w:rsidR="00EB2695" w:rsidRPr="00F01A7A">
        <w:rPr>
          <w:rFonts w:ascii="Times New Roman" w:eastAsia="Times New Roman" w:hAnsi="Times New Roman" w:cs="Times New Roman"/>
          <w:sz w:val="24"/>
          <w:szCs w:val="24"/>
          <w:lang w:eastAsia="ru-RU"/>
        </w:rPr>
        <w:t xml:space="preserve"> </w:t>
      </w:r>
      <w:r w:rsidR="00EB2695" w:rsidRPr="00F01A7A">
        <w:rPr>
          <w:rFonts w:ascii="Times New Roman" w:eastAsia="Times New Roman" w:hAnsi="Times New Roman" w:cs="Times New Roman" w:hint="eastAsia"/>
          <w:sz w:val="24"/>
          <w:szCs w:val="24"/>
          <w:lang w:eastAsia="ru-RU"/>
        </w:rPr>
        <w:t>в</w:t>
      </w:r>
      <w:r w:rsidR="00EB2695" w:rsidRPr="00F01A7A">
        <w:rPr>
          <w:rFonts w:ascii="Times New Roman" w:eastAsia="Times New Roman" w:hAnsi="Times New Roman" w:cs="Times New Roman"/>
          <w:sz w:val="24"/>
          <w:szCs w:val="24"/>
          <w:lang w:eastAsia="ru-RU"/>
        </w:rPr>
        <w:t xml:space="preserve"> </w:t>
      </w:r>
      <w:r w:rsidR="00EB2695" w:rsidRPr="00F01A7A">
        <w:rPr>
          <w:rFonts w:ascii="Times New Roman" w:eastAsia="Times New Roman" w:hAnsi="Times New Roman" w:cs="Times New Roman" w:hint="eastAsia"/>
          <w:sz w:val="24"/>
          <w:szCs w:val="24"/>
          <w:lang w:eastAsia="ru-RU"/>
        </w:rPr>
        <w:t>цифровой</w:t>
      </w:r>
      <w:r w:rsidR="00EB2695" w:rsidRPr="00F01A7A">
        <w:rPr>
          <w:rFonts w:ascii="Times New Roman" w:eastAsia="Times New Roman" w:hAnsi="Times New Roman" w:cs="Times New Roman"/>
          <w:sz w:val="24"/>
          <w:szCs w:val="24"/>
          <w:lang w:eastAsia="ru-RU"/>
        </w:rPr>
        <w:t xml:space="preserve"> </w:t>
      </w:r>
      <w:r w:rsidR="00EB2695" w:rsidRPr="00F01A7A">
        <w:rPr>
          <w:rFonts w:ascii="Times New Roman" w:eastAsia="Times New Roman" w:hAnsi="Times New Roman" w:cs="Times New Roman" w:hint="eastAsia"/>
          <w:sz w:val="24"/>
          <w:szCs w:val="24"/>
          <w:lang w:eastAsia="ru-RU"/>
        </w:rPr>
        <w:t>экономике</w:t>
      </w:r>
      <w:r w:rsidR="00EB2695" w:rsidRPr="00F01A7A">
        <w:rPr>
          <w:rFonts w:ascii="Times New Roman" w:eastAsia="Times New Roman" w:hAnsi="Times New Roman" w:cs="Times New Roman"/>
          <w:sz w:val="24"/>
          <w:szCs w:val="24"/>
          <w:lang w:eastAsia="ru-RU"/>
        </w:rPr>
        <w:t xml:space="preserve"> // </w:t>
      </w:r>
      <w:r w:rsidR="00EB2695" w:rsidRPr="00F01A7A">
        <w:rPr>
          <w:rFonts w:ascii="Times New Roman" w:eastAsia="Times New Roman" w:hAnsi="Times New Roman" w:cs="Times New Roman" w:hint="eastAsia"/>
          <w:sz w:val="24"/>
          <w:szCs w:val="24"/>
          <w:lang w:eastAsia="ru-RU"/>
        </w:rPr>
        <w:t>Вестник</w:t>
      </w:r>
      <w:r w:rsidR="00EB2695" w:rsidRPr="00F01A7A">
        <w:rPr>
          <w:rFonts w:ascii="Times New Roman" w:eastAsia="Times New Roman" w:hAnsi="Times New Roman" w:cs="Times New Roman"/>
          <w:sz w:val="24"/>
          <w:szCs w:val="24"/>
          <w:lang w:eastAsia="ru-RU"/>
        </w:rPr>
        <w:t xml:space="preserve"> </w:t>
      </w:r>
      <w:r w:rsidR="00EB2695" w:rsidRPr="00F01A7A">
        <w:rPr>
          <w:rFonts w:ascii="Times New Roman" w:eastAsia="Times New Roman" w:hAnsi="Times New Roman" w:cs="Times New Roman" w:hint="eastAsia"/>
          <w:sz w:val="24"/>
          <w:szCs w:val="24"/>
          <w:lang w:eastAsia="ru-RU"/>
        </w:rPr>
        <w:t>УрФУ</w:t>
      </w:r>
      <w:r w:rsidR="00EB2695" w:rsidRPr="00F01A7A">
        <w:rPr>
          <w:rFonts w:ascii="Times New Roman" w:eastAsia="Times New Roman" w:hAnsi="Times New Roman" w:cs="Times New Roman"/>
          <w:sz w:val="24"/>
          <w:szCs w:val="24"/>
          <w:lang w:eastAsia="ru-RU"/>
        </w:rPr>
        <w:t xml:space="preserve">. </w:t>
      </w:r>
      <w:r w:rsidR="00EB2695" w:rsidRPr="00F01A7A">
        <w:rPr>
          <w:rFonts w:ascii="Times New Roman" w:eastAsia="Times New Roman" w:hAnsi="Times New Roman" w:cs="Times New Roman" w:hint="eastAsia"/>
          <w:sz w:val="24"/>
          <w:szCs w:val="24"/>
          <w:lang w:eastAsia="ru-RU"/>
        </w:rPr>
        <w:t>Серия</w:t>
      </w:r>
      <w:r w:rsidR="00EB2695" w:rsidRPr="00F01A7A">
        <w:rPr>
          <w:rFonts w:ascii="Times New Roman" w:eastAsia="Times New Roman" w:hAnsi="Times New Roman" w:cs="Times New Roman"/>
          <w:sz w:val="24"/>
          <w:szCs w:val="24"/>
          <w:lang w:eastAsia="ru-RU"/>
        </w:rPr>
        <w:t xml:space="preserve"> </w:t>
      </w:r>
      <w:r w:rsidR="00EB2695" w:rsidRPr="00F01A7A">
        <w:rPr>
          <w:rFonts w:ascii="Times New Roman" w:eastAsia="Times New Roman" w:hAnsi="Times New Roman" w:cs="Times New Roman" w:hint="eastAsia"/>
          <w:sz w:val="24"/>
          <w:szCs w:val="24"/>
          <w:lang w:eastAsia="ru-RU"/>
        </w:rPr>
        <w:t>экономика</w:t>
      </w:r>
      <w:r w:rsidR="00EB2695" w:rsidRPr="00F01A7A">
        <w:rPr>
          <w:rFonts w:ascii="Times New Roman" w:eastAsia="Times New Roman" w:hAnsi="Times New Roman" w:cs="Times New Roman"/>
          <w:sz w:val="24"/>
          <w:szCs w:val="24"/>
          <w:lang w:eastAsia="ru-RU"/>
        </w:rPr>
        <w:t xml:space="preserve"> </w:t>
      </w:r>
      <w:r w:rsidR="00EB2695" w:rsidRPr="00F01A7A">
        <w:rPr>
          <w:rFonts w:ascii="Times New Roman" w:eastAsia="Times New Roman" w:hAnsi="Times New Roman" w:cs="Times New Roman" w:hint="eastAsia"/>
          <w:sz w:val="24"/>
          <w:szCs w:val="24"/>
          <w:lang w:eastAsia="ru-RU"/>
        </w:rPr>
        <w:t>и</w:t>
      </w:r>
      <w:r w:rsidR="00EB2695" w:rsidRPr="00F01A7A">
        <w:rPr>
          <w:rFonts w:ascii="Times New Roman" w:eastAsia="Times New Roman" w:hAnsi="Times New Roman" w:cs="Times New Roman"/>
          <w:sz w:val="24"/>
          <w:szCs w:val="24"/>
          <w:lang w:eastAsia="ru-RU"/>
        </w:rPr>
        <w:t xml:space="preserve"> </w:t>
      </w:r>
      <w:r w:rsidR="00EB2695" w:rsidRPr="00F01A7A">
        <w:rPr>
          <w:rFonts w:ascii="Times New Roman" w:eastAsia="Times New Roman" w:hAnsi="Times New Roman" w:cs="Times New Roman" w:hint="eastAsia"/>
          <w:sz w:val="24"/>
          <w:szCs w:val="24"/>
          <w:lang w:eastAsia="ru-RU"/>
        </w:rPr>
        <w:t>управление</w:t>
      </w:r>
      <w:r w:rsidR="00EB2695" w:rsidRPr="00F01A7A">
        <w:rPr>
          <w:rFonts w:ascii="Times New Roman" w:eastAsia="Times New Roman" w:hAnsi="Times New Roman" w:cs="Times New Roman"/>
          <w:sz w:val="24"/>
          <w:szCs w:val="24"/>
          <w:lang w:eastAsia="ru-RU"/>
        </w:rPr>
        <w:t xml:space="preserve">. 2019. </w:t>
      </w:r>
      <w:r w:rsidR="00EB2695" w:rsidRPr="00F01A7A">
        <w:rPr>
          <w:rFonts w:ascii="Times New Roman" w:eastAsia="Times New Roman" w:hAnsi="Times New Roman" w:cs="Times New Roman" w:hint="eastAsia"/>
          <w:sz w:val="24"/>
          <w:szCs w:val="24"/>
          <w:lang w:eastAsia="ru-RU"/>
        </w:rPr>
        <w:t>Т</w:t>
      </w:r>
      <w:r w:rsidR="00EB2695" w:rsidRPr="00F01A7A">
        <w:rPr>
          <w:rFonts w:ascii="Times New Roman" w:eastAsia="Times New Roman" w:hAnsi="Times New Roman" w:cs="Times New Roman"/>
          <w:sz w:val="24"/>
          <w:szCs w:val="24"/>
          <w:lang w:eastAsia="ru-RU"/>
        </w:rPr>
        <w:t>. 18,</w:t>
      </w:r>
      <w:r w:rsidR="00EB2695">
        <w:rPr>
          <w:rFonts w:ascii="Times New Roman" w:eastAsia="Times New Roman" w:hAnsi="Times New Roman" w:cs="Times New Roman"/>
          <w:sz w:val="24"/>
          <w:szCs w:val="24"/>
          <w:lang w:eastAsia="ru-RU"/>
        </w:rPr>
        <w:t xml:space="preserve"> </w:t>
      </w:r>
      <w:r w:rsidR="00EB2695" w:rsidRPr="00F01A7A">
        <w:rPr>
          <w:rFonts w:ascii="Times New Roman" w:eastAsia="Times New Roman" w:hAnsi="Times New Roman" w:cs="Times New Roman" w:hint="eastAsia"/>
          <w:sz w:val="24"/>
          <w:szCs w:val="24"/>
          <w:lang w:eastAsia="ru-RU"/>
        </w:rPr>
        <w:t>№</w:t>
      </w:r>
      <w:r w:rsidR="00EB2695" w:rsidRPr="00F01A7A">
        <w:rPr>
          <w:rFonts w:ascii="Times New Roman" w:eastAsia="Times New Roman" w:hAnsi="Times New Roman" w:cs="Times New Roman"/>
          <w:sz w:val="24"/>
          <w:szCs w:val="24"/>
          <w:lang w:eastAsia="ru-RU"/>
        </w:rPr>
        <w:t xml:space="preserve"> 2. </w:t>
      </w:r>
      <w:r w:rsidR="00EB2695" w:rsidRPr="00F01A7A">
        <w:rPr>
          <w:rFonts w:ascii="Times New Roman" w:eastAsia="Times New Roman" w:hAnsi="Times New Roman" w:cs="Times New Roman" w:hint="eastAsia"/>
          <w:sz w:val="24"/>
          <w:szCs w:val="24"/>
          <w:lang w:eastAsia="ru-RU"/>
        </w:rPr>
        <w:t>С</w:t>
      </w:r>
      <w:r w:rsidR="00EB2695" w:rsidRPr="00F01A7A">
        <w:rPr>
          <w:rFonts w:ascii="Times New Roman" w:eastAsia="Times New Roman" w:hAnsi="Times New Roman" w:cs="Times New Roman"/>
          <w:sz w:val="24"/>
          <w:szCs w:val="24"/>
          <w:lang w:eastAsia="ru-RU"/>
        </w:rPr>
        <w:t>.168</w:t>
      </w:r>
      <w:r w:rsidR="00EB2695">
        <w:rPr>
          <w:rFonts w:ascii="Times New Roman" w:eastAsia="Times New Roman" w:hAnsi="Times New Roman" w:cs="Times New Roman"/>
          <w:sz w:val="24"/>
          <w:szCs w:val="24"/>
          <w:lang w:eastAsia="ru-RU"/>
        </w:rPr>
        <w:t>-</w:t>
      </w:r>
      <w:r w:rsidR="00EB2695" w:rsidRPr="00F01A7A">
        <w:rPr>
          <w:rFonts w:ascii="Times New Roman" w:eastAsia="Times New Roman" w:hAnsi="Times New Roman" w:cs="Times New Roman"/>
          <w:sz w:val="24"/>
          <w:szCs w:val="24"/>
          <w:lang w:eastAsia="ru-RU"/>
        </w:rPr>
        <w:t>185. DOI: 10.15826/vestnik.2019.18.2.009.</w:t>
      </w:r>
    </w:p>
    <w:p w14:paraId="715C6BD6" w14:textId="39F6D8A6" w:rsidR="00EB2695" w:rsidRDefault="0003231E" w:rsidP="00BD49D7">
      <w:pPr>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5. </w:t>
      </w:r>
      <w:r w:rsidR="00EB2695" w:rsidRPr="00BD49D7">
        <w:rPr>
          <w:rFonts w:ascii="Times New Roman" w:eastAsia="Times New Roman" w:hAnsi="Times New Roman" w:cs="Times New Roman"/>
          <w:sz w:val="24"/>
          <w:szCs w:val="24"/>
          <w:lang w:eastAsia="ru-RU"/>
        </w:rPr>
        <w:t>Сухомлин В</w:t>
      </w:r>
      <w:r w:rsidR="00EB2695">
        <w:rPr>
          <w:rFonts w:ascii="Times New Roman" w:eastAsia="Times New Roman" w:hAnsi="Times New Roman" w:cs="Times New Roman"/>
          <w:sz w:val="24"/>
          <w:szCs w:val="24"/>
          <w:lang w:eastAsia="ru-RU"/>
        </w:rPr>
        <w:t>.</w:t>
      </w:r>
      <w:r w:rsidR="00EB2695" w:rsidRPr="00BD49D7">
        <w:rPr>
          <w:rFonts w:ascii="Times New Roman" w:eastAsia="Times New Roman" w:hAnsi="Times New Roman" w:cs="Times New Roman"/>
          <w:sz w:val="24"/>
          <w:szCs w:val="24"/>
          <w:lang w:eastAsia="ru-RU"/>
        </w:rPr>
        <w:t xml:space="preserve"> А</w:t>
      </w:r>
      <w:r w:rsidR="00EB2695">
        <w:rPr>
          <w:rFonts w:ascii="Times New Roman" w:eastAsia="Times New Roman" w:hAnsi="Times New Roman" w:cs="Times New Roman"/>
          <w:sz w:val="24"/>
          <w:szCs w:val="24"/>
          <w:lang w:eastAsia="ru-RU"/>
        </w:rPr>
        <w:t>.</w:t>
      </w:r>
      <w:r w:rsidR="00EB2695" w:rsidRPr="00BD49D7">
        <w:rPr>
          <w:rFonts w:ascii="Times New Roman" w:eastAsia="Times New Roman" w:hAnsi="Times New Roman" w:cs="Times New Roman"/>
          <w:sz w:val="24"/>
          <w:szCs w:val="24"/>
          <w:lang w:eastAsia="ru-RU"/>
        </w:rPr>
        <w:t>, Зубарева Е</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В</w:t>
      </w:r>
      <w:r w:rsidR="00EB2695">
        <w:rPr>
          <w:rFonts w:ascii="Times New Roman" w:eastAsia="Times New Roman" w:hAnsi="Times New Roman" w:cs="Times New Roman"/>
          <w:sz w:val="24"/>
          <w:szCs w:val="24"/>
          <w:lang w:eastAsia="ru-RU"/>
        </w:rPr>
        <w:t>.</w:t>
      </w:r>
      <w:r w:rsidR="00EB2695" w:rsidRPr="00BD49D7">
        <w:rPr>
          <w:rFonts w:ascii="Times New Roman" w:eastAsia="Times New Roman" w:hAnsi="Times New Roman" w:cs="Times New Roman"/>
          <w:sz w:val="24"/>
          <w:szCs w:val="24"/>
          <w:lang w:eastAsia="ru-RU"/>
        </w:rPr>
        <w:t>, Якушин А</w:t>
      </w:r>
      <w:r w:rsidR="00EB2695">
        <w:rPr>
          <w:rFonts w:ascii="Times New Roman" w:eastAsia="Times New Roman" w:hAnsi="Times New Roman" w:cs="Times New Roman"/>
          <w:sz w:val="24"/>
          <w:szCs w:val="24"/>
          <w:lang w:eastAsia="ru-RU"/>
        </w:rPr>
        <w:t>.</w:t>
      </w:r>
      <w:r w:rsidR="00EB2695" w:rsidRPr="00BD49D7">
        <w:rPr>
          <w:rFonts w:ascii="Times New Roman" w:eastAsia="Times New Roman" w:hAnsi="Times New Roman" w:cs="Times New Roman"/>
          <w:sz w:val="24"/>
          <w:szCs w:val="24"/>
          <w:lang w:eastAsia="ru-RU"/>
        </w:rPr>
        <w:t xml:space="preserve"> </w:t>
      </w:r>
      <w:r w:rsidR="00EB2695">
        <w:rPr>
          <w:rFonts w:ascii="Times New Roman" w:eastAsia="Times New Roman" w:hAnsi="Times New Roman" w:cs="Times New Roman"/>
          <w:sz w:val="24"/>
          <w:szCs w:val="24"/>
          <w:lang w:eastAsia="ru-RU"/>
        </w:rPr>
        <w:t xml:space="preserve">В. </w:t>
      </w:r>
      <w:r w:rsidR="00EB2695" w:rsidRPr="00BD49D7">
        <w:rPr>
          <w:rFonts w:ascii="Times New Roman" w:eastAsia="Times New Roman" w:hAnsi="Times New Roman" w:cs="Times New Roman"/>
          <w:sz w:val="24"/>
          <w:szCs w:val="24"/>
          <w:lang w:eastAsia="ru-RU"/>
        </w:rPr>
        <w:t>Методологические аспекты концепции цифровых навыков</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 xml:space="preserve"> Современные информационные технологии и ИТ-образование</w:t>
      </w:r>
      <w:r w:rsidR="00EB2695">
        <w:rPr>
          <w:rFonts w:ascii="Times New Roman" w:eastAsia="Times New Roman" w:hAnsi="Times New Roman" w:cs="Times New Roman"/>
          <w:sz w:val="24"/>
          <w:szCs w:val="24"/>
          <w:lang w:eastAsia="ru-RU"/>
        </w:rPr>
        <w:t xml:space="preserve">. </w:t>
      </w:r>
      <w:r w:rsidR="00EB2695" w:rsidRPr="00BD49D7">
        <w:rPr>
          <w:rFonts w:ascii="Times New Roman" w:eastAsia="Times New Roman" w:hAnsi="Times New Roman" w:cs="Times New Roman"/>
          <w:sz w:val="24"/>
          <w:szCs w:val="24"/>
          <w:lang w:eastAsia="ru-RU"/>
        </w:rPr>
        <w:t>2017</w:t>
      </w:r>
      <w:r w:rsidR="00EB2695">
        <w:rPr>
          <w:rFonts w:ascii="Times New Roman" w:eastAsia="Times New Roman" w:hAnsi="Times New Roman" w:cs="Times New Roman"/>
          <w:sz w:val="24"/>
          <w:szCs w:val="24"/>
          <w:lang w:eastAsia="ru-RU"/>
        </w:rPr>
        <w:t xml:space="preserve">. № Том </w:t>
      </w:r>
      <w:r w:rsidR="00EB2695" w:rsidRPr="00BD49D7">
        <w:rPr>
          <w:rFonts w:ascii="Times New Roman" w:eastAsia="Times New Roman" w:hAnsi="Times New Roman" w:cs="Times New Roman"/>
          <w:sz w:val="24"/>
          <w:szCs w:val="24"/>
          <w:lang w:eastAsia="ru-RU"/>
        </w:rPr>
        <w:t>13</w:t>
      </w:r>
      <w:r w:rsidR="00EB2695">
        <w:rPr>
          <w:rFonts w:ascii="Times New Roman" w:eastAsia="Times New Roman" w:hAnsi="Times New Roman" w:cs="Times New Roman"/>
          <w:sz w:val="24"/>
          <w:szCs w:val="24"/>
          <w:lang w:eastAsia="ru-RU"/>
        </w:rPr>
        <w:t xml:space="preserve">, № </w:t>
      </w:r>
      <w:r w:rsidR="00EB2695" w:rsidRPr="00BD49D7">
        <w:rPr>
          <w:rFonts w:ascii="Times New Roman" w:eastAsia="Times New Roman" w:hAnsi="Times New Roman" w:cs="Times New Roman"/>
          <w:sz w:val="24"/>
          <w:szCs w:val="24"/>
          <w:lang w:eastAsia="ru-RU"/>
        </w:rPr>
        <w:t>2</w:t>
      </w:r>
      <w:r w:rsidR="00EB2695">
        <w:rPr>
          <w:rFonts w:ascii="Times New Roman" w:eastAsia="Times New Roman" w:hAnsi="Times New Roman" w:cs="Times New Roman"/>
          <w:sz w:val="24"/>
          <w:szCs w:val="24"/>
          <w:lang w:eastAsia="ru-RU"/>
        </w:rPr>
        <w:t>. С.</w:t>
      </w:r>
      <w:r w:rsidR="00EB2695" w:rsidRPr="00BD49D7">
        <w:rPr>
          <w:rFonts w:ascii="Times New Roman" w:eastAsia="Times New Roman" w:hAnsi="Times New Roman" w:cs="Times New Roman"/>
          <w:sz w:val="24"/>
          <w:szCs w:val="24"/>
          <w:lang w:eastAsia="ru-RU"/>
        </w:rPr>
        <w:t>146-152.</w:t>
      </w:r>
    </w:p>
    <w:p w14:paraId="01A1E1F7" w14:textId="590EC88D" w:rsidR="00EB2695" w:rsidRPr="005049B7" w:rsidRDefault="0003231E" w:rsidP="005049B7">
      <w:pPr>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6. </w:t>
      </w:r>
      <w:r w:rsidR="00EB2695" w:rsidRPr="005049B7">
        <w:rPr>
          <w:rFonts w:ascii="Times New Roman" w:eastAsia="Times New Roman" w:hAnsi="Times New Roman" w:cs="Times New Roman"/>
          <w:sz w:val="24"/>
          <w:szCs w:val="24"/>
          <w:lang w:eastAsia="ru-RU"/>
        </w:rPr>
        <w:t>Цифровая экономика: 2019 : краткий статистический сборник / Г. И. Абдрахманова,</w:t>
      </w:r>
      <w:r w:rsidR="00EB2695" w:rsidRPr="005049B7">
        <w:rPr>
          <w:rFonts w:ascii="Times New Roman" w:eastAsia="Times New Roman" w:hAnsi="Times New Roman" w:cs="Times New Roman"/>
          <w:sz w:val="24"/>
          <w:szCs w:val="24"/>
          <w:lang w:eastAsia="ru-RU"/>
        </w:rPr>
        <w:t xml:space="preserve"> </w:t>
      </w:r>
      <w:r w:rsidR="00EB2695" w:rsidRPr="005049B7">
        <w:rPr>
          <w:rFonts w:ascii="Times New Roman" w:eastAsia="Times New Roman" w:hAnsi="Times New Roman" w:cs="Times New Roman"/>
          <w:sz w:val="24"/>
          <w:szCs w:val="24"/>
          <w:lang w:eastAsia="ru-RU"/>
        </w:rPr>
        <w:t>К. О. Вишневский, Л. М. Гохберг и др.; Нац. исслед. ун-т «Высшая школа экономики». – М.:</w:t>
      </w:r>
      <w:r w:rsidR="00EB2695" w:rsidRPr="005049B7">
        <w:rPr>
          <w:rFonts w:ascii="Times New Roman" w:eastAsia="Times New Roman" w:hAnsi="Times New Roman" w:cs="Times New Roman"/>
          <w:sz w:val="24"/>
          <w:szCs w:val="24"/>
          <w:lang w:eastAsia="ru-RU"/>
        </w:rPr>
        <w:t xml:space="preserve"> </w:t>
      </w:r>
      <w:r w:rsidR="00EB2695" w:rsidRPr="005049B7">
        <w:rPr>
          <w:rFonts w:ascii="Times New Roman" w:eastAsia="Times New Roman" w:hAnsi="Times New Roman" w:cs="Times New Roman"/>
          <w:sz w:val="24"/>
          <w:szCs w:val="24"/>
          <w:lang w:eastAsia="ru-RU"/>
        </w:rPr>
        <w:t>НИУ ВШЭ, 2019. 96 с.</w:t>
      </w:r>
    </w:p>
    <w:p w14:paraId="3A665F87" w14:textId="4CFE6B68" w:rsidR="00EB2695" w:rsidRPr="005049B7" w:rsidRDefault="0003231E" w:rsidP="005049B7">
      <w:pPr>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7. </w:t>
      </w:r>
      <w:r w:rsidR="00EB2695" w:rsidRPr="005049B7">
        <w:rPr>
          <w:rFonts w:ascii="Times New Roman" w:eastAsia="Times New Roman" w:hAnsi="Times New Roman" w:cs="Times New Roman"/>
          <w:sz w:val="24"/>
          <w:szCs w:val="24"/>
          <w:lang w:eastAsia="ru-RU"/>
        </w:rPr>
        <w:t>Цифровая экономика: 2020 : краткий статистический сборник / Г. И. Абдрахманова,</w:t>
      </w:r>
      <w:r w:rsidR="00EB2695">
        <w:rPr>
          <w:rFonts w:ascii="Times New Roman" w:eastAsia="Times New Roman" w:hAnsi="Times New Roman" w:cs="Times New Roman"/>
          <w:sz w:val="24"/>
          <w:szCs w:val="24"/>
          <w:lang w:eastAsia="ru-RU"/>
        </w:rPr>
        <w:t xml:space="preserve"> </w:t>
      </w:r>
      <w:r w:rsidR="00EB2695" w:rsidRPr="005049B7">
        <w:rPr>
          <w:rFonts w:ascii="Times New Roman" w:eastAsia="Times New Roman" w:hAnsi="Times New Roman" w:cs="Times New Roman"/>
          <w:sz w:val="24"/>
          <w:szCs w:val="24"/>
          <w:lang w:eastAsia="ru-RU"/>
        </w:rPr>
        <w:t>К. О. Вишневский, Л. М. Гохберг и др.; Нац. исслед. ун-т «Высшая школа экономики». М.:</w:t>
      </w:r>
      <w:r w:rsidR="00EB2695">
        <w:rPr>
          <w:rFonts w:ascii="Times New Roman" w:eastAsia="Times New Roman" w:hAnsi="Times New Roman" w:cs="Times New Roman"/>
          <w:sz w:val="24"/>
          <w:szCs w:val="24"/>
          <w:lang w:eastAsia="ru-RU"/>
        </w:rPr>
        <w:t xml:space="preserve"> </w:t>
      </w:r>
      <w:r w:rsidR="00EB2695" w:rsidRPr="005049B7">
        <w:rPr>
          <w:rFonts w:ascii="Times New Roman" w:eastAsia="Times New Roman" w:hAnsi="Times New Roman" w:cs="Times New Roman"/>
          <w:sz w:val="24"/>
          <w:szCs w:val="24"/>
          <w:lang w:eastAsia="ru-RU"/>
        </w:rPr>
        <w:t>НИУ ВШЭ, 2020. 112 с.</w:t>
      </w:r>
    </w:p>
    <w:p w14:paraId="046B8AA0" w14:textId="4462B083" w:rsidR="00EB2695" w:rsidRPr="005049B7" w:rsidRDefault="0003231E" w:rsidP="005049B7">
      <w:pPr>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8. </w:t>
      </w:r>
      <w:r w:rsidR="00EB2695" w:rsidRPr="005049B7">
        <w:rPr>
          <w:rFonts w:ascii="Times New Roman" w:eastAsia="Times New Roman" w:hAnsi="Times New Roman" w:cs="Times New Roman"/>
          <w:sz w:val="24"/>
          <w:szCs w:val="24"/>
          <w:lang w:eastAsia="ru-RU"/>
        </w:rPr>
        <w:t>Цифровая экономика: краткий статистический сборник / Г. И. Абдрахманова, Л. М. Гохберг,</w:t>
      </w:r>
      <w:r w:rsidR="00EB2695" w:rsidRPr="005049B7">
        <w:rPr>
          <w:rFonts w:ascii="Times New Roman" w:eastAsia="Times New Roman" w:hAnsi="Times New Roman" w:cs="Times New Roman"/>
          <w:sz w:val="24"/>
          <w:szCs w:val="24"/>
          <w:lang w:eastAsia="ru-RU"/>
        </w:rPr>
        <w:t xml:space="preserve"> </w:t>
      </w:r>
      <w:r w:rsidR="00EB2695" w:rsidRPr="005049B7">
        <w:rPr>
          <w:rFonts w:ascii="Times New Roman" w:eastAsia="Times New Roman" w:hAnsi="Times New Roman" w:cs="Times New Roman"/>
          <w:sz w:val="24"/>
          <w:szCs w:val="24"/>
          <w:lang w:eastAsia="ru-RU"/>
        </w:rPr>
        <w:t>А. В. Демьянова и др.; Нац. исслед. ун-т «Высшая школа экономики». М.: НИУ ВШЭ, 2018. 96 с.</w:t>
      </w:r>
    </w:p>
    <w:p w14:paraId="0CDFB033" w14:textId="54AC136E" w:rsidR="008E0F4B" w:rsidRPr="008E0F4B" w:rsidRDefault="008E0F4B" w:rsidP="008E0F4B">
      <w:pPr>
        <w:spacing w:after="0" w:line="240" w:lineRule="auto"/>
        <w:rPr>
          <w:rFonts w:ascii="Times New Roman" w:eastAsia="Times New Roman" w:hAnsi="Times New Roman" w:cs="Times New Roman"/>
          <w:sz w:val="24"/>
          <w:szCs w:val="24"/>
          <w:lang w:eastAsia="ru-RU"/>
        </w:rPr>
      </w:pPr>
    </w:p>
    <w:p w14:paraId="7C775736" w14:textId="77777777" w:rsidR="008E0F4B" w:rsidRPr="008E0F4B" w:rsidRDefault="008E0F4B" w:rsidP="008E0F4B">
      <w:pPr>
        <w:spacing w:after="0" w:line="240" w:lineRule="auto"/>
        <w:jc w:val="center"/>
        <w:rPr>
          <w:rFonts w:ascii="Times New Roman" w:eastAsia="Times New Roman" w:hAnsi="Times New Roman" w:cs="Times New Roman"/>
          <w:sz w:val="24"/>
          <w:szCs w:val="24"/>
          <w:lang w:eastAsia="ru-RU"/>
        </w:rPr>
      </w:pPr>
      <w:r w:rsidRPr="008E0F4B">
        <w:rPr>
          <w:rFonts w:ascii="Times New Roman" w:eastAsia="Times New Roman" w:hAnsi="Times New Roman" w:cs="Times New Roman"/>
          <w:b/>
          <w:bCs/>
          <w:sz w:val="24"/>
          <w:szCs w:val="24"/>
          <w:lang w:eastAsia="ru-RU"/>
        </w:rPr>
        <w:t>Информация об авторе (-ах) на русском языке</w:t>
      </w:r>
      <w:r w:rsidRPr="008E0F4B">
        <w:rPr>
          <w:rFonts w:ascii="Times New Roman" w:eastAsia="Times New Roman" w:hAnsi="Times New Roman" w:cs="Times New Roman"/>
          <w:sz w:val="24"/>
          <w:szCs w:val="24"/>
          <w:lang w:eastAsia="ru-RU"/>
        </w:rPr>
        <w:t xml:space="preserve"> </w:t>
      </w:r>
    </w:p>
    <w:p w14:paraId="29A68EC9" w14:textId="77777777" w:rsidR="003C3E13" w:rsidRPr="00AE38E3" w:rsidRDefault="003C3E13" w:rsidP="003C3E13">
      <w:pPr>
        <w:autoSpaceDE w:val="0"/>
        <w:autoSpaceDN w:val="0"/>
        <w:adjustRightInd w:val="0"/>
        <w:snapToGrid w:val="0"/>
        <w:spacing w:after="0" w:line="240" w:lineRule="auto"/>
        <w:ind w:firstLine="567"/>
        <w:mirrorIndents/>
        <w:jc w:val="both"/>
        <w:rPr>
          <w:rFonts w:ascii="Times New Roman" w:eastAsia="TimesNewRomanPSMT" w:hAnsi="Times New Roman" w:cs="Times New Roman"/>
          <w:color w:val="000000"/>
          <w:sz w:val="24"/>
          <w:szCs w:val="24"/>
        </w:rPr>
      </w:pPr>
      <w:r w:rsidRPr="00AE38E3">
        <w:rPr>
          <w:rFonts w:ascii="Times New Roman" w:eastAsia="TimesNewRomanPSMT" w:hAnsi="Times New Roman" w:cs="Times New Roman"/>
          <w:color w:val="000000"/>
          <w:sz w:val="24"/>
          <w:szCs w:val="24"/>
        </w:rPr>
        <w:t>Комарова Оксана Викторовна (Россия, Екатеринбург) – кандидат экономических наук, доцент, ФГБОУ ВО «Уральский государственный экономический университет» (620144, Свердловская область, г. Екатеринбург, ул. 8 Марта/Народной воли, д. 62/45, okkomarova@yandex.ru).</w:t>
      </w:r>
    </w:p>
    <w:p w14:paraId="771BE4A6" w14:textId="687256B9" w:rsidR="008E0F4B" w:rsidRPr="008E0F4B" w:rsidRDefault="008E0F4B" w:rsidP="008E0F4B">
      <w:pPr>
        <w:spacing w:after="0" w:line="240" w:lineRule="auto"/>
        <w:rPr>
          <w:rFonts w:ascii="Times New Roman" w:eastAsia="Times New Roman" w:hAnsi="Times New Roman" w:cs="Times New Roman"/>
          <w:sz w:val="24"/>
          <w:szCs w:val="24"/>
          <w:lang w:eastAsia="ru-RU"/>
        </w:rPr>
      </w:pPr>
    </w:p>
    <w:p w14:paraId="041FB051" w14:textId="5B8AE0D7" w:rsidR="008E0F4B" w:rsidRDefault="008E0F4B" w:rsidP="008E0F4B">
      <w:pPr>
        <w:spacing w:after="0" w:line="240" w:lineRule="auto"/>
        <w:jc w:val="right"/>
        <w:rPr>
          <w:rFonts w:ascii="Times New Roman" w:eastAsia="Times New Roman" w:hAnsi="Times New Roman" w:cs="Times New Roman"/>
          <w:b/>
          <w:bCs/>
          <w:sz w:val="24"/>
          <w:szCs w:val="24"/>
          <w:lang w:val="en-US" w:eastAsia="ru-RU"/>
        </w:rPr>
      </w:pPr>
      <w:r>
        <w:rPr>
          <w:rFonts w:ascii="Times New Roman" w:eastAsia="Times New Roman" w:hAnsi="Times New Roman" w:cs="Times New Roman"/>
          <w:b/>
          <w:bCs/>
          <w:sz w:val="24"/>
          <w:szCs w:val="24"/>
          <w:lang w:val="en-US" w:eastAsia="ru-RU"/>
        </w:rPr>
        <w:t>Komarova</w:t>
      </w:r>
      <w:r w:rsidRPr="003C3E13">
        <w:rPr>
          <w:rFonts w:ascii="Times New Roman" w:eastAsia="Times New Roman" w:hAnsi="Times New Roman" w:cs="Times New Roman"/>
          <w:b/>
          <w:bCs/>
          <w:sz w:val="24"/>
          <w:szCs w:val="24"/>
          <w:lang w:val="en-US" w:eastAsia="ru-RU"/>
        </w:rPr>
        <w:t xml:space="preserve"> </w:t>
      </w:r>
      <w:r>
        <w:rPr>
          <w:rFonts w:ascii="Times New Roman" w:eastAsia="Times New Roman" w:hAnsi="Times New Roman" w:cs="Times New Roman"/>
          <w:b/>
          <w:bCs/>
          <w:sz w:val="24"/>
          <w:szCs w:val="24"/>
          <w:lang w:val="en-US" w:eastAsia="ru-RU"/>
        </w:rPr>
        <w:t>O</w:t>
      </w:r>
      <w:r w:rsidRPr="003C3E13">
        <w:rPr>
          <w:rFonts w:ascii="Times New Roman" w:eastAsia="Times New Roman" w:hAnsi="Times New Roman" w:cs="Times New Roman"/>
          <w:b/>
          <w:bCs/>
          <w:sz w:val="24"/>
          <w:szCs w:val="24"/>
          <w:lang w:val="en-US" w:eastAsia="ru-RU"/>
        </w:rPr>
        <w:t>.</w:t>
      </w:r>
      <w:r>
        <w:rPr>
          <w:rFonts w:ascii="Times New Roman" w:eastAsia="Times New Roman" w:hAnsi="Times New Roman" w:cs="Times New Roman"/>
          <w:b/>
          <w:bCs/>
          <w:sz w:val="24"/>
          <w:szCs w:val="24"/>
          <w:lang w:val="en-US" w:eastAsia="ru-RU"/>
        </w:rPr>
        <w:t>V</w:t>
      </w:r>
      <w:r w:rsidRPr="003C3E13">
        <w:rPr>
          <w:rFonts w:ascii="Times New Roman" w:eastAsia="Times New Roman" w:hAnsi="Times New Roman" w:cs="Times New Roman"/>
          <w:b/>
          <w:bCs/>
          <w:sz w:val="24"/>
          <w:szCs w:val="24"/>
          <w:lang w:val="en-US" w:eastAsia="ru-RU"/>
        </w:rPr>
        <w:t>.</w:t>
      </w:r>
    </w:p>
    <w:p w14:paraId="79E085CC" w14:textId="77777777" w:rsidR="006D401A" w:rsidRPr="003C3E13" w:rsidRDefault="006D401A" w:rsidP="008E0F4B">
      <w:pPr>
        <w:spacing w:after="0" w:line="240" w:lineRule="auto"/>
        <w:jc w:val="right"/>
        <w:rPr>
          <w:rFonts w:ascii="Times New Roman" w:eastAsia="Times New Roman" w:hAnsi="Times New Roman" w:cs="Times New Roman"/>
          <w:sz w:val="24"/>
          <w:szCs w:val="24"/>
          <w:lang w:val="en-US" w:eastAsia="ru-RU"/>
        </w:rPr>
      </w:pPr>
    </w:p>
    <w:p w14:paraId="4EBBB837" w14:textId="734761EE" w:rsidR="008E0F4B" w:rsidRPr="003C3E13" w:rsidRDefault="003C3E13" w:rsidP="003C3E13">
      <w:pPr>
        <w:spacing w:after="0" w:line="240" w:lineRule="auto"/>
        <w:jc w:val="center"/>
        <w:rPr>
          <w:rFonts w:ascii="Times New Roman" w:eastAsia="Times New Roman" w:hAnsi="Times New Roman" w:cs="Times New Roman"/>
          <w:sz w:val="24"/>
          <w:szCs w:val="24"/>
          <w:lang w:val="en-US" w:eastAsia="ru-RU"/>
        </w:rPr>
      </w:pPr>
      <w:r w:rsidRPr="003C3E13">
        <w:rPr>
          <w:rFonts w:ascii="Times New Roman" w:eastAsia="Times New Roman" w:hAnsi="Times New Roman" w:cs="Times New Roman"/>
          <w:b/>
          <w:bCs/>
          <w:sz w:val="24"/>
          <w:szCs w:val="24"/>
          <w:lang w:val="en-US" w:eastAsia="ru-RU"/>
        </w:rPr>
        <w:t>DIGITAL SKILLS OF THE POPULATION AS A FACTOR OF THE DEVELOPMENT OF THE DIGITAL ECONOMY</w:t>
      </w:r>
    </w:p>
    <w:p w14:paraId="3FD858F0" w14:textId="77777777" w:rsidR="0003231E" w:rsidRPr="003C3E13" w:rsidRDefault="0003231E" w:rsidP="005F6721">
      <w:pPr>
        <w:spacing w:after="0" w:line="240" w:lineRule="auto"/>
        <w:ind w:firstLine="709"/>
        <w:rPr>
          <w:rFonts w:ascii="Times New Roman" w:eastAsia="Times New Roman" w:hAnsi="Times New Roman" w:cs="Times New Roman"/>
          <w:b/>
          <w:bCs/>
          <w:sz w:val="24"/>
          <w:szCs w:val="24"/>
          <w:lang w:val="en-US" w:eastAsia="ru-RU"/>
        </w:rPr>
      </w:pPr>
    </w:p>
    <w:p w14:paraId="1FB1BB95" w14:textId="3C6DE29E" w:rsidR="005F6721" w:rsidRPr="005F6721" w:rsidRDefault="005F6721" w:rsidP="003C3E13">
      <w:pPr>
        <w:spacing w:after="0" w:line="240" w:lineRule="auto"/>
        <w:ind w:firstLine="709"/>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b/>
          <w:bCs/>
          <w:sz w:val="24"/>
          <w:szCs w:val="24"/>
          <w:lang w:val="en-US" w:eastAsia="ru-RU"/>
        </w:rPr>
        <w:t xml:space="preserve">Abstact. </w:t>
      </w:r>
      <w:r w:rsidRPr="005F6721">
        <w:rPr>
          <w:rFonts w:ascii="Times New Roman" w:eastAsia="Times New Roman" w:hAnsi="Times New Roman" w:cs="Times New Roman"/>
          <w:i/>
          <w:iCs/>
          <w:sz w:val="24"/>
          <w:szCs w:val="24"/>
          <w:lang w:eastAsia="ru-RU"/>
        </w:rPr>
        <w:t xml:space="preserve">The basis for the development of the digital economy is the digital skills of the population. Analysis of studies showed that digital skills have different contents for different market segments. Based on statistical data, the article analyzes the development of digital skills of the population in Russia. For the formation of digital skills as the basis of demand in the digital segment, </w:t>
      </w:r>
      <w:r w:rsidRPr="005F6721">
        <w:rPr>
          <w:rFonts w:ascii="Times New Roman" w:eastAsia="Times New Roman" w:hAnsi="Times New Roman" w:cs="Times New Roman"/>
          <w:i/>
          <w:iCs/>
          <w:sz w:val="24"/>
          <w:szCs w:val="24"/>
          <w:lang w:eastAsia="ru-RU"/>
        </w:rPr>
        <w:lastRenderedPageBreak/>
        <w:t>the use of incentive mechanisms and the availability of business to use digital technologies are necessary.</w:t>
      </w:r>
    </w:p>
    <w:p w14:paraId="61EE6950" w14:textId="77777777" w:rsidR="005F6721" w:rsidRDefault="005F6721" w:rsidP="005F6721">
      <w:pPr>
        <w:spacing w:after="0" w:line="240" w:lineRule="auto"/>
        <w:ind w:firstLine="709"/>
        <w:rPr>
          <w:rFonts w:ascii="Times New Roman" w:eastAsia="Times New Roman" w:hAnsi="Times New Roman" w:cs="Times New Roman"/>
          <w:i/>
          <w:iCs/>
          <w:sz w:val="24"/>
          <w:szCs w:val="24"/>
          <w:lang w:eastAsia="ru-RU"/>
        </w:rPr>
      </w:pPr>
      <w:r w:rsidRPr="005F6721">
        <w:rPr>
          <w:rFonts w:ascii="Times New Roman" w:eastAsia="Times New Roman" w:hAnsi="Times New Roman" w:cs="Times New Roman"/>
          <w:b/>
          <w:bCs/>
          <w:sz w:val="24"/>
          <w:szCs w:val="24"/>
          <w:lang w:val="en-US" w:eastAsia="ru-RU"/>
        </w:rPr>
        <w:t xml:space="preserve">Keywords: </w:t>
      </w:r>
      <w:r w:rsidRPr="005F6721">
        <w:rPr>
          <w:rFonts w:ascii="Times New Roman" w:eastAsia="Times New Roman" w:hAnsi="Times New Roman" w:cs="Times New Roman"/>
          <w:i/>
          <w:iCs/>
          <w:sz w:val="24"/>
          <w:szCs w:val="24"/>
          <w:lang w:eastAsia="ru-RU"/>
        </w:rPr>
        <w:t>digital skills, digital economy, digitalization, economics, institutional factors.</w:t>
      </w:r>
    </w:p>
    <w:p w14:paraId="10FB8333" w14:textId="26E203CB" w:rsidR="008E0F4B" w:rsidRPr="008E0F4B" w:rsidRDefault="008E0F4B" w:rsidP="003C3E13">
      <w:pPr>
        <w:spacing w:after="0" w:line="240" w:lineRule="auto"/>
        <w:rPr>
          <w:rFonts w:ascii="Times New Roman" w:eastAsia="Times New Roman" w:hAnsi="Times New Roman" w:cs="Times New Roman"/>
          <w:sz w:val="24"/>
          <w:szCs w:val="24"/>
          <w:lang w:eastAsia="ru-RU"/>
        </w:rPr>
      </w:pPr>
    </w:p>
    <w:p w14:paraId="1BE50688" w14:textId="021C440E" w:rsidR="008E0F4B" w:rsidRPr="007F09E9" w:rsidRDefault="007F09E9" w:rsidP="008E0F4B">
      <w:pPr>
        <w:spacing w:before="100" w:beforeAutospacing="1" w:after="100" w:afterAutospacing="1"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b/>
          <w:bCs/>
          <w:sz w:val="24"/>
          <w:szCs w:val="24"/>
          <w:lang w:val="en-US" w:eastAsia="ru-RU"/>
        </w:rPr>
        <w:t>Referens</w:t>
      </w:r>
    </w:p>
    <w:p w14:paraId="7F0E062B" w14:textId="77777777" w:rsidR="003C3E13" w:rsidRPr="003C3E13" w:rsidRDefault="003C3E13" w:rsidP="003C3E13">
      <w:pPr>
        <w:spacing w:after="0" w:line="240" w:lineRule="auto"/>
        <w:ind w:firstLine="567"/>
        <w:jc w:val="both"/>
        <w:rPr>
          <w:rFonts w:ascii="Times New Roman" w:eastAsia="Times New Roman" w:hAnsi="Times New Roman" w:cs="Times New Roman"/>
          <w:sz w:val="24"/>
          <w:szCs w:val="24"/>
          <w:lang w:eastAsia="ru-RU"/>
        </w:rPr>
      </w:pPr>
      <w:r w:rsidRPr="003C3E13">
        <w:rPr>
          <w:rFonts w:ascii="Times New Roman" w:eastAsia="Times New Roman" w:hAnsi="Times New Roman" w:cs="Times New Roman"/>
          <w:sz w:val="24"/>
          <w:szCs w:val="24"/>
          <w:lang w:val="en-US" w:eastAsia="ru-RU"/>
        </w:rPr>
        <w:t xml:space="preserve">1. Brolpito A. Digital skills and competencies, digital and online learning. </w:t>
      </w:r>
      <w:r w:rsidRPr="003C3E13">
        <w:rPr>
          <w:rFonts w:ascii="Times New Roman" w:eastAsia="Times New Roman" w:hAnsi="Times New Roman" w:cs="Times New Roman"/>
          <w:sz w:val="24"/>
          <w:szCs w:val="24"/>
          <w:lang w:eastAsia="ru-RU"/>
        </w:rPr>
        <w:t>Turin: European Education Fund, 2019.84 s.</w:t>
      </w:r>
    </w:p>
    <w:p w14:paraId="580F9868" w14:textId="77777777" w:rsidR="003C3E13" w:rsidRPr="003C3E13" w:rsidRDefault="003C3E13" w:rsidP="003C3E13">
      <w:pPr>
        <w:spacing w:after="0" w:line="240" w:lineRule="auto"/>
        <w:ind w:firstLine="567"/>
        <w:jc w:val="both"/>
        <w:rPr>
          <w:rFonts w:ascii="Times New Roman" w:eastAsia="Times New Roman" w:hAnsi="Times New Roman" w:cs="Times New Roman"/>
          <w:sz w:val="24"/>
          <w:szCs w:val="24"/>
          <w:lang w:eastAsia="ru-RU"/>
        </w:rPr>
      </w:pPr>
      <w:r w:rsidRPr="003C3E13">
        <w:rPr>
          <w:rFonts w:ascii="Times New Roman" w:eastAsia="Times New Roman" w:hAnsi="Times New Roman" w:cs="Times New Roman"/>
          <w:sz w:val="24"/>
          <w:szCs w:val="24"/>
          <w:lang w:eastAsia="ru-RU"/>
        </w:rPr>
        <w:t>2. Dobrinskaya D. E., Martynenko T. S. Prospects for the Russian information society: levels of the digital divide // Bulletin of the Peoples' Friendship University of Russia. Series: Sociology. 2019.No 19 (1). S.108-120. DOI: 10.22363 / 2313-2272-2019-19-1-108-120</w:t>
      </w:r>
    </w:p>
    <w:p w14:paraId="6956A020" w14:textId="77777777" w:rsidR="003C3E13" w:rsidRPr="003C3E13" w:rsidRDefault="003C3E13" w:rsidP="003C3E13">
      <w:pPr>
        <w:spacing w:after="0" w:line="240" w:lineRule="auto"/>
        <w:ind w:firstLine="567"/>
        <w:jc w:val="both"/>
        <w:rPr>
          <w:rFonts w:ascii="Times New Roman" w:eastAsia="Times New Roman" w:hAnsi="Times New Roman" w:cs="Times New Roman"/>
          <w:sz w:val="24"/>
          <w:szCs w:val="24"/>
          <w:lang w:eastAsia="ru-RU"/>
        </w:rPr>
      </w:pPr>
      <w:r w:rsidRPr="003C3E13">
        <w:rPr>
          <w:rFonts w:ascii="Times New Roman" w:eastAsia="Times New Roman" w:hAnsi="Times New Roman" w:cs="Times New Roman"/>
          <w:sz w:val="24"/>
          <w:szCs w:val="24"/>
          <w:lang w:eastAsia="ru-RU"/>
        </w:rPr>
        <w:t>3. Kupriyanovsky V. P. et al. Skills in the digital economy and challenges of the education system / V. P. Kupriyanovsky, V. A. Sukhomlin, A. P. Dobrynin, A. N. Raikov, F. V. Shkurov, V. I. Drozhzhinov, N.O. Fedorova, D.E. Namiot // International Journal of Open Information Technologies. 2017. Volume 5, No. 1. S. 19-25.</w:t>
      </w:r>
    </w:p>
    <w:p w14:paraId="3B49DD5E" w14:textId="77777777" w:rsidR="003C3E13" w:rsidRPr="003C3E13" w:rsidRDefault="003C3E13" w:rsidP="003C3E13">
      <w:pPr>
        <w:spacing w:after="0" w:line="240" w:lineRule="auto"/>
        <w:ind w:firstLine="567"/>
        <w:jc w:val="both"/>
        <w:rPr>
          <w:rFonts w:ascii="Times New Roman" w:eastAsia="Times New Roman" w:hAnsi="Times New Roman" w:cs="Times New Roman"/>
          <w:sz w:val="24"/>
          <w:szCs w:val="24"/>
          <w:lang w:eastAsia="ru-RU"/>
        </w:rPr>
      </w:pPr>
      <w:r w:rsidRPr="003C3E13">
        <w:rPr>
          <w:rFonts w:ascii="Times New Roman" w:eastAsia="Times New Roman" w:hAnsi="Times New Roman" w:cs="Times New Roman"/>
          <w:sz w:val="24"/>
          <w:szCs w:val="24"/>
          <w:lang w:eastAsia="ru-RU"/>
        </w:rPr>
        <w:t>4. Popov E. V., Simonova V. L., Komarova O. V. Effects of social media in the digital economy // Bulletin of UrFU. Series Economics and Management. 2019.Vol. 18, No. 2. S.168-185. DOI: 10.15826 / vestnik.2019.18.2.009.</w:t>
      </w:r>
    </w:p>
    <w:p w14:paraId="1BBE2EA6" w14:textId="77777777" w:rsidR="003C3E13" w:rsidRPr="003C3E13" w:rsidRDefault="003C3E13" w:rsidP="003C3E13">
      <w:pPr>
        <w:spacing w:after="0" w:line="240" w:lineRule="auto"/>
        <w:ind w:firstLine="567"/>
        <w:jc w:val="both"/>
        <w:rPr>
          <w:rFonts w:ascii="Times New Roman" w:eastAsia="Times New Roman" w:hAnsi="Times New Roman" w:cs="Times New Roman"/>
          <w:sz w:val="24"/>
          <w:szCs w:val="24"/>
          <w:lang w:eastAsia="ru-RU"/>
        </w:rPr>
      </w:pPr>
      <w:r w:rsidRPr="003C3E13">
        <w:rPr>
          <w:rFonts w:ascii="Times New Roman" w:eastAsia="Times New Roman" w:hAnsi="Times New Roman" w:cs="Times New Roman"/>
          <w:sz w:val="24"/>
          <w:szCs w:val="24"/>
          <w:lang w:eastAsia="ru-RU"/>
        </w:rPr>
        <w:t>5. Sukhomlin V. A., Zubareva E. V., Yakushin A. V. Methodological aspects of the concept of digital skills // Modern Information Technologies and IT Education. 2017. No. Volume 13, No. 2. P.146-152.</w:t>
      </w:r>
    </w:p>
    <w:p w14:paraId="6A10656D" w14:textId="77777777" w:rsidR="003C3E13" w:rsidRPr="003C3E13" w:rsidRDefault="003C3E13" w:rsidP="003C3E13">
      <w:pPr>
        <w:spacing w:after="0" w:line="240" w:lineRule="auto"/>
        <w:ind w:firstLine="567"/>
        <w:jc w:val="both"/>
        <w:rPr>
          <w:rFonts w:ascii="Times New Roman" w:eastAsia="Times New Roman" w:hAnsi="Times New Roman" w:cs="Times New Roman"/>
          <w:sz w:val="24"/>
          <w:szCs w:val="24"/>
          <w:lang w:eastAsia="ru-RU"/>
        </w:rPr>
      </w:pPr>
      <w:r w:rsidRPr="003C3E13">
        <w:rPr>
          <w:rFonts w:ascii="Times New Roman" w:eastAsia="Times New Roman" w:hAnsi="Times New Roman" w:cs="Times New Roman"/>
          <w:sz w:val="24"/>
          <w:szCs w:val="24"/>
          <w:lang w:eastAsia="ru-RU"/>
        </w:rPr>
        <w:t>6. Digital economy: 2019: a brief statistical compilation / G.I. Abdrakhmanova, K.O. Vishnevsky, L.M. Gokhberg and others; Nat researched University "Higher School of Economics". - M.: HSE, 2019.96 s.</w:t>
      </w:r>
    </w:p>
    <w:p w14:paraId="120FFF9C" w14:textId="77777777" w:rsidR="003C3E13" w:rsidRPr="003C3E13" w:rsidRDefault="003C3E13" w:rsidP="003C3E13">
      <w:pPr>
        <w:spacing w:after="0" w:line="240" w:lineRule="auto"/>
        <w:ind w:firstLine="567"/>
        <w:jc w:val="both"/>
        <w:rPr>
          <w:rFonts w:ascii="Times New Roman" w:eastAsia="Times New Roman" w:hAnsi="Times New Roman" w:cs="Times New Roman"/>
          <w:sz w:val="24"/>
          <w:szCs w:val="24"/>
          <w:lang w:eastAsia="ru-RU"/>
        </w:rPr>
      </w:pPr>
      <w:r w:rsidRPr="003C3E13">
        <w:rPr>
          <w:rFonts w:ascii="Times New Roman" w:eastAsia="Times New Roman" w:hAnsi="Times New Roman" w:cs="Times New Roman"/>
          <w:sz w:val="24"/>
          <w:szCs w:val="24"/>
          <w:lang w:eastAsia="ru-RU"/>
        </w:rPr>
        <w:t>7. Digital economy: 2020: a brief statistical compilation / G. I. Abdrakhmanova, K. O. Vishnevsky, L. M. Gokhberg and others; Nat researched University "Higher School of Economics". M.: HSE, 2020.112 s.</w:t>
      </w:r>
    </w:p>
    <w:p w14:paraId="3C38626D" w14:textId="0ACDC490" w:rsidR="008E0F4B" w:rsidRPr="008E0F4B" w:rsidRDefault="003C3E13" w:rsidP="003C3E13">
      <w:pPr>
        <w:spacing w:after="0" w:line="240" w:lineRule="auto"/>
        <w:ind w:firstLine="567"/>
        <w:jc w:val="both"/>
        <w:rPr>
          <w:rFonts w:ascii="Times New Roman" w:eastAsia="Times New Roman" w:hAnsi="Times New Roman" w:cs="Times New Roman"/>
          <w:sz w:val="24"/>
          <w:szCs w:val="24"/>
          <w:lang w:eastAsia="ru-RU"/>
        </w:rPr>
      </w:pPr>
      <w:r w:rsidRPr="003C3E13">
        <w:rPr>
          <w:rFonts w:ascii="Times New Roman" w:eastAsia="Times New Roman" w:hAnsi="Times New Roman" w:cs="Times New Roman"/>
          <w:sz w:val="24"/>
          <w:szCs w:val="24"/>
          <w:lang w:eastAsia="ru-RU"/>
        </w:rPr>
        <w:t>8. Digital economy: a brief statistical compilation / G. I. Abdrakhmanova, L. M. Gokhberg, A. V. Demyanova and others; Nat researched University "Higher School of Economics". M .: HSE, 2018.96 s.</w:t>
      </w:r>
      <w:r w:rsidR="008E0F4B" w:rsidRPr="008E0F4B">
        <w:rPr>
          <w:rFonts w:ascii="Times New Roman" w:eastAsia="Times New Roman" w:hAnsi="Times New Roman" w:cs="Times New Roman"/>
          <w:sz w:val="24"/>
          <w:szCs w:val="24"/>
          <w:lang w:eastAsia="ru-RU"/>
        </w:rPr>
        <w:t xml:space="preserve">Список использованных источников (Times New Roman, размер шрифта 12, строчные буквы, выравнивание по ширине, полуторный интервал, отступ 1, обычный шрифт, </w:t>
      </w:r>
      <w:r w:rsidR="008E0F4B" w:rsidRPr="003C3E13">
        <w:rPr>
          <w:rFonts w:ascii="Times New Roman" w:eastAsia="Times New Roman" w:hAnsi="Times New Roman" w:cs="Times New Roman"/>
          <w:sz w:val="24"/>
          <w:szCs w:val="24"/>
          <w:lang w:eastAsia="ru-RU"/>
        </w:rPr>
        <w:t>без автоматической</w:t>
      </w:r>
      <w:r w:rsidR="008E0F4B" w:rsidRPr="008E0F4B">
        <w:rPr>
          <w:rFonts w:ascii="Times New Roman" w:eastAsia="Times New Roman" w:hAnsi="Times New Roman" w:cs="Times New Roman"/>
          <w:b/>
          <w:bCs/>
          <w:sz w:val="24"/>
          <w:szCs w:val="24"/>
          <w:lang w:eastAsia="ru-RU"/>
        </w:rPr>
        <w:t xml:space="preserve"> нумерации</w:t>
      </w:r>
      <w:r w:rsidR="008E0F4B" w:rsidRPr="008E0F4B">
        <w:rPr>
          <w:rFonts w:ascii="Times New Roman" w:eastAsia="Times New Roman" w:hAnsi="Times New Roman" w:cs="Times New Roman"/>
          <w:sz w:val="24"/>
          <w:szCs w:val="24"/>
          <w:lang w:eastAsia="ru-RU"/>
        </w:rPr>
        <w:t xml:space="preserve">). </w:t>
      </w:r>
    </w:p>
    <w:p w14:paraId="5A24D353" w14:textId="700898D6" w:rsidR="008E0F4B" w:rsidRPr="008E0F4B" w:rsidRDefault="008E0F4B" w:rsidP="003C3E13">
      <w:pPr>
        <w:spacing w:after="0" w:line="240" w:lineRule="auto"/>
        <w:rPr>
          <w:rFonts w:ascii="Times New Roman" w:eastAsia="Times New Roman" w:hAnsi="Times New Roman" w:cs="Times New Roman"/>
          <w:sz w:val="24"/>
          <w:szCs w:val="24"/>
          <w:lang w:eastAsia="ru-RU"/>
        </w:rPr>
      </w:pPr>
    </w:p>
    <w:p w14:paraId="51CC0E4A" w14:textId="6928892D" w:rsidR="008E0F4B" w:rsidRPr="008E0F4B" w:rsidRDefault="008E0F4B" w:rsidP="008E0F4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8E0F4B">
        <w:rPr>
          <w:rFonts w:ascii="Times New Roman" w:eastAsia="Times New Roman" w:hAnsi="Times New Roman" w:cs="Times New Roman"/>
          <w:b/>
          <w:bCs/>
          <w:sz w:val="24"/>
          <w:szCs w:val="24"/>
          <w:lang w:eastAsia="ru-RU"/>
        </w:rPr>
        <w:t>Информация об авторе на английском языке</w:t>
      </w:r>
      <w:r w:rsidRPr="008E0F4B">
        <w:rPr>
          <w:rFonts w:ascii="Times New Roman" w:eastAsia="Times New Roman" w:hAnsi="Times New Roman" w:cs="Times New Roman"/>
          <w:sz w:val="24"/>
          <w:szCs w:val="24"/>
          <w:lang w:eastAsia="ru-RU"/>
        </w:rPr>
        <w:t xml:space="preserve"> </w:t>
      </w:r>
    </w:p>
    <w:p w14:paraId="18ED9A97" w14:textId="77777777" w:rsidR="003C3E13" w:rsidRPr="00AE38E3" w:rsidRDefault="003C3E13" w:rsidP="003C3E13">
      <w:pPr>
        <w:autoSpaceDE w:val="0"/>
        <w:autoSpaceDN w:val="0"/>
        <w:adjustRightInd w:val="0"/>
        <w:snapToGrid w:val="0"/>
        <w:spacing w:after="0" w:line="240" w:lineRule="auto"/>
        <w:ind w:firstLine="567"/>
        <w:mirrorIndents/>
        <w:jc w:val="both"/>
        <w:rPr>
          <w:rFonts w:ascii="Times New Roman" w:eastAsia="TimesNewRomanPSMT" w:hAnsi="Times New Roman" w:cs="Times New Roman"/>
          <w:color w:val="000000"/>
          <w:sz w:val="24"/>
          <w:szCs w:val="24"/>
          <w:lang w:val="en-US"/>
        </w:rPr>
      </w:pPr>
      <w:r w:rsidRPr="00AE38E3">
        <w:rPr>
          <w:rFonts w:ascii="Times New Roman" w:eastAsia="TimesNewRomanPSMT" w:hAnsi="Times New Roman" w:cs="Times New Roman"/>
          <w:color w:val="000000"/>
          <w:sz w:val="24"/>
          <w:szCs w:val="24"/>
          <w:lang w:val="en-US"/>
        </w:rPr>
        <w:t>Komarova Oxana Victorovna (Russia, Yekaterinburg) – candidate of Science in Economics, associate professor, FGBOU VO "Ural State University of Economics" (620144, Sverdlovsk region, Yekaterinburg, 8 March / Narodnaya Volya st., 62/45, okkomarova@yandex.ru).</w:t>
      </w:r>
    </w:p>
    <w:p w14:paraId="50EE058D" w14:textId="36F966E8" w:rsidR="008E0F4B" w:rsidRPr="003C3E13" w:rsidRDefault="008E0F4B" w:rsidP="003C3E13">
      <w:pPr>
        <w:spacing w:before="100" w:beforeAutospacing="1" w:after="100" w:afterAutospacing="1" w:line="240" w:lineRule="auto"/>
        <w:rPr>
          <w:rFonts w:ascii="Times New Roman" w:eastAsia="Times New Roman" w:hAnsi="Times New Roman" w:cs="Times New Roman"/>
          <w:sz w:val="24"/>
          <w:szCs w:val="24"/>
          <w:lang w:val="en-US" w:eastAsia="ru-RU"/>
        </w:rPr>
      </w:pPr>
    </w:p>
    <w:sectPr w:rsidR="008E0F4B" w:rsidRPr="003C3E13" w:rsidSect="008E0F4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534073" w14:textId="77777777" w:rsidR="00BC39F6" w:rsidRDefault="00BC39F6" w:rsidP="00927E98">
      <w:pPr>
        <w:spacing w:after="0" w:line="240" w:lineRule="auto"/>
      </w:pPr>
      <w:r>
        <w:separator/>
      </w:r>
    </w:p>
  </w:endnote>
  <w:endnote w:type="continuationSeparator" w:id="0">
    <w:p w14:paraId="2691DC57" w14:textId="77777777" w:rsidR="00BC39F6" w:rsidRDefault="00BC39F6" w:rsidP="00927E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MT">
    <w:altName w:val="MS Mincho"/>
    <w:panose1 w:val="00000000000000000000"/>
    <w:charset w:val="80"/>
    <w:family w:val="auto"/>
    <w:notTrueType/>
    <w:pitch w:val="default"/>
    <w:sig w:usb0="00000207" w:usb1="08070000" w:usb2="00000010" w:usb3="00000000" w:csb0="00020007"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DB498C4" w14:textId="77777777" w:rsidR="00BC39F6" w:rsidRDefault="00BC39F6" w:rsidP="00927E98">
      <w:pPr>
        <w:spacing w:after="0" w:line="240" w:lineRule="auto"/>
      </w:pPr>
      <w:r>
        <w:separator/>
      </w:r>
    </w:p>
  </w:footnote>
  <w:footnote w:type="continuationSeparator" w:id="0">
    <w:p w14:paraId="0C6B89D8" w14:textId="77777777" w:rsidR="00BC39F6" w:rsidRDefault="00BC39F6" w:rsidP="00927E9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0F4B"/>
    <w:rsid w:val="00014CFF"/>
    <w:rsid w:val="000246F1"/>
    <w:rsid w:val="0003231E"/>
    <w:rsid w:val="0022784D"/>
    <w:rsid w:val="0023175D"/>
    <w:rsid w:val="002935A1"/>
    <w:rsid w:val="002F201D"/>
    <w:rsid w:val="003C3E13"/>
    <w:rsid w:val="003F4BDA"/>
    <w:rsid w:val="00487BB4"/>
    <w:rsid w:val="004C3CF1"/>
    <w:rsid w:val="005049B7"/>
    <w:rsid w:val="00535E47"/>
    <w:rsid w:val="00550687"/>
    <w:rsid w:val="005F6721"/>
    <w:rsid w:val="006C28BA"/>
    <w:rsid w:val="006D401A"/>
    <w:rsid w:val="007839B0"/>
    <w:rsid w:val="007F09E9"/>
    <w:rsid w:val="00824FB9"/>
    <w:rsid w:val="008E0F4B"/>
    <w:rsid w:val="00906051"/>
    <w:rsid w:val="00927E98"/>
    <w:rsid w:val="00A076F6"/>
    <w:rsid w:val="00A40D3B"/>
    <w:rsid w:val="00A8468F"/>
    <w:rsid w:val="00BC39F6"/>
    <w:rsid w:val="00BD49D7"/>
    <w:rsid w:val="00D178C0"/>
    <w:rsid w:val="00D96975"/>
    <w:rsid w:val="00DC65BD"/>
    <w:rsid w:val="00EB2695"/>
    <w:rsid w:val="00ED593E"/>
    <w:rsid w:val="00F01A7A"/>
    <w:rsid w:val="00F603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6409F"/>
  <w15:chartTrackingRefBased/>
  <w15:docId w15:val="{8B9C99B8-892E-4FA5-8592-D1CD93053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qFormat/>
    <w:rsid w:val="00014CFF"/>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ragraph">
    <w:name w:val="paragraph"/>
    <w:basedOn w:val="a"/>
    <w:rsid w:val="008E0F4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semiHidden/>
    <w:unhideWhenUsed/>
    <w:rsid w:val="008E0F4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8E0F4B"/>
    <w:rPr>
      <w:b/>
      <w:bCs/>
    </w:rPr>
  </w:style>
  <w:style w:type="character" w:styleId="a5">
    <w:name w:val="Emphasis"/>
    <w:basedOn w:val="a0"/>
    <w:uiPriority w:val="20"/>
    <w:qFormat/>
    <w:rsid w:val="008E0F4B"/>
    <w:rPr>
      <w:i/>
      <w:iCs/>
    </w:rPr>
  </w:style>
  <w:style w:type="paragraph" w:styleId="a6">
    <w:name w:val="footnote text"/>
    <w:basedOn w:val="a"/>
    <w:link w:val="a7"/>
    <w:uiPriority w:val="99"/>
    <w:semiHidden/>
    <w:unhideWhenUsed/>
    <w:rsid w:val="00927E98"/>
    <w:pPr>
      <w:spacing w:after="0" w:line="240" w:lineRule="auto"/>
    </w:pPr>
    <w:rPr>
      <w:rFonts w:ascii="Calibri" w:eastAsia="Calibri" w:hAnsi="Calibri" w:cs="Times New Roman"/>
      <w:sz w:val="20"/>
      <w:szCs w:val="20"/>
      <w:lang w:val="x-none"/>
    </w:rPr>
  </w:style>
  <w:style w:type="character" w:customStyle="1" w:styleId="a7">
    <w:name w:val="Текст сноски Знак"/>
    <w:basedOn w:val="a0"/>
    <w:link w:val="a6"/>
    <w:uiPriority w:val="99"/>
    <w:semiHidden/>
    <w:rsid w:val="00927E98"/>
    <w:rPr>
      <w:rFonts w:ascii="Calibri" w:eastAsia="Calibri" w:hAnsi="Calibri" w:cs="Times New Roman"/>
      <w:sz w:val="20"/>
      <w:szCs w:val="20"/>
      <w:lang w:val="x-none"/>
    </w:rPr>
  </w:style>
  <w:style w:type="character" w:styleId="a8">
    <w:name w:val="footnote reference"/>
    <w:basedOn w:val="a0"/>
    <w:uiPriority w:val="99"/>
    <w:semiHidden/>
    <w:unhideWhenUsed/>
    <w:rsid w:val="00927E98"/>
    <w:rPr>
      <w:vertAlign w:val="superscript"/>
    </w:rPr>
  </w:style>
  <w:style w:type="table" w:styleId="a9">
    <w:name w:val="Table Grid"/>
    <w:basedOn w:val="a1"/>
    <w:uiPriority w:val="39"/>
    <w:rsid w:val="004C3C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014CFF"/>
    <w:rPr>
      <w:rFonts w:ascii="Times New Roman" w:eastAsia="Times New Roman" w:hAnsi="Times New Roman" w:cs="Times New Roman"/>
      <w:b/>
      <w:bCs/>
      <w:sz w:val="27"/>
      <w:szCs w:val="27"/>
      <w:lang w:eastAsia="ru-RU"/>
    </w:rPr>
  </w:style>
  <w:style w:type="paragraph" w:styleId="aa">
    <w:name w:val="List Paragraph"/>
    <w:basedOn w:val="a"/>
    <w:uiPriority w:val="34"/>
    <w:qFormat/>
    <w:rsid w:val="0003231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9547156">
      <w:bodyDiv w:val="1"/>
      <w:marLeft w:val="0"/>
      <w:marRight w:val="0"/>
      <w:marTop w:val="0"/>
      <w:marBottom w:val="0"/>
      <w:divBdr>
        <w:top w:val="none" w:sz="0" w:space="0" w:color="auto"/>
        <w:left w:val="none" w:sz="0" w:space="0" w:color="auto"/>
        <w:bottom w:val="none" w:sz="0" w:space="0" w:color="auto"/>
        <w:right w:val="none" w:sz="0" w:space="0" w:color="auto"/>
      </w:divBdr>
    </w:div>
    <w:div w:id="143743982">
      <w:bodyDiv w:val="1"/>
      <w:marLeft w:val="0"/>
      <w:marRight w:val="0"/>
      <w:marTop w:val="0"/>
      <w:marBottom w:val="0"/>
      <w:divBdr>
        <w:top w:val="none" w:sz="0" w:space="0" w:color="auto"/>
        <w:left w:val="none" w:sz="0" w:space="0" w:color="auto"/>
        <w:bottom w:val="none" w:sz="0" w:space="0" w:color="auto"/>
        <w:right w:val="none" w:sz="0" w:space="0" w:color="auto"/>
      </w:divBdr>
    </w:div>
    <w:div w:id="312881445">
      <w:bodyDiv w:val="1"/>
      <w:marLeft w:val="0"/>
      <w:marRight w:val="0"/>
      <w:marTop w:val="0"/>
      <w:marBottom w:val="0"/>
      <w:divBdr>
        <w:top w:val="none" w:sz="0" w:space="0" w:color="auto"/>
        <w:left w:val="none" w:sz="0" w:space="0" w:color="auto"/>
        <w:bottom w:val="none" w:sz="0" w:space="0" w:color="auto"/>
        <w:right w:val="none" w:sz="0" w:space="0" w:color="auto"/>
      </w:divBdr>
    </w:div>
    <w:div w:id="500435416">
      <w:bodyDiv w:val="1"/>
      <w:marLeft w:val="0"/>
      <w:marRight w:val="0"/>
      <w:marTop w:val="0"/>
      <w:marBottom w:val="0"/>
      <w:divBdr>
        <w:top w:val="none" w:sz="0" w:space="0" w:color="auto"/>
        <w:left w:val="none" w:sz="0" w:space="0" w:color="auto"/>
        <w:bottom w:val="none" w:sz="0" w:space="0" w:color="auto"/>
        <w:right w:val="none" w:sz="0" w:space="0" w:color="auto"/>
      </w:divBdr>
    </w:div>
    <w:div w:id="547061590">
      <w:bodyDiv w:val="1"/>
      <w:marLeft w:val="0"/>
      <w:marRight w:val="0"/>
      <w:marTop w:val="0"/>
      <w:marBottom w:val="0"/>
      <w:divBdr>
        <w:top w:val="none" w:sz="0" w:space="0" w:color="auto"/>
        <w:left w:val="none" w:sz="0" w:space="0" w:color="auto"/>
        <w:bottom w:val="none" w:sz="0" w:space="0" w:color="auto"/>
        <w:right w:val="none" w:sz="0" w:space="0" w:color="auto"/>
      </w:divBdr>
    </w:div>
    <w:div w:id="1193883912">
      <w:bodyDiv w:val="1"/>
      <w:marLeft w:val="0"/>
      <w:marRight w:val="0"/>
      <w:marTop w:val="0"/>
      <w:marBottom w:val="0"/>
      <w:divBdr>
        <w:top w:val="none" w:sz="0" w:space="0" w:color="auto"/>
        <w:left w:val="none" w:sz="0" w:space="0" w:color="auto"/>
        <w:bottom w:val="none" w:sz="0" w:space="0" w:color="auto"/>
        <w:right w:val="none" w:sz="0" w:space="0" w:color="auto"/>
      </w:divBdr>
    </w:div>
    <w:div w:id="1314985143">
      <w:bodyDiv w:val="1"/>
      <w:marLeft w:val="0"/>
      <w:marRight w:val="0"/>
      <w:marTop w:val="0"/>
      <w:marBottom w:val="0"/>
      <w:divBdr>
        <w:top w:val="none" w:sz="0" w:space="0" w:color="auto"/>
        <w:left w:val="none" w:sz="0" w:space="0" w:color="auto"/>
        <w:bottom w:val="none" w:sz="0" w:space="0" w:color="auto"/>
        <w:right w:val="none" w:sz="0" w:space="0" w:color="auto"/>
      </w:divBdr>
    </w:div>
    <w:div w:id="1377125527">
      <w:bodyDiv w:val="1"/>
      <w:marLeft w:val="0"/>
      <w:marRight w:val="0"/>
      <w:marTop w:val="0"/>
      <w:marBottom w:val="0"/>
      <w:divBdr>
        <w:top w:val="none" w:sz="0" w:space="0" w:color="auto"/>
        <w:left w:val="none" w:sz="0" w:space="0" w:color="auto"/>
        <w:bottom w:val="none" w:sz="0" w:space="0" w:color="auto"/>
        <w:right w:val="none" w:sz="0" w:space="0" w:color="auto"/>
      </w:divBdr>
    </w:div>
    <w:div w:id="1452359050">
      <w:bodyDiv w:val="1"/>
      <w:marLeft w:val="0"/>
      <w:marRight w:val="0"/>
      <w:marTop w:val="0"/>
      <w:marBottom w:val="0"/>
      <w:divBdr>
        <w:top w:val="none" w:sz="0" w:space="0" w:color="auto"/>
        <w:left w:val="none" w:sz="0" w:space="0" w:color="auto"/>
        <w:bottom w:val="none" w:sz="0" w:space="0" w:color="auto"/>
        <w:right w:val="none" w:sz="0" w:space="0" w:color="auto"/>
      </w:divBdr>
    </w:div>
    <w:div w:id="1816220902">
      <w:bodyDiv w:val="1"/>
      <w:marLeft w:val="0"/>
      <w:marRight w:val="0"/>
      <w:marTop w:val="0"/>
      <w:marBottom w:val="0"/>
      <w:divBdr>
        <w:top w:val="none" w:sz="0" w:space="0" w:color="auto"/>
        <w:left w:val="none" w:sz="0" w:space="0" w:color="auto"/>
        <w:bottom w:val="none" w:sz="0" w:space="0" w:color="auto"/>
        <w:right w:val="none" w:sz="0" w:space="0" w:color="auto"/>
      </w:divBdr>
      <w:divsChild>
        <w:div w:id="1219242788">
          <w:marLeft w:val="0"/>
          <w:marRight w:val="0"/>
          <w:marTop w:val="0"/>
          <w:marBottom w:val="0"/>
          <w:divBdr>
            <w:top w:val="none" w:sz="0" w:space="0" w:color="auto"/>
            <w:left w:val="none" w:sz="0" w:space="0" w:color="auto"/>
            <w:bottom w:val="none" w:sz="0" w:space="0" w:color="auto"/>
            <w:right w:val="none" w:sz="0" w:space="0" w:color="auto"/>
          </w:divBdr>
        </w:div>
        <w:div w:id="387531520">
          <w:marLeft w:val="0"/>
          <w:marRight w:val="0"/>
          <w:marTop w:val="0"/>
          <w:marBottom w:val="0"/>
          <w:divBdr>
            <w:top w:val="none" w:sz="0" w:space="0" w:color="auto"/>
            <w:left w:val="none" w:sz="0" w:space="0" w:color="auto"/>
            <w:bottom w:val="none" w:sz="0" w:space="0" w:color="auto"/>
            <w:right w:val="none" w:sz="0" w:space="0" w:color="auto"/>
          </w:divBdr>
        </w:div>
        <w:div w:id="1839614503">
          <w:marLeft w:val="0"/>
          <w:marRight w:val="0"/>
          <w:marTop w:val="0"/>
          <w:marBottom w:val="0"/>
          <w:divBdr>
            <w:top w:val="none" w:sz="0" w:space="0" w:color="auto"/>
            <w:left w:val="none" w:sz="0" w:space="0" w:color="auto"/>
            <w:bottom w:val="none" w:sz="0" w:space="0" w:color="auto"/>
            <w:right w:val="none" w:sz="0" w:space="0" w:color="auto"/>
          </w:divBdr>
        </w:div>
        <w:div w:id="1680156407">
          <w:marLeft w:val="0"/>
          <w:marRight w:val="0"/>
          <w:marTop w:val="0"/>
          <w:marBottom w:val="0"/>
          <w:divBdr>
            <w:top w:val="none" w:sz="0" w:space="0" w:color="auto"/>
            <w:left w:val="none" w:sz="0" w:space="0" w:color="auto"/>
            <w:bottom w:val="none" w:sz="0" w:space="0" w:color="auto"/>
            <w:right w:val="none" w:sz="0" w:space="0" w:color="auto"/>
          </w:divBdr>
        </w:div>
        <w:div w:id="1879003208">
          <w:marLeft w:val="0"/>
          <w:marRight w:val="0"/>
          <w:marTop w:val="0"/>
          <w:marBottom w:val="0"/>
          <w:divBdr>
            <w:top w:val="none" w:sz="0" w:space="0" w:color="auto"/>
            <w:left w:val="none" w:sz="0" w:space="0" w:color="auto"/>
            <w:bottom w:val="none" w:sz="0" w:space="0" w:color="auto"/>
            <w:right w:val="none" w:sz="0" w:space="0" w:color="auto"/>
          </w:divBdr>
        </w:div>
        <w:div w:id="81073256">
          <w:marLeft w:val="0"/>
          <w:marRight w:val="0"/>
          <w:marTop w:val="0"/>
          <w:marBottom w:val="0"/>
          <w:divBdr>
            <w:top w:val="none" w:sz="0" w:space="0" w:color="auto"/>
            <w:left w:val="none" w:sz="0" w:space="0" w:color="auto"/>
            <w:bottom w:val="none" w:sz="0" w:space="0" w:color="auto"/>
            <w:right w:val="none" w:sz="0" w:space="0" w:color="auto"/>
          </w:divBdr>
        </w:div>
        <w:div w:id="1614437846">
          <w:marLeft w:val="0"/>
          <w:marRight w:val="0"/>
          <w:marTop w:val="0"/>
          <w:marBottom w:val="0"/>
          <w:divBdr>
            <w:top w:val="none" w:sz="0" w:space="0" w:color="auto"/>
            <w:left w:val="none" w:sz="0" w:space="0" w:color="auto"/>
            <w:bottom w:val="none" w:sz="0" w:space="0" w:color="auto"/>
            <w:right w:val="none" w:sz="0" w:space="0" w:color="auto"/>
          </w:divBdr>
        </w:div>
      </w:divsChild>
    </w:div>
    <w:div w:id="1924679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Лист1!$B$1</c:f>
              <c:strCache>
                <c:ptCount val="1"/>
                <c:pt idx="0">
                  <c:v>2014</c:v>
                </c:pt>
              </c:strCache>
            </c:strRef>
          </c:tx>
          <c:spPr>
            <a:solidFill>
              <a:schemeClr val="accent3">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Передача файлов между компьютером и периферийными устройствами</c:v>
                </c:pt>
                <c:pt idx="1">
                  <c:v>Использование программ для редактирования фото-, видео- и аудиофайлов</c:v>
                </c:pt>
                <c:pt idx="2">
                  <c:v>Подключение и установка новых устройств </c:v>
                </c:pt>
                <c:pt idx="3">
                  <c:v>Изменение параметров или настроек конфигурации программного обеспечения</c:v>
                </c:pt>
              </c:strCache>
            </c:strRef>
          </c:cat>
          <c:val>
            <c:numRef>
              <c:f>Лист1!$B$2:$B$5</c:f>
              <c:numCache>
                <c:formatCode>0.00</c:formatCode>
                <c:ptCount val="4"/>
                <c:pt idx="0">
                  <c:v>23.8</c:v>
                </c:pt>
                <c:pt idx="1">
                  <c:v>19.399999999999999</c:v>
                </c:pt>
                <c:pt idx="2">
                  <c:v>7.2</c:v>
                </c:pt>
                <c:pt idx="3">
                  <c:v>3</c:v>
                </c:pt>
              </c:numCache>
            </c:numRef>
          </c:val>
          <c:extLst>
            <c:ext xmlns:c16="http://schemas.microsoft.com/office/drawing/2014/chart" uri="{C3380CC4-5D6E-409C-BE32-E72D297353CC}">
              <c16:uniqueId val="{00000000-47A1-4215-88DB-82B3886A1A4A}"/>
            </c:ext>
          </c:extLst>
        </c:ser>
        <c:ser>
          <c:idx val="1"/>
          <c:order val="1"/>
          <c:tx>
            <c:strRef>
              <c:f>Лист1!$C$1</c:f>
              <c:strCache>
                <c:ptCount val="1"/>
                <c:pt idx="0">
                  <c:v>2015</c:v>
                </c:pt>
              </c:strCache>
            </c:strRef>
          </c:tx>
          <c:spPr>
            <a:solidFill>
              <a:schemeClr val="accent3">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Передача файлов между компьютером и периферийными устройствами</c:v>
                </c:pt>
                <c:pt idx="1">
                  <c:v>Использование программ для редактирования фото-, видео- и аудиофайлов</c:v>
                </c:pt>
                <c:pt idx="2">
                  <c:v>Подключение и установка новых устройств </c:v>
                </c:pt>
                <c:pt idx="3">
                  <c:v>Изменение параметров или настроек конфигурации программного обеспечения</c:v>
                </c:pt>
              </c:strCache>
            </c:strRef>
          </c:cat>
          <c:val>
            <c:numRef>
              <c:f>Лист1!$C$2:$C$5</c:f>
              <c:numCache>
                <c:formatCode>0.00</c:formatCode>
                <c:ptCount val="4"/>
                <c:pt idx="0">
                  <c:v>27.6</c:v>
                </c:pt>
                <c:pt idx="1">
                  <c:v>21.3</c:v>
                </c:pt>
                <c:pt idx="2">
                  <c:v>8.4</c:v>
                </c:pt>
                <c:pt idx="3">
                  <c:v>3.3</c:v>
                </c:pt>
              </c:numCache>
            </c:numRef>
          </c:val>
          <c:extLst>
            <c:ext xmlns:c16="http://schemas.microsoft.com/office/drawing/2014/chart" uri="{C3380CC4-5D6E-409C-BE32-E72D297353CC}">
              <c16:uniqueId val="{00000001-47A1-4215-88DB-82B3886A1A4A}"/>
            </c:ext>
          </c:extLst>
        </c:ser>
        <c:ser>
          <c:idx val="2"/>
          <c:order val="2"/>
          <c:tx>
            <c:strRef>
              <c:f>Лист1!$D$1</c:f>
              <c:strCache>
                <c:ptCount val="1"/>
                <c:pt idx="0">
                  <c:v>2016</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Передача файлов между компьютером и периферийными устройствами</c:v>
                </c:pt>
                <c:pt idx="1">
                  <c:v>Использование программ для редактирования фото-, видео- и аудиофайлов</c:v>
                </c:pt>
                <c:pt idx="2">
                  <c:v>Подключение и установка новых устройств </c:v>
                </c:pt>
                <c:pt idx="3">
                  <c:v>Изменение параметров или настроек конфигурации программного обеспечения</c:v>
                </c:pt>
              </c:strCache>
            </c:strRef>
          </c:cat>
          <c:val>
            <c:numRef>
              <c:f>Лист1!$D$2:$D$5</c:f>
              <c:numCache>
                <c:formatCode>0.00</c:formatCode>
                <c:ptCount val="4"/>
                <c:pt idx="0">
                  <c:v>29</c:v>
                </c:pt>
                <c:pt idx="1">
                  <c:v>21.4</c:v>
                </c:pt>
                <c:pt idx="2">
                  <c:v>8.9</c:v>
                </c:pt>
                <c:pt idx="3">
                  <c:v>2.8</c:v>
                </c:pt>
              </c:numCache>
            </c:numRef>
          </c:val>
          <c:extLst>
            <c:ext xmlns:c16="http://schemas.microsoft.com/office/drawing/2014/chart" uri="{C3380CC4-5D6E-409C-BE32-E72D297353CC}">
              <c16:uniqueId val="{00000002-47A1-4215-88DB-82B3886A1A4A}"/>
            </c:ext>
          </c:extLst>
        </c:ser>
        <c:ser>
          <c:idx val="3"/>
          <c:order val="3"/>
          <c:tx>
            <c:strRef>
              <c:f>Лист1!$E$1</c:f>
              <c:strCache>
                <c:ptCount val="1"/>
                <c:pt idx="0">
                  <c:v>2017</c:v>
                </c:pt>
              </c:strCache>
            </c:strRef>
          </c:tx>
          <c:spPr>
            <a:solidFill>
              <a:schemeClr val="accent3">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Передача файлов между компьютером и периферийными устройствами</c:v>
                </c:pt>
                <c:pt idx="1">
                  <c:v>Использование программ для редактирования фото-, видео- и аудиофайлов</c:v>
                </c:pt>
                <c:pt idx="2">
                  <c:v>Подключение и установка новых устройств </c:v>
                </c:pt>
                <c:pt idx="3">
                  <c:v>Изменение параметров или настроек конфигурации программного обеспечения</c:v>
                </c:pt>
              </c:strCache>
            </c:strRef>
          </c:cat>
          <c:val>
            <c:numRef>
              <c:f>Лист1!$E$2:$E$5</c:f>
              <c:numCache>
                <c:formatCode>0.00</c:formatCode>
                <c:ptCount val="4"/>
                <c:pt idx="0">
                  <c:v>27.4</c:v>
                </c:pt>
                <c:pt idx="1">
                  <c:v>20.6</c:v>
                </c:pt>
                <c:pt idx="2">
                  <c:v>9.6999999999999993</c:v>
                </c:pt>
                <c:pt idx="3">
                  <c:v>3.4</c:v>
                </c:pt>
              </c:numCache>
            </c:numRef>
          </c:val>
          <c:extLst>
            <c:ext xmlns:c16="http://schemas.microsoft.com/office/drawing/2014/chart" uri="{C3380CC4-5D6E-409C-BE32-E72D297353CC}">
              <c16:uniqueId val="{00000005-47A1-4215-88DB-82B3886A1A4A}"/>
            </c:ext>
          </c:extLst>
        </c:ser>
        <c:ser>
          <c:idx val="4"/>
          <c:order val="4"/>
          <c:tx>
            <c:strRef>
              <c:f>Лист1!$F$1</c:f>
              <c:strCache>
                <c:ptCount val="1"/>
                <c:pt idx="0">
                  <c:v>2018</c:v>
                </c:pt>
              </c:strCache>
            </c:strRef>
          </c:tx>
          <c:spPr>
            <a:solidFill>
              <a:schemeClr val="accent3">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Передача файлов между компьютером и периферийными устройствами</c:v>
                </c:pt>
                <c:pt idx="1">
                  <c:v>Использование программ для редактирования фото-, видео- и аудиофайлов</c:v>
                </c:pt>
                <c:pt idx="2">
                  <c:v>Подключение и установка новых устройств </c:v>
                </c:pt>
                <c:pt idx="3">
                  <c:v>Изменение параметров или настроек конфигурации программного обеспечения</c:v>
                </c:pt>
              </c:strCache>
            </c:strRef>
          </c:cat>
          <c:val>
            <c:numRef>
              <c:f>Лист1!$F$2:$F$5</c:f>
              <c:numCache>
                <c:formatCode>0.00</c:formatCode>
                <c:ptCount val="4"/>
                <c:pt idx="0">
                  <c:v>31.1</c:v>
                </c:pt>
                <c:pt idx="1">
                  <c:v>21.2</c:v>
                </c:pt>
                <c:pt idx="2">
                  <c:v>9.8000000000000007</c:v>
                </c:pt>
                <c:pt idx="3">
                  <c:v>2.7</c:v>
                </c:pt>
              </c:numCache>
            </c:numRef>
          </c:val>
          <c:extLst>
            <c:ext xmlns:c16="http://schemas.microsoft.com/office/drawing/2014/chart" uri="{C3380CC4-5D6E-409C-BE32-E72D297353CC}">
              <c16:uniqueId val="{00000006-47A1-4215-88DB-82B3886A1A4A}"/>
            </c:ext>
          </c:extLst>
        </c:ser>
        <c:dLbls>
          <c:dLblPos val="inEnd"/>
          <c:showLegendKey val="0"/>
          <c:showVal val="1"/>
          <c:showCatName val="0"/>
          <c:showSerName val="0"/>
          <c:showPercent val="0"/>
          <c:showBubbleSize val="0"/>
        </c:dLbls>
        <c:gapWidth val="269"/>
        <c:overlap val="-20"/>
        <c:axId val="370103920"/>
        <c:axId val="370102280"/>
      </c:barChart>
      <c:catAx>
        <c:axId val="370103920"/>
        <c:scaling>
          <c:orientation val="minMax"/>
        </c:scaling>
        <c:delete val="0"/>
        <c:axPos val="l"/>
        <c:numFmt formatCode="General" sourceLinked="1"/>
        <c:majorTickMark val="out"/>
        <c:minorTickMark val="none"/>
        <c:tickLblPos val="nextTo"/>
        <c:spPr>
          <a:noFill/>
          <a:ln w="9525" cap="flat" cmpd="sng" algn="ctr">
            <a:noFill/>
            <a:round/>
          </a:ln>
          <a:effectLst/>
        </c:spPr>
        <c:txPr>
          <a:bodyPr rot="-60000000" spcFirstLastPara="1" vertOverflow="ellipsis" vert="horz" wrap="square" anchor="ctr" anchorCtr="1"/>
          <a:lstStyle/>
          <a:p>
            <a:pPr>
              <a:defRPr sz="1200" b="0" i="0" u="none" strike="noStrike" kern="1200" cap="none" spc="0" normalizeH="0" baseline="0">
                <a:solidFill>
                  <a:sysClr val="windowText" lastClr="000000"/>
                </a:solidFill>
                <a:latin typeface="Times New Roman" panose="02020603050405020304" pitchFamily="18" charset="0"/>
                <a:ea typeface="+mn-ea"/>
                <a:cs typeface="+mn-cs"/>
              </a:defRPr>
            </a:pPr>
            <a:endParaRPr lang="ru-RU"/>
          </a:p>
        </c:txPr>
        <c:crossAx val="370102280"/>
        <c:crosses val="autoZero"/>
        <c:auto val="1"/>
        <c:lblAlgn val="ctr"/>
        <c:lblOffset val="100"/>
        <c:noMultiLvlLbl val="0"/>
      </c:catAx>
      <c:valAx>
        <c:axId val="370102280"/>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ru-RU"/>
          </a:p>
        </c:txPr>
        <c:crossAx val="370103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2016</c:v>
                </c:pt>
              </c:strCache>
            </c:strRef>
          </c:tx>
          <c:spPr>
            <a:solidFill>
              <a:schemeClr val="accent3">
                <a:shade val="650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Дистанционное обучение</c:v>
                </c:pt>
                <c:pt idx="1">
                  <c:v>Поиск работы</c:v>
                </c:pt>
                <c:pt idx="2">
                  <c:v>Заказ товаров и услуг</c:v>
                </c:pt>
                <c:pt idx="3">
                  <c:v>Финансовые операции</c:v>
                </c:pt>
                <c:pt idx="4">
                  <c:v>Видео- и компьютерные игры / или их скачивание</c:v>
                </c:pt>
              </c:strCache>
            </c:strRef>
          </c:cat>
          <c:val>
            <c:numRef>
              <c:f>Лист1!$B$2:$B$6</c:f>
              <c:numCache>
                <c:formatCode>General</c:formatCode>
                <c:ptCount val="5"/>
                <c:pt idx="0">
                  <c:v>3</c:v>
                </c:pt>
                <c:pt idx="1">
                  <c:v>9</c:v>
                </c:pt>
                <c:pt idx="2">
                  <c:v>23</c:v>
                </c:pt>
                <c:pt idx="3">
                  <c:v>23</c:v>
                </c:pt>
                <c:pt idx="4">
                  <c:v>31</c:v>
                </c:pt>
              </c:numCache>
            </c:numRef>
          </c:val>
          <c:extLst>
            <c:ext xmlns:c16="http://schemas.microsoft.com/office/drawing/2014/chart" uri="{C3380CC4-5D6E-409C-BE32-E72D297353CC}">
              <c16:uniqueId val="{00000000-EE6D-4B6C-BB2E-1ACD5598B7CF}"/>
            </c:ext>
          </c:extLst>
        </c:ser>
        <c:ser>
          <c:idx val="1"/>
          <c:order val="1"/>
          <c:tx>
            <c:strRef>
              <c:f>Лист1!$C$1</c:f>
              <c:strCache>
                <c:ptCount val="1"/>
                <c:pt idx="0">
                  <c:v>2017</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Дистанционное обучение</c:v>
                </c:pt>
                <c:pt idx="1">
                  <c:v>Поиск работы</c:v>
                </c:pt>
                <c:pt idx="2">
                  <c:v>Заказ товаров и услуг</c:v>
                </c:pt>
                <c:pt idx="3">
                  <c:v>Финансовые операции</c:v>
                </c:pt>
                <c:pt idx="4">
                  <c:v>Видео- и компьютерные игры / или их скачивание</c:v>
                </c:pt>
              </c:strCache>
            </c:strRef>
          </c:cat>
          <c:val>
            <c:numRef>
              <c:f>Лист1!$C$2:$C$6</c:f>
              <c:numCache>
                <c:formatCode>General</c:formatCode>
                <c:ptCount val="5"/>
                <c:pt idx="0">
                  <c:v>4</c:v>
                </c:pt>
                <c:pt idx="1">
                  <c:v>10</c:v>
                </c:pt>
                <c:pt idx="2">
                  <c:v>36.4</c:v>
                </c:pt>
                <c:pt idx="3">
                  <c:v>29</c:v>
                </c:pt>
                <c:pt idx="4">
                  <c:v>31</c:v>
                </c:pt>
              </c:numCache>
            </c:numRef>
          </c:val>
          <c:extLst>
            <c:ext xmlns:c16="http://schemas.microsoft.com/office/drawing/2014/chart" uri="{C3380CC4-5D6E-409C-BE32-E72D297353CC}">
              <c16:uniqueId val="{00000001-EE6D-4B6C-BB2E-1ACD5598B7CF}"/>
            </c:ext>
          </c:extLst>
        </c:ser>
        <c:ser>
          <c:idx val="2"/>
          <c:order val="2"/>
          <c:tx>
            <c:strRef>
              <c:f>Лист1!$D$1</c:f>
              <c:strCache>
                <c:ptCount val="1"/>
                <c:pt idx="0">
                  <c:v>2018</c:v>
                </c:pt>
              </c:strCache>
            </c:strRef>
          </c:tx>
          <c:spPr>
            <a:solidFill>
              <a:schemeClr val="accent3">
                <a:tint val="650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Дистанционное обучение</c:v>
                </c:pt>
                <c:pt idx="1">
                  <c:v>Поиск работы</c:v>
                </c:pt>
                <c:pt idx="2">
                  <c:v>Заказ товаров и услуг</c:v>
                </c:pt>
                <c:pt idx="3">
                  <c:v>Финансовые операции</c:v>
                </c:pt>
                <c:pt idx="4">
                  <c:v>Видео- и компьютерные игры / или их скачивание</c:v>
                </c:pt>
              </c:strCache>
            </c:strRef>
          </c:cat>
          <c:val>
            <c:numRef>
              <c:f>Лист1!$D$2:$D$6</c:f>
              <c:numCache>
                <c:formatCode>General</c:formatCode>
                <c:ptCount val="5"/>
                <c:pt idx="0">
                  <c:v>3</c:v>
                </c:pt>
                <c:pt idx="1">
                  <c:v>8</c:v>
                </c:pt>
                <c:pt idx="2">
                  <c:v>34.700000000000003</c:v>
                </c:pt>
                <c:pt idx="3">
                  <c:v>39</c:v>
                </c:pt>
                <c:pt idx="4">
                  <c:v>30</c:v>
                </c:pt>
              </c:numCache>
            </c:numRef>
          </c:val>
          <c:extLst>
            <c:ext xmlns:c16="http://schemas.microsoft.com/office/drawing/2014/chart" uri="{C3380CC4-5D6E-409C-BE32-E72D297353CC}">
              <c16:uniqueId val="{00000002-EE6D-4B6C-BB2E-1ACD5598B7CF}"/>
            </c:ext>
          </c:extLst>
        </c:ser>
        <c:dLbls>
          <c:showLegendKey val="0"/>
          <c:showVal val="1"/>
          <c:showCatName val="0"/>
          <c:showSerName val="0"/>
          <c:showPercent val="0"/>
          <c:showBubbleSize val="0"/>
        </c:dLbls>
        <c:gapWidth val="100"/>
        <c:axId val="508422040"/>
        <c:axId val="562835592"/>
      </c:barChart>
      <c:catAx>
        <c:axId val="508422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ru-RU"/>
          </a:p>
        </c:txPr>
        <c:crossAx val="562835592"/>
        <c:crosses val="autoZero"/>
        <c:auto val="1"/>
        <c:lblAlgn val="ctr"/>
        <c:lblOffset val="100"/>
        <c:noMultiLvlLbl val="0"/>
      </c:catAx>
      <c:valAx>
        <c:axId val="562835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ru-RU"/>
          </a:p>
        </c:txPr>
        <c:crossAx val="508422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baseline="0">
          <a:solidFill>
            <a:sysClr val="windowText" lastClr="000000"/>
          </a:solidFill>
          <a:latin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2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0381B8-9C0B-498C-8104-2528BF0E42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389</TotalTime>
  <Pages>5</Pages>
  <Words>1615</Words>
  <Characters>11280</Characters>
  <Application>Microsoft Office Word</Application>
  <DocSecurity>0</DocSecurity>
  <Lines>181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Игорь Комаров</dc:creator>
  <cp:keywords/>
  <dc:description/>
  <cp:lastModifiedBy>Игорь Комаров</cp:lastModifiedBy>
  <cp:revision>6</cp:revision>
  <dcterms:created xsi:type="dcterms:W3CDTF">2020-05-16T10:54:00Z</dcterms:created>
  <dcterms:modified xsi:type="dcterms:W3CDTF">2020-05-16T20:31:00Z</dcterms:modified>
</cp:coreProperties>
</file>