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AE4B" w14:textId="33868B54" w:rsidR="00B40DDD" w:rsidRPr="00B40DDD" w:rsidRDefault="00B40DDD" w:rsidP="00B40DDD">
      <w:pPr>
        <w:ind w:firstLine="720"/>
        <w:rPr>
          <w:rFonts w:ascii="Times New Roman" w:hAnsi="Times New Roman" w:cs="Times New Roman"/>
          <w:b/>
          <w:bCs/>
          <w:sz w:val="28"/>
          <w:szCs w:val="28"/>
          <w:lang w:val="ru-RU"/>
        </w:rPr>
      </w:pPr>
      <w:r w:rsidRPr="00A214AE">
        <w:rPr>
          <w:rFonts w:ascii="Times New Roman" w:hAnsi="Times New Roman" w:cs="Times New Roman"/>
          <w:b/>
          <w:bCs/>
          <w:sz w:val="28"/>
          <w:szCs w:val="28"/>
          <w:lang w:val="ru-RU"/>
        </w:rPr>
        <w:t>УДК. 330</w:t>
      </w:r>
    </w:p>
    <w:p w14:paraId="6BA6725E" w14:textId="6AB5587A" w:rsidR="00EC18AF" w:rsidRPr="000D233B" w:rsidRDefault="00EC18AF" w:rsidP="00EC18AF">
      <w:pPr>
        <w:ind w:firstLine="720"/>
        <w:jc w:val="center"/>
        <w:rPr>
          <w:rFonts w:ascii="Times New Roman" w:hAnsi="Times New Roman" w:cs="Times New Roman"/>
          <w:b/>
          <w:bCs/>
          <w:sz w:val="28"/>
          <w:szCs w:val="28"/>
          <w:lang w:val="ru-RU"/>
        </w:rPr>
      </w:pPr>
      <w:r w:rsidRPr="000D233B">
        <w:rPr>
          <w:rFonts w:ascii="Times New Roman" w:hAnsi="Times New Roman" w:cs="Times New Roman"/>
          <w:b/>
          <w:bCs/>
          <w:sz w:val="28"/>
          <w:szCs w:val="28"/>
          <w:lang w:val="ru-RU"/>
        </w:rPr>
        <w:t>Инно</w:t>
      </w:r>
      <w:r w:rsidR="004E0B9C">
        <w:rPr>
          <w:rFonts w:ascii="Times New Roman" w:hAnsi="Times New Roman" w:cs="Times New Roman"/>
          <w:b/>
          <w:bCs/>
          <w:sz w:val="28"/>
          <w:szCs w:val="28"/>
          <w:lang w:val="ru-RU"/>
        </w:rPr>
        <w:t xml:space="preserve">вационные технологии – средство </w:t>
      </w:r>
      <w:bookmarkStart w:id="0" w:name="_GoBack"/>
      <w:bookmarkEnd w:id="0"/>
      <w:r w:rsidRPr="000D233B">
        <w:rPr>
          <w:rFonts w:ascii="Times New Roman" w:hAnsi="Times New Roman" w:cs="Times New Roman"/>
          <w:b/>
          <w:bCs/>
          <w:sz w:val="28"/>
          <w:szCs w:val="28"/>
          <w:lang w:val="ru-RU"/>
        </w:rPr>
        <w:t>трансформации образовательного процесса</w:t>
      </w:r>
    </w:p>
    <w:p w14:paraId="73CFEFD4" w14:textId="77777777" w:rsidR="000D233B" w:rsidRPr="000D233B" w:rsidRDefault="004E0B9C" w:rsidP="000D233B">
      <w:pPr>
        <w:pStyle w:val="Default"/>
        <w:spacing w:after="35"/>
        <w:ind w:left="567"/>
        <w:jc w:val="right"/>
        <w:rPr>
          <w:rStyle w:val="a5"/>
          <w:rFonts w:ascii="Times New Roman" w:hAnsi="Times New Roman" w:cs="Times New Roman"/>
          <w:color w:val="auto"/>
          <w:shd w:val="clear" w:color="auto" w:fill="FFFFFF"/>
        </w:rPr>
      </w:pPr>
      <w:hyperlink r:id="rId5" w:history="1">
        <w:r w:rsidR="000D233B" w:rsidRPr="000D233B">
          <w:rPr>
            <w:rStyle w:val="a4"/>
            <w:rFonts w:ascii="Times New Roman" w:hAnsi="Times New Roman" w:cs="Times New Roman"/>
            <w:color w:val="auto"/>
          </w:rPr>
          <w:t>Погосян Шогер Петровна</w:t>
        </w:r>
      </w:hyperlink>
      <w:r w:rsidR="000D233B" w:rsidRPr="000D233B">
        <w:rPr>
          <w:rFonts w:ascii="Times New Roman" w:hAnsi="Times New Roman" w:cs="Times New Roman"/>
          <w:color w:val="auto"/>
          <w:shd w:val="clear" w:color="auto" w:fill="FFFFFF"/>
        </w:rPr>
        <w:t> </w:t>
      </w:r>
      <w:r w:rsidR="000D233B" w:rsidRPr="000D233B">
        <w:rPr>
          <w:rFonts w:ascii="Times New Roman" w:hAnsi="Times New Roman" w:cs="Times New Roman"/>
          <w:color w:val="auto"/>
        </w:rPr>
        <w:br/>
      </w:r>
      <w:r w:rsidR="000D233B" w:rsidRPr="000D233B">
        <w:rPr>
          <w:rStyle w:val="a5"/>
          <w:rFonts w:ascii="Times New Roman" w:hAnsi="Times New Roman" w:cs="Times New Roman"/>
          <w:color w:val="auto"/>
          <w:shd w:val="clear" w:color="auto" w:fill="FFFFFF"/>
        </w:rPr>
        <w:t>канд. экон. наук</w:t>
      </w:r>
      <w:r w:rsidR="000D233B" w:rsidRPr="000D233B">
        <w:rPr>
          <w:rFonts w:ascii="Times New Roman" w:hAnsi="Times New Roman" w:cs="Times New Roman"/>
          <w:i/>
          <w:iCs/>
          <w:color w:val="auto"/>
          <w:shd w:val="clear" w:color="auto" w:fill="FFFFFF"/>
        </w:rPr>
        <w:t>, </w:t>
      </w:r>
      <w:r w:rsidR="000D233B" w:rsidRPr="000D233B">
        <w:rPr>
          <w:rStyle w:val="a5"/>
          <w:rFonts w:ascii="Times New Roman" w:hAnsi="Times New Roman" w:cs="Times New Roman"/>
          <w:color w:val="auto"/>
          <w:shd w:val="clear" w:color="auto" w:fill="FFFFFF"/>
        </w:rPr>
        <w:t>научный сотрудник</w:t>
      </w:r>
      <w:r w:rsidR="000D233B" w:rsidRPr="000D233B">
        <w:rPr>
          <w:rFonts w:ascii="Times New Roman" w:hAnsi="Times New Roman" w:cs="Times New Roman"/>
          <w:i/>
          <w:iCs/>
          <w:color w:val="auto"/>
          <w:shd w:val="clear" w:color="auto" w:fill="FFFFFF"/>
        </w:rPr>
        <w:t> </w:t>
      </w:r>
      <w:r w:rsidR="000D233B" w:rsidRPr="000D233B">
        <w:rPr>
          <w:rFonts w:ascii="Times New Roman" w:hAnsi="Times New Roman" w:cs="Times New Roman"/>
          <w:i/>
          <w:iCs/>
          <w:color w:val="auto"/>
        </w:rPr>
        <w:br/>
      </w:r>
      <w:hyperlink r:id="rId6" w:history="1">
        <w:r w:rsidR="000D233B" w:rsidRPr="000D233B">
          <w:rPr>
            <w:rStyle w:val="a3"/>
            <w:rFonts w:ascii="Times New Roman" w:hAnsi="Times New Roman" w:cs="Times New Roman"/>
            <w:i/>
            <w:iCs/>
            <w:color w:val="auto"/>
            <w:u w:val="none"/>
          </w:rPr>
          <w:t>Институт экономики НАН РА</w:t>
        </w:r>
      </w:hyperlink>
      <w:r w:rsidR="000D233B" w:rsidRPr="000D233B">
        <w:rPr>
          <w:rFonts w:ascii="Times New Roman" w:hAnsi="Times New Roman" w:cs="Times New Roman"/>
          <w:i/>
          <w:iCs/>
          <w:color w:val="auto"/>
          <w:shd w:val="clear" w:color="auto" w:fill="FFFFFF"/>
        </w:rPr>
        <w:br/>
      </w:r>
      <w:r w:rsidR="000D233B" w:rsidRPr="000D233B">
        <w:rPr>
          <w:rStyle w:val="a5"/>
          <w:rFonts w:ascii="Times New Roman" w:hAnsi="Times New Roman" w:cs="Times New Roman"/>
          <w:color w:val="auto"/>
          <w:shd w:val="clear" w:color="auto" w:fill="FFFFFF"/>
        </w:rPr>
        <w:t>Армения</w:t>
      </w:r>
    </w:p>
    <w:p w14:paraId="2C039378" w14:textId="77777777" w:rsidR="000D233B" w:rsidRPr="00400CE7" w:rsidRDefault="000D233B" w:rsidP="000D233B">
      <w:pPr>
        <w:rPr>
          <w:rFonts w:ascii="Sylfaen" w:hAnsi="Sylfaen"/>
          <w:b/>
          <w:bCs/>
          <w:sz w:val="24"/>
          <w:szCs w:val="24"/>
          <w:lang w:val="ru-RU"/>
        </w:rPr>
      </w:pPr>
    </w:p>
    <w:p w14:paraId="6B7E75DC" w14:textId="3A66C190" w:rsidR="00EC18AF" w:rsidRPr="00337C09" w:rsidRDefault="00EC18AF" w:rsidP="000D233B">
      <w:pPr>
        <w:ind w:firstLine="720"/>
        <w:jc w:val="both"/>
        <w:rPr>
          <w:rFonts w:ascii="Times New Roman" w:hAnsi="Times New Roman" w:cs="Times New Roman"/>
          <w:sz w:val="24"/>
          <w:szCs w:val="24"/>
          <w:lang w:val="ru-RU"/>
        </w:rPr>
      </w:pPr>
      <w:r w:rsidRPr="00337C09">
        <w:rPr>
          <w:rFonts w:ascii="Times New Roman" w:hAnsi="Times New Roman" w:cs="Times New Roman"/>
          <w:b/>
          <w:sz w:val="24"/>
          <w:szCs w:val="24"/>
          <w:lang w:val="ru-RU"/>
        </w:rPr>
        <w:t>Аннотация:</w:t>
      </w:r>
      <w:r w:rsidRPr="00337C09">
        <w:rPr>
          <w:rFonts w:ascii="Times New Roman" w:hAnsi="Times New Roman" w:cs="Times New Roman"/>
          <w:sz w:val="24"/>
          <w:szCs w:val="24"/>
          <w:lang w:val="ru-RU"/>
        </w:rPr>
        <w:t xml:space="preserve"> Формирование инновационной модели образования имеет особое значение в создании инновационной конкурентоспособной национальной экономики. Инновационное образование влечет за собой значительные социально-экономические последствия. Уровень развития инновационной составляющей образования является важнейшим фактором, определяющим конкурентоспособность, динамичный экономичес</w:t>
      </w:r>
      <w:r w:rsidR="00337C09">
        <w:rPr>
          <w:rFonts w:ascii="Times New Roman" w:hAnsi="Times New Roman" w:cs="Times New Roman"/>
          <w:sz w:val="24"/>
          <w:szCs w:val="24"/>
          <w:lang w:val="ru-RU"/>
        </w:rPr>
        <w:softHyphen/>
      </w:r>
      <w:r w:rsidRPr="00337C09">
        <w:rPr>
          <w:rFonts w:ascii="Times New Roman" w:hAnsi="Times New Roman" w:cs="Times New Roman"/>
          <w:sz w:val="24"/>
          <w:szCs w:val="24"/>
          <w:lang w:val="ru-RU"/>
        </w:rPr>
        <w:t>кий рост, а инновационная экономика - это прежде всего экономика знаний, это подготовка высококвалифицированных кадров нового поколения.</w:t>
      </w:r>
    </w:p>
    <w:p w14:paraId="7660D873" w14:textId="77777777" w:rsidR="005F1488" w:rsidRPr="005F1488" w:rsidRDefault="000D233B" w:rsidP="005F1488">
      <w:pPr>
        <w:ind w:firstLine="720"/>
        <w:jc w:val="both"/>
        <w:rPr>
          <w:rFonts w:ascii="Times New Roman" w:hAnsi="Times New Roman" w:cs="Times New Roman"/>
          <w:sz w:val="24"/>
          <w:szCs w:val="24"/>
          <w:lang w:val="ru-RU"/>
        </w:rPr>
      </w:pPr>
      <w:r w:rsidRPr="00337C09">
        <w:rPr>
          <w:rFonts w:ascii="Times New Roman" w:hAnsi="Times New Roman" w:cs="Times New Roman"/>
          <w:b/>
          <w:sz w:val="24"/>
          <w:szCs w:val="24"/>
          <w:lang w:val="ru-RU"/>
        </w:rPr>
        <w:t>Ключевые слова</w:t>
      </w:r>
      <w:r w:rsidRPr="00337C09">
        <w:rPr>
          <w:rFonts w:ascii="Times New Roman" w:hAnsi="Times New Roman" w:cs="Times New Roman"/>
          <w:sz w:val="24"/>
          <w:szCs w:val="24"/>
          <w:lang w:val="ru-RU"/>
        </w:rPr>
        <w:t xml:space="preserve">: инновациия, </w:t>
      </w:r>
      <w:r w:rsidR="00337C09" w:rsidRPr="00337C09">
        <w:rPr>
          <w:rFonts w:ascii="Times New Roman" w:hAnsi="Times New Roman" w:cs="Times New Roman"/>
          <w:sz w:val="24"/>
          <w:szCs w:val="24"/>
          <w:lang w:val="ru-RU"/>
        </w:rPr>
        <w:t>образование, новые подходы, дистанционное обучение, системы управления, технологии</w:t>
      </w:r>
      <w:r w:rsidR="005F1488" w:rsidRPr="005F1488">
        <w:rPr>
          <w:rFonts w:ascii="Times New Roman" w:hAnsi="Times New Roman" w:cs="Times New Roman"/>
          <w:sz w:val="24"/>
          <w:szCs w:val="24"/>
          <w:lang w:val="ru-RU"/>
        </w:rPr>
        <w:t>.</w:t>
      </w:r>
    </w:p>
    <w:p w14:paraId="7F46C881" w14:textId="1D3E3415" w:rsidR="00337C09" w:rsidRPr="005F1488" w:rsidRDefault="00337C09" w:rsidP="005F1488">
      <w:pPr>
        <w:ind w:firstLine="720"/>
        <w:jc w:val="center"/>
        <w:rPr>
          <w:rFonts w:ascii="Times New Roman" w:hAnsi="Times New Roman" w:cs="Times New Roman"/>
          <w:b/>
          <w:bCs/>
          <w:sz w:val="28"/>
          <w:szCs w:val="28"/>
        </w:rPr>
      </w:pPr>
      <w:r w:rsidRPr="00337C09">
        <w:rPr>
          <w:rFonts w:ascii="Times New Roman" w:hAnsi="Times New Roman" w:cs="Times New Roman"/>
          <w:b/>
          <w:bCs/>
          <w:sz w:val="28"/>
          <w:szCs w:val="28"/>
        </w:rPr>
        <w:t>Innovative</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technologies</w:t>
      </w:r>
      <w:r w:rsidRPr="005F1488">
        <w:rPr>
          <w:rFonts w:ascii="Times New Roman" w:hAnsi="Times New Roman" w:cs="Times New Roman"/>
          <w:b/>
          <w:bCs/>
          <w:sz w:val="28"/>
          <w:szCs w:val="28"/>
        </w:rPr>
        <w:t xml:space="preserve"> - </w:t>
      </w:r>
      <w:r w:rsidRPr="00337C09">
        <w:rPr>
          <w:rFonts w:ascii="Times New Roman" w:hAnsi="Times New Roman" w:cs="Times New Roman"/>
          <w:b/>
          <w:bCs/>
          <w:sz w:val="28"/>
          <w:szCs w:val="28"/>
        </w:rPr>
        <w:t>a</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means</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of</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transforming</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the</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educational</w:t>
      </w:r>
      <w:r w:rsidRPr="005F1488">
        <w:rPr>
          <w:rFonts w:ascii="Times New Roman" w:hAnsi="Times New Roman" w:cs="Times New Roman"/>
          <w:b/>
          <w:bCs/>
          <w:sz w:val="28"/>
          <w:szCs w:val="28"/>
        </w:rPr>
        <w:t xml:space="preserve"> </w:t>
      </w:r>
      <w:r w:rsidRPr="00337C09">
        <w:rPr>
          <w:rFonts w:ascii="Times New Roman" w:hAnsi="Times New Roman" w:cs="Times New Roman"/>
          <w:b/>
          <w:bCs/>
          <w:sz w:val="28"/>
          <w:szCs w:val="28"/>
        </w:rPr>
        <w:t>process</w:t>
      </w:r>
    </w:p>
    <w:p w14:paraId="24110DC7" w14:textId="77777777" w:rsidR="00337C09" w:rsidRPr="007A5221" w:rsidRDefault="00337C09" w:rsidP="00337C09">
      <w:pPr>
        <w:spacing w:after="0" w:line="240" w:lineRule="auto"/>
        <w:jc w:val="right"/>
        <w:rPr>
          <w:rFonts w:ascii="Times New Roman" w:hAnsi="Times New Roman" w:cs="Times New Roman"/>
          <w:b/>
        </w:rPr>
      </w:pPr>
      <w:r w:rsidRPr="00EB0DCE">
        <w:rPr>
          <w:rFonts w:ascii="Times New Roman" w:hAnsi="Times New Roman" w:cs="Times New Roman"/>
          <w:b/>
        </w:rPr>
        <w:t>SHOGHER</w:t>
      </w:r>
      <w:r w:rsidRPr="007A5221">
        <w:rPr>
          <w:rFonts w:ascii="Times New Roman" w:hAnsi="Times New Roman" w:cs="Times New Roman"/>
          <w:b/>
        </w:rPr>
        <w:t xml:space="preserve"> </w:t>
      </w:r>
      <w:r w:rsidRPr="00EB0DCE">
        <w:rPr>
          <w:rFonts w:ascii="Times New Roman" w:hAnsi="Times New Roman" w:cs="Times New Roman"/>
          <w:b/>
        </w:rPr>
        <w:t>PYOTR</w:t>
      </w:r>
      <w:r w:rsidRPr="007A5221">
        <w:rPr>
          <w:rFonts w:ascii="Times New Roman" w:hAnsi="Times New Roman" w:cs="Times New Roman"/>
          <w:b/>
        </w:rPr>
        <w:t xml:space="preserve"> </w:t>
      </w:r>
      <w:r w:rsidRPr="00EB0DCE">
        <w:rPr>
          <w:rFonts w:ascii="Times New Roman" w:hAnsi="Times New Roman" w:cs="Times New Roman"/>
          <w:b/>
        </w:rPr>
        <w:t>POGHOSYAN</w:t>
      </w:r>
    </w:p>
    <w:p w14:paraId="3D4A5758" w14:textId="77777777" w:rsidR="00337C09" w:rsidRPr="00EB0DCE" w:rsidRDefault="00337C09" w:rsidP="00337C09">
      <w:pPr>
        <w:spacing w:after="0" w:line="240" w:lineRule="auto"/>
        <w:jc w:val="right"/>
        <w:rPr>
          <w:rFonts w:ascii="Times New Roman" w:hAnsi="Times New Roman" w:cs="Times New Roman"/>
          <w:i/>
        </w:rPr>
      </w:pPr>
      <w:r w:rsidRPr="00EB0DCE">
        <w:rPr>
          <w:rFonts w:ascii="Times New Roman" w:hAnsi="Times New Roman" w:cs="Times New Roman"/>
          <w:i/>
        </w:rPr>
        <w:t xml:space="preserve">Ph.D. in Economics, Research Associate, </w:t>
      </w:r>
    </w:p>
    <w:p w14:paraId="6805B2D1" w14:textId="77777777" w:rsidR="00337C09" w:rsidRPr="00EB0DCE" w:rsidRDefault="00337C09" w:rsidP="00337C09">
      <w:pPr>
        <w:spacing w:after="0" w:line="240" w:lineRule="auto"/>
        <w:jc w:val="right"/>
        <w:rPr>
          <w:rFonts w:ascii="Times New Roman" w:hAnsi="Times New Roman" w:cs="Times New Roman"/>
          <w:i/>
        </w:rPr>
      </w:pPr>
      <w:r w:rsidRPr="00EB0DCE">
        <w:rPr>
          <w:rFonts w:ascii="Times New Roman" w:hAnsi="Times New Roman" w:cs="Times New Roman"/>
          <w:i/>
        </w:rPr>
        <w:t xml:space="preserve">Institute of Economics, </w:t>
      </w:r>
    </w:p>
    <w:p w14:paraId="3DA9F2B0" w14:textId="77777777" w:rsidR="00337C09" w:rsidRPr="003824AB" w:rsidRDefault="00337C09" w:rsidP="00337C09">
      <w:pPr>
        <w:spacing w:after="0" w:line="240" w:lineRule="auto"/>
        <w:jc w:val="right"/>
        <w:rPr>
          <w:rFonts w:ascii="Times New Roman" w:hAnsi="Times New Roman" w:cs="Times New Roman"/>
          <w:i/>
          <w:sz w:val="24"/>
          <w:szCs w:val="24"/>
        </w:rPr>
      </w:pPr>
      <w:r w:rsidRPr="003824AB">
        <w:rPr>
          <w:rFonts w:ascii="Times New Roman" w:hAnsi="Times New Roman" w:cs="Times New Roman"/>
          <w:i/>
          <w:sz w:val="24"/>
          <w:szCs w:val="24"/>
        </w:rPr>
        <w:t>National Academy of Sciences of RA</w:t>
      </w:r>
    </w:p>
    <w:p w14:paraId="2C003768" w14:textId="1F5A4EF9" w:rsidR="00337C09" w:rsidRDefault="00337C09" w:rsidP="000D233B">
      <w:pPr>
        <w:ind w:firstLine="720"/>
        <w:jc w:val="both"/>
        <w:rPr>
          <w:rFonts w:ascii="Times New Roman" w:hAnsi="Times New Roman" w:cs="Times New Roman"/>
          <w:sz w:val="24"/>
          <w:szCs w:val="24"/>
        </w:rPr>
      </w:pPr>
    </w:p>
    <w:p w14:paraId="66947727" w14:textId="622AE499" w:rsidR="00337C09" w:rsidRDefault="00337C09" w:rsidP="000D233B">
      <w:pPr>
        <w:ind w:firstLine="720"/>
        <w:jc w:val="both"/>
        <w:rPr>
          <w:rFonts w:ascii="Times New Roman" w:hAnsi="Times New Roman" w:cs="Times New Roman"/>
          <w:sz w:val="24"/>
          <w:szCs w:val="24"/>
        </w:rPr>
      </w:pPr>
      <w:r w:rsidRPr="00337C09">
        <w:rPr>
          <w:rFonts w:ascii="Times New Roman" w:hAnsi="Times New Roman" w:cs="Times New Roman"/>
          <w:b/>
          <w:bCs/>
          <w:sz w:val="24"/>
          <w:szCs w:val="24"/>
        </w:rPr>
        <w:t>Abstract:</w:t>
      </w:r>
      <w:r w:rsidRPr="00337C09">
        <w:rPr>
          <w:rFonts w:ascii="Times New Roman" w:hAnsi="Times New Roman" w:cs="Times New Roman"/>
          <w:sz w:val="24"/>
          <w:szCs w:val="24"/>
        </w:rPr>
        <w:t xml:space="preserve"> The formation of an innovative model of education is of particular importance in creating an innovative competitive national economy. Innovative education entails significant socio-economic consequences. The level of development of the innovative component of education is the most important factor determining competitiveness, dynamic economic growth, and the innovative economy is first and foremost the knowledge economy, this is the training of highly qualified personnel of the new generation.</w:t>
      </w:r>
    </w:p>
    <w:p w14:paraId="2A4AEDE3" w14:textId="19A407E7" w:rsidR="00337C09" w:rsidRPr="00337C09" w:rsidRDefault="00C6392E" w:rsidP="00C6392E">
      <w:pPr>
        <w:ind w:firstLine="720"/>
        <w:jc w:val="both"/>
        <w:rPr>
          <w:rFonts w:ascii="Times New Roman" w:hAnsi="Times New Roman" w:cs="Times New Roman"/>
          <w:sz w:val="24"/>
          <w:szCs w:val="24"/>
        </w:rPr>
      </w:pPr>
      <w:r w:rsidRPr="00C6392E">
        <w:rPr>
          <w:rFonts w:ascii="Times New Roman" w:hAnsi="Times New Roman" w:cs="Times New Roman"/>
          <w:b/>
          <w:bCs/>
          <w:sz w:val="24"/>
          <w:szCs w:val="24"/>
        </w:rPr>
        <w:t>Key words:</w:t>
      </w:r>
      <w:r w:rsidRPr="00C6392E">
        <w:rPr>
          <w:rFonts w:ascii="Times New Roman" w:hAnsi="Times New Roman" w:cs="Times New Roman"/>
          <w:sz w:val="24"/>
          <w:szCs w:val="24"/>
        </w:rPr>
        <w:t xml:space="preserve"> innovation,</w:t>
      </w:r>
      <w:r>
        <w:rPr>
          <w:rFonts w:ascii="Times New Roman" w:hAnsi="Times New Roman" w:cs="Times New Roman"/>
          <w:sz w:val="24"/>
          <w:szCs w:val="24"/>
        </w:rPr>
        <w:t xml:space="preserve"> </w:t>
      </w:r>
      <w:r w:rsidRPr="00C6392E">
        <w:rPr>
          <w:rFonts w:ascii="Times New Roman" w:hAnsi="Times New Roman" w:cs="Times New Roman"/>
          <w:sz w:val="24"/>
          <w:szCs w:val="24"/>
        </w:rPr>
        <w:t>education, new approaches, distance education, management systems, technologies</w:t>
      </w:r>
      <w:r w:rsidR="005F1488">
        <w:rPr>
          <w:rFonts w:ascii="Times New Roman" w:hAnsi="Times New Roman" w:cs="Times New Roman"/>
          <w:sz w:val="24"/>
          <w:szCs w:val="24"/>
        </w:rPr>
        <w:t>.</w:t>
      </w:r>
    </w:p>
    <w:p w14:paraId="5790BCCA" w14:textId="77777777" w:rsidR="00EC18AF" w:rsidRPr="000D233B" w:rsidRDefault="00EC18AF" w:rsidP="00337C09">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Инновации характерны для любой профессиональной деятельности, которая становится предметом изучения, анализа и внедрения. Инновация в образовательном процессе означает внедрение чего-то нового в методику преподавания-обучения. Образование становится критически важным, наряду с формированием традиционных знаний, а также навыков и умений, с целью </w:t>
      </w:r>
      <w:r w:rsidRPr="000D233B">
        <w:rPr>
          <w:rFonts w:ascii="Times New Roman" w:hAnsi="Times New Roman" w:cs="Times New Roman"/>
          <w:sz w:val="28"/>
          <w:szCs w:val="28"/>
          <w:lang w:val="ru-RU"/>
        </w:rPr>
        <w:lastRenderedPageBreak/>
        <w:t>использования новых ресурсов, которые влияют на личность учащихся, помогая выявить индивидуальные способности человека. С развитием технологий мир меняется быстро и непредсказуемо (что мы все наблюдаем сегодня благодаря Covid-19), поэтому в этих условиях будут востребованы профессионалы, обладающие гибкостью и ловкостью мышления, способные самостоятельно принимать решения, трансформировать социальную среду.</w:t>
      </w:r>
    </w:p>
    <w:p w14:paraId="74605713" w14:textId="77777777" w:rsidR="00EC18AF" w:rsidRPr="000D233B" w:rsidRDefault="00EC18AF" w:rsidP="00337C09">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Инновации бросают вызов как системе образования, так и экономике. В настоящее время современная экономика в основном характеризуется:</w:t>
      </w:r>
    </w:p>
    <w:p w14:paraId="2EF97B99" w14:textId="70E860A6" w:rsidR="00EC18AF" w:rsidRPr="000D233B" w:rsidRDefault="00F572B4" w:rsidP="007D6CA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233B" w:rsidRPr="000D233B">
        <w:rPr>
          <w:rFonts w:ascii="Times New Roman" w:hAnsi="Times New Roman" w:cs="Times New Roman"/>
          <w:sz w:val="28"/>
          <w:szCs w:val="28"/>
          <w:lang w:val="ru-RU"/>
        </w:rPr>
        <w:t>м</w:t>
      </w:r>
      <w:r w:rsidR="00EC18AF" w:rsidRPr="000D233B">
        <w:rPr>
          <w:rFonts w:ascii="Times New Roman" w:hAnsi="Times New Roman" w:cs="Times New Roman"/>
          <w:sz w:val="28"/>
          <w:szCs w:val="28"/>
          <w:lang w:val="ru-RU"/>
        </w:rPr>
        <w:t>аксимальная гибкость и нелинейность продуктивных организационных голосов, социальной сферы</w:t>
      </w:r>
      <w:r w:rsidR="000D233B" w:rsidRPr="000D233B">
        <w:rPr>
          <w:rFonts w:ascii="Times New Roman" w:hAnsi="Times New Roman" w:cs="Times New Roman"/>
          <w:sz w:val="28"/>
          <w:szCs w:val="28"/>
          <w:lang w:val="ru-RU"/>
        </w:rPr>
        <w:t>;</w:t>
      </w:r>
    </w:p>
    <w:p w14:paraId="340774A0" w14:textId="12CCE372" w:rsidR="00EC18AF" w:rsidRPr="000D233B" w:rsidRDefault="00EC18AF" w:rsidP="007D6CA8">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 </w:t>
      </w:r>
      <w:r w:rsidR="000D233B" w:rsidRPr="000D233B">
        <w:rPr>
          <w:rFonts w:ascii="Times New Roman" w:hAnsi="Times New Roman" w:cs="Times New Roman"/>
          <w:sz w:val="28"/>
          <w:szCs w:val="28"/>
          <w:lang w:val="ru-RU"/>
        </w:rPr>
        <w:t>в</w:t>
      </w:r>
      <w:r w:rsidRPr="000D233B">
        <w:rPr>
          <w:rFonts w:ascii="Times New Roman" w:hAnsi="Times New Roman" w:cs="Times New Roman"/>
          <w:sz w:val="28"/>
          <w:szCs w:val="28"/>
          <w:lang w:val="ru-RU"/>
        </w:rPr>
        <w:t>ключение и непрерывность процессов приобретения и обновления знаний во все производственные и социальные процессы</w:t>
      </w:r>
      <w:r w:rsidR="000D233B" w:rsidRPr="000D233B">
        <w:rPr>
          <w:rFonts w:ascii="Times New Roman" w:hAnsi="Times New Roman" w:cs="Times New Roman"/>
          <w:sz w:val="28"/>
          <w:szCs w:val="28"/>
          <w:lang w:val="ru-RU"/>
        </w:rPr>
        <w:t>;</w:t>
      </w:r>
    </w:p>
    <w:p w14:paraId="1D11E203" w14:textId="5FE89521" w:rsidR="00EC18AF" w:rsidRPr="000D233B" w:rsidRDefault="00EC18AF" w:rsidP="007D6CA8">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 </w:t>
      </w:r>
      <w:r w:rsidR="000D233B" w:rsidRPr="000D233B">
        <w:rPr>
          <w:rFonts w:ascii="Times New Roman" w:hAnsi="Times New Roman" w:cs="Times New Roman"/>
          <w:sz w:val="28"/>
          <w:szCs w:val="28"/>
          <w:lang w:val="ru-RU"/>
        </w:rPr>
        <w:t>о</w:t>
      </w:r>
      <w:r w:rsidRPr="000D233B">
        <w:rPr>
          <w:rFonts w:ascii="Times New Roman" w:hAnsi="Times New Roman" w:cs="Times New Roman"/>
          <w:sz w:val="28"/>
          <w:szCs w:val="28"/>
          <w:lang w:val="ru-RU"/>
        </w:rPr>
        <w:t>пора на человеческий талант, творческую деятельность и инициативу как важнейший ресурс для экономического и социального развития</w:t>
      </w:r>
      <w:r w:rsidR="000D233B" w:rsidRPr="000D233B">
        <w:rPr>
          <w:rFonts w:ascii="Times New Roman" w:hAnsi="Times New Roman" w:cs="Times New Roman"/>
          <w:sz w:val="28"/>
          <w:szCs w:val="28"/>
          <w:lang w:val="ru-RU"/>
        </w:rPr>
        <w:t>;</w:t>
      </w:r>
    </w:p>
    <w:p w14:paraId="421F207B" w14:textId="331E7060" w:rsidR="00EC18AF" w:rsidRPr="000D233B" w:rsidRDefault="00EC18AF" w:rsidP="007D6CA8">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часто непредсказуемые изменения из-за развития высоких технологий.</w:t>
      </w:r>
    </w:p>
    <w:p w14:paraId="5C53F588" w14:textId="77777777" w:rsidR="00EC18AF" w:rsidRPr="000D233B" w:rsidRDefault="00EC18AF" w:rsidP="00B36D5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Никакая работа не так важна, как работа по «обучению». Однако в XXI веке информация настолько доступна, что ее больше нет необходимости передавать. Если студент осознает потребность в материале, он сделает все остальное сам. В современном мире это должно стать главной и самой сложной задачей «учителя».</w:t>
      </w:r>
    </w:p>
    <w:p w14:paraId="35CF1385" w14:textId="0B1AEAF9" w:rsidR="00F675B6" w:rsidRPr="000D233B" w:rsidRDefault="00EC18AF" w:rsidP="00B36D5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Внедрение инновационных технологий в учебный процесс способствует активизации оптимизации учебного процесса, повышает производительность занятий, активизирует учебно-познавательную деятельность учащихся, делает урок более доступным и интересным. Следовательно, сегодня возникла необходимость внедрения инновационных технологий обучения в практику современного образования. Современные компьютерные технологии позволяют создавать принципиально новые методы обучения с </w:t>
      </w:r>
      <w:r w:rsidRPr="000D233B">
        <w:rPr>
          <w:rFonts w:ascii="Times New Roman" w:hAnsi="Times New Roman" w:cs="Times New Roman"/>
          <w:sz w:val="28"/>
          <w:szCs w:val="28"/>
          <w:lang w:val="ru-RU"/>
        </w:rPr>
        <w:lastRenderedPageBreak/>
        <w:t>использованием виртуальной реальности по принципу взаимодействия и выстраивать новый процесс обучения.</w:t>
      </w:r>
    </w:p>
    <w:p w14:paraId="22B51B97" w14:textId="0AD0A1CB" w:rsidR="00EC18AF" w:rsidRPr="005F1488" w:rsidRDefault="00EC18AF" w:rsidP="00B36D53">
      <w:pPr>
        <w:spacing w:after="0" w:line="360" w:lineRule="auto"/>
        <w:ind w:firstLine="720"/>
        <w:jc w:val="both"/>
        <w:rPr>
          <w:rFonts w:ascii="Times New Roman" w:hAnsi="Times New Roman" w:cs="Times New Roman"/>
          <w:sz w:val="28"/>
          <w:szCs w:val="28"/>
          <w:lang w:val="ru-RU"/>
        </w:rPr>
      </w:pPr>
      <w:r w:rsidRPr="005F1488">
        <w:rPr>
          <w:rFonts w:ascii="Times New Roman" w:hAnsi="Times New Roman" w:cs="Times New Roman"/>
          <w:sz w:val="28"/>
          <w:szCs w:val="28"/>
          <w:lang w:val="ru-RU"/>
        </w:rPr>
        <w:t>Принцип модульности позволяет изменить структуру учебных материалов, составить индивидуальную программу образовательного общения. Основной целью модульной системы обучения является развитие компетенций, что, в свою очередь, способствует применению приобретенных знаний и навыков в практической деятельности. Для достижения целей модульного обучения особую роль играют технологии дистанционного обучения, использование современных средств коммуникации, развитие которых создает большие возможности для самостоятельного обучения студентов, используя новейшие научные знания.</w:t>
      </w:r>
    </w:p>
    <w:p w14:paraId="5FAF4A49" w14:textId="77777777" w:rsidR="00EC18AF" w:rsidRPr="000D233B" w:rsidRDefault="00EC18AF" w:rsidP="00B36D5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Современные технологии позволяют осуществлять дистанционное обучение посредством видеозвонков, что открывает широкий спектр возможностей благодаря географической дистанции студентов. Основная задача в этом случае - ослабить обратную связь, когда ученикам трудно с одинаковой эффективностью и скоростью воспринимать свою реакцию с точки зрения ученика, лицом к лицу и движением. В этом смысле общение лицом к лицу незаменимо. Однако в целом разница не очень большая.</w:t>
      </w:r>
    </w:p>
    <w:p w14:paraId="6A719C66" w14:textId="42BBA10E" w:rsidR="00EC18AF" w:rsidRPr="000D233B" w:rsidRDefault="00EC18AF" w:rsidP="00B36D5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В дни этой эпидемии почти всем учителям необходимо реализовать все технологические возможности для обеспечения непрерывности образования и внедрения онлайн-образования. В настоящее время нецелесообразно рассматривать частичное и временное использование видеозвонков и онлайн-платформ как «дистанционное обучение». Последнее относится ко всему учебному процессу, с хорошо разработанным графиком, адаптированными заданиями, системой онлайн-оценки и, что наиболее важно, персоналом, подготовленным ко всем курсам.</w:t>
      </w:r>
    </w:p>
    <w:p w14:paraId="7A5CC724" w14:textId="7074E699" w:rsidR="00EC18AF" w:rsidRPr="000D233B" w:rsidRDefault="00EC18AF" w:rsidP="00B36D5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Бесплатные групповые видеозвонки (Zoom, Google Hangouts, UberConference и т. </w:t>
      </w:r>
      <w:r w:rsidR="000D233B" w:rsidRPr="000D233B">
        <w:rPr>
          <w:rFonts w:ascii="Times New Roman" w:hAnsi="Times New Roman" w:cs="Times New Roman"/>
          <w:sz w:val="28"/>
          <w:szCs w:val="28"/>
          <w:lang w:val="ru-RU"/>
        </w:rPr>
        <w:t>д</w:t>
      </w:r>
      <w:r w:rsidR="00801BB3">
        <w:rPr>
          <w:rFonts w:ascii="Times New Roman" w:hAnsi="Times New Roman" w:cs="Times New Roman"/>
          <w:sz w:val="28"/>
          <w:szCs w:val="28"/>
          <w:lang w:val="ru-RU"/>
        </w:rPr>
        <w:t xml:space="preserve">.) – настоящая </w:t>
      </w:r>
      <w:r w:rsidRPr="000D233B">
        <w:rPr>
          <w:rFonts w:ascii="Times New Roman" w:hAnsi="Times New Roman" w:cs="Times New Roman"/>
          <w:sz w:val="28"/>
          <w:szCs w:val="28"/>
          <w:lang w:val="ru-RU"/>
        </w:rPr>
        <w:t xml:space="preserve">спасательная вещь в сегодняшней </w:t>
      </w:r>
      <w:r w:rsidRPr="000D233B">
        <w:rPr>
          <w:rFonts w:ascii="Times New Roman" w:hAnsi="Times New Roman" w:cs="Times New Roman"/>
          <w:sz w:val="28"/>
          <w:szCs w:val="28"/>
          <w:lang w:val="ru-RU"/>
        </w:rPr>
        <w:lastRenderedPageBreak/>
        <w:t>ситуации. Преподаватели, которые передают реальные знания и навыки в классе, легко сделают то же самое с помощью видеосвязи.</w:t>
      </w:r>
    </w:p>
    <w:p w14:paraId="3222507D" w14:textId="248BC38C" w:rsidR="00EC18AF" w:rsidRPr="000D233B" w:rsidRDefault="00EC18AF" w:rsidP="00801BB3">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 xml:space="preserve">Moodle, Google Classroom, Docebo, SAP Litmos, Blackboard, Dasaran - все это системы управления обучением, технологические решения для координации учебного процесса, сбора и анализа данных. Zoom, Skype, Viber, Microsoft </w:t>
      </w:r>
      <w:proofErr w:type="spellStart"/>
      <w:r w:rsidRPr="000D233B">
        <w:rPr>
          <w:rFonts w:ascii="Times New Roman" w:hAnsi="Times New Roman" w:cs="Times New Roman"/>
          <w:sz w:val="28"/>
          <w:szCs w:val="28"/>
          <w:lang w:val="ru-RU"/>
        </w:rPr>
        <w:t>Teams</w:t>
      </w:r>
      <w:proofErr w:type="spellEnd"/>
      <w:r w:rsidRPr="000D233B">
        <w:rPr>
          <w:rFonts w:ascii="Times New Roman" w:hAnsi="Times New Roman" w:cs="Times New Roman"/>
          <w:sz w:val="28"/>
          <w:szCs w:val="28"/>
          <w:lang w:val="ru-RU"/>
        </w:rPr>
        <w:t xml:space="preserve">, </w:t>
      </w:r>
      <w:proofErr w:type="spellStart"/>
      <w:r w:rsidRPr="000D233B">
        <w:rPr>
          <w:rFonts w:ascii="Times New Roman" w:hAnsi="Times New Roman" w:cs="Times New Roman"/>
          <w:sz w:val="28"/>
          <w:szCs w:val="28"/>
          <w:lang w:val="ru-RU"/>
        </w:rPr>
        <w:t>Google</w:t>
      </w:r>
      <w:proofErr w:type="spellEnd"/>
      <w:r w:rsidRPr="000D233B">
        <w:rPr>
          <w:rFonts w:ascii="Times New Roman" w:hAnsi="Times New Roman" w:cs="Times New Roman"/>
          <w:sz w:val="28"/>
          <w:szCs w:val="28"/>
          <w:lang w:val="ru-RU"/>
        </w:rPr>
        <w:t xml:space="preserve"> </w:t>
      </w:r>
      <w:proofErr w:type="spellStart"/>
      <w:r w:rsidRPr="000D233B">
        <w:rPr>
          <w:rFonts w:ascii="Times New Roman" w:hAnsi="Times New Roman" w:cs="Times New Roman"/>
          <w:sz w:val="28"/>
          <w:szCs w:val="28"/>
          <w:lang w:val="ru-RU"/>
        </w:rPr>
        <w:t>Hangouts</w:t>
      </w:r>
      <w:proofErr w:type="spellEnd"/>
      <w:r w:rsidRPr="000D233B">
        <w:rPr>
          <w:rFonts w:ascii="Times New Roman" w:hAnsi="Times New Roman" w:cs="Times New Roman"/>
          <w:sz w:val="28"/>
          <w:szCs w:val="28"/>
          <w:lang w:val="ru-RU"/>
        </w:rPr>
        <w:t xml:space="preserve"> </w:t>
      </w:r>
      <w:r w:rsidR="00801BB3">
        <w:rPr>
          <w:rFonts w:ascii="Times New Roman" w:hAnsi="Times New Roman" w:cs="Times New Roman"/>
          <w:sz w:val="28"/>
          <w:szCs w:val="28"/>
          <w:lang w:val="ru-RU"/>
        </w:rPr>
        <w:t>–</w:t>
      </w:r>
      <w:r w:rsidRPr="000D233B">
        <w:rPr>
          <w:rFonts w:ascii="Times New Roman" w:hAnsi="Times New Roman" w:cs="Times New Roman"/>
          <w:sz w:val="28"/>
          <w:szCs w:val="28"/>
          <w:lang w:val="ru-RU"/>
        </w:rPr>
        <w:t xml:space="preserve"> э</w:t>
      </w:r>
      <w:r w:rsidR="00801BB3">
        <w:rPr>
          <w:rFonts w:ascii="Times New Roman" w:hAnsi="Times New Roman" w:cs="Times New Roman"/>
          <w:sz w:val="28"/>
          <w:szCs w:val="28"/>
          <w:lang w:val="ru-RU"/>
        </w:rPr>
        <w:t>то средства</w:t>
      </w:r>
      <w:r w:rsidRPr="000D233B">
        <w:rPr>
          <w:rFonts w:ascii="Times New Roman" w:hAnsi="Times New Roman" w:cs="Times New Roman"/>
          <w:sz w:val="28"/>
          <w:szCs w:val="28"/>
          <w:lang w:val="ru-RU"/>
        </w:rPr>
        <w:t xml:space="preserve"> общения, а не учебные. Если мы будем использовать Skype параллельно с Moodle для объяснения урока онлайн студентам, это опять-таки не дистанционное обучение. Использование инструмента Quizizz не означает, что вопросы лучше. это просто другой способ передачи материала. Когда педагогика не соответствует процессу дистанционного обучения, мы просто используем технологии, чтобы передать то, что передается лицом к лицу в физическом классе. Характер контента не меняется.</w:t>
      </w:r>
    </w:p>
    <w:p w14:paraId="3CBF32D3" w14:textId="204678A8" w:rsidR="00EC18AF" w:rsidRPr="000D233B" w:rsidRDefault="00EC18AF" w:rsidP="00337C09">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Внедрение дистанционного обучения обусловлено необходимостью обеспечения качественного, массового и индивидуального обучения. Существующие виды образования с экономической и организационной точек зрения не позволяют обеспечить такое образование на практи</w:t>
      </w:r>
      <w:r w:rsidR="00B145C7">
        <w:rPr>
          <w:rFonts w:ascii="Times New Roman" w:hAnsi="Times New Roman" w:cs="Times New Roman"/>
          <w:sz w:val="28"/>
          <w:szCs w:val="28"/>
          <w:lang w:val="ru-RU"/>
        </w:rPr>
        <w:t xml:space="preserve">ке, но комплексное образование, </w:t>
      </w:r>
      <w:r w:rsidRPr="000D233B">
        <w:rPr>
          <w:rFonts w:ascii="Times New Roman" w:hAnsi="Times New Roman" w:cs="Times New Roman"/>
          <w:sz w:val="28"/>
          <w:szCs w:val="28"/>
          <w:lang w:val="ru-RU"/>
        </w:rPr>
        <w:t>основанное на широком использовании информационных и коммуникационных технологий, решает эту проблему.</w:t>
      </w:r>
    </w:p>
    <w:p w14:paraId="0E0DAE7C" w14:textId="6831FD49" w:rsidR="00EC18AF" w:rsidRPr="00A214AE" w:rsidRDefault="00EC18AF" w:rsidP="00337C09">
      <w:pPr>
        <w:spacing w:after="0" w:line="360" w:lineRule="auto"/>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Дистанционное обучение - это качественно новая форма обучения, возникшая в конце двадцатого века благодаря информационным и коммуникационным технологиям. С научной точки зрения это больше, чем просто получение образования</w:t>
      </w:r>
      <w:r w:rsidR="00A214AE" w:rsidRPr="00A214AE">
        <w:rPr>
          <w:rFonts w:ascii="Times New Roman" w:hAnsi="Times New Roman" w:cs="Times New Roman"/>
          <w:sz w:val="28"/>
          <w:szCs w:val="28"/>
          <w:lang w:val="ru-RU"/>
        </w:rPr>
        <w:t>.</w:t>
      </w:r>
    </w:p>
    <w:p w14:paraId="191D449B" w14:textId="76812E0C" w:rsidR="00EC18AF" w:rsidRPr="00A214AE" w:rsidRDefault="00EC18AF" w:rsidP="007D6CA8">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t>Процесс непосредственного обучения между учеником и лектором осуществляется в основном с помощью информационных технологий и телекоммуникаций.</w:t>
      </w:r>
      <w:r w:rsidR="00A214AE" w:rsidRPr="00A214AE">
        <w:rPr>
          <w:rFonts w:ascii="Times New Roman" w:hAnsi="Times New Roman" w:cs="Times New Roman"/>
          <w:sz w:val="28"/>
          <w:szCs w:val="28"/>
          <w:lang w:val="ru-RU"/>
        </w:rPr>
        <w:t xml:space="preserve"> </w:t>
      </w:r>
      <w:r w:rsidRPr="000D233B">
        <w:rPr>
          <w:rFonts w:ascii="Times New Roman" w:hAnsi="Times New Roman" w:cs="Times New Roman"/>
          <w:sz w:val="28"/>
          <w:szCs w:val="28"/>
          <w:lang w:val="ru-RU"/>
        </w:rPr>
        <w:t xml:space="preserve">Целью дистанционного обучения является предоставление студентам с высшим образованием возможности освоить </w:t>
      </w:r>
      <w:r w:rsidRPr="000D233B">
        <w:rPr>
          <w:rFonts w:ascii="Times New Roman" w:hAnsi="Times New Roman" w:cs="Times New Roman"/>
          <w:sz w:val="28"/>
          <w:szCs w:val="28"/>
          <w:lang w:val="ru-RU"/>
        </w:rPr>
        <w:lastRenderedPageBreak/>
        <w:t xml:space="preserve">программы базового и </w:t>
      </w:r>
      <w:r w:rsidRPr="00A214AE">
        <w:rPr>
          <w:rFonts w:ascii="Times New Roman" w:hAnsi="Times New Roman" w:cs="Times New Roman"/>
          <w:sz w:val="28"/>
          <w:szCs w:val="28"/>
          <w:lang w:val="ru-RU"/>
        </w:rPr>
        <w:t>дополнительного профессионального образования непосредственно по месту их жительства или временного проживания.</w:t>
      </w:r>
    </w:p>
    <w:p w14:paraId="0E08821A" w14:textId="24CBA6B7" w:rsidR="00A214AE" w:rsidRPr="00A214AE" w:rsidRDefault="000D233B" w:rsidP="007D6CA8">
      <w:pPr>
        <w:pStyle w:val="a9"/>
        <w:shd w:val="clear" w:color="auto" w:fill="FFFFFF"/>
        <w:spacing w:before="90" w:beforeAutospacing="0" w:after="90" w:afterAutospacing="0" w:line="360" w:lineRule="auto"/>
        <w:ind w:firstLine="720"/>
        <w:jc w:val="both"/>
        <w:rPr>
          <w:color w:val="1D2129"/>
          <w:sz w:val="28"/>
          <w:szCs w:val="28"/>
          <w:lang w:val="ru-RU"/>
        </w:rPr>
      </w:pPr>
      <w:r w:rsidRPr="00A214AE">
        <w:rPr>
          <w:sz w:val="28"/>
          <w:szCs w:val="28"/>
          <w:lang w:val="ru-RU"/>
        </w:rPr>
        <w:t xml:space="preserve">Дистанционное обучение возможно только в том случае, если университет достиг определенного уровня со своими сотрудниками и готовым пакетом разработанных ими программ, который способен полностью перевести учебный процесс в онлайн-поле. А получение готового сервиса удаленно </w:t>
      </w:r>
      <w:r w:rsidR="00801BB3">
        <w:rPr>
          <w:sz w:val="28"/>
          <w:szCs w:val="28"/>
          <w:lang w:val="ru-RU"/>
        </w:rPr>
        <w:t>–</w:t>
      </w:r>
      <w:r w:rsidRPr="00A214AE">
        <w:rPr>
          <w:sz w:val="28"/>
          <w:szCs w:val="28"/>
          <w:lang w:val="ru-RU"/>
        </w:rPr>
        <w:t xml:space="preserve"> д</w:t>
      </w:r>
      <w:r w:rsidR="00801BB3">
        <w:rPr>
          <w:sz w:val="28"/>
          <w:szCs w:val="28"/>
          <w:lang w:val="ru-RU"/>
        </w:rPr>
        <w:t xml:space="preserve">ело </w:t>
      </w:r>
      <w:r w:rsidRPr="00A214AE">
        <w:rPr>
          <w:sz w:val="28"/>
          <w:szCs w:val="28"/>
          <w:lang w:val="ru-RU"/>
        </w:rPr>
        <w:t xml:space="preserve">нескольких дней в современном мире технологий. </w:t>
      </w:r>
      <w:r w:rsidR="00A214AE" w:rsidRPr="00A214AE">
        <w:rPr>
          <w:color w:val="1D2129"/>
          <w:sz w:val="28"/>
          <w:szCs w:val="28"/>
          <w:lang w:val="ru-RU"/>
        </w:rPr>
        <w:t>Однако, с точки зрения логической последовательности действий, бессмысленно даже говорить о дистанционном обучении в Армении, пока эти минимальные проблемы не будут решены, очень часто даже эти проблемы существуют в случае традиционного обучения. В общем, видео звонки и онлайн-платформы обучения всегда могут быть использованы. С одной стороны, он действует как дополнение к другой, как средство преемственности. Из-за эпидемии в Армении начал внедряться метод онлайн-обучения. По данным Министерства образования, после трех месяцев работы он обеспечил 80% доступа. Регионы были в значительной степени опущены, поскольку кривая дистанционного обучения оставалась недоступной для многих студентов, начиная со знания социальных и экономических проблем и заканчивая знанием систем управления учителями.</w:t>
      </w:r>
    </w:p>
    <w:p w14:paraId="0CFF7771" w14:textId="2C02C073" w:rsidR="00EC18AF" w:rsidRPr="000D233B" w:rsidRDefault="00EC18AF" w:rsidP="00B8335B">
      <w:pPr>
        <w:spacing w:after="0" w:line="360" w:lineRule="auto"/>
        <w:ind w:firstLine="720"/>
        <w:jc w:val="both"/>
        <w:rPr>
          <w:rFonts w:ascii="Times New Roman" w:hAnsi="Times New Roman" w:cs="Times New Roman"/>
          <w:sz w:val="28"/>
          <w:szCs w:val="28"/>
          <w:lang w:val="ru-RU"/>
        </w:rPr>
      </w:pPr>
      <w:r w:rsidRPr="00A214AE">
        <w:rPr>
          <w:rFonts w:ascii="Times New Roman" w:hAnsi="Times New Roman" w:cs="Times New Roman"/>
          <w:sz w:val="28"/>
          <w:szCs w:val="28"/>
          <w:lang w:val="ru-RU"/>
        </w:rPr>
        <w:t>По прогнозам ЮНЕСКО, студенты в 21-м веке будут проводить только 30-40</w:t>
      </w:r>
      <w:r w:rsidRPr="000D233B">
        <w:rPr>
          <w:rFonts w:ascii="Times New Roman" w:hAnsi="Times New Roman" w:cs="Times New Roman"/>
          <w:sz w:val="28"/>
          <w:szCs w:val="28"/>
          <w:lang w:val="ru-RU"/>
        </w:rPr>
        <w:t>% своего учебного времени в классе. Остальные 40% будут потрачены на дистанционное обучение с использованием современных средств коммуникации, а остальные будут потрачены на самообразование. Это означает, что использование информационных технологий будет увеличиваться в области дистанционного обучения в школах, университетах и ​​областях повышения квалификации, то есть во всех областях непрерывного образования.</w:t>
      </w:r>
    </w:p>
    <w:p w14:paraId="3F95E552" w14:textId="62E213AC" w:rsidR="00EC18AF" w:rsidRPr="000D233B" w:rsidRDefault="000D233B" w:rsidP="00B8335B">
      <w:pPr>
        <w:spacing w:after="0" w:line="360" w:lineRule="auto"/>
        <w:ind w:firstLine="720"/>
        <w:jc w:val="both"/>
        <w:rPr>
          <w:rFonts w:ascii="Times New Roman" w:hAnsi="Times New Roman" w:cs="Times New Roman"/>
          <w:sz w:val="28"/>
          <w:szCs w:val="28"/>
          <w:lang w:val="ru-RU"/>
        </w:rPr>
      </w:pPr>
      <w:r w:rsidRPr="000D233B">
        <w:rPr>
          <w:rFonts w:ascii="Times New Roman" w:hAnsi="Times New Roman" w:cs="Times New Roman"/>
          <w:sz w:val="28"/>
          <w:szCs w:val="28"/>
          <w:lang w:val="ru-RU"/>
        </w:rPr>
        <w:lastRenderedPageBreak/>
        <w:t>Таким образом, разработка новых педагогических технологий и подходов к организации образовательного процесса в современных условиях, создание организационно-педагогических условий, внедрение индивидуально-ориентированных курсов и внедрение обучения является показателем развития успешного образования и профессиональных навыков.</w:t>
      </w:r>
      <w:r w:rsidR="00A214AE" w:rsidRPr="00A214AE">
        <w:rPr>
          <w:rFonts w:ascii="Times New Roman" w:hAnsi="Times New Roman" w:cs="Times New Roman"/>
          <w:sz w:val="28"/>
          <w:szCs w:val="28"/>
          <w:lang w:val="ru-RU"/>
        </w:rPr>
        <w:t xml:space="preserve"> </w:t>
      </w:r>
      <w:r w:rsidRPr="000D233B">
        <w:rPr>
          <w:rFonts w:ascii="Times New Roman" w:hAnsi="Times New Roman" w:cs="Times New Roman"/>
          <w:sz w:val="28"/>
          <w:szCs w:val="28"/>
          <w:lang w:val="ru-RU"/>
        </w:rPr>
        <w:t>Современная модель образования, вызовы будущего, потребуют совершенно других знаний и технологий, которые люди должны будут формировать, осваивать и использовать, делая их основным источником саморазвития. И для этого вам понадобится совершенно другое образование.</w:t>
      </w:r>
      <w:r w:rsidR="00A214AE" w:rsidRPr="00A214AE">
        <w:rPr>
          <w:rFonts w:ascii="Times New Roman" w:hAnsi="Times New Roman" w:cs="Times New Roman"/>
          <w:sz w:val="28"/>
          <w:szCs w:val="28"/>
          <w:lang w:val="ru-RU"/>
        </w:rPr>
        <w:t xml:space="preserve"> </w:t>
      </w:r>
      <w:r w:rsidRPr="000D233B">
        <w:rPr>
          <w:rFonts w:ascii="Times New Roman" w:hAnsi="Times New Roman" w:cs="Times New Roman"/>
          <w:sz w:val="28"/>
          <w:szCs w:val="28"/>
          <w:lang w:val="ru-RU"/>
        </w:rPr>
        <w:t>В новых условиях человек представит главный ресурс человечества своими умственными и интеллектуальными способностями. И инвестиции в них будут реализованы и признаны самыми стратегическими, самыми важными и самыми перспективными.</w:t>
      </w:r>
    </w:p>
    <w:p w14:paraId="23330C10" w14:textId="77777777" w:rsidR="000D233B" w:rsidRPr="000D233B" w:rsidRDefault="000D233B" w:rsidP="000D233B">
      <w:pPr>
        <w:spacing w:after="0" w:line="360" w:lineRule="auto"/>
        <w:jc w:val="both"/>
        <w:rPr>
          <w:rFonts w:ascii="Times New Roman" w:hAnsi="Times New Roman" w:cs="Times New Roman"/>
          <w:b/>
          <w:bCs/>
          <w:sz w:val="28"/>
          <w:szCs w:val="28"/>
          <w:lang w:val="ru-RU"/>
        </w:rPr>
      </w:pPr>
      <w:r w:rsidRPr="000D233B">
        <w:rPr>
          <w:rFonts w:ascii="Times New Roman" w:hAnsi="Times New Roman" w:cs="Times New Roman"/>
          <w:b/>
          <w:bCs/>
          <w:sz w:val="28"/>
          <w:szCs w:val="28"/>
          <w:lang w:val="ru-RU"/>
        </w:rPr>
        <w:t>Список литературы</w:t>
      </w:r>
    </w:p>
    <w:p w14:paraId="1FF1448E" w14:textId="10212701" w:rsidR="00C6392E" w:rsidRPr="001119E3" w:rsidRDefault="00C6392E" w:rsidP="0015600F">
      <w:pPr>
        <w:pStyle w:val="a6"/>
        <w:numPr>
          <w:ilvl w:val="0"/>
          <w:numId w:val="1"/>
        </w:numPr>
        <w:spacing w:after="0" w:line="240" w:lineRule="auto"/>
        <w:jc w:val="both"/>
        <w:rPr>
          <w:rFonts w:ascii="Times New Roman" w:hAnsi="Times New Roman" w:cs="Times New Roman"/>
          <w:color w:val="000000" w:themeColor="text1"/>
          <w:sz w:val="24"/>
          <w:szCs w:val="24"/>
          <w:lang w:val="ru-RU"/>
        </w:rPr>
      </w:pPr>
      <w:r w:rsidRPr="001119E3">
        <w:rPr>
          <w:rFonts w:ascii="Times New Roman" w:hAnsi="Times New Roman" w:cs="Times New Roman"/>
          <w:color w:val="000000" w:themeColor="text1"/>
          <w:sz w:val="24"/>
          <w:szCs w:val="24"/>
          <w:lang w:val="ru-RU"/>
        </w:rPr>
        <w:t>Организация дистанционного обучения и Сборник документов, регламентирующих внедрение</w:t>
      </w:r>
      <w:r w:rsidR="00A214AE" w:rsidRPr="001119E3">
        <w:rPr>
          <w:rFonts w:ascii="Times New Roman" w:hAnsi="Times New Roman" w:cs="Times New Roman"/>
          <w:color w:val="000000" w:themeColor="text1"/>
          <w:sz w:val="24"/>
          <w:szCs w:val="24"/>
          <w:lang w:val="ru-RU"/>
        </w:rPr>
        <w:t>.</w:t>
      </w:r>
      <w:r w:rsidRPr="001119E3">
        <w:rPr>
          <w:rFonts w:ascii="Times New Roman" w:hAnsi="Times New Roman" w:cs="Times New Roman"/>
          <w:color w:val="000000" w:themeColor="text1"/>
          <w:sz w:val="24"/>
          <w:szCs w:val="24"/>
          <w:lang w:val="ru-RU"/>
        </w:rPr>
        <w:t xml:space="preserve"> Х. Безирджян В. Хачатрян Г. Ованнисян С. Бабаян: Ереван. Академия государственного управления РА, 2017 - 152 с.</w:t>
      </w:r>
    </w:p>
    <w:p w14:paraId="38435EAC" w14:textId="50437153" w:rsidR="000D233B" w:rsidRPr="001119E3" w:rsidRDefault="000D233B" w:rsidP="0015600F">
      <w:pPr>
        <w:pStyle w:val="a6"/>
        <w:numPr>
          <w:ilvl w:val="0"/>
          <w:numId w:val="1"/>
        </w:numPr>
        <w:spacing w:after="0" w:line="240" w:lineRule="auto"/>
        <w:jc w:val="both"/>
        <w:rPr>
          <w:rFonts w:ascii="Times New Roman" w:hAnsi="Times New Roman" w:cs="Times New Roman"/>
          <w:color w:val="000000" w:themeColor="text1"/>
          <w:sz w:val="24"/>
          <w:szCs w:val="24"/>
          <w:shd w:val="clear" w:color="auto" w:fill="FFFFFF"/>
          <w:lang w:val="ru-RU"/>
        </w:rPr>
      </w:pPr>
      <w:r w:rsidRPr="001119E3">
        <w:rPr>
          <w:rFonts w:ascii="Times New Roman" w:hAnsi="Times New Roman" w:cs="Times New Roman"/>
          <w:color w:val="000000" w:themeColor="text1"/>
          <w:sz w:val="24"/>
          <w:szCs w:val="24"/>
          <w:shd w:val="clear" w:color="auto" w:fill="FFFFFF"/>
          <w:lang w:val="ru-RU"/>
        </w:rPr>
        <w:t>Тлиш М.М., Кузнецова Т.Г., Поповская Е.Б., Наатыж Ж.Ю., Осмоловская П.С., Сорокина Н.С. ИННОВАЦИОННЫЙ ПОДХОД ОБУЧЕНИЯ, КАК ФАКТОР РАЗВИТИЯ ПРОФЕССИОНАЛЬНОЙ КОМПЕТЕНТНОСТИ //Международный журнал экспериментального образования. – 2015. – №4.–С. 242-243;</w:t>
      </w:r>
      <w:r w:rsidRPr="001119E3">
        <w:rPr>
          <w:rFonts w:ascii="Times New Roman" w:hAnsi="Times New Roman" w:cs="Times New Roman"/>
          <w:color w:val="000000" w:themeColor="text1"/>
          <w:sz w:val="24"/>
          <w:szCs w:val="24"/>
          <w:lang w:val="ru-RU"/>
        </w:rPr>
        <w:br/>
      </w:r>
      <w:r w:rsidRPr="001119E3">
        <w:rPr>
          <w:rFonts w:ascii="Times New Roman" w:hAnsi="Times New Roman" w:cs="Times New Roman"/>
          <w:color w:val="000000" w:themeColor="text1"/>
          <w:sz w:val="24"/>
          <w:szCs w:val="24"/>
          <w:shd w:val="clear" w:color="auto" w:fill="FFFFFF"/>
        </w:rPr>
        <w:t>URL</w:t>
      </w:r>
      <w:r w:rsidRPr="001119E3">
        <w:rPr>
          <w:rFonts w:ascii="Times New Roman" w:hAnsi="Times New Roman" w:cs="Times New Roman"/>
          <w:color w:val="000000" w:themeColor="text1"/>
          <w:sz w:val="24"/>
          <w:szCs w:val="24"/>
          <w:shd w:val="clear" w:color="auto" w:fill="FFFFFF"/>
          <w:lang w:val="ru-RU"/>
        </w:rPr>
        <w:t xml:space="preserve">: </w:t>
      </w:r>
      <w:r w:rsidRPr="001119E3">
        <w:rPr>
          <w:rFonts w:ascii="Times New Roman" w:hAnsi="Times New Roman" w:cs="Times New Roman"/>
          <w:color w:val="000000" w:themeColor="text1"/>
          <w:sz w:val="24"/>
          <w:szCs w:val="24"/>
          <w:shd w:val="clear" w:color="auto" w:fill="FFFFFF"/>
        </w:rPr>
        <w:t>http</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expeducation</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ru</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ru</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article</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view</w:t>
      </w:r>
      <w:r w:rsidRPr="001119E3">
        <w:rPr>
          <w:rFonts w:ascii="Times New Roman" w:hAnsi="Times New Roman" w:cs="Times New Roman"/>
          <w:color w:val="000000" w:themeColor="text1"/>
          <w:sz w:val="24"/>
          <w:szCs w:val="24"/>
          <w:shd w:val="clear" w:color="auto" w:fill="FFFFFF"/>
          <w:lang w:val="ru-RU"/>
        </w:rPr>
        <w:t>?</w:t>
      </w:r>
      <w:r w:rsidRPr="001119E3">
        <w:rPr>
          <w:rFonts w:ascii="Times New Roman" w:hAnsi="Times New Roman" w:cs="Times New Roman"/>
          <w:color w:val="000000" w:themeColor="text1"/>
          <w:sz w:val="24"/>
          <w:szCs w:val="24"/>
          <w:shd w:val="clear" w:color="auto" w:fill="FFFFFF"/>
        </w:rPr>
        <w:t>id</w:t>
      </w:r>
      <w:r w:rsidRPr="001119E3">
        <w:rPr>
          <w:rFonts w:ascii="Times New Roman" w:hAnsi="Times New Roman" w:cs="Times New Roman"/>
          <w:color w:val="000000" w:themeColor="text1"/>
          <w:sz w:val="24"/>
          <w:szCs w:val="24"/>
          <w:shd w:val="clear" w:color="auto" w:fill="FFFFFF"/>
          <w:lang w:val="ru-RU"/>
        </w:rPr>
        <w:t>=6995 (дата обращения: 24.05.2020).</w:t>
      </w:r>
    </w:p>
    <w:p w14:paraId="58CE7BE4" w14:textId="77777777" w:rsidR="00337C09" w:rsidRPr="00525092" w:rsidRDefault="004E0B9C" w:rsidP="0015600F">
      <w:pPr>
        <w:pStyle w:val="a7"/>
        <w:numPr>
          <w:ilvl w:val="0"/>
          <w:numId w:val="1"/>
        </w:numPr>
        <w:jc w:val="both"/>
        <w:rPr>
          <w:rFonts w:ascii="Times New Roman" w:hAnsi="Times New Roman" w:cs="Times New Roman"/>
          <w:color w:val="000000" w:themeColor="text1"/>
          <w:lang w:val="ru-RU"/>
        </w:rPr>
      </w:pPr>
      <w:hyperlink r:id="rId7" w:history="1">
        <w:r w:rsidR="00337C09" w:rsidRPr="00525092">
          <w:rPr>
            <w:rStyle w:val="a3"/>
            <w:rFonts w:ascii="Times New Roman" w:hAnsi="Times New Roman" w:cs="Times New Roman"/>
            <w:color w:val="000000" w:themeColor="text1"/>
            <w:u w:val="none"/>
          </w:rPr>
          <w:t>https</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www</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evnreport</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com</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B</w:t>
        </w:r>
        <w:r w:rsidR="00337C09" w:rsidRPr="00525092">
          <w:rPr>
            <w:rStyle w:val="a3"/>
            <w:rFonts w:ascii="Times New Roman" w:hAnsi="Times New Roman" w:cs="Times New Roman"/>
            <w:color w:val="000000" w:themeColor="text1"/>
            <w:u w:val="none"/>
            <w:lang w:val="ru-RU"/>
          </w:rPr>
          <w:t>0%</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A</w:t>
        </w:r>
        <w:r w:rsidR="00337C09" w:rsidRPr="00525092">
          <w:rPr>
            <w:rStyle w:val="a3"/>
            <w:rFonts w:ascii="Times New Roman" w:hAnsi="Times New Roman" w:cs="Times New Roman"/>
            <w:color w:val="000000" w:themeColor="text1"/>
            <w:u w:val="none"/>
            <w:lang w:val="ru-RU"/>
          </w:rPr>
          <w:t>1%</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B</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A</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6%80%</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A</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D</w:t>
        </w:r>
        <w:r w:rsidR="00337C09" w:rsidRPr="00525092">
          <w:rPr>
            <w:rStyle w:val="a3"/>
            <w:rFonts w:ascii="Times New Roman" w:hAnsi="Times New Roman" w:cs="Times New Roman"/>
            <w:color w:val="000000" w:themeColor="text1"/>
            <w:u w:val="none"/>
            <w:lang w:val="ru-RU"/>
          </w:rPr>
          <w:t>5%</w:t>
        </w:r>
        <w:r w:rsidR="00337C09" w:rsidRPr="00525092">
          <w:rPr>
            <w:rStyle w:val="a3"/>
            <w:rFonts w:ascii="Times New Roman" w:hAnsi="Times New Roman" w:cs="Times New Roman"/>
            <w:color w:val="000000" w:themeColor="text1"/>
            <w:u w:val="none"/>
          </w:rPr>
          <w:t>B</w:t>
        </w:r>
        <w:r w:rsidR="00337C09" w:rsidRPr="00525092">
          <w:rPr>
            <w:rStyle w:val="a3"/>
            <w:rFonts w:ascii="Times New Roman" w:hAnsi="Times New Roman" w:cs="Times New Roman"/>
            <w:color w:val="000000" w:themeColor="text1"/>
            <w:u w:val="none"/>
            <w:lang w:val="ru-RU"/>
          </w:rPr>
          <w:t>6/</w:t>
        </w:r>
        <w:r w:rsidR="00337C09" w:rsidRPr="00525092">
          <w:rPr>
            <w:rStyle w:val="a3"/>
            <w:rFonts w:ascii="Times New Roman" w:hAnsi="Times New Roman" w:cs="Times New Roman"/>
            <w:color w:val="000000" w:themeColor="text1"/>
            <w:u w:val="none"/>
          </w:rPr>
          <w:t>https</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www</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evnreport</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com</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raw</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unfiltered</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distance</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education</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in</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times</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of</w:t>
        </w:r>
        <w:r w:rsidR="00337C09" w:rsidRPr="00525092">
          <w:rPr>
            <w:rStyle w:val="a3"/>
            <w:rFonts w:ascii="Times New Roman" w:hAnsi="Times New Roman" w:cs="Times New Roman"/>
            <w:color w:val="000000" w:themeColor="text1"/>
            <w:u w:val="none"/>
            <w:lang w:val="ru-RU"/>
          </w:rPr>
          <w:t>-</w:t>
        </w:r>
        <w:r w:rsidR="00337C09" w:rsidRPr="00525092">
          <w:rPr>
            <w:rStyle w:val="a3"/>
            <w:rFonts w:ascii="Times New Roman" w:hAnsi="Times New Roman" w:cs="Times New Roman"/>
            <w:color w:val="000000" w:themeColor="text1"/>
            <w:u w:val="none"/>
          </w:rPr>
          <w:t>coronavirus</w:t>
        </w:r>
        <w:r w:rsidR="00337C09" w:rsidRPr="00525092">
          <w:rPr>
            <w:rStyle w:val="a3"/>
            <w:rFonts w:ascii="Times New Roman" w:hAnsi="Times New Roman" w:cs="Times New Roman"/>
            <w:color w:val="000000" w:themeColor="text1"/>
            <w:u w:val="none"/>
            <w:lang w:val="ru-RU"/>
          </w:rPr>
          <w:t>-1</w:t>
        </w:r>
      </w:hyperlink>
    </w:p>
    <w:p w14:paraId="5F56B416" w14:textId="7598E558" w:rsidR="000D233B" w:rsidRPr="00525092" w:rsidRDefault="004E0B9C" w:rsidP="0015600F">
      <w:pPr>
        <w:pStyle w:val="a6"/>
        <w:numPr>
          <w:ilvl w:val="0"/>
          <w:numId w:val="1"/>
        </w:numPr>
        <w:spacing w:after="0" w:line="240" w:lineRule="auto"/>
        <w:jc w:val="both"/>
        <w:rPr>
          <w:rFonts w:ascii="Times New Roman" w:hAnsi="Times New Roman" w:cs="Times New Roman"/>
          <w:color w:val="000000" w:themeColor="text1"/>
          <w:sz w:val="24"/>
          <w:szCs w:val="24"/>
          <w:lang w:val="ru-RU"/>
        </w:rPr>
      </w:pPr>
      <w:hyperlink r:id="rId8" w:history="1">
        <w:r w:rsidR="00C6392E" w:rsidRPr="00525092">
          <w:rPr>
            <w:rStyle w:val="a3"/>
            <w:rFonts w:ascii="Times New Roman" w:hAnsi="Times New Roman" w:cs="Times New Roman"/>
            <w:color w:val="000000" w:themeColor="text1"/>
            <w:u w:val="none"/>
          </w:rPr>
          <w:t>http</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www</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elib</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bsu</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by</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bitstream</w:t>
        </w:r>
        <w:r w:rsidR="00C6392E" w:rsidRPr="00525092">
          <w:rPr>
            <w:rStyle w:val="a3"/>
            <w:rFonts w:ascii="Times New Roman" w:hAnsi="Times New Roman" w:cs="Times New Roman"/>
            <w:color w:val="000000" w:themeColor="text1"/>
            <w:u w:val="none"/>
            <w:lang w:val="ru-RU"/>
          </w:rPr>
          <w:t>/123456789/164870/1/%</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A</w:t>
        </w:r>
        <w:r w:rsidR="00C6392E" w:rsidRPr="00525092">
          <w:rPr>
            <w:rStyle w:val="a3"/>
            <w:rFonts w:ascii="Times New Roman" w:hAnsi="Times New Roman" w:cs="Times New Roman"/>
            <w:color w:val="000000" w:themeColor="text1"/>
            <w:u w:val="none"/>
            <w:lang w:val="ru-RU"/>
          </w:rPr>
          <w:t>5%</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BE</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1%80%</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BE</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1%88%</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BA</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BE</w:t>
        </w:r>
        <w:r w:rsidR="00C6392E" w:rsidRPr="00525092">
          <w:rPr>
            <w:rStyle w:val="a3"/>
            <w:rFonts w:ascii="Times New Roman" w:hAnsi="Times New Roman" w:cs="Times New Roman"/>
            <w:color w:val="000000" w:themeColor="text1"/>
            <w:u w:val="none"/>
            <w:lang w:val="ru-RU"/>
          </w:rPr>
          <w:t>_%</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0%9</w:t>
        </w:r>
        <w:r w:rsidR="00C6392E" w:rsidRPr="00525092">
          <w:rPr>
            <w:rStyle w:val="a3"/>
            <w:rFonts w:ascii="Times New Roman" w:hAnsi="Times New Roman" w:cs="Times New Roman"/>
            <w:color w:val="000000" w:themeColor="text1"/>
            <w:u w:val="none"/>
          </w:rPr>
          <w:t>E</w:t>
        </w:r>
        <w:r w:rsidR="00C6392E" w:rsidRPr="00525092">
          <w:rPr>
            <w:rStyle w:val="a3"/>
            <w:rFonts w:ascii="Times New Roman" w:hAnsi="Times New Roman" w:cs="Times New Roman"/>
            <w:color w:val="000000" w:themeColor="text1"/>
            <w:u w:val="none"/>
            <w:lang w:val="ru-RU"/>
          </w:rPr>
          <w:t>%</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0%9216_%</w:t>
        </w:r>
        <w:r w:rsidR="00C6392E" w:rsidRPr="00525092">
          <w:rPr>
            <w:rStyle w:val="a3"/>
            <w:rFonts w:ascii="Times New Roman" w:hAnsi="Times New Roman" w:cs="Times New Roman"/>
            <w:color w:val="000000" w:themeColor="text1"/>
            <w:u w:val="none"/>
          </w:rPr>
          <w:t>D</w:t>
        </w:r>
        <w:r w:rsidR="00C6392E" w:rsidRPr="00525092">
          <w:rPr>
            <w:rStyle w:val="a3"/>
            <w:rFonts w:ascii="Times New Roman" w:hAnsi="Times New Roman" w:cs="Times New Roman"/>
            <w:color w:val="000000" w:themeColor="text1"/>
            <w:u w:val="none"/>
            <w:lang w:val="ru-RU"/>
          </w:rPr>
          <w:t>0%</w:t>
        </w:r>
        <w:r w:rsidR="00C6392E" w:rsidRPr="00525092">
          <w:rPr>
            <w:rStyle w:val="a3"/>
            <w:rFonts w:ascii="Times New Roman" w:hAnsi="Times New Roman" w:cs="Times New Roman"/>
            <w:color w:val="000000" w:themeColor="text1"/>
            <w:u w:val="none"/>
          </w:rPr>
          <w:t>A</w:t>
        </w:r>
        <w:r w:rsidR="00C6392E" w:rsidRPr="00525092">
          <w:rPr>
            <w:rStyle w:val="a3"/>
            <w:rFonts w:ascii="Times New Roman" w:hAnsi="Times New Roman" w:cs="Times New Roman"/>
            <w:color w:val="000000" w:themeColor="text1"/>
            <w:u w:val="none"/>
            <w:lang w:val="ru-RU"/>
          </w:rPr>
          <w:t>71-214-218.</w:t>
        </w:r>
        <w:r w:rsidR="00C6392E" w:rsidRPr="00525092">
          <w:rPr>
            <w:rStyle w:val="a3"/>
            <w:rFonts w:ascii="Times New Roman" w:hAnsi="Times New Roman" w:cs="Times New Roman"/>
            <w:color w:val="000000" w:themeColor="text1"/>
            <w:u w:val="none"/>
          </w:rPr>
          <w:t>pdf</w:t>
        </w:r>
      </w:hyperlink>
    </w:p>
    <w:sectPr w:rsidR="000D233B" w:rsidRPr="0052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17D"/>
    <w:multiLevelType w:val="hybridMultilevel"/>
    <w:tmpl w:val="C88C4AE0"/>
    <w:lvl w:ilvl="0" w:tplc="AF583E6A">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5C"/>
    <w:rsid w:val="000430F8"/>
    <w:rsid w:val="000D233B"/>
    <w:rsid w:val="001119E3"/>
    <w:rsid w:val="0015600F"/>
    <w:rsid w:val="002B1E5C"/>
    <w:rsid w:val="00337C09"/>
    <w:rsid w:val="004E0B9C"/>
    <w:rsid w:val="00525092"/>
    <w:rsid w:val="005F1488"/>
    <w:rsid w:val="007264C0"/>
    <w:rsid w:val="007D6CA8"/>
    <w:rsid w:val="00801BB3"/>
    <w:rsid w:val="00A214AE"/>
    <w:rsid w:val="00B145C7"/>
    <w:rsid w:val="00B2774B"/>
    <w:rsid w:val="00B36D53"/>
    <w:rsid w:val="00B40DDD"/>
    <w:rsid w:val="00B8335B"/>
    <w:rsid w:val="00C6392E"/>
    <w:rsid w:val="00EC18AF"/>
    <w:rsid w:val="00F572B4"/>
    <w:rsid w:val="00F6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751E"/>
  <w15:chartTrackingRefBased/>
  <w15:docId w15:val="{BB74A5BE-A8A2-4130-9FE1-0D6B7C5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233B"/>
    <w:rPr>
      <w:color w:val="0000FF"/>
      <w:u w:val="single"/>
    </w:rPr>
  </w:style>
  <w:style w:type="character" w:styleId="a4">
    <w:name w:val="Strong"/>
    <w:uiPriority w:val="22"/>
    <w:qFormat/>
    <w:rsid w:val="000D233B"/>
    <w:rPr>
      <w:b/>
      <w:bCs/>
    </w:rPr>
  </w:style>
  <w:style w:type="paragraph" w:customStyle="1" w:styleId="Default">
    <w:name w:val="Default"/>
    <w:rsid w:val="000D233B"/>
    <w:pPr>
      <w:autoSpaceDE w:val="0"/>
      <w:autoSpaceDN w:val="0"/>
      <w:adjustRightInd w:val="0"/>
      <w:spacing w:after="0" w:line="240" w:lineRule="auto"/>
    </w:pPr>
    <w:rPr>
      <w:rFonts w:ascii="Sylfaen" w:eastAsia="Calibri" w:hAnsi="Sylfaen" w:cs="Sylfaen"/>
      <w:color w:val="000000"/>
      <w:sz w:val="24"/>
      <w:szCs w:val="24"/>
      <w:lang w:val="ru-RU"/>
    </w:rPr>
  </w:style>
  <w:style w:type="character" w:styleId="a5">
    <w:name w:val="Emphasis"/>
    <w:uiPriority w:val="20"/>
    <w:qFormat/>
    <w:rsid w:val="000D233B"/>
    <w:rPr>
      <w:i/>
      <w:iCs/>
    </w:rPr>
  </w:style>
  <w:style w:type="paragraph" w:styleId="a6">
    <w:name w:val="List Paragraph"/>
    <w:basedOn w:val="a"/>
    <w:uiPriority w:val="34"/>
    <w:qFormat/>
    <w:rsid w:val="000D233B"/>
    <w:pPr>
      <w:ind w:left="720"/>
      <w:contextualSpacing/>
    </w:pPr>
  </w:style>
  <w:style w:type="paragraph" w:styleId="a7">
    <w:name w:val="footnote text"/>
    <w:basedOn w:val="a"/>
    <w:link w:val="a8"/>
    <w:uiPriority w:val="99"/>
    <w:semiHidden/>
    <w:unhideWhenUsed/>
    <w:rsid w:val="00337C09"/>
    <w:pPr>
      <w:spacing w:after="0" w:line="240" w:lineRule="auto"/>
    </w:pPr>
    <w:rPr>
      <w:sz w:val="20"/>
      <w:szCs w:val="20"/>
    </w:rPr>
  </w:style>
  <w:style w:type="character" w:customStyle="1" w:styleId="a8">
    <w:name w:val="Текст сноски Знак"/>
    <w:basedOn w:val="a0"/>
    <w:link w:val="a7"/>
    <w:uiPriority w:val="99"/>
    <w:semiHidden/>
    <w:rsid w:val="00337C09"/>
    <w:rPr>
      <w:sz w:val="20"/>
      <w:szCs w:val="20"/>
    </w:rPr>
  </w:style>
  <w:style w:type="paragraph" w:styleId="a9">
    <w:name w:val="Normal (Web)"/>
    <w:basedOn w:val="a"/>
    <w:uiPriority w:val="99"/>
    <w:semiHidden/>
    <w:unhideWhenUsed/>
    <w:rsid w:val="00A21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bsu.by/bitstream/123456789/164870/1/%D0%A5%D0%BE%D1%80%D0%BE%D1%88%D0%BA%D0%BE_%D0%9E%D0%9216_%D0%A71-214-218.pdf" TargetMode="External" /><Relationship Id="rId3" Type="http://schemas.openxmlformats.org/officeDocument/2006/relationships/settings" Target="settings.xml" /><Relationship Id="rId7" Type="http://schemas.openxmlformats.org/officeDocument/2006/relationships/hyperlink" Target="https://www.evnreport.com/%D5%B0%D5%A1%D5%B5%D5%A5%D6%80%D5%A5%D5%B6/https-www-evnreport-com-raw-unfiltered-distance-education-in-times-of-coronavirus-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nteractive-plus.ru/ru/organization/452664" TargetMode="External" /><Relationship Id="rId5" Type="http://schemas.openxmlformats.org/officeDocument/2006/relationships/hyperlink" Target="https://interactive-plus.ru/ru/author/452938"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Shogher Poghosyan</dc:creator>
  <cp:keywords/>
  <dc:description/>
  <cp:lastModifiedBy>yakushev.n.o@gmail.com</cp:lastModifiedBy>
  <cp:revision>12</cp:revision>
  <dcterms:created xsi:type="dcterms:W3CDTF">2020-06-01T12:01:00Z</dcterms:created>
  <dcterms:modified xsi:type="dcterms:W3CDTF">2020-06-01T12:08:00Z</dcterms:modified>
</cp:coreProperties>
</file>