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12CC" w:rsidRDefault="00A91637" w:rsidP="002912CC">
      <w:pPr>
        <w:rPr>
          <w:rFonts w:ascii="Times New Roman" w:eastAsia="Times New Roman" w:hAnsi="Times New Roman" w:cs="Times New Roman"/>
          <w:sz w:val="24"/>
          <w:szCs w:val="24"/>
        </w:rPr>
      </w:pPr>
      <w:r w:rsidRPr="00A91637">
        <w:rPr>
          <w:rFonts w:ascii="Times New Roman" w:eastAsia="Times New Roman" w:hAnsi="Times New Roman" w:cs="Times New Roman"/>
          <w:sz w:val="24"/>
          <w:szCs w:val="24"/>
        </w:rPr>
        <w:t>УДК 339.72.053 (476)</w:t>
      </w:r>
    </w:p>
    <w:p w:rsidR="002912CC" w:rsidRDefault="002912CC" w:rsidP="002912CC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Попкова А.С.</w:t>
      </w:r>
    </w:p>
    <w:p w:rsidR="00B03D75" w:rsidRPr="00C73A76" w:rsidRDefault="002912CC" w:rsidP="002912CC">
      <w:pPr>
        <w:jc w:val="center"/>
        <w:rPr>
          <w:rFonts w:ascii="Times New Roman" w:eastAsia="Times New Roman" w:hAnsi="Times New Roman" w:cs="Times New Roman"/>
          <w:caps/>
          <w:sz w:val="24"/>
          <w:szCs w:val="24"/>
        </w:rPr>
      </w:pPr>
      <w:r w:rsidRPr="00C73A76">
        <w:rPr>
          <w:rFonts w:ascii="Times New Roman" w:eastAsia="Times New Roman" w:hAnsi="Times New Roman" w:cs="Times New Roman"/>
          <w:caps/>
          <w:sz w:val="24"/>
          <w:szCs w:val="24"/>
        </w:rPr>
        <w:t xml:space="preserve">Социальное предпринимательство как механизм стимулирования научно-технологического развития </w:t>
      </w:r>
      <w:r w:rsidR="008D1F2E">
        <w:rPr>
          <w:rFonts w:ascii="Times New Roman" w:eastAsia="Times New Roman" w:hAnsi="Times New Roman" w:cs="Times New Roman"/>
          <w:caps/>
          <w:sz w:val="24"/>
          <w:szCs w:val="24"/>
        </w:rPr>
        <w:t>регионов</w:t>
      </w:r>
    </w:p>
    <w:p w:rsidR="008343B9" w:rsidRDefault="005C3F51" w:rsidP="005C3F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</w:pPr>
      <w:r w:rsidRPr="005C3F51">
        <w:rPr>
          <w:rFonts w:ascii="Times New Roman" w:eastAsia="Times New Roman" w:hAnsi="Times New Roman" w:cs="Times New Roman"/>
          <w:b/>
          <w:i/>
          <w:color w:val="2A2C2E"/>
          <w:sz w:val="24"/>
          <w:szCs w:val="24"/>
          <w:lang w:eastAsia="ru-RU"/>
        </w:rPr>
        <w:t>Аннотация.</w:t>
      </w:r>
      <w:r w:rsidRPr="005C3F51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 В данной статье рассматрива</w:t>
      </w:r>
      <w:r w:rsidR="00BA6566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е</w:t>
      </w:r>
      <w:r w:rsidRPr="005C3F51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тся </w:t>
      </w:r>
      <w:r w:rsidR="008343B9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социальное предпринимательство как эффективный </w:t>
      </w:r>
      <w:r w:rsidR="008343B9" w:rsidRPr="008343B9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механизм стимулирования </w:t>
      </w:r>
      <w:r w:rsidR="00264423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развития </w:t>
      </w:r>
      <w:r w:rsidR="00264423" w:rsidRPr="00CA157C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территорий</w:t>
      </w:r>
      <w:r w:rsidRPr="005C3F51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. </w:t>
      </w:r>
      <w:r w:rsidR="00214D0D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Определены формы взаимодействия между учеными и социальными предпринимателями</w:t>
      </w:r>
      <w:r w:rsidR="00264423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 и</w:t>
      </w:r>
      <w:r w:rsidR="00214D0D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 </w:t>
      </w:r>
      <w:r w:rsidR="00264423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с</w:t>
      </w:r>
      <w:r w:rsidR="00214D0D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деланы предложения по стимулированию </w:t>
      </w:r>
      <w:r w:rsidR="008D1F2E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социально-преобразующих инвестиций</w:t>
      </w:r>
      <w:r w:rsidR="00490FFB" w:rsidRPr="00CA157C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. </w:t>
      </w:r>
    </w:p>
    <w:p w:rsidR="002912CC" w:rsidRDefault="005C3F51" w:rsidP="00A528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</w:pPr>
      <w:r w:rsidRPr="005C3F51">
        <w:rPr>
          <w:rFonts w:ascii="Times New Roman" w:eastAsia="Times New Roman" w:hAnsi="Times New Roman" w:cs="Times New Roman"/>
          <w:b/>
          <w:i/>
          <w:color w:val="2A2C2E"/>
          <w:sz w:val="24"/>
          <w:szCs w:val="24"/>
          <w:lang w:eastAsia="ru-RU"/>
        </w:rPr>
        <w:t>Ключевые слова:</w:t>
      </w:r>
      <w:r w:rsidRPr="005C3F51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 социальное предпринимательство, социальные инновации</w:t>
      </w:r>
      <w:r w:rsidR="007A4183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, </w:t>
      </w:r>
      <w:r w:rsidR="0046691C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со</w:t>
      </w:r>
      <w:r w:rsidR="0046691C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циально-преобразующие инвестиции</w:t>
      </w:r>
      <w:r w:rsidR="003F6C35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, социальная ценность</w:t>
      </w:r>
      <w:r w:rsidR="00241763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.</w:t>
      </w:r>
    </w:p>
    <w:p w:rsidR="000713D1" w:rsidRDefault="000713D1" w:rsidP="00A528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</w:pPr>
    </w:p>
    <w:p w:rsidR="0021030B" w:rsidRDefault="00D72838" w:rsidP="008541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Основной проблемой социально-экономического развития территорий </w:t>
      </w:r>
      <w:r w:rsidR="00C813FC">
        <w:rPr>
          <w:rFonts w:ascii="Times New Roman" w:eastAsia="Times New Roman" w:hAnsi="Times New Roman" w:cs="Times New Roman"/>
          <w:sz w:val="24"/>
          <w:szCs w:val="24"/>
        </w:rPr>
        <w:t xml:space="preserve">является нехватка бюджетных ресурсов и органам местного управления часто приходится выбирать между </w:t>
      </w:r>
      <w:r w:rsidR="00373ED7">
        <w:rPr>
          <w:rFonts w:ascii="Times New Roman" w:eastAsia="Times New Roman" w:hAnsi="Times New Roman" w:cs="Times New Roman"/>
          <w:sz w:val="24"/>
          <w:szCs w:val="24"/>
        </w:rPr>
        <w:t xml:space="preserve">различными инвестиционными </w:t>
      </w:r>
      <w:r w:rsidR="008E7567">
        <w:rPr>
          <w:rFonts w:ascii="Times New Roman" w:eastAsia="Times New Roman" w:hAnsi="Times New Roman" w:cs="Times New Roman"/>
          <w:sz w:val="24"/>
          <w:szCs w:val="24"/>
        </w:rPr>
        <w:t xml:space="preserve">проектами и расставлять приоритеты. </w:t>
      </w:r>
      <w:r w:rsidR="00DB4A72">
        <w:rPr>
          <w:rFonts w:ascii="Times New Roman" w:eastAsia="Times New Roman" w:hAnsi="Times New Roman" w:cs="Times New Roman"/>
          <w:sz w:val="24"/>
          <w:szCs w:val="24"/>
        </w:rPr>
        <w:t>Научно-технологическая</w:t>
      </w:r>
      <w:r w:rsidR="008E7567">
        <w:rPr>
          <w:rFonts w:ascii="Times New Roman" w:eastAsia="Times New Roman" w:hAnsi="Times New Roman" w:cs="Times New Roman"/>
          <w:sz w:val="24"/>
          <w:szCs w:val="24"/>
        </w:rPr>
        <w:t xml:space="preserve"> сфера часто оказывается недофинансированной и бенефициары либо не получают ресурсов либо получают их в объемах меньше ожидаемых. Очевидно, что такая проблема будет всегда, даже если объемы финансирования будут увеличиваться </w:t>
      </w:r>
      <w:r w:rsidR="00373ED7">
        <w:rPr>
          <w:rFonts w:ascii="Times New Roman" w:eastAsia="Times New Roman" w:hAnsi="Times New Roman" w:cs="Times New Roman"/>
          <w:sz w:val="24"/>
          <w:szCs w:val="24"/>
        </w:rPr>
        <w:t>с</w:t>
      </w:r>
      <w:r w:rsidR="008E7567">
        <w:rPr>
          <w:rFonts w:ascii="Times New Roman" w:eastAsia="Times New Roman" w:hAnsi="Times New Roman" w:cs="Times New Roman"/>
          <w:sz w:val="24"/>
          <w:szCs w:val="24"/>
        </w:rPr>
        <w:t xml:space="preserve"> каждым годом</w:t>
      </w:r>
      <w:r w:rsidR="00DB4A72">
        <w:rPr>
          <w:rFonts w:ascii="Times New Roman" w:eastAsia="Times New Roman" w:hAnsi="Times New Roman" w:cs="Times New Roman"/>
          <w:sz w:val="24"/>
          <w:szCs w:val="24"/>
        </w:rPr>
        <w:t>, так как прогресс не стоит на месте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B4A72">
        <w:rPr>
          <w:rFonts w:ascii="Times New Roman" w:eastAsia="Times New Roman" w:hAnsi="Times New Roman" w:cs="Times New Roman"/>
          <w:sz w:val="24"/>
          <w:szCs w:val="24"/>
        </w:rPr>
        <w:t xml:space="preserve">и для </w:t>
      </w:r>
      <w:r w:rsidR="00931996">
        <w:rPr>
          <w:rFonts w:ascii="Times New Roman" w:eastAsia="Times New Roman" w:hAnsi="Times New Roman" w:cs="Times New Roman"/>
          <w:sz w:val="24"/>
          <w:szCs w:val="24"/>
        </w:rPr>
        <w:t>обеспечения соответствия</w:t>
      </w:r>
      <w:r w:rsidR="00DB4A72">
        <w:rPr>
          <w:rFonts w:ascii="Times New Roman" w:eastAsia="Times New Roman" w:hAnsi="Times New Roman" w:cs="Times New Roman"/>
          <w:sz w:val="24"/>
          <w:szCs w:val="24"/>
        </w:rPr>
        <w:t xml:space="preserve"> скорости изменения инноваций в мире и развития инфраструктуры </w:t>
      </w:r>
      <w:r w:rsidR="00931996">
        <w:rPr>
          <w:rFonts w:ascii="Times New Roman" w:eastAsia="Times New Roman" w:hAnsi="Times New Roman" w:cs="Times New Roman"/>
          <w:sz w:val="24"/>
          <w:szCs w:val="24"/>
        </w:rPr>
        <w:t xml:space="preserve">национального рынка </w:t>
      </w:r>
      <w:r w:rsidR="00DB4A72">
        <w:rPr>
          <w:rFonts w:ascii="Times New Roman" w:eastAsia="Times New Roman" w:hAnsi="Times New Roman" w:cs="Times New Roman"/>
          <w:sz w:val="24"/>
          <w:szCs w:val="24"/>
        </w:rPr>
        <w:t xml:space="preserve">требуются потоки ресурсов. Существует объективная необходимость в применении иного механизма стимулирования развития научно-технологического пространства, который </w:t>
      </w:r>
      <w:r w:rsidR="00A35E20">
        <w:rPr>
          <w:rFonts w:ascii="Times New Roman" w:eastAsia="Times New Roman" w:hAnsi="Times New Roman" w:cs="Times New Roman"/>
          <w:sz w:val="24"/>
          <w:szCs w:val="24"/>
        </w:rPr>
        <w:t>предполагал бы мультиплицирующий эффект постоянного направления средств на социально</w:t>
      </w:r>
      <w:r w:rsidR="0046691C">
        <w:rPr>
          <w:rFonts w:ascii="Times New Roman" w:eastAsia="Times New Roman" w:hAnsi="Times New Roman" w:cs="Times New Roman"/>
          <w:sz w:val="24"/>
          <w:szCs w:val="24"/>
        </w:rPr>
        <w:t>-</w:t>
      </w:r>
      <w:r w:rsidR="00A35E20">
        <w:rPr>
          <w:rFonts w:ascii="Times New Roman" w:eastAsia="Times New Roman" w:hAnsi="Times New Roman" w:cs="Times New Roman"/>
          <w:sz w:val="24"/>
          <w:szCs w:val="24"/>
        </w:rPr>
        <w:t>преобразующие инвестиции.</w:t>
      </w:r>
      <w:r w:rsidR="00F80798">
        <w:rPr>
          <w:rFonts w:ascii="Times New Roman" w:eastAsia="Times New Roman" w:hAnsi="Times New Roman" w:cs="Times New Roman"/>
          <w:sz w:val="24"/>
          <w:szCs w:val="24"/>
        </w:rPr>
        <w:t xml:space="preserve"> Одним из таких механизмов могло бы стать социальное предпринимательство</w:t>
      </w:r>
      <w:r w:rsidR="00F4450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80798" w:rsidRDefault="00EA7540" w:rsidP="008541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Почему именно социальное предпринимательство? </w:t>
      </w:r>
      <w:r w:rsidR="0081551D">
        <w:rPr>
          <w:rFonts w:ascii="Times New Roman" w:eastAsia="Times New Roman" w:hAnsi="Times New Roman" w:cs="Times New Roman"/>
          <w:sz w:val="24"/>
          <w:szCs w:val="24"/>
        </w:rPr>
        <w:t>Во-</w:t>
      </w:r>
      <w:r w:rsidR="00B30C40">
        <w:rPr>
          <w:rFonts w:ascii="Times New Roman" w:eastAsia="Times New Roman" w:hAnsi="Times New Roman" w:cs="Times New Roman"/>
          <w:sz w:val="24"/>
          <w:szCs w:val="24"/>
        </w:rPr>
        <w:t xml:space="preserve">первых, социальные предприниматели стремятся </w:t>
      </w:r>
      <w:r w:rsidR="0081551D">
        <w:rPr>
          <w:rFonts w:ascii="Times New Roman" w:eastAsia="Times New Roman" w:hAnsi="Times New Roman" w:cs="Times New Roman"/>
          <w:sz w:val="24"/>
          <w:szCs w:val="24"/>
        </w:rPr>
        <w:t>применять инновационные подходы для решения социальн</w:t>
      </w:r>
      <w:r w:rsidR="00453F1A">
        <w:rPr>
          <w:rFonts w:ascii="Times New Roman" w:eastAsia="Times New Roman" w:hAnsi="Times New Roman" w:cs="Times New Roman"/>
          <w:sz w:val="24"/>
          <w:szCs w:val="24"/>
        </w:rPr>
        <w:t>о значимых проблем (изменение климата, защита окружающей среды, сокращение безработицы, трудоустройств</w:t>
      </w:r>
      <w:r w:rsidR="00FD3D96">
        <w:rPr>
          <w:rFonts w:ascii="Times New Roman" w:eastAsia="Times New Roman" w:hAnsi="Times New Roman" w:cs="Times New Roman"/>
          <w:sz w:val="24"/>
          <w:szCs w:val="24"/>
        </w:rPr>
        <w:t>о</w:t>
      </w:r>
      <w:r w:rsidR="00453F1A">
        <w:rPr>
          <w:rFonts w:ascii="Times New Roman" w:eastAsia="Times New Roman" w:hAnsi="Times New Roman" w:cs="Times New Roman"/>
          <w:sz w:val="24"/>
          <w:szCs w:val="24"/>
        </w:rPr>
        <w:t xml:space="preserve"> лиц с ограниченными возможностями и др.)</w:t>
      </w:r>
      <w:r w:rsidR="0081551D">
        <w:rPr>
          <w:rFonts w:ascii="Times New Roman" w:eastAsia="Times New Roman" w:hAnsi="Times New Roman" w:cs="Times New Roman"/>
          <w:sz w:val="24"/>
          <w:szCs w:val="24"/>
        </w:rPr>
        <w:t>. Во-вторых, социальные предприятия постоянно генерируют доходы, которые полностью или частично реинвестируются на общественно полезные проекты. В этом случае единовременная поддержка социальных предприятий в регионе в будущем сократит потребность в бюджетных ресурсах. В-третьих, предпринимательство позволяет решать региональные проблемы сокращения безработицы, увелич</w:t>
      </w:r>
      <w:r w:rsidR="00AF3509">
        <w:rPr>
          <w:rFonts w:ascii="Times New Roman" w:eastAsia="Times New Roman" w:hAnsi="Times New Roman" w:cs="Times New Roman"/>
          <w:sz w:val="24"/>
          <w:szCs w:val="24"/>
        </w:rPr>
        <w:t>ения</w:t>
      </w:r>
      <w:r w:rsidR="0081551D">
        <w:rPr>
          <w:rFonts w:ascii="Times New Roman" w:eastAsia="Times New Roman" w:hAnsi="Times New Roman" w:cs="Times New Roman"/>
          <w:sz w:val="24"/>
          <w:szCs w:val="24"/>
        </w:rPr>
        <w:t xml:space="preserve"> вклад</w:t>
      </w:r>
      <w:r w:rsidR="00AF3509">
        <w:rPr>
          <w:rFonts w:ascii="Times New Roman" w:eastAsia="Times New Roman" w:hAnsi="Times New Roman" w:cs="Times New Roman"/>
          <w:sz w:val="24"/>
          <w:szCs w:val="24"/>
        </w:rPr>
        <w:t>а</w:t>
      </w:r>
      <w:r w:rsidR="008155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3509">
        <w:rPr>
          <w:rFonts w:ascii="Times New Roman" w:eastAsia="Times New Roman" w:hAnsi="Times New Roman" w:cs="Times New Roman"/>
          <w:sz w:val="24"/>
          <w:szCs w:val="24"/>
        </w:rPr>
        <w:t>бизнеса</w:t>
      </w:r>
      <w:r w:rsidR="0081551D">
        <w:rPr>
          <w:rFonts w:ascii="Times New Roman" w:eastAsia="Times New Roman" w:hAnsi="Times New Roman" w:cs="Times New Roman"/>
          <w:sz w:val="24"/>
          <w:szCs w:val="24"/>
        </w:rPr>
        <w:t xml:space="preserve"> в ВРП и </w:t>
      </w:r>
      <w:r w:rsidR="00FD3D96">
        <w:rPr>
          <w:rFonts w:ascii="Times New Roman" w:eastAsia="Times New Roman" w:hAnsi="Times New Roman" w:cs="Times New Roman"/>
          <w:sz w:val="24"/>
          <w:szCs w:val="24"/>
        </w:rPr>
        <w:t>способствует улучшению</w:t>
      </w:r>
      <w:r w:rsidR="0081551D">
        <w:rPr>
          <w:rFonts w:ascii="Times New Roman" w:eastAsia="Times New Roman" w:hAnsi="Times New Roman" w:cs="Times New Roman"/>
          <w:sz w:val="24"/>
          <w:szCs w:val="24"/>
        </w:rPr>
        <w:t xml:space="preserve"> макроэкономически</w:t>
      </w:r>
      <w:r w:rsidR="00FD3D96">
        <w:rPr>
          <w:rFonts w:ascii="Times New Roman" w:eastAsia="Times New Roman" w:hAnsi="Times New Roman" w:cs="Times New Roman"/>
          <w:sz w:val="24"/>
          <w:szCs w:val="24"/>
        </w:rPr>
        <w:t>х</w:t>
      </w:r>
      <w:r w:rsidR="0081551D">
        <w:rPr>
          <w:rFonts w:ascii="Times New Roman" w:eastAsia="Times New Roman" w:hAnsi="Times New Roman" w:cs="Times New Roman"/>
          <w:sz w:val="24"/>
          <w:szCs w:val="24"/>
        </w:rPr>
        <w:t xml:space="preserve"> показател</w:t>
      </w:r>
      <w:r w:rsidR="00FD3D96">
        <w:rPr>
          <w:rFonts w:ascii="Times New Roman" w:eastAsia="Times New Roman" w:hAnsi="Times New Roman" w:cs="Times New Roman"/>
          <w:sz w:val="24"/>
          <w:szCs w:val="24"/>
        </w:rPr>
        <w:t>ей</w:t>
      </w:r>
      <w:r w:rsidR="0081551D">
        <w:rPr>
          <w:rFonts w:ascii="Times New Roman" w:eastAsia="Times New Roman" w:hAnsi="Times New Roman" w:cs="Times New Roman"/>
          <w:sz w:val="24"/>
          <w:szCs w:val="24"/>
        </w:rPr>
        <w:t xml:space="preserve"> регион</w:t>
      </w:r>
      <w:r w:rsidR="005437B0">
        <w:rPr>
          <w:rFonts w:ascii="Times New Roman" w:eastAsia="Times New Roman" w:hAnsi="Times New Roman" w:cs="Times New Roman"/>
          <w:sz w:val="24"/>
          <w:szCs w:val="24"/>
        </w:rPr>
        <w:t>ов</w:t>
      </w:r>
      <w:r w:rsidR="0081551D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F44505" w:rsidRDefault="00336FB3" w:rsidP="008541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достижения положительного эффекта социальные предприниматели используют </w:t>
      </w:r>
      <w:r w:rsidR="00F44505">
        <w:rPr>
          <w:rFonts w:ascii="Times New Roman" w:eastAsia="Times New Roman" w:hAnsi="Times New Roman" w:cs="Times New Roman"/>
          <w:sz w:val="24"/>
          <w:szCs w:val="24"/>
        </w:rPr>
        <w:t>передовые научные достижения и активно внедряют их в практику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F44505">
        <w:rPr>
          <w:rFonts w:ascii="Times New Roman" w:eastAsia="Times New Roman" w:hAnsi="Times New Roman" w:cs="Times New Roman"/>
          <w:sz w:val="24"/>
          <w:szCs w:val="24"/>
        </w:rPr>
        <w:t>Такой симбиоз ученых и предпринимателей может проявляться в нескольких формах:</w:t>
      </w:r>
    </w:p>
    <w:p w:rsidR="00F44505" w:rsidRDefault="00F44505" w:rsidP="00F44505">
      <w:pPr>
        <w:pStyle w:val="ab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Учены</w:t>
      </w:r>
      <w:r w:rsidR="003A4DDC"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</w:t>
      </w:r>
      <w:r w:rsidR="003A4DDC"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станов</w:t>
      </w:r>
      <w:r w:rsidR="003A4DDC">
        <w:rPr>
          <w:rFonts w:ascii="Times New Roman" w:eastAsia="Times New Roman" w:hAnsi="Times New Roman" w:cs="Times New Roman"/>
          <w:sz w:val="24"/>
          <w:szCs w:val="24"/>
        </w:rPr>
        <w:t>я</w:t>
      </w:r>
      <w:r>
        <w:rPr>
          <w:rFonts w:ascii="Times New Roman" w:eastAsia="Times New Roman" w:hAnsi="Times New Roman" w:cs="Times New Roman"/>
          <w:sz w:val="24"/>
          <w:szCs w:val="24"/>
        </w:rPr>
        <w:t>тся социальным</w:t>
      </w:r>
      <w:r w:rsidR="003A4DDC"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предпринимател</w:t>
      </w:r>
      <w:r w:rsidR="003A4DDC">
        <w:rPr>
          <w:rFonts w:ascii="Times New Roman" w:eastAsia="Times New Roman" w:hAnsi="Times New Roman" w:cs="Times New Roman"/>
          <w:sz w:val="24"/>
          <w:szCs w:val="24"/>
        </w:rPr>
        <w:t>ями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06542" w:rsidRDefault="003A4DDC" w:rsidP="00A06542">
      <w:pPr>
        <w:pStyle w:val="ab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Например, ученые Шон Симпсон</w:t>
      </w:r>
      <w:r w:rsidRPr="003A4DDC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eastAsia="Times New Roman" w:hAnsi="Times New Roman" w:cs="Times New Roman"/>
          <w:sz w:val="24"/>
          <w:szCs w:val="24"/>
        </w:rPr>
        <w:t>Ричард</w:t>
      </w:r>
      <w:r w:rsidRPr="003A4DDC">
        <w:rPr>
          <w:rFonts w:ascii="Times New Roman" w:eastAsia="Times New Roman" w:hAnsi="Times New Roman" w:cs="Times New Roman"/>
          <w:sz w:val="24"/>
          <w:szCs w:val="24"/>
        </w:rPr>
        <w:t xml:space="preserve"> Форстер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занимались разработкой недорогого топлива, </w:t>
      </w:r>
      <w:r w:rsidRPr="003A4DDC">
        <w:rPr>
          <w:rFonts w:ascii="Times New Roman" w:eastAsia="Times New Roman" w:hAnsi="Times New Roman" w:cs="Times New Roman"/>
          <w:sz w:val="24"/>
          <w:szCs w:val="24"/>
        </w:rPr>
        <w:t>которое выделяет меньше CO</w:t>
      </w:r>
      <w:r w:rsidRPr="003A4DDC">
        <w:rPr>
          <w:rFonts w:ascii="Times New Roman" w:eastAsia="Times New Roman" w:hAnsi="Times New Roman" w:cs="Times New Roman"/>
          <w:sz w:val="24"/>
          <w:szCs w:val="24"/>
          <w:vertAlign w:val="subscript"/>
        </w:rPr>
        <w:t>2</w:t>
      </w:r>
      <w:r w:rsidRPr="003A4DDC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344B0">
        <w:rPr>
          <w:rFonts w:ascii="Times New Roman" w:eastAsia="Times New Roman" w:hAnsi="Times New Roman" w:cs="Times New Roman"/>
          <w:sz w:val="24"/>
          <w:szCs w:val="24"/>
        </w:rPr>
        <w:t xml:space="preserve">В итоге источником сырья стали промышленные и сельскохозяйственные отходы. Они основали </w:t>
      </w:r>
      <w:r w:rsidR="00C344B0" w:rsidRPr="003A4DDC">
        <w:rPr>
          <w:rFonts w:ascii="Times New Roman" w:eastAsia="Times New Roman" w:hAnsi="Times New Roman" w:cs="Times New Roman"/>
          <w:sz w:val="24"/>
          <w:szCs w:val="24"/>
        </w:rPr>
        <w:t>биотехнологическ</w:t>
      </w:r>
      <w:r w:rsidR="00C344B0">
        <w:rPr>
          <w:rFonts w:ascii="Times New Roman" w:eastAsia="Times New Roman" w:hAnsi="Times New Roman" w:cs="Times New Roman"/>
          <w:sz w:val="24"/>
          <w:szCs w:val="24"/>
        </w:rPr>
        <w:t>ую</w:t>
      </w:r>
      <w:r w:rsidR="00C344B0" w:rsidRPr="003A4DDC">
        <w:rPr>
          <w:rFonts w:ascii="Times New Roman" w:eastAsia="Times New Roman" w:hAnsi="Times New Roman" w:cs="Times New Roman"/>
          <w:sz w:val="24"/>
          <w:szCs w:val="24"/>
        </w:rPr>
        <w:t xml:space="preserve"> компани</w:t>
      </w:r>
      <w:r w:rsidR="00C344B0">
        <w:rPr>
          <w:rFonts w:ascii="Times New Roman" w:eastAsia="Times New Roman" w:hAnsi="Times New Roman" w:cs="Times New Roman"/>
          <w:sz w:val="24"/>
          <w:szCs w:val="24"/>
        </w:rPr>
        <w:t xml:space="preserve">ю </w:t>
      </w:r>
      <w:hyperlink r:id="rId8" w:tgtFrame="_blank" w:history="1">
        <w:r w:rsidR="00C344B0" w:rsidRPr="003A4DDC">
          <w:rPr>
            <w:rFonts w:ascii="Times New Roman" w:eastAsia="Times New Roman" w:hAnsi="Times New Roman" w:cs="Times New Roman"/>
            <w:sz w:val="24"/>
            <w:szCs w:val="24"/>
          </w:rPr>
          <w:t>Lanzatech</w:t>
        </w:r>
      </w:hyperlink>
      <w:r w:rsidR="00C344B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344B0" w:rsidRPr="003A4DDC">
        <w:rPr>
          <w:rFonts w:ascii="Times New Roman" w:eastAsia="Times New Roman" w:hAnsi="Times New Roman" w:cs="Times New Roman"/>
          <w:sz w:val="24"/>
          <w:szCs w:val="24"/>
        </w:rPr>
        <w:t>(Новая Зеландия)</w:t>
      </w:r>
      <w:r w:rsidR="00C344B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3B9C">
        <w:rPr>
          <w:rFonts w:ascii="Times New Roman" w:eastAsia="Times New Roman" w:hAnsi="Times New Roman" w:cs="Times New Roman"/>
          <w:sz w:val="24"/>
          <w:szCs w:val="24"/>
        </w:rPr>
        <w:t xml:space="preserve">с целью производства биотоплива </w:t>
      </w:r>
      <w:r w:rsidR="00C344B0">
        <w:rPr>
          <w:rFonts w:ascii="Times New Roman" w:eastAsia="Times New Roman" w:hAnsi="Times New Roman" w:cs="Times New Roman"/>
          <w:sz w:val="24"/>
          <w:szCs w:val="24"/>
        </w:rPr>
        <w:t>на привлеченные венчурные инвестиции</w:t>
      </w:r>
      <w:r w:rsidR="000F2CD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44B0" w:rsidRDefault="00F51CD6" w:rsidP="00F51CD6">
      <w:pPr>
        <w:pStyle w:val="ab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Активное </w:t>
      </w:r>
      <w:r w:rsidR="00091228">
        <w:rPr>
          <w:rFonts w:ascii="Times New Roman" w:eastAsia="Times New Roman" w:hAnsi="Times New Roman" w:cs="Times New Roman"/>
          <w:sz w:val="24"/>
          <w:szCs w:val="24"/>
        </w:rPr>
        <w:t>сотрудничество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между учеными и социальными предпринимателями.</w:t>
      </w:r>
    </w:p>
    <w:p w:rsidR="00F51CD6" w:rsidRDefault="00091228" w:rsidP="00C3523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91228">
        <w:rPr>
          <w:rFonts w:ascii="Times New Roman" w:eastAsia="Times New Roman" w:hAnsi="Times New Roman" w:cs="Times New Roman"/>
          <w:sz w:val="24"/>
          <w:szCs w:val="24"/>
        </w:rPr>
        <w:t xml:space="preserve">В 1994 году социальная компания Nutriset и Французский научно-исследовательский институт развития (IRD) произвели революцию в борьбе с недоеданием, представив </w:t>
      </w:r>
      <w:r w:rsidR="005437B0">
        <w:rPr>
          <w:rFonts w:ascii="Times New Roman" w:eastAsia="Times New Roman" w:hAnsi="Times New Roman" w:cs="Times New Roman"/>
          <w:sz w:val="24"/>
          <w:szCs w:val="24"/>
        </w:rPr>
        <w:t xml:space="preserve">потребителям </w:t>
      </w:r>
      <w:r w:rsidRPr="00091228">
        <w:rPr>
          <w:rFonts w:ascii="Times New Roman" w:eastAsia="Times New Roman" w:hAnsi="Times New Roman" w:cs="Times New Roman"/>
          <w:sz w:val="24"/>
          <w:szCs w:val="24"/>
        </w:rPr>
        <w:t>готов</w:t>
      </w:r>
      <w:r w:rsidR="0012475F">
        <w:rPr>
          <w:rFonts w:ascii="Times New Roman" w:eastAsia="Times New Roman" w:hAnsi="Times New Roman" w:cs="Times New Roman"/>
          <w:sz w:val="24"/>
          <w:szCs w:val="24"/>
        </w:rPr>
        <w:t>ую</w:t>
      </w:r>
      <w:r w:rsidRPr="00091228">
        <w:rPr>
          <w:rFonts w:ascii="Times New Roman" w:eastAsia="Times New Roman" w:hAnsi="Times New Roman" w:cs="Times New Roman"/>
          <w:sz w:val="24"/>
          <w:szCs w:val="24"/>
        </w:rPr>
        <w:t xml:space="preserve"> к употреблению лечебн</w:t>
      </w:r>
      <w:r w:rsidR="0012475F">
        <w:rPr>
          <w:rFonts w:ascii="Times New Roman" w:eastAsia="Times New Roman" w:hAnsi="Times New Roman" w:cs="Times New Roman"/>
          <w:sz w:val="24"/>
          <w:szCs w:val="24"/>
        </w:rPr>
        <w:t>ую</w:t>
      </w:r>
      <w:r w:rsidRPr="000912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2475F">
        <w:rPr>
          <w:rFonts w:ascii="Times New Roman" w:eastAsia="Times New Roman" w:hAnsi="Times New Roman" w:cs="Times New Roman"/>
          <w:sz w:val="24"/>
          <w:szCs w:val="24"/>
        </w:rPr>
        <w:t xml:space="preserve">еду </w:t>
      </w:r>
      <w:r w:rsidR="0012475F" w:rsidRPr="00091228">
        <w:rPr>
          <w:rFonts w:ascii="Times New Roman" w:eastAsia="Times New Roman" w:hAnsi="Times New Roman" w:cs="Times New Roman"/>
          <w:sz w:val="24"/>
          <w:szCs w:val="24"/>
        </w:rPr>
        <w:t>RUTF</w:t>
      </w:r>
      <w:r w:rsidRPr="00091228">
        <w:rPr>
          <w:rFonts w:ascii="Times New Roman" w:eastAsia="Times New Roman" w:hAnsi="Times New Roman" w:cs="Times New Roman"/>
          <w:sz w:val="24"/>
          <w:szCs w:val="24"/>
        </w:rPr>
        <w:t>.</w:t>
      </w:r>
      <w:r w:rsidR="001247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91228">
        <w:rPr>
          <w:rFonts w:ascii="Times New Roman" w:eastAsia="Times New Roman" w:hAnsi="Times New Roman" w:cs="Times New Roman"/>
          <w:sz w:val="24"/>
          <w:szCs w:val="24"/>
        </w:rPr>
        <w:t>Это нововведение является результатом успешного сотрудничества между предпринимателем Мишелем Лесканном, основателем Nutriset, и Андре Бриен, врачом и исследователем в области питания в IRD.</w:t>
      </w:r>
      <w:r w:rsidR="001247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35235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091228">
        <w:rPr>
          <w:rFonts w:ascii="Times New Roman" w:eastAsia="Times New Roman" w:hAnsi="Times New Roman" w:cs="Times New Roman"/>
          <w:sz w:val="24"/>
          <w:szCs w:val="24"/>
        </w:rPr>
        <w:t xml:space="preserve">ни </w:t>
      </w:r>
      <w:r w:rsidR="00C35235">
        <w:rPr>
          <w:rFonts w:ascii="Times New Roman" w:eastAsia="Times New Roman" w:hAnsi="Times New Roman" w:cs="Times New Roman"/>
          <w:sz w:val="24"/>
          <w:szCs w:val="24"/>
        </w:rPr>
        <w:t>разработали инновационный продукт</w:t>
      </w:r>
      <w:r w:rsidRPr="000912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35235">
        <w:rPr>
          <w:rFonts w:ascii="Times New Roman" w:eastAsia="Times New Roman" w:hAnsi="Times New Roman" w:cs="Times New Roman"/>
          <w:sz w:val="24"/>
          <w:szCs w:val="24"/>
        </w:rPr>
        <w:t xml:space="preserve">для </w:t>
      </w:r>
      <w:r w:rsidR="005437B0">
        <w:rPr>
          <w:rFonts w:ascii="Times New Roman" w:eastAsia="Times New Roman" w:hAnsi="Times New Roman" w:cs="Times New Roman"/>
          <w:sz w:val="24"/>
          <w:szCs w:val="24"/>
        </w:rPr>
        <w:t>социально незащищенных</w:t>
      </w:r>
      <w:r w:rsidRPr="00091228">
        <w:rPr>
          <w:rFonts w:ascii="Times New Roman" w:eastAsia="Times New Roman" w:hAnsi="Times New Roman" w:cs="Times New Roman"/>
          <w:sz w:val="24"/>
          <w:szCs w:val="24"/>
        </w:rPr>
        <w:t xml:space="preserve"> групп населения</w:t>
      </w:r>
      <w:r w:rsidR="00C3523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5235" w:rsidRDefault="000602EB" w:rsidP="000602EB">
      <w:pPr>
        <w:pStyle w:val="ab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Предприниматели стремятся повысить уровень знаний и компетенций</w:t>
      </w:r>
      <w:r w:rsidR="00FE0474">
        <w:rPr>
          <w:rFonts w:ascii="Times New Roman" w:eastAsia="Times New Roman" w:hAnsi="Times New Roman" w:cs="Times New Roman"/>
          <w:sz w:val="24"/>
          <w:szCs w:val="24"/>
        </w:rPr>
        <w:t xml:space="preserve"> с целью решения социальных проблем.</w:t>
      </w:r>
    </w:p>
    <w:p w:rsidR="00FE0474" w:rsidRPr="00704F40" w:rsidRDefault="00FE0474" w:rsidP="00704F40">
      <w:pPr>
        <w:pStyle w:val="ab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Например, </w:t>
      </w:r>
      <w:r w:rsidRPr="00FE0474">
        <w:rPr>
          <w:rFonts w:ascii="Times New Roman" w:eastAsia="Times New Roman" w:hAnsi="Times New Roman" w:cs="Times New Roman"/>
          <w:sz w:val="24"/>
          <w:szCs w:val="24"/>
        </w:rPr>
        <w:t>инженеры-биотехнологи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фирмы </w:t>
      </w:r>
      <w:hyperlink r:id="rId9" w:tgtFrame="_blank" w:history="1">
        <w:r w:rsidRPr="00FE0474">
          <w:rPr>
            <w:rFonts w:ascii="Times New Roman" w:eastAsia="Times New Roman" w:hAnsi="Times New Roman" w:cs="Times New Roman"/>
            <w:sz w:val="24"/>
            <w:szCs w:val="24"/>
          </w:rPr>
          <w:t>Leka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E0474">
        <w:rPr>
          <w:rFonts w:ascii="Times New Roman" w:eastAsia="Times New Roman" w:hAnsi="Times New Roman" w:cs="Times New Roman"/>
          <w:sz w:val="24"/>
          <w:szCs w:val="24"/>
        </w:rPr>
        <w:t>(Франция)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хотели помочь развиваться детям-аутистам, научить их двигаться, общаться и получать интересную информацию. В результате </w:t>
      </w:r>
      <w:r w:rsidR="00190E47">
        <w:rPr>
          <w:rFonts w:ascii="Times New Roman" w:eastAsia="Times New Roman" w:hAnsi="Times New Roman" w:cs="Times New Roman"/>
          <w:sz w:val="24"/>
          <w:szCs w:val="24"/>
        </w:rPr>
        <w:t xml:space="preserve">после консультаций с учеными-экспертами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они </w:t>
      </w:r>
      <w:r w:rsidR="00190E47">
        <w:rPr>
          <w:rFonts w:ascii="Times New Roman" w:eastAsia="Times New Roman" w:hAnsi="Times New Roman" w:cs="Times New Roman"/>
          <w:sz w:val="24"/>
          <w:szCs w:val="24"/>
        </w:rPr>
        <w:t xml:space="preserve">воплотили в жизнь свою идею -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создали </w:t>
      </w:r>
      <w:r w:rsidRPr="00FE0474">
        <w:rPr>
          <w:rFonts w:ascii="Times New Roman" w:eastAsia="Times New Roman" w:hAnsi="Times New Roman" w:cs="Times New Roman"/>
          <w:sz w:val="24"/>
          <w:szCs w:val="24"/>
        </w:rPr>
        <w:t>робота Moti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190E47">
        <w:rPr>
          <w:rFonts w:ascii="Times New Roman" w:eastAsia="Times New Roman" w:hAnsi="Times New Roman" w:cs="Times New Roman"/>
          <w:sz w:val="24"/>
          <w:szCs w:val="24"/>
        </w:rPr>
        <w:t>При этом</w:t>
      </w:r>
      <w:r w:rsidRPr="00FE0474">
        <w:rPr>
          <w:rFonts w:ascii="Times New Roman" w:eastAsia="Times New Roman" w:hAnsi="Times New Roman" w:cs="Times New Roman"/>
          <w:sz w:val="24"/>
          <w:szCs w:val="24"/>
        </w:rPr>
        <w:t xml:space="preserve"> основатели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фирмы </w:t>
      </w:r>
      <w:r w:rsidRPr="00FE0474">
        <w:rPr>
          <w:rFonts w:ascii="Times New Roman" w:eastAsia="Times New Roman" w:hAnsi="Times New Roman" w:cs="Times New Roman"/>
          <w:sz w:val="24"/>
          <w:szCs w:val="24"/>
        </w:rPr>
        <w:t xml:space="preserve">Ладислас де Толди и Марин Куто </w:t>
      </w:r>
      <w:r w:rsidR="00600EFB">
        <w:rPr>
          <w:rFonts w:ascii="Times New Roman" w:eastAsia="Times New Roman" w:hAnsi="Times New Roman" w:cs="Times New Roman"/>
          <w:sz w:val="24"/>
          <w:szCs w:val="24"/>
        </w:rPr>
        <w:t xml:space="preserve">по профессии </w:t>
      </w:r>
      <w:r w:rsidRPr="00FE0474">
        <w:rPr>
          <w:rFonts w:ascii="Times New Roman" w:eastAsia="Times New Roman" w:hAnsi="Times New Roman" w:cs="Times New Roman"/>
          <w:sz w:val="24"/>
          <w:szCs w:val="24"/>
        </w:rPr>
        <w:t>не робототехники</w:t>
      </w:r>
      <w:r w:rsidR="00704F4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90E47" w:rsidRPr="00704F40">
        <w:rPr>
          <w:rFonts w:ascii="Times New Roman" w:eastAsia="Times New Roman" w:hAnsi="Times New Roman" w:cs="Times New Roman"/>
          <w:sz w:val="24"/>
          <w:szCs w:val="24"/>
        </w:rPr>
        <w:t>[</w:t>
      </w:r>
      <w:r w:rsidR="0007702E">
        <w:rPr>
          <w:rFonts w:ascii="Times New Roman" w:eastAsia="Times New Roman" w:hAnsi="Times New Roman" w:cs="Times New Roman"/>
          <w:sz w:val="24"/>
          <w:szCs w:val="24"/>
        </w:rPr>
        <w:t>1</w:t>
      </w:r>
      <w:r w:rsidR="00190E47" w:rsidRPr="00704F40">
        <w:rPr>
          <w:rFonts w:ascii="Times New Roman" w:eastAsia="Times New Roman" w:hAnsi="Times New Roman" w:cs="Times New Roman"/>
          <w:sz w:val="24"/>
          <w:szCs w:val="24"/>
        </w:rPr>
        <w:t>].</w:t>
      </w:r>
    </w:p>
    <w:p w:rsidR="006738CC" w:rsidRDefault="007F7CB6" w:rsidP="00190E47">
      <w:pPr>
        <w:pStyle w:val="ab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По сути, все эти примеры – яркое проявление </w:t>
      </w:r>
      <w:r w:rsidR="00600EFB">
        <w:rPr>
          <w:rFonts w:ascii="Times New Roman" w:eastAsia="Times New Roman" w:hAnsi="Times New Roman" w:cs="Times New Roman"/>
          <w:sz w:val="24"/>
          <w:szCs w:val="24"/>
        </w:rPr>
        <w:t xml:space="preserve">солидарности в </w:t>
      </w:r>
      <w:r>
        <w:rPr>
          <w:rFonts w:ascii="Times New Roman" w:eastAsia="Times New Roman" w:hAnsi="Times New Roman" w:cs="Times New Roman"/>
          <w:sz w:val="24"/>
          <w:szCs w:val="24"/>
        </w:rPr>
        <w:t>симбиотической экономик</w:t>
      </w:r>
      <w:r w:rsidR="00600EFB"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190E47">
        <w:rPr>
          <w:rFonts w:ascii="Times New Roman" w:eastAsia="Times New Roman" w:hAnsi="Times New Roman" w:cs="Times New Roman"/>
          <w:sz w:val="24"/>
          <w:szCs w:val="24"/>
        </w:rPr>
        <w:t xml:space="preserve">которая имеет значительный потенциал для развития </w:t>
      </w:r>
      <w:r w:rsidR="005D4B9A">
        <w:rPr>
          <w:rFonts w:ascii="Times New Roman" w:eastAsia="Times New Roman" w:hAnsi="Times New Roman" w:cs="Times New Roman"/>
          <w:sz w:val="24"/>
          <w:szCs w:val="24"/>
        </w:rPr>
        <w:t>регионов</w:t>
      </w:r>
      <w:r w:rsidR="00190E47">
        <w:rPr>
          <w:rFonts w:ascii="Times New Roman" w:eastAsia="Times New Roman" w:hAnsi="Times New Roman" w:cs="Times New Roman"/>
          <w:sz w:val="24"/>
          <w:szCs w:val="24"/>
        </w:rPr>
        <w:t>.</w:t>
      </w:r>
      <w:r w:rsidR="00BE29C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64FE2">
        <w:rPr>
          <w:rFonts w:ascii="Times New Roman" w:eastAsia="Times New Roman" w:hAnsi="Times New Roman" w:cs="Times New Roman"/>
          <w:sz w:val="24"/>
          <w:szCs w:val="24"/>
        </w:rPr>
        <w:t xml:space="preserve">Многие субъекты хозяйствования могут достичь взаимодополняемости в своей деятельности, что принесет пользу не только им, но и всему обществу в целом. </w:t>
      </w:r>
      <w:r w:rsidR="008426FE">
        <w:rPr>
          <w:rFonts w:ascii="Times New Roman" w:eastAsia="Times New Roman" w:hAnsi="Times New Roman" w:cs="Times New Roman"/>
          <w:sz w:val="24"/>
          <w:szCs w:val="24"/>
        </w:rPr>
        <w:t xml:space="preserve">Это беспроигрышный обмен, основанный на симбиотических отношениях, </w:t>
      </w:r>
      <w:r w:rsidR="008426FE" w:rsidRPr="008426FE">
        <w:rPr>
          <w:rFonts w:ascii="Times New Roman" w:eastAsia="Times New Roman" w:hAnsi="Times New Roman" w:cs="Times New Roman"/>
          <w:sz w:val="24"/>
          <w:szCs w:val="24"/>
        </w:rPr>
        <w:t xml:space="preserve">когда действия, предпринимаемые одним </w:t>
      </w:r>
      <w:r w:rsidR="008426FE">
        <w:rPr>
          <w:rFonts w:ascii="Times New Roman" w:eastAsia="Times New Roman" w:hAnsi="Times New Roman" w:cs="Times New Roman"/>
          <w:sz w:val="24"/>
          <w:szCs w:val="24"/>
        </w:rPr>
        <w:t>су</w:t>
      </w:r>
      <w:r w:rsidR="008426FE" w:rsidRPr="008426FE">
        <w:rPr>
          <w:rFonts w:ascii="Times New Roman" w:eastAsia="Times New Roman" w:hAnsi="Times New Roman" w:cs="Times New Roman"/>
          <w:sz w:val="24"/>
          <w:szCs w:val="24"/>
        </w:rPr>
        <w:t>бъектом для удовлетворения его потребностей</w:t>
      </w:r>
      <w:r w:rsidR="008426FE">
        <w:rPr>
          <w:rFonts w:ascii="Times New Roman" w:eastAsia="Times New Roman" w:hAnsi="Times New Roman" w:cs="Times New Roman"/>
          <w:sz w:val="24"/>
          <w:szCs w:val="24"/>
        </w:rPr>
        <w:t>,</w:t>
      </w:r>
      <w:r w:rsidR="008426FE" w:rsidRPr="008426FE">
        <w:rPr>
          <w:rFonts w:ascii="Times New Roman" w:eastAsia="Times New Roman" w:hAnsi="Times New Roman" w:cs="Times New Roman"/>
          <w:sz w:val="24"/>
          <w:szCs w:val="24"/>
        </w:rPr>
        <w:t xml:space="preserve"> фактически приносят пользу и другому </w:t>
      </w:r>
      <w:r w:rsidR="008426FE">
        <w:rPr>
          <w:rFonts w:ascii="Times New Roman" w:eastAsia="Times New Roman" w:hAnsi="Times New Roman" w:cs="Times New Roman"/>
          <w:sz w:val="24"/>
          <w:szCs w:val="24"/>
        </w:rPr>
        <w:t>суб</w:t>
      </w:r>
      <w:r w:rsidR="008426FE" w:rsidRPr="008426FE">
        <w:rPr>
          <w:rFonts w:ascii="Times New Roman" w:eastAsia="Times New Roman" w:hAnsi="Times New Roman" w:cs="Times New Roman"/>
          <w:sz w:val="24"/>
          <w:szCs w:val="24"/>
        </w:rPr>
        <w:t>ъекту</w:t>
      </w:r>
      <w:r w:rsidR="008426F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E0474" w:rsidRDefault="00D61276" w:rsidP="00190E47">
      <w:pPr>
        <w:pStyle w:val="ab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Из всех представленных форм взаимодействия наиболее эффективной нам представляется сотрудничество между учеными и социальными предпринимателями. </w:t>
      </w:r>
      <w:r w:rsidR="006738CC">
        <w:rPr>
          <w:rFonts w:ascii="Times New Roman" w:eastAsia="Times New Roman" w:hAnsi="Times New Roman" w:cs="Times New Roman"/>
          <w:sz w:val="24"/>
          <w:szCs w:val="24"/>
        </w:rPr>
        <w:t xml:space="preserve">Ведение бизнеса отнимает много времени и сил и в случае, когда ученый становится предпринимателем, у него остается меньше ресурсов для научных разработок. Если же бизнесмен пытается освоить научные компетенции, то для достижения требуемого результата также необходимы значительные усилия. При </w:t>
      </w:r>
      <w:r w:rsidR="00704F40">
        <w:rPr>
          <w:rFonts w:ascii="Times New Roman" w:eastAsia="Times New Roman" w:hAnsi="Times New Roman" w:cs="Times New Roman"/>
          <w:sz w:val="24"/>
          <w:szCs w:val="24"/>
        </w:rPr>
        <w:t xml:space="preserve">совместной </w:t>
      </w:r>
      <w:r w:rsidR="006738CC">
        <w:rPr>
          <w:rFonts w:ascii="Times New Roman" w:eastAsia="Times New Roman" w:hAnsi="Times New Roman" w:cs="Times New Roman"/>
          <w:sz w:val="24"/>
          <w:szCs w:val="24"/>
        </w:rPr>
        <w:t>интеграции достигается эффект синергии за счет командной работы профессионалов</w:t>
      </w:r>
      <w:r w:rsidR="00704F4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852CC" w:rsidRDefault="00A852CC" w:rsidP="00A852CC">
      <w:pPr>
        <w:pStyle w:val="ab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Процесс активного взаимодействия заинтересованных сторон в проектах социального предпринимательства можно запустить через механизм цифровых платформ, где бизнесмены, ученые, инвесторы могли бы найти партнеров для решения социально значимых проблем. Именно на таких площадках идеи находят поддержку общественности и могут быть реализованы. </w:t>
      </w:r>
    </w:p>
    <w:p w:rsidR="00A852CC" w:rsidRDefault="00A852CC" w:rsidP="00A852CC">
      <w:pPr>
        <w:pStyle w:val="ab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Так, известна платформа </w:t>
      </w:r>
      <w:r w:rsidRPr="00A60F8E">
        <w:rPr>
          <w:rFonts w:ascii="Times New Roman" w:eastAsia="Times New Roman" w:hAnsi="Times New Roman" w:cs="Times New Roman"/>
          <w:sz w:val="24"/>
          <w:szCs w:val="24"/>
        </w:rPr>
        <w:t>«ASPECT»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основной целью которой является коммерциализация результатов социальных наук. Это эффективная форма сотрудничества научных учреждений и инвесторов. Такой консорциум был создан под эгидой Лондонской школы экономики </w:t>
      </w:r>
      <w:r w:rsidRPr="002421FB">
        <w:rPr>
          <w:rFonts w:ascii="Times New Roman" w:eastAsia="Times New Roman" w:hAnsi="Times New Roman" w:cs="Times New Roman"/>
          <w:sz w:val="24"/>
          <w:szCs w:val="24"/>
        </w:rPr>
        <w:t>и политических наук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 включает в себя 7 ведущих английских университетов, в том числе университеты</w:t>
      </w:r>
      <w:r w:rsidRPr="00D72579">
        <w:rPr>
          <w:rFonts w:ascii="Times New Roman" w:eastAsia="Times New Roman" w:hAnsi="Times New Roman" w:cs="Times New Roman"/>
          <w:sz w:val="24"/>
          <w:szCs w:val="24"/>
        </w:rPr>
        <w:t xml:space="preserve"> Манчестера, Суссекса, Оксфорда, Шеффилда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 др. Финансирование в объеме 5 млн. фунтов было получено от английского фонда </w:t>
      </w:r>
      <w:r w:rsidRPr="00AB42CC">
        <w:rPr>
          <w:rFonts w:ascii="Times New Roman" w:eastAsia="Times New Roman" w:hAnsi="Times New Roman" w:cs="Times New Roman"/>
          <w:sz w:val="24"/>
          <w:szCs w:val="24"/>
        </w:rPr>
        <w:t>CFF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04F40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704F40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 платформа была запущена не так давно, в 2018 году.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Предполагается, что проекты фонда будут направлены на реализацию общественно полезных проектов и повышение производительности труда. Все заинтересованные участники формируют экосистему НИОКР, направленную на ускорение внедрения результатов исследований. </w:t>
      </w:r>
      <w:r w:rsidRPr="00C21259">
        <w:rPr>
          <w:rFonts w:ascii="Times New Roman" w:eastAsia="Times New Roman" w:hAnsi="Times New Roman" w:cs="Times New Roman"/>
          <w:sz w:val="24"/>
          <w:szCs w:val="24"/>
        </w:rPr>
        <w:t xml:space="preserve">У </w:t>
      </w:r>
      <w:r w:rsidRPr="00A60F8E">
        <w:rPr>
          <w:rFonts w:ascii="Times New Roman" w:eastAsia="Times New Roman" w:hAnsi="Times New Roman" w:cs="Times New Roman"/>
          <w:sz w:val="24"/>
          <w:szCs w:val="24"/>
        </w:rPr>
        <w:t>ASPECT</w:t>
      </w:r>
      <w:r w:rsidRPr="00C21259">
        <w:rPr>
          <w:rFonts w:ascii="Times New Roman" w:eastAsia="Times New Roman" w:hAnsi="Times New Roman" w:cs="Times New Roman"/>
          <w:sz w:val="24"/>
          <w:szCs w:val="24"/>
        </w:rPr>
        <w:t xml:space="preserve"> есть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большой </w:t>
      </w:r>
      <w:r w:rsidRPr="00C21259">
        <w:rPr>
          <w:rFonts w:ascii="Times New Roman" w:eastAsia="Times New Roman" w:hAnsi="Times New Roman" w:cs="Times New Roman"/>
          <w:sz w:val="24"/>
          <w:szCs w:val="24"/>
        </w:rPr>
        <w:t>потенциал для распространения новых ценностей социальных наук в экономику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437B0" w:rsidRDefault="005437B0" w:rsidP="005437B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Социальные предприниматели интегрируют</w:t>
      </w:r>
      <w:r w:rsidRPr="009E5F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совместные</w:t>
      </w:r>
      <w:r w:rsidRPr="009E5F74">
        <w:rPr>
          <w:rFonts w:ascii="Times New Roman" w:eastAsia="Times New Roman" w:hAnsi="Times New Roman" w:cs="Times New Roman"/>
          <w:sz w:val="24"/>
          <w:szCs w:val="24"/>
        </w:rPr>
        <w:t xml:space="preserve"> действия заинтересованных сторон для разработки, внедрения и масштабирования </w:t>
      </w:r>
      <w:r>
        <w:rPr>
          <w:rFonts w:ascii="Times New Roman" w:eastAsia="Times New Roman" w:hAnsi="Times New Roman" w:cs="Times New Roman"/>
          <w:sz w:val="24"/>
          <w:szCs w:val="24"/>
        </w:rPr>
        <w:t>моделей</w:t>
      </w:r>
      <w:r w:rsidRPr="009E5F74">
        <w:rPr>
          <w:rFonts w:ascii="Times New Roman" w:eastAsia="Times New Roman" w:hAnsi="Times New Roman" w:cs="Times New Roman"/>
          <w:sz w:val="24"/>
          <w:szCs w:val="24"/>
        </w:rPr>
        <w:t>, изменяющих систему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социально-экономического развития</w:t>
      </w:r>
      <w:r w:rsidRPr="009E5F74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Обычно социальные инновации развиваются по инициативе снизу и, когда эффект распространения достигает определенной критической массы, происходят изменения в системе государственного управления. В высокоразвитом обществе стимулирование социально ориентированного бизнеса может идти сверху вниз путем создания институциональных условий для его эффективного функционирования. В идеальной системе процесс создания социальных ценностей должен происходить по инициативе сверху и снизу как отражение симбиотической модели интегрированных стратегий взаимодействия стейкхолдеров.</w:t>
      </w:r>
    </w:p>
    <w:p w:rsidR="002F2188" w:rsidRDefault="007E00DF" w:rsidP="005437B0">
      <w:pPr>
        <w:pStyle w:val="ab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Хорошим примером нисходящего государственного регулирования является </w:t>
      </w:r>
      <w:r w:rsidR="008B5CFB">
        <w:rPr>
          <w:rFonts w:ascii="Times New Roman" w:eastAsia="Times New Roman" w:hAnsi="Times New Roman" w:cs="Times New Roman"/>
          <w:sz w:val="24"/>
          <w:szCs w:val="24"/>
        </w:rPr>
        <w:t>английский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Закон о</w:t>
      </w:r>
      <w:r w:rsidR="00E640E9">
        <w:rPr>
          <w:rFonts w:ascii="Times New Roman" w:eastAsia="Times New Roman" w:hAnsi="Times New Roman" w:cs="Times New Roman"/>
          <w:sz w:val="24"/>
          <w:szCs w:val="24"/>
        </w:rPr>
        <w:t xml:space="preserve"> государственных услугах (о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социальной ценности</w:t>
      </w:r>
      <w:r w:rsidR="00E640E9">
        <w:rPr>
          <w:rFonts w:ascii="Times New Roman" w:eastAsia="Times New Roman" w:hAnsi="Times New Roman" w:cs="Times New Roman"/>
          <w:sz w:val="24"/>
          <w:szCs w:val="24"/>
        </w:rPr>
        <w:t>)</w:t>
      </w:r>
      <w:r w:rsidR="008B5CFB">
        <w:rPr>
          <w:rFonts w:ascii="Times New Roman" w:eastAsia="Times New Roman" w:hAnsi="Times New Roman" w:cs="Times New Roman"/>
          <w:sz w:val="24"/>
          <w:szCs w:val="24"/>
        </w:rPr>
        <w:t>, который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271ED" w:rsidRPr="00B271ED">
        <w:rPr>
          <w:rFonts w:ascii="Times New Roman" w:eastAsia="Times New Roman" w:hAnsi="Times New Roman" w:cs="Times New Roman"/>
          <w:sz w:val="24"/>
          <w:szCs w:val="24"/>
        </w:rPr>
        <w:t>был принят в конце февраля 2012 года и вступил в силу в январе 2013 года.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71ACF">
        <w:rPr>
          <w:rFonts w:ascii="Times New Roman" w:eastAsia="Times New Roman" w:hAnsi="Times New Roman" w:cs="Times New Roman"/>
          <w:sz w:val="24"/>
          <w:szCs w:val="24"/>
        </w:rPr>
        <w:t>Традиционно значимыми критериями при осуществлении государственных закупок были цена и качество</w:t>
      </w:r>
      <w:r w:rsidR="00A661B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F71ACF">
        <w:rPr>
          <w:rFonts w:ascii="Times New Roman" w:eastAsia="Times New Roman" w:hAnsi="Times New Roman" w:cs="Times New Roman"/>
          <w:sz w:val="24"/>
          <w:szCs w:val="24"/>
        </w:rPr>
        <w:t>Однако требования к качеству сегодня</w:t>
      </w:r>
      <w:r w:rsidR="00F71ACF" w:rsidRPr="00F71ACF">
        <w:rPr>
          <w:rFonts w:ascii="Times New Roman" w:eastAsia="Times New Roman" w:hAnsi="Times New Roman" w:cs="Times New Roman"/>
          <w:sz w:val="24"/>
          <w:szCs w:val="24"/>
        </w:rPr>
        <w:t xml:space="preserve"> могут включать </w:t>
      </w:r>
      <w:r w:rsidR="00F71ACF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="00F71ACF" w:rsidRPr="00F71ACF">
        <w:rPr>
          <w:rFonts w:ascii="Times New Roman" w:eastAsia="Times New Roman" w:hAnsi="Times New Roman" w:cs="Times New Roman"/>
          <w:sz w:val="24"/>
          <w:szCs w:val="24"/>
        </w:rPr>
        <w:t xml:space="preserve">социальные </w:t>
      </w:r>
      <w:r w:rsidR="00F71ACF">
        <w:rPr>
          <w:rFonts w:ascii="Times New Roman" w:eastAsia="Times New Roman" w:hAnsi="Times New Roman" w:cs="Times New Roman"/>
          <w:sz w:val="24"/>
          <w:szCs w:val="24"/>
        </w:rPr>
        <w:t>ценности</w:t>
      </w:r>
      <w:r w:rsidR="00F71ACF" w:rsidRPr="00F71ACF">
        <w:rPr>
          <w:rFonts w:ascii="Times New Roman" w:eastAsia="Times New Roman" w:hAnsi="Times New Roman" w:cs="Times New Roman"/>
          <w:sz w:val="24"/>
          <w:szCs w:val="24"/>
        </w:rPr>
        <w:t>.</w:t>
      </w:r>
      <w:r w:rsidR="00F71AC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C784C" w:rsidRPr="00B271ED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9C784C" w:rsidRPr="00B271ED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соответствии с этим законом </w:t>
      </w:r>
      <w:r w:rsidR="00005321" w:rsidRPr="00005321">
        <w:rPr>
          <w:rFonts w:ascii="Times New Roman" w:eastAsia="Times New Roman" w:hAnsi="Times New Roman" w:cs="Times New Roman"/>
          <w:sz w:val="24"/>
          <w:szCs w:val="24"/>
        </w:rPr>
        <w:t xml:space="preserve">на соответствующие организации государственного сектора </w:t>
      </w:r>
      <w:r w:rsidR="00F01C76">
        <w:rPr>
          <w:rFonts w:ascii="Times New Roman" w:eastAsia="Times New Roman" w:hAnsi="Times New Roman" w:cs="Times New Roman"/>
          <w:sz w:val="24"/>
          <w:szCs w:val="24"/>
        </w:rPr>
        <w:t>Англии</w:t>
      </w:r>
      <w:r w:rsidR="00005321">
        <w:rPr>
          <w:rFonts w:ascii="Times New Roman" w:eastAsia="Times New Roman" w:hAnsi="Times New Roman" w:cs="Times New Roman"/>
          <w:sz w:val="24"/>
          <w:szCs w:val="24"/>
        </w:rPr>
        <w:t xml:space="preserve"> и Уэльса </w:t>
      </w:r>
      <w:r w:rsidR="00F01C76">
        <w:rPr>
          <w:rFonts w:ascii="Times New Roman" w:eastAsia="Times New Roman" w:hAnsi="Times New Roman" w:cs="Times New Roman"/>
          <w:sz w:val="24"/>
          <w:szCs w:val="24"/>
        </w:rPr>
        <w:t xml:space="preserve">возлагается </w:t>
      </w:r>
      <w:r w:rsidR="00005321" w:rsidRPr="00005321">
        <w:rPr>
          <w:rFonts w:ascii="Times New Roman" w:eastAsia="Times New Roman" w:hAnsi="Times New Roman" w:cs="Times New Roman"/>
          <w:sz w:val="24"/>
          <w:szCs w:val="24"/>
        </w:rPr>
        <w:t>ответственность за учет социальной ценности в контрактах на оказание услуг</w:t>
      </w:r>
      <w:r w:rsidR="00F01C76">
        <w:rPr>
          <w:rFonts w:ascii="Times New Roman" w:eastAsia="Times New Roman" w:hAnsi="Times New Roman" w:cs="Times New Roman"/>
          <w:sz w:val="24"/>
          <w:szCs w:val="24"/>
        </w:rPr>
        <w:t xml:space="preserve">. Они должны рассмотреть вопрос, как </w:t>
      </w:r>
      <w:r w:rsidR="009C784C">
        <w:rPr>
          <w:rFonts w:ascii="Times New Roman" w:eastAsia="Times New Roman" w:hAnsi="Times New Roman" w:cs="Times New Roman"/>
          <w:sz w:val="24"/>
          <w:szCs w:val="24"/>
        </w:rPr>
        <w:t xml:space="preserve">закупаемые </w:t>
      </w:r>
      <w:r w:rsidR="009C784C" w:rsidRPr="00B271ED">
        <w:rPr>
          <w:rFonts w:ascii="Times New Roman" w:eastAsia="Times New Roman" w:hAnsi="Times New Roman" w:cs="Times New Roman"/>
          <w:sz w:val="24"/>
          <w:szCs w:val="24"/>
        </w:rPr>
        <w:t xml:space="preserve">услуги могут улучшить экономическое, социальное и экологическое благосостояние </w:t>
      </w:r>
      <w:r w:rsidR="009C784C">
        <w:rPr>
          <w:rFonts w:ascii="Times New Roman" w:eastAsia="Times New Roman" w:hAnsi="Times New Roman" w:cs="Times New Roman"/>
          <w:sz w:val="24"/>
          <w:szCs w:val="24"/>
        </w:rPr>
        <w:t xml:space="preserve">региона </w:t>
      </w:r>
      <w:r w:rsidR="00954093">
        <w:rPr>
          <w:rFonts w:ascii="Times New Roman" w:eastAsia="Times New Roman" w:hAnsi="Times New Roman" w:cs="Times New Roman"/>
          <w:sz w:val="24"/>
          <w:szCs w:val="24"/>
        </w:rPr>
        <w:t xml:space="preserve">независимо от поставщика услуг </w:t>
      </w:r>
      <w:r w:rsidR="0007702E" w:rsidRPr="00704F40">
        <w:rPr>
          <w:rFonts w:ascii="Times New Roman" w:eastAsia="Times New Roman" w:hAnsi="Times New Roman" w:cs="Times New Roman"/>
          <w:sz w:val="24"/>
          <w:szCs w:val="24"/>
        </w:rPr>
        <w:t>[</w:t>
      </w:r>
      <w:r w:rsidR="00A852CC">
        <w:rPr>
          <w:rFonts w:ascii="Times New Roman" w:eastAsia="Times New Roman" w:hAnsi="Times New Roman" w:cs="Times New Roman"/>
          <w:sz w:val="24"/>
          <w:szCs w:val="24"/>
        </w:rPr>
        <w:t>3</w:t>
      </w:r>
      <w:r w:rsidR="0007702E" w:rsidRPr="00704F40">
        <w:rPr>
          <w:rFonts w:ascii="Times New Roman" w:eastAsia="Times New Roman" w:hAnsi="Times New Roman" w:cs="Times New Roman"/>
          <w:sz w:val="24"/>
          <w:szCs w:val="24"/>
        </w:rPr>
        <w:t>].</w:t>
      </w:r>
      <w:r w:rsidR="00680670">
        <w:rPr>
          <w:rFonts w:ascii="Times New Roman" w:eastAsia="Times New Roman" w:hAnsi="Times New Roman" w:cs="Times New Roman"/>
          <w:sz w:val="24"/>
          <w:szCs w:val="24"/>
        </w:rPr>
        <w:t xml:space="preserve"> Такой подход на законодательном уровне дает мощный стимул для развития социального предпринимательства. </w:t>
      </w:r>
    </w:p>
    <w:p w:rsidR="00C52A4E" w:rsidRDefault="00C16069" w:rsidP="005437B0">
      <w:pPr>
        <w:pStyle w:val="a5"/>
        <w:shd w:val="clear" w:color="auto" w:fill="FFFFFF"/>
        <w:spacing w:before="0" w:beforeAutospacing="0" w:after="0" w:afterAutospacing="0"/>
        <w:ind w:firstLine="567"/>
        <w:jc w:val="both"/>
      </w:pPr>
      <w:r>
        <w:t>Например, м</w:t>
      </w:r>
      <w:r w:rsidRPr="00C16069">
        <w:t>униципалитет Ливерпуля установил социальную ценность в качестве приоритета.</w:t>
      </w:r>
      <w:r>
        <w:t xml:space="preserve"> Там</w:t>
      </w:r>
      <w:r w:rsidRPr="00C16069">
        <w:t xml:space="preserve"> разработали систему «Справедливый город», которая включает в себя </w:t>
      </w:r>
      <w:r>
        <w:t xml:space="preserve">применение оценки </w:t>
      </w:r>
      <w:r w:rsidRPr="00C16069">
        <w:t>социальн</w:t>
      </w:r>
      <w:r>
        <w:t>ых</w:t>
      </w:r>
      <w:r w:rsidRPr="00C16069">
        <w:t xml:space="preserve"> ценност</w:t>
      </w:r>
      <w:r>
        <w:t>ей</w:t>
      </w:r>
      <w:r w:rsidRPr="00C16069">
        <w:t xml:space="preserve"> на протяжении всего цикла закупок и управления контрактами. </w:t>
      </w:r>
      <w:r w:rsidR="00C52A4E" w:rsidRPr="00C52A4E">
        <w:t xml:space="preserve">Закон о социальных ценностях </w:t>
      </w:r>
      <w:r w:rsidR="005D4B9A">
        <w:t>стимулирует</w:t>
      </w:r>
      <w:r w:rsidR="00C52A4E" w:rsidRPr="00C52A4E">
        <w:t xml:space="preserve"> организации-заказчики находить инновационные и более эффективные решения для удовлетворения общественных потребностей посредством </w:t>
      </w:r>
      <w:r w:rsidR="005437B0">
        <w:t>закупок</w:t>
      </w:r>
      <w:r w:rsidR="00C52A4E" w:rsidRPr="00C52A4E">
        <w:t xml:space="preserve"> услуг. </w:t>
      </w:r>
      <w:r w:rsidR="007D3057" w:rsidRPr="007D3057">
        <w:t xml:space="preserve">При оценке контрактов </w:t>
      </w:r>
      <w:r w:rsidR="005437B0">
        <w:t>учитывается прежде всего</w:t>
      </w:r>
      <w:r w:rsidR="007D3057" w:rsidRPr="007D3057">
        <w:t xml:space="preserve"> </w:t>
      </w:r>
      <w:r w:rsidR="005437B0">
        <w:t>о</w:t>
      </w:r>
      <w:r w:rsidR="007D3057">
        <w:t>птимально</w:t>
      </w:r>
      <w:r w:rsidR="005437B0">
        <w:t>е</w:t>
      </w:r>
      <w:r w:rsidR="007D3057">
        <w:t xml:space="preserve"> </w:t>
      </w:r>
      <w:r w:rsidR="007D3057" w:rsidRPr="007D3057">
        <w:t>соотношени</w:t>
      </w:r>
      <w:r w:rsidR="005437B0">
        <w:t>е</w:t>
      </w:r>
      <w:r w:rsidR="007D3057" w:rsidRPr="007D3057">
        <w:t xml:space="preserve"> цены и качества</w:t>
      </w:r>
      <w:r w:rsidR="007D3057">
        <w:t xml:space="preserve"> с учетом социальных ценностей</w:t>
      </w:r>
      <w:r w:rsidR="007D3057" w:rsidRPr="007D3057">
        <w:t>, а не наименьшая стоимость</w:t>
      </w:r>
      <w:r w:rsidR="0098051D">
        <w:t xml:space="preserve"> </w:t>
      </w:r>
      <w:r w:rsidR="005437B0">
        <w:t>услуги</w:t>
      </w:r>
      <w:r w:rsidR="007D3057" w:rsidRPr="007D3057">
        <w:t>.</w:t>
      </w:r>
      <w:r w:rsidR="0098051D">
        <w:t xml:space="preserve"> </w:t>
      </w:r>
    </w:p>
    <w:p w:rsidR="00304716" w:rsidRDefault="00304716" w:rsidP="0030471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7B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Стоит отметить, что существуют широко распространенные мифы о </w:t>
      </w:r>
      <w:r w:rsidR="00F80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стоимости </w:t>
      </w:r>
      <w:r w:rsidRPr="00A57B68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социальн</w:t>
      </w:r>
      <w:r w:rsidR="002D16C5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r w:rsidRPr="00A57B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</w:t>
      </w:r>
      <w:r w:rsidRPr="00A57B68">
        <w:rPr>
          <w:rFonts w:ascii="Times New Roman" w:eastAsia="Times New Roman" w:hAnsi="Times New Roman" w:cs="Times New Roman"/>
          <w:sz w:val="24"/>
          <w:szCs w:val="24"/>
          <w:lang w:eastAsia="ru-RU"/>
        </w:rPr>
        <w:t>енност</w:t>
      </w:r>
      <w:r w:rsidR="002D16C5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Pr="00A57B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закупках, которые </w:t>
      </w:r>
      <w:r w:rsidR="00F80161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опровергаются практикой</w:t>
      </w:r>
      <w:r w:rsidRPr="00A57B6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57B68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Например, многие предполагают, что использование подхода социальной ценности будет стоить дороже.</w:t>
      </w:r>
      <w:r w:rsidR="00F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самом деле 52% представителей </w:t>
      </w:r>
      <w:r w:rsidRPr="00A57B68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местных властей и жилищных ассоциаций утверждают, что социальная ценност</w:t>
      </w:r>
      <w:r w:rsidR="00F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ь обеспечивает экономию средств </w:t>
      </w:r>
      <w:r w:rsidR="00F8465E" w:rsidRPr="00704F40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A852CC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F8465E" w:rsidRPr="00704F40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  <w:r w:rsidR="002915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этом для каждого региона может быть установлена своя концепция социальной ценности.</w:t>
      </w:r>
    </w:p>
    <w:p w:rsidR="00A60F8E" w:rsidRPr="00011B0B" w:rsidRDefault="00A60F8E" w:rsidP="00AC6357">
      <w:pPr>
        <w:pStyle w:val="a5"/>
        <w:shd w:val="clear" w:color="auto" w:fill="FFFFFF"/>
        <w:spacing w:before="0" w:beforeAutospacing="0" w:after="0" w:afterAutospacing="0"/>
        <w:ind w:firstLine="709"/>
        <w:jc w:val="both"/>
      </w:pPr>
      <w:r w:rsidRPr="00AC6357">
        <w:t xml:space="preserve">Социальное предпринимательство может быть частью стратегии регионального развития. Оно может внести весомый вклад в достижение целей устойчивого развития и способствовать структурным преобразованиям, включая создание экологически чистых производств. Для этого важно </w:t>
      </w:r>
      <w:r w:rsidRPr="00011B0B">
        <w:t>совершенствование предпринимательского образования и навыков</w:t>
      </w:r>
      <w:r w:rsidRPr="00AC6357">
        <w:t xml:space="preserve"> в регионах, </w:t>
      </w:r>
      <w:r w:rsidRPr="00011B0B">
        <w:t>содействие обмену технологиями и инновациям</w:t>
      </w:r>
      <w:r w:rsidRPr="00AC6357">
        <w:t xml:space="preserve">, </w:t>
      </w:r>
      <w:r w:rsidRPr="00011B0B">
        <w:t>улучшение доступа к финанс</w:t>
      </w:r>
      <w:r w:rsidRPr="00AC6357">
        <w:t xml:space="preserve">овым ресурсам, </w:t>
      </w:r>
      <w:r w:rsidRPr="00011B0B">
        <w:t xml:space="preserve">продвижение осведомленности </w:t>
      </w:r>
      <w:r w:rsidRPr="00AC6357">
        <w:t>общественности о социально значимых проектах.</w:t>
      </w:r>
    </w:p>
    <w:p w:rsidR="006E61D4" w:rsidRDefault="00A60F8E" w:rsidP="00A60F8E">
      <w:pPr>
        <w:pStyle w:val="ab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развития социального предпринимательства в регионах</w:t>
      </w:r>
      <w:r w:rsidR="005437B0">
        <w:rPr>
          <w:rFonts w:ascii="Times New Roman" w:eastAsia="Times New Roman" w:hAnsi="Times New Roman" w:cs="Times New Roman"/>
          <w:sz w:val="24"/>
          <w:szCs w:val="24"/>
        </w:rPr>
        <w:t xml:space="preserve"> была бы эффективна государственная поддержка. При этом речь идет не только о прямом финансировании. Важны механизмы косвенной поддержки, например льготы по налогам или арендной плате, субсидирование процентных ставок по кредиту, арендные, налоговые или кредитные каникулы и др. </w:t>
      </w:r>
      <w:r w:rsidR="004E0303">
        <w:rPr>
          <w:rFonts w:ascii="Times New Roman" w:eastAsia="Times New Roman" w:hAnsi="Times New Roman" w:cs="Times New Roman"/>
          <w:sz w:val="24"/>
          <w:szCs w:val="24"/>
        </w:rPr>
        <w:t xml:space="preserve">Необходимо создать нормативно-правовые, экономические и организационные условия для выживания социальных стартапов. </w:t>
      </w:r>
      <w:r w:rsidR="006E61D4">
        <w:rPr>
          <w:rFonts w:ascii="Times New Roman" w:eastAsia="Times New Roman" w:hAnsi="Times New Roman" w:cs="Times New Roman"/>
          <w:sz w:val="24"/>
          <w:szCs w:val="24"/>
        </w:rPr>
        <w:t>При этом должны соблюдаться принципы организационной автономии, когда сохраняется идентичность организации и право выбора средств, способов и методов достижения заявленной социальной миссии.</w:t>
      </w:r>
      <w:r w:rsidR="008C4B3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16069" w:rsidRDefault="008B5CFB" w:rsidP="00A60F8E">
      <w:pPr>
        <w:pStyle w:val="ab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Целесообразно </w:t>
      </w:r>
      <w:r w:rsidR="000F20E0">
        <w:rPr>
          <w:rFonts w:ascii="Times New Roman" w:eastAsia="Times New Roman" w:hAnsi="Times New Roman" w:cs="Times New Roman"/>
          <w:sz w:val="24"/>
          <w:szCs w:val="24"/>
        </w:rPr>
        <w:t>применить успешный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опыт Англии и в законе о закупках </w:t>
      </w:r>
      <w:r w:rsidR="00440214">
        <w:rPr>
          <w:rFonts w:ascii="Times New Roman" w:eastAsia="Times New Roman" w:hAnsi="Times New Roman" w:cs="Times New Roman"/>
          <w:sz w:val="24"/>
          <w:szCs w:val="24"/>
        </w:rPr>
        <w:t>предусмотреть оценку социального воздействия</w:t>
      </w:r>
      <w:r w:rsidR="000F20E0">
        <w:rPr>
          <w:rFonts w:ascii="Times New Roman" w:eastAsia="Times New Roman" w:hAnsi="Times New Roman" w:cs="Times New Roman"/>
          <w:sz w:val="24"/>
          <w:szCs w:val="24"/>
        </w:rPr>
        <w:t>, т.е. наряду с показателем цены</w:t>
      </w:r>
      <w:r w:rsidR="001C3A99">
        <w:rPr>
          <w:rFonts w:ascii="Times New Roman" w:eastAsia="Times New Roman" w:hAnsi="Times New Roman" w:cs="Times New Roman"/>
          <w:sz w:val="24"/>
          <w:szCs w:val="24"/>
        </w:rPr>
        <w:t xml:space="preserve"> услуг</w:t>
      </w:r>
      <w:r w:rsidR="000F20E0">
        <w:rPr>
          <w:rFonts w:ascii="Times New Roman" w:eastAsia="Times New Roman" w:hAnsi="Times New Roman" w:cs="Times New Roman"/>
          <w:sz w:val="24"/>
          <w:szCs w:val="24"/>
        </w:rPr>
        <w:t>и</w:t>
      </w:r>
      <w:r w:rsidR="001C3A99">
        <w:rPr>
          <w:rFonts w:ascii="Times New Roman" w:eastAsia="Times New Roman" w:hAnsi="Times New Roman" w:cs="Times New Roman"/>
          <w:sz w:val="24"/>
          <w:szCs w:val="24"/>
        </w:rPr>
        <w:t xml:space="preserve"> учитывать </w:t>
      </w:r>
      <w:r w:rsidR="000F20E0">
        <w:rPr>
          <w:rFonts w:ascii="Times New Roman" w:eastAsia="Times New Roman" w:hAnsi="Times New Roman" w:cs="Times New Roman"/>
          <w:sz w:val="24"/>
          <w:szCs w:val="24"/>
        </w:rPr>
        <w:t>достижение</w:t>
      </w:r>
      <w:r w:rsidR="001C3A99" w:rsidRPr="001C3A99">
        <w:rPr>
          <w:rFonts w:ascii="Times New Roman" w:eastAsia="Times New Roman" w:hAnsi="Times New Roman" w:cs="Times New Roman"/>
          <w:sz w:val="24"/>
          <w:szCs w:val="24"/>
        </w:rPr>
        <w:t xml:space="preserve"> социальны</w:t>
      </w:r>
      <w:r w:rsidR="000F20E0">
        <w:rPr>
          <w:rFonts w:ascii="Times New Roman" w:eastAsia="Times New Roman" w:hAnsi="Times New Roman" w:cs="Times New Roman"/>
          <w:sz w:val="24"/>
          <w:szCs w:val="24"/>
        </w:rPr>
        <w:t>х</w:t>
      </w:r>
      <w:r w:rsidR="001C3A99" w:rsidRPr="001C3A99">
        <w:rPr>
          <w:rFonts w:ascii="Times New Roman" w:eastAsia="Times New Roman" w:hAnsi="Times New Roman" w:cs="Times New Roman"/>
          <w:sz w:val="24"/>
          <w:szCs w:val="24"/>
        </w:rPr>
        <w:t xml:space="preserve"> и экологически</w:t>
      </w:r>
      <w:r w:rsidR="000F20E0">
        <w:rPr>
          <w:rFonts w:ascii="Times New Roman" w:eastAsia="Times New Roman" w:hAnsi="Times New Roman" w:cs="Times New Roman"/>
          <w:sz w:val="24"/>
          <w:szCs w:val="24"/>
        </w:rPr>
        <w:t>х</w:t>
      </w:r>
      <w:r w:rsidR="001C3A99" w:rsidRPr="001C3A99">
        <w:rPr>
          <w:rFonts w:ascii="Times New Roman" w:eastAsia="Times New Roman" w:hAnsi="Times New Roman" w:cs="Times New Roman"/>
          <w:sz w:val="24"/>
          <w:szCs w:val="24"/>
        </w:rPr>
        <w:t xml:space="preserve"> цел</w:t>
      </w:r>
      <w:r w:rsidR="000F20E0">
        <w:rPr>
          <w:rFonts w:ascii="Times New Roman" w:eastAsia="Times New Roman" w:hAnsi="Times New Roman" w:cs="Times New Roman"/>
          <w:sz w:val="24"/>
          <w:szCs w:val="24"/>
        </w:rPr>
        <w:t>ей</w:t>
      </w:r>
      <w:r w:rsidR="003A670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A6704" w:rsidRPr="003A6704">
        <w:rPr>
          <w:rFonts w:ascii="Times New Roman" w:eastAsia="Times New Roman" w:hAnsi="Times New Roman" w:cs="Times New Roman"/>
          <w:sz w:val="24"/>
          <w:szCs w:val="24"/>
        </w:rPr>
        <w:t xml:space="preserve">с </w:t>
      </w:r>
      <w:r w:rsidR="003A6704">
        <w:rPr>
          <w:rFonts w:ascii="Times New Roman" w:eastAsia="Times New Roman" w:hAnsi="Times New Roman" w:cs="Times New Roman"/>
          <w:sz w:val="24"/>
          <w:szCs w:val="24"/>
        </w:rPr>
        <w:t>перспективой</w:t>
      </w:r>
      <w:r w:rsidR="003A6704" w:rsidRPr="003A6704">
        <w:rPr>
          <w:rFonts w:ascii="Times New Roman" w:eastAsia="Times New Roman" w:hAnsi="Times New Roman" w:cs="Times New Roman"/>
          <w:sz w:val="24"/>
          <w:szCs w:val="24"/>
        </w:rPr>
        <w:t xml:space="preserve"> долгосрочной выгоды для общества</w:t>
      </w:r>
      <w:r w:rsidR="0044021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E9310C">
        <w:rPr>
          <w:rFonts w:ascii="Times New Roman" w:eastAsia="Times New Roman" w:hAnsi="Times New Roman" w:cs="Times New Roman"/>
          <w:sz w:val="24"/>
          <w:szCs w:val="24"/>
        </w:rPr>
        <w:t xml:space="preserve">Для этого используются </w:t>
      </w:r>
      <w:r w:rsidR="00E9310C" w:rsidRPr="00E9310C">
        <w:rPr>
          <w:rFonts w:ascii="Times New Roman" w:eastAsia="Times New Roman" w:hAnsi="Times New Roman" w:cs="Times New Roman"/>
          <w:sz w:val="24"/>
          <w:szCs w:val="24"/>
        </w:rPr>
        <w:t xml:space="preserve">комплексные системы </w:t>
      </w:r>
      <w:r w:rsidR="0083159D" w:rsidRPr="0083159D">
        <w:rPr>
          <w:rFonts w:ascii="Times New Roman" w:eastAsia="Times New Roman" w:hAnsi="Times New Roman" w:cs="Times New Roman"/>
          <w:sz w:val="24"/>
          <w:szCs w:val="24"/>
        </w:rPr>
        <w:t>анализа социальных затрат и выгод,</w:t>
      </w:r>
      <w:r w:rsidR="008315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310C">
        <w:rPr>
          <w:rFonts w:ascii="Times New Roman" w:eastAsia="Times New Roman" w:hAnsi="Times New Roman" w:cs="Times New Roman"/>
          <w:sz w:val="24"/>
          <w:szCs w:val="24"/>
        </w:rPr>
        <w:t xml:space="preserve">оценки </w:t>
      </w:r>
      <w:r w:rsidR="00E9310C" w:rsidRPr="00E9310C">
        <w:rPr>
          <w:rFonts w:ascii="Times New Roman" w:eastAsia="Times New Roman" w:hAnsi="Times New Roman" w:cs="Times New Roman"/>
          <w:sz w:val="24"/>
          <w:szCs w:val="24"/>
        </w:rPr>
        <w:t>социального воздействия, включая социальную отдачу от инвестиций</w:t>
      </w:r>
      <w:r w:rsidR="001745EB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A714FB">
        <w:rPr>
          <w:rFonts w:ascii="Times New Roman" w:eastAsia="Times New Roman" w:hAnsi="Times New Roman" w:cs="Times New Roman"/>
          <w:sz w:val="24"/>
          <w:szCs w:val="24"/>
        </w:rPr>
        <w:t xml:space="preserve">Учитывается влияние на природу, инновации, социальную среду и другие параметры. </w:t>
      </w:r>
      <w:r w:rsidR="00D95B50">
        <w:rPr>
          <w:rFonts w:ascii="Times New Roman" w:eastAsia="Times New Roman" w:hAnsi="Times New Roman" w:cs="Times New Roman"/>
          <w:sz w:val="24"/>
          <w:szCs w:val="24"/>
        </w:rPr>
        <w:t>Новая контрактная система - э</w:t>
      </w:r>
      <w:r w:rsidR="00440214">
        <w:rPr>
          <w:rFonts w:ascii="Times New Roman" w:eastAsia="Times New Roman" w:hAnsi="Times New Roman" w:cs="Times New Roman"/>
          <w:sz w:val="24"/>
          <w:szCs w:val="24"/>
        </w:rPr>
        <w:t xml:space="preserve">то не только </w:t>
      </w:r>
      <w:r w:rsidR="00011B0B">
        <w:rPr>
          <w:rFonts w:ascii="Times New Roman" w:eastAsia="Times New Roman" w:hAnsi="Times New Roman" w:cs="Times New Roman"/>
          <w:sz w:val="24"/>
          <w:szCs w:val="24"/>
        </w:rPr>
        <w:t>возможность</w:t>
      </w:r>
      <w:r w:rsidR="00440214">
        <w:rPr>
          <w:rFonts w:ascii="Times New Roman" w:eastAsia="Times New Roman" w:hAnsi="Times New Roman" w:cs="Times New Roman"/>
          <w:sz w:val="24"/>
          <w:szCs w:val="24"/>
        </w:rPr>
        <w:t xml:space="preserve"> поощрения корпоративной социальной ответственности бизнеса</w:t>
      </w:r>
      <w:r w:rsidR="00277A65">
        <w:rPr>
          <w:rFonts w:ascii="Times New Roman" w:eastAsia="Times New Roman" w:hAnsi="Times New Roman" w:cs="Times New Roman"/>
          <w:sz w:val="24"/>
          <w:szCs w:val="24"/>
        </w:rPr>
        <w:t xml:space="preserve">, но хороший способ </w:t>
      </w:r>
      <w:r w:rsidR="00011B0B">
        <w:rPr>
          <w:rFonts w:ascii="Times New Roman" w:eastAsia="Times New Roman" w:hAnsi="Times New Roman" w:cs="Times New Roman"/>
          <w:sz w:val="24"/>
          <w:szCs w:val="24"/>
        </w:rPr>
        <w:t>направить</w:t>
      </w:r>
      <w:r w:rsidR="00277A65">
        <w:rPr>
          <w:rFonts w:ascii="Times New Roman" w:eastAsia="Times New Roman" w:hAnsi="Times New Roman" w:cs="Times New Roman"/>
          <w:sz w:val="24"/>
          <w:szCs w:val="24"/>
        </w:rPr>
        <w:t xml:space="preserve"> развитие </w:t>
      </w:r>
      <w:r w:rsidR="005D4B9A">
        <w:rPr>
          <w:rFonts w:ascii="Times New Roman" w:eastAsia="Times New Roman" w:hAnsi="Times New Roman" w:cs="Times New Roman"/>
          <w:sz w:val="24"/>
          <w:szCs w:val="24"/>
        </w:rPr>
        <w:t>регионов</w:t>
      </w:r>
      <w:r w:rsidR="00277A65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r w:rsidR="00011B0B">
        <w:rPr>
          <w:rFonts w:ascii="Times New Roman" w:eastAsia="Times New Roman" w:hAnsi="Times New Roman" w:cs="Times New Roman"/>
          <w:sz w:val="24"/>
          <w:szCs w:val="24"/>
        </w:rPr>
        <w:t>нужное русло</w:t>
      </w:r>
      <w:r w:rsidR="00277A6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EB00C7" w:rsidRPr="00EB00C7" w:rsidRDefault="00EB00C7" w:rsidP="00EB00C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</w:pPr>
    </w:p>
    <w:p w:rsidR="000713D1" w:rsidRPr="009E17D2" w:rsidRDefault="000713D1" w:rsidP="00EB00C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</w:pPr>
      <w:r w:rsidRPr="009E17D2"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  <w:t>Библиографический список</w:t>
      </w:r>
    </w:p>
    <w:p w:rsidR="00257C5B" w:rsidRPr="00257C5B" w:rsidRDefault="00257C5B" w:rsidP="00EB00C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color w:val="2A2C2E"/>
          <w:sz w:val="24"/>
          <w:szCs w:val="24"/>
          <w:lang w:eastAsia="ru-RU"/>
        </w:rPr>
      </w:pPr>
    </w:p>
    <w:p w:rsidR="007A5C0B" w:rsidRPr="00BF523C" w:rsidRDefault="007A5C0B" w:rsidP="007A5C0B">
      <w:pPr>
        <w:pStyle w:val="ab"/>
        <w:numPr>
          <w:ilvl w:val="0"/>
          <w:numId w:val="7"/>
        </w:numPr>
        <w:shd w:val="clear" w:color="auto" w:fill="FFFFFF"/>
        <w:spacing w:after="0" w:line="240" w:lineRule="auto"/>
        <w:ind w:left="0"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>Science for Good: A New Breed of Entrepreneurs with Science-Based Solutions for a Positive Impact [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Электронный</w:t>
      </w:r>
      <w:r w:rsidR="00BF523C" w:rsidRPr="00BF523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ресурс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>]</w:t>
      </w:r>
      <w:r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- 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Режим</w:t>
      </w:r>
      <w:r w:rsidR="00BF523C" w:rsidRPr="00BF523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доступа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hyperlink r:id="rId10" w:history="1"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https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://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impakter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com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/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science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for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good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a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new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breed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of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entrepreneurs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with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science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based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solutions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for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a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positive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impact</w:t>
        </w:r>
      </w:hyperlink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. –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 xml:space="preserve">Дата </w:t>
      </w:r>
      <w:r w:rsidR="00973488">
        <w:rPr>
          <w:rFonts w:ascii="Times New Roman" w:eastAsia="Times New Roman" w:hAnsi="Times New Roman" w:cs="Times New Roman"/>
          <w:sz w:val="24"/>
          <w:szCs w:val="24"/>
        </w:rPr>
        <w:t>обращения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>: 1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>.0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.2020. </w:t>
      </w:r>
    </w:p>
    <w:p w:rsidR="007A5C0B" w:rsidRPr="00BF523C" w:rsidRDefault="007A5C0B" w:rsidP="007A5C0B">
      <w:pPr>
        <w:pStyle w:val="ab"/>
        <w:numPr>
          <w:ilvl w:val="0"/>
          <w:numId w:val="7"/>
        </w:numPr>
        <w:shd w:val="clear" w:color="auto" w:fill="FFFFFF"/>
        <w:spacing w:after="0" w:line="240" w:lineRule="auto"/>
        <w:ind w:left="0"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Oxford Social Sciences key collaborator in £5m social science consortium - [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Электронный</w:t>
      </w:r>
      <w:r w:rsidR="00BF523C" w:rsidRPr="00BF523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ресурс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>]</w:t>
      </w:r>
      <w:r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- 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Режим</w:t>
      </w:r>
      <w:r w:rsidR="00BF523C" w:rsidRPr="00BF523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доступа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hyperlink r:id="rId11" w:history="1"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https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://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www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socsci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ox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ac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uk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/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oxford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social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sciences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key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collaborator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in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-5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m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social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science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consortium</w:t>
        </w:r>
      </w:hyperlink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. – </w:t>
      </w:r>
      <w:r w:rsidR="00973488">
        <w:rPr>
          <w:rFonts w:ascii="Times New Roman" w:eastAsia="Times New Roman" w:hAnsi="Times New Roman" w:cs="Times New Roman"/>
          <w:sz w:val="24"/>
          <w:szCs w:val="24"/>
        </w:rPr>
        <w:t>Дата обращения</w:t>
      </w:r>
      <w:r w:rsidR="00973488" w:rsidRPr="00BF523C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 25.05.2020.</w:t>
      </w:r>
    </w:p>
    <w:p w:rsidR="007A5C0B" w:rsidRPr="00BF523C" w:rsidRDefault="007A5C0B" w:rsidP="007A5C0B">
      <w:pPr>
        <w:pStyle w:val="ab"/>
        <w:numPr>
          <w:ilvl w:val="0"/>
          <w:numId w:val="7"/>
        </w:numPr>
        <w:shd w:val="clear" w:color="auto" w:fill="FFFFFF"/>
        <w:spacing w:after="0" w:line="240" w:lineRule="auto"/>
        <w:ind w:left="0"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>Public Services (Social Value) act [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Электронный</w:t>
      </w:r>
      <w:r w:rsidR="00BF523C" w:rsidRPr="00BF523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ресурс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>]</w:t>
      </w:r>
      <w:r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- 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Режим</w:t>
      </w:r>
      <w:r w:rsidR="00BF523C" w:rsidRPr="00BF523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доступа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hyperlink r:id="rId12" w:history="1"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https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://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www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sduhealth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org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uk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/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policy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strategy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/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legal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policy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framework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/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public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services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social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value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act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aspx</w:t>
        </w:r>
      </w:hyperlink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. – </w:t>
      </w:r>
      <w:r w:rsidR="00973488">
        <w:rPr>
          <w:rFonts w:ascii="Times New Roman" w:eastAsia="Times New Roman" w:hAnsi="Times New Roman" w:cs="Times New Roman"/>
          <w:sz w:val="24"/>
          <w:szCs w:val="24"/>
        </w:rPr>
        <w:t>Дата обращения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: 12.04.2020. </w:t>
      </w:r>
    </w:p>
    <w:p w:rsidR="007A5C0B" w:rsidRPr="00BF523C" w:rsidRDefault="007A5C0B" w:rsidP="007A5C0B">
      <w:pPr>
        <w:pStyle w:val="ab"/>
        <w:numPr>
          <w:ilvl w:val="0"/>
          <w:numId w:val="7"/>
        </w:numPr>
        <w:shd w:val="clear" w:color="auto" w:fill="FFFFFF"/>
        <w:spacing w:after="0" w:line="240" w:lineRule="auto"/>
        <w:ind w:left="0"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hyperlink r:id="rId13" w:history="1"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Social value to commissioning and procurement</w:t>
        </w:r>
      </w:hyperlink>
      <w:r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[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Электронный</w:t>
      </w:r>
      <w:r w:rsidR="00BF523C" w:rsidRPr="00BF523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ресурс</w:t>
      </w:r>
      <w:r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>]</w:t>
      </w:r>
      <w:r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- 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Режим</w:t>
      </w:r>
      <w:r w:rsidR="00BF523C" w:rsidRPr="00BF523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F523C">
        <w:rPr>
          <w:rFonts w:ascii="Times New Roman" w:eastAsia="Times New Roman" w:hAnsi="Times New Roman" w:cs="Times New Roman"/>
          <w:sz w:val="24"/>
          <w:szCs w:val="24"/>
        </w:rPr>
        <w:t>доступа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hyperlink r:id="rId14" w:history="1"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https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://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knowhow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ncvo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org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uk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/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funding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/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commissioning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/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procurement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/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importance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of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social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value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to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commissioning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and</w:t>
        </w:r>
        <w:r w:rsidRPr="00BF523C">
          <w:rPr>
            <w:rFonts w:ascii="Times New Roman" w:eastAsia="Times New Roman" w:hAnsi="Times New Roman" w:cs="Times New Roman"/>
            <w:sz w:val="24"/>
            <w:szCs w:val="24"/>
          </w:rPr>
          <w:t>-</w:t>
        </w:r>
        <w:r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procurement</w:t>
        </w:r>
      </w:hyperlink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. – </w:t>
      </w:r>
      <w:r w:rsidR="00973488">
        <w:rPr>
          <w:rFonts w:ascii="Times New Roman" w:eastAsia="Times New Roman" w:hAnsi="Times New Roman" w:cs="Times New Roman"/>
          <w:sz w:val="24"/>
          <w:szCs w:val="24"/>
        </w:rPr>
        <w:t>Дата обращения</w:t>
      </w:r>
      <w:r w:rsidR="00973488" w:rsidRPr="00BF523C">
        <w:rPr>
          <w:rFonts w:ascii="Times New Roman" w:eastAsia="Times New Roman" w:hAnsi="Times New Roman" w:cs="Times New Roman"/>
          <w:sz w:val="24"/>
          <w:szCs w:val="24"/>
        </w:rPr>
        <w:t>:</w:t>
      </w:r>
      <w:bookmarkStart w:id="0" w:name="_GoBack"/>
      <w:bookmarkEnd w:id="0"/>
      <w:r w:rsidRPr="00BF523C">
        <w:rPr>
          <w:rFonts w:ascii="Times New Roman" w:eastAsia="Times New Roman" w:hAnsi="Times New Roman" w:cs="Times New Roman"/>
          <w:sz w:val="24"/>
          <w:szCs w:val="24"/>
        </w:rPr>
        <w:t xml:space="preserve"> 20.05.2020</w:t>
      </w:r>
      <w:r w:rsidRPr="00BF523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A3EDE" w:rsidRPr="00BF523C" w:rsidRDefault="009A3EDE" w:rsidP="00EB00C7">
      <w:pPr>
        <w:shd w:val="clear" w:color="auto" w:fill="FFFFFF"/>
        <w:spacing w:after="0" w:line="240" w:lineRule="auto"/>
        <w:ind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257C5B" w:rsidRPr="009E17D2" w:rsidRDefault="00257C5B" w:rsidP="00257C5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</w:pPr>
      <w:r w:rsidRPr="009E17D2"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  <w:t>Информация об авторе</w:t>
      </w:r>
    </w:p>
    <w:p w:rsidR="00257C5B" w:rsidRPr="00C94AD5" w:rsidRDefault="00257C5B" w:rsidP="00257C5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color w:val="2A2C2E"/>
          <w:sz w:val="24"/>
          <w:szCs w:val="24"/>
          <w:lang w:eastAsia="ru-RU"/>
        </w:rPr>
      </w:pPr>
    </w:p>
    <w:p w:rsidR="00257C5B" w:rsidRPr="00D1788F" w:rsidRDefault="00257C5B" w:rsidP="00257C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2D16C5">
        <w:rPr>
          <w:rFonts w:ascii="Times New Roman" w:eastAsia="Times New Roman" w:hAnsi="Times New Roman" w:cs="Times New Roman"/>
          <w:sz w:val="24"/>
          <w:szCs w:val="24"/>
        </w:rPr>
        <w:t>Попкова Анна Станиславовна (Беларусь, г. Минск) – кандидат экономических наук, доцент, зав. отделом мониторинга социально-экономического развития</w:t>
      </w:r>
      <w:r w:rsidR="00C66E00" w:rsidRPr="002D16C5">
        <w:rPr>
          <w:rFonts w:ascii="Times New Roman" w:eastAsia="Times New Roman" w:hAnsi="Times New Roman" w:cs="Times New Roman"/>
          <w:sz w:val="24"/>
          <w:szCs w:val="24"/>
        </w:rPr>
        <w:t>, Институт</w:t>
      </w:r>
      <w:r w:rsidRPr="002D16C5">
        <w:rPr>
          <w:rFonts w:ascii="Times New Roman" w:eastAsia="Times New Roman" w:hAnsi="Times New Roman" w:cs="Times New Roman"/>
          <w:sz w:val="24"/>
          <w:szCs w:val="24"/>
        </w:rPr>
        <w:t xml:space="preserve"> экономики Национальной академии наук </w:t>
      </w:r>
      <w:r w:rsidR="000740BA" w:rsidRPr="002D16C5">
        <w:rPr>
          <w:rFonts w:ascii="Times New Roman" w:eastAsia="Times New Roman" w:hAnsi="Times New Roman" w:cs="Times New Roman"/>
          <w:sz w:val="24"/>
          <w:szCs w:val="24"/>
        </w:rPr>
        <w:t xml:space="preserve">Беларуси </w:t>
      </w:r>
      <w:r w:rsidR="00C66E00" w:rsidRPr="002D16C5">
        <w:rPr>
          <w:rFonts w:ascii="Times New Roman" w:eastAsia="Times New Roman" w:hAnsi="Times New Roman" w:cs="Times New Roman"/>
          <w:sz w:val="24"/>
          <w:szCs w:val="24"/>
        </w:rPr>
        <w:t>(220072, г.</w:t>
      </w:r>
      <w:r w:rsidR="006A18EA" w:rsidRPr="002D16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66E00" w:rsidRPr="002D16C5">
        <w:rPr>
          <w:rFonts w:ascii="Times New Roman" w:eastAsia="Times New Roman" w:hAnsi="Times New Roman" w:cs="Times New Roman"/>
          <w:sz w:val="24"/>
          <w:szCs w:val="24"/>
        </w:rPr>
        <w:t xml:space="preserve">Минск, ул. </w:t>
      </w:r>
      <w:r w:rsidR="00C66E00" w:rsidRPr="00D1788F">
        <w:rPr>
          <w:rFonts w:ascii="Times New Roman" w:eastAsia="Times New Roman" w:hAnsi="Times New Roman" w:cs="Times New Roman"/>
          <w:sz w:val="24"/>
          <w:szCs w:val="24"/>
          <w:lang w:val="en-US"/>
        </w:rPr>
        <w:t>Сурганова, 1, к.2,</w:t>
      </w:r>
      <w:r w:rsidR="000740BA" w:rsidRPr="00D1788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Levsann@tut.by</w:t>
      </w:r>
      <w:r w:rsidR="00C66E00" w:rsidRPr="00D1788F">
        <w:rPr>
          <w:rFonts w:ascii="Times New Roman" w:eastAsia="Times New Roman" w:hAnsi="Times New Roman" w:cs="Times New Roman"/>
          <w:sz w:val="24"/>
          <w:szCs w:val="24"/>
          <w:lang w:val="en-US"/>
        </w:rPr>
        <w:t>).</w:t>
      </w:r>
    </w:p>
    <w:p w:rsidR="00257C5B" w:rsidRDefault="00257C5B" w:rsidP="00EB00C7">
      <w:pPr>
        <w:shd w:val="clear" w:color="auto" w:fill="FFFFFF"/>
        <w:spacing w:after="0" w:line="240" w:lineRule="auto"/>
        <w:ind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C73A76" w:rsidRPr="006A6B63" w:rsidRDefault="006A6B63" w:rsidP="00C73A76">
      <w:pPr>
        <w:jc w:val="right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A6B63">
        <w:rPr>
          <w:rFonts w:ascii="Times New Roman" w:eastAsia="Times New Roman" w:hAnsi="Times New Roman" w:cs="Times New Roman"/>
          <w:sz w:val="24"/>
          <w:szCs w:val="24"/>
          <w:lang w:val="en-US"/>
        </w:rPr>
        <w:t>Popkova A. S.</w:t>
      </w:r>
    </w:p>
    <w:p w:rsidR="008D1F2E" w:rsidRPr="008D1F2E" w:rsidRDefault="008D1F2E" w:rsidP="00C73A76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8D1F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SOCIAL </w:t>
      </w:r>
      <w:r w:rsidRPr="008D1F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ENTREPRENEURSHIP AS</w:t>
      </w:r>
      <w:r w:rsidRPr="008D1F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AN </w:t>
      </w:r>
      <w:r w:rsidRPr="008D1F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INCENTIVE FOR</w:t>
      </w:r>
      <w:r w:rsidRPr="008D1F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  SCIENTIFIC AND TECHNOLOGICAL DEVELOPMENT OF</w:t>
      </w:r>
      <w:r w:rsidRPr="008D1F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 THE</w:t>
      </w:r>
      <w:r w:rsidRPr="008D1F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REGIONS</w:t>
      </w:r>
    </w:p>
    <w:p w:rsidR="00C73A76" w:rsidRPr="006A6B63" w:rsidRDefault="00C73A76" w:rsidP="00EB00C7">
      <w:pPr>
        <w:shd w:val="clear" w:color="auto" w:fill="FFFFFF"/>
        <w:spacing w:after="0" w:line="240" w:lineRule="auto"/>
        <w:ind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8D1F2E" w:rsidRPr="008D1F2E" w:rsidRDefault="008D1F2E" w:rsidP="006A6B63">
      <w:pPr>
        <w:shd w:val="clear" w:color="auto" w:fill="FFFFFF"/>
        <w:spacing w:after="0" w:line="240" w:lineRule="auto"/>
        <w:ind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8D1F2E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Abstract.</w:t>
      </w:r>
      <w:r w:rsidRPr="008D1F2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In this article the author considers social entrepreneurship as an effective mechanism for stimulating the development of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region</w:t>
      </w:r>
      <w:r w:rsidRPr="008D1F2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s. The forms of interaction between scientis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ts and social entrepreneurs are </w:t>
      </w:r>
      <w:r w:rsidRPr="008D1F2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defined and proposals are made to stimulate </w:t>
      </w:r>
      <w:r w:rsidRPr="008D1F2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social impact investments.</w:t>
      </w:r>
    </w:p>
    <w:p w:rsidR="001E6F9F" w:rsidRDefault="006A6B63" w:rsidP="001E6F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A2C2E"/>
          <w:lang w:val="en-US" w:eastAsia="ru-RU"/>
        </w:rPr>
      </w:pPr>
      <w:r w:rsidRPr="006A6B63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6A6B6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4935AA" w:rsidRPr="00474D38">
        <w:rPr>
          <w:rFonts w:ascii="Times New Roman" w:eastAsia="Times New Roman" w:hAnsi="Times New Roman" w:cs="Times New Roman"/>
          <w:i/>
          <w:color w:val="2A2C2E"/>
          <w:lang w:val="en-US" w:eastAsia="ru-RU"/>
        </w:rPr>
        <w:t xml:space="preserve">social entrepreneurship, social innovations, </w:t>
      </w:r>
      <w:r w:rsidR="004935AA" w:rsidRPr="008D1F2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social impact investments</w:t>
      </w:r>
      <w:r w:rsidR="004935AA" w:rsidRPr="00474D38">
        <w:rPr>
          <w:rFonts w:ascii="Times New Roman" w:eastAsia="Times New Roman" w:hAnsi="Times New Roman" w:cs="Times New Roman"/>
          <w:i/>
          <w:color w:val="2A2C2E"/>
          <w:lang w:val="en-US" w:eastAsia="ru-RU"/>
        </w:rPr>
        <w:t>, social value.</w:t>
      </w:r>
    </w:p>
    <w:p w:rsidR="004935AA" w:rsidRPr="006A6B63" w:rsidRDefault="0071643E" w:rsidP="0071643E">
      <w:pPr>
        <w:tabs>
          <w:tab w:val="left" w:pos="3510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  <w:tab/>
      </w:r>
    </w:p>
    <w:p w:rsidR="0004479B" w:rsidRPr="009E17D2" w:rsidRDefault="00F154FC" w:rsidP="0004479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</w:pPr>
      <w:r w:rsidRPr="006A6B63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</w:t>
      </w:r>
      <w:r w:rsidRPr="00F154FC"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  <w:t>eferences</w:t>
      </w:r>
    </w:p>
    <w:p w:rsidR="0004479B" w:rsidRPr="00257C5B" w:rsidRDefault="0004479B" w:rsidP="0004479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color w:val="2A2C2E"/>
          <w:sz w:val="24"/>
          <w:szCs w:val="24"/>
          <w:lang w:eastAsia="ru-RU"/>
        </w:rPr>
      </w:pPr>
    </w:p>
    <w:p w:rsidR="00A852CC" w:rsidRPr="008D1F2E" w:rsidRDefault="00A852CC" w:rsidP="00A852CC">
      <w:pPr>
        <w:pStyle w:val="ab"/>
        <w:numPr>
          <w:ilvl w:val="0"/>
          <w:numId w:val="7"/>
        </w:numPr>
        <w:shd w:val="clear" w:color="auto" w:fill="FFFFFF"/>
        <w:spacing w:after="0" w:line="240" w:lineRule="auto"/>
        <w:ind w:left="0"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>Science for Good: A New Breed of Entrepreneurs with Science-Based Solutions for a Positive Impact [Electronic resource]</w:t>
      </w:r>
      <w:r w:rsidR="00DE7A12"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E7A12"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- 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Mode of access: </w:t>
      </w:r>
      <w:hyperlink r:id="rId15" w:history="1"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https://impakter.com/science-for-good-a-new-breed-of-entrepreneurs-with-science-based-solutions-for-a-positive-impact</w:t>
        </w:r>
      </w:hyperlink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>. – Date of access: 1</w:t>
      </w:r>
      <w:r w:rsidR="00E151B3" w:rsidRPr="00E151B3">
        <w:rPr>
          <w:rFonts w:ascii="Times New Roman" w:eastAsia="Times New Roman" w:hAnsi="Times New Roman" w:cs="Times New Roman"/>
          <w:sz w:val="24"/>
          <w:szCs w:val="24"/>
          <w:lang w:val="en-US"/>
        </w:rPr>
        <w:t>1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>.0</w:t>
      </w:r>
      <w:r w:rsidR="00E151B3" w:rsidRPr="00973488">
        <w:rPr>
          <w:rFonts w:ascii="Times New Roman" w:eastAsia="Times New Roman" w:hAnsi="Times New Roman" w:cs="Times New Roman"/>
          <w:sz w:val="24"/>
          <w:szCs w:val="24"/>
          <w:lang w:val="en-US"/>
        </w:rPr>
        <w:t>5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.2020. </w:t>
      </w:r>
    </w:p>
    <w:p w:rsidR="00A852CC" w:rsidRPr="008D1F2E" w:rsidRDefault="00A852CC" w:rsidP="00A852CC">
      <w:pPr>
        <w:pStyle w:val="ab"/>
        <w:numPr>
          <w:ilvl w:val="0"/>
          <w:numId w:val="7"/>
        </w:numPr>
        <w:shd w:val="clear" w:color="auto" w:fill="FFFFFF"/>
        <w:spacing w:after="0" w:line="240" w:lineRule="auto"/>
        <w:ind w:left="0"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>Oxford Social Sciences key collaborator in £5m social science consortium - [Electronic resource]</w:t>
      </w:r>
      <w:r w:rsidR="00DE7A12"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DE7A12"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E7A12"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- </w:t>
      </w:r>
      <w:r w:rsidR="00DE7A12"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Mode of access: </w:t>
      </w:r>
      <w:hyperlink r:id="rId16" w:history="1"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https://www.socsci.ox.ac.uk/oxford-social-sciences-key-collaborator-in-5m-social-science-consortium</w:t>
        </w:r>
      </w:hyperlink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>. – Date of access: 25.05.2020.</w:t>
      </w:r>
    </w:p>
    <w:p w:rsidR="00A852CC" w:rsidRPr="008D1F2E" w:rsidRDefault="00A852CC" w:rsidP="00A852CC">
      <w:pPr>
        <w:pStyle w:val="ab"/>
        <w:numPr>
          <w:ilvl w:val="0"/>
          <w:numId w:val="7"/>
        </w:numPr>
        <w:shd w:val="clear" w:color="auto" w:fill="FFFFFF"/>
        <w:spacing w:after="0" w:line="240" w:lineRule="auto"/>
        <w:ind w:left="0"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>Public Services (Social Value) act [Electronic resource]</w:t>
      </w:r>
      <w:r w:rsidR="00DE7A12"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DE7A12"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E7A12"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- </w:t>
      </w:r>
      <w:r w:rsidR="00DE7A12"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Mode of access:</w:t>
      </w:r>
      <w:r w:rsidR="00DE7A12"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hyperlink r:id="rId17" w:history="1">
        <w:r w:rsidRPr="008D1F2E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https://www.sduhealth.org.uk/policy-strategy/legal-policy-framework/public-services-social-value-act.aspx</w:t>
        </w:r>
      </w:hyperlink>
      <w:r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– Date of access: 12.04.2020. </w:t>
      </w:r>
    </w:p>
    <w:p w:rsidR="00A852CC" w:rsidRPr="00A80E45" w:rsidRDefault="00117BF0" w:rsidP="00A852CC">
      <w:pPr>
        <w:pStyle w:val="ab"/>
        <w:numPr>
          <w:ilvl w:val="0"/>
          <w:numId w:val="7"/>
        </w:numPr>
        <w:shd w:val="clear" w:color="auto" w:fill="FFFFFF"/>
        <w:spacing w:after="0" w:line="240" w:lineRule="auto"/>
        <w:ind w:left="0"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hyperlink r:id="rId18" w:history="1">
        <w:r w:rsidR="00A852CC"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Social value to commissioning and procurement</w:t>
        </w:r>
      </w:hyperlink>
      <w:r w:rsidR="00A852CC"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[Electronic resource]</w:t>
      </w:r>
      <w:r w:rsidR="00DE7A12"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DE7A12"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E7A12"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- </w:t>
      </w:r>
      <w:r w:rsidR="00DE7A12" w:rsidRPr="008D1F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Mode of access:</w:t>
      </w:r>
      <w:r w:rsidR="00DE7A12" w:rsidRPr="00DE7A1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hyperlink r:id="rId19" w:history="1">
        <w:r w:rsidR="00A852CC"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https://knowhow.ncvo.org.uk/funding/commissioning/procurement/importance-of-social-value-to-commissioning-and-procurement</w:t>
        </w:r>
      </w:hyperlink>
      <w:r w:rsidR="00A852CC"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>. – Date of access: 20.05.2020</w:t>
      </w:r>
      <w:r w:rsidR="007A5C0B" w:rsidRPr="007A5C0B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04479B" w:rsidRPr="0004479B" w:rsidRDefault="0004479B" w:rsidP="001E6F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</w:pPr>
    </w:p>
    <w:p w:rsidR="00EF1A87" w:rsidRPr="00D806F7" w:rsidRDefault="00EF1A87" w:rsidP="00EF1A87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2A2C2E"/>
          <w:sz w:val="24"/>
          <w:szCs w:val="24"/>
          <w:lang w:val="en-US" w:eastAsia="ru-RU"/>
        </w:rPr>
      </w:pPr>
      <w:r w:rsidRPr="00D806F7">
        <w:rPr>
          <w:rFonts w:ascii="Times New Roman" w:eastAsia="Times New Roman" w:hAnsi="Times New Roman" w:cs="Times New Roman"/>
          <w:b/>
          <w:color w:val="2A2C2E"/>
          <w:sz w:val="24"/>
          <w:szCs w:val="24"/>
          <w:lang w:val="en-US" w:eastAsia="ru-RU"/>
        </w:rPr>
        <w:t>Author information</w:t>
      </w:r>
    </w:p>
    <w:p w:rsidR="00EF1A87" w:rsidRPr="00D806F7" w:rsidRDefault="00EF1A87" w:rsidP="00EF1A8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</w:pPr>
    </w:p>
    <w:p w:rsidR="00EF1A87" w:rsidRDefault="00EF1A87" w:rsidP="001E6F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Popkova Anna Stanislavovna (Belarus, Minsk) - </w:t>
      </w:r>
      <w:hyperlink r:id="rId20" w:history="1">
        <w:r w:rsidR="00A80E45"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Candidate of Economic Sciences</w:t>
        </w:r>
      </w:hyperlink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A80E45"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>Associate Professor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A80E45"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ead</w:t>
      </w:r>
      <w:r w:rsidR="00A80E45"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80E45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the 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Department </w:t>
      </w:r>
      <w:r w:rsidR="00D806F7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for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806F7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onitoring of </w:t>
      </w:r>
      <w:r w:rsidR="00D806F7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ocio-economic </w:t>
      </w:r>
      <w:r w:rsidR="00D806F7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evelopment, </w:t>
      </w:r>
      <w:r w:rsidR="00D806F7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Institute of Economics 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of the National Academy of Sciences of Belarus (</w:t>
      </w:r>
      <w:r w:rsidR="00FF6DAD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220072, Minsk, </w:t>
      </w:r>
      <w:r w:rsidR="00905A8A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Surganava Str., </w:t>
      </w:r>
      <w:r w:rsidR="008F29B1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1, </w:t>
      </w:r>
      <w:r w:rsidR="00905A8A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build.2, </w:t>
      </w:r>
      <w:hyperlink r:id="rId21" w:history="1">
        <w:r w:rsidR="00D806F7" w:rsidRPr="001C111F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Levsann@tut.by</w:t>
        </w:r>
      </w:hyperlink>
      <w:r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>).</w:t>
      </w:r>
    </w:p>
    <w:p w:rsidR="000A712F" w:rsidRPr="00DE7A12" w:rsidRDefault="000A712F" w:rsidP="00DE7A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0A712F" w:rsidRPr="00DE7A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7BF0" w:rsidRDefault="00117BF0" w:rsidP="005C2C79">
      <w:pPr>
        <w:spacing w:after="0" w:line="240" w:lineRule="auto"/>
      </w:pPr>
      <w:r>
        <w:separator/>
      </w:r>
    </w:p>
  </w:endnote>
  <w:endnote w:type="continuationSeparator" w:id="0">
    <w:p w:rsidR="00117BF0" w:rsidRDefault="00117BF0" w:rsidP="005C2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7BF0" w:rsidRDefault="00117BF0" w:rsidP="005C2C79">
      <w:pPr>
        <w:spacing w:after="0" w:line="240" w:lineRule="auto"/>
      </w:pPr>
      <w:r>
        <w:separator/>
      </w:r>
    </w:p>
  </w:footnote>
  <w:footnote w:type="continuationSeparator" w:id="0">
    <w:p w:rsidR="00117BF0" w:rsidRDefault="00117BF0" w:rsidP="005C2C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22F00"/>
    <w:multiLevelType w:val="hybridMultilevel"/>
    <w:tmpl w:val="E834D550"/>
    <w:lvl w:ilvl="0" w:tplc="8D5A61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E674F91"/>
    <w:multiLevelType w:val="multilevel"/>
    <w:tmpl w:val="44F6F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5730FB4"/>
    <w:multiLevelType w:val="hybridMultilevel"/>
    <w:tmpl w:val="BC406624"/>
    <w:lvl w:ilvl="0" w:tplc="4B8E18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8B512D9"/>
    <w:multiLevelType w:val="hybridMultilevel"/>
    <w:tmpl w:val="7C682676"/>
    <w:lvl w:ilvl="0" w:tplc="28B860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BD040B4"/>
    <w:multiLevelType w:val="hybridMultilevel"/>
    <w:tmpl w:val="F1700C6A"/>
    <w:lvl w:ilvl="0" w:tplc="AE00AEDE">
      <w:start w:val="1"/>
      <w:numFmt w:val="decimal"/>
      <w:lvlText w:val="%1."/>
      <w:lvlJc w:val="left"/>
      <w:pPr>
        <w:ind w:left="688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601" w:hanging="360"/>
      </w:pPr>
    </w:lvl>
    <w:lvl w:ilvl="2" w:tplc="0419001B" w:tentative="1">
      <w:start w:val="1"/>
      <w:numFmt w:val="lowerRoman"/>
      <w:lvlText w:val="%3."/>
      <w:lvlJc w:val="right"/>
      <w:pPr>
        <w:ind w:left="8321" w:hanging="180"/>
      </w:pPr>
    </w:lvl>
    <w:lvl w:ilvl="3" w:tplc="0419000F" w:tentative="1">
      <w:start w:val="1"/>
      <w:numFmt w:val="decimal"/>
      <w:lvlText w:val="%4."/>
      <w:lvlJc w:val="left"/>
      <w:pPr>
        <w:ind w:left="9041" w:hanging="360"/>
      </w:pPr>
    </w:lvl>
    <w:lvl w:ilvl="4" w:tplc="04190019" w:tentative="1">
      <w:start w:val="1"/>
      <w:numFmt w:val="lowerLetter"/>
      <w:lvlText w:val="%5."/>
      <w:lvlJc w:val="left"/>
      <w:pPr>
        <w:ind w:left="9761" w:hanging="360"/>
      </w:pPr>
    </w:lvl>
    <w:lvl w:ilvl="5" w:tplc="0419001B" w:tentative="1">
      <w:start w:val="1"/>
      <w:numFmt w:val="lowerRoman"/>
      <w:lvlText w:val="%6."/>
      <w:lvlJc w:val="right"/>
      <w:pPr>
        <w:ind w:left="10481" w:hanging="180"/>
      </w:pPr>
    </w:lvl>
    <w:lvl w:ilvl="6" w:tplc="0419000F" w:tentative="1">
      <w:start w:val="1"/>
      <w:numFmt w:val="decimal"/>
      <w:lvlText w:val="%7."/>
      <w:lvlJc w:val="left"/>
      <w:pPr>
        <w:ind w:left="11201" w:hanging="360"/>
      </w:pPr>
    </w:lvl>
    <w:lvl w:ilvl="7" w:tplc="04190019" w:tentative="1">
      <w:start w:val="1"/>
      <w:numFmt w:val="lowerLetter"/>
      <w:lvlText w:val="%8."/>
      <w:lvlJc w:val="left"/>
      <w:pPr>
        <w:ind w:left="11921" w:hanging="360"/>
      </w:pPr>
    </w:lvl>
    <w:lvl w:ilvl="8" w:tplc="0419001B" w:tentative="1">
      <w:start w:val="1"/>
      <w:numFmt w:val="lowerRoman"/>
      <w:lvlText w:val="%9."/>
      <w:lvlJc w:val="right"/>
      <w:pPr>
        <w:ind w:left="12641" w:hanging="180"/>
      </w:pPr>
    </w:lvl>
  </w:abstractNum>
  <w:abstractNum w:abstractNumId="5">
    <w:nsid w:val="76F61E72"/>
    <w:multiLevelType w:val="hybridMultilevel"/>
    <w:tmpl w:val="47BC64CA"/>
    <w:lvl w:ilvl="0" w:tplc="E17A8BB0">
      <w:start w:val="1"/>
      <w:numFmt w:val="decimal"/>
      <w:lvlText w:val="%1."/>
      <w:lvlJc w:val="left"/>
      <w:pPr>
        <w:ind w:left="447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92" w:hanging="360"/>
      </w:pPr>
    </w:lvl>
    <w:lvl w:ilvl="2" w:tplc="0419001B" w:tentative="1">
      <w:start w:val="1"/>
      <w:numFmt w:val="lowerRoman"/>
      <w:lvlText w:val="%3."/>
      <w:lvlJc w:val="right"/>
      <w:pPr>
        <w:ind w:left="5912" w:hanging="180"/>
      </w:pPr>
    </w:lvl>
    <w:lvl w:ilvl="3" w:tplc="0419000F" w:tentative="1">
      <w:start w:val="1"/>
      <w:numFmt w:val="decimal"/>
      <w:lvlText w:val="%4."/>
      <w:lvlJc w:val="left"/>
      <w:pPr>
        <w:ind w:left="6632" w:hanging="360"/>
      </w:pPr>
    </w:lvl>
    <w:lvl w:ilvl="4" w:tplc="04190019" w:tentative="1">
      <w:start w:val="1"/>
      <w:numFmt w:val="lowerLetter"/>
      <w:lvlText w:val="%5."/>
      <w:lvlJc w:val="left"/>
      <w:pPr>
        <w:ind w:left="7352" w:hanging="360"/>
      </w:pPr>
    </w:lvl>
    <w:lvl w:ilvl="5" w:tplc="0419001B" w:tentative="1">
      <w:start w:val="1"/>
      <w:numFmt w:val="lowerRoman"/>
      <w:lvlText w:val="%6."/>
      <w:lvlJc w:val="right"/>
      <w:pPr>
        <w:ind w:left="8072" w:hanging="180"/>
      </w:pPr>
    </w:lvl>
    <w:lvl w:ilvl="6" w:tplc="0419000F" w:tentative="1">
      <w:start w:val="1"/>
      <w:numFmt w:val="decimal"/>
      <w:lvlText w:val="%7."/>
      <w:lvlJc w:val="left"/>
      <w:pPr>
        <w:ind w:left="8792" w:hanging="360"/>
      </w:pPr>
    </w:lvl>
    <w:lvl w:ilvl="7" w:tplc="04190019" w:tentative="1">
      <w:start w:val="1"/>
      <w:numFmt w:val="lowerLetter"/>
      <w:lvlText w:val="%8."/>
      <w:lvlJc w:val="left"/>
      <w:pPr>
        <w:ind w:left="9512" w:hanging="360"/>
      </w:pPr>
    </w:lvl>
    <w:lvl w:ilvl="8" w:tplc="0419001B" w:tentative="1">
      <w:start w:val="1"/>
      <w:numFmt w:val="lowerRoman"/>
      <w:lvlText w:val="%9."/>
      <w:lvlJc w:val="right"/>
      <w:pPr>
        <w:ind w:left="10232" w:hanging="180"/>
      </w:pPr>
    </w:lvl>
  </w:abstractNum>
  <w:abstractNum w:abstractNumId="6">
    <w:nsid w:val="77AB2F6D"/>
    <w:multiLevelType w:val="multilevel"/>
    <w:tmpl w:val="32BCA7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2CC"/>
    <w:rsid w:val="00005321"/>
    <w:rsid w:val="00011B0B"/>
    <w:rsid w:val="00033009"/>
    <w:rsid w:val="00040A46"/>
    <w:rsid w:val="0004479B"/>
    <w:rsid w:val="0005308B"/>
    <w:rsid w:val="000602EB"/>
    <w:rsid w:val="0006209B"/>
    <w:rsid w:val="0006650B"/>
    <w:rsid w:val="000713D1"/>
    <w:rsid w:val="00072FD2"/>
    <w:rsid w:val="000738C4"/>
    <w:rsid w:val="000740BA"/>
    <w:rsid w:val="0007702E"/>
    <w:rsid w:val="00091228"/>
    <w:rsid w:val="000A712F"/>
    <w:rsid w:val="000E2E92"/>
    <w:rsid w:val="000F20E0"/>
    <w:rsid w:val="000F2CDE"/>
    <w:rsid w:val="000F342E"/>
    <w:rsid w:val="00117BF0"/>
    <w:rsid w:val="0012475F"/>
    <w:rsid w:val="001267FD"/>
    <w:rsid w:val="00155F86"/>
    <w:rsid w:val="001735C0"/>
    <w:rsid w:val="001745EB"/>
    <w:rsid w:val="001752F8"/>
    <w:rsid w:val="00190E47"/>
    <w:rsid w:val="001C111F"/>
    <w:rsid w:val="001C2F1B"/>
    <w:rsid w:val="001C3A99"/>
    <w:rsid w:val="001D13F3"/>
    <w:rsid w:val="001E6F9F"/>
    <w:rsid w:val="00207E73"/>
    <w:rsid w:val="0021030B"/>
    <w:rsid w:val="00214D0D"/>
    <w:rsid w:val="00224731"/>
    <w:rsid w:val="00241763"/>
    <w:rsid w:val="002421FB"/>
    <w:rsid w:val="00243938"/>
    <w:rsid w:val="002444BF"/>
    <w:rsid w:val="00257C5B"/>
    <w:rsid w:val="00264423"/>
    <w:rsid w:val="00277A65"/>
    <w:rsid w:val="00283F40"/>
    <w:rsid w:val="002912CC"/>
    <w:rsid w:val="00291508"/>
    <w:rsid w:val="002C3DB2"/>
    <w:rsid w:val="002C4F6B"/>
    <w:rsid w:val="002D16C5"/>
    <w:rsid w:val="002D6D16"/>
    <w:rsid w:val="002E5639"/>
    <w:rsid w:val="002F2188"/>
    <w:rsid w:val="00304716"/>
    <w:rsid w:val="00322E19"/>
    <w:rsid w:val="00336FB3"/>
    <w:rsid w:val="0034355E"/>
    <w:rsid w:val="00356CF6"/>
    <w:rsid w:val="00362EAE"/>
    <w:rsid w:val="00373ED7"/>
    <w:rsid w:val="003A1D32"/>
    <w:rsid w:val="003A4DDC"/>
    <w:rsid w:val="003A6704"/>
    <w:rsid w:val="003F6C35"/>
    <w:rsid w:val="00440214"/>
    <w:rsid w:val="00443B9C"/>
    <w:rsid w:val="00453F1A"/>
    <w:rsid w:val="0046691C"/>
    <w:rsid w:val="00490FFB"/>
    <w:rsid w:val="00492791"/>
    <w:rsid w:val="004935AA"/>
    <w:rsid w:val="004D70A4"/>
    <w:rsid w:val="004E0303"/>
    <w:rsid w:val="005052D3"/>
    <w:rsid w:val="005437B0"/>
    <w:rsid w:val="0055245E"/>
    <w:rsid w:val="00597080"/>
    <w:rsid w:val="005C2C79"/>
    <w:rsid w:val="005C3F51"/>
    <w:rsid w:val="005D4B9A"/>
    <w:rsid w:val="00600EFB"/>
    <w:rsid w:val="006738CC"/>
    <w:rsid w:val="00680670"/>
    <w:rsid w:val="006877D1"/>
    <w:rsid w:val="00695FDA"/>
    <w:rsid w:val="006A18EA"/>
    <w:rsid w:val="006A19CE"/>
    <w:rsid w:val="006A6B63"/>
    <w:rsid w:val="006E61D4"/>
    <w:rsid w:val="00704F40"/>
    <w:rsid w:val="0071643E"/>
    <w:rsid w:val="0074043F"/>
    <w:rsid w:val="007A4183"/>
    <w:rsid w:val="007A5C0B"/>
    <w:rsid w:val="007C5C9D"/>
    <w:rsid w:val="007D3057"/>
    <w:rsid w:val="007E00DF"/>
    <w:rsid w:val="007F7CB6"/>
    <w:rsid w:val="0081438B"/>
    <w:rsid w:val="0081551D"/>
    <w:rsid w:val="00826E1E"/>
    <w:rsid w:val="0083159D"/>
    <w:rsid w:val="008343B9"/>
    <w:rsid w:val="008426FE"/>
    <w:rsid w:val="0085090E"/>
    <w:rsid w:val="00854147"/>
    <w:rsid w:val="00864FE2"/>
    <w:rsid w:val="008673C8"/>
    <w:rsid w:val="00881C12"/>
    <w:rsid w:val="00892740"/>
    <w:rsid w:val="008967D2"/>
    <w:rsid w:val="008B5CFB"/>
    <w:rsid w:val="008C4B34"/>
    <w:rsid w:val="008C65AF"/>
    <w:rsid w:val="008D1F2E"/>
    <w:rsid w:val="008D4C27"/>
    <w:rsid w:val="008E7567"/>
    <w:rsid w:val="008E79CE"/>
    <w:rsid w:val="008F29B1"/>
    <w:rsid w:val="00905A8A"/>
    <w:rsid w:val="00931996"/>
    <w:rsid w:val="0093750F"/>
    <w:rsid w:val="00954093"/>
    <w:rsid w:val="00973488"/>
    <w:rsid w:val="0098051D"/>
    <w:rsid w:val="009A3EDE"/>
    <w:rsid w:val="009B3983"/>
    <w:rsid w:val="009C784C"/>
    <w:rsid w:val="009E17D2"/>
    <w:rsid w:val="009E4B3E"/>
    <w:rsid w:val="009E5F74"/>
    <w:rsid w:val="00A06542"/>
    <w:rsid w:val="00A23794"/>
    <w:rsid w:val="00A35E20"/>
    <w:rsid w:val="00A40ED6"/>
    <w:rsid w:val="00A5286B"/>
    <w:rsid w:val="00A60F8E"/>
    <w:rsid w:val="00A661B5"/>
    <w:rsid w:val="00A714FB"/>
    <w:rsid w:val="00A80E45"/>
    <w:rsid w:val="00A852CC"/>
    <w:rsid w:val="00A8591D"/>
    <w:rsid w:val="00A91637"/>
    <w:rsid w:val="00AB42CC"/>
    <w:rsid w:val="00AB4C48"/>
    <w:rsid w:val="00AC0228"/>
    <w:rsid w:val="00AC6357"/>
    <w:rsid w:val="00AE583A"/>
    <w:rsid w:val="00AF3509"/>
    <w:rsid w:val="00AF4DD5"/>
    <w:rsid w:val="00B16ABF"/>
    <w:rsid w:val="00B271ED"/>
    <w:rsid w:val="00B30C40"/>
    <w:rsid w:val="00B6193E"/>
    <w:rsid w:val="00B63E80"/>
    <w:rsid w:val="00BA452C"/>
    <w:rsid w:val="00BA6566"/>
    <w:rsid w:val="00BC53AE"/>
    <w:rsid w:val="00BE29C7"/>
    <w:rsid w:val="00BE3F90"/>
    <w:rsid w:val="00BF12D7"/>
    <w:rsid w:val="00BF523C"/>
    <w:rsid w:val="00C015A6"/>
    <w:rsid w:val="00C16069"/>
    <w:rsid w:val="00C21259"/>
    <w:rsid w:val="00C22300"/>
    <w:rsid w:val="00C33354"/>
    <w:rsid w:val="00C344B0"/>
    <w:rsid w:val="00C35235"/>
    <w:rsid w:val="00C443FD"/>
    <w:rsid w:val="00C52A4E"/>
    <w:rsid w:val="00C66E00"/>
    <w:rsid w:val="00C73A76"/>
    <w:rsid w:val="00C813FC"/>
    <w:rsid w:val="00C94AD5"/>
    <w:rsid w:val="00CA157C"/>
    <w:rsid w:val="00CB642A"/>
    <w:rsid w:val="00CD2803"/>
    <w:rsid w:val="00CD52FF"/>
    <w:rsid w:val="00CD5AB6"/>
    <w:rsid w:val="00D01692"/>
    <w:rsid w:val="00D1788F"/>
    <w:rsid w:val="00D2352A"/>
    <w:rsid w:val="00D517C1"/>
    <w:rsid w:val="00D55C84"/>
    <w:rsid w:val="00D61276"/>
    <w:rsid w:val="00D72579"/>
    <w:rsid w:val="00D72838"/>
    <w:rsid w:val="00D806F7"/>
    <w:rsid w:val="00D81938"/>
    <w:rsid w:val="00D95B50"/>
    <w:rsid w:val="00DA4FC9"/>
    <w:rsid w:val="00DB3640"/>
    <w:rsid w:val="00DB4A72"/>
    <w:rsid w:val="00DC7436"/>
    <w:rsid w:val="00DE7A12"/>
    <w:rsid w:val="00E151B3"/>
    <w:rsid w:val="00E640E9"/>
    <w:rsid w:val="00E9310C"/>
    <w:rsid w:val="00E952A0"/>
    <w:rsid w:val="00EA7540"/>
    <w:rsid w:val="00EB00C7"/>
    <w:rsid w:val="00EC0A11"/>
    <w:rsid w:val="00EC34FB"/>
    <w:rsid w:val="00EF1A87"/>
    <w:rsid w:val="00F01C76"/>
    <w:rsid w:val="00F154FC"/>
    <w:rsid w:val="00F16198"/>
    <w:rsid w:val="00F44505"/>
    <w:rsid w:val="00F51CD6"/>
    <w:rsid w:val="00F71ACF"/>
    <w:rsid w:val="00F80161"/>
    <w:rsid w:val="00F80798"/>
    <w:rsid w:val="00F8465E"/>
    <w:rsid w:val="00FA0135"/>
    <w:rsid w:val="00FD3D96"/>
    <w:rsid w:val="00FE0474"/>
    <w:rsid w:val="00FE4014"/>
    <w:rsid w:val="00FE6B03"/>
    <w:rsid w:val="00FF6DAD"/>
    <w:rsid w:val="00FF6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E3C8E6-EE17-48FC-868E-F44001676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A3E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F4450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unhideWhenUsed/>
    <w:rsid w:val="000713D1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0713D1"/>
    <w:rPr>
      <w:sz w:val="20"/>
      <w:szCs w:val="20"/>
    </w:rPr>
  </w:style>
  <w:style w:type="paragraph" w:styleId="a5">
    <w:name w:val="Normal (Web)"/>
    <w:basedOn w:val="a"/>
    <w:uiPriority w:val="99"/>
    <w:unhideWhenUsed/>
    <w:rsid w:val="002C4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2C4F6B"/>
  </w:style>
  <w:style w:type="character" w:styleId="a6">
    <w:name w:val="Hyperlink"/>
    <w:basedOn w:val="a0"/>
    <w:uiPriority w:val="99"/>
    <w:unhideWhenUsed/>
    <w:rsid w:val="00FA0135"/>
    <w:rPr>
      <w:color w:val="0000FF"/>
      <w:u w:val="single"/>
    </w:rPr>
  </w:style>
  <w:style w:type="character" w:styleId="a7">
    <w:name w:val="endnote reference"/>
    <w:basedOn w:val="a0"/>
    <w:uiPriority w:val="99"/>
    <w:semiHidden/>
    <w:unhideWhenUsed/>
    <w:rsid w:val="005C2C79"/>
    <w:rPr>
      <w:vertAlign w:val="superscript"/>
    </w:rPr>
  </w:style>
  <w:style w:type="paragraph" w:styleId="a8">
    <w:name w:val="footnote text"/>
    <w:basedOn w:val="a"/>
    <w:link w:val="a9"/>
    <w:uiPriority w:val="99"/>
    <w:semiHidden/>
    <w:unhideWhenUsed/>
    <w:rsid w:val="00FE6B03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FE6B03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FE6B03"/>
    <w:rPr>
      <w:vertAlign w:val="superscript"/>
    </w:rPr>
  </w:style>
  <w:style w:type="paragraph" w:styleId="ab">
    <w:name w:val="List Paragraph"/>
    <w:basedOn w:val="a"/>
    <w:uiPriority w:val="34"/>
    <w:qFormat/>
    <w:rsid w:val="00F4450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F4450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9A3ED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c">
    <w:name w:val="Emphasis"/>
    <w:basedOn w:val="a0"/>
    <w:uiPriority w:val="20"/>
    <w:qFormat/>
    <w:rsid w:val="00A80E4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3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1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3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1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0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4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5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nzatech.com/" TargetMode="External"/><Relationship Id="rId13" Type="http://schemas.openxmlformats.org/officeDocument/2006/relationships/hyperlink" Target="https://knowhow.ncvo.org.uk/funding/commissioning/procurement/importance-of-social-value-to-commissioning-and-procurement" TargetMode="External"/><Relationship Id="rId18" Type="http://schemas.openxmlformats.org/officeDocument/2006/relationships/hyperlink" Target="https://knowhow.ncvo.org.uk/funding/commissioning/procurement/importance-of-social-value-to-commissioning-and-procurement" TargetMode="External"/><Relationship Id="rId3" Type="http://schemas.openxmlformats.org/officeDocument/2006/relationships/styles" Target="styles.xml"/><Relationship Id="rId21" Type="http://schemas.openxmlformats.org/officeDocument/2006/relationships/hyperlink" Target="mailto:Levsann@tut.by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sduhealth.org.uk/policy-strategy/legal-policy-framework/public-services-social-value-act.aspx" TargetMode="External"/><Relationship Id="rId17" Type="http://schemas.openxmlformats.org/officeDocument/2006/relationships/hyperlink" Target="https://www.sduhealth.org.uk/policy-strategy/legal-policy-framework/public-services-social-value-act.aspx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socsci.ox.ac.uk/oxford-social-sciences-key-collaborator-in-5m-social-science-consortium" TargetMode="External"/><Relationship Id="rId20" Type="http://schemas.openxmlformats.org/officeDocument/2006/relationships/hyperlink" Target="http://study-english.info/translation-candidates.php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ocsci.ox.ac.uk/oxford-social-sciences-key-collaborator-in-5m-social-science-consortiu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impakter.com/science-for-good-a-new-breed-of-entrepreneurs-with-science-based-solutions-for-a-positive-impact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impakter.com/science-for-good-a-new-breed-of-entrepreneurs-with-science-based-solutions-for-a-positive-impact" TargetMode="External"/><Relationship Id="rId19" Type="http://schemas.openxmlformats.org/officeDocument/2006/relationships/hyperlink" Target="https://knowhow.ncvo.org.uk/funding/commissioning/procurement/importance-of-social-value-to-commissioning-and-procuremen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eka.io/" TargetMode="External"/><Relationship Id="rId14" Type="http://schemas.openxmlformats.org/officeDocument/2006/relationships/hyperlink" Target="https://knowhow.ncvo.org.uk/funding/commissioning/procurement/importance-of-social-value-to-commissioning-and-procurement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2AEA0-8851-47C6-A62D-AFC1668D67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896</TotalTime>
  <Pages>4</Pages>
  <Words>2280</Words>
  <Characters>12998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Alexey</dc:creator>
  <cp:keywords/>
  <dc:description/>
  <cp:lastModifiedBy>Alexey</cp:lastModifiedBy>
  <cp:revision>234</cp:revision>
  <dcterms:created xsi:type="dcterms:W3CDTF">2020-05-22T11:47:00Z</dcterms:created>
  <dcterms:modified xsi:type="dcterms:W3CDTF">2020-05-27T12:18:00Z</dcterms:modified>
</cp:coreProperties>
</file>