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0282" w:rsidRDefault="00D60282" w:rsidP="00D60282">
      <w:pPr>
        <w:spacing w:after="0" w:line="240" w:lineRule="auto"/>
        <w:ind w:firstLine="709"/>
        <w:rPr>
          <w:rFonts w:ascii="Times New Roman" w:hAnsi="Times New Roman" w:cs="Times New Roman"/>
          <w:b/>
          <w:sz w:val="28"/>
          <w:szCs w:val="28"/>
        </w:rPr>
      </w:pPr>
      <w:r>
        <w:rPr>
          <w:color w:val="000000"/>
          <w:sz w:val="27"/>
          <w:szCs w:val="27"/>
        </w:rPr>
        <w:t>УДК 658.7</w:t>
      </w:r>
    </w:p>
    <w:p w:rsidR="00F31189" w:rsidRPr="00F31189" w:rsidRDefault="00F31189" w:rsidP="00F31189">
      <w:pPr>
        <w:spacing w:after="0" w:line="240" w:lineRule="auto"/>
        <w:jc w:val="center"/>
        <w:rPr>
          <w:rFonts w:ascii="Times New Roman" w:hAnsi="Times New Roman" w:cs="Times New Roman"/>
          <w:b/>
          <w:sz w:val="28"/>
          <w:szCs w:val="28"/>
        </w:rPr>
      </w:pPr>
      <w:r w:rsidRPr="00F31189">
        <w:rPr>
          <w:rFonts w:ascii="Times New Roman" w:hAnsi="Times New Roman" w:cs="Times New Roman"/>
          <w:b/>
          <w:sz w:val="28"/>
          <w:szCs w:val="28"/>
        </w:rPr>
        <w:t>Место транспортной логистики в экономике</w:t>
      </w:r>
    </w:p>
    <w:p w:rsidR="00D60282" w:rsidRDefault="00F31189" w:rsidP="00F31189">
      <w:pPr>
        <w:spacing w:after="0" w:line="240" w:lineRule="auto"/>
        <w:jc w:val="center"/>
        <w:rPr>
          <w:rFonts w:ascii="Times New Roman" w:eastAsia="Times New Roman" w:hAnsi="Times New Roman" w:cs="Times New Roman"/>
          <w:b/>
          <w:sz w:val="28"/>
          <w:szCs w:val="28"/>
          <w:lang w:eastAsia="ru-RU"/>
        </w:rPr>
      </w:pPr>
      <w:r w:rsidRPr="00F31189">
        <w:rPr>
          <w:rFonts w:ascii="Times New Roman" w:hAnsi="Times New Roman" w:cs="Times New Roman"/>
          <w:b/>
          <w:sz w:val="28"/>
          <w:szCs w:val="28"/>
        </w:rPr>
        <w:t>Белару</w:t>
      </w:r>
      <w:r>
        <w:rPr>
          <w:rFonts w:ascii="Times New Roman" w:hAnsi="Times New Roman" w:cs="Times New Roman"/>
          <w:b/>
          <w:sz w:val="28"/>
          <w:szCs w:val="28"/>
        </w:rPr>
        <w:t>си и</w:t>
      </w:r>
      <w:r w:rsidRPr="00F31189">
        <w:rPr>
          <w:rFonts w:ascii="Times New Roman" w:hAnsi="Times New Roman" w:cs="Times New Roman"/>
          <w:b/>
          <w:sz w:val="28"/>
          <w:szCs w:val="28"/>
        </w:rPr>
        <w:t xml:space="preserve"> ее потенциал</w:t>
      </w:r>
    </w:p>
    <w:p w:rsidR="00D60282" w:rsidRDefault="00931A75" w:rsidP="00D60282">
      <w:pPr>
        <w:spacing w:after="0" w:line="240" w:lineRule="auto"/>
        <w:jc w:val="right"/>
        <w:rPr>
          <w:rFonts w:ascii="Times New Roman" w:eastAsia="Times New Roman" w:hAnsi="Times New Roman" w:cs="Times New Roman"/>
          <w:b/>
          <w:i/>
          <w:sz w:val="28"/>
          <w:szCs w:val="28"/>
          <w:lang w:eastAsia="ru-RU"/>
        </w:rPr>
      </w:pPr>
      <w:proofErr w:type="spellStart"/>
      <w:r>
        <w:rPr>
          <w:rFonts w:ascii="Times New Roman" w:eastAsia="Times New Roman" w:hAnsi="Times New Roman" w:cs="Times New Roman"/>
          <w:b/>
          <w:i/>
          <w:sz w:val="28"/>
          <w:szCs w:val="28"/>
          <w:lang w:eastAsia="ru-RU"/>
        </w:rPr>
        <w:t>Чирук</w:t>
      </w:r>
      <w:proofErr w:type="spellEnd"/>
      <w:r>
        <w:rPr>
          <w:rFonts w:ascii="Times New Roman" w:eastAsia="Times New Roman" w:hAnsi="Times New Roman" w:cs="Times New Roman"/>
          <w:b/>
          <w:i/>
          <w:sz w:val="28"/>
          <w:szCs w:val="28"/>
          <w:lang w:eastAsia="ru-RU"/>
        </w:rPr>
        <w:t xml:space="preserve"> Егор Викторович</w:t>
      </w:r>
    </w:p>
    <w:p w:rsidR="00D60282" w:rsidRDefault="00931A75" w:rsidP="00D60282">
      <w:pPr>
        <w:spacing w:after="0" w:line="240" w:lineRule="auto"/>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студент</w:t>
      </w:r>
      <w:r w:rsidR="00D60282">
        <w:rPr>
          <w:rFonts w:ascii="Times New Roman" w:eastAsia="Times New Roman" w:hAnsi="Times New Roman" w:cs="Times New Roman"/>
          <w:i/>
          <w:sz w:val="28"/>
          <w:szCs w:val="28"/>
          <w:lang w:eastAsia="ru-RU"/>
        </w:rPr>
        <w:t xml:space="preserve"> 3 курса,</w:t>
      </w:r>
    </w:p>
    <w:p w:rsidR="00D60282" w:rsidRDefault="00D60282" w:rsidP="00D60282">
      <w:pPr>
        <w:spacing w:after="0" w:line="240" w:lineRule="auto"/>
        <w:ind w:firstLine="709"/>
        <w:jc w:val="right"/>
        <w:rPr>
          <w:rFonts w:ascii="Times New Roman" w:hAnsi="Times New Roman" w:cs="Times New Roman"/>
          <w:bCs/>
          <w:i/>
          <w:sz w:val="28"/>
          <w:szCs w:val="28"/>
          <w:shd w:val="clear" w:color="auto" w:fill="FFFFFF"/>
        </w:rPr>
      </w:pPr>
      <w:r>
        <w:rPr>
          <w:rFonts w:ascii="Times New Roman" w:hAnsi="Times New Roman" w:cs="Times New Roman"/>
          <w:bCs/>
          <w:i/>
          <w:sz w:val="28"/>
          <w:szCs w:val="28"/>
          <w:shd w:val="clear" w:color="auto" w:fill="FFFFFF"/>
        </w:rPr>
        <w:t>УО Брестский государственный технический университет</w:t>
      </w:r>
    </w:p>
    <w:p w:rsidR="00D60282" w:rsidRDefault="00D60282" w:rsidP="00D60282">
      <w:pPr>
        <w:spacing w:after="0" w:line="240" w:lineRule="auto"/>
        <w:ind w:firstLine="709"/>
        <w:jc w:val="right"/>
        <w:rPr>
          <w:rFonts w:ascii="Times New Roman" w:hAnsi="Times New Roman" w:cs="Times New Roman"/>
          <w:b/>
          <w:i/>
          <w:color w:val="4472C4" w:themeColor="accent5"/>
          <w:sz w:val="28"/>
          <w:szCs w:val="28"/>
          <w:u w:val="single"/>
          <w:shd w:val="clear" w:color="auto" w:fill="FFFFFF"/>
        </w:rPr>
      </w:pPr>
      <w:r>
        <w:rPr>
          <w:rFonts w:ascii="Times New Roman" w:hAnsi="Times New Roman" w:cs="Times New Roman"/>
          <w:i/>
          <w:sz w:val="28"/>
          <w:szCs w:val="28"/>
          <w:shd w:val="clear" w:color="auto" w:fill="FFFFFF"/>
        </w:rPr>
        <w:t>Брест,</w:t>
      </w:r>
      <w:r>
        <w:rPr>
          <w:rFonts w:ascii="Times New Roman" w:hAnsi="Times New Roman" w:cs="Times New Roman"/>
          <w:b/>
          <w:i/>
          <w:sz w:val="28"/>
          <w:szCs w:val="28"/>
          <w:shd w:val="clear" w:color="auto" w:fill="FFFFFF"/>
        </w:rPr>
        <w:t xml:space="preserve"> Беларусь</w:t>
      </w:r>
      <w:r>
        <w:rPr>
          <w:rFonts w:ascii="Times New Roman" w:hAnsi="Times New Roman" w:cs="Times New Roman"/>
          <w:i/>
          <w:sz w:val="28"/>
          <w:szCs w:val="28"/>
          <w:shd w:val="clear" w:color="auto" w:fill="FFFFFF"/>
        </w:rPr>
        <w:br/>
      </w:r>
      <w:r>
        <w:rPr>
          <w:rFonts w:ascii="Times New Roman" w:hAnsi="Times New Roman" w:cs="Times New Roman"/>
          <w:i/>
          <w:color w:val="000000" w:themeColor="text1"/>
          <w:sz w:val="28"/>
          <w:szCs w:val="28"/>
        </w:rPr>
        <w:t xml:space="preserve">        </w:t>
      </w:r>
      <w:r>
        <w:rPr>
          <w:rFonts w:ascii="Times New Roman" w:hAnsi="Times New Roman" w:cs="Times New Roman"/>
          <w:i/>
          <w:color w:val="000000" w:themeColor="text1"/>
          <w:sz w:val="28"/>
          <w:szCs w:val="28"/>
          <w:lang w:val="en-US"/>
        </w:rPr>
        <w:t>E</w:t>
      </w:r>
      <w:r>
        <w:rPr>
          <w:rFonts w:ascii="Times New Roman" w:hAnsi="Times New Roman" w:cs="Times New Roman"/>
          <w:i/>
          <w:color w:val="000000" w:themeColor="text1"/>
          <w:sz w:val="28"/>
          <w:szCs w:val="28"/>
        </w:rPr>
        <w:t>-</w:t>
      </w:r>
      <w:r>
        <w:rPr>
          <w:rFonts w:ascii="Times New Roman" w:hAnsi="Times New Roman" w:cs="Times New Roman"/>
          <w:i/>
          <w:color w:val="000000" w:themeColor="text1"/>
          <w:sz w:val="28"/>
          <w:szCs w:val="28"/>
          <w:lang w:val="en-US"/>
        </w:rPr>
        <w:t>mail</w:t>
      </w:r>
      <w:r>
        <w:rPr>
          <w:rFonts w:ascii="Times New Roman" w:hAnsi="Times New Roman" w:cs="Times New Roman"/>
          <w:i/>
          <w:color w:val="000000" w:themeColor="text1"/>
          <w:sz w:val="28"/>
          <w:szCs w:val="28"/>
        </w:rPr>
        <w:t xml:space="preserve">:  </w:t>
      </w:r>
      <w:hyperlink r:id="rId6" w:history="1">
        <w:r w:rsidR="00931A75" w:rsidRPr="00C655CF">
          <w:rPr>
            <w:rStyle w:val="a3"/>
            <w:rFonts w:ascii="Times New Roman" w:hAnsi="Times New Roman" w:cs="Times New Roman"/>
            <w:i/>
            <w:sz w:val="28"/>
            <w:szCs w:val="28"/>
            <w:lang w:val="en-US"/>
          </w:rPr>
          <w:t>chiruk</w:t>
        </w:r>
        <w:r w:rsidR="00931A75" w:rsidRPr="00C655CF">
          <w:rPr>
            <w:rStyle w:val="a3"/>
            <w:rFonts w:ascii="Times New Roman" w:hAnsi="Times New Roman" w:cs="Times New Roman"/>
            <w:i/>
            <w:sz w:val="28"/>
            <w:szCs w:val="28"/>
          </w:rPr>
          <w:t>.</w:t>
        </w:r>
        <w:r w:rsidR="00931A75" w:rsidRPr="00C655CF">
          <w:rPr>
            <w:rStyle w:val="a3"/>
            <w:rFonts w:ascii="Times New Roman" w:hAnsi="Times New Roman" w:cs="Times New Roman"/>
            <w:i/>
            <w:sz w:val="28"/>
            <w:szCs w:val="28"/>
            <w:lang w:val="en-US"/>
          </w:rPr>
          <w:t>egor</w:t>
        </w:r>
        <w:r w:rsidR="00931A75" w:rsidRPr="00C655CF">
          <w:rPr>
            <w:rStyle w:val="a3"/>
            <w:rFonts w:ascii="Times New Roman" w:hAnsi="Times New Roman" w:cs="Times New Roman"/>
            <w:i/>
            <w:sz w:val="28"/>
            <w:szCs w:val="28"/>
          </w:rPr>
          <w:t>@mail.ru</w:t>
        </w:r>
      </w:hyperlink>
    </w:p>
    <w:p w:rsidR="00D60282" w:rsidRDefault="00D60282" w:rsidP="00D60282">
      <w:pPr>
        <w:spacing w:after="0" w:line="240" w:lineRule="auto"/>
        <w:jc w:val="right"/>
        <w:rPr>
          <w:rFonts w:ascii="Times New Roman" w:hAnsi="Times New Roman" w:cs="Times New Roman"/>
          <w:b/>
          <w:i/>
          <w:sz w:val="28"/>
        </w:rPr>
      </w:pPr>
      <w:r>
        <w:rPr>
          <w:rFonts w:ascii="Times New Roman" w:hAnsi="Times New Roman" w:cs="Times New Roman"/>
          <w:i/>
          <w:sz w:val="28"/>
        </w:rPr>
        <w:t xml:space="preserve">Научный руководитель – </w:t>
      </w:r>
      <w:proofErr w:type="spellStart"/>
      <w:r>
        <w:rPr>
          <w:rFonts w:ascii="Times New Roman" w:hAnsi="Times New Roman" w:cs="Times New Roman"/>
          <w:b/>
          <w:i/>
          <w:sz w:val="28"/>
        </w:rPr>
        <w:t>Вакулич</w:t>
      </w:r>
      <w:proofErr w:type="spellEnd"/>
      <w:r>
        <w:rPr>
          <w:rFonts w:ascii="Times New Roman" w:hAnsi="Times New Roman" w:cs="Times New Roman"/>
          <w:b/>
          <w:i/>
          <w:sz w:val="28"/>
        </w:rPr>
        <w:t xml:space="preserve"> Наталья Александровна</w:t>
      </w:r>
    </w:p>
    <w:p w:rsidR="00D60282" w:rsidRDefault="00D60282" w:rsidP="00D60282">
      <w:pPr>
        <w:spacing w:after="0" w:line="240" w:lineRule="auto"/>
        <w:jc w:val="right"/>
        <w:rPr>
          <w:rFonts w:ascii="Times New Roman" w:hAnsi="Times New Roman" w:cs="Times New Roman"/>
          <w:i/>
          <w:sz w:val="28"/>
          <w:shd w:val="clear" w:color="auto" w:fill="FFFFFF"/>
        </w:rPr>
      </w:pPr>
      <w:r>
        <w:rPr>
          <w:rFonts w:ascii="Times New Roman" w:hAnsi="Times New Roman" w:cs="Times New Roman"/>
          <w:i/>
          <w:sz w:val="28"/>
          <w:shd w:val="clear" w:color="auto" w:fill="FFFFFF"/>
        </w:rPr>
        <w:t xml:space="preserve">Старший преподаватель кафедры экономической теории и логистики, </w:t>
      </w:r>
    </w:p>
    <w:p w:rsidR="00D60282" w:rsidRDefault="00D60282" w:rsidP="00D60282">
      <w:pPr>
        <w:spacing w:after="0" w:line="240" w:lineRule="auto"/>
        <w:jc w:val="right"/>
        <w:rPr>
          <w:i/>
        </w:rPr>
      </w:pPr>
      <w:r>
        <w:rPr>
          <w:rFonts w:ascii="Times New Roman" w:hAnsi="Times New Roman" w:cs="Times New Roman"/>
          <w:i/>
          <w:sz w:val="28"/>
          <w:shd w:val="clear" w:color="auto" w:fill="FFFFFF"/>
        </w:rPr>
        <w:t>магистр экономических наук</w:t>
      </w:r>
    </w:p>
    <w:p w:rsidR="00D60282" w:rsidRDefault="00D60282" w:rsidP="00D60282">
      <w:pPr>
        <w:spacing w:after="0" w:line="240" w:lineRule="auto"/>
        <w:ind w:firstLine="709"/>
        <w:jc w:val="right"/>
        <w:rPr>
          <w:rFonts w:ascii="Times New Roman" w:hAnsi="Times New Roman" w:cs="Times New Roman"/>
          <w:bCs/>
          <w:i/>
          <w:sz w:val="28"/>
          <w:szCs w:val="28"/>
          <w:shd w:val="clear" w:color="auto" w:fill="FFFFFF"/>
        </w:rPr>
      </w:pPr>
      <w:r>
        <w:rPr>
          <w:rFonts w:ascii="Times New Roman" w:hAnsi="Times New Roman" w:cs="Times New Roman"/>
          <w:bCs/>
          <w:i/>
          <w:sz w:val="28"/>
          <w:szCs w:val="28"/>
          <w:shd w:val="clear" w:color="auto" w:fill="FFFFFF"/>
        </w:rPr>
        <w:t>УО Брестский государственный технический университет</w:t>
      </w:r>
    </w:p>
    <w:p w:rsidR="00D60282" w:rsidRDefault="00D60282" w:rsidP="00D60282">
      <w:pPr>
        <w:spacing w:after="0" w:line="240" w:lineRule="auto"/>
        <w:jc w:val="right"/>
        <w:rPr>
          <w:rFonts w:ascii="Times New Roman" w:hAnsi="Times New Roman" w:cs="Times New Roman"/>
          <w:i/>
          <w:sz w:val="36"/>
        </w:rPr>
      </w:pPr>
      <w:proofErr w:type="spellStart"/>
      <w:r>
        <w:rPr>
          <w:rFonts w:ascii="Times New Roman" w:hAnsi="Times New Roman" w:cs="Times New Roman"/>
          <w:i/>
          <w:sz w:val="28"/>
          <w:szCs w:val="28"/>
          <w:shd w:val="clear" w:color="auto" w:fill="FFFFFF"/>
        </w:rPr>
        <w:t>г.Брест</w:t>
      </w:r>
      <w:proofErr w:type="spellEnd"/>
      <w:r>
        <w:rPr>
          <w:rFonts w:ascii="Times New Roman" w:hAnsi="Times New Roman" w:cs="Times New Roman"/>
          <w:i/>
          <w:sz w:val="28"/>
          <w:szCs w:val="28"/>
          <w:shd w:val="clear" w:color="auto" w:fill="FFFFFF"/>
        </w:rPr>
        <w:t>, Беларусь</w:t>
      </w:r>
      <w:r>
        <w:rPr>
          <w:rFonts w:ascii="Times New Roman" w:hAnsi="Times New Roman" w:cs="Times New Roman"/>
          <w:i/>
          <w:sz w:val="28"/>
          <w:szCs w:val="28"/>
          <w:shd w:val="clear" w:color="auto" w:fill="FFFFFF"/>
        </w:rPr>
        <w:br/>
      </w:r>
      <w:r>
        <w:rPr>
          <w:rFonts w:ascii="Times New Roman" w:hAnsi="Times New Roman" w:cs="Times New Roman"/>
          <w:i/>
          <w:color w:val="000000" w:themeColor="text1"/>
          <w:sz w:val="28"/>
          <w:szCs w:val="28"/>
        </w:rPr>
        <w:t xml:space="preserve">        </w:t>
      </w:r>
      <w:r>
        <w:rPr>
          <w:rFonts w:ascii="Times New Roman" w:hAnsi="Times New Roman" w:cs="Times New Roman"/>
          <w:i/>
          <w:color w:val="000000" w:themeColor="text1"/>
          <w:sz w:val="28"/>
          <w:szCs w:val="28"/>
          <w:lang w:val="en-US"/>
        </w:rPr>
        <w:t>E</w:t>
      </w:r>
      <w:r>
        <w:rPr>
          <w:rFonts w:ascii="Times New Roman" w:hAnsi="Times New Roman" w:cs="Times New Roman"/>
          <w:i/>
          <w:color w:val="000000" w:themeColor="text1"/>
          <w:sz w:val="28"/>
          <w:szCs w:val="28"/>
        </w:rPr>
        <w:t>-</w:t>
      </w:r>
      <w:r>
        <w:rPr>
          <w:rFonts w:ascii="Times New Roman" w:hAnsi="Times New Roman" w:cs="Times New Roman"/>
          <w:i/>
          <w:color w:val="000000" w:themeColor="text1"/>
          <w:sz w:val="28"/>
          <w:szCs w:val="28"/>
          <w:lang w:val="en-US"/>
        </w:rPr>
        <w:t>mail</w:t>
      </w:r>
      <w:r>
        <w:rPr>
          <w:rFonts w:ascii="Times New Roman" w:hAnsi="Times New Roman" w:cs="Times New Roman"/>
          <w:i/>
          <w:color w:val="000000" w:themeColor="text1"/>
          <w:sz w:val="28"/>
          <w:szCs w:val="28"/>
        </w:rPr>
        <w:t xml:space="preserve">:  </w:t>
      </w:r>
      <w:proofErr w:type="spellStart"/>
      <w:r>
        <w:rPr>
          <w:rFonts w:ascii="Times New Roman" w:hAnsi="Times New Roman" w:cs="Times New Roman"/>
          <w:i/>
          <w:color w:val="4472C4" w:themeColor="accent5"/>
          <w:sz w:val="28"/>
          <w:szCs w:val="28"/>
          <w:u w:val="single"/>
          <w:lang w:val="en-US"/>
        </w:rPr>
        <w:t>Vakulich</w:t>
      </w:r>
      <w:proofErr w:type="spellEnd"/>
      <w:r>
        <w:rPr>
          <w:rFonts w:ascii="Times New Roman" w:hAnsi="Times New Roman" w:cs="Times New Roman"/>
          <w:i/>
          <w:color w:val="4472C4" w:themeColor="accent5"/>
          <w:sz w:val="28"/>
          <w:szCs w:val="28"/>
          <w:u w:val="single"/>
        </w:rPr>
        <w:t>_</w:t>
      </w:r>
      <w:proofErr w:type="spellStart"/>
      <w:r>
        <w:rPr>
          <w:rFonts w:ascii="Times New Roman" w:hAnsi="Times New Roman" w:cs="Times New Roman"/>
          <w:i/>
          <w:color w:val="4472C4" w:themeColor="accent5"/>
          <w:sz w:val="28"/>
          <w:szCs w:val="28"/>
          <w:u w:val="single"/>
          <w:lang w:val="en-US"/>
        </w:rPr>
        <w:t>natalia</w:t>
      </w:r>
      <w:proofErr w:type="spellEnd"/>
      <w:r>
        <w:rPr>
          <w:rFonts w:ascii="Times New Roman" w:hAnsi="Times New Roman" w:cs="Times New Roman"/>
          <w:i/>
          <w:color w:val="4472C4" w:themeColor="accent5"/>
          <w:sz w:val="28"/>
          <w:szCs w:val="28"/>
          <w:u w:val="single"/>
        </w:rPr>
        <w:t>@</w:t>
      </w:r>
      <w:r>
        <w:rPr>
          <w:rFonts w:ascii="Times New Roman" w:hAnsi="Times New Roman" w:cs="Times New Roman"/>
          <w:i/>
          <w:color w:val="4472C4" w:themeColor="accent5"/>
          <w:sz w:val="28"/>
          <w:szCs w:val="28"/>
          <w:u w:val="single"/>
          <w:lang w:val="en-US"/>
        </w:rPr>
        <w:t>mail</w:t>
      </w:r>
      <w:r>
        <w:rPr>
          <w:rFonts w:ascii="Times New Roman" w:hAnsi="Times New Roman" w:cs="Times New Roman"/>
          <w:i/>
          <w:color w:val="4472C4" w:themeColor="accent5"/>
          <w:sz w:val="28"/>
          <w:szCs w:val="28"/>
          <w:u w:val="single"/>
        </w:rPr>
        <w:t>.</w:t>
      </w:r>
      <w:proofErr w:type="spellStart"/>
      <w:r>
        <w:rPr>
          <w:rFonts w:ascii="Times New Roman" w:hAnsi="Times New Roman" w:cs="Times New Roman"/>
          <w:i/>
          <w:color w:val="4472C4" w:themeColor="accent5"/>
          <w:sz w:val="28"/>
          <w:szCs w:val="28"/>
          <w:u w:val="single"/>
          <w:lang w:val="en-US"/>
        </w:rPr>
        <w:t>ru</w:t>
      </w:r>
      <w:proofErr w:type="spellEnd"/>
    </w:p>
    <w:p w:rsidR="00D60282" w:rsidRDefault="00D60282" w:rsidP="00D60282">
      <w:pPr>
        <w:spacing w:after="0" w:line="240" w:lineRule="auto"/>
        <w:ind w:firstLine="709"/>
        <w:rPr>
          <w:rFonts w:ascii="Times New Roman" w:hAnsi="Times New Roman" w:cs="Times New Roman"/>
          <w:color w:val="000000"/>
          <w:sz w:val="28"/>
          <w:szCs w:val="28"/>
        </w:rPr>
      </w:pPr>
    </w:p>
    <w:p w:rsidR="00D60282" w:rsidRPr="00CB328F" w:rsidRDefault="00CB328F" w:rsidP="00CB328F">
      <w:pPr>
        <w:spacing w:after="0" w:line="240" w:lineRule="auto"/>
        <w:ind w:firstLine="709"/>
        <w:jc w:val="center"/>
        <w:rPr>
          <w:rFonts w:ascii="Times New Roman" w:hAnsi="Times New Roman" w:cs="Times New Roman"/>
          <w:b/>
          <w:color w:val="000000"/>
          <w:sz w:val="28"/>
          <w:szCs w:val="28"/>
          <w:lang w:val="en-US"/>
        </w:rPr>
      </w:pPr>
      <w:r w:rsidRPr="00CB328F">
        <w:rPr>
          <w:rFonts w:ascii="Times New Roman" w:hAnsi="Times New Roman" w:cs="Times New Roman"/>
          <w:b/>
          <w:color w:val="000000"/>
          <w:sz w:val="28"/>
          <w:szCs w:val="28"/>
          <w:lang w:val="en-US"/>
        </w:rPr>
        <w:t>Place of tra</w:t>
      </w:r>
      <w:r>
        <w:rPr>
          <w:rFonts w:ascii="Times New Roman" w:hAnsi="Times New Roman" w:cs="Times New Roman"/>
          <w:b/>
          <w:color w:val="000000"/>
          <w:sz w:val="28"/>
          <w:szCs w:val="28"/>
          <w:lang w:val="en-US"/>
        </w:rPr>
        <w:t>nsport logistics in the economy</w:t>
      </w:r>
      <w:r w:rsidRPr="00CB328F">
        <w:rPr>
          <w:rFonts w:ascii="Times New Roman" w:hAnsi="Times New Roman" w:cs="Times New Roman"/>
          <w:b/>
          <w:color w:val="000000"/>
          <w:sz w:val="28"/>
          <w:szCs w:val="28"/>
          <w:lang w:val="en-US"/>
        </w:rPr>
        <w:t xml:space="preserve"> Belarus and its potential</w:t>
      </w:r>
      <w:r w:rsidR="00931A75">
        <w:rPr>
          <w:rFonts w:ascii="Times New Roman" w:hAnsi="Times New Roman" w:cs="Times New Roman"/>
          <w:b/>
          <w:color w:val="000000"/>
          <w:sz w:val="28"/>
          <w:szCs w:val="28"/>
          <w:lang w:val="en-US"/>
        </w:rPr>
        <w:t xml:space="preserve"> </w:t>
      </w:r>
    </w:p>
    <w:p w:rsidR="00D60282" w:rsidRDefault="00931A75" w:rsidP="00D60282">
      <w:pPr>
        <w:spacing w:after="0" w:line="240" w:lineRule="auto"/>
        <w:jc w:val="right"/>
        <w:rPr>
          <w:rFonts w:ascii="Times New Roman" w:eastAsia="Times New Roman" w:hAnsi="Times New Roman" w:cs="Times New Roman"/>
          <w:b/>
          <w:color w:val="000000"/>
          <w:sz w:val="28"/>
          <w:szCs w:val="28"/>
          <w:lang w:val="en-US" w:eastAsia="ru-RU"/>
        </w:rPr>
      </w:pPr>
      <w:proofErr w:type="spellStart"/>
      <w:r>
        <w:rPr>
          <w:rFonts w:ascii="Times New Roman" w:eastAsia="Times New Roman" w:hAnsi="Times New Roman" w:cs="Times New Roman"/>
          <w:b/>
          <w:color w:val="000000"/>
          <w:sz w:val="28"/>
          <w:szCs w:val="28"/>
          <w:lang w:val="en-US" w:eastAsia="ru-RU"/>
        </w:rPr>
        <w:t>Chiruk</w:t>
      </w:r>
      <w:proofErr w:type="spellEnd"/>
      <w:r>
        <w:rPr>
          <w:rFonts w:ascii="Times New Roman" w:eastAsia="Times New Roman" w:hAnsi="Times New Roman" w:cs="Times New Roman"/>
          <w:b/>
          <w:color w:val="000000"/>
          <w:sz w:val="28"/>
          <w:szCs w:val="28"/>
          <w:lang w:val="en-US" w:eastAsia="ru-RU"/>
        </w:rPr>
        <w:t xml:space="preserve"> </w:t>
      </w:r>
      <w:proofErr w:type="spellStart"/>
      <w:r>
        <w:rPr>
          <w:rFonts w:ascii="Times New Roman" w:eastAsia="Times New Roman" w:hAnsi="Times New Roman" w:cs="Times New Roman"/>
          <w:b/>
          <w:color w:val="000000"/>
          <w:sz w:val="28"/>
          <w:szCs w:val="28"/>
          <w:lang w:val="en-US" w:eastAsia="ru-RU"/>
        </w:rPr>
        <w:t>Egor</w:t>
      </w:r>
      <w:proofErr w:type="spellEnd"/>
      <w:r>
        <w:rPr>
          <w:rFonts w:ascii="Times New Roman" w:eastAsia="Times New Roman" w:hAnsi="Times New Roman" w:cs="Times New Roman"/>
          <w:b/>
          <w:color w:val="000000"/>
          <w:sz w:val="28"/>
          <w:szCs w:val="28"/>
          <w:lang w:val="en-US" w:eastAsia="ru-RU"/>
        </w:rPr>
        <w:t xml:space="preserve"> </w:t>
      </w:r>
      <w:proofErr w:type="spellStart"/>
      <w:r>
        <w:rPr>
          <w:rFonts w:ascii="Times New Roman" w:eastAsia="Times New Roman" w:hAnsi="Times New Roman" w:cs="Times New Roman"/>
          <w:b/>
          <w:color w:val="000000"/>
          <w:sz w:val="28"/>
          <w:szCs w:val="28"/>
          <w:lang w:val="en-US" w:eastAsia="ru-RU"/>
        </w:rPr>
        <w:t>Victorovich</w:t>
      </w:r>
      <w:proofErr w:type="spellEnd"/>
    </w:p>
    <w:p w:rsidR="00D60282" w:rsidRDefault="00931A75" w:rsidP="00D60282">
      <w:pPr>
        <w:spacing w:after="0" w:line="240" w:lineRule="auto"/>
        <w:jc w:val="right"/>
        <w:rPr>
          <w:rFonts w:ascii="Times New Roman" w:eastAsia="Times New Roman" w:hAnsi="Times New Roman" w:cs="Times New Roman"/>
          <w:i/>
          <w:color w:val="000000"/>
          <w:sz w:val="28"/>
          <w:szCs w:val="28"/>
          <w:lang w:val="en-US" w:eastAsia="ru-RU"/>
        </w:rPr>
      </w:pPr>
      <w:r>
        <w:rPr>
          <w:rFonts w:ascii="Times New Roman" w:eastAsia="Times New Roman" w:hAnsi="Times New Roman" w:cs="Times New Roman"/>
          <w:i/>
          <w:color w:val="000000"/>
          <w:sz w:val="28"/>
          <w:szCs w:val="28"/>
          <w:lang w:val="en-US" w:eastAsia="ru-RU"/>
        </w:rPr>
        <w:t>3 grade student</w:t>
      </w:r>
    </w:p>
    <w:p w:rsidR="00D60282" w:rsidRDefault="00D60282" w:rsidP="00D60282">
      <w:pPr>
        <w:spacing w:after="0" w:line="240" w:lineRule="auto"/>
        <w:ind w:firstLine="709"/>
        <w:jc w:val="right"/>
        <w:rPr>
          <w:rFonts w:ascii="Times New Roman" w:eastAsia="Times New Roman" w:hAnsi="Times New Roman" w:cs="Times New Roman"/>
          <w:i/>
          <w:color w:val="000000"/>
          <w:sz w:val="28"/>
          <w:szCs w:val="28"/>
          <w:lang w:val="en-US" w:eastAsia="ru-RU"/>
        </w:rPr>
      </w:pPr>
      <w:r>
        <w:rPr>
          <w:rFonts w:ascii="Times New Roman" w:eastAsia="Times New Roman" w:hAnsi="Times New Roman" w:cs="Times New Roman"/>
          <w:i/>
          <w:color w:val="000000"/>
          <w:sz w:val="28"/>
          <w:szCs w:val="28"/>
          <w:lang w:val="en-US" w:eastAsia="ru-RU"/>
        </w:rPr>
        <w:t>Brest State Technical University</w:t>
      </w:r>
    </w:p>
    <w:p w:rsidR="00D60282" w:rsidRDefault="00D60282" w:rsidP="00D60282">
      <w:pPr>
        <w:spacing w:after="0" w:line="240" w:lineRule="auto"/>
        <w:ind w:firstLine="709"/>
        <w:jc w:val="right"/>
        <w:rPr>
          <w:rFonts w:ascii="Times New Roman" w:hAnsi="Times New Roman" w:cs="Times New Roman"/>
          <w:b/>
          <w:i/>
          <w:color w:val="333333"/>
          <w:sz w:val="28"/>
          <w:szCs w:val="28"/>
          <w:lang w:val="en-US"/>
        </w:rPr>
      </w:pPr>
      <w:r>
        <w:rPr>
          <w:rFonts w:ascii="Times New Roman" w:hAnsi="Times New Roman" w:cs="Times New Roman"/>
          <w:i/>
          <w:color w:val="333333"/>
          <w:sz w:val="28"/>
          <w:szCs w:val="28"/>
          <w:lang w:val="en-US"/>
        </w:rPr>
        <w:t xml:space="preserve">Brest, </w:t>
      </w:r>
      <w:r>
        <w:rPr>
          <w:rFonts w:ascii="Times New Roman" w:hAnsi="Times New Roman" w:cs="Times New Roman"/>
          <w:b/>
          <w:i/>
          <w:color w:val="333333"/>
          <w:sz w:val="28"/>
          <w:szCs w:val="28"/>
          <w:lang w:val="en-US"/>
        </w:rPr>
        <w:t>Republic of Belarus</w:t>
      </w:r>
    </w:p>
    <w:p w:rsidR="00D60282" w:rsidRDefault="00D60282" w:rsidP="00D60282">
      <w:pPr>
        <w:spacing w:after="0" w:line="240" w:lineRule="auto"/>
        <w:ind w:firstLine="709"/>
        <w:jc w:val="right"/>
        <w:rPr>
          <w:rFonts w:ascii="Times New Roman" w:hAnsi="Times New Roman" w:cs="Times New Roman"/>
          <w:b/>
          <w:i/>
          <w:color w:val="333333"/>
          <w:sz w:val="28"/>
          <w:szCs w:val="28"/>
          <w:lang w:val="en-US"/>
        </w:rPr>
      </w:pPr>
      <w:r>
        <w:rPr>
          <w:rFonts w:ascii="Times New Roman" w:hAnsi="Times New Roman" w:cs="Times New Roman"/>
          <w:i/>
          <w:color w:val="333333"/>
          <w:sz w:val="28"/>
          <w:szCs w:val="28"/>
          <w:lang w:val="en-US"/>
        </w:rPr>
        <w:t>Scientific adviser-</w:t>
      </w:r>
      <w:proofErr w:type="spellStart"/>
      <w:r>
        <w:rPr>
          <w:rFonts w:ascii="Times New Roman" w:hAnsi="Times New Roman" w:cs="Times New Roman"/>
          <w:b/>
          <w:i/>
          <w:color w:val="333333"/>
          <w:sz w:val="28"/>
          <w:szCs w:val="28"/>
          <w:lang w:val="en-US"/>
        </w:rPr>
        <w:t>Vakulich</w:t>
      </w:r>
      <w:proofErr w:type="spellEnd"/>
      <w:r>
        <w:rPr>
          <w:rFonts w:ascii="Times New Roman" w:hAnsi="Times New Roman" w:cs="Times New Roman"/>
          <w:b/>
          <w:i/>
          <w:color w:val="333333"/>
          <w:sz w:val="28"/>
          <w:szCs w:val="28"/>
          <w:lang w:val="en-US"/>
        </w:rPr>
        <w:t xml:space="preserve"> Natalya </w:t>
      </w:r>
      <w:proofErr w:type="spellStart"/>
      <w:r>
        <w:rPr>
          <w:rFonts w:ascii="Times New Roman" w:hAnsi="Times New Roman" w:cs="Times New Roman"/>
          <w:b/>
          <w:i/>
          <w:color w:val="333333"/>
          <w:sz w:val="28"/>
          <w:szCs w:val="28"/>
          <w:lang w:val="en-US"/>
        </w:rPr>
        <w:t>Aleksandrovna</w:t>
      </w:r>
      <w:proofErr w:type="spellEnd"/>
    </w:p>
    <w:p w:rsidR="00D60282" w:rsidRDefault="00D60282" w:rsidP="00D60282">
      <w:pPr>
        <w:spacing w:after="0" w:line="240" w:lineRule="auto"/>
        <w:ind w:firstLine="709"/>
        <w:jc w:val="right"/>
        <w:rPr>
          <w:rFonts w:ascii="Times New Roman" w:eastAsia="Times New Roman" w:hAnsi="Times New Roman" w:cs="Times New Roman"/>
          <w:i/>
          <w:color w:val="000000"/>
          <w:sz w:val="28"/>
          <w:szCs w:val="28"/>
          <w:lang w:val="en-US" w:eastAsia="ru-RU"/>
        </w:rPr>
      </w:pPr>
      <w:r>
        <w:rPr>
          <w:rFonts w:ascii="Times New Roman" w:eastAsia="Times New Roman" w:hAnsi="Times New Roman" w:cs="Times New Roman"/>
          <w:i/>
          <w:color w:val="000000"/>
          <w:sz w:val="28"/>
          <w:szCs w:val="28"/>
          <w:lang w:val="en-US" w:eastAsia="ru-RU"/>
        </w:rPr>
        <w:t>Senior lecturer of the department of economic theory and logistics,</w:t>
      </w:r>
    </w:p>
    <w:p w:rsidR="00D60282" w:rsidRDefault="00D60282" w:rsidP="00D60282">
      <w:pPr>
        <w:spacing w:after="0" w:line="240" w:lineRule="auto"/>
        <w:ind w:firstLine="709"/>
        <w:jc w:val="right"/>
        <w:rPr>
          <w:rFonts w:ascii="Times New Roman" w:eastAsia="Times New Roman" w:hAnsi="Times New Roman" w:cs="Times New Roman"/>
          <w:i/>
          <w:color w:val="000000"/>
          <w:sz w:val="28"/>
          <w:szCs w:val="28"/>
          <w:lang w:val="en-US" w:eastAsia="ru-RU"/>
        </w:rPr>
      </w:pPr>
      <w:r>
        <w:rPr>
          <w:rFonts w:ascii="Times New Roman" w:eastAsia="Times New Roman" w:hAnsi="Times New Roman" w:cs="Times New Roman"/>
          <w:i/>
          <w:color w:val="000000"/>
          <w:sz w:val="28"/>
          <w:szCs w:val="28"/>
          <w:lang w:val="en-US" w:eastAsia="ru-RU"/>
        </w:rPr>
        <w:t>master of economic sciences</w:t>
      </w:r>
    </w:p>
    <w:p w:rsidR="00D60282" w:rsidRDefault="00D60282" w:rsidP="00D60282">
      <w:pPr>
        <w:spacing w:after="0" w:line="240" w:lineRule="auto"/>
        <w:ind w:firstLine="709"/>
        <w:jc w:val="right"/>
        <w:rPr>
          <w:rFonts w:ascii="Times New Roman" w:eastAsia="Times New Roman" w:hAnsi="Times New Roman" w:cs="Times New Roman"/>
          <w:i/>
          <w:color w:val="000000"/>
          <w:sz w:val="28"/>
          <w:szCs w:val="28"/>
          <w:lang w:val="en-US" w:eastAsia="ru-RU"/>
        </w:rPr>
      </w:pPr>
      <w:r>
        <w:rPr>
          <w:rFonts w:ascii="Times New Roman" w:eastAsia="Times New Roman" w:hAnsi="Times New Roman" w:cs="Times New Roman"/>
          <w:i/>
          <w:color w:val="000000"/>
          <w:sz w:val="28"/>
          <w:szCs w:val="28"/>
          <w:lang w:val="en-US" w:eastAsia="ru-RU"/>
        </w:rPr>
        <w:t>Brest State Technical University</w:t>
      </w:r>
    </w:p>
    <w:p w:rsidR="00D60282" w:rsidRPr="00D60282" w:rsidRDefault="00D60282" w:rsidP="00D60282">
      <w:pPr>
        <w:spacing w:after="0" w:line="240" w:lineRule="auto"/>
        <w:ind w:firstLine="709"/>
        <w:jc w:val="right"/>
        <w:rPr>
          <w:rFonts w:ascii="Times New Roman" w:hAnsi="Times New Roman" w:cs="Times New Roman"/>
          <w:b/>
          <w:i/>
          <w:color w:val="333333"/>
          <w:sz w:val="28"/>
          <w:szCs w:val="28"/>
        </w:rPr>
      </w:pPr>
      <w:r>
        <w:rPr>
          <w:rFonts w:ascii="Times New Roman" w:hAnsi="Times New Roman" w:cs="Times New Roman"/>
          <w:i/>
          <w:color w:val="333333"/>
          <w:sz w:val="28"/>
          <w:szCs w:val="28"/>
          <w:lang w:val="en-US"/>
        </w:rPr>
        <w:t>Brest</w:t>
      </w:r>
      <w:r w:rsidRPr="00D60282">
        <w:rPr>
          <w:rFonts w:ascii="Times New Roman" w:hAnsi="Times New Roman" w:cs="Times New Roman"/>
          <w:i/>
          <w:color w:val="333333"/>
          <w:sz w:val="28"/>
          <w:szCs w:val="28"/>
        </w:rPr>
        <w:t xml:space="preserve">, </w:t>
      </w:r>
      <w:r>
        <w:rPr>
          <w:rFonts w:ascii="Times New Roman" w:hAnsi="Times New Roman" w:cs="Times New Roman"/>
          <w:b/>
          <w:i/>
          <w:color w:val="333333"/>
          <w:sz w:val="28"/>
          <w:szCs w:val="28"/>
          <w:lang w:val="en-US"/>
        </w:rPr>
        <w:t>Republic</w:t>
      </w:r>
      <w:r w:rsidRPr="00D60282">
        <w:rPr>
          <w:rFonts w:ascii="Times New Roman" w:hAnsi="Times New Roman" w:cs="Times New Roman"/>
          <w:b/>
          <w:i/>
          <w:color w:val="333333"/>
          <w:sz w:val="28"/>
          <w:szCs w:val="28"/>
        </w:rPr>
        <w:t xml:space="preserve"> </w:t>
      </w:r>
      <w:r>
        <w:rPr>
          <w:rFonts w:ascii="Times New Roman" w:hAnsi="Times New Roman" w:cs="Times New Roman"/>
          <w:b/>
          <w:i/>
          <w:color w:val="333333"/>
          <w:sz w:val="28"/>
          <w:szCs w:val="28"/>
          <w:lang w:val="en-US"/>
        </w:rPr>
        <w:t>of</w:t>
      </w:r>
      <w:r w:rsidRPr="00D60282">
        <w:rPr>
          <w:rFonts w:ascii="Times New Roman" w:hAnsi="Times New Roman" w:cs="Times New Roman"/>
          <w:b/>
          <w:i/>
          <w:color w:val="333333"/>
          <w:sz w:val="28"/>
          <w:szCs w:val="28"/>
        </w:rPr>
        <w:t xml:space="preserve"> </w:t>
      </w:r>
      <w:r>
        <w:rPr>
          <w:rFonts w:ascii="Times New Roman" w:hAnsi="Times New Roman" w:cs="Times New Roman"/>
          <w:b/>
          <w:i/>
          <w:color w:val="333333"/>
          <w:sz w:val="28"/>
          <w:szCs w:val="28"/>
          <w:lang w:val="en-US"/>
        </w:rPr>
        <w:t>Belarus</w:t>
      </w:r>
    </w:p>
    <w:p w:rsidR="00D60282" w:rsidRPr="00020BFC" w:rsidRDefault="00D60282" w:rsidP="00D60282">
      <w:pPr>
        <w:spacing w:after="0" w:line="240" w:lineRule="auto"/>
        <w:ind w:firstLine="709"/>
        <w:jc w:val="right"/>
        <w:rPr>
          <w:rFonts w:ascii="Times New Roman" w:eastAsia="Times New Roman" w:hAnsi="Times New Roman" w:cs="Times New Roman"/>
          <w:i/>
          <w:color w:val="000000"/>
          <w:sz w:val="28"/>
          <w:szCs w:val="28"/>
          <w:lang w:eastAsia="ru-RU"/>
        </w:rPr>
      </w:pPr>
    </w:p>
    <w:p w:rsidR="00D60282" w:rsidRPr="00D60282" w:rsidRDefault="00D60282" w:rsidP="00D60282">
      <w:pPr>
        <w:spacing w:after="0" w:line="240" w:lineRule="auto"/>
        <w:ind w:firstLine="709"/>
        <w:rPr>
          <w:rFonts w:ascii="Times New Roman" w:hAnsi="Times New Roman" w:cs="Times New Roman"/>
          <w:i/>
          <w:sz w:val="28"/>
          <w:szCs w:val="28"/>
        </w:rPr>
      </w:pPr>
      <w:r w:rsidRPr="00D60282">
        <w:rPr>
          <w:rFonts w:ascii="Times New Roman" w:hAnsi="Times New Roman" w:cs="Times New Roman"/>
          <w:i/>
          <w:sz w:val="28"/>
          <w:szCs w:val="28"/>
        </w:rPr>
        <w:t>Данная работа напр</w:t>
      </w:r>
      <w:r w:rsidR="00931A75">
        <w:rPr>
          <w:rFonts w:ascii="Times New Roman" w:hAnsi="Times New Roman" w:cs="Times New Roman"/>
          <w:i/>
          <w:sz w:val="28"/>
          <w:szCs w:val="28"/>
        </w:rPr>
        <w:t>авлена на исследование</w:t>
      </w:r>
      <w:r w:rsidRPr="00D60282">
        <w:rPr>
          <w:rFonts w:ascii="Times New Roman" w:hAnsi="Times New Roman" w:cs="Times New Roman"/>
          <w:i/>
          <w:sz w:val="28"/>
          <w:szCs w:val="28"/>
        </w:rPr>
        <w:t xml:space="preserve"> </w:t>
      </w:r>
      <w:r w:rsidR="005543D7">
        <w:rPr>
          <w:rFonts w:ascii="Times New Roman" w:hAnsi="Times New Roman" w:cs="Times New Roman"/>
          <w:i/>
          <w:sz w:val="28"/>
          <w:szCs w:val="28"/>
        </w:rPr>
        <w:t xml:space="preserve">транспортной </w:t>
      </w:r>
      <w:r w:rsidRPr="00D60282">
        <w:rPr>
          <w:rFonts w:ascii="Times New Roman" w:hAnsi="Times New Roman" w:cs="Times New Roman"/>
          <w:i/>
          <w:sz w:val="28"/>
          <w:szCs w:val="28"/>
        </w:rPr>
        <w:t>логистики</w:t>
      </w:r>
      <w:r w:rsidR="005543D7">
        <w:rPr>
          <w:rFonts w:ascii="Times New Roman" w:hAnsi="Times New Roman" w:cs="Times New Roman"/>
          <w:i/>
          <w:sz w:val="28"/>
          <w:szCs w:val="28"/>
        </w:rPr>
        <w:t>, а именно её применение в экономике Беларуси</w:t>
      </w:r>
      <w:r w:rsidRPr="00D60282">
        <w:rPr>
          <w:rFonts w:ascii="Times New Roman" w:hAnsi="Times New Roman" w:cs="Times New Roman"/>
          <w:i/>
          <w:sz w:val="28"/>
          <w:szCs w:val="28"/>
        </w:rPr>
        <w:t>.</w:t>
      </w:r>
    </w:p>
    <w:p w:rsidR="00D60282" w:rsidRPr="00D60282" w:rsidRDefault="00D60282" w:rsidP="00D60282">
      <w:pPr>
        <w:spacing w:after="0" w:line="240" w:lineRule="auto"/>
        <w:ind w:firstLine="709"/>
        <w:rPr>
          <w:i/>
        </w:rPr>
      </w:pPr>
      <w:r w:rsidRPr="00D60282">
        <w:rPr>
          <w:rFonts w:ascii="Times New Roman" w:eastAsia="Times New Roman" w:hAnsi="Times New Roman" w:cs="Times New Roman"/>
          <w:b/>
          <w:i/>
          <w:sz w:val="28"/>
          <w:szCs w:val="28"/>
          <w:lang w:eastAsia="ru-RU"/>
        </w:rPr>
        <w:t>Ключевые слова</w:t>
      </w:r>
      <w:r w:rsidRPr="00D60282">
        <w:rPr>
          <w:rFonts w:ascii="Times New Roman" w:eastAsia="Times New Roman" w:hAnsi="Times New Roman" w:cs="Times New Roman"/>
          <w:i/>
          <w:sz w:val="28"/>
          <w:szCs w:val="28"/>
          <w:lang w:eastAsia="ru-RU"/>
        </w:rPr>
        <w:t xml:space="preserve">: </w:t>
      </w:r>
      <w:r w:rsidR="005543D7">
        <w:rPr>
          <w:rFonts w:ascii="Times New Roman" w:hAnsi="Times New Roman" w:cs="Times New Roman"/>
          <w:i/>
          <w:sz w:val="28"/>
          <w:szCs w:val="28"/>
        </w:rPr>
        <w:t>Транспортная логистика,</w:t>
      </w:r>
      <w:r w:rsidRPr="00D60282">
        <w:rPr>
          <w:rFonts w:ascii="Times New Roman" w:hAnsi="Times New Roman" w:cs="Times New Roman"/>
          <w:i/>
          <w:sz w:val="28"/>
          <w:szCs w:val="28"/>
        </w:rPr>
        <w:t xml:space="preserve"> перспективы развития, </w:t>
      </w:r>
      <w:r w:rsidR="005543D7">
        <w:rPr>
          <w:rFonts w:ascii="Times New Roman" w:hAnsi="Times New Roman" w:cs="Times New Roman"/>
          <w:i/>
          <w:sz w:val="28"/>
          <w:szCs w:val="28"/>
        </w:rPr>
        <w:t>транспорт</w:t>
      </w:r>
      <w:r w:rsidRPr="00D60282">
        <w:rPr>
          <w:rFonts w:ascii="Times New Roman" w:hAnsi="Times New Roman" w:cs="Times New Roman"/>
          <w:i/>
          <w:sz w:val="28"/>
          <w:szCs w:val="28"/>
        </w:rPr>
        <w:t>, поставщики, поток ресурсов, эффективность логистики</w:t>
      </w:r>
      <w:r w:rsidR="005543D7">
        <w:rPr>
          <w:rFonts w:ascii="Times New Roman" w:hAnsi="Times New Roman" w:cs="Times New Roman"/>
          <w:i/>
          <w:sz w:val="28"/>
          <w:szCs w:val="28"/>
        </w:rPr>
        <w:t>, логистическая система</w:t>
      </w:r>
      <w:r w:rsidRPr="00D60282">
        <w:rPr>
          <w:rFonts w:ascii="Times New Roman" w:hAnsi="Times New Roman" w:cs="Times New Roman"/>
          <w:i/>
          <w:sz w:val="28"/>
          <w:szCs w:val="28"/>
        </w:rPr>
        <w:t>.</w:t>
      </w:r>
    </w:p>
    <w:p w:rsidR="00D60282" w:rsidRPr="00D60282" w:rsidRDefault="00D60282" w:rsidP="00D60282">
      <w:pPr>
        <w:spacing w:after="0" w:line="240" w:lineRule="auto"/>
        <w:ind w:firstLine="709"/>
        <w:rPr>
          <w:rFonts w:ascii="Times New Roman" w:eastAsia="Times New Roman" w:hAnsi="Times New Roman" w:cs="Times New Roman"/>
          <w:i/>
          <w:sz w:val="28"/>
          <w:szCs w:val="28"/>
          <w:lang w:eastAsia="ru-RU"/>
        </w:rPr>
      </w:pPr>
    </w:p>
    <w:p w:rsidR="005543D7" w:rsidRPr="00020BFC" w:rsidRDefault="005543D7" w:rsidP="00D60282">
      <w:pPr>
        <w:pStyle w:val="a4"/>
        <w:spacing w:before="0" w:beforeAutospacing="0" w:after="0" w:afterAutospacing="0"/>
        <w:ind w:firstLine="709"/>
        <w:rPr>
          <w:i/>
          <w:sz w:val="28"/>
          <w:szCs w:val="28"/>
          <w:lang w:val="en-US"/>
        </w:rPr>
      </w:pPr>
      <w:r w:rsidRPr="005543D7">
        <w:rPr>
          <w:i/>
          <w:sz w:val="28"/>
          <w:szCs w:val="28"/>
          <w:lang w:val="en-US"/>
        </w:rPr>
        <w:t>This work is aimed at the study of transport logistics, namely its application in the economy of Belarus.</w:t>
      </w:r>
    </w:p>
    <w:p w:rsidR="00D60282" w:rsidRPr="00D60282" w:rsidRDefault="005543D7" w:rsidP="00D60282">
      <w:pPr>
        <w:pStyle w:val="a4"/>
        <w:spacing w:before="0" w:beforeAutospacing="0" w:after="0" w:afterAutospacing="0"/>
        <w:ind w:firstLine="709"/>
        <w:rPr>
          <w:i/>
          <w:sz w:val="28"/>
          <w:szCs w:val="28"/>
          <w:lang w:val="en-US"/>
        </w:rPr>
      </w:pPr>
      <w:r w:rsidRPr="00D60282">
        <w:rPr>
          <w:b/>
          <w:i/>
          <w:sz w:val="28"/>
          <w:szCs w:val="28"/>
          <w:lang w:val="en-US"/>
        </w:rPr>
        <w:t xml:space="preserve"> </w:t>
      </w:r>
      <w:r w:rsidR="00D60282" w:rsidRPr="00D60282">
        <w:rPr>
          <w:b/>
          <w:i/>
          <w:sz w:val="28"/>
          <w:szCs w:val="28"/>
          <w:lang w:val="en-US"/>
        </w:rPr>
        <w:t>Keywords</w:t>
      </w:r>
      <w:r w:rsidR="00D60282" w:rsidRPr="00D60282">
        <w:rPr>
          <w:i/>
          <w:sz w:val="28"/>
          <w:szCs w:val="28"/>
          <w:lang w:val="en-US"/>
        </w:rPr>
        <w:t xml:space="preserve">: </w:t>
      </w:r>
      <w:r>
        <w:rPr>
          <w:i/>
          <w:sz w:val="28"/>
          <w:szCs w:val="28"/>
          <w:lang w:val="en-US"/>
        </w:rPr>
        <w:t>Transport logistics,</w:t>
      </w:r>
      <w:r w:rsidR="00D60282" w:rsidRPr="00D60282">
        <w:rPr>
          <w:i/>
          <w:sz w:val="28"/>
          <w:szCs w:val="28"/>
          <w:lang w:val="en-US"/>
        </w:rPr>
        <w:t xml:space="preserve"> development p</w:t>
      </w:r>
      <w:r>
        <w:rPr>
          <w:i/>
          <w:sz w:val="28"/>
          <w:szCs w:val="28"/>
          <w:lang w:val="en-US"/>
        </w:rPr>
        <w:t>rospects,</w:t>
      </w:r>
      <w:r w:rsidRPr="005543D7">
        <w:rPr>
          <w:i/>
          <w:sz w:val="28"/>
          <w:szCs w:val="28"/>
          <w:lang w:val="en-US"/>
        </w:rPr>
        <w:t xml:space="preserve"> </w:t>
      </w:r>
      <w:r>
        <w:rPr>
          <w:i/>
          <w:sz w:val="28"/>
          <w:szCs w:val="28"/>
          <w:lang w:val="en-US"/>
        </w:rPr>
        <w:t>transport,</w:t>
      </w:r>
      <w:r w:rsidR="00D60282" w:rsidRPr="00D60282">
        <w:rPr>
          <w:i/>
          <w:sz w:val="28"/>
          <w:szCs w:val="28"/>
          <w:lang w:val="en-US"/>
        </w:rPr>
        <w:t xml:space="preserve"> suppliers, resource flow, logistics efficiency</w:t>
      </w:r>
      <w:r>
        <w:rPr>
          <w:i/>
          <w:sz w:val="28"/>
          <w:szCs w:val="28"/>
          <w:lang w:val="en-US"/>
        </w:rPr>
        <w:t>,</w:t>
      </w:r>
      <w:r w:rsidRPr="005543D7">
        <w:rPr>
          <w:i/>
          <w:sz w:val="28"/>
          <w:szCs w:val="28"/>
          <w:lang w:val="en-US"/>
        </w:rPr>
        <w:t xml:space="preserve"> logistic system</w:t>
      </w:r>
      <w:r w:rsidR="00D60282" w:rsidRPr="00D60282">
        <w:rPr>
          <w:i/>
          <w:sz w:val="28"/>
          <w:szCs w:val="28"/>
          <w:lang w:val="en-US"/>
        </w:rPr>
        <w:t>.</w:t>
      </w:r>
    </w:p>
    <w:p w:rsidR="00D60282" w:rsidRPr="00D60282" w:rsidRDefault="00D60282" w:rsidP="001F2583">
      <w:pPr>
        <w:spacing w:after="0" w:line="240" w:lineRule="auto"/>
        <w:ind w:left="-567" w:firstLine="709"/>
        <w:jc w:val="both"/>
        <w:rPr>
          <w:rFonts w:ascii="Times New Roman" w:hAnsi="Times New Roman" w:cs="Times New Roman"/>
          <w:sz w:val="28"/>
          <w:szCs w:val="28"/>
          <w:lang w:val="en-US"/>
        </w:rPr>
      </w:pPr>
    </w:p>
    <w:p w:rsidR="00D60282" w:rsidRPr="005543D7" w:rsidRDefault="00D60282" w:rsidP="001F2583">
      <w:pPr>
        <w:spacing w:after="0" w:line="240" w:lineRule="auto"/>
        <w:ind w:left="-567" w:firstLine="709"/>
        <w:jc w:val="both"/>
        <w:rPr>
          <w:rFonts w:ascii="Times New Roman" w:hAnsi="Times New Roman" w:cs="Times New Roman"/>
          <w:sz w:val="28"/>
          <w:szCs w:val="28"/>
          <w:lang w:val="en-US"/>
        </w:rPr>
      </w:pPr>
    </w:p>
    <w:p w:rsidR="00D60282" w:rsidRPr="00D60282" w:rsidRDefault="00D60282" w:rsidP="001F2583">
      <w:pPr>
        <w:spacing w:after="0" w:line="240" w:lineRule="auto"/>
        <w:ind w:left="-567" w:firstLine="709"/>
        <w:jc w:val="both"/>
        <w:rPr>
          <w:rFonts w:ascii="Times New Roman" w:hAnsi="Times New Roman" w:cs="Times New Roman"/>
          <w:sz w:val="28"/>
          <w:szCs w:val="28"/>
          <w:lang w:val="en-US"/>
        </w:rPr>
      </w:pPr>
    </w:p>
    <w:p w:rsidR="00D60282" w:rsidRPr="00D60282" w:rsidRDefault="00D60282" w:rsidP="001F2583">
      <w:pPr>
        <w:spacing w:after="0" w:line="240" w:lineRule="auto"/>
        <w:ind w:left="-567" w:firstLine="709"/>
        <w:jc w:val="both"/>
        <w:rPr>
          <w:rFonts w:ascii="Times New Roman" w:hAnsi="Times New Roman" w:cs="Times New Roman"/>
          <w:sz w:val="28"/>
          <w:szCs w:val="28"/>
          <w:lang w:val="en-US"/>
        </w:rPr>
      </w:pPr>
    </w:p>
    <w:p w:rsidR="00D60282" w:rsidRPr="00D60282" w:rsidRDefault="00D60282" w:rsidP="001F2583">
      <w:pPr>
        <w:spacing w:after="0" w:line="240" w:lineRule="auto"/>
        <w:ind w:left="-567" w:firstLine="709"/>
        <w:jc w:val="both"/>
        <w:rPr>
          <w:rFonts w:ascii="Times New Roman" w:hAnsi="Times New Roman" w:cs="Times New Roman"/>
          <w:sz w:val="28"/>
          <w:szCs w:val="28"/>
          <w:lang w:val="en-US"/>
        </w:rPr>
      </w:pPr>
    </w:p>
    <w:p w:rsidR="00D60282" w:rsidRPr="00D60282" w:rsidRDefault="00D60282" w:rsidP="001F2583">
      <w:pPr>
        <w:spacing w:after="0" w:line="240" w:lineRule="auto"/>
        <w:ind w:left="-567" w:firstLine="709"/>
        <w:jc w:val="both"/>
        <w:rPr>
          <w:rFonts w:ascii="Times New Roman" w:hAnsi="Times New Roman" w:cs="Times New Roman"/>
          <w:sz w:val="28"/>
          <w:szCs w:val="28"/>
          <w:lang w:val="en-US"/>
        </w:rPr>
      </w:pPr>
    </w:p>
    <w:p w:rsidR="00060C9B" w:rsidRPr="005543D7" w:rsidRDefault="00060C9B" w:rsidP="00CB328F">
      <w:pPr>
        <w:spacing w:after="0" w:line="240" w:lineRule="auto"/>
        <w:jc w:val="both"/>
        <w:rPr>
          <w:rFonts w:ascii="Times New Roman" w:hAnsi="Times New Roman" w:cs="Times New Roman"/>
          <w:sz w:val="28"/>
          <w:szCs w:val="28"/>
          <w:lang w:val="en-US"/>
        </w:rPr>
      </w:pPr>
    </w:p>
    <w:p w:rsidR="00CB328F" w:rsidRPr="005543D7" w:rsidRDefault="00CB328F" w:rsidP="00CB328F">
      <w:pPr>
        <w:spacing w:after="0" w:line="240" w:lineRule="auto"/>
        <w:jc w:val="both"/>
        <w:rPr>
          <w:rFonts w:ascii="Times New Roman" w:hAnsi="Times New Roman" w:cs="Times New Roman"/>
          <w:sz w:val="28"/>
          <w:szCs w:val="28"/>
          <w:lang w:val="en-US"/>
        </w:rPr>
      </w:pPr>
    </w:p>
    <w:p w:rsidR="0021052F" w:rsidRPr="0021052F" w:rsidRDefault="0021052F" w:rsidP="0021052F">
      <w:pPr>
        <w:spacing w:after="0" w:line="240" w:lineRule="auto"/>
        <w:ind w:left="-567" w:firstLine="709"/>
        <w:jc w:val="both"/>
        <w:rPr>
          <w:rFonts w:ascii="Times New Roman" w:hAnsi="Times New Roman" w:cs="Times New Roman"/>
          <w:sz w:val="28"/>
          <w:szCs w:val="28"/>
        </w:rPr>
      </w:pPr>
      <w:r w:rsidRPr="0021052F">
        <w:rPr>
          <w:rFonts w:ascii="Times New Roman" w:hAnsi="Times New Roman" w:cs="Times New Roman"/>
          <w:sz w:val="28"/>
          <w:szCs w:val="28"/>
        </w:rPr>
        <w:lastRenderedPageBreak/>
        <w:t xml:space="preserve">Для Беларуси — страны, находящейся на перекрестке транспортных маршрутов, связывающих государства Западной Европы с двумя мощными рынками: России и Китая, а также страны Черноморского побережья со странами Балтийского моря, эффективное использование потенциала транспортно-логистических услуг должно быть приоритетной экономической задачей. Для решения такой задачи наша национальная транспортная система должна стать конкурентоспособной, достаточно развитой для того, чтобы привлечь и обслуживать в соответствии с международными стандартами транзитные грузопотоки. Вот почему транзитные услуги для Республики Беларуси представляют собой приоритетное и динамично растущее направление экономического развития, являясь источником валютных поступлений, стимулируя создание дополнительных рабочих мест. В мировой экономике и экономике каждой страны, в том числе Беларуси, логистические услуги </w:t>
      </w:r>
      <w:r w:rsidR="00B97104">
        <w:rPr>
          <w:rFonts w:ascii="Times New Roman" w:hAnsi="Times New Roman" w:cs="Times New Roman"/>
          <w:sz w:val="28"/>
          <w:szCs w:val="28"/>
        </w:rPr>
        <w:t xml:space="preserve">занимают значимое место (рис. </w:t>
      </w:r>
      <w:r w:rsidRPr="0021052F">
        <w:rPr>
          <w:rFonts w:ascii="Times New Roman" w:hAnsi="Times New Roman" w:cs="Times New Roman"/>
          <w:sz w:val="28"/>
          <w:szCs w:val="28"/>
        </w:rPr>
        <w:t>1). В транзитных странах внутренняя логистика и экспорт транспортных услуг дают значительную прибавку ВВП: Литва — 14%, Польша — 15%, Германия — 17%, Сингапур — 37%. В экспорте услуг транспортные составляют у ФРГ 30 %, у Беларуси около 50 % (201</w:t>
      </w:r>
      <w:r w:rsidR="000719CA">
        <w:rPr>
          <w:rFonts w:ascii="Times New Roman" w:hAnsi="Times New Roman" w:cs="Times New Roman"/>
          <w:sz w:val="28"/>
          <w:szCs w:val="28"/>
        </w:rPr>
        <w:t>2</w:t>
      </w:r>
      <w:r w:rsidRPr="0021052F">
        <w:rPr>
          <w:rFonts w:ascii="Times New Roman" w:hAnsi="Times New Roman" w:cs="Times New Roman"/>
          <w:sz w:val="28"/>
          <w:szCs w:val="28"/>
        </w:rPr>
        <w:t xml:space="preserve"> г. — 61,8 %, 201</w:t>
      </w:r>
      <w:r w:rsidR="000719CA">
        <w:rPr>
          <w:rFonts w:ascii="Times New Roman" w:hAnsi="Times New Roman" w:cs="Times New Roman"/>
          <w:sz w:val="28"/>
          <w:szCs w:val="28"/>
        </w:rPr>
        <w:t>4</w:t>
      </w:r>
      <w:r w:rsidRPr="0021052F">
        <w:rPr>
          <w:rFonts w:ascii="Times New Roman" w:hAnsi="Times New Roman" w:cs="Times New Roman"/>
          <w:sz w:val="28"/>
          <w:szCs w:val="28"/>
        </w:rPr>
        <w:t xml:space="preserve"> г. — 50,5 %, 201</w:t>
      </w:r>
      <w:r w:rsidR="000719CA">
        <w:rPr>
          <w:rFonts w:ascii="Times New Roman" w:hAnsi="Times New Roman" w:cs="Times New Roman"/>
          <w:sz w:val="28"/>
          <w:szCs w:val="28"/>
        </w:rPr>
        <w:t>6</w:t>
      </w:r>
      <w:r w:rsidRPr="0021052F">
        <w:rPr>
          <w:rFonts w:ascii="Times New Roman" w:hAnsi="Times New Roman" w:cs="Times New Roman"/>
          <w:sz w:val="28"/>
          <w:szCs w:val="28"/>
        </w:rPr>
        <w:t xml:space="preserve"> г. — 47,6 % ЮНКТАД; 201</w:t>
      </w:r>
      <w:r w:rsidR="000719CA">
        <w:rPr>
          <w:rFonts w:ascii="Times New Roman" w:hAnsi="Times New Roman" w:cs="Times New Roman"/>
          <w:sz w:val="28"/>
          <w:szCs w:val="28"/>
        </w:rPr>
        <w:t>7</w:t>
      </w:r>
      <w:r w:rsidRPr="0021052F">
        <w:rPr>
          <w:rFonts w:ascii="Times New Roman" w:hAnsi="Times New Roman" w:cs="Times New Roman"/>
          <w:sz w:val="28"/>
          <w:szCs w:val="28"/>
        </w:rPr>
        <w:t xml:space="preserve"> г. — 43,9 %, 201</w:t>
      </w:r>
      <w:r w:rsidR="000719CA">
        <w:rPr>
          <w:rFonts w:ascii="Times New Roman" w:hAnsi="Times New Roman" w:cs="Times New Roman"/>
          <w:sz w:val="28"/>
          <w:szCs w:val="28"/>
        </w:rPr>
        <w:t>8</w:t>
      </w:r>
      <w:r w:rsidRPr="0021052F">
        <w:rPr>
          <w:rFonts w:ascii="Times New Roman" w:hAnsi="Times New Roman" w:cs="Times New Roman"/>
          <w:sz w:val="28"/>
          <w:szCs w:val="28"/>
        </w:rPr>
        <w:t xml:space="preserve">–42,9 % </w:t>
      </w:r>
      <w:proofErr w:type="spellStart"/>
      <w:r w:rsidRPr="0021052F">
        <w:rPr>
          <w:rFonts w:ascii="Times New Roman" w:hAnsi="Times New Roman" w:cs="Times New Roman"/>
          <w:sz w:val="28"/>
          <w:szCs w:val="28"/>
        </w:rPr>
        <w:t>Белстат</w:t>
      </w:r>
      <w:proofErr w:type="spellEnd"/>
      <w:r w:rsidRPr="0021052F">
        <w:rPr>
          <w:rFonts w:ascii="Times New Roman" w:hAnsi="Times New Roman" w:cs="Times New Roman"/>
          <w:sz w:val="28"/>
          <w:szCs w:val="28"/>
        </w:rPr>
        <w:t xml:space="preserve">). В целом, по объёму экспорта транспортных услуг Беларусь, по данным ЮНКТАД, находится на 18 месте в мире среди развивающихся и транзитивных стран. Важно, что с 2005 г. Беларусь упорно наращивала свою долю в мировом экспорте транспортных услуг, которая к 2017 г. достигла 0,402 % и затем из-за санкций по отношению к России несколько снизилась (рис. </w:t>
      </w:r>
      <w:r w:rsidR="000719CA">
        <w:rPr>
          <w:rFonts w:ascii="Times New Roman" w:hAnsi="Times New Roman" w:cs="Times New Roman"/>
          <w:sz w:val="28"/>
          <w:szCs w:val="28"/>
        </w:rPr>
        <w:t>1</w:t>
      </w:r>
      <w:r w:rsidRPr="0021052F">
        <w:rPr>
          <w:rFonts w:ascii="Times New Roman" w:hAnsi="Times New Roman" w:cs="Times New Roman"/>
          <w:sz w:val="28"/>
          <w:szCs w:val="28"/>
        </w:rPr>
        <w:t xml:space="preserve">). Для сравнения, доля Беларуси в мировом ВВП по ППС составляет 0,15 % (МВФ). </w:t>
      </w:r>
    </w:p>
    <w:p w:rsidR="00867663" w:rsidRPr="00867663" w:rsidRDefault="0021052F" w:rsidP="00867663">
      <w:pPr>
        <w:shd w:val="clear" w:color="auto" w:fill="FFFFFF"/>
        <w:spacing w:before="100" w:beforeAutospacing="1" w:after="100" w:afterAutospacing="1" w:line="240" w:lineRule="auto"/>
        <w:ind w:left="-567"/>
        <w:jc w:val="center"/>
        <w:rPr>
          <w:rFonts w:ascii="Times New Roman" w:hAnsi="Times New Roman" w:cs="Times New Roman"/>
          <w:color w:val="000000"/>
          <w:sz w:val="28"/>
          <w:szCs w:val="24"/>
          <w:shd w:val="clear" w:color="auto" w:fill="FFFFFF"/>
        </w:rPr>
      </w:pPr>
      <w:r w:rsidRPr="0021052F">
        <w:rPr>
          <w:rFonts w:ascii="Times New Roman" w:hAnsi="Times New Roman" w:cs="Times New Roman"/>
          <w:noProof/>
          <w:sz w:val="28"/>
          <w:szCs w:val="28"/>
          <w:lang w:eastAsia="ru-RU"/>
        </w:rPr>
        <w:drawing>
          <wp:inline distT="0" distB="0" distL="0" distR="0" wp14:anchorId="01AED6E1" wp14:editId="2B761E33">
            <wp:extent cx="5940425" cy="2518657"/>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5940425" cy="2518657"/>
                    </a:xfrm>
                    <a:prstGeom prst="rect">
                      <a:avLst/>
                    </a:prstGeom>
                  </pic:spPr>
                </pic:pic>
              </a:graphicData>
            </a:graphic>
          </wp:inline>
        </w:drawing>
      </w:r>
      <w:r w:rsidR="00867663" w:rsidRPr="00867663">
        <w:rPr>
          <w:rFonts w:ascii="Times New Roman" w:hAnsi="Times New Roman" w:cs="Times New Roman"/>
          <w:color w:val="000000"/>
          <w:sz w:val="28"/>
          <w:szCs w:val="24"/>
          <w:shd w:val="clear" w:color="auto" w:fill="FFFFFF"/>
        </w:rPr>
        <w:t xml:space="preserve"> </w:t>
      </w:r>
      <w:r w:rsidR="00867663" w:rsidRPr="00E857BE">
        <w:rPr>
          <w:rFonts w:ascii="Times New Roman" w:hAnsi="Times New Roman" w:cs="Times New Roman"/>
          <w:color w:val="000000"/>
          <w:sz w:val="28"/>
          <w:szCs w:val="24"/>
          <w:shd w:val="clear" w:color="auto" w:fill="FFFFFF"/>
        </w:rPr>
        <w:t>Рисунок 1</w:t>
      </w:r>
      <w:r w:rsidR="00867663" w:rsidRPr="00E857BE">
        <w:rPr>
          <w:rFonts w:ascii="Times New Roman" w:hAnsi="Times New Roman" w:cs="Times New Roman"/>
          <w:b/>
          <w:color w:val="000000"/>
          <w:sz w:val="28"/>
          <w:szCs w:val="24"/>
          <w:shd w:val="clear" w:color="auto" w:fill="FFFFFF"/>
        </w:rPr>
        <w:t xml:space="preserve"> – </w:t>
      </w:r>
      <w:r w:rsidR="00867663" w:rsidRPr="00867663">
        <w:rPr>
          <w:rFonts w:ascii="Times New Roman" w:hAnsi="Times New Roman" w:cs="Times New Roman"/>
          <w:color w:val="000000"/>
          <w:sz w:val="28"/>
          <w:szCs w:val="24"/>
          <w:shd w:val="clear" w:color="auto" w:fill="FFFFFF"/>
        </w:rPr>
        <w:t xml:space="preserve">Место логистики в мировой экономике, 2018 г. </w:t>
      </w:r>
    </w:p>
    <w:p w:rsidR="0021052F" w:rsidRPr="0021052F" w:rsidRDefault="0021052F" w:rsidP="0021052F">
      <w:pPr>
        <w:spacing w:after="0" w:line="240" w:lineRule="auto"/>
        <w:ind w:left="-567" w:firstLine="709"/>
        <w:jc w:val="both"/>
        <w:rPr>
          <w:rFonts w:ascii="Times New Roman" w:hAnsi="Times New Roman" w:cs="Times New Roman"/>
          <w:sz w:val="28"/>
          <w:szCs w:val="28"/>
        </w:rPr>
      </w:pPr>
      <w:r w:rsidRPr="0021052F">
        <w:rPr>
          <w:rFonts w:ascii="Times New Roman" w:hAnsi="Times New Roman" w:cs="Times New Roman"/>
          <w:sz w:val="28"/>
          <w:szCs w:val="28"/>
        </w:rPr>
        <w:t xml:space="preserve">Доля транспортных расходов в цене товара в среднем достигает 10–12 %, точнее колеблется от 2–5 % — электроника, до 30–40 % — строительные материалы. При перевозке крупногабаритной техники и при удаленности места поставки, транспортные расходы возрастают до 100 % стоимости оборудования, а иногда и превышают ее. Транспортный сектор, удельный вес которого в ВВП составил 6,0 % в 2018 г., играет важную роль в экономике Беларуси. На него </w:t>
      </w:r>
      <w:r w:rsidRPr="0021052F">
        <w:rPr>
          <w:rFonts w:ascii="Times New Roman" w:hAnsi="Times New Roman" w:cs="Times New Roman"/>
          <w:sz w:val="28"/>
          <w:szCs w:val="28"/>
        </w:rPr>
        <w:lastRenderedPageBreak/>
        <w:t xml:space="preserve">приходится примерно 6,3 % (280 тыс. чел.) от числа занятых в Беларуси. Сектор способствует развитию внешней торговли, обеспечивает значительные поступления в страну валюты за счет экспорта транспортных услуг и вносит вклад в платежный баланс страны. В сопоставлении со странами СНГ показатель </w:t>
      </w:r>
      <w:proofErr w:type="spellStart"/>
      <w:r w:rsidRPr="0021052F">
        <w:rPr>
          <w:rFonts w:ascii="Times New Roman" w:hAnsi="Times New Roman" w:cs="Times New Roman"/>
          <w:sz w:val="28"/>
          <w:szCs w:val="28"/>
        </w:rPr>
        <w:t>транспортоемкости</w:t>
      </w:r>
      <w:proofErr w:type="spellEnd"/>
      <w:r w:rsidRPr="0021052F">
        <w:rPr>
          <w:rFonts w:ascii="Times New Roman" w:hAnsi="Times New Roman" w:cs="Times New Roman"/>
          <w:sz w:val="28"/>
          <w:szCs w:val="28"/>
        </w:rPr>
        <w:t xml:space="preserve"> белорусской экономики находится в середине шкалы и превышает показатели стран ЕС — 0,3 </w:t>
      </w:r>
      <w:proofErr w:type="spellStart"/>
      <w:r w:rsidRPr="0021052F">
        <w:rPr>
          <w:rFonts w:ascii="Times New Roman" w:hAnsi="Times New Roman" w:cs="Times New Roman"/>
          <w:sz w:val="28"/>
          <w:szCs w:val="28"/>
        </w:rPr>
        <w:t>тонно</w:t>
      </w:r>
      <w:proofErr w:type="spellEnd"/>
      <w:r w:rsidRPr="0021052F">
        <w:rPr>
          <w:rFonts w:ascii="Times New Roman" w:hAnsi="Times New Roman" w:cs="Times New Roman"/>
          <w:sz w:val="28"/>
          <w:szCs w:val="28"/>
        </w:rPr>
        <w:t xml:space="preserve">-км. Например, в Беларуси для производства 1 доллара ВВП требуется примерно 3 </w:t>
      </w:r>
      <w:proofErr w:type="spellStart"/>
      <w:r w:rsidRPr="0021052F">
        <w:rPr>
          <w:rFonts w:ascii="Times New Roman" w:hAnsi="Times New Roman" w:cs="Times New Roman"/>
          <w:sz w:val="28"/>
          <w:szCs w:val="28"/>
        </w:rPr>
        <w:t>тонно</w:t>
      </w:r>
      <w:proofErr w:type="spellEnd"/>
      <w:r w:rsidRPr="0021052F">
        <w:rPr>
          <w:rFonts w:ascii="Times New Roman" w:hAnsi="Times New Roman" w:cs="Times New Roman"/>
          <w:sz w:val="28"/>
          <w:szCs w:val="28"/>
        </w:rPr>
        <w:t xml:space="preserve">-км грузоперевозок, тогда как в России и Украине этот по- 67 </w:t>
      </w:r>
      <w:proofErr w:type="spellStart"/>
      <w:r w:rsidRPr="0021052F">
        <w:rPr>
          <w:rFonts w:ascii="Times New Roman" w:hAnsi="Times New Roman" w:cs="Times New Roman"/>
          <w:sz w:val="28"/>
          <w:szCs w:val="28"/>
        </w:rPr>
        <w:t>казатель</w:t>
      </w:r>
      <w:proofErr w:type="spellEnd"/>
      <w:r w:rsidRPr="0021052F">
        <w:rPr>
          <w:rFonts w:ascii="Times New Roman" w:hAnsi="Times New Roman" w:cs="Times New Roman"/>
          <w:sz w:val="28"/>
          <w:szCs w:val="28"/>
        </w:rPr>
        <w:t xml:space="preserve"> — 5,5 </w:t>
      </w:r>
      <w:proofErr w:type="spellStart"/>
      <w:r w:rsidRPr="0021052F">
        <w:rPr>
          <w:rFonts w:ascii="Times New Roman" w:hAnsi="Times New Roman" w:cs="Times New Roman"/>
          <w:sz w:val="28"/>
          <w:szCs w:val="28"/>
        </w:rPr>
        <w:t>тонно</w:t>
      </w:r>
      <w:proofErr w:type="spellEnd"/>
      <w:r w:rsidRPr="0021052F">
        <w:rPr>
          <w:rFonts w:ascii="Times New Roman" w:hAnsi="Times New Roman" w:cs="Times New Roman"/>
          <w:sz w:val="28"/>
          <w:szCs w:val="28"/>
        </w:rPr>
        <w:t xml:space="preserve">-км. В Молдове, странах Кавказского региона и Центральной Азии, как правило, требуется от 1 до 2,5 </w:t>
      </w:r>
      <w:proofErr w:type="spellStart"/>
      <w:r w:rsidRPr="0021052F">
        <w:rPr>
          <w:rFonts w:ascii="Times New Roman" w:hAnsi="Times New Roman" w:cs="Times New Roman"/>
          <w:sz w:val="28"/>
          <w:szCs w:val="28"/>
        </w:rPr>
        <w:t>тонно</w:t>
      </w:r>
      <w:proofErr w:type="spellEnd"/>
      <w:r w:rsidRPr="0021052F">
        <w:rPr>
          <w:rFonts w:ascii="Times New Roman" w:hAnsi="Times New Roman" w:cs="Times New Roman"/>
          <w:sz w:val="28"/>
          <w:szCs w:val="28"/>
        </w:rPr>
        <w:t xml:space="preserve">-км. Сравнительно </w:t>
      </w:r>
      <w:proofErr w:type="gramStart"/>
      <w:r w:rsidRPr="0021052F">
        <w:rPr>
          <w:rFonts w:ascii="Times New Roman" w:hAnsi="Times New Roman" w:cs="Times New Roman"/>
          <w:sz w:val="28"/>
          <w:szCs w:val="28"/>
        </w:rPr>
        <w:t>высокая</w:t>
      </w:r>
      <w:proofErr w:type="gramEnd"/>
      <w:r w:rsidRPr="0021052F">
        <w:rPr>
          <w:rFonts w:ascii="Times New Roman" w:hAnsi="Times New Roman" w:cs="Times New Roman"/>
          <w:sz w:val="28"/>
          <w:szCs w:val="28"/>
        </w:rPr>
        <w:t xml:space="preserve"> </w:t>
      </w:r>
      <w:proofErr w:type="spellStart"/>
      <w:r w:rsidRPr="0021052F">
        <w:rPr>
          <w:rFonts w:ascii="Times New Roman" w:hAnsi="Times New Roman" w:cs="Times New Roman"/>
          <w:sz w:val="28"/>
          <w:szCs w:val="28"/>
        </w:rPr>
        <w:t>транспортоемкость</w:t>
      </w:r>
      <w:proofErr w:type="spellEnd"/>
      <w:r w:rsidRPr="0021052F">
        <w:rPr>
          <w:rFonts w:ascii="Times New Roman" w:hAnsi="Times New Roman" w:cs="Times New Roman"/>
          <w:sz w:val="28"/>
          <w:szCs w:val="28"/>
        </w:rPr>
        <w:t xml:space="preserve"> в Беларуси является отражением структуры национальной экономики — удельный вес промышленности и сельского хозяйства в ВВП составляет 38,6 %. </w:t>
      </w:r>
    </w:p>
    <w:p w:rsidR="00867663" w:rsidRDefault="0021052F" w:rsidP="0021052F">
      <w:pPr>
        <w:spacing w:after="0" w:line="240" w:lineRule="auto"/>
        <w:ind w:left="-567" w:firstLine="709"/>
        <w:jc w:val="both"/>
        <w:rPr>
          <w:rFonts w:ascii="Times New Roman" w:hAnsi="Times New Roman" w:cs="Times New Roman"/>
          <w:sz w:val="28"/>
          <w:szCs w:val="28"/>
        </w:rPr>
      </w:pPr>
      <w:r w:rsidRPr="0021052F">
        <w:rPr>
          <w:rFonts w:ascii="Times New Roman" w:hAnsi="Times New Roman" w:cs="Times New Roman"/>
          <w:noProof/>
          <w:sz w:val="28"/>
          <w:szCs w:val="28"/>
          <w:lang w:eastAsia="ru-RU"/>
        </w:rPr>
        <w:drawing>
          <wp:inline distT="0" distB="0" distL="0" distR="0" wp14:anchorId="038EE920" wp14:editId="1C92315E">
            <wp:extent cx="5937100" cy="192847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940425" cy="1929554"/>
                    </a:xfrm>
                    <a:prstGeom prst="rect">
                      <a:avLst/>
                    </a:prstGeom>
                  </pic:spPr>
                </pic:pic>
              </a:graphicData>
            </a:graphic>
          </wp:inline>
        </w:drawing>
      </w:r>
    </w:p>
    <w:p w:rsidR="00867663" w:rsidRDefault="00867663" w:rsidP="0021052F">
      <w:pPr>
        <w:spacing w:after="0" w:line="240" w:lineRule="auto"/>
        <w:ind w:left="-567" w:firstLine="709"/>
        <w:jc w:val="both"/>
        <w:rPr>
          <w:rFonts w:ascii="Times New Roman" w:hAnsi="Times New Roman" w:cs="Times New Roman"/>
          <w:sz w:val="28"/>
          <w:szCs w:val="28"/>
        </w:rPr>
      </w:pPr>
      <w:r>
        <w:rPr>
          <w:rFonts w:ascii="Times New Roman" w:hAnsi="Times New Roman" w:cs="Times New Roman"/>
          <w:color w:val="000000"/>
          <w:sz w:val="28"/>
          <w:szCs w:val="24"/>
          <w:shd w:val="clear" w:color="auto" w:fill="FFFFFF"/>
        </w:rPr>
        <w:t>Рисунок 2</w:t>
      </w:r>
      <w:r w:rsidRPr="00E857BE">
        <w:rPr>
          <w:rFonts w:ascii="Times New Roman" w:hAnsi="Times New Roman" w:cs="Times New Roman"/>
          <w:b/>
          <w:color w:val="000000"/>
          <w:sz w:val="28"/>
          <w:szCs w:val="24"/>
          <w:shd w:val="clear" w:color="auto" w:fill="FFFFFF"/>
        </w:rPr>
        <w:t xml:space="preserve"> –</w:t>
      </w:r>
      <w:r>
        <w:rPr>
          <w:rFonts w:ascii="Times New Roman" w:hAnsi="Times New Roman" w:cs="Times New Roman"/>
          <w:color w:val="000000"/>
          <w:sz w:val="28"/>
          <w:szCs w:val="24"/>
          <w:shd w:val="clear" w:color="auto" w:fill="FFFFFF"/>
        </w:rPr>
        <w:t xml:space="preserve"> </w:t>
      </w:r>
      <w:r w:rsidR="005543D7">
        <w:rPr>
          <w:rFonts w:ascii="Times New Roman" w:hAnsi="Times New Roman" w:cs="Times New Roman"/>
          <w:sz w:val="28"/>
          <w:szCs w:val="28"/>
        </w:rPr>
        <w:t>Доля</w:t>
      </w:r>
      <w:r w:rsidR="0021052F" w:rsidRPr="0021052F">
        <w:rPr>
          <w:rFonts w:ascii="Times New Roman" w:hAnsi="Times New Roman" w:cs="Times New Roman"/>
          <w:sz w:val="28"/>
          <w:szCs w:val="28"/>
        </w:rPr>
        <w:t xml:space="preserve"> белорусского экспорта транспорт</w:t>
      </w:r>
      <w:r>
        <w:rPr>
          <w:rFonts w:ascii="Times New Roman" w:hAnsi="Times New Roman" w:cs="Times New Roman"/>
          <w:sz w:val="28"/>
          <w:szCs w:val="28"/>
        </w:rPr>
        <w:t>ных услуг</w:t>
      </w:r>
      <w:r w:rsidR="005543D7">
        <w:rPr>
          <w:rFonts w:ascii="Times New Roman" w:hAnsi="Times New Roman" w:cs="Times New Roman"/>
          <w:sz w:val="28"/>
          <w:szCs w:val="28"/>
        </w:rPr>
        <w:t xml:space="preserve"> в мире</w:t>
      </w:r>
      <w:r>
        <w:rPr>
          <w:rFonts w:ascii="Times New Roman" w:hAnsi="Times New Roman" w:cs="Times New Roman"/>
          <w:sz w:val="28"/>
          <w:szCs w:val="28"/>
        </w:rPr>
        <w:t xml:space="preserve"> </w:t>
      </w:r>
    </w:p>
    <w:p w:rsidR="00867663" w:rsidRDefault="00867663" w:rsidP="0021052F">
      <w:pPr>
        <w:spacing w:after="0" w:line="240" w:lineRule="auto"/>
        <w:ind w:left="-567" w:firstLine="709"/>
        <w:jc w:val="both"/>
        <w:rPr>
          <w:rFonts w:ascii="Times New Roman" w:hAnsi="Times New Roman" w:cs="Times New Roman"/>
          <w:sz w:val="28"/>
          <w:szCs w:val="28"/>
        </w:rPr>
      </w:pPr>
    </w:p>
    <w:p w:rsidR="0021052F" w:rsidRPr="0021052F" w:rsidRDefault="0021052F" w:rsidP="0021052F">
      <w:pPr>
        <w:spacing w:after="0" w:line="240" w:lineRule="auto"/>
        <w:ind w:left="-567" w:firstLine="709"/>
        <w:jc w:val="both"/>
        <w:rPr>
          <w:rFonts w:ascii="Times New Roman" w:hAnsi="Times New Roman" w:cs="Times New Roman"/>
          <w:sz w:val="28"/>
          <w:szCs w:val="28"/>
        </w:rPr>
      </w:pPr>
      <w:r w:rsidRPr="0021052F">
        <w:rPr>
          <w:rFonts w:ascii="Times New Roman" w:hAnsi="Times New Roman" w:cs="Times New Roman"/>
          <w:sz w:val="28"/>
          <w:szCs w:val="28"/>
        </w:rPr>
        <w:t>Сдерживает спрос на развитие логистики недооценка руководителями компаний экономических выгод этого инструмента. Предприятиям эффективная логистика удешевляет затраты — выгодно передавать транспортно-логистические операции на аутсорсинг, так как для производственных и торговых организаций логистика не является ключевой компетенцией. Самостоятельно организовать эффективную транспортную логистику, как правило, не под силу белорусским предприятиям. Об этом свидетельствуют результаты опроса «Логистика в Беларуси» проведенного в 201</w:t>
      </w:r>
      <w:r w:rsidR="00020BFC" w:rsidRPr="00020BFC">
        <w:rPr>
          <w:rFonts w:ascii="Times New Roman" w:hAnsi="Times New Roman" w:cs="Times New Roman"/>
          <w:sz w:val="28"/>
          <w:szCs w:val="28"/>
        </w:rPr>
        <w:t>6</w:t>
      </w:r>
      <w:bookmarkStart w:id="0" w:name="_GoBack"/>
      <w:bookmarkEnd w:id="0"/>
      <w:r w:rsidRPr="0021052F">
        <w:rPr>
          <w:rFonts w:ascii="Times New Roman" w:hAnsi="Times New Roman" w:cs="Times New Roman"/>
          <w:sz w:val="28"/>
          <w:szCs w:val="28"/>
        </w:rPr>
        <w:t xml:space="preserve"> году консалтинговой фирмой «Здесь и сейчас». Согласно опросу, в </w:t>
      </w:r>
      <w:proofErr w:type="gramStart"/>
      <w:r w:rsidRPr="0021052F">
        <w:rPr>
          <w:rFonts w:ascii="Times New Roman" w:hAnsi="Times New Roman" w:cs="Times New Roman"/>
          <w:sz w:val="28"/>
          <w:szCs w:val="28"/>
        </w:rPr>
        <w:t>выборке, включающей 100 организаций 51 % имели</w:t>
      </w:r>
      <w:proofErr w:type="gramEnd"/>
      <w:r w:rsidRPr="0021052F">
        <w:rPr>
          <w:rFonts w:ascii="Times New Roman" w:hAnsi="Times New Roman" w:cs="Times New Roman"/>
          <w:sz w:val="28"/>
          <w:szCs w:val="28"/>
        </w:rPr>
        <w:t xml:space="preserve"> свой отдел логистики, в 43 % функции логистики выполняли сотрудники разных подразделений и только в 6 % логистика передана на аутсорсинг. В пользу необходимости аутсорсинга логистических услуг говорит тот факт, что среди опрошенных компаний — 65 % принимали меры для улучшения своей логистики, однако подавляющее большинство из них — 64 % не смогли реализовать поставленную задачу. Особенно нелегко приходится в Беларуси малым и средним предприятиям, для которых создание отдельного подразделения логистики является экономически нецелесообразным. В результате, если у стран с аналогичным как у Беларуси географическим положением вклад логистики в ВВП 20–25 %, то у Беларуси только 6 %, зато доля транспортных издержек в конечной стоимости у нас 20–25 % против 11 % в среднем в мире.</w:t>
      </w:r>
    </w:p>
    <w:p w:rsidR="0021052F" w:rsidRPr="0021052F" w:rsidRDefault="0021052F" w:rsidP="0021052F">
      <w:pPr>
        <w:spacing w:after="0" w:line="240" w:lineRule="auto"/>
        <w:ind w:left="-567" w:firstLine="709"/>
        <w:jc w:val="both"/>
        <w:rPr>
          <w:rFonts w:ascii="Times New Roman" w:hAnsi="Times New Roman" w:cs="Times New Roman"/>
          <w:sz w:val="28"/>
          <w:szCs w:val="28"/>
        </w:rPr>
      </w:pPr>
      <w:r w:rsidRPr="0021052F">
        <w:rPr>
          <w:rFonts w:ascii="Times New Roman" w:hAnsi="Times New Roman" w:cs="Times New Roman"/>
          <w:sz w:val="28"/>
          <w:szCs w:val="28"/>
        </w:rPr>
        <w:lastRenderedPageBreak/>
        <w:t xml:space="preserve">Всемирный Банк высокий уровень логистических издержек в государствах — членах ЕАЭС, в том числе Беларуси, обуславливает следующими факторами: </w:t>
      </w:r>
    </w:p>
    <w:p w:rsidR="0021052F" w:rsidRPr="0021052F" w:rsidRDefault="0021052F" w:rsidP="0021052F">
      <w:pPr>
        <w:spacing w:after="0" w:line="240" w:lineRule="auto"/>
        <w:ind w:left="-567" w:firstLine="709"/>
        <w:jc w:val="both"/>
        <w:rPr>
          <w:rFonts w:ascii="Times New Roman" w:hAnsi="Times New Roman" w:cs="Times New Roman"/>
          <w:sz w:val="28"/>
          <w:szCs w:val="28"/>
        </w:rPr>
      </w:pPr>
      <w:r w:rsidRPr="0021052F">
        <w:rPr>
          <w:rFonts w:ascii="Times New Roman" w:hAnsi="Times New Roman" w:cs="Times New Roman"/>
          <w:sz w:val="28"/>
          <w:szCs w:val="28"/>
        </w:rPr>
        <w:t xml:space="preserve">• неэффективное использование грузового автотранспорта внутри страны (его производительность в 4 раза ниже по сравнению с развитыми зарубежными странами); </w:t>
      </w:r>
    </w:p>
    <w:p w:rsidR="0021052F" w:rsidRPr="0021052F" w:rsidRDefault="0021052F" w:rsidP="0021052F">
      <w:pPr>
        <w:spacing w:after="0" w:line="240" w:lineRule="auto"/>
        <w:ind w:left="-567" w:firstLine="709"/>
        <w:jc w:val="both"/>
        <w:rPr>
          <w:rFonts w:ascii="Times New Roman" w:hAnsi="Times New Roman" w:cs="Times New Roman"/>
          <w:sz w:val="28"/>
          <w:szCs w:val="28"/>
        </w:rPr>
      </w:pPr>
      <w:r w:rsidRPr="0021052F">
        <w:rPr>
          <w:rFonts w:ascii="Times New Roman" w:hAnsi="Times New Roman" w:cs="Times New Roman"/>
          <w:sz w:val="28"/>
          <w:szCs w:val="28"/>
        </w:rPr>
        <w:t xml:space="preserve">• значительная доля внутреннего парка автомобилей характеризуется низким техническим уровнем, высокой степенью изношенности в эксплуатации, несоответствием структуре перевозимых грузов и другим эксплуатационным требованиям; </w:t>
      </w:r>
    </w:p>
    <w:p w:rsidR="0021052F" w:rsidRPr="0021052F" w:rsidRDefault="0021052F" w:rsidP="0021052F">
      <w:pPr>
        <w:spacing w:after="0" w:line="240" w:lineRule="auto"/>
        <w:ind w:left="-567" w:firstLine="709"/>
        <w:jc w:val="both"/>
        <w:rPr>
          <w:rFonts w:ascii="Times New Roman" w:hAnsi="Times New Roman" w:cs="Times New Roman"/>
          <w:sz w:val="28"/>
          <w:szCs w:val="28"/>
        </w:rPr>
      </w:pPr>
      <w:r w:rsidRPr="0021052F">
        <w:rPr>
          <w:rFonts w:ascii="Times New Roman" w:hAnsi="Times New Roman" w:cs="Times New Roman"/>
          <w:sz w:val="28"/>
          <w:szCs w:val="28"/>
        </w:rPr>
        <w:t>• недостаточное развитие логистических систем (из 770 существующих видов логистических услуг белорусские логисты оказывают примерно 90, в наших логистических центрах порядка 20 функций, в западноевропейских — 50–70), слабая координация при осуществлении смешанных перевозок с участием других видов транспорта;</w:t>
      </w:r>
    </w:p>
    <w:p w:rsidR="0021052F" w:rsidRPr="0021052F" w:rsidRDefault="0021052F" w:rsidP="0021052F">
      <w:pPr>
        <w:spacing w:after="0" w:line="240" w:lineRule="auto"/>
        <w:ind w:left="-567" w:firstLine="709"/>
        <w:jc w:val="both"/>
        <w:rPr>
          <w:rFonts w:ascii="Times New Roman" w:hAnsi="Times New Roman" w:cs="Times New Roman"/>
          <w:sz w:val="28"/>
          <w:szCs w:val="28"/>
        </w:rPr>
      </w:pPr>
      <w:r w:rsidRPr="0021052F">
        <w:rPr>
          <w:rFonts w:ascii="Times New Roman" w:hAnsi="Times New Roman" w:cs="Times New Roman"/>
          <w:sz w:val="28"/>
          <w:szCs w:val="28"/>
        </w:rPr>
        <w:t xml:space="preserve"> • отсутствие эффективных перевозочных технологий в </w:t>
      </w:r>
      <w:proofErr w:type="spellStart"/>
      <w:r w:rsidRPr="0021052F">
        <w:rPr>
          <w:rFonts w:ascii="Times New Roman" w:hAnsi="Times New Roman" w:cs="Times New Roman"/>
          <w:sz w:val="28"/>
          <w:szCs w:val="28"/>
        </w:rPr>
        <w:t>грузообрабатывающих</w:t>
      </w:r>
      <w:proofErr w:type="spellEnd"/>
      <w:r w:rsidRPr="0021052F">
        <w:rPr>
          <w:rFonts w:ascii="Times New Roman" w:hAnsi="Times New Roman" w:cs="Times New Roman"/>
          <w:sz w:val="28"/>
          <w:szCs w:val="28"/>
        </w:rPr>
        <w:t xml:space="preserve"> узлах и на междугородных маршрутах обусловили значительное сокращение использования большегрузных автотранспортных средств и неадекватное увеличение на внутренних перевозках малотоннажного автопарка, при ликвидации системы загрузки порожних автомобилей грузом в попутном или обратном направлении. Для эффективной организации внутренних грузопотоков небольшой страны, как Беларусь, не требуется большое количество ТЛЦ, доходы от логистической системы обслуживания внутренних грузопотоков не будут велики. Конкуренция на рынке внутренних грузопотоков Беларуси будет высокая и соответствующая логистическая инфраструктура достигнет требуемого уровня без значительных дополнительных усилий.</w:t>
      </w:r>
    </w:p>
    <w:p w:rsidR="00060C9B" w:rsidRDefault="00060C9B" w:rsidP="00E857BE">
      <w:pPr>
        <w:spacing w:after="0" w:line="240" w:lineRule="auto"/>
        <w:ind w:left="-567" w:firstLine="709"/>
        <w:jc w:val="both"/>
        <w:rPr>
          <w:rFonts w:ascii="Times New Roman" w:hAnsi="Times New Roman" w:cs="Times New Roman"/>
          <w:sz w:val="28"/>
          <w:szCs w:val="28"/>
        </w:rPr>
      </w:pPr>
    </w:p>
    <w:p w:rsidR="00060C9B" w:rsidRDefault="00060C9B" w:rsidP="00E857BE">
      <w:pPr>
        <w:spacing w:after="0" w:line="240" w:lineRule="auto"/>
        <w:ind w:left="-567" w:firstLine="709"/>
        <w:jc w:val="both"/>
        <w:rPr>
          <w:rFonts w:ascii="Times New Roman" w:hAnsi="Times New Roman" w:cs="Times New Roman"/>
          <w:sz w:val="28"/>
          <w:szCs w:val="28"/>
        </w:rPr>
      </w:pPr>
    </w:p>
    <w:p w:rsidR="00060C9B" w:rsidRDefault="00060C9B" w:rsidP="00E857BE">
      <w:pPr>
        <w:spacing w:after="0" w:line="240" w:lineRule="auto"/>
        <w:ind w:left="-567" w:firstLine="709"/>
        <w:jc w:val="both"/>
        <w:rPr>
          <w:rFonts w:ascii="Times New Roman" w:hAnsi="Times New Roman" w:cs="Times New Roman"/>
          <w:sz w:val="28"/>
          <w:szCs w:val="28"/>
        </w:rPr>
      </w:pPr>
    </w:p>
    <w:p w:rsidR="00060C9B" w:rsidRDefault="00060C9B" w:rsidP="00E857BE">
      <w:pPr>
        <w:spacing w:after="0" w:line="240" w:lineRule="auto"/>
        <w:ind w:left="-567" w:firstLine="709"/>
        <w:jc w:val="both"/>
        <w:rPr>
          <w:rFonts w:ascii="Times New Roman" w:hAnsi="Times New Roman" w:cs="Times New Roman"/>
          <w:sz w:val="28"/>
          <w:szCs w:val="28"/>
        </w:rPr>
      </w:pPr>
    </w:p>
    <w:p w:rsidR="00060C9B" w:rsidRDefault="00060C9B" w:rsidP="00E857BE">
      <w:pPr>
        <w:spacing w:after="0" w:line="240" w:lineRule="auto"/>
        <w:ind w:left="-567" w:firstLine="709"/>
        <w:jc w:val="both"/>
        <w:rPr>
          <w:rFonts w:ascii="Times New Roman" w:hAnsi="Times New Roman" w:cs="Times New Roman"/>
          <w:sz w:val="28"/>
          <w:szCs w:val="28"/>
        </w:rPr>
      </w:pPr>
    </w:p>
    <w:p w:rsidR="00060C9B" w:rsidRDefault="00060C9B" w:rsidP="00E857BE">
      <w:pPr>
        <w:spacing w:after="0" w:line="240" w:lineRule="auto"/>
        <w:ind w:left="-567" w:firstLine="709"/>
        <w:jc w:val="both"/>
        <w:rPr>
          <w:rFonts w:ascii="Times New Roman" w:hAnsi="Times New Roman" w:cs="Times New Roman"/>
          <w:sz w:val="28"/>
          <w:szCs w:val="28"/>
        </w:rPr>
      </w:pPr>
    </w:p>
    <w:p w:rsidR="0092066D" w:rsidRDefault="007334B3" w:rsidP="001F2583">
      <w:pPr>
        <w:spacing w:after="0" w:line="240" w:lineRule="auto"/>
        <w:ind w:left="-567"/>
        <w:jc w:val="both"/>
        <w:rPr>
          <w:rFonts w:ascii="Times New Roman" w:hAnsi="Times New Roman" w:cs="Times New Roman"/>
          <w:color w:val="0F0F0F"/>
          <w:spacing w:val="2"/>
          <w:sz w:val="28"/>
          <w:szCs w:val="28"/>
          <w:shd w:val="clear" w:color="auto" w:fill="FFFFFF"/>
        </w:rPr>
      </w:pPr>
      <w:r>
        <w:rPr>
          <w:rFonts w:ascii="Times New Roman" w:hAnsi="Times New Roman" w:cs="Times New Roman"/>
          <w:color w:val="0F0F0F"/>
          <w:spacing w:val="2"/>
          <w:sz w:val="28"/>
          <w:szCs w:val="28"/>
          <w:shd w:val="clear" w:color="auto" w:fill="FFFFFF"/>
        </w:rPr>
        <w:t xml:space="preserve">         </w:t>
      </w: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650361" w:rsidRDefault="00650361"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867663" w:rsidRDefault="00867663" w:rsidP="001F2583">
      <w:pPr>
        <w:spacing w:after="0" w:line="240" w:lineRule="auto"/>
        <w:ind w:left="-567" w:firstLine="709"/>
        <w:jc w:val="both"/>
        <w:rPr>
          <w:rFonts w:ascii="Times New Roman" w:hAnsi="Times New Roman" w:cs="Times New Roman"/>
          <w:color w:val="0F0F0F"/>
          <w:spacing w:val="2"/>
          <w:sz w:val="28"/>
          <w:szCs w:val="28"/>
          <w:shd w:val="clear" w:color="auto" w:fill="FFFFFF"/>
        </w:rPr>
      </w:pPr>
    </w:p>
    <w:p w:rsidR="00D037C6" w:rsidRDefault="00EA3EB6" w:rsidP="00D72A6C">
      <w:pPr>
        <w:spacing w:after="0" w:line="240" w:lineRule="auto"/>
        <w:ind w:left="-567" w:firstLine="709"/>
        <w:jc w:val="center"/>
        <w:rPr>
          <w:rFonts w:ascii="Times New Roman" w:hAnsi="Times New Roman" w:cs="Times New Roman"/>
          <w:b/>
          <w:spacing w:val="2"/>
          <w:sz w:val="28"/>
          <w:szCs w:val="28"/>
          <w:shd w:val="clear" w:color="auto" w:fill="FFFFFF"/>
        </w:rPr>
      </w:pPr>
      <w:r w:rsidRPr="00D72A6C">
        <w:rPr>
          <w:rFonts w:ascii="Times New Roman" w:hAnsi="Times New Roman" w:cs="Times New Roman"/>
          <w:b/>
          <w:spacing w:val="2"/>
          <w:sz w:val="28"/>
          <w:szCs w:val="28"/>
          <w:shd w:val="clear" w:color="auto" w:fill="FFFFFF"/>
        </w:rPr>
        <w:lastRenderedPageBreak/>
        <w:t>Список использованных источников:</w:t>
      </w:r>
    </w:p>
    <w:p w:rsidR="00D72A6C" w:rsidRPr="00D72A6C" w:rsidRDefault="00D72A6C" w:rsidP="00D72A6C">
      <w:pPr>
        <w:spacing w:after="0" w:line="240" w:lineRule="auto"/>
        <w:ind w:left="-567" w:firstLine="709"/>
        <w:jc w:val="center"/>
        <w:rPr>
          <w:rFonts w:ascii="Times New Roman" w:hAnsi="Times New Roman" w:cs="Times New Roman"/>
          <w:b/>
          <w:spacing w:val="2"/>
          <w:sz w:val="28"/>
          <w:szCs w:val="28"/>
          <w:shd w:val="clear" w:color="auto" w:fill="FFFFFF"/>
        </w:rPr>
      </w:pPr>
    </w:p>
    <w:p w:rsidR="0065516F" w:rsidRPr="0065516F" w:rsidRDefault="00D037C6" w:rsidP="0065516F">
      <w:pPr>
        <w:spacing w:after="0" w:line="240" w:lineRule="auto"/>
        <w:ind w:left="-567" w:firstLine="709"/>
        <w:jc w:val="both"/>
        <w:rPr>
          <w:rFonts w:ascii="Times New Roman" w:hAnsi="Times New Roman" w:cs="Times New Roman"/>
          <w:color w:val="0F0F0F"/>
          <w:spacing w:val="2"/>
          <w:sz w:val="28"/>
          <w:szCs w:val="28"/>
          <w:shd w:val="clear" w:color="auto" w:fill="FFFFFF"/>
        </w:rPr>
      </w:pPr>
      <w:r w:rsidRPr="00D037C6">
        <w:rPr>
          <w:rFonts w:ascii="Times New Roman" w:hAnsi="Times New Roman" w:cs="Times New Roman"/>
          <w:color w:val="0F0F0F"/>
          <w:spacing w:val="2"/>
          <w:sz w:val="28"/>
          <w:szCs w:val="28"/>
          <w:shd w:val="clear" w:color="auto" w:fill="FFFFFF"/>
        </w:rPr>
        <w:t>1.</w:t>
      </w:r>
      <w:r w:rsidR="0065516F" w:rsidRPr="0065516F">
        <w:t xml:space="preserve"> </w:t>
      </w:r>
      <w:proofErr w:type="spellStart"/>
      <w:r w:rsidR="0065516F" w:rsidRPr="0065516F">
        <w:rPr>
          <w:rFonts w:ascii="Times New Roman" w:hAnsi="Times New Roman" w:cs="Times New Roman"/>
          <w:color w:val="0F0F0F"/>
          <w:spacing w:val="2"/>
          <w:sz w:val="28"/>
          <w:szCs w:val="28"/>
          <w:shd w:val="clear" w:color="auto" w:fill="FFFFFF"/>
        </w:rPr>
        <w:t>Баско</w:t>
      </w:r>
      <w:proofErr w:type="spellEnd"/>
      <w:r w:rsidR="0065516F" w:rsidRPr="0065516F">
        <w:rPr>
          <w:rFonts w:ascii="Times New Roman" w:hAnsi="Times New Roman" w:cs="Times New Roman"/>
          <w:color w:val="0F0F0F"/>
          <w:spacing w:val="2"/>
          <w:sz w:val="28"/>
          <w:szCs w:val="28"/>
          <w:shd w:val="clear" w:color="auto" w:fill="FFFFFF"/>
        </w:rPr>
        <w:t xml:space="preserve"> И.М., Логистика: учеб</w:t>
      </w:r>
      <w:proofErr w:type="gramStart"/>
      <w:r w:rsidR="0065516F" w:rsidRPr="0065516F">
        <w:rPr>
          <w:rFonts w:ascii="Times New Roman" w:hAnsi="Times New Roman" w:cs="Times New Roman"/>
          <w:color w:val="0F0F0F"/>
          <w:spacing w:val="2"/>
          <w:sz w:val="28"/>
          <w:szCs w:val="28"/>
          <w:shd w:val="clear" w:color="auto" w:fill="FFFFFF"/>
        </w:rPr>
        <w:t>.</w:t>
      </w:r>
      <w:proofErr w:type="gramEnd"/>
      <w:r w:rsidR="0065516F" w:rsidRPr="0065516F">
        <w:rPr>
          <w:rFonts w:ascii="Times New Roman" w:hAnsi="Times New Roman" w:cs="Times New Roman"/>
          <w:color w:val="0F0F0F"/>
          <w:spacing w:val="2"/>
          <w:sz w:val="28"/>
          <w:szCs w:val="28"/>
          <w:shd w:val="clear" w:color="auto" w:fill="FFFFFF"/>
        </w:rPr>
        <w:t xml:space="preserve"> </w:t>
      </w:r>
      <w:proofErr w:type="gramStart"/>
      <w:r w:rsidR="0065516F" w:rsidRPr="0065516F">
        <w:rPr>
          <w:rFonts w:ascii="Times New Roman" w:hAnsi="Times New Roman" w:cs="Times New Roman"/>
          <w:color w:val="0F0F0F"/>
          <w:spacing w:val="2"/>
          <w:sz w:val="28"/>
          <w:szCs w:val="28"/>
          <w:shd w:val="clear" w:color="auto" w:fill="FFFFFF"/>
        </w:rPr>
        <w:t>п</w:t>
      </w:r>
      <w:proofErr w:type="gramEnd"/>
      <w:r w:rsidR="0065516F" w:rsidRPr="0065516F">
        <w:rPr>
          <w:rFonts w:ascii="Times New Roman" w:hAnsi="Times New Roman" w:cs="Times New Roman"/>
          <w:color w:val="0F0F0F"/>
          <w:spacing w:val="2"/>
          <w:sz w:val="28"/>
          <w:szCs w:val="28"/>
          <w:shd w:val="clear" w:color="auto" w:fill="FFFFFF"/>
        </w:rPr>
        <w:t xml:space="preserve">особие /И. М. </w:t>
      </w:r>
      <w:proofErr w:type="spellStart"/>
      <w:r w:rsidR="0065516F" w:rsidRPr="0065516F">
        <w:rPr>
          <w:rFonts w:ascii="Times New Roman" w:hAnsi="Times New Roman" w:cs="Times New Roman"/>
          <w:color w:val="0F0F0F"/>
          <w:spacing w:val="2"/>
          <w:sz w:val="28"/>
          <w:szCs w:val="28"/>
          <w:shd w:val="clear" w:color="auto" w:fill="FFFFFF"/>
        </w:rPr>
        <w:t>Баско</w:t>
      </w:r>
      <w:proofErr w:type="spellEnd"/>
      <w:r w:rsidR="0065516F" w:rsidRPr="0065516F">
        <w:rPr>
          <w:rFonts w:ascii="Times New Roman" w:hAnsi="Times New Roman" w:cs="Times New Roman"/>
          <w:color w:val="0F0F0F"/>
          <w:spacing w:val="2"/>
          <w:sz w:val="28"/>
          <w:szCs w:val="28"/>
          <w:shd w:val="clear" w:color="auto" w:fill="FFFFFF"/>
        </w:rPr>
        <w:t xml:space="preserve">, В. А. </w:t>
      </w:r>
      <w:proofErr w:type="spellStart"/>
      <w:r w:rsidR="0065516F" w:rsidRPr="0065516F">
        <w:rPr>
          <w:rFonts w:ascii="Times New Roman" w:hAnsi="Times New Roman" w:cs="Times New Roman"/>
          <w:color w:val="0F0F0F"/>
          <w:spacing w:val="2"/>
          <w:sz w:val="28"/>
          <w:szCs w:val="28"/>
          <w:shd w:val="clear" w:color="auto" w:fill="FFFFFF"/>
        </w:rPr>
        <w:t>Бороденя</w:t>
      </w:r>
      <w:proofErr w:type="spellEnd"/>
      <w:r w:rsidR="0065516F" w:rsidRPr="0065516F">
        <w:rPr>
          <w:rFonts w:ascii="Times New Roman" w:hAnsi="Times New Roman" w:cs="Times New Roman"/>
          <w:color w:val="0F0F0F"/>
          <w:spacing w:val="2"/>
          <w:sz w:val="28"/>
          <w:szCs w:val="28"/>
          <w:shd w:val="clear" w:color="auto" w:fill="FFFFFF"/>
        </w:rPr>
        <w:t xml:space="preserve">, О. И. </w:t>
      </w:r>
      <w:proofErr w:type="spellStart"/>
      <w:r w:rsidR="0065516F" w:rsidRPr="0065516F">
        <w:rPr>
          <w:rFonts w:ascii="Times New Roman" w:hAnsi="Times New Roman" w:cs="Times New Roman"/>
          <w:color w:val="0F0F0F"/>
          <w:spacing w:val="2"/>
          <w:sz w:val="28"/>
          <w:szCs w:val="28"/>
          <w:shd w:val="clear" w:color="auto" w:fill="FFFFFF"/>
        </w:rPr>
        <w:t>Карпеко</w:t>
      </w:r>
      <w:proofErr w:type="spellEnd"/>
      <w:r w:rsidR="0065516F" w:rsidRPr="0065516F">
        <w:rPr>
          <w:rFonts w:ascii="Times New Roman" w:hAnsi="Times New Roman" w:cs="Times New Roman"/>
          <w:color w:val="0F0F0F"/>
          <w:spacing w:val="2"/>
          <w:sz w:val="28"/>
          <w:szCs w:val="28"/>
          <w:shd w:val="clear" w:color="auto" w:fill="FFFFFF"/>
        </w:rPr>
        <w:t xml:space="preserve"> [и др.]; под ред. д-ра </w:t>
      </w:r>
      <w:proofErr w:type="spellStart"/>
      <w:r w:rsidR="0065516F" w:rsidRPr="0065516F">
        <w:rPr>
          <w:rFonts w:ascii="Times New Roman" w:hAnsi="Times New Roman" w:cs="Times New Roman"/>
          <w:color w:val="0F0F0F"/>
          <w:spacing w:val="2"/>
          <w:sz w:val="28"/>
          <w:szCs w:val="28"/>
          <w:shd w:val="clear" w:color="auto" w:fill="FFFFFF"/>
        </w:rPr>
        <w:t>экон</w:t>
      </w:r>
      <w:proofErr w:type="spellEnd"/>
      <w:r w:rsidR="0065516F" w:rsidRPr="0065516F">
        <w:rPr>
          <w:rFonts w:ascii="Times New Roman" w:hAnsi="Times New Roman" w:cs="Times New Roman"/>
          <w:color w:val="0F0F0F"/>
          <w:spacing w:val="2"/>
          <w:sz w:val="28"/>
          <w:szCs w:val="28"/>
          <w:shd w:val="clear" w:color="auto" w:fill="FFFFFF"/>
        </w:rPr>
        <w:t>. наук, профессора</w:t>
      </w:r>
    </w:p>
    <w:p w:rsidR="00606AB0" w:rsidRPr="001F2583" w:rsidRDefault="0065516F" w:rsidP="0065516F">
      <w:pPr>
        <w:spacing w:after="0" w:line="240" w:lineRule="auto"/>
        <w:ind w:left="-567" w:firstLine="709"/>
        <w:jc w:val="both"/>
        <w:rPr>
          <w:rFonts w:ascii="Times New Roman" w:hAnsi="Times New Roman" w:cs="Times New Roman"/>
          <w:color w:val="0F0F0F"/>
          <w:spacing w:val="2"/>
          <w:sz w:val="28"/>
          <w:szCs w:val="28"/>
          <w:shd w:val="clear" w:color="auto" w:fill="FFFFFF"/>
        </w:rPr>
      </w:pPr>
      <w:r w:rsidRPr="0065516F">
        <w:rPr>
          <w:rFonts w:ascii="Times New Roman" w:hAnsi="Times New Roman" w:cs="Times New Roman"/>
          <w:color w:val="0F0F0F"/>
          <w:spacing w:val="2"/>
          <w:sz w:val="28"/>
          <w:szCs w:val="28"/>
          <w:shd w:val="clear" w:color="auto" w:fill="FFFFFF"/>
        </w:rPr>
        <w:t>И. И. Полещук. — Мн.: БГЭУ, 2007. — 431 с.</w:t>
      </w:r>
    </w:p>
    <w:p w:rsidR="00606AB0" w:rsidRPr="001F2583" w:rsidRDefault="00D037C6" w:rsidP="0065516F">
      <w:pPr>
        <w:spacing w:after="0" w:line="240" w:lineRule="auto"/>
        <w:ind w:left="-567" w:firstLine="709"/>
        <w:jc w:val="both"/>
        <w:rPr>
          <w:rFonts w:ascii="Times New Roman" w:hAnsi="Times New Roman" w:cs="Times New Roman"/>
          <w:color w:val="0F0F0F"/>
          <w:spacing w:val="2"/>
          <w:sz w:val="28"/>
          <w:szCs w:val="28"/>
          <w:shd w:val="clear" w:color="auto" w:fill="FFFFFF"/>
        </w:rPr>
      </w:pPr>
      <w:r w:rsidRPr="00D037C6">
        <w:rPr>
          <w:rFonts w:ascii="Times New Roman" w:hAnsi="Times New Roman" w:cs="Times New Roman"/>
          <w:color w:val="0F0F0F"/>
          <w:spacing w:val="2"/>
          <w:sz w:val="28"/>
          <w:szCs w:val="28"/>
          <w:shd w:val="clear" w:color="auto" w:fill="FFFFFF"/>
        </w:rPr>
        <w:t>2.</w:t>
      </w:r>
      <w:r w:rsidR="0065516F" w:rsidRPr="0065516F">
        <w:t xml:space="preserve"> </w:t>
      </w:r>
      <w:proofErr w:type="spellStart"/>
      <w:r w:rsidR="0065516F" w:rsidRPr="0065516F">
        <w:rPr>
          <w:rFonts w:ascii="Times New Roman" w:hAnsi="Times New Roman" w:cs="Times New Roman"/>
          <w:color w:val="0F0F0F"/>
          <w:spacing w:val="2"/>
          <w:sz w:val="28"/>
          <w:szCs w:val="28"/>
          <w:shd w:val="clear" w:color="auto" w:fill="FFFFFF"/>
        </w:rPr>
        <w:t>Дыбская</w:t>
      </w:r>
      <w:proofErr w:type="spellEnd"/>
      <w:r w:rsidR="0065516F" w:rsidRPr="0065516F">
        <w:rPr>
          <w:rFonts w:ascii="Times New Roman" w:hAnsi="Times New Roman" w:cs="Times New Roman"/>
          <w:color w:val="0F0F0F"/>
          <w:spacing w:val="2"/>
          <w:sz w:val="28"/>
          <w:szCs w:val="28"/>
          <w:shd w:val="clear" w:color="auto" w:fill="FFFFFF"/>
        </w:rPr>
        <w:t xml:space="preserve"> В.В., Зайцев Е. И., Сергеев В. И., </w:t>
      </w:r>
      <w:proofErr w:type="spellStart"/>
      <w:r w:rsidR="0065516F" w:rsidRPr="0065516F">
        <w:rPr>
          <w:rFonts w:ascii="Times New Roman" w:hAnsi="Times New Roman" w:cs="Times New Roman"/>
          <w:color w:val="0F0F0F"/>
          <w:spacing w:val="2"/>
          <w:sz w:val="28"/>
          <w:szCs w:val="28"/>
          <w:shd w:val="clear" w:color="auto" w:fill="FFFFFF"/>
        </w:rPr>
        <w:t>Стерлингова</w:t>
      </w:r>
      <w:proofErr w:type="spellEnd"/>
      <w:r w:rsidR="0065516F" w:rsidRPr="0065516F">
        <w:rPr>
          <w:rFonts w:ascii="Times New Roman" w:hAnsi="Times New Roman" w:cs="Times New Roman"/>
          <w:color w:val="0F0F0F"/>
          <w:spacing w:val="2"/>
          <w:sz w:val="28"/>
          <w:szCs w:val="28"/>
          <w:shd w:val="clear" w:color="auto" w:fill="FFFFFF"/>
        </w:rPr>
        <w:t xml:space="preserve"> А. Н. Логистика: учебник. — М.: </w:t>
      </w:r>
      <w:proofErr w:type="spellStart"/>
      <w:r w:rsidR="0065516F" w:rsidRPr="0065516F">
        <w:rPr>
          <w:rFonts w:ascii="Times New Roman" w:hAnsi="Times New Roman" w:cs="Times New Roman"/>
          <w:color w:val="0F0F0F"/>
          <w:spacing w:val="2"/>
          <w:sz w:val="28"/>
          <w:szCs w:val="28"/>
          <w:shd w:val="clear" w:color="auto" w:fill="FFFFFF"/>
        </w:rPr>
        <w:t>Эксмо</w:t>
      </w:r>
      <w:proofErr w:type="spellEnd"/>
      <w:r w:rsidR="0065516F" w:rsidRPr="0065516F">
        <w:rPr>
          <w:rFonts w:ascii="Times New Roman" w:hAnsi="Times New Roman" w:cs="Times New Roman"/>
          <w:color w:val="0F0F0F"/>
          <w:spacing w:val="2"/>
          <w:sz w:val="28"/>
          <w:szCs w:val="28"/>
          <w:shd w:val="clear" w:color="auto" w:fill="FFFFFF"/>
        </w:rPr>
        <w:t>. — 211. — 944 с.</w:t>
      </w:r>
    </w:p>
    <w:p w:rsidR="00606AB0" w:rsidRPr="00D60282" w:rsidRDefault="00D037C6" w:rsidP="0065516F">
      <w:pPr>
        <w:spacing w:after="0" w:line="240" w:lineRule="auto"/>
        <w:ind w:left="-567" w:firstLine="709"/>
        <w:jc w:val="both"/>
        <w:rPr>
          <w:rFonts w:ascii="Times New Roman" w:hAnsi="Times New Roman" w:cs="Times New Roman"/>
          <w:color w:val="0F0F0F"/>
          <w:spacing w:val="2"/>
          <w:sz w:val="28"/>
          <w:szCs w:val="28"/>
          <w:shd w:val="clear" w:color="auto" w:fill="FFFFFF"/>
        </w:rPr>
      </w:pPr>
      <w:r w:rsidRPr="00D037C6">
        <w:rPr>
          <w:rFonts w:ascii="Times New Roman" w:hAnsi="Times New Roman" w:cs="Times New Roman"/>
          <w:spacing w:val="2"/>
          <w:sz w:val="28"/>
          <w:szCs w:val="28"/>
          <w:shd w:val="clear" w:color="auto" w:fill="FFFFFF"/>
        </w:rPr>
        <w:t>3.</w:t>
      </w:r>
      <w:r w:rsidR="0065516F" w:rsidRPr="0065516F">
        <w:t xml:space="preserve"> </w:t>
      </w:r>
      <w:r w:rsidR="0065516F" w:rsidRPr="0065516F">
        <w:rPr>
          <w:rFonts w:ascii="Times New Roman" w:hAnsi="Times New Roman" w:cs="Times New Roman"/>
          <w:spacing w:val="2"/>
          <w:sz w:val="28"/>
          <w:szCs w:val="28"/>
          <w:shd w:val="clear" w:color="auto" w:fill="FFFFFF"/>
        </w:rPr>
        <w:t>Ефимова Е. Г. Политические факторы формирования современной международной транспортной</w:t>
      </w:r>
      <w:r w:rsidR="0065516F">
        <w:rPr>
          <w:rFonts w:ascii="Times New Roman" w:hAnsi="Times New Roman" w:cs="Times New Roman"/>
          <w:spacing w:val="2"/>
          <w:sz w:val="28"/>
          <w:szCs w:val="28"/>
          <w:shd w:val="clear" w:color="auto" w:fill="FFFFFF"/>
        </w:rPr>
        <w:t xml:space="preserve"> инфраструктуры / Е.Г. Ефи</w:t>
      </w:r>
      <w:r w:rsidR="0065516F" w:rsidRPr="0065516F">
        <w:rPr>
          <w:rFonts w:ascii="Times New Roman" w:hAnsi="Times New Roman" w:cs="Times New Roman"/>
          <w:spacing w:val="2"/>
          <w:sz w:val="28"/>
          <w:szCs w:val="28"/>
          <w:shd w:val="clear" w:color="auto" w:fill="FFFFFF"/>
        </w:rPr>
        <w:t xml:space="preserve">мова, К. </w:t>
      </w:r>
      <w:proofErr w:type="spellStart"/>
      <w:r w:rsidR="0065516F" w:rsidRPr="0065516F">
        <w:rPr>
          <w:rFonts w:ascii="Times New Roman" w:hAnsi="Times New Roman" w:cs="Times New Roman"/>
          <w:spacing w:val="2"/>
          <w:sz w:val="28"/>
          <w:szCs w:val="28"/>
          <w:shd w:val="clear" w:color="auto" w:fill="FFFFFF"/>
        </w:rPr>
        <w:t>Пинониеми</w:t>
      </w:r>
      <w:proofErr w:type="spellEnd"/>
      <w:r w:rsidR="0065516F" w:rsidRPr="0065516F">
        <w:rPr>
          <w:rFonts w:ascii="Times New Roman" w:hAnsi="Times New Roman" w:cs="Times New Roman"/>
          <w:spacing w:val="2"/>
          <w:sz w:val="28"/>
          <w:szCs w:val="28"/>
          <w:shd w:val="clear" w:color="auto" w:fill="FFFFFF"/>
        </w:rPr>
        <w:t xml:space="preserve">. Вестник Санкт-Петербургского университета. 2014. — сер. 5. — </w:t>
      </w:r>
      <w:proofErr w:type="spellStart"/>
      <w:r w:rsidR="0065516F" w:rsidRPr="0065516F">
        <w:rPr>
          <w:rFonts w:ascii="Times New Roman" w:hAnsi="Times New Roman" w:cs="Times New Roman"/>
          <w:spacing w:val="2"/>
          <w:sz w:val="28"/>
          <w:szCs w:val="28"/>
          <w:shd w:val="clear" w:color="auto" w:fill="FFFFFF"/>
        </w:rPr>
        <w:t>вып</w:t>
      </w:r>
      <w:proofErr w:type="spellEnd"/>
      <w:r w:rsidR="0065516F" w:rsidRPr="0065516F">
        <w:rPr>
          <w:rFonts w:ascii="Times New Roman" w:hAnsi="Times New Roman" w:cs="Times New Roman"/>
          <w:spacing w:val="2"/>
          <w:sz w:val="28"/>
          <w:szCs w:val="28"/>
          <w:shd w:val="clear" w:color="auto" w:fill="FFFFFF"/>
        </w:rPr>
        <w:t>. 2. — С. 32–56.</w:t>
      </w:r>
    </w:p>
    <w:p w:rsidR="00447F6A" w:rsidRPr="001F2583" w:rsidRDefault="00D037C6" w:rsidP="0065516F">
      <w:pPr>
        <w:spacing w:after="0" w:line="240" w:lineRule="auto"/>
        <w:ind w:left="-567" w:firstLine="709"/>
        <w:jc w:val="both"/>
        <w:rPr>
          <w:rFonts w:ascii="Times New Roman" w:hAnsi="Times New Roman" w:cs="Times New Roman"/>
          <w:color w:val="0F0F0F"/>
          <w:spacing w:val="2"/>
          <w:sz w:val="28"/>
          <w:szCs w:val="28"/>
          <w:shd w:val="clear" w:color="auto" w:fill="FFFFFF"/>
        </w:rPr>
      </w:pPr>
      <w:r w:rsidRPr="00D037C6">
        <w:rPr>
          <w:rFonts w:ascii="Times New Roman" w:hAnsi="Times New Roman" w:cs="Times New Roman"/>
          <w:color w:val="0F0F0F"/>
          <w:spacing w:val="2"/>
          <w:sz w:val="28"/>
          <w:szCs w:val="28"/>
          <w:shd w:val="clear" w:color="auto" w:fill="FFFFFF"/>
        </w:rPr>
        <w:t>4.</w:t>
      </w:r>
      <w:r w:rsidR="0065516F" w:rsidRPr="0065516F">
        <w:rPr>
          <w:rFonts w:ascii="Times New Roman" w:hAnsi="Times New Roman" w:cs="Times New Roman"/>
          <w:color w:val="0F0F0F"/>
          <w:spacing w:val="2"/>
          <w:sz w:val="28"/>
          <w:szCs w:val="28"/>
          <w:shd w:val="clear" w:color="auto" w:fill="FFFFFF"/>
        </w:rPr>
        <w:t xml:space="preserve"> </w:t>
      </w:r>
      <w:proofErr w:type="gramStart"/>
      <w:r w:rsidR="0065516F" w:rsidRPr="0065516F">
        <w:rPr>
          <w:rFonts w:ascii="Times New Roman" w:hAnsi="Times New Roman" w:cs="Times New Roman"/>
          <w:color w:val="0F0F0F"/>
          <w:spacing w:val="2"/>
          <w:sz w:val="28"/>
          <w:szCs w:val="28"/>
          <w:shd w:val="clear" w:color="auto" w:fill="FFFFFF"/>
        </w:rPr>
        <w:t>ИТ</w:t>
      </w:r>
      <w:proofErr w:type="gramEnd"/>
      <w:r w:rsidR="0065516F" w:rsidRPr="0065516F">
        <w:rPr>
          <w:rFonts w:ascii="Times New Roman" w:hAnsi="Times New Roman" w:cs="Times New Roman"/>
          <w:color w:val="0F0F0F"/>
          <w:spacing w:val="2"/>
          <w:sz w:val="28"/>
          <w:szCs w:val="28"/>
          <w:shd w:val="clear" w:color="auto" w:fill="FFFFFF"/>
        </w:rPr>
        <w:t xml:space="preserve"> для транспорта торговли, логистики [Электронный ресурс] — Режим доступа: http://it-event.by/our-projects/56-infopark-proekt/ </w:t>
      </w:r>
      <w:proofErr w:type="spellStart"/>
      <w:r w:rsidR="0065516F" w:rsidRPr="0065516F">
        <w:rPr>
          <w:rFonts w:ascii="Times New Roman" w:hAnsi="Times New Roman" w:cs="Times New Roman"/>
          <w:color w:val="0F0F0F"/>
          <w:spacing w:val="2"/>
          <w:sz w:val="28"/>
          <w:szCs w:val="28"/>
          <w:shd w:val="clear" w:color="auto" w:fill="FFFFFF"/>
        </w:rPr>
        <w:t>direction-of-projects</w:t>
      </w:r>
      <w:proofErr w:type="spellEnd"/>
      <w:r w:rsidR="0065516F" w:rsidRPr="0065516F">
        <w:rPr>
          <w:rFonts w:ascii="Times New Roman" w:hAnsi="Times New Roman" w:cs="Times New Roman"/>
          <w:color w:val="0F0F0F"/>
          <w:spacing w:val="2"/>
          <w:sz w:val="28"/>
          <w:szCs w:val="28"/>
          <w:shd w:val="clear" w:color="auto" w:fill="FFFFFF"/>
        </w:rPr>
        <w:t xml:space="preserve">/126-it-for-trade-2015.html.— </w:t>
      </w:r>
      <w:r w:rsidR="00C41FAF" w:rsidRPr="00276601">
        <w:rPr>
          <w:rFonts w:ascii="Times New Roman" w:hAnsi="Times New Roman" w:cs="Times New Roman"/>
          <w:color w:val="0F0F0F"/>
          <w:spacing w:val="2"/>
          <w:sz w:val="28"/>
          <w:szCs w:val="28"/>
          <w:shd w:val="clear" w:color="auto" w:fill="FFFFFF"/>
        </w:rPr>
        <w:t xml:space="preserve">Дата </w:t>
      </w:r>
      <w:r w:rsidR="0065516F">
        <w:rPr>
          <w:rFonts w:ascii="Times New Roman" w:hAnsi="Times New Roman" w:cs="Times New Roman"/>
          <w:color w:val="0F0F0F"/>
          <w:spacing w:val="2"/>
          <w:sz w:val="28"/>
          <w:szCs w:val="28"/>
          <w:shd w:val="clear" w:color="auto" w:fill="FFFFFF"/>
        </w:rPr>
        <w:t>доступа 07.05</w:t>
      </w:r>
      <w:r w:rsidR="00C6560F">
        <w:rPr>
          <w:rFonts w:ascii="Times New Roman" w:hAnsi="Times New Roman" w:cs="Times New Roman"/>
          <w:color w:val="0F0F0F"/>
          <w:spacing w:val="2"/>
          <w:sz w:val="28"/>
          <w:szCs w:val="28"/>
          <w:shd w:val="clear" w:color="auto" w:fill="FFFFFF"/>
        </w:rPr>
        <w:t>.2020</w:t>
      </w:r>
      <w:r w:rsidR="00872EDF">
        <w:rPr>
          <w:rFonts w:ascii="Times New Roman" w:hAnsi="Times New Roman" w:cs="Times New Roman"/>
          <w:color w:val="0F0F0F"/>
          <w:spacing w:val="2"/>
          <w:sz w:val="28"/>
          <w:szCs w:val="28"/>
          <w:shd w:val="clear" w:color="auto" w:fill="FFFFFF"/>
        </w:rPr>
        <w:t>.</w:t>
      </w:r>
    </w:p>
    <w:p w:rsidR="00EA3EB6" w:rsidRPr="00F3632F" w:rsidRDefault="00D037C6" w:rsidP="0065516F">
      <w:pPr>
        <w:spacing w:after="0" w:line="240" w:lineRule="auto"/>
        <w:ind w:left="-567" w:firstLine="709"/>
        <w:jc w:val="both"/>
        <w:rPr>
          <w:rFonts w:ascii="Times New Roman" w:hAnsi="Times New Roman" w:cs="Times New Roman"/>
          <w:color w:val="0F0F0F"/>
          <w:spacing w:val="2"/>
          <w:sz w:val="28"/>
          <w:szCs w:val="28"/>
          <w:shd w:val="clear" w:color="auto" w:fill="FFFFFF"/>
        </w:rPr>
      </w:pPr>
      <w:r w:rsidRPr="00D037C6">
        <w:rPr>
          <w:rFonts w:ascii="Times New Roman" w:hAnsi="Times New Roman" w:cs="Times New Roman"/>
          <w:color w:val="0F0F0F"/>
          <w:spacing w:val="2"/>
          <w:sz w:val="28"/>
          <w:szCs w:val="28"/>
          <w:shd w:val="clear" w:color="auto" w:fill="FFFFFF"/>
        </w:rPr>
        <w:t>5.</w:t>
      </w:r>
      <w:r w:rsidR="0065516F" w:rsidRPr="0065516F">
        <w:t xml:space="preserve"> </w:t>
      </w:r>
      <w:r w:rsidR="0065516F" w:rsidRPr="0065516F">
        <w:rPr>
          <w:rFonts w:ascii="Times New Roman" w:hAnsi="Times New Roman" w:cs="Times New Roman"/>
          <w:color w:val="0F0F0F"/>
          <w:spacing w:val="2"/>
          <w:sz w:val="28"/>
          <w:szCs w:val="28"/>
          <w:shd w:val="clear" w:color="auto" w:fill="FFFFFF"/>
        </w:rPr>
        <w:t>Климович, Л., Международный рынок транспортно-логистических услуг и перспективы белорусской логистики / Л. Климович, Е. Щека // Журнал международного права и международных отношений. — 201</w:t>
      </w:r>
      <w:r w:rsidR="0065516F">
        <w:rPr>
          <w:rFonts w:ascii="Times New Roman" w:hAnsi="Times New Roman" w:cs="Times New Roman"/>
          <w:color w:val="0F0F0F"/>
          <w:spacing w:val="2"/>
          <w:sz w:val="28"/>
          <w:szCs w:val="28"/>
          <w:shd w:val="clear" w:color="auto" w:fill="FFFFFF"/>
        </w:rPr>
        <w:t>7</w:t>
      </w:r>
      <w:r w:rsidR="0065516F" w:rsidRPr="0065516F">
        <w:rPr>
          <w:rFonts w:ascii="Times New Roman" w:hAnsi="Times New Roman" w:cs="Times New Roman"/>
          <w:color w:val="0F0F0F"/>
          <w:spacing w:val="2"/>
          <w:sz w:val="28"/>
          <w:szCs w:val="28"/>
          <w:shd w:val="clear" w:color="auto" w:fill="FFFFFF"/>
        </w:rPr>
        <w:t>. — № 1. — С. 49–54.</w:t>
      </w:r>
    </w:p>
    <w:p w:rsidR="002D21B6" w:rsidRPr="00872EDF" w:rsidRDefault="00D037C6" w:rsidP="0065516F">
      <w:pPr>
        <w:spacing w:after="0" w:line="240" w:lineRule="auto"/>
        <w:ind w:left="-567" w:firstLine="709"/>
        <w:jc w:val="both"/>
        <w:rPr>
          <w:rFonts w:ascii="Times New Roman" w:hAnsi="Times New Roman" w:cs="Times New Roman"/>
          <w:spacing w:val="2"/>
          <w:sz w:val="28"/>
          <w:szCs w:val="28"/>
          <w:shd w:val="clear" w:color="auto" w:fill="FFFFFF"/>
        </w:rPr>
      </w:pPr>
      <w:r>
        <w:rPr>
          <w:rFonts w:ascii="Times New Roman" w:hAnsi="Times New Roman" w:cs="Times New Roman"/>
          <w:sz w:val="28"/>
          <w:szCs w:val="28"/>
        </w:rPr>
        <w:t>6.</w:t>
      </w:r>
      <w:r w:rsidR="0065516F" w:rsidRPr="0065516F">
        <w:t xml:space="preserve"> </w:t>
      </w:r>
      <w:r w:rsidR="0065516F" w:rsidRPr="0065516F">
        <w:rPr>
          <w:rFonts w:ascii="Times New Roman" w:hAnsi="Times New Roman" w:cs="Times New Roman"/>
          <w:sz w:val="28"/>
          <w:szCs w:val="28"/>
        </w:rPr>
        <w:t xml:space="preserve">Ковалев М.М., Королева А. А., </w:t>
      </w:r>
      <w:proofErr w:type="spellStart"/>
      <w:r w:rsidR="0065516F" w:rsidRPr="0065516F">
        <w:rPr>
          <w:rFonts w:ascii="Times New Roman" w:hAnsi="Times New Roman" w:cs="Times New Roman"/>
          <w:sz w:val="28"/>
          <w:szCs w:val="28"/>
        </w:rPr>
        <w:t>Дутина</w:t>
      </w:r>
      <w:proofErr w:type="spellEnd"/>
      <w:r w:rsidR="0065516F" w:rsidRPr="0065516F">
        <w:rPr>
          <w:rFonts w:ascii="Times New Roman" w:hAnsi="Times New Roman" w:cs="Times New Roman"/>
          <w:sz w:val="28"/>
          <w:szCs w:val="28"/>
        </w:rPr>
        <w:t xml:space="preserve"> А. А. Белорусская транспортная логистика: Современное состояние и перспективы // Вестник ассоциации белорусских банков № 9–10: Сборник научно-практических статей под науч. ред. М. М. Ковалева. — Мн.: Изд-во </w:t>
      </w:r>
      <w:proofErr w:type="spellStart"/>
      <w:r w:rsidR="0065516F" w:rsidRPr="0065516F">
        <w:rPr>
          <w:rFonts w:ascii="Times New Roman" w:hAnsi="Times New Roman" w:cs="Times New Roman"/>
          <w:sz w:val="28"/>
          <w:szCs w:val="28"/>
        </w:rPr>
        <w:t>Друк</w:t>
      </w:r>
      <w:proofErr w:type="spellEnd"/>
      <w:r w:rsidR="0065516F" w:rsidRPr="0065516F">
        <w:rPr>
          <w:rFonts w:ascii="Times New Roman" w:hAnsi="Times New Roman" w:cs="Times New Roman"/>
          <w:sz w:val="28"/>
          <w:szCs w:val="28"/>
        </w:rPr>
        <w:t>-С, 201</w:t>
      </w:r>
      <w:r w:rsidR="0065516F">
        <w:rPr>
          <w:rFonts w:ascii="Times New Roman" w:hAnsi="Times New Roman" w:cs="Times New Roman"/>
          <w:sz w:val="28"/>
          <w:szCs w:val="28"/>
        </w:rPr>
        <w:t>8</w:t>
      </w:r>
      <w:r w:rsidR="0065516F" w:rsidRPr="0065516F">
        <w:rPr>
          <w:rFonts w:ascii="Times New Roman" w:hAnsi="Times New Roman" w:cs="Times New Roman"/>
          <w:sz w:val="28"/>
          <w:szCs w:val="28"/>
        </w:rPr>
        <w:t>. — С. 2–20.</w:t>
      </w:r>
    </w:p>
    <w:p w:rsidR="009C1780" w:rsidRDefault="009C1780" w:rsidP="001F2583">
      <w:pPr>
        <w:spacing w:after="0" w:line="240" w:lineRule="auto"/>
        <w:ind w:left="-567"/>
        <w:jc w:val="both"/>
        <w:rPr>
          <w:rFonts w:ascii="Times New Roman" w:hAnsi="Times New Roman" w:cs="Times New Roman"/>
          <w:color w:val="0F0F0F"/>
          <w:spacing w:val="2"/>
          <w:sz w:val="28"/>
          <w:szCs w:val="28"/>
          <w:shd w:val="clear" w:color="auto" w:fill="FFFFFF"/>
        </w:rPr>
      </w:pPr>
    </w:p>
    <w:p w:rsidR="009C1780" w:rsidRPr="008D3927" w:rsidRDefault="009C1780" w:rsidP="001F2583">
      <w:pPr>
        <w:spacing w:after="0" w:line="240" w:lineRule="auto"/>
        <w:ind w:left="-567"/>
        <w:jc w:val="both"/>
        <w:rPr>
          <w:rFonts w:ascii="Times New Roman" w:hAnsi="Times New Roman"/>
          <w:sz w:val="28"/>
          <w:szCs w:val="28"/>
        </w:rPr>
      </w:pPr>
    </w:p>
    <w:sectPr w:rsidR="009C1780" w:rsidRPr="008D3927" w:rsidSect="00D6028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A835AF"/>
    <w:multiLevelType w:val="hybridMultilevel"/>
    <w:tmpl w:val="71F68E2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20E35D08"/>
    <w:multiLevelType w:val="multilevel"/>
    <w:tmpl w:val="8244E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9736A7C"/>
    <w:multiLevelType w:val="hybridMultilevel"/>
    <w:tmpl w:val="B456E88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4F8262F3"/>
    <w:multiLevelType w:val="multilevel"/>
    <w:tmpl w:val="C644C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0157C77"/>
    <w:multiLevelType w:val="hybridMultilevel"/>
    <w:tmpl w:val="876A5AA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55E909A3"/>
    <w:multiLevelType w:val="hybridMultilevel"/>
    <w:tmpl w:val="DB806688"/>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5C95168C"/>
    <w:multiLevelType w:val="hybridMultilevel"/>
    <w:tmpl w:val="1416E252"/>
    <w:lvl w:ilvl="0" w:tplc="823E1E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667A2666"/>
    <w:multiLevelType w:val="hybridMultilevel"/>
    <w:tmpl w:val="88B2903E"/>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6AFA3492"/>
    <w:multiLevelType w:val="hybridMultilevel"/>
    <w:tmpl w:val="E996A25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6BE20F80"/>
    <w:multiLevelType w:val="hybridMultilevel"/>
    <w:tmpl w:val="CAB046A8"/>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6D1813D3"/>
    <w:multiLevelType w:val="hybridMultilevel"/>
    <w:tmpl w:val="C19291DA"/>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B4F5B70"/>
    <w:multiLevelType w:val="hybridMultilevel"/>
    <w:tmpl w:val="20DA983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7F4C562B"/>
    <w:multiLevelType w:val="hybridMultilevel"/>
    <w:tmpl w:val="CF28C642"/>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3"/>
  </w:num>
  <w:num w:numId="2">
    <w:abstractNumId w:val="1"/>
  </w:num>
  <w:num w:numId="3">
    <w:abstractNumId w:val="7"/>
  </w:num>
  <w:num w:numId="4">
    <w:abstractNumId w:val="8"/>
  </w:num>
  <w:num w:numId="5">
    <w:abstractNumId w:val="4"/>
  </w:num>
  <w:num w:numId="6">
    <w:abstractNumId w:val="9"/>
  </w:num>
  <w:num w:numId="7">
    <w:abstractNumId w:val="11"/>
  </w:num>
  <w:num w:numId="8">
    <w:abstractNumId w:val="2"/>
  </w:num>
  <w:num w:numId="9">
    <w:abstractNumId w:val="12"/>
  </w:num>
  <w:num w:numId="10">
    <w:abstractNumId w:val="0"/>
  </w:num>
  <w:num w:numId="11">
    <w:abstractNumId w:val="5"/>
  </w:num>
  <w:num w:numId="12">
    <w:abstractNumId w:val="1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2"/>
  </w:compat>
  <w:rsids>
    <w:rsidRoot w:val="0056395B"/>
    <w:rsid w:val="00003347"/>
    <w:rsid w:val="00007CA5"/>
    <w:rsid w:val="00014A5F"/>
    <w:rsid w:val="00020BFC"/>
    <w:rsid w:val="00060C9B"/>
    <w:rsid w:val="0006348E"/>
    <w:rsid w:val="00066883"/>
    <w:rsid w:val="000711A5"/>
    <w:rsid w:val="000719CA"/>
    <w:rsid w:val="0008052E"/>
    <w:rsid w:val="00082796"/>
    <w:rsid w:val="000A7910"/>
    <w:rsid w:val="000B5790"/>
    <w:rsid w:val="000C1A06"/>
    <w:rsid w:val="000C2510"/>
    <w:rsid w:val="000C2F78"/>
    <w:rsid w:val="000C444B"/>
    <w:rsid w:val="000D0873"/>
    <w:rsid w:val="000D77E9"/>
    <w:rsid w:val="000D78B2"/>
    <w:rsid w:val="000E0DB6"/>
    <w:rsid w:val="000E6074"/>
    <w:rsid w:val="000F5F59"/>
    <w:rsid w:val="00110BC4"/>
    <w:rsid w:val="00130547"/>
    <w:rsid w:val="00137BFE"/>
    <w:rsid w:val="00150551"/>
    <w:rsid w:val="00155D88"/>
    <w:rsid w:val="00166A8A"/>
    <w:rsid w:val="00174CCB"/>
    <w:rsid w:val="00181081"/>
    <w:rsid w:val="0018449A"/>
    <w:rsid w:val="00186804"/>
    <w:rsid w:val="00191B6A"/>
    <w:rsid w:val="00197F92"/>
    <w:rsid w:val="001A446C"/>
    <w:rsid w:val="001B3856"/>
    <w:rsid w:val="001B42D2"/>
    <w:rsid w:val="001B6CBF"/>
    <w:rsid w:val="001E015B"/>
    <w:rsid w:val="001E5C30"/>
    <w:rsid w:val="001F082E"/>
    <w:rsid w:val="001F2583"/>
    <w:rsid w:val="00205881"/>
    <w:rsid w:val="0021052F"/>
    <w:rsid w:val="00212CF2"/>
    <w:rsid w:val="00220F3A"/>
    <w:rsid w:val="00224A98"/>
    <w:rsid w:val="00225103"/>
    <w:rsid w:val="00226F45"/>
    <w:rsid w:val="002317E2"/>
    <w:rsid w:val="00235725"/>
    <w:rsid w:val="00237A6B"/>
    <w:rsid w:val="00247FCF"/>
    <w:rsid w:val="0025400B"/>
    <w:rsid w:val="00255AA6"/>
    <w:rsid w:val="00264B1E"/>
    <w:rsid w:val="002671F5"/>
    <w:rsid w:val="00270C3D"/>
    <w:rsid w:val="00271FCC"/>
    <w:rsid w:val="00275CB3"/>
    <w:rsid w:val="0027632B"/>
    <w:rsid w:val="00276601"/>
    <w:rsid w:val="00281D27"/>
    <w:rsid w:val="00284548"/>
    <w:rsid w:val="0029203A"/>
    <w:rsid w:val="002B3B9C"/>
    <w:rsid w:val="002C467B"/>
    <w:rsid w:val="002C6193"/>
    <w:rsid w:val="002D21B6"/>
    <w:rsid w:val="002E053C"/>
    <w:rsid w:val="002E0C5D"/>
    <w:rsid w:val="002E770F"/>
    <w:rsid w:val="002F239E"/>
    <w:rsid w:val="00324C61"/>
    <w:rsid w:val="00327EFE"/>
    <w:rsid w:val="00340125"/>
    <w:rsid w:val="00342FB6"/>
    <w:rsid w:val="003523E2"/>
    <w:rsid w:val="003545B3"/>
    <w:rsid w:val="0035467B"/>
    <w:rsid w:val="003602D5"/>
    <w:rsid w:val="00382FBC"/>
    <w:rsid w:val="00387C58"/>
    <w:rsid w:val="00392472"/>
    <w:rsid w:val="003A3FF6"/>
    <w:rsid w:val="003B17E2"/>
    <w:rsid w:val="003D774A"/>
    <w:rsid w:val="003F2E17"/>
    <w:rsid w:val="00405E87"/>
    <w:rsid w:val="004104E0"/>
    <w:rsid w:val="00411415"/>
    <w:rsid w:val="004114CA"/>
    <w:rsid w:val="004141F1"/>
    <w:rsid w:val="004167BC"/>
    <w:rsid w:val="0042391F"/>
    <w:rsid w:val="00432831"/>
    <w:rsid w:val="004351B6"/>
    <w:rsid w:val="00447F6A"/>
    <w:rsid w:val="00451B19"/>
    <w:rsid w:val="004607F8"/>
    <w:rsid w:val="004639EF"/>
    <w:rsid w:val="004740D4"/>
    <w:rsid w:val="00474835"/>
    <w:rsid w:val="004772B1"/>
    <w:rsid w:val="0049171F"/>
    <w:rsid w:val="00492002"/>
    <w:rsid w:val="00496EFB"/>
    <w:rsid w:val="004A5CA5"/>
    <w:rsid w:val="004B0F85"/>
    <w:rsid w:val="004B303A"/>
    <w:rsid w:val="004B3072"/>
    <w:rsid w:val="004B50C6"/>
    <w:rsid w:val="004C041F"/>
    <w:rsid w:val="004C1C80"/>
    <w:rsid w:val="004C5804"/>
    <w:rsid w:val="004C580B"/>
    <w:rsid w:val="004C5BDE"/>
    <w:rsid w:val="004D1F10"/>
    <w:rsid w:val="004D4164"/>
    <w:rsid w:val="004D5C82"/>
    <w:rsid w:val="004D68BD"/>
    <w:rsid w:val="004E0F26"/>
    <w:rsid w:val="004E3C3F"/>
    <w:rsid w:val="0050032C"/>
    <w:rsid w:val="00507444"/>
    <w:rsid w:val="00517C7F"/>
    <w:rsid w:val="00526155"/>
    <w:rsid w:val="00526E93"/>
    <w:rsid w:val="00537C0B"/>
    <w:rsid w:val="00543C8C"/>
    <w:rsid w:val="00544D03"/>
    <w:rsid w:val="0054555E"/>
    <w:rsid w:val="00545AC5"/>
    <w:rsid w:val="00546FD0"/>
    <w:rsid w:val="00550F85"/>
    <w:rsid w:val="005543D7"/>
    <w:rsid w:val="00556CF6"/>
    <w:rsid w:val="00556D33"/>
    <w:rsid w:val="00557AA8"/>
    <w:rsid w:val="0056395B"/>
    <w:rsid w:val="00566C3C"/>
    <w:rsid w:val="005721EF"/>
    <w:rsid w:val="00573A58"/>
    <w:rsid w:val="005909EE"/>
    <w:rsid w:val="005A193F"/>
    <w:rsid w:val="005A1FF1"/>
    <w:rsid w:val="005A3269"/>
    <w:rsid w:val="005A7252"/>
    <w:rsid w:val="005B295C"/>
    <w:rsid w:val="005B67E4"/>
    <w:rsid w:val="005C3FA4"/>
    <w:rsid w:val="005C681B"/>
    <w:rsid w:val="005D15D4"/>
    <w:rsid w:val="005D6615"/>
    <w:rsid w:val="005F56CC"/>
    <w:rsid w:val="00601B37"/>
    <w:rsid w:val="0060617B"/>
    <w:rsid w:val="006063B0"/>
    <w:rsid w:val="006068F8"/>
    <w:rsid w:val="00606AB0"/>
    <w:rsid w:val="00617807"/>
    <w:rsid w:val="00620061"/>
    <w:rsid w:val="006240AD"/>
    <w:rsid w:val="00630814"/>
    <w:rsid w:val="00633332"/>
    <w:rsid w:val="00650361"/>
    <w:rsid w:val="0065516F"/>
    <w:rsid w:val="00662DB0"/>
    <w:rsid w:val="00665AF5"/>
    <w:rsid w:val="006668EB"/>
    <w:rsid w:val="00666DA4"/>
    <w:rsid w:val="006712CF"/>
    <w:rsid w:val="006A6120"/>
    <w:rsid w:val="006A6310"/>
    <w:rsid w:val="006A720B"/>
    <w:rsid w:val="006B1E7F"/>
    <w:rsid w:val="006B7F78"/>
    <w:rsid w:val="006D66C2"/>
    <w:rsid w:val="007072BE"/>
    <w:rsid w:val="00716008"/>
    <w:rsid w:val="007222E2"/>
    <w:rsid w:val="00723572"/>
    <w:rsid w:val="007302E8"/>
    <w:rsid w:val="007334B3"/>
    <w:rsid w:val="007360BC"/>
    <w:rsid w:val="0073731F"/>
    <w:rsid w:val="007446CF"/>
    <w:rsid w:val="00752592"/>
    <w:rsid w:val="00782E15"/>
    <w:rsid w:val="00793970"/>
    <w:rsid w:val="007A037B"/>
    <w:rsid w:val="007B7D44"/>
    <w:rsid w:val="007C4C56"/>
    <w:rsid w:val="00802AF6"/>
    <w:rsid w:val="008134D2"/>
    <w:rsid w:val="00814501"/>
    <w:rsid w:val="0082547C"/>
    <w:rsid w:val="00833945"/>
    <w:rsid w:val="008623A7"/>
    <w:rsid w:val="00867663"/>
    <w:rsid w:val="00870E1F"/>
    <w:rsid w:val="00872EDF"/>
    <w:rsid w:val="008748FC"/>
    <w:rsid w:val="008756CB"/>
    <w:rsid w:val="00877E70"/>
    <w:rsid w:val="00896D01"/>
    <w:rsid w:val="008A10B6"/>
    <w:rsid w:val="008B1278"/>
    <w:rsid w:val="008E6E51"/>
    <w:rsid w:val="008F6BD0"/>
    <w:rsid w:val="00903A14"/>
    <w:rsid w:val="00905871"/>
    <w:rsid w:val="00914006"/>
    <w:rsid w:val="0092066D"/>
    <w:rsid w:val="00925D20"/>
    <w:rsid w:val="00931A75"/>
    <w:rsid w:val="00937BFE"/>
    <w:rsid w:val="00957314"/>
    <w:rsid w:val="00961A97"/>
    <w:rsid w:val="0097362E"/>
    <w:rsid w:val="00977A55"/>
    <w:rsid w:val="00985A7E"/>
    <w:rsid w:val="00986DC1"/>
    <w:rsid w:val="00990914"/>
    <w:rsid w:val="009A0061"/>
    <w:rsid w:val="009A3D09"/>
    <w:rsid w:val="009B5026"/>
    <w:rsid w:val="009C1780"/>
    <w:rsid w:val="009D342F"/>
    <w:rsid w:val="009F4843"/>
    <w:rsid w:val="009F4D2A"/>
    <w:rsid w:val="00A021BB"/>
    <w:rsid w:val="00A02990"/>
    <w:rsid w:val="00A1038A"/>
    <w:rsid w:val="00A11836"/>
    <w:rsid w:val="00A20D7C"/>
    <w:rsid w:val="00A27224"/>
    <w:rsid w:val="00A27C4E"/>
    <w:rsid w:val="00A33428"/>
    <w:rsid w:val="00A34840"/>
    <w:rsid w:val="00A41339"/>
    <w:rsid w:val="00A523BD"/>
    <w:rsid w:val="00A53BBA"/>
    <w:rsid w:val="00A567E1"/>
    <w:rsid w:val="00A6610E"/>
    <w:rsid w:val="00A7264B"/>
    <w:rsid w:val="00A76DF1"/>
    <w:rsid w:val="00A81060"/>
    <w:rsid w:val="00AA2A6D"/>
    <w:rsid w:val="00AA7C8C"/>
    <w:rsid w:val="00AB0597"/>
    <w:rsid w:val="00AB38F4"/>
    <w:rsid w:val="00AB6D0A"/>
    <w:rsid w:val="00AC5D0E"/>
    <w:rsid w:val="00AE1628"/>
    <w:rsid w:val="00AE2206"/>
    <w:rsid w:val="00AE2FC4"/>
    <w:rsid w:val="00AF030D"/>
    <w:rsid w:val="00AF7C5A"/>
    <w:rsid w:val="00B22ECA"/>
    <w:rsid w:val="00B23470"/>
    <w:rsid w:val="00B266AF"/>
    <w:rsid w:val="00B26B16"/>
    <w:rsid w:val="00B334D1"/>
    <w:rsid w:val="00B413FC"/>
    <w:rsid w:val="00B41C62"/>
    <w:rsid w:val="00B4218C"/>
    <w:rsid w:val="00B463BB"/>
    <w:rsid w:val="00B52315"/>
    <w:rsid w:val="00B52618"/>
    <w:rsid w:val="00B561FC"/>
    <w:rsid w:val="00B60481"/>
    <w:rsid w:val="00B81363"/>
    <w:rsid w:val="00B92D10"/>
    <w:rsid w:val="00B947DE"/>
    <w:rsid w:val="00B95615"/>
    <w:rsid w:val="00B97104"/>
    <w:rsid w:val="00BC2A70"/>
    <w:rsid w:val="00BD10EB"/>
    <w:rsid w:val="00BE1CF3"/>
    <w:rsid w:val="00BE395E"/>
    <w:rsid w:val="00BF1395"/>
    <w:rsid w:val="00C01905"/>
    <w:rsid w:val="00C01C99"/>
    <w:rsid w:val="00C05ABE"/>
    <w:rsid w:val="00C41FAF"/>
    <w:rsid w:val="00C51EDB"/>
    <w:rsid w:val="00C53635"/>
    <w:rsid w:val="00C638CF"/>
    <w:rsid w:val="00C6560F"/>
    <w:rsid w:val="00C665A3"/>
    <w:rsid w:val="00C66ADE"/>
    <w:rsid w:val="00C67864"/>
    <w:rsid w:val="00C80101"/>
    <w:rsid w:val="00C84BF4"/>
    <w:rsid w:val="00C9418D"/>
    <w:rsid w:val="00C95CBF"/>
    <w:rsid w:val="00C95D2C"/>
    <w:rsid w:val="00CA1FFB"/>
    <w:rsid w:val="00CB328F"/>
    <w:rsid w:val="00CB6D68"/>
    <w:rsid w:val="00CC4C7F"/>
    <w:rsid w:val="00CC5112"/>
    <w:rsid w:val="00CD6787"/>
    <w:rsid w:val="00CE7B10"/>
    <w:rsid w:val="00CF5A2D"/>
    <w:rsid w:val="00D02AF2"/>
    <w:rsid w:val="00D037C6"/>
    <w:rsid w:val="00D23FA1"/>
    <w:rsid w:val="00D26998"/>
    <w:rsid w:val="00D30FA7"/>
    <w:rsid w:val="00D36945"/>
    <w:rsid w:val="00D41B4A"/>
    <w:rsid w:val="00D457C9"/>
    <w:rsid w:val="00D50088"/>
    <w:rsid w:val="00D60282"/>
    <w:rsid w:val="00D614D9"/>
    <w:rsid w:val="00D63021"/>
    <w:rsid w:val="00D64E87"/>
    <w:rsid w:val="00D67EBC"/>
    <w:rsid w:val="00D72A6C"/>
    <w:rsid w:val="00D75B1B"/>
    <w:rsid w:val="00D76DAB"/>
    <w:rsid w:val="00D815E6"/>
    <w:rsid w:val="00D85704"/>
    <w:rsid w:val="00D869A8"/>
    <w:rsid w:val="00D92A51"/>
    <w:rsid w:val="00DB485B"/>
    <w:rsid w:val="00DC2EDA"/>
    <w:rsid w:val="00DC5A8E"/>
    <w:rsid w:val="00DE326D"/>
    <w:rsid w:val="00E11370"/>
    <w:rsid w:val="00E12B4B"/>
    <w:rsid w:val="00E140C7"/>
    <w:rsid w:val="00E16B8A"/>
    <w:rsid w:val="00E30135"/>
    <w:rsid w:val="00E51CC9"/>
    <w:rsid w:val="00E55A6D"/>
    <w:rsid w:val="00E578D5"/>
    <w:rsid w:val="00E6597A"/>
    <w:rsid w:val="00E719AF"/>
    <w:rsid w:val="00E7418C"/>
    <w:rsid w:val="00E825AC"/>
    <w:rsid w:val="00E82CC9"/>
    <w:rsid w:val="00E857BE"/>
    <w:rsid w:val="00E90973"/>
    <w:rsid w:val="00E97772"/>
    <w:rsid w:val="00EA3EB6"/>
    <w:rsid w:val="00EC611A"/>
    <w:rsid w:val="00ED0B26"/>
    <w:rsid w:val="00ED5983"/>
    <w:rsid w:val="00EE1280"/>
    <w:rsid w:val="00EE3CE7"/>
    <w:rsid w:val="00EE3E23"/>
    <w:rsid w:val="00F055D1"/>
    <w:rsid w:val="00F05B36"/>
    <w:rsid w:val="00F20CF9"/>
    <w:rsid w:val="00F31189"/>
    <w:rsid w:val="00F3632F"/>
    <w:rsid w:val="00F6562E"/>
    <w:rsid w:val="00F83046"/>
    <w:rsid w:val="00F96A47"/>
    <w:rsid w:val="00FA28E7"/>
    <w:rsid w:val="00FA4A38"/>
    <w:rsid w:val="00FB1926"/>
    <w:rsid w:val="00FB623E"/>
    <w:rsid w:val="00FB64C9"/>
    <w:rsid w:val="00FC58CD"/>
    <w:rsid w:val="00FC7AC3"/>
    <w:rsid w:val="00FD594F"/>
    <w:rsid w:val="00FE44F3"/>
    <w:rsid w:val="00FE48EA"/>
    <w:rsid w:val="00FE52C3"/>
    <w:rsid w:val="00FE76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5A2D"/>
  </w:style>
  <w:style w:type="paragraph" w:styleId="2">
    <w:name w:val="heading 2"/>
    <w:basedOn w:val="a"/>
    <w:link w:val="20"/>
    <w:uiPriority w:val="9"/>
    <w:qFormat/>
    <w:rsid w:val="0073731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395B"/>
    <w:rPr>
      <w:color w:val="0000FF"/>
      <w:u w:val="single"/>
    </w:rPr>
  </w:style>
  <w:style w:type="paragraph" w:styleId="a4">
    <w:name w:val="Normal (Web)"/>
    <w:basedOn w:val="a"/>
    <w:uiPriority w:val="99"/>
    <w:unhideWhenUsed/>
    <w:rsid w:val="00E909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73731F"/>
    <w:rPr>
      <w:rFonts w:ascii="Times New Roman" w:eastAsia="Times New Roman" w:hAnsi="Times New Roman" w:cs="Times New Roman"/>
      <w:b/>
      <w:bCs/>
      <w:sz w:val="36"/>
      <w:szCs w:val="36"/>
      <w:lang w:eastAsia="ru-RU"/>
    </w:rPr>
  </w:style>
  <w:style w:type="character" w:styleId="a5">
    <w:name w:val="Strong"/>
    <w:basedOn w:val="a0"/>
    <w:uiPriority w:val="22"/>
    <w:qFormat/>
    <w:rsid w:val="00BC2A70"/>
    <w:rPr>
      <w:b/>
      <w:bCs/>
    </w:rPr>
  </w:style>
  <w:style w:type="paragraph" w:styleId="a6">
    <w:name w:val="List Paragraph"/>
    <w:basedOn w:val="a"/>
    <w:uiPriority w:val="34"/>
    <w:qFormat/>
    <w:rsid w:val="00EA3EB6"/>
    <w:pPr>
      <w:ind w:left="720"/>
      <w:contextualSpacing/>
    </w:pPr>
  </w:style>
  <w:style w:type="table" w:styleId="a7">
    <w:name w:val="Table Grid"/>
    <w:basedOn w:val="a1"/>
    <w:uiPriority w:val="39"/>
    <w:rsid w:val="00AF7C5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B463B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463B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163365">
      <w:bodyDiv w:val="1"/>
      <w:marLeft w:val="0"/>
      <w:marRight w:val="0"/>
      <w:marTop w:val="0"/>
      <w:marBottom w:val="0"/>
      <w:divBdr>
        <w:top w:val="none" w:sz="0" w:space="0" w:color="auto"/>
        <w:left w:val="none" w:sz="0" w:space="0" w:color="auto"/>
        <w:bottom w:val="none" w:sz="0" w:space="0" w:color="auto"/>
        <w:right w:val="none" w:sz="0" w:space="0" w:color="auto"/>
      </w:divBdr>
    </w:div>
    <w:div w:id="232475986">
      <w:bodyDiv w:val="1"/>
      <w:marLeft w:val="0"/>
      <w:marRight w:val="0"/>
      <w:marTop w:val="0"/>
      <w:marBottom w:val="0"/>
      <w:divBdr>
        <w:top w:val="none" w:sz="0" w:space="0" w:color="auto"/>
        <w:left w:val="none" w:sz="0" w:space="0" w:color="auto"/>
        <w:bottom w:val="none" w:sz="0" w:space="0" w:color="auto"/>
        <w:right w:val="none" w:sz="0" w:space="0" w:color="auto"/>
      </w:divBdr>
    </w:div>
    <w:div w:id="261687734">
      <w:bodyDiv w:val="1"/>
      <w:marLeft w:val="0"/>
      <w:marRight w:val="0"/>
      <w:marTop w:val="0"/>
      <w:marBottom w:val="0"/>
      <w:divBdr>
        <w:top w:val="none" w:sz="0" w:space="0" w:color="auto"/>
        <w:left w:val="none" w:sz="0" w:space="0" w:color="auto"/>
        <w:bottom w:val="none" w:sz="0" w:space="0" w:color="auto"/>
        <w:right w:val="none" w:sz="0" w:space="0" w:color="auto"/>
      </w:divBdr>
    </w:div>
    <w:div w:id="426389360">
      <w:bodyDiv w:val="1"/>
      <w:marLeft w:val="0"/>
      <w:marRight w:val="0"/>
      <w:marTop w:val="0"/>
      <w:marBottom w:val="0"/>
      <w:divBdr>
        <w:top w:val="none" w:sz="0" w:space="0" w:color="auto"/>
        <w:left w:val="none" w:sz="0" w:space="0" w:color="auto"/>
        <w:bottom w:val="none" w:sz="0" w:space="0" w:color="auto"/>
        <w:right w:val="none" w:sz="0" w:space="0" w:color="auto"/>
      </w:divBdr>
    </w:div>
    <w:div w:id="473647852">
      <w:bodyDiv w:val="1"/>
      <w:marLeft w:val="0"/>
      <w:marRight w:val="0"/>
      <w:marTop w:val="0"/>
      <w:marBottom w:val="0"/>
      <w:divBdr>
        <w:top w:val="none" w:sz="0" w:space="0" w:color="auto"/>
        <w:left w:val="none" w:sz="0" w:space="0" w:color="auto"/>
        <w:bottom w:val="none" w:sz="0" w:space="0" w:color="auto"/>
        <w:right w:val="none" w:sz="0" w:space="0" w:color="auto"/>
      </w:divBdr>
    </w:div>
    <w:div w:id="518811843">
      <w:bodyDiv w:val="1"/>
      <w:marLeft w:val="0"/>
      <w:marRight w:val="0"/>
      <w:marTop w:val="0"/>
      <w:marBottom w:val="0"/>
      <w:divBdr>
        <w:top w:val="none" w:sz="0" w:space="0" w:color="auto"/>
        <w:left w:val="none" w:sz="0" w:space="0" w:color="auto"/>
        <w:bottom w:val="none" w:sz="0" w:space="0" w:color="auto"/>
        <w:right w:val="none" w:sz="0" w:space="0" w:color="auto"/>
      </w:divBdr>
    </w:div>
    <w:div w:id="586423784">
      <w:bodyDiv w:val="1"/>
      <w:marLeft w:val="0"/>
      <w:marRight w:val="0"/>
      <w:marTop w:val="0"/>
      <w:marBottom w:val="0"/>
      <w:divBdr>
        <w:top w:val="none" w:sz="0" w:space="0" w:color="auto"/>
        <w:left w:val="none" w:sz="0" w:space="0" w:color="auto"/>
        <w:bottom w:val="none" w:sz="0" w:space="0" w:color="auto"/>
        <w:right w:val="none" w:sz="0" w:space="0" w:color="auto"/>
      </w:divBdr>
    </w:div>
    <w:div w:id="648750208">
      <w:bodyDiv w:val="1"/>
      <w:marLeft w:val="0"/>
      <w:marRight w:val="0"/>
      <w:marTop w:val="0"/>
      <w:marBottom w:val="0"/>
      <w:divBdr>
        <w:top w:val="none" w:sz="0" w:space="0" w:color="auto"/>
        <w:left w:val="none" w:sz="0" w:space="0" w:color="auto"/>
        <w:bottom w:val="none" w:sz="0" w:space="0" w:color="auto"/>
        <w:right w:val="none" w:sz="0" w:space="0" w:color="auto"/>
      </w:divBdr>
    </w:div>
    <w:div w:id="676081424">
      <w:bodyDiv w:val="1"/>
      <w:marLeft w:val="0"/>
      <w:marRight w:val="0"/>
      <w:marTop w:val="0"/>
      <w:marBottom w:val="0"/>
      <w:divBdr>
        <w:top w:val="none" w:sz="0" w:space="0" w:color="auto"/>
        <w:left w:val="none" w:sz="0" w:space="0" w:color="auto"/>
        <w:bottom w:val="none" w:sz="0" w:space="0" w:color="auto"/>
        <w:right w:val="none" w:sz="0" w:space="0" w:color="auto"/>
      </w:divBdr>
    </w:div>
    <w:div w:id="849637255">
      <w:bodyDiv w:val="1"/>
      <w:marLeft w:val="0"/>
      <w:marRight w:val="0"/>
      <w:marTop w:val="0"/>
      <w:marBottom w:val="0"/>
      <w:divBdr>
        <w:top w:val="none" w:sz="0" w:space="0" w:color="auto"/>
        <w:left w:val="none" w:sz="0" w:space="0" w:color="auto"/>
        <w:bottom w:val="none" w:sz="0" w:space="0" w:color="auto"/>
        <w:right w:val="none" w:sz="0" w:space="0" w:color="auto"/>
      </w:divBdr>
    </w:div>
    <w:div w:id="852576638">
      <w:bodyDiv w:val="1"/>
      <w:marLeft w:val="0"/>
      <w:marRight w:val="0"/>
      <w:marTop w:val="0"/>
      <w:marBottom w:val="0"/>
      <w:divBdr>
        <w:top w:val="none" w:sz="0" w:space="0" w:color="auto"/>
        <w:left w:val="none" w:sz="0" w:space="0" w:color="auto"/>
        <w:bottom w:val="none" w:sz="0" w:space="0" w:color="auto"/>
        <w:right w:val="none" w:sz="0" w:space="0" w:color="auto"/>
      </w:divBdr>
    </w:div>
    <w:div w:id="956253898">
      <w:bodyDiv w:val="1"/>
      <w:marLeft w:val="0"/>
      <w:marRight w:val="0"/>
      <w:marTop w:val="0"/>
      <w:marBottom w:val="0"/>
      <w:divBdr>
        <w:top w:val="none" w:sz="0" w:space="0" w:color="auto"/>
        <w:left w:val="none" w:sz="0" w:space="0" w:color="auto"/>
        <w:bottom w:val="none" w:sz="0" w:space="0" w:color="auto"/>
        <w:right w:val="none" w:sz="0" w:space="0" w:color="auto"/>
      </w:divBdr>
    </w:div>
    <w:div w:id="998926564">
      <w:bodyDiv w:val="1"/>
      <w:marLeft w:val="0"/>
      <w:marRight w:val="0"/>
      <w:marTop w:val="0"/>
      <w:marBottom w:val="0"/>
      <w:divBdr>
        <w:top w:val="none" w:sz="0" w:space="0" w:color="auto"/>
        <w:left w:val="none" w:sz="0" w:space="0" w:color="auto"/>
        <w:bottom w:val="none" w:sz="0" w:space="0" w:color="auto"/>
        <w:right w:val="none" w:sz="0" w:space="0" w:color="auto"/>
      </w:divBdr>
    </w:div>
    <w:div w:id="1044059196">
      <w:bodyDiv w:val="1"/>
      <w:marLeft w:val="0"/>
      <w:marRight w:val="0"/>
      <w:marTop w:val="0"/>
      <w:marBottom w:val="0"/>
      <w:divBdr>
        <w:top w:val="none" w:sz="0" w:space="0" w:color="auto"/>
        <w:left w:val="none" w:sz="0" w:space="0" w:color="auto"/>
        <w:bottom w:val="none" w:sz="0" w:space="0" w:color="auto"/>
        <w:right w:val="none" w:sz="0" w:space="0" w:color="auto"/>
      </w:divBdr>
    </w:div>
    <w:div w:id="1092705199">
      <w:bodyDiv w:val="1"/>
      <w:marLeft w:val="0"/>
      <w:marRight w:val="0"/>
      <w:marTop w:val="0"/>
      <w:marBottom w:val="0"/>
      <w:divBdr>
        <w:top w:val="none" w:sz="0" w:space="0" w:color="auto"/>
        <w:left w:val="none" w:sz="0" w:space="0" w:color="auto"/>
        <w:bottom w:val="none" w:sz="0" w:space="0" w:color="auto"/>
        <w:right w:val="none" w:sz="0" w:space="0" w:color="auto"/>
      </w:divBdr>
    </w:div>
    <w:div w:id="1119447491">
      <w:bodyDiv w:val="1"/>
      <w:marLeft w:val="0"/>
      <w:marRight w:val="0"/>
      <w:marTop w:val="0"/>
      <w:marBottom w:val="0"/>
      <w:divBdr>
        <w:top w:val="none" w:sz="0" w:space="0" w:color="auto"/>
        <w:left w:val="none" w:sz="0" w:space="0" w:color="auto"/>
        <w:bottom w:val="none" w:sz="0" w:space="0" w:color="auto"/>
        <w:right w:val="none" w:sz="0" w:space="0" w:color="auto"/>
      </w:divBdr>
    </w:div>
    <w:div w:id="1129208024">
      <w:bodyDiv w:val="1"/>
      <w:marLeft w:val="0"/>
      <w:marRight w:val="0"/>
      <w:marTop w:val="0"/>
      <w:marBottom w:val="0"/>
      <w:divBdr>
        <w:top w:val="none" w:sz="0" w:space="0" w:color="auto"/>
        <w:left w:val="none" w:sz="0" w:space="0" w:color="auto"/>
        <w:bottom w:val="none" w:sz="0" w:space="0" w:color="auto"/>
        <w:right w:val="none" w:sz="0" w:space="0" w:color="auto"/>
      </w:divBdr>
    </w:div>
    <w:div w:id="1199732565">
      <w:bodyDiv w:val="1"/>
      <w:marLeft w:val="0"/>
      <w:marRight w:val="0"/>
      <w:marTop w:val="0"/>
      <w:marBottom w:val="0"/>
      <w:divBdr>
        <w:top w:val="none" w:sz="0" w:space="0" w:color="auto"/>
        <w:left w:val="none" w:sz="0" w:space="0" w:color="auto"/>
        <w:bottom w:val="none" w:sz="0" w:space="0" w:color="auto"/>
        <w:right w:val="none" w:sz="0" w:space="0" w:color="auto"/>
      </w:divBdr>
    </w:div>
    <w:div w:id="1212379250">
      <w:bodyDiv w:val="1"/>
      <w:marLeft w:val="0"/>
      <w:marRight w:val="0"/>
      <w:marTop w:val="0"/>
      <w:marBottom w:val="0"/>
      <w:divBdr>
        <w:top w:val="none" w:sz="0" w:space="0" w:color="auto"/>
        <w:left w:val="none" w:sz="0" w:space="0" w:color="auto"/>
        <w:bottom w:val="none" w:sz="0" w:space="0" w:color="auto"/>
        <w:right w:val="none" w:sz="0" w:space="0" w:color="auto"/>
      </w:divBdr>
    </w:div>
    <w:div w:id="1218202023">
      <w:bodyDiv w:val="1"/>
      <w:marLeft w:val="0"/>
      <w:marRight w:val="0"/>
      <w:marTop w:val="0"/>
      <w:marBottom w:val="0"/>
      <w:divBdr>
        <w:top w:val="none" w:sz="0" w:space="0" w:color="auto"/>
        <w:left w:val="none" w:sz="0" w:space="0" w:color="auto"/>
        <w:bottom w:val="none" w:sz="0" w:space="0" w:color="auto"/>
        <w:right w:val="none" w:sz="0" w:space="0" w:color="auto"/>
      </w:divBdr>
    </w:div>
    <w:div w:id="1427191733">
      <w:bodyDiv w:val="1"/>
      <w:marLeft w:val="0"/>
      <w:marRight w:val="0"/>
      <w:marTop w:val="0"/>
      <w:marBottom w:val="0"/>
      <w:divBdr>
        <w:top w:val="none" w:sz="0" w:space="0" w:color="auto"/>
        <w:left w:val="none" w:sz="0" w:space="0" w:color="auto"/>
        <w:bottom w:val="none" w:sz="0" w:space="0" w:color="auto"/>
        <w:right w:val="none" w:sz="0" w:space="0" w:color="auto"/>
      </w:divBdr>
    </w:div>
    <w:div w:id="1440368039">
      <w:bodyDiv w:val="1"/>
      <w:marLeft w:val="0"/>
      <w:marRight w:val="0"/>
      <w:marTop w:val="0"/>
      <w:marBottom w:val="0"/>
      <w:divBdr>
        <w:top w:val="none" w:sz="0" w:space="0" w:color="auto"/>
        <w:left w:val="none" w:sz="0" w:space="0" w:color="auto"/>
        <w:bottom w:val="none" w:sz="0" w:space="0" w:color="auto"/>
        <w:right w:val="none" w:sz="0" w:space="0" w:color="auto"/>
      </w:divBdr>
    </w:div>
    <w:div w:id="1460151018">
      <w:bodyDiv w:val="1"/>
      <w:marLeft w:val="0"/>
      <w:marRight w:val="0"/>
      <w:marTop w:val="0"/>
      <w:marBottom w:val="0"/>
      <w:divBdr>
        <w:top w:val="none" w:sz="0" w:space="0" w:color="auto"/>
        <w:left w:val="none" w:sz="0" w:space="0" w:color="auto"/>
        <w:bottom w:val="none" w:sz="0" w:space="0" w:color="auto"/>
        <w:right w:val="none" w:sz="0" w:space="0" w:color="auto"/>
      </w:divBdr>
    </w:div>
    <w:div w:id="1519853490">
      <w:bodyDiv w:val="1"/>
      <w:marLeft w:val="0"/>
      <w:marRight w:val="0"/>
      <w:marTop w:val="0"/>
      <w:marBottom w:val="0"/>
      <w:divBdr>
        <w:top w:val="none" w:sz="0" w:space="0" w:color="auto"/>
        <w:left w:val="none" w:sz="0" w:space="0" w:color="auto"/>
        <w:bottom w:val="none" w:sz="0" w:space="0" w:color="auto"/>
        <w:right w:val="none" w:sz="0" w:space="0" w:color="auto"/>
      </w:divBdr>
    </w:div>
    <w:div w:id="1640645845">
      <w:bodyDiv w:val="1"/>
      <w:marLeft w:val="0"/>
      <w:marRight w:val="0"/>
      <w:marTop w:val="0"/>
      <w:marBottom w:val="0"/>
      <w:divBdr>
        <w:top w:val="none" w:sz="0" w:space="0" w:color="auto"/>
        <w:left w:val="none" w:sz="0" w:space="0" w:color="auto"/>
        <w:bottom w:val="none" w:sz="0" w:space="0" w:color="auto"/>
        <w:right w:val="none" w:sz="0" w:space="0" w:color="auto"/>
      </w:divBdr>
    </w:div>
    <w:div w:id="1649821048">
      <w:bodyDiv w:val="1"/>
      <w:marLeft w:val="0"/>
      <w:marRight w:val="0"/>
      <w:marTop w:val="0"/>
      <w:marBottom w:val="0"/>
      <w:divBdr>
        <w:top w:val="none" w:sz="0" w:space="0" w:color="auto"/>
        <w:left w:val="none" w:sz="0" w:space="0" w:color="auto"/>
        <w:bottom w:val="none" w:sz="0" w:space="0" w:color="auto"/>
        <w:right w:val="none" w:sz="0" w:space="0" w:color="auto"/>
      </w:divBdr>
    </w:div>
    <w:div w:id="1683318907">
      <w:bodyDiv w:val="1"/>
      <w:marLeft w:val="0"/>
      <w:marRight w:val="0"/>
      <w:marTop w:val="0"/>
      <w:marBottom w:val="0"/>
      <w:divBdr>
        <w:top w:val="none" w:sz="0" w:space="0" w:color="auto"/>
        <w:left w:val="none" w:sz="0" w:space="0" w:color="auto"/>
        <w:bottom w:val="none" w:sz="0" w:space="0" w:color="auto"/>
        <w:right w:val="none" w:sz="0" w:space="0" w:color="auto"/>
      </w:divBdr>
    </w:div>
    <w:div w:id="1684015266">
      <w:bodyDiv w:val="1"/>
      <w:marLeft w:val="0"/>
      <w:marRight w:val="0"/>
      <w:marTop w:val="0"/>
      <w:marBottom w:val="0"/>
      <w:divBdr>
        <w:top w:val="none" w:sz="0" w:space="0" w:color="auto"/>
        <w:left w:val="none" w:sz="0" w:space="0" w:color="auto"/>
        <w:bottom w:val="none" w:sz="0" w:space="0" w:color="auto"/>
        <w:right w:val="none" w:sz="0" w:space="0" w:color="auto"/>
      </w:divBdr>
    </w:div>
    <w:div w:id="1696616259">
      <w:bodyDiv w:val="1"/>
      <w:marLeft w:val="0"/>
      <w:marRight w:val="0"/>
      <w:marTop w:val="0"/>
      <w:marBottom w:val="0"/>
      <w:divBdr>
        <w:top w:val="none" w:sz="0" w:space="0" w:color="auto"/>
        <w:left w:val="none" w:sz="0" w:space="0" w:color="auto"/>
        <w:bottom w:val="none" w:sz="0" w:space="0" w:color="auto"/>
        <w:right w:val="none" w:sz="0" w:space="0" w:color="auto"/>
      </w:divBdr>
    </w:div>
    <w:div w:id="1736657865">
      <w:bodyDiv w:val="1"/>
      <w:marLeft w:val="0"/>
      <w:marRight w:val="0"/>
      <w:marTop w:val="0"/>
      <w:marBottom w:val="0"/>
      <w:divBdr>
        <w:top w:val="none" w:sz="0" w:space="0" w:color="auto"/>
        <w:left w:val="none" w:sz="0" w:space="0" w:color="auto"/>
        <w:bottom w:val="none" w:sz="0" w:space="0" w:color="auto"/>
        <w:right w:val="none" w:sz="0" w:space="0" w:color="auto"/>
      </w:divBdr>
    </w:div>
    <w:div w:id="1757557984">
      <w:bodyDiv w:val="1"/>
      <w:marLeft w:val="0"/>
      <w:marRight w:val="0"/>
      <w:marTop w:val="0"/>
      <w:marBottom w:val="0"/>
      <w:divBdr>
        <w:top w:val="none" w:sz="0" w:space="0" w:color="auto"/>
        <w:left w:val="none" w:sz="0" w:space="0" w:color="auto"/>
        <w:bottom w:val="none" w:sz="0" w:space="0" w:color="auto"/>
        <w:right w:val="none" w:sz="0" w:space="0" w:color="auto"/>
      </w:divBdr>
    </w:div>
    <w:div w:id="1868981447">
      <w:bodyDiv w:val="1"/>
      <w:marLeft w:val="0"/>
      <w:marRight w:val="0"/>
      <w:marTop w:val="0"/>
      <w:marBottom w:val="0"/>
      <w:divBdr>
        <w:top w:val="none" w:sz="0" w:space="0" w:color="auto"/>
        <w:left w:val="none" w:sz="0" w:space="0" w:color="auto"/>
        <w:bottom w:val="none" w:sz="0" w:space="0" w:color="auto"/>
        <w:right w:val="none" w:sz="0" w:space="0" w:color="auto"/>
      </w:divBdr>
    </w:div>
    <w:div w:id="1900163574">
      <w:bodyDiv w:val="1"/>
      <w:marLeft w:val="0"/>
      <w:marRight w:val="0"/>
      <w:marTop w:val="0"/>
      <w:marBottom w:val="0"/>
      <w:divBdr>
        <w:top w:val="none" w:sz="0" w:space="0" w:color="auto"/>
        <w:left w:val="none" w:sz="0" w:space="0" w:color="auto"/>
        <w:bottom w:val="none" w:sz="0" w:space="0" w:color="auto"/>
        <w:right w:val="none" w:sz="0" w:space="0" w:color="auto"/>
      </w:divBdr>
    </w:div>
    <w:div w:id="1917586308">
      <w:bodyDiv w:val="1"/>
      <w:marLeft w:val="0"/>
      <w:marRight w:val="0"/>
      <w:marTop w:val="0"/>
      <w:marBottom w:val="0"/>
      <w:divBdr>
        <w:top w:val="none" w:sz="0" w:space="0" w:color="auto"/>
        <w:left w:val="none" w:sz="0" w:space="0" w:color="auto"/>
        <w:bottom w:val="none" w:sz="0" w:space="0" w:color="auto"/>
        <w:right w:val="none" w:sz="0" w:space="0" w:color="auto"/>
      </w:divBdr>
    </w:div>
    <w:div w:id="1928533987">
      <w:bodyDiv w:val="1"/>
      <w:marLeft w:val="0"/>
      <w:marRight w:val="0"/>
      <w:marTop w:val="0"/>
      <w:marBottom w:val="0"/>
      <w:divBdr>
        <w:top w:val="none" w:sz="0" w:space="0" w:color="auto"/>
        <w:left w:val="none" w:sz="0" w:space="0" w:color="auto"/>
        <w:bottom w:val="none" w:sz="0" w:space="0" w:color="auto"/>
        <w:right w:val="none" w:sz="0" w:space="0" w:color="auto"/>
      </w:divBdr>
    </w:div>
    <w:div w:id="2082093443">
      <w:bodyDiv w:val="1"/>
      <w:marLeft w:val="0"/>
      <w:marRight w:val="0"/>
      <w:marTop w:val="0"/>
      <w:marBottom w:val="0"/>
      <w:divBdr>
        <w:top w:val="none" w:sz="0" w:space="0" w:color="auto"/>
        <w:left w:val="none" w:sz="0" w:space="0" w:color="auto"/>
        <w:bottom w:val="none" w:sz="0" w:space="0" w:color="auto"/>
        <w:right w:val="none" w:sz="0" w:space="0" w:color="auto"/>
      </w:divBdr>
    </w:div>
    <w:div w:id="2099013826">
      <w:bodyDiv w:val="1"/>
      <w:marLeft w:val="0"/>
      <w:marRight w:val="0"/>
      <w:marTop w:val="0"/>
      <w:marBottom w:val="0"/>
      <w:divBdr>
        <w:top w:val="none" w:sz="0" w:space="0" w:color="auto"/>
        <w:left w:val="none" w:sz="0" w:space="0" w:color="auto"/>
        <w:bottom w:val="none" w:sz="0" w:space="0" w:color="auto"/>
        <w:right w:val="none" w:sz="0" w:space="0" w:color="auto"/>
      </w:divBdr>
    </w:div>
    <w:div w:id="2106416625">
      <w:bodyDiv w:val="1"/>
      <w:marLeft w:val="0"/>
      <w:marRight w:val="0"/>
      <w:marTop w:val="0"/>
      <w:marBottom w:val="0"/>
      <w:divBdr>
        <w:top w:val="none" w:sz="0" w:space="0" w:color="auto"/>
        <w:left w:val="none" w:sz="0" w:space="0" w:color="auto"/>
        <w:bottom w:val="none" w:sz="0" w:space="0" w:color="auto"/>
        <w:right w:val="none" w:sz="0" w:space="0" w:color="auto"/>
      </w:divBdr>
    </w:div>
    <w:div w:id="2115125761">
      <w:bodyDiv w:val="1"/>
      <w:marLeft w:val="0"/>
      <w:marRight w:val="0"/>
      <w:marTop w:val="0"/>
      <w:marBottom w:val="0"/>
      <w:divBdr>
        <w:top w:val="none" w:sz="0" w:space="0" w:color="auto"/>
        <w:left w:val="none" w:sz="0" w:space="0" w:color="auto"/>
        <w:bottom w:val="none" w:sz="0" w:space="0" w:color="auto"/>
        <w:right w:val="none" w:sz="0" w:space="0" w:color="auto"/>
      </w:divBdr>
    </w:div>
    <w:div w:id="2116824040">
      <w:bodyDiv w:val="1"/>
      <w:marLeft w:val="0"/>
      <w:marRight w:val="0"/>
      <w:marTop w:val="0"/>
      <w:marBottom w:val="0"/>
      <w:divBdr>
        <w:top w:val="none" w:sz="0" w:space="0" w:color="auto"/>
        <w:left w:val="none" w:sz="0" w:space="0" w:color="auto"/>
        <w:bottom w:val="none" w:sz="0" w:space="0" w:color="auto"/>
        <w:right w:val="none" w:sz="0" w:space="0" w:color="auto"/>
      </w:divBdr>
    </w:div>
    <w:div w:id="2129884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hiruk.egor@mail.ru"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TotalTime>
  <Pages>5</Pages>
  <Words>1313</Words>
  <Characters>7486</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PC</cp:lastModifiedBy>
  <cp:revision>37</cp:revision>
  <cp:lastPrinted>2020-06-09T13:44:00Z</cp:lastPrinted>
  <dcterms:created xsi:type="dcterms:W3CDTF">2020-03-15T10:17:00Z</dcterms:created>
  <dcterms:modified xsi:type="dcterms:W3CDTF">2020-06-09T13:46:00Z</dcterms:modified>
</cp:coreProperties>
</file>