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textAlignment w:val="baseline"/>
        <w:rPr>
          <w:rStyle w:val="normaltextrunscxw209817542bcx0"/>
          <w:bCs/>
        </w:rPr>
      </w:pPr>
      <w:r w:rsidRPr="00A81244">
        <w:rPr>
          <w:rStyle w:val="normaltextrunscxw209817542bcx0"/>
          <w:bCs/>
        </w:rPr>
        <w:t>УДК 338.24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textAlignment w:val="baseline"/>
        <w:rPr>
          <w:rStyle w:val="normaltextrunscxw209817542bcx0"/>
          <w:bCs/>
        </w:rPr>
      </w:pPr>
      <w:r w:rsidRPr="00A81244">
        <w:rPr>
          <w:rStyle w:val="normaltextrunscxw209817542bcx0"/>
          <w:bCs/>
        </w:rPr>
        <w:t>ББК 65.053</w:t>
      </w:r>
    </w:p>
    <w:p w:rsidR="00EB5C0C" w:rsidRDefault="00EB5C0C" w:rsidP="00D3518B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  <w:rPr>
          <w:rStyle w:val="normaltextrunscxw209817542bcx0"/>
          <w:b/>
          <w:bCs/>
        </w:rPr>
      </w:pPr>
      <w:r>
        <w:rPr>
          <w:rStyle w:val="normaltextrunscxw209817542bcx0"/>
          <w:b/>
          <w:bCs/>
        </w:rPr>
        <w:t>Иванищева Е.А.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proofErr w:type="spellStart"/>
      <w:r w:rsidRPr="00A81244">
        <w:rPr>
          <w:rStyle w:val="normaltextrunscxw209817542bcx0"/>
          <w:b/>
          <w:bCs/>
        </w:rPr>
        <w:t>Калькулирование</w:t>
      </w:r>
      <w:proofErr w:type="spellEnd"/>
      <w:r w:rsidRPr="00A81244">
        <w:rPr>
          <w:rStyle w:val="normaltextrunscxw209817542bcx0"/>
          <w:b/>
          <w:bCs/>
        </w:rPr>
        <w:t> себестоимости продукции в предпринимательской организации (на примере АО «Гжельский кирпичный завод»)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eopscxw209817542bcx0"/>
          <w:i/>
        </w:rPr>
      </w:pPr>
      <w:r w:rsidRPr="00A81244">
        <w:rPr>
          <w:rStyle w:val="normaltextrunscxw209817542bcx0"/>
          <w:i/>
        </w:rPr>
        <w:t xml:space="preserve">Аннотация. Управление себестоимостью продукции прямо сказывается на финансовом состоянии предприятия. В статье на примере АО </w:t>
      </w:r>
      <w:r w:rsidRPr="00A81244">
        <w:rPr>
          <w:rStyle w:val="normaltextrunscxw209817542bcx0"/>
          <w:bCs/>
          <w:i/>
        </w:rPr>
        <w:t>«Гжельский кирпичный завод»</w:t>
      </w:r>
      <w:r w:rsidRPr="00A81244">
        <w:rPr>
          <w:rStyle w:val="eopscxw209817542bcx0"/>
          <w:i/>
        </w:rPr>
        <w:t xml:space="preserve"> показано применение метода </w:t>
      </w:r>
      <w:proofErr w:type="spellStart"/>
      <w:r w:rsidRPr="00A81244">
        <w:rPr>
          <w:rStyle w:val="eopscxw209817542bcx0"/>
          <w:i/>
        </w:rPr>
        <w:t>калькулирования</w:t>
      </w:r>
      <w:proofErr w:type="spellEnd"/>
      <w:r w:rsidRPr="00A81244">
        <w:rPr>
          <w:rStyle w:val="eopscxw209817542bcx0"/>
          <w:i/>
        </w:rPr>
        <w:t xml:space="preserve"> себестоимости продукции, позволяющего выявить факторы и источники изменения ключевых показателей деятельности предприятия.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eopscxw209817542bcx0"/>
          <w:i/>
        </w:rPr>
      </w:pPr>
      <w:r w:rsidRPr="00A81244">
        <w:rPr>
          <w:rStyle w:val="eopscxw209817542bcx0"/>
          <w:i/>
        </w:rPr>
        <w:t xml:space="preserve">Ключевые слова: себестоимость продукции, </w:t>
      </w:r>
      <w:proofErr w:type="spellStart"/>
      <w:r w:rsidRPr="00A81244">
        <w:rPr>
          <w:rStyle w:val="eopscxw209817542bcx0"/>
          <w:i/>
        </w:rPr>
        <w:t>калькулирование</w:t>
      </w:r>
      <w:proofErr w:type="spellEnd"/>
      <w:r w:rsidRPr="00A81244">
        <w:rPr>
          <w:rStyle w:val="eopscxw209817542bcx0"/>
          <w:i/>
        </w:rPr>
        <w:t xml:space="preserve"> себестоимости, динамика и структура затрат на производство, факторный анализ затрат.</w:t>
      </w:r>
    </w:p>
    <w:p w:rsidR="00EB5C0C" w:rsidRPr="00E40FF9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Себестоимость продукции – один из ключевых показателей деятельности предприятия. Снижение себестоимости продукции в условиях рынка является важнейшим источником роста прибыли предприятия, а также одним из важнейших условий победы предпринимательской организации в конкурентной борьбе.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Все затраты можно разделить по нескольким самостоятельным подгруппам в зависимости от источника покрытия: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1) затраты, включающиеся в себестоимость продукции;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2) затраты, производимые за счет прибыли, которая остается в распоряжении предприятия;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3) затраты, которые покрываются за счет целевых средств и средств специальных фондов.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производства любого вида продукции требуются трудовые и материальные ресурсы, а также средства труда. Кроме затрат на производство продукции, у предприятия появляются расходы по транспортировке продукции к потребителям, расходы на рекламу и на другие непроизводственные цели. Кроме издержек производства, предприятие платит налоги и сборы, отчисляет средства в различные фонды.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Полная себестоимость продукции складывается из суммы издержек производства и реализации, налогов и сборов, отчислений [2, с. 21].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Задача любого метода </w:t>
      </w:r>
      <w:proofErr w:type="spellStart"/>
      <w:r w:rsidRPr="00A81244">
        <w:rPr>
          <w:rStyle w:val="normaltextrunscxw209817542bcx0"/>
        </w:rPr>
        <w:t>калькулирования</w:t>
      </w:r>
      <w:proofErr w:type="spellEnd"/>
      <w:r w:rsidRPr="00A81244">
        <w:rPr>
          <w:rStyle w:val="normaltextrunscxw209817542bcx0"/>
        </w:rPr>
        <w:t> </w:t>
      </w:r>
      <w:r w:rsidRPr="00A81244">
        <w:rPr>
          <w:rStyle w:val="normaltextrunscxw209817542bcx0"/>
          <w:color w:val="222222"/>
        </w:rPr>
        <w:t>–</w:t>
      </w:r>
      <w:r w:rsidRPr="00A81244">
        <w:rPr>
          <w:rStyle w:val="normaltextrunscxw209817542bcx0"/>
        </w:rPr>
        <w:t xml:space="preserve"> снижение себестоимости продукции, чего можно добиться путем использования различных источников и факторов. 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Факторы можно разделить на народнохозяйственные, внутриотраслевые и внутрипроизводственные. К источникам можно отнести</w:t>
      </w:r>
      <w:r w:rsidRPr="00A81244">
        <w:rPr>
          <w:rStyle w:val="eopscxw209817542bcx0"/>
        </w:rPr>
        <w:t> </w:t>
      </w:r>
      <w:r w:rsidRPr="00A81244">
        <w:rPr>
          <w:rStyle w:val="normaltextrunscxw209817542bcx0"/>
        </w:rPr>
        <w:t>увеличение объема производства</w:t>
      </w:r>
      <w:r w:rsidRPr="00A81244">
        <w:rPr>
          <w:rStyle w:val="eopscxw209817542bcx0"/>
        </w:rPr>
        <w:t xml:space="preserve"> и </w:t>
      </w:r>
      <w:r w:rsidRPr="00A81244">
        <w:rPr>
          <w:rStyle w:val="normaltextrunscxw209817542bcx0"/>
        </w:rPr>
        <w:t>сокращение затрат на производство</w:t>
      </w:r>
      <w:r w:rsidR="006C4DF4">
        <w:rPr>
          <w:rStyle w:val="normaltextrunscxw209817542bcx0"/>
        </w:rPr>
        <w:t xml:space="preserve"> </w:t>
      </w:r>
      <w:r w:rsidRPr="00A81244">
        <w:rPr>
          <w:rStyle w:val="normaltextrunscxw209817542bcx0"/>
        </w:rPr>
        <w:t>[2, с. 16].</w:t>
      </w:r>
      <w:r w:rsidRPr="00A81244">
        <w:rPr>
          <w:rStyle w:val="eopscxw209817542bcx0"/>
        </w:rPr>
        <w:t> </w:t>
      </w:r>
      <w:r w:rsidRPr="00A81244">
        <w:rPr>
          <w:rStyle w:val="normaltextrunscxw209817542bcx0"/>
        </w:rPr>
        <w:t>Снижение себестоимости продукции может происходить за счет увеличения производства продукции, если при этом срабатывает эффект масштаба. В результате при увеличении объема производства продукции (без роста производственных мощностей) происходит непосредственно возрастание только переменных затрат, тогда как сумма постоянных расходов не изменяется.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Управление себестоимостью продукции очень важно для предприятия, так как от этого зависит прибыль предприятия, его конкурентоспособность и конкурентоспособность его продукции.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eopscxw209817542bcx0"/>
        </w:rPr>
      </w:pPr>
      <w:r w:rsidRPr="00A81244">
        <w:rPr>
          <w:rStyle w:val="eopscxw209817542bcx0"/>
        </w:rPr>
        <w:t> </w:t>
      </w:r>
      <w:r w:rsidRPr="00A81244">
        <w:rPr>
          <w:rStyle w:val="normaltextrunscxw209817542bcx0"/>
        </w:rPr>
        <w:t xml:space="preserve">АО «Гжельский кирпичный завод» – один из крупнейших производителей кирпича в Подмосковье. Гжельский кирпичный завод находится в поселке Гжель. Завод имеет удобное расположение: расстояние до Москвы составляет всего </w:t>
      </w:r>
      <w:smartTag w:uri="urn:schemas-microsoft-com:office:smarttags" w:element="metricconverter">
        <w:smartTagPr>
          <w:attr w:name="ProductID" w:val="2018 г"/>
        </w:smartTagPr>
        <w:r w:rsidRPr="00A81244">
          <w:rPr>
            <w:rStyle w:val="normaltextrunscxw209817542bcx0"/>
          </w:rPr>
          <w:t>50 км</w:t>
        </w:r>
      </w:smartTag>
      <w:r w:rsidRPr="00A81244">
        <w:rPr>
          <w:rStyle w:val="normaltextrunscxw209817542bcx0"/>
        </w:rPr>
        <w:t xml:space="preserve">, автомобильная трасса (Егорьевское шоссе) находится на расстоянии </w:t>
      </w:r>
      <w:smartTag w:uri="urn:schemas-microsoft-com:office:smarttags" w:element="metricconverter">
        <w:smartTagPr>
          <w:attr w:name="ProductID" w:val="2018 г"/>
        </w:smartTagPr>
        <w:r w:rsidRPr="00A81244">
          <w:rPr>
            <w:rStyle w:val="normaltextrunscxw209817542bcx0"/>
          </w:rPr>
          <w:t>500 м</w:t>
        </w:r>
      </w:smartTag>
      <w:r w:rsidRPr="00A81244">
        <w:rPr>
          <w:rStyle w:val="normaltextrunscxw209817542bcx0"/>
        </w:rPr>
        <w:t xml:space="preserve"> от производственной площадки завода, а железная дорога (станция Гжель – Казанское направление) – на расстоянии 700 метров.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eopscxw209817542bcx0"/>
        </w:rPr>
        <w:lastRenderedPageBreak/>
        <w:t xml:space="preserve">В таблице 1 представлены </w:t>
      </w:r>
      <w:r w:rsidRPr="00A81244">
        <w:rPr>
          <w:rStyle w:val="normaltextrunscxw209817542bcx0"/>
        </w:rPr>
        <w:t>результаты деятельности АО «Гжельский кирпичный завод»</w:t>
      </w:r>
      <w:r w:rsidRPr="00A81244">
        <w:rPr>
          <w:rStyle w:val="eopscxw209817542bcx0"/>
        </w:rPr>
        <w:t>.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t>Таблица 1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Основные параметры деятельности АО «Гжельский кирпичный завод»</w:t>
      </w:r>
      <w:r w:rsidRPr="00A81244">
        <w:rPr>
          <w:rStyle w:val="eopscxw209817542bcx0"/>
        </w:rPr>
        <w:t> [3, 4]</w:t>
      </w:r>
    </w:p>
    <w:tbl>
      <w:tblPr>
        <w:tblW w:w="964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1134"/>
        <w:gridCol w:w="992"/>
        <w:gridCol w:w="851"/>
        <w:gridCol w:w="850"/>
        <w:gridCol w:w="992"/>
        <w:gridCol w:w="993"/>
        <w:gridCol w:w="850"/>
        <w:gridCol w:w="992"/>
      </w:tblGrid>
      <w:tr w:rsidR="00EB5C0C" w:rsidRPr="00A81244" w:rsidTr="000168A5">
        <w:trPr>
          <w:trHeight w:val="300"/>
          <w:jc w:val="center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2017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2018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 xml:space="preserve">2019 </w:t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 г.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Абсолютные изменения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Темп прироста, %</w:t>
            </w:r>
          </w:p>
        </w:tc>
      </w:tr>
      <w:tr w:rsidR="00EB5C0C" w:rsidRPr="00A81244" w:rsidTr="000168A5">
        <w:trPr>
          <w:trHeight w:val="60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2018-2017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 ожид.-2018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2018/ 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./ 2018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Товарная продукция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380286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422540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445895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42 254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23 355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5,53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Кирпич,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-2 297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-5,90</w:t>
            </w:r>
          </w:p>
        </w:tc>
      </w:tr>
      <w:tr w:rsidR="00EB5C0C" w:rsidRPr="00A81244" w:rsidTr="000168A5">
        <w:trPr>
          <w:trHeight w:val="255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2,1 НФ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2 363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-1,87</w:t>
            </w:r>
          </w:p>
        </w:tc>
      </w:tr>
      <w:tr w:rsidR="00EB5C0C" w:rsidRPr="00A81244" w:rsidTr="000168A5">
        <w:trPr>
          <w:trHeight w:val="255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6,9 НФ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-1 467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-1 881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-22,65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-37,56</w:t>
            </w:r>
          </w:p>
        </w:tc>
      </w:tr>
      <w:tr w:rsidR="00EB5C0C" w:rsidRPr="00A81244" w:rsidTr="000168A5">
        <w:trPr>
          <w:trHeight w:val="255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10,7 НФ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-6,33</w:t>
            </w:r>
          </w:p>
        </w:tc>
      </w:tr>
      <w:tr w:rsidR="00EB5C0C" w:rsidRPr="00A81244" w:rsidTr="000168A5">
        <w:trPr>
          <w:trHeight w:val="255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10,7 НФ Торцевой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15,97</w:t>
            </w:r>
          </w:p>
        </w:tc>
      </w:tr>
      <w:tr w:rsidR="00EB5C0C" w:rsidRPr="00A81244" w:rsidTr="000168A5">
        <w:trPr>
          <w:trHeight w:val="255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14,3 НФ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-19,72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Среднесписочная численность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1,91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Фонд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48267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49466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49834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0,74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Средняя заработная плата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(ФОТ / </w:t>
            </w:r>
            <w:proofErr w:type="spellStart"/>
            <w:r w:rsidRPr="00A81244">
              <w:rPr>
                <w:rStyle w:val="spellingerrorscxw209817542bcx0"/>
              </w:rPr>
              <w:t>срЧПП</w:t>
            </w:r>
            <w:proofErr w:type="spellEnd"/>
            <w:r w:rsidRPr="00A81244">
              <w:rPr>
                <w:rStyle w:val="normaltextrunscxw209817542bcx0"/>
              </w:rPr>
              <w:t> / 12 мес. *1000)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руб. / мес.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19 154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19 723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19 497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-1,15</w:t>
            </w:r>
          </w:p>
        </w:tc>
      </w:tr>
      <w:tr w:rsidR="00EB5C0C" w:rsidRPr="00A81244" w:rsidTr="000168A5">
        <w:trPr>
          <w:trHeight w:val="300"/>
          <w:jc w:val="center"/>
        </w:trPr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Выработка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(ТП / </w:t>
            </w:r>
            <w:proofErr w:type="spellStart"/>
            <w:r w:rsidRPr="00A81244">
              <w:rPr>
                <w:rStyle w:val="spellingerrorscxw209817542bcx0"/>
              </w:rPr>
              <w:t>срЧПП</w:t>
            </w:r>
            <w:proofErr w:type="spellEnd"/>
            <w:r w:rsidRPr="00A81244">
              <w:rPr>
                <w:rStyle w:val="normaltextrunscxw209817542bcx0"/>
              </w:rPr>
              <w:t> / 12 мес. *1000)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руб. / мес.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150 907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168 477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174 451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17 569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3,55</w:t>
            </w:r>
          </w:p>
        </w:tc>
      </w:tr>
    </w:tbl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По данным таблицы видно, что на заводе стабильно растут объем товарной продукции, фонд оплаты труда и выработка работника.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Проанализируем затраты на производство продукции по элементам (таблица 2).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t>Таблица 2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Динамика и структура затрат на производство продукции (по элементам)</w:t>
      </w:r>
      <w:r w:rsidRPr="00A81244">
        <w:rPr>
          <w:rStyle w:val="eopscxw209817542bcx0"/>
        </w:rPr>
        <w:t> [3, 4]</w:t>
      </w:r>
    </w:p>
    <w:tbl>
      <w:tblPr>
        <w:tblW w:w="95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851"/>
        <w:gridCol w:w="850"/>
        <w:gridCol w:w="851"/>
        <w:gridCol w:w="709"/>
        <w:gridCol w:w="708"/>
        <w:gridCol w:w="709"/>
        <w:gridCol w:w="709"/>
        <w:gridCol w:w="709"/>
        <w:gridCol w:w="567"/>
        <w:gridCol w:w="644"/>
      </w:tblGrid>
      <w:tr w:rsidR="00EB5C0C" w:rsidRPr="00A81244" w:rsidTr="00CF41A9">
        <w:trPr>
          <w:trHeight w:val="345"/>
          <w:jc w:val="center"/>
        </w:trPr>
        <w:tc>
          <w:tcPr>
            <w:tcW w:w="2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Показатели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2017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2018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 г.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Структура затрат продукции, %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Абсолютные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изменения, руб.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Темп роста, %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2018-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.-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2018/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/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Сырьё и материалы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6 436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97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Покупные изд. и полуфабрикаты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27 187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31 918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32 985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Топливо на </w:t>
            </w:r>
            <w:proofErr w:type="spellStart"/>
            <w:r w:rsidRPr="00A81244">
              <w:rPr>
                <w:rStyle w:val="spellingerrorscxw209817542bcx0"/>
              </w:rPr>
              <w:t>технологич</w:t>
            </w:r>
            <w:proofErr w:type="spellEnd"/>
            <w:r w:rsidRPr="00A81244">
              <w:rPr>
                <w:rStyle w:val="normaltextrunscxw209817542bcx0"/>
              </w:rPr>
              <w:t>. цели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55 073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58 677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64 403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3 604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5 726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109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Энергия на </w:t>
            </w:r>
            <w:proofErr w:type="spellStart"/>
            <w:r w:rsidRPr="00A81244">
              <w:rPr>
                <w:rStyle w:val="spellingerrorscxw209817542bcx0"/>
              </w:rPr>
              <w:t>технологич</w:t>
            </w:r>
            <w:proofErr w:type="spellEnd"/>
            <w:r w:rsidRPr="00A81244">
              <w:rPr>
                <w:rStyle w:val="normaltextrunscxw209817542bcx0"/>
              </w:rPr>
              <w:t>. цели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25 021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25 903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20 729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-5 174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80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Основная з/</w:t>
            </w:r>
            <w:proofErr w:type="spellStart"/>
            <w:r w:rsidRPr="00A81244">
              <w:rPr>
                <w:rStyle w:val="spellingerrorscxw209817542bcx0"/>
              </w:rPr>
              <w:t>пл</w:t>
            </w:r>
            <w:proofErr w:type="spellEnd"/>
            <w:r w:rsidRPr="00A81244">
              <w:rPr>
                <w:rStyle w:val="normaltextrunscxw209817542bcx0"/>
              </w:rPr>
              <w:t> произв. рабочих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33 096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34 288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37 027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2 739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107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lastRenderedPageBreak/>
              <w:t>Соцстрах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107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Пенсионный фонд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7 291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7 553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8 174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108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Медицинское страхование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1 743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1 875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107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Отчисления резерв на отпуск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Соцстрах по степени риска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109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Цеховые 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73 383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74 563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98 870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24,84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23,95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24 307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132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Общезаводские 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45 603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46 660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43 539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-3 121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93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Внепроизводственные 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15 286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17 569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16 247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2 282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-1 321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92</w:t>
            </w:r>
          </w:p>
        </w:tc>
      </w:tr>
      <w:tr w:rsidR="00EB5C0C" w:rsidRPr="00A81244" w:rsidTr="00CF41A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Полная с/с-</w:t>
            </w:r>
            <w:proofErr w:type="spellStart"/>
            <w:r w:rsidRPr="00A81244">
              <w:rPr>
                <w:rStyle w:val="spellingerrorscxw209817542bcx0"/>
              </w:rPr>
              <w:t>ть</w:t>
            </w:r>
            <w:proofErr w:type="spellEnd"/>
            <w:r w:rsidRPr="00A81244">
              <w:rPr>
                <w:rStyle w:val="normaltextrunscxw209817542bcx0"/>
              </w:rPr>
              <w:t> с уч. </w:t>
            </w:r>
            <w:proofErr w:type="spellStart"/>
            <w:r w:rsidRPr="00A81244">
              <w:rPr>
                <w:rStyle w:val="spellingerrorscxw209817542bcx0"/>
              </w:rPr>
              <w:t>возвр</w:t>
            </w:r>
            <w:proofErr w:type="spellEnd"/>
            <w:r w:rsidRPr="00A81244">
              <w:rPr>
                <w:rStyle w:val="normaltextrunscxw209817542bcx0"/>
              </w:rPr>
              <w:t>. отходов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295 380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311 356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336 972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15 975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25 615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108</w:t>
            </w:r>
          </w:p>
        </w:tc>
      </w:tr>
    </w:tbl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eopscxw209817542bcx0"/>
        </w:rPr>
      </w:pPr>
      <w:r w:rsidRPr="00A81244">
        <w:rPr>
          <w:rStyle w:val="normaltextrunscxw209817542bcx0"/>
        </w:rPr>
        <w:t xml:space="preserve">По данным таблицы видно, что растут затраты практически по всем элементам (за исключением топлива на технологические цели и общезаводских и внепроизводственных расходов, составляющих порядка 36% в общей величине затрат). В </w:t>
      </w:r>
      <w:smartTag w:uri="urn:schemas-microsoft-com:office:smarttags" w:element="metricconverter">
        <w:smartTagPr>
          <w:attr w:name="ProductID" w:val="2018 г"/>
        </w:smartTagPr>
        <w:r w:rsidRPr="00A81244">
          <w:rPr>
            <w:rStyle w:val="normaltextrunscxw209817542bcx0"/>
          </w:rPr>
          <w:t>2019 г</w:t>
        </w:r>
      </w:smartTag>
      <w:r w:rsidRPr="00A81244">
        <w:rPr>
          <w:rStyle w:val="normaltextrunscxw209817542bcx0"/>
        </w:rPr>
        <w:t>. ожидается рост полной себестоимости с учетом возвратных отходов на 108%.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eopscxw209817542bcx0"/>
        </w:rPr>
        <w:t xml:space="preserve">В таблице 3 показаны </w:t>
      </w:r>
      <w:r w:rsidRPr="00A81244">
        <w:rPr>
          <w:rStyle w:val="normaltextrunscxw209817542bcx0"/>
        </w:rPr>
        <w:t>затраты на выпуск 1 тыс. штук условного кирпича.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t>Таблица 3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Фактические затраты на выпуск 1 тыс. штук условного кирпича</w:t>
      </w:r>
      <w:r w:rsidRPr="00A81244">
        <w:rPr>
          <w:rStyle w:val="eopscxw209817542bcx0"/>
        </w:rPr>
        <w:t> [3, 4]</w:t>
      </w:r>
    </w:p>
    <w:tbl>
      <w:tblPr>
        <w:tblW w:w="96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1"/>
        <w:gridCol w:w="850"/>
        <w:gridCol w:w="851"/>
        <w:gridCol w:w="850"/>
        <w:gridCol w:w="709"/>
        <w:gridCol w:w="705"/>
        <w:gridCol w:w="708"/>
        <w:gridCol w:w="709"/>
        <w:gridCol w:w="709"/>
        <w:gridCol w:w="709"/>
        <w:gridCol w:w="715"/>
      </w:tblGrid>
      <w:tr w:rsidR="00EB5C0C" w:rsidRPr="00A81244" w:rsidTr="0087552E">
        <w:trPr>
          <w:trHeight w:val="345"/>
          <w:jc w:val="center"/>
        </w:trPr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Показатели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Затраты на ед., руб.</w:t>
            </w:r>
          </w:p>
        </w:tc>
        <w:tc>
          <w:tcPr>
            <w:tcW w:w="212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Структура затрат продукции, %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Абсолютные изменения,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руб.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Темп роста, %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2017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2018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2017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81244">
                <w:rPr>
                  <w:rStyle w:val="normaltextrunscxw209817542bcx0"/>
                </w:rPr>
                <w:t>2018 г</w:t>
              </w:r>
            </w:smartTag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2018-2017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 ожид.-2018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2018/ 2017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./ 2018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Сырьё и материалы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Покупные </w:t>
            </w:r>
            <w:r w:rsidRPr="00A81244">
              <w:rPr>
                <w:rStyle w:val="spellingerrorscxw209817542bcx0"/>
              </w:rPr>
              <w:t>изд. и</w:t>
            </w:r>
            <w:r w:rsidRPr="00A81244">
              <w:rPr>
                <w:rStyle w:val="normaltextrunscxw209817542bcx0"/>
              </w:rPr>
              <w:t> полуфабрикаты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9,20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109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Топливо на </w:t>
            </w:r>
            <w:proofErr w:type="spellStart"/>
            <w:r w:rsidRPr="00A81244">
              <w:rPr>
                <w:rStyle w:val="spellingerrorscxw209817542bcx0"/>
              </w:rPr>
              <w:t>технологич.цели</w:t>
            </w:r>
            <w:proofErr w:type="spellEnd"/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10 106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10 554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12 310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18,64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116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Энергия на </w:t>
            </w:r>
            <w:proofErr w:type="spellStart"/>
            <w:r w:rsidRPr="00A81244">
              <w:rPr>
                <w:rStyle w:val="spellingerrorscxw209817542bcx0"/>
              </w:rPr>
              <w:t>технологич.цели</w:t>
            </w:r>
            <w:proofErr w:type="spellEnd"/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4 591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3 962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8,47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86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Основная з/</w:t>
            </w:r>
            <w:proofErr w:type="spellStart"/>
            <w:r w:rsidRPr="00A81244">
              <w:rPr>
                <w:rStyle w:val="spellingerrorscxw209817542bcx0"/>
              </w:rPr>
              <w:t>пл</w:t>
            </w:r>
            <w:proofErr w:type="spellEnd"/>
            <w:r w:rsidRPr="00A81244">
              <w:rPr>
                <w:rStyle w:val="normaltextrunscxw209817542bcx0"/>
              </w:rPr>
              <w:t> </w:t>
            </w:r>
            <w:proofErr w:type="spellStart"/>
            <w:r w:rsidRPr="00A81244">
              <w:rPr>
                <w:rStyle w:val="spellingerrorscxw209817542bcx0"/>
              </w:rPr>
              <w:t>произв.рабочих</w:t>
            </w:r>
            <w:proofErr w:type="spellEnd"/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6 073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6 167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7 077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Соцстрах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Пенсионный фонд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115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Медицинское страхование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Отчисления резерв на отпуск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121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Соцстрах по степени риска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116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Цеховые 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13 467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13 411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18 899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24,84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23,95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140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 xml:space="preserve">Общезаводские </w:t>
            </w:r>
            <w:r w:rsidRPr="00A81244">
              <w:rPr>
                <w:rStyle w:val="normaltextrunscxw209817542bcx0"/>
              </w:rPr>
              <w:lastRenderedPageBreak/>
              <w:t>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lastRenderedPageBreak/>
              <w:t>8 369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8 392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8 322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15,44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14,99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99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Внепроизводственные расходы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2 805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3 105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5,18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98</w:t>
            </w:r>
          </w:p>
        </w:tc>
      </w:tr>
      <w:tr w:rsidR="00EB5C0C" w:rsidRPr="00A81244" w:rsidTr="0087552E">
        <w:trPr>
          <w:trHeight w:val="345"/>
          <w:jc w:val="center"/>
        </w:trPr>
        <w:tc>
          <w:tcPr>
            <w:tcW w:w="21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Полная с/</w:t>
            </w:r>
            <w:proofErr w:type="spellStart"/>
            <w:r w:rsidRPr="00A81244">
              <w:rPr>
                <w:rStyle w:val="spellingerrorscxw209817542bcx0"/>
              </w:rPr>
              <w:t>сть</w:t>
            </w:r>
            <w:proofErr w:type="spellEnd"/>
            <w:r w:rsidRPr="00A81244">
              <w:rPr>
                <w:rStyle w:val="normaltextrunscxw209817542bcx0"/>
              </w:rPr>
              <w:t> с </w:t>
            </w:r>
            <w:proofErr w:type="spellStart"/>
            <w:r w:rsidRPr="00A81244">
              <w:rPr>
                <w:rStyle w:val="spellingerrorscxw209817542bcx0"/>
              </w:rPr>
              <w:t>уч.возвр</w:t>
            </w:r>
            <w:proofErr w:type="spellEnd"/>
            <w:r w:rsidRPr="00A81244">
              <w:rPr>
                <w:rStyle w:val="spellingerrorscxw209817542bcx0"/>
              </w:rPr>
              <w:t>.</w:t>
            </w:r>
            <w:r w:rsidRPr="00A81244">
              <w:rPr>
                <w:rStyle w:val="spellingerrorscxw209817542bcx0"/>
              </w:rPr>
              <w:br/>
              <w:t>отходов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54 208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56 002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64 412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1 794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8 409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115</w:t>
            </w:r>
          </w:p>
        </w:tc>
      </w:tr>
    </w:tbl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В 2019 году значительное увеличение ожидается практически по всем статьям затрат: топливо (+16%), зарплата и отчисления (+15%), цеховые расходы (+40%).</w:t>
      </w:r>
      <w:r w:rsidRPr="00A81244">
        <w:rPr>
          <w:rStyle w:val="eopscxw209817542bcx0"/>
        </w:rPr>
        <w:t> Существенно сократятся затраты энергии на технологические цели (-14%), незначительно сократятся общезаводские и внепроизводственные расходы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Проведем анализ рентабельности продукции (таблица 4).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t>Таблица 4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Анализ рентабельности продукции</w:t>
      </w:r>
      <w:r w:rsidRPr="00A81244">
        <w:rPr>
          <w:rStyle w:val="eopscxw209817542bcx0"/>
        </w:rPr>
        <w:t> [3, 4]</w:t>
      </w:r>
    </w:p>
    <w:tbl>
      <w:tblPr>
        <w:tblW w:w="96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926"/>
        <w:gridCol w:w="922"/>
        <w:gridCol w:w="992"/>
        <w:gridCol w:w="1134"/>
        <w:gridCol w:w="993"/>
        <w:gridCol w:w="891"/>
        <w:gridCol w:w="951"/>
        <w:gridCol w:w="993"/>
      </w:tblGrid>
      <w:tr w:rsidR="00EB5C0C" w:rsidRPr="00A81244" w:rsidTr="006C4DF4">
        <w:trPr>
          <w:trHeight w:val="252"/>
          <w:jc w:val="center"/>
        </w:trPr>
        <w:tc>
          <w:tcPr>
            <w:tcW w:w="1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Показатели</w:t>
            </w: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Ед. изм.</w:t>
            </w:r>
          </w:p>
        </w:tc>
        <w:tc>
          <w:tcPr>
            <w:tcW w:w="92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39041E">
                <w:rPr>
                  <w:rStyle w:val="normaltextrunscxw209817542bcx0"/>
                </w:rPr>
                <w:t>2017 г</w:t>
              </w:r>
            </w:smartTag>
            <w:r w:rsidRPr="0039041E">
              <w:rPr>
                <w:rStyle w:val="normaltextrunscxw209817542bcx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39041E">
                <w:rPr>
                  <w:rStyle w:val="normaltextrunscxw209817542bcx0"/>
                </w:rPr>
                <w:t>2018 г</w:t>
              </w:r>
            </w:smartTag>
            <w:r w:rsidRPr="0039041E">
              <w:rPr>
                <w:rStyle w:val="normaltextrunscxw209817542bcx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2019 </w:t>
            </w:r>
            <w:r w:rsidRPr="0039041E">
              <w:rPr>
                <w:rStyle w:val="normaltextrunscxw209817542bcx0"/>
              </w:rPr>
              <w:br/>
            </w:r>
            <w:proofErr w:type="spellStart"/>
            <w:r w:rsidRPr="0039041E">
              <w:rPr>
                <w:rStyle w:val="spellingerrorscxw209817542bcx0"/>
              </w:rPr>
              <w:t>ожид</w:t>
            </w:r>
            <w:proofErr w:type="spellEnd"/>
            <w:r w:rsidRPr="0039041E">
              <w:rPr>
                <w:rStyle w:val="normaltextrunscxw209817542bcx0"/>
              </w:rPr>
              <w:t>. г.</w:t>
            </w:r>
          </w:p>
        </w:tc>
        <w:tc>
          <w:tcPr>
            <w:tcW w:w="18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Абсолютные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изменения</w:t>
            </w:r>
          </w:p>
        </w:tc>
        <w:tc>
          <w:tcPr>
            <w:tcW w:w="19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Темп роста, %</w:t>
            </w:r>
          </w:p>
        </w:tc>
      </w:tr>
      <w:tr w:rsidR="00EB5C0C" w:rsidRPr="00A81244" w:rsidTr="006C4DF4">
        <w:trPr>
          <w:trHeight w:val="252"/>
          <w:jc w:val="center"/>
        </w:trPr>
        <w:tc>
          <w:tcPr>
            <w:tcW w:w="1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jc w:val="center"/>
            </w:pPr>
          </w:p>
        </w:tc>
        <w:tc>
          <w:tcPr>
            <w:tcW w:w="9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jc w:val="center"/>
            </w:pPr>
          </w:p>
        </w:tc>
        <w:tc>
          <w:tcPr>
            <w:tcW w:w="92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2018-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2017 гг.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2019 </w:t>
            </w:r>
            <w:r w:rsidRPr="0039041E">
              <w:rPr>
                <w:rStyle w:val="normaltextrunscxw209817542bcx0"/>
              </w:rPr>
              <w:br/>
            </w:r>
            <w:proofErr w:type="spellStart"/>
            <w:r w:rsidRPr="0039041E">
              <w:rPr>
                <w:rStyle w:val="spellingerrorscxw209817542bcx0"/>
              </w:rPr>
              <w:t>ожид</w:t>
            </w:r>
            <w:proofErr w:type="spellEnd"/>
            <w:r w:rsidRPr="0039041E">
              <w:rPr>
                <w:rStyle w:val="normaltextrunscxw209817542bcx0"/>
              </w:rPr>
              <w:t>.-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2018 гг.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2019 </w:t>
            </w:r>
            <w:r w:rsidRPr="0039041E">
              <w:rPr>
                <w:rStyle w:val="normaltextrunscxw209817542bcx0"/>
              </w:rPr>
              <w:br/>
            </w:r>
            <w:proofErr w:type="spellStart"/>
            <w:r w:rsidRPr="0039041E">
              <w:rPr>
                <w:rStyle w:val="spellingerrorscxw209817542bcx0"/>
              </w:rPr>
              <w:t>ожид</w:t>
            </w:r>
            <w:proofErr w:type="spellEnd"/>
            <w:r w:rsidRPr="0039041E">
              <w:rPr>
                <w:rStyle w:val="normaltextrunscxw209817542bcx0"/>
              </w:rPr>
              <w:t>./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2018 гг.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2019 </w:t>
            </w:r>
            <w:r w:rsidRPr="0039041E">
              <w:rPr>
                <w:rStyle w:val="normaltextrunscxw209817542bcx0"/>
              </w:rPr>
              <w:br/>
            </w:r>
            <w:proofErr w:type="spellStart"/>
            <w:r w:rsidRPr="0039041E">
              <w:rPr>
                <w:rStyle w:val="spellingerrorscxw209817542bcx0"/>
              </w:rPr>
              <w:t>ожид</w:t>
            </w:r>
            <w:proofErr w:type="spellEnd"/>
            <w:r w:rsidRPr="0039041E">
              <w:rPr>
                <w:rStyle w:val="normaltextrunscxw209817542bcx0"/>
              </w:rPr>
              <w:t>./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2018 гг.</w:t>
            </w:r>
          </w:p>
        </w:tc>
      </w:tr>
      <w:tr w:rsidR="00EB5C0C" w:rsidRPr="00A81244" w:rsidTr="006C4DF4">
        <w:trPr>
          <w:trHeight w:val="530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Товарная продукция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тыс.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руб.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380286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422540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445895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42 254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23 355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105</w:t>
            </w:r>
          </w:p>
        </w:tc>
      </w:tr>
      <w:tr w:rsidR="00EB5C0C" w:rsidRPr="00A81244" w:rsidTr="006C4DF4">
        <w:trPr>
          <w:trHeight w:val="265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Кирпич, всего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39041E">
              <w:rPr>
                <w:rStyle w:val="spellingerrorscxw209817542bcx0"/>
              </w:rPr>
              <w:t>т.шт</w:t>
            </w:r>
            <w:proofErr w:type="spellEnd"/>
            <w:r w:rsidRPr="0039041E">
              <w:rPr>
                <w:rStyle w:val="normaltextrunscxw209817542bcx0"/>
              </w:rPr>
              <w:t>.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39041E">
              <w:rPr>
                <w:rStyle w:val="spellingerrorscxw209817542bcx0"/>
              </w:rPr>
              <w:t>ус.к</w:t>
            </w:r>
            <w:proofErr w:type="spellEnd"/>
            <w:r w:rsidRPr="0039041E">
              <w:rPr>
                <w:rStyle w:val="normaltextrunscxw209817542bcx0"/>
              </w:rPr>
              <w:t>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5 449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5 559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5231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-328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94</w:t>
            </w:r>
          </w:p>
        </w:tc>
      </w:tr>
      <w:tr w:rsidR="00EB5C0C" w:rsidRPr="00A81244" w:rsidTr="006C4DF4">
        <w:trPr>
          <w:trHeight w:val="530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Полная с/</w:t>
            </w:r>
            <w:proofErr w:type="spellStart"/>
            <w:r w:rsidRPr="0039041E">
              <w:rPr>
                <w:rStyle w:val="spellingerrorscxw209817542bcx0"/>
              </w:rPr>
              <w:t>сть</w:t>
            </w:r>
            <w:proofErr w:type="spellEnd"/>
            <w:r w:rsidRPr="0039041E">
              <w:rPr>
                <w:rStyle w:val="normaltextrunscxw209817542bcx0"/>
              </w:rPr>
              <w:t> с </w:t>
            </w:r>
            <w:proofErr w:type="spellStart"/>
            <w:r w:rsidRPr="0039041E">
              <w:rPr>
                <w:rStyle w:val="spellingerrorscxw209817542bcx0"/>
              </w:rPr>
              <w:t>уч.возвр</w:t>
            </w:r>
            <w:proofErr w:type="spellEnd"/>
            <w:r w:rsidRPr="0039041E">
              <w:rPr>
                <w:rStyle w:val="spellingerrorscxw209817542bcx0"/>
              </w:rPr>
              <w:t>. отходов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тыс.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руб.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295 380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311 356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336 972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15 975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25 615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108</w:t>
            </w:r>
          </w:p>
        </w:tc>
      </w:tr>
      <w:tr w:rsidR="00EB5C0C" w:rsidRPr="00A81244" w:rsidTr="006C4DF4">
        <w:trPr>
          <w:trHeight w:val="530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Полная с/</w:t>
            </w:r>
            <w:proofErr w:type="spellStart"/>
            <w:r w:rsidRPr="0039041E">
              <w:rPr>
                <w:rStyle w:val="spellingerrorscxw209817542bcx0"/>
              </w:rPr>
              <w:t>сть</w:t>
            </w:r>
            <w:proofErr w:type="spellEnd"/>
            <w:r w:rsidRPr="0039041E">
              <w:rPr>
                <w:rStyle w:val="normaltextrunscxw209817542bcx0"/>
              </w:rPr>
              <w:t> единицы (С/С/ Кирпич)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руб.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115</w:t>
            </w:r>
          </w:p>
        </w:tc>
      </w:tr>
      <w:tr w:rsidR="00EB5C0C" w:rsidRPr="00A81244" w:rsidTr="006C4DF4">
        <w:trPr>
          <w:trHeight w:val="265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Средняя цена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(ТП / Кирпич)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руб.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112</w:t>
            </w:r>
          </w:p>
        </w:tc>
      </w:tr>
      <w:tr w:rsidR="00EB5C0C" w:rsidRPr="00A81244" w:rsidTr="006C4DF4">
        <w:trPr>
          <w:trHeight w:val="265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Прибыль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(ТП - С/С)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тыс.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руб.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84 905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111 183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108 923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26 278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-2 259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98</w:t>
            </w:r>
          </w:p>
        </w:tc>
      </w:tr>
      <w:tr w:rsidR="00EB5C0C" w:rsidRPr="00A81244" w:rsidTr="006C4DF4">
        <w:trPr>
          <w:trHeight w:val="265"/>
          <w:jc w:val="center"/>
        </w:trPr>
        <w:tc>
          <w:tcPr>
            <w:tcW w:w="1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Рентабельность</w:t>
            </w:r>
          </w:p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39041E">
              <w:rPr>
                <w:rStyle w:val="normaltextrunscxw209817542bcx0"/>
              </w:rPr>
              <w:t>(</w:t>
            </w:r>
            <w:proofErr w:type="spellStart"/>
            <w:r w:rsidRPr="0039041E">
              <w:rPr>
                <w:rStyle w:val="spellingerrorscxw209817542bcx0"/>
              </w:rPr>
              <w:t>Пр</w:t>
            </w:r>
            <w:proofErr w:type="spellEnd"/>
            <w:r w:rsidRPr="0039041E">
              <w:rPr>
                <w:rStyle w:val="normaltextrunscxw209817542bcx0"/>
              </w:rPr>
              <w:t> / С/С * 100)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39041E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39041E">
              <w:rPr>
                <w:rStyle w:val="normaltextrunscxw209817542bcx0"/>
              </w:rPr>
              <w:t>90</w:t>
            </w:r>
          </w:p>
        </w:tc>
      </w:tr>
    </w:tbl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 xml:space="preserve">Рентабельность производственной деятельности (окупаемость издержек), как и прибыль, в рассматриваемый период изменяются и в сторону повышения, и в сторону понижения. 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Определим методом цепных подстановок степень влияния факторов на общую сумму затрат на производство продукции по методике Савицкой [1, с. 34].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Влияние факторов на общую сумму затрат будем рассчитывать по формуле: Итого себестоимость = Объем выпуска * Переменные затраты на 1 штуку условного кирпича + Постоянные затраты. Данные представим в таблице 5.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  <w:rPr>
          <w:rStyle w:val="normaltextrunscxw209817542bcx0"/>
        </w:rPr>
      </w:pP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t>Таблица 5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Факторный анализ затрат</w:t>
      </w:r>
      <w:r w:rsidRPr="00A81244">
        <w:rPr>
          <w:rStyle w:val="eopscxw209817542bcx0"/>
        </w:rPr>
        <w:t> [3, 4]</w:t>
      </w:r>
    </w:p>
    <w:tbl>
      <w:tblPr>
        <w:tblW w:w="96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3"/>
        <w:gridCol w:w="1081"/>
        <w:gridCol w:w="992"/>
        <w:gridCol w:w="1134"/>
        <w:gridCol w:w="993"/>
        <w:gridCol w:w="992"/>
        <w:gridCol w:w="992"/>
        <w:gridCol w:w="999"/>
      </w:tblGrid>
      <w:tr w:rsidR="00EB5C0C" w:rsidRPr="00A81244" w:rsidTr="009C3A02">
        <w:trPr>
          <w:trHeight w:val="210"/>
          <w:jc w:val="center"/>
        </w:trPr>
        <w:tc>
          <w:tcPr>
            <w:tcW w:w="2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Показатели</w:t>
            </w:r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2017 г.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 г.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>. г.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Абсолютные изменения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Темп роста, %</w:t>
            </w:r>
          </w:p>
        </w:tc>
      </w:tr>
      <w:tr w:rsidR="00EB5C0C" w:rsidRPr="00A81244" w:rsidTr="009C3A02">
        <w:trPr>
          <w:trHeight w:val="210"/>
          <w:jc w:val="center"/>
        </w:trPr>
        <w:tc>
          <w:tcPr>
            <w:tcW w:w="2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2018- 2017 гг.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 xml:space="preserve">2019 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normaltextrun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 xml:space="preserve">.- </w:t>
            </w:r>
            <w:r w:rsidRPr="00A81244">
              <w:rPr>
                <w:rStyle w:val="normaltextrunscxw209817542bcx0"/>
              </w:rPr>
              <w:lastRenderedPageBreak/>
              <w:t>2018 гг.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lastRenderedPageBreak/>
              <w:t>2018/ 2017 гг.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2019 </w:t>
            </w:r>
            <w:r w:rsidRPr="00A81244">
              <w:rPr>
                <w:rStyle w:val="normaltextrunscxw209817542bcx0"/>
              </w:rPr>
              <w:br/>
            </w:r>
            <w:proofErr w:type="spellStart"/>
            <w:r w:rsidRPr="00A81244">
              <w:rPr>
                <w:rStyle w:val="spellingerrorscxw209817542bcx0"/>
              </w:rPr>
              <w:t>ожид</w:t>
            </w:r>
            <w:proofErr w:type="spellEnd"/>
            <w:r w:rsidRPr="00A81244">
              <w:rPr>
                <w:rStyle w:val="normaltextrunscxw209817542bcx0"/>
              </w:rPr>
              <w:t xml:space="preserve">./ </w:t>
            </w:r>
            <w:r w:rsidRPr="00A81244">
              <w:rPr>
                <w:rStyle w:val="normaltextrunscxw209817542bcx0"/>
              </w:rPr>
              <w:lastRenderedPageBreak/>
              <w:t>2018 гг.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2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lastRenderedPageBreak/>
              <w:t>Объем выпуска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продукции, </w:t>
            </w:r>
            <w:proofErr w:type="spellStart"/>
            <w:r w:rsidRPr="00A81244">
              <w:rPr>
                <w:rStyle w:val="spellingerrorscxw209817542bcx0"/>
              </w:rPr>
              <w:t>т.шт.ус.к</w:t>
            </w:r>
            <w:proofErr w:type="spellEnd"/>
            <w:r w:rsidRPr="00A81244">
              <w:rPr>
                <w:rStyle w:val="normaltextrunscxw209817542bcx0"/>
              </w:rPr>
              <w:t>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-328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94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2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Переменные затраты,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тыс. руб.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161 107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172 563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178 314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11 455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5 750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2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Переменные затраты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на 1 </w:t>
            </w:r>
            <w:proofErr w:type="spellStart"/>
            <w:r w:rsidRPr="00A81244">
              <w:rPr>
                <w:rStyle w:val="spellingerrorscxw209817542bcx0"/>
              </w:rPr>
              <w:t>шт.ус.к</w:t>
            </w:r>
            <w:proofErr w:type="spellEnd"/>
            <w:r w:rsidRPr="00A81244">
              <w:rPr>
                <w:rStyle w:val="normaltextrunscxw209817542bcx0"/>
              </w:rPr>
              <w:t>., руб.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(Переменные затраты /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Объем выпуска продукции)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109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2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Постоянные затраты,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тыс. руб.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134 273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138 792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158 657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4 519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19 864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114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2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Итого себестоимость, тыс. руб.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(Переменные затраты +</w:t>
            </w:r>
          </w:p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textAlignment w:val="baseline"/>
            </w:pPr>
            <w:r w:rsidRPr="00A81244">
              <w:rPr>
                <w:rStyle w:val="normaltextrunscxw209817542bcx0"/>
              </w:rPr>
              <w:t>Постоянные затраты)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295 380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311 356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336 972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15 975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25 615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center"/>
              <w:textAlignment w:val="baseline"/>
            </w:pPr>
            <w:r w:rsidRPr="00A81244">
              <w:rPr>
                <w:rStyle w:val="normaltextrunscxw209817542bcx0"/>
              </w:rPr>
              <w:t>108</w:t>
            </w:r>
          </w:p>
        </w:tc>
      </w:tr>
    </w:tbl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Изменение за счет объема выпуска продукции будем считать следующим образом.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2018 года: (Объем выпуска продукции 2018 г.* Переменные затраты на 1 штуку условного кирпича 2017 г.+ Постоянные затраты 2017 г.) - (Объем выпуска 2017 г.* Переменные затраты на 1 штуку условного кирпича 2017 г. + Постоянные затраты 2017 г.).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2019 года: (Объем выпуска продукции 2019 ожидаемом году* Переменные затраты на 1 штуку условного кирпича 2018 г.+ Постоянные затраты 2018 г.) - (Объем выпуска 2018 г.* Переменные затраты на 1 штуку условного кирпича 2018 г. + Постоянные затраты 2018 г.).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Изменение за счет переменных затрат будем считать следующим образом: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2018 года: (Объем выпуска продукции 2017 г.* Переменные затраты на 1 штуку условного кирпича 2018 г. + Постоянные затраты 2017 г.) - (Объем выпуска 2017 г.* Переменные затраты на 1 штуку условного кирпича 2017 г. + Постоянные затраты 2017 г.).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2019 года: (Объем выпуска продукции 2018 г.* Переменные затраты на 1 штуку условного кирпича 2019 ожидаемого года + Постоянные затраты 2018 г.) - (Объем выпуска 2018 г.* Переменные затраты на 1 штуку условного кирпича 2018 г. + Постоянные затраты 2018 г.).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Изменение за счет постоянных затрат будем считать следующим образом: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2018 года: (Объем выпуска продукции 2017 г.* Переменные затраты на 1 штуку условного кирпича 2017 г.+ Постоянные затраты 2018 г.) - (Объем выпуска 2017 г.* Переменные затраты на 1 штуку условного кирпича 2017 г. + Постоянные затраты 2017 г.).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Для 2019 года: (Объем выпуска продукции 2018 г.* Переменные затраты на 1 штуку условного кирпича 2018 г.+ Постоянные затраты в 2019 ожидаемом году) - (Объем выпуска 2018 г.* Переменные затраты на 1 штуку условного кирпича 2018 г. + Постоянные затраты 2018 г.). 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>Общее влияние факторов – это сумма всех влияний факторов.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 xml:space="preserve">Для 2018 года: (Объем выпуска 2018 г.* Переменные затраты на 1 штуку условного кирпича 2017 г. + Постоянные затраты 2018 г.) – (Объем выпуска продукции 2018 г.* Переменные затраты на 1 штуку условного кирпича 2017 г.+ Постоянные затраты 2017 г.). 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Для 2019 года: (Объем выпуска в 2019 ожидаемом году* Переменные затраты на 1 штуку условного кирпича в 2019 ожидаемом году + Постоянные затраты 2019 ожидаемом году) – (Объем выпуска продукции 2018 г.* Переменные затраты на 1 штуку условного кирпича 2018 г.+ Постоянные затраты 2018 г.).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 xml:space="preserve">В таблице 6 проведен факторный анализ общей суммы затрат на производство продукции. 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  <w:rPr>
          <w:rStyle w:val="normaltextrunscxw209817542bcx0"/>
        </w:rPr>
      </w:pP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</w:pPr>
      <w:r w:rsidRPr="00A81244">
        <w:rPr>
          <w:rStyle w:val="normaltextrunscxw209817542bcx0"/>
        </w:rPr>
        <w:lastRenderedPageBreak/>
        <w:t>Таблица 6</w:t>
      </w:r>
      <w:r w:rsidRPr="00A81244">
        <w:rPr>
          <w:rStyle w:val="eopscxw209817542bcx0"/>
        </w:rPr>
        <w:t> </w:t>
      </w:r>
    </w:p>
    <w:p w:rsidR="00EB5C0C" w:rsidRPr="00A81244" w:rsidRDefault="00EB5C0C" w:rsidP="00A81244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</w:pPr>
      <w:r w:rsidRPr="00A81244">
        <w:rPr>
          <w:rStyle w:val="normaltextrunscxw209817542bcx0"/>
        </w:rPr>
        <w:t>Факторный анализ общей суммы затрат на производство продукции, тыс. руб.</w:t>
      </w:r>
      <w:r w:rsidRPr="00A81244">
        <w:rPr>
          <w:rStyle w:val="eopscxw209817542bcx0"/>
        </w:rPr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0"/>
        <w:gridCol w:w="1980"/>
        <w:gridCol w:w="2250"/>
      </w:tblGrid>
      <w:tr w:rsidR="00EB5C0C" w:rsidRPr="00A81244" w:rsidTr="009C3A02">
        <w:trPr>
          <w:trHeight w:val="240"/>
          <w:jc w:val="center"/>
        </w:trPr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Показатели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2018 г.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2019 ожидаемый год</w:t>
            </w:r>
            <w:r w:rsidRPr="00A81244">
              <w:rPr>
                <w:rStyle w:val="eopscxw209817542bcx0"/>
              </w:rPr>
              <w:t> </w:t>
            </w:r>
          </w:p>
        </w:tc>
      </w:tr>
      <w:tr w:rsidR="00EB5C0C" w:rsidRPr="00A81244" w:rsidTr="009C3A02">
        <w:trPr>
          <w:trHeight w:val="225"/>
          <w:jc w:val="center"/>
        </w:trPr>
        <w:tc>
          <w:tcPr>
            <w:tcW w:w="5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Изменение за счет объема выпуска продукции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3 271,08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-10 185,10</w:t>
            </w:r>
            <w:r w:rsidRPr="00A81244">
              <w:rPr>
                <w:rStyle w:val="eopscxw209817542bcx0"/>
              </w:rPr>
              <w:t> </w:t>
            </w:r>
          </w:p>
        </w:tc>
      </w:tr>
      <w:tr w:rsidR="00EB5C0C" w:rsidRPr="00A81244" w:rsidTr="009C3A02">
        <w:trPr>
          <w:trHeight w:val="255"/>
          <w:jc w:val="center"/>
        </w:trPr>
        <w:tc>
          <w:tcPr>
            <w:tcW w:w="5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Изменение за счет структуры продукции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162,88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-999,57</w:t>
            </w:r>
            <w:r w:rsidRPr="00A81244">
              <w:rPr>
                <w:rStyle w:val="eopscxw209817542bcx0"/>
              </w:rPr>
              <w:t> </w:t>
            </w:r>
          </w:p>
        </w:tc>
      </w:tr>
      <w:tr w:rsidR="00EB5C0C" w:rsidRPr="00A81244" w:rsidTr="009C3A02">
        <w:trPr>
          <w:trHeight w:val="270"/>
          <w:jc w:val="center"/>
        </w:trPr>
        <w:tc>
          <w:tcPr>
            <w:tcW w:w="5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Изменение за счет переменных затрат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8 021,95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16 935,48</w:t>
            </w:r>
            <w:r w:rsidRPr="00A81244">
              <w:rPr>
                <w:rStyle w:val="eopscxw209817542bcx0"/>
              </w:rPr>
              <w:t> </w:t>
            </w:r>
          </w:p>
        </w:tc>
      </w:tr>
      <w:tr w:rsidR="00EB5C0C" w:rsidRPr="00A81244" w:rsidTr="009C3A02">
        <w:trPr>
          <w:trHeight w:val="300"/>
          <w:jc w:val="center"/>
        </w:trPr>
        <w:tc>
          <w:tcPr>
            <w:tcW w:w="5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Изменение за счет постоянных затрат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4 519,80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19 864,60</w:t>
            </w:r>
            <w:r w:rsidRPr="00A81244">
              <w:rPr>
                <w:rStyle w:val="eopscxw209817542bcx0"/>
              </w:rPr>
              <w:t> </w:t>
            </w:r>
          </w:p>
        </w:tc>
      </w:tr>
      <w:tr w:rsidR="00EB5C0C" w:rsidRPr="00A81244" w:rsidTr="009C3A02">
        <w:trPr>
          <w:trHeight w:val="270"/>
          <w:jc w:val="center"/>
        </w:trPr>
        <w:tc>
          <w:tcPr>
            <w:tcW w:w="5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Общее влияние факторов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15 975,70</w:t>
            </w:r>
            <w:r w:rsidRPr="00A81244">
              <w:rPr>
                <w:rStyle w:val="eopscxw209817542bcx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5C0C" w:rsidRPr="00A81244" w:rsidRDefault="00EB5C0C" w:rsidP="00D3518B">
            <w:pPr>
              <w:pStyle w:val="paragraphscxw209817542bcx0"/>
              <w:spacing w:before="0" w:beforeAutospacing="0" w:after="0" w:afterAutospacing="0"/>
              <w:jc w:val="both"/>
              <w:textAlignment w:val="baseline"/>
            </w:pPr>
            <w:r w:rsidRPr="00A81244">
              <w:rPr>
                <w:rStyle w:val="normaltextrunscxw209817542bcx0"/>
              </w:rPr>
              <w:t>25 615,40</w:t>
            </w:r>
            <w:r w:rsidRPr="00A81244">
              <w:rPr>
                <w:rStyle w:val="eopscxw209817542bcx0"/>
              </w:rPr>
              <w:t> </w:t>
            </w:r>
          </w:p>
        </w:tc>
      </w:tr>
    </w:tbl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</w:pPr>
      <w:r w:rsidRPr="00A81244">
        <w:rPr>
          <w:rStyle w:val="normaltextrunscxw209817542bcx0"/>
        </w:rPr>
        <w:t xml:space="preserve">Общая сумма затрат выше базовой в 2018 году на 11 433,72 тыс. руб., в 2019 году может быть ниже на 25 615,40 тыс. руб. Наибольшее влияние на увеличение себестоимости оказывает рост постоянных затрат </w:t>
      </w:r>
      <w:r w:rsidRPr="00A81244">
        <w:rPr>
          <w:rStyle w:val="eopscxw209817542bcx0"/>
        </w:rPr>
        <w:t>[3, 4]</w:t>
      </w:r>
      <w:r w:rsidRPr="00A81244">
        <w:rPr>
          <w:rStyle w:val="normaltextrunscxw209817542bcx0"/>
        </w:rPr>
        <w:t>.</w:t>
      </w:r>
      <w:r w:rsidRPr="00A81244">
        <w:rPr>
          <w:rStyle w:val="eopscxw209817542bcx0"/>
        </w:rPr>
        <w:t> </w:t>
      </w:r>
    </w:p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Для АО «Гжельский кирпичный завод» основными факторами снижения себестоимости продукции являются снижение затрат на материальные ресурсы, обеспечение большей загрузки оборудования, обеспечение и поддержания оптимальной численности персонала, повышения уровня квалификации работающих на заводе, улучшение условий труда, проведение совершенствования организационной структуры управления. </w:t>
      </w:r>
    </w:p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При этом решающим резервом снижения себестоимости продукции на АО «Гжельский кирпичный завод» является закупка сырья и материалов по более низким ценам. </w:t>
      </w:r>
    </w:p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  <w:b/>
          <w:bCs/>
        </w:rPr>
      </w:pPr>
    </w:p>
    <w:p w:rsidR="00EB5C0C" w:rsidRPr="0039041E" w:rsidRDefault="00EB5C0C" w:rsidP="0039041E">
      <w:pPr>
        <w:pStyle w:val="paragraphscxw209817542bcx0"/>
        <w:spacing w:before="0" w:beforeAutospacing="0" w:after="0" w:afterAutospacing="0"/>
        <w:jc w:val="center"/>
        <w:textAlignment w:val="baseline"/>
      </w:pPr>
      <w:r w:rsidRPr="00A81244">
        <w:rPr>
          <w:rStyle w:val="normaltextrunscxw209817542bcx0"/>
          <w:b/>
          <w:bCs/>
        </w:rPr>
        <w:t xml:space="preserve">Список </w:t>
      </w:r>
      <w:r>
        <w:rPr>
          <w:rStyle w:val="normaltextrunscxw209817542bcx0"/>
          <w:b/>
          <w:bCs/>
        </w:rPr>
        <w:t>использованных источников</w:t>
      </w:r>
    </w:p>
    <w:p w:rsidR="00EB5C0C" w:rsidRPr="00A81244" w:rsidRDefault="00EB5C0C" w:rsidP="0039041E">
      <w:pPr>
        <w:pStyle w:val="paragraphscxw209817542bcx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r w:rsidRPr="00A81244">
        <w:rPr>
          <w:rStyle w:val="normaltextrunscxw209817542bcx0"/>
        </w:rPr>
        <w:t>Савицкая Г. В. Комплексный анализ хозяйственной деятельности предприятия: учебник для студ. М.: Инфра-М, 2017. 607</w:t>
      </w:r>
      <w:r w:rsidRPr="00A81244">
        <w:rPr>
          <w:rStyle w:val="normaltextrunscxw209817542bcx0"/>
          <w:lang w:val="en-US"/>
        </w:rPr>
        <w:t> </w:t>
      </w:r>
      <w:r w:rsidRPr="00A81244">
        <w:rPr>
          <w:rStyle w:val="normaltextrunscxw209817542bcx0"/>
        </w:rPr>
        <w:t xml:space="preserve">с. </w:t>
      </w:r>
      <w:r w:rsidRPr="00A81244">
        <w:rPr>
          <w:rStyle w:val="normaltextrunscxw209817542bcx0"/>
          <w:lang w:val="en-US"/>
        </w:rPr>
        <w:t>URL</w:t>
      </w:r>
      <w:r w:rsidRPr="00A81244">
        <w:rPr>
          <w:rStyle w:val="normaltextrunscxw209817542bcx0"/>
        </w:rPr>
        <w:t xml:space="preserve">: </w:t>
      </w:r>
      <w:r w:rsidRPr="00A81244">
        <w:rPr>
          <w:rStyle w:val="normaltextrunscxw209817542bcx0"/>
          <w:lang w:val="en-US"/>
        </w:rPr>
        <w:t>http</w:t>
      </w:r>
      <w:r w:rsidRPr="00A81244">
        <w:rPr>
          <w:rStyle w:val="normaltextrunscxw209817542bcx0"/>
        </w:rPr>
        <w:t>://</w:t>
      </w:r>
      <w:r w:rsidRPr="00A81244">
        <w:rPr>
          <w:rStyle w:val="normaltextrunscxw209817542bcx0"/>
          <w:lang w:val="en-US"/>
        </w:rPr>
        <w:t>www</w:t>
      </w:r>
      <w:r w:rsidRPr="00A81244">
        <w:rPr>
          <w:rStyle w:val="normaltextrunscxw209817542bcx0"/>
        </w:rPr>
        <w:t>.</w:t>
      </w:r>
      <w:proofErr w:type="spellStart"/>
      <w:r w:rsidRPr="00A81244">
        <w:rPr>
          <w:rStyle w:val="normaltextrunscxw209817542bcx0"/>
          <w:lang w:val="en-US"/>
        </w:rPr>
        <w:t>cfin</w:t>
      </w:r>
      <w:proofErr w:type="spellEnd"/>
      <w:r w:rsidRPr="00A81244">
        <w:rPr>
          <w:rStyle w:val="normaltextrunscxw209817542bcx0"/>
        </w:rPr>
        <w:t>.</w:t>
      </w:r>
      <w:proofErr w:type="spellStart"/>
      <w:r w:rsidRPr="00A81244">
        <w:rPr>
          <w:rStyle w:val="normaltextrunscxw209817542bcx0"/>
          <w:lang w:val="en-US"/>
        </w:rPr>
        <w:t>ru</w:t>
      </w:r>
      <w:proofErr w:type="spellEnd"/>
      <w:r w:rsidRPr="00A81244">
        <w:rPr>
          <w:rStyle w:val="normaltextrunscxw209817542bcx0"/>
        </w:rPr>
        <w:t>/</w:t>
      </w:r>
      <w:r w:rsidRPr="00A81244">
        <w:rPr>
          <w:rStyle w:val="normaltextrunscxw209817542bcx0"/>
          <w:lang w:val="en-US"/>
        </w:rPr>
        <w:t>management</w:t>
      </w:r>
      <w:r w:rsidRPr="00A81244">
        <w:rPr>
          <w:rStyle w:val="normaltextrunscxw209817542bcx0"/>
        </w:rPr>
        <w:t>/</w:t>
      </w:r>
      <w:r w:rsidRPr="00A81244">
        <w:rPr>
          <w:rStyle w:val="normaltextrunscxw209817542bcx0"/>
          <w:lang w:val="en-US"/>
        </w:rPr>
        <w:t>finance</w:t>
      </w:r>
      <w:r w:rsidRPr="00A81244">
        <w:rPr>
          <w:rStyle w:val="normaltextrunscxw209817542bcx0"/>
        </w:rPr>
        <w:t>/</w:t>
      </w:r>
      <w:r w:rsidRPr="00A81244">
        <w:rPr>
          <w:rStyle w:val="normaltextrunscxw209817542bcx0"/>
          <w:lang w:val="en-US"/>
        </w:rPr>
        <w:t>cost</w:t>
      </w:r>
      <w:r w:rsidRPr="00A81244">
        <w:rPr>
          <w:rStyle w:val="normaltextrunscxw209817542bcx0"/>
        </w:rPr>
        <w:t>/</w:t>
      </w:r>
      <w:r w:rsidRPr="00A81244">
        <w:rPr>
          <w:rStyle w:val="normaltextrunscxw209817542bcx0"/>
          <w:lang w:val="en-US"/>
        </w:rPr>
        <w:t>cost</w:t>
      </w:r>
      <w:r w:rsidRPr="00A81244">
        <w:rPr>
          <w:rStyle w:val="normaltextrunscxw209817542bcx0"/>
        </w:rPr>
        <w:t>_</w:t>
      </w:r>
      <w:r w:rsidRPr="00A81244">
        <w:rPr>
          <w:rStyle w:val="normaltextrunscxw209817542bcx0"/>
          <w:lang w:val="en-US"/>
        </w:rPr>
        <w:t>value</w:t>
      </w:r>
      <w:r w:rsidRPr="00A81244">
        <w:rPr>
          <w:rStyle w:val="normaltextrunscxw209817542bcx0"/>
        </w:rPr>
        <w:t>-02.</w:t>
      </w:r>
      <w:proofErr w:type="spellStart"/>
      <w:r w:rsidRPr="00A81244">
        <w:rPr>
          <w:rStyle w:val="normaltextrunscxw209817542bcx0"/>
          <w:lang w:val="en-US"/>
        </w:rPr>
        <w:t>shtml</w:t>
      </w:r>
      <w:proofErr w:type="spellEnd"/>
      <w:r w:rsidRPr="00A81244">
        <w:rPr>
          <w:rStyle w:val="normaltextrunscxw209817542bcx0"/>
        </w:rPr>
        <w:t>.</w:t>
      </w:r>
      <w:r w:rsidRPr="00A81244">
        <w:rPr>
          <w:rStyle w:val="normaltextrunscxw209817542bcx0"/>
          <w:lang w:val="en-US"/>
        </w:rPr>
        <w:t> </w:t>
      </w:r>
      <w:r w:rsidRPr="00A81244">
        <w:rPr>
          <w:rStyle w:val="eopscxw209817542bcx0"/>
          <w:lang w:val="en-US"/>
        </w:rPr>
        <w:t> </w:t>
      </w:r>
    </w:p>
    <w:p w:rsidR="00EB5C0C" w:rsidRPr="00A81244" w:rsidRDefault="00EB5C0C" w:rsidP="0039041E">
      <w:pPr>
        <w:pStyle w:val="paragraphscxw209817542bcx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A81244">
        <w:rPr>
          <w:rStyle w:val="spellingerrorscxw209817542bcx0"/>
        </w:rPr>
        <w:t>Андруша</w:t>
      </w:r>
      <w:proofErr w:type="spellEnd"/>
      <w:r w:rsidRPr="00A81244">
        <w:rPr>
          <w:rStyle w:val="normaltextrunscxw209817542bcx0"/>
        </w:rPr>
        <w:t> В.А., Серебряная И.А. Пути снижения себестоимости продукции // Материалы международной научно-практической конференции. ФГБОУ ВПО «Ростовский государственный строительный университет», Союз строителей южного федерального округа, Ассоциация строителей Дона: Издательство: Редакционно-издательский центр РГСУ, 2019. С. 414-416.</w:t>
      </w:r>
      <w:r w:rsidRPr="00A81244">
        <w:rPr>
          <w:rStyle w:val="eopscxw209817542bcx0"/>
        </w:rPr>
        <w:t> </w:t>
      </w:r>
      <w:r w:rsidRPr="00A81244">
        <w:rPr>
          <w:rStyle w:val="normaltextrunscxw209817542bcx0"/>
          <w:lang w:val="en-US"/>
        </w:rPr>
        <w:t>URL</w:t>
      </w:r>
      <w:r w:rsidRPr="00A81244">
        <w:rPr>
          <w:rStyle w:val="normaltextrunscxw209817542bcx0"/>
        </w:rPr>
        <w:t xml:space="preserve">: </w:t>
      </w:r>
      <w:r w:rsidRPr="00A81244">
        <w:rPr>
          <w:rStyle w:val="eopscxw209817542bcx0"/>
        </w:rPr>
        <w:t>https://www.elibrary.ru/item.asp?id=24875088.</w:t>
      </w:r>
    </w:p>
    <w:p w:rsidR="00EB5C0C" w:rsidRPr="00A81244" w:rsidRDefault="00EB5C0C" w:rsidP="0039041E">
      <w:pPr>
        <w:pStyle w:val="paragraphscxw209817542bcx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r w:rsidRPr="00A81244">
        <w:rPr>
          <w:rStyle w:val="normaltextrunscxw209817542bcx0"/>
        </w:rPr>
        <w:t>Открытое акционерное общество «Гжельский кирпичный завод». Годовой отчёт по результатам работы за 2018 год</w:t>
      </w:r>
      <w:r w:rsidRPr="00A81244">
        <w:t xml:space="preserve"> [Электронный ресурс]. </w:t>
      </w:r>
      <w:r w:rsidRPr="00A81244">
        <w:rPr>
          <w:lang w:val="en-US"/>
        </w:rPr>
        <w:t>URL: oao-gkz.ru/images/files/goz2018g_compressed.pdf.</w:t>
      </w:r>
    </w:p>
    <w:p w:rsidR="00EB5C0C" w:rsidRPr="00A81244" w:rsidRDefault="00EB5C0C" w:rsidP="0039041E">
      <w:pPr>
        <w:pStyle w:val="paragraphscxw209817542bcx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r w:rsidRPr="00A81244">
        <w:rPr>
          <w:rStyle w:val="normaltextrunscxw209817542bcx0"/>
        </w:rPr>
        <w:t>Открытое акционерное общество «Гжельский кирпичный завод». Годовой отчёт по результатам работы за 2017 год</w:t>
      </w:r>
      <w:r w:rsidRPr="00A81244">
        <w:t xml:space="preserve"> [Электронный ресурс]. </w:t>
      </w:r>
      <w:r w:rsidRPr="00A81244">
        <w:rPr>
          <w:lang w:val="en-US"/>
        </w:rPr>
        <w:t>URL</w:t>
      </w:r>
      <w:r w:rsidRPr="00A81244">
        <w:t xml:space="preserve">: </w:t>
      </w:r>
      <w:r w:rsidRPr="00A81244">
        <w:rPr>
          <w:lang w:val="en-US"/>
        </w:rPr>
        <w:t>http://oao-gkz.ru/images/files/goz2017.pdf</w:t>
      </w:r>
      <w:r w:rsidRPr="00A81244">
        <w:t>.</w:t>
      </w:r>
    </w:p>
    <w:p w:rsidR="00EB5C0C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</w:p>
    <w:p w:rsidR="00EB5C0C" w:rsidRDefault="00EB5C0C" w:rsidP="0039041E">
      <w:pPr>
        <w:ind w:firstLine="709"/>
        <w:jc w:val="center"/>
        <w:rPr>
          <w:b/>
          <w:lang w:eastAsia="en-US"/>
        </w:rPr>
      </w:pPr>
      <w:r>
        <w:rPr>
          <w:b/>
          <w:lang w:eastAsia="en-US"/>
        </w:rPr>
        <w:t>Информация об авторе (-ах) на русском языке</w:t>
      </w:r>
    </w:p>
    <w:p w:rsidR="00EB5C0C" w:rsidRPr="00DC3381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</w:rPr>
      </w:pPr>
      <w:r w:rsidRPr="00A81244">
        <w:rPr>
          <w:rStyle w:val="normaltextrunscxw209817542bcx0"/>
        </w:rPr>
        <w:t>Иванищева Елизавета Андреевна</w:t>
      </w:r>
      <w:r w:rsidRPr="00DC3381">
        <w:t xml:space="preserve"> </w:t>
      </w:r>
      <w:r w:rsidRPr="008D1F40">
        <w:t>Российская Федерация, г. Владивосток,</w:t>
      </w:r>
      <w:r w:rsidRPr="00D3518B">
        <w:rPr>
          <w:rStyle w:val="normaltextrunscxw209817542bcx0"/>
        </w:rPr>
        <w:t xml:space="preserve"> </w:t>
      </w:r>
      <w:r w:rsidRPr="00A81244">
        <w:rPr>
          <w:rStyle w:val="normaltextrunscxw209817542bcx0"/>
        </w:rPr>
        <w:t>студент 2 курса экономического факультета,</w:t>
      </w:r>
      <w:r>
        <w:rPr>
          <w:rStyle w:val="normaltextrunscxw209817542bcx0"/>
        </w:rPr>
        <w:t xml:space="preserve"> </w:t>
      </w:r>
      <w:r w:rsidRPr="008D1F40">
        <w:t xml:space="preserve">Государственное казенное образовательное учреждение высшего образования </w:t>
      </w:r>
      <w:r w:rsidRPr="008D1F40">
        <w:rPr>
          <w:caps/>
        </w:rPr>
        <w:t>«Р</w:t>
      </w:r>
      <w:r w:rsidRPr="008D1F40">
        <w:t>оссийская таможенная академия</w:t>
      </w:r>
      <w:r w:rsidRPr="008D1F40">
        <w:rPr>
          <w:caps/>
        </w:rPr>
        <w:t xml:space="preserve">» </w:t>
      </w:r>
      <w:r w:rsidRPr="008D1F40">
        <w:t>Владивостокский филиал,</w:t>
      </w:r>
      <w:r w:rsidRPr="008D1F40">
        <w:rPr>
          <w:b/>
        </w:rPr>
        <w:t xml:space="preserve"> </w:t>
      </w:r>
      <w:r w:rsidRPr="008D1F40">
        <w:rPr>
          <w:color w:val="000000"/>
        </w:rPr>
        <w:t>690034, г. Владивосток, ул. Стрелковая, 16в</w:t>
      </w:r>
      <w:r>
        <w:rPr>
          <w:color w:val="000000"/>
        </w:rPr>
        <w:t>.</w:t>
      </w:r>
      <w:r w:rsidRPr="00A81244">
        <w:rPr>
          <w:rStyle w:val="normaltextrunscxw209817542bcx0"/>
        </w:rPr>
        <w:t xml:space="preserve"> </w:t>
      </w:r>
      <w:r w:rsidRPr="00A81244">
        <w:rPr>
          <w:rStyle w:val="normaltextrunscxw209817542bcx0"/>
          <w:lang w:val="it-IT"/>
        </w:rPr>
        <w:t>E</w:t>
      </w:r>
      <w:r w:rsidRPr="00DC3381">
        <w:rPr>
          <w:rStyle w:val="normaltextrunscxw209817542bcx0"/>
        </w:rPr>
        <w:t>-</w:t>
      </w:r>
      <w:r w:rsidRPr="00A81244">
        <w:rPr>
          <w:rStyle w:val="normaltextrunscxw209817542bcx0"/>
          <w:lang w:val="it-IT"/>
        </w:rPr>
        <w:t>mail</w:t>
      </w:r>
      <w:r w:rsidRPr="00DC3381">
        <w:rPr>
          <w:rStyle w:val="normaltextrunscxw209817542bcx0"/>
        </w:rPr>
        <w:t xml:space="preserve">: </w:t>
      </w:r>
      <w:r w:rsidRPr="00A81244">
        <w:rPr>
          <w:shd w:val="clear" w:color="auto" w:fill="FFFFFF"/>
          <w:lang w:val="it-IT"/>
        </w:rPr>
        <w:t>liza</w:t>
      </w:r>
      <w:r w:rsidRPr="00DC3381">
        <w:rPr>
          <w:shd w:val="clear" w:color="auto" w:fill="FFFFFF"/>
        </w:rPr>
        <w:t>4</w:t>
      </w:r>
      <w:r w:rsidRPr="00A81244">
        <w:rPr>
          <w:shd w:val="clear" w:color="auto" w:fill="FFFFFF"/>
          <w:lang w:val="it-IT"/>
        </w:rPr>
        <w:t>ka</w:t>
      </w:r>
      <w:r w:rsidRPr="00DC3381">
        <w:rPr>
          <w:shd w:val="clear" w:color="auto" w:fill="FFFFFF"/>
        </w:rPr>
        <w:t>81@</w:t>
      </w:r>
      <w:r w:rsidRPr="00A81244">
        <w:rPr>
          <w:shd w:val="clear" w:color="auto" w:fill="FFFFFF"/>
          <w:lang w:val="it-IT"/>
        </w:rPr>
        <w:t>mail</w:t>
      </w:r>
      <w:r w:rsidRPr="00DC3381">
        <w:rPr>
          <w:shd w:val="clear" w:color="auto" w:fill="FFFFFF"/>
        </w:rPr>
        <w:t>.</w:t>
      </w:r>
      <w:r w:rsidRPr="00A81244">
        <w:rPr>
          <w:shd w:val="clear" w:color="auto" w:fill="FFFFFF"/>
          <w:lang w:val="it-IT"/>
        </w:rPr>
        <w:t>ru</w:t>
      </w:r>
      <w:r w:rsidRPr="00DC3381">
        <w:rPr>
          <w:rStyle w:val="normaltextrunscxw209817542bcx0"/>
        </w:rPr>
        <w:t xml:space="preserve"> </w:t>
      </w:r>
    </w:p>
    <w:p w:rsidR="00EB5C0C" w:rsidRPr="008D1F40" w:rsidRDefault="00EB5C0C" w:rsidP="0039041E">
      <w:pPr>
        <w:ind w:firstLine="709"/>
        <w:contextualSpacing/>
        <w:jc w:val="both"/>
        <w:rPr>
          <w:b/>
        </w:rPr>
      </w:pPr>
      <w:r w:rsidRPr="00A81244">
        <w:rPr>
          <w:rStyle w:val="normaltextrunscxw209817542bcx0"/>
        </w:rPr>
        <w:t xml:space="preserve">Научный руководитель – </w:t>
      </w:r>
      <w:r w:rsidRPr="008D1F40">
        <w:t xml:space="preserve">Смирнов Владимир Петрович, Российская Федерация, г. Владивосток, кандидат экономических наук, профессор кафедры экономики таможенного дела и управления, Государственное казенное образовательное учреждение высшего образования </w:t>
      </w:r>
      <w:r w:rsidRPr="008D1F40">
        <w:rPr>
          <w:caps/>
        </w:rPr>
        <w:t>«Р</w:t>
      </w:r>
      <w:r w:rsidRPr="008D1F40">
        <w:t>оссийская таможенная академия</w:t>
      </w:r>
      <w:r w:rsidRPr="008D1F40">
        <w:rPr>
          <w:caps/>
        </w:rPr>
        <w:t xml:space="preserve">» </w:t>
      </w:r>
      <w:r w:rsidRPr="008D1F40">
        <w:t>Владивостокский филиал,</w:t>
      </w:r>
      <w:r w:rsidRPr="008D1F40">
        <w:rPr>
          <w:b/>
        </w:rPr>
        <w:t xml:space="preserve"> </w:t>
      </w:r>
      <w:r w:rsidRPr="008D1F40">
        <w:rPr>
          <w:color w:val="000000"/>
        </w:rPr>
        <w:t>690034, г. В</w:t>
      </w:r>
      <w:r>
        <w:rPr>
          <w:color w:val="000000"/>
        </w:rPr>
        <w:t>ладивосток, ул. Стрелковая, 16в.</w:t>
      </w:r>
      <w:r w:rsidRPr="008D1F40">
        <w:rPr>
          <w:color w:val="000000"/>
        </w:rPr>
        <w:t xml:space="preserve"> </w:t>
      </w:r>
      <w:r>
        <w:rPr>
          <w:color w:val="000000"/>
          <w:lang w:val="en-US"/>
        </w:rPr>
        <w:t>E</w:t>
      </w:r>
      <w:r w:rsidRPr="008D1F40">
        <w:rPr>
          <w:color w:val="000000"/>
        </w:rPr>
        <w:t>-</w:t>
      </w:r>
      <w:r w:rsidRPr="008D1F40">
        <w:rPr>
          <w:color w:val="000000"/>
          <w:lang w:val="en-US"/>
        </w:rPr>
        <w:t>mail</w:t>
      </w:r>
      <w:r w:rsidRPr="008D1F40">
        <w:rPr>
          <w:color w:val="000000"/>
        </w:rPr>
        <w:t xml:space="preserve">: </w:t>
      </w:r>
      <w:proofErr w:type="spellStart"/>
      <w:r w:rsidRPr="008D1F40">
        <w:rPr>
          <w:color w:val="000000"/>
          <w:lang w:val="en-US"/>
        </w:rPr>
        <w:t>smirnov</w:t>
      </w:r>
      <w:proofErr w:type="spellEnd"/>
      <w:r w:rsidRPr="008D1F40">
        <w:rPr>
          <w:color w:val="000000"/>
        </w:rPr>
        <w:t>.</w:t>
      </w:r>
      <w:proofErr w:type="spellStart"/>
      <w:r w:rsidRPr="008D1F40">
        <w:rPr>
          <w:color w:val="000000"/>
          <w:lang w:val="en-US"/>
        </w:rPr>
        <w:t>vladimir</w:t>
      </w:r>
      <w:proofErr w:type="spellEnd"/>
      <w:r w:rsidRPr="008D1F40">
        <w:rPr>
          <w:color w:val="000000"/>
        </w:rPr>
        <w:t>@</w:t>
      </w:r>
      <w:proofErr w:type="spellStart"/>
      <w:r w:rsidRPr="008D1F40">
        <w:rPr>
          <w:color w:val="000000"/>
          <w:lang w:val="en-US"/>
        </w:rPr>
        <w:t>vfrta</w:t>
      </w:r>
      <w:proofErr w:type="spellEnd"/>
      <w:r w:rsidRPr="008D1F40">
        <w:rPr>
          <w:color w:val="000000"/>
        </w:rPr>
        <w:t>.</w:t>
      </w:r>
      <w:proofErr w:type="spellStart"/>
      <w:r w:rsidRPr="008D1F40">
        <w:rPr>
          <w:color w:val="000000"/>
          <w:lang w:val="en-US"/>
        </w:rPr>
        <w:t>ru</w:t>
      </w:r>
      <w:proofErr w:type="spellEnd"/>
    </w:p>
    <w:p w:rsidR="00EB5C0C" w:rsidRPr="00E40FF9" w:rsidRDefault="00EB5C0C" w:rsidP="0039041E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  <w:rPr>
          <w:rStyle w:val="normaltextrunscxw209817542bcx0"/>
        </w:rPr>
      </w:pPr>
    </w:p>
    <w:p w:rsidR="00EB5C0C" w:rsidRPr="00E40FF9" w:rsidRDefault="00EB5C0C" w:rsidP="0039041E">
      <w:pPr>
        <w:pStyle w:val="paragraphscxw209817542bcx0"/>
        <w:spacing w:before="0" w:beforeAutospacing="0" w:after="0" w:afterAutospacing="0"/>
        <w:ind w:firstLine="709"/>
        <w:jc w:val="right"/>
        <w:textAlignment w:val="baseline"/>
        <w:rPr>
          <w:rStyle w:val="normaltextrunscxw209817542bcx0"/>
          <w:b/>
        </w:rPr>
      </w:pPr>
      <w:proofErr w:type="spellStart"/>
      <w:r w:rsidRPr="00DC3381">
        <w:rPr>
          <w:rStyle w:val="normaltextrunscxw209817542bcx0"/>
          <w:b/>
          <w:lang w:val="en-US"/>
        </w:rPr>
        <w:t>Ivanishcheva</w:t>
      </w:r>
      <w:proofErr w:type="spellEnd"/>
      <w:r w:rsidRPr="00E40FF9">
        <w:rPr>
          <w:rStyle w:val="normaltextrunscxw209817542bcx0"/>
          <w:b/>
        </w:rPr>
        <w:t xml:space="preserve"> </w:t>
      </w:r>
      <w:r w:rsidRPr="00DC3381">
        <w:rPr>
          <w:rStyle w:val="normaltextrunscxw209817542bcx0"/>
          <w:b/>
          <w:lang w:val="en-US"/>
        </w:rPr>
        <w:t>E</w:t>
      </w:r>
      <w:r w:rsidRPr="00E40FF9">
        <w:rPr>
          <w:rStyle w:val="normaltextrunscxw209817542bcx0"/>
          <w:b/>
        </w:rPr>
        <w:t>.</w:t>
      </w:r>
      <w:r w:rsidRPr="00DC3381">
        <w:rPr>
          <w:rStyle w:val="normaltextrunscxw209817542bcx0"/>
          <w:b/>
          <w:lang w:val="en-US"/>
        </w:rPr>
        <w:t>A</w:t>
      </w:r>
      <w:r w:rsidRPr="00E40FF9">
        <w:rPr>
          <w:rStyle w:val="normaltextrunscxw209817542bcx0"/>
          <w:b/>
        </w:rPr>
        <w:t>.</w:t>
      </w:r>
    </w:p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center"/>
        <w:textAlignment w:val="baseline"/>
        <w:rPr>
          <w:rStyle w:val="normaltextrunscxw209817542bcx0"/>
          <w:b/>
          <w:lang w:val="en-US"/>
        </w:rPr>
      </w:pPr>
      <w:r w:rsidRPr="00A81244">
        <w:rPr>
          <w:rStyle w:val="normaltextrunscxw209817542bcx0"/>
          <w:b/>
          <w:lang w:val="en-US"/>
        </w:rPr>
        <w:t>Calculating the cost o</w:t>
      </w:r>
      <w:r w:rsidR="00822BC0">
        <w:rPr>
          <w:rStyle w:val="normaltextrunscxw209817542bcx0"/>
          <w:b/>
          <w:lang w:val="en-US"/>
        </w:rPr>
        <w:t>f production in entrepreneurial</w:t>
      </w:r>
      <w:r w:rsidRPr="00A81244">
        <w:rPr>
          <w:rStyle w:val="normaltextrunscxw209817542bcx0"/>
          <w:b/>
          <w:lang w:val="en-US"/>
        </w:rPr>
        <w:t xml:space="preserve"> organization</w:t>
      </w:r>
      <w:r w:rsidR="00822BC0">
        <w:rPr>
          <w:rStyle w:val="normaltextrunscxw209817542bcx0"/>
          <w:b/>
          <w:lang w:val="en-US"/>
        </w:rPr>
        <w:t xml:space="preserve"> (by example of stock-company "</w:t>
      </w:r>
      <w:proofErr w:type="spellStart"/>
      <w:r w:rsidR="00822BC0">
        <w:rPr>
          <w:rStyle w:val="normaltextrunscxw209817542bcx0"/>
          <w:b/>
          <w:lang w:val="en-US"/>
        </w:rPr>
        <w:t>Gzhel</w:t>
      </w:r>
      <w:proofErr w:type="spellEnd"/>
      <w:r w:rsidR="00822BC0">
        <w:rPr>
          <w:rStyle w:val="normaltextrunscxw209817542bcx0"/>
          <w:b/>
          <w:lang w:val="en-US"/>
        </w:rPr>
        <w:t xml:space="preserve"> brick factory</w:t>
      </w:r>
      <w:r w:rsidRPr="00A81244">
        <w:rPr>
          <w:rStyle w:val="normaltextrunscxw209817542bcx0"/>
          <w:b/>
          <w:lang w:val="en-US"/>
        </w:rPr>
        <w:t>")</w:t>
      </w:r>
    </w:p>
    <w:p w:rsidR="00EB5C0C" w:rsidRPr="00A81244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  <w:i/>
          <w:lang w:val="en-US"/>
        </w:rPr>
      </w:pPr>
      <w:r w:rsidRPr="00A81244">
        <w:rPr>
          <w:rStyle w:val="normaltextrunscxw209817542bcx0"/>
          <w:i/>
          <w:lang w:val="en-US"/>
        </w:rPr>
        <w:t>Abstract. Managing the cost of production directly affects the financial condition of the enterprise. The article uses the example of stock-company</w:t>
      </w:r>
      <w:r w:rsidRPr="00A81244">
        <w:rPr>
          <w:rStyle w:val="normaltextrunscxw209817542bcx0"/>
          <w:b/>
          <w:i/>
          <w:lang w:val="en-US"/>
        </w:rPr>
        <w:t xml:space="preserve"> </w:t>
      </w:r>
      <w:r w:rsidRPr="00A81244">
        <w:rPr>
          <w:rStyle w:val="normaltextrunscxw209817542bcx0"/>
          <w:i/>
          <w:lang w:val="en-US"/>
        </w:rPr>
        <w:t>"</w:t>
      </w:r>
      <w:proofErr w:type="spellStart"/>
      <w:r w:rsidRPr="00A81244">
        <w:rPr>
          <w:rStyle w:val="normaltextrunscxw209817542bcx0"/>
          <w:i/>
          <w:lang w:val="en-US"/>
        </w:rPr>
        <w:t>Gzhel</w:t>
      </w:r>
      <w:proofErr w:type="spellEnd"/>
      <w:r w:rsidRPr="00A81244">
        <w:rPr>
          <w:rStyle w:val="normaltextrunscxw209817542bcx0"/>
          <w:i/>
          <w:lang w:val="en-US"/>
        </w:rPr>
        <w:t xml:space="preserve"> brick factory" to show the </w:t>
      </w:r>
      <w:r w:rsidRPr="00A81244">
        <w:rPr>
          <w:rStyle w:val="normaltextrunscxw209817542bcx0"/>
          <w:i/>
          <w:lang w:val="en-US"/>
        </w:rPr>
        <w:lastRenderedPageBreak/>
        <w:t>application of the method of calculating the cost of production, which allows to identify factors and sources of changes in key indicators of the enterprise.</w:t>
      </w:r>
    </w:p>
    <w:p w:rsidR="00EB5C0C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  <w:i/>
          <w:lang w:val="en-US"/>
        </w:rPr>
      </w:pPr>
      <w:r w:rsidRPr="00A81244">
        <w:rPr>
          <w:rStyle w:val="normaltextrunscxw209817542bcx0"/>
          <w:i/>
          <w:lang w:val="en-US"/>
        </w:rPr>
        <w:t>Keywords: cost of production, cost calculation, dynamics and structure of production costs, factor analysis of costs.</w:t>
      </w:r>
    </w:p>
    <w:p w:rsidR="00EB5C0C" w:rsidRDefault="00EB5C0C" w:rsidP="0039041E">
      <w:pPr>
        <w:ind w:firstLine="709"/>
        <w:jc w:val="center"/>
        <w:rPr>
          <w:b/>
          <w:lang w:val="en-US"/>
        </w:rPr>
      </w:pPr>
    </w:p>
    <w:p w:rsidR="00EB5C0C" w:rsidRDefault="00EB5C0C" w:rsidP="0039041E">
      <w:pPr>
        <w:ind w:firstLine="709"/>
        <w:jc w:val="center"/>
        <w:rPr>
          <w:b/>
          <w:lang w:val="en-US"/>
        </w:rPr>
      </w:pPr>
      <w:r w:rsidRPr="00DC3381">
        <w:rPr>
          <w:b/>
          <w:lang w:val="en-US"/>
        </w:rPr>
        <w:t xml:space="preserve">Author information </w:t>
      </w:r>
    </w:p>
    <w:p w:rsidR="00EB5C0C" w:rsidRPr="0039041E" w:rsidRDefault="00EB5C0C" w:rsidP="0039041E">
      <w:pPr>
        <w:pStyle w:val="paragraphscxw209817542bcx0"/>
        <w:spacing w:before="0" w:beforeAutospacing="0" w:after="0" w:afterAutospacing="0"/>
        <w:ind w:firstLine="709"/>
        <w:jc w:val="both"/>
        <w:textAlignment w:val="baseline"/>
        <w:rPr>
          <w:rStyle w:val="normaltextrunscxw209817542bcx0"/>
          <w:lang w:val="en-US"/>
        </w:rPr>
      </w:pPr>
      <w:proofErr w:type="spellStart"/>
      <w:r w:rsidRPr="00A81244">
        <w:rPr>
          <w:rStyle w:val="normaltextrunscxw209817542bcx0"/>
          <w:lang w:val="en-US"/>
        </w:rPr>
        <w:t>Ivanishcheva</w:t>
      </w:r>
      <w:proofErr w:type="spellEnd"/>
      <w:r w:rsidRPr="00D3518B">
        <w:rPr>
          <w:rStyle w:val="normaltextrunscxw209817542bcx0"/>
          <w:lang w:val="en-US"/>
        </w:rPr>
        <w:t xml:space="preserve"> </w:t>
      </w:r>
      <w:r w:rsidRPr="00A81244">
        <w:rPr>
          <w:rStyle w:val="normaltextrunscxw209817542bcx0"/>
          <w:lang w:val="en-US"/>
        </w:rPr>
        <w:t>Elizaveta</w:t>
      </w:r>
      <w:r w:rsidRPr="00D3518B">
        <w:rPr>
          <w:rStyle w:val="normaltextrunscxw209817542bcx0"/>
          <w:lang w:val="en-US"/>
        </w:rPr>
        <w:t xml:space="preserve"> </w:t>
      </w:r>
      <w:proofErr w:type="spellStart"/>
      <w:r w:rsidRPr="00A81244">
        <w:rPr>
          <w:rStyle w:val="normaltextrunscxw209817542bcx0"/>
          <w:lang w:val="en-US"/>
        </w:rPr>
        <w:t>Andreevna</w:t>
      </w:r>
      <w:proofErr w:type="spellEnd"/>
      <w:r>
        <w:rPr>
          <w:rStyle w:val="normaltextrunscxw209817542bcx0"/>
          <w:lang w:val="en-US"/>
        </w:rPr>
        <w:t xml:space="preserve">, </w:t>
      </w:r>
      <w:r w:rsidRPr="00ED1CAE">
        <w:rPr>
          <w:lang w:val="en-US" w:eastAsia="en-US"/>
        </w:rPr>
        <w:t xml:space="preserve">Russian Federation, Vladivostok, </w:t>
      </w:r>
      <w:r w:rsidRPr="00A81244">
        <w:rPr>
          <w:rStyle w:val="normaltextrunscxw209817542bcx0"/>
          <w:lang w:val="en-US"/>
        </w:rPr>
        <w:t>2nd year student of the faculty of Economics,</w:t>
      </w:r>
      <w:r>
        <w:rPr>
          <w:rStyle w:val="normaltextrunscxw209817542bcx0"/>
          <w:lang w:val="en-US"/>
        </w:rPr>
        <w:t xml:space="preserve"> </w:t>
      </w:r>
      <w:r w:rsidRPr="00ED1CAE">
        <w:rPr>
          <w:lang w:val="en-US" w:eastAsia="en-US"/>
        </w:rPr>
        <w:t xml:space="preserve">State </w:t>
      </w:r>
      <w:proofErr w:type="spellStart"/>
      <w:r>
        <w:rPr>
          <w:lang w:val="en-US" w:eastAsia="en-US"/>
        </w:rPr>
        <w:t>s</w:t>
      </w:r>
      <w:r w:rsidRPr="00ED1CAE">
        <w:rPr>
          <w:lang w:val="en-US" w:eastAsia="en-US"/>
        </w:rPr>
        <w:t>tate</w:t>
      </w:r>
      <w:proofErr w:type="spellEnd"/>
      <w:r w:rsidRPr="00ED1CAE">
        <w:rPr>
          <w:lang w:val="en-US" w:eastAsia="en-US"/>
        </w:rPr>
        <w:t xml:space="preserve"> educational institution of higher education "Russian customs Academy" Vladivostok branch, 690034, Vladivostok, </w:t>
      </w:r>
      <w:proofErr w:type="spellStart"/>
      <w:r w:rsidRPr="00ED1CAE">
        <w:rPr>
          <w:lang w:val="en-US" w:eastAsia="en-US"/>
        </w:rPr>
        <w:t>Strelkova</w:t>
      </w:r>
      <w:proofErr w:type="spellEnd"/>
      <w:r w:rsidRPr="00ED1CAE">
        <w:rPr>
          <w:lang w:val="en-US" w:eastAsia="en-US"/>
        </w:rPr>
        <w:t xml:space="preserve"> str., 16</w:t>
      </w:r>
      <w:r>
        <w:rPr>
          <w:lang w:eastAsia="en-US"/>
        </w:rPr>
        <w:t>в</w:t>
      </w:r>
      <w:r>
        <w:rPr>
          <w:lang w:val="en-US" w:eastAsia="en-US"/>
        </w:rPr>
        <w:t>.</w:t>
      </w:r>
      <w:r w:rsidRPr="0039041E">
        <w:rPr>
          <w:rStyle w:val="normaltextrunscxw209817542bcx0"/>
          <w:lang w:val="en-US"/>
        </w:rPr>
        <w:t xml:space="preserve"> E-mail: </w:t>
      </w:r>
      <w:r w:rsidRPr="0039041E">
        <w:rPr>
          <w:shd w:val="clear" w:color="auto" w:fill="FFFFFF"/>
          <w:lang w:val="en-US"/>
        </w:rPr>
        <w:t>liza4ka81@mail.ru</w:t>
      </w:r>
      <w:r w:rsidRPr="0039041E">
        <w:rPr>
          <w:rStyle w:val="normaltextrunscxw209817542bcx0"/>
          <w:lang w:val="en-US"/>
        </w:rPr>
        <w:t xml:space="preserve"> </w:t>
      </w:r>
    </w:p>
    <w:p w:rsidR="00EB5C0C" w:rsidRDefault="00EB5C0C" w:rsidP="0039041E">
      <w:pPr>
        <w:ind w:firstLine="709"/>
        <w:jc w:val="both"/>
        <w:rPr>
          <w:b/>
          <w:lang w:val="en-US"/>
        </w:rPr>
      </w:pPr>
      <w:r w:rsidRPr="00ED1CAE">
        <w:rPr>
          <w:lang w:val="en-US" w:eastAsia="en-US"/>
        </w:rPr>
        <w:t>Vladimir</w:t>
      </w:r>
      <w:r>
        <w:rPr>
          <w:lang w:val="en-US" w:eastAsia="en-US"/>
        </w:rPr>
        <w:t xml:space="preserve"> P</w:t>
      </w:r>
      <w:r w:rsidRPr="00ED1CAE">
        <w:rPr>
          <w:lang w:val="en-US" w:eastAsia="en-US"/>
        </w:rPr>
        <w:t xml:space="preserve">. Smirnov, </w:t>
      </w:r>
      <w:r w:rsidRPr="00384C17">
        <w:rPr>
          <w:lang w:val="en-US"/>
        </w:rPr>
        <w:t xml:space="preserve">Candidate of Sciences (Economics), </w:t>
      </w:r>
      <w:r w:rsidRPr="00ED1CAE">
        <w:rPr>
          <w:lang w:val="en-US" w:eastAsia="en-US"/>
        </w:rPr>
        <w:t xml:space="preserve">Professor of the Department of Economics of customs </w:t>
      </w:r>
      <w:r>
        <w:rPr>
          <w:lang w:val="en-US" w:eastAsia="en-US"/>
        </w:rPr>
        <w:t>a</w:t>
      </w:r>
      <w:r w:rsidRPr="00ED1CAE">
        <w:rPr>
          <w:lang w:val="en-US" w:eastAsia="en-US"/>
        </w:rPr>
        <w:t>ffairs and manage</w:t>
      </w:r>
      <w:bookmarkStart w:id="0" w:name="_GoBack"/>
      <w:bookmarkEnd w:id="0"/>
      <w:r w:rsidRPr="00ED1CAE">
        <w:rPr>
          <w:lang w:val="en-US" w:eastAsia="en-US"/>
        </w:rPr>
        <w:t xml:space="preserve">ment, State </w:t>
      </w:r>
      <w:proofErr w:type="spellStart"/>
      <w:r>
        <w:rPr>
          <w:lang w:val="en-US" w:eastAsia="en-US"/>
        </w:rPr>
        <w:t>s</w:t>
      </w:r>
      <w:r w:rsidRPr="00ED1CAE">
        <w:rPr>
          <w:lang w:val="en-US" w:eastAsia="en-US"/>
        </w:rPr>
        <w:t>tate</w:t>
      </w:r>
      <w:proofErr w:type="spellEnd"/>
      <w:r w:rsidRPr="00ED1CAE">
        <w:rPr>
          <w:lang w:val="en-US" w:eastAsia="en-US"/>
        </w:rPr>
        <w:t xml:space="preserve"> educational institution of higher education "Russian customs Academy" Vladivostok branch, 690034, Vladivostok, </w:t>
      </w:r>
      <w:proofErr w:type="spellStart"/>
      <w:r w:rsidRPr="00ED1CAE">
        <w:rPr>
          <w:lang w:val="en-US" w:eastAsia="en-US"/>
        </w:rPr>
        <w:t>Strelkova</w:t>
      </w:r>
      <w:proofErr w:type="spellEnd"/>
      <w:r w:rsidRPr="00ED1CAE">
        <w:rPr>
          <w:lang w:val="en-US" w:eastAsia="en-US"/>
        </w:rPr>
        <w:t xml:space="preserve"> str., 16</w:t>
      </w:r>
      <w:r>
        <w:rPr>
          <w:lang w:eastAsia="en-US"/>
        </w:rPr>
        <w:t>в</w:t>
      </w:r>
      <w:r w:rsidRPr="00ED1CAE">
        <w:rPr>
          <w:lang w:val="en-US" w:eastAsia="en-US"/>
        </w:rPr>
        <w:t xml:space="preserve">, </w:t>
      </w:r>
      <w:r w:rsidRPr="008D1F40">
        <w:rPr>
          <w:color w:val="000000"/>
          <w:lang w:val="en-US"/>
        </w:rPr>
        <w:t>e</w:t>
      </w:r>
      <w:r w:rsidRPr="00623471">
        <w:rPr>
          <w:color w:val="000000"/>
          <w:lang w:val="en-US"/>
        </w:rPr>
        <w:t>-</w:t>
      </w:r>
      <w:r w:rsidRPr="008D1F40">
        <w:rPr>
          <w:color w:val="000000"/>
          <w:lang w:val="en-US"/>
        </w:rPr>
        <w:t>mail</w:t>
      </w:r>
      <w:r w:rsidRPr="00623471">
        <w:rPr>
          <w:color w:val="000000"/>
          <w:lang w:val="en-US"/>
        </w:rPr>
        <w:t xml:space="preserve">: </w:t>
      </w:r>
      <w:r w:rsidRPr="008D1F40">
        <w:rPr>
          <w:color w:val="000000"/>
          <w:lang w:val="en-US"/>
        </w:rPr>
        <w:t>smirnov</w:t>
      </w:r>
      <w:r w:rsidRPr="00623471">
        <w:rPr>
          <w:color w:val="000000"/>
          <w:lang w:val="en-US"/>
        </w:rPr>
        <w:t>.</w:t>
      </w:r>
      <w:r w:rsidRPr="008D1F40">
        <w:rPr>
          <w:color w:val="000000"/>
          <w:lang w:val="en-US"/>
        </w:rPr>
        <w:t>vladimir</w:t>
      </w:r>
      <w:r w:rsidRPr="00623471">
        <w:rPr>
          <w:color w:val="000000"/>
          <w:lang w:val="en-US"/>
        </w:rPr>
        <w:t>@</w:t>
      </w:r>
      <w:r w:rsidRPr="008D1F40">
        <w:rPr>
          <w:color w:val="000000"/>
          <w:lang w:val="en-US"/>
        </w:rPr>
        <w:t>vfrta</w:t>
      </w:r>
      <w:r w:rsidRPr="00623471">
        <w:rPr>
          <w:color w:val="000000"/>
          <w:lang w:val="en-US"/>
        </w:rPr>
        <w:t>.</w:t>
      </w:r>
      <w:r w:rsidRPr="008D1F40">
        <w:rPr>
          <w:color w:val="000000"/>
          <w:lang w:val="en-US"/>
        </w:rPr>
        <w:t>ru</w:t>
      </w:r>
    </w:p>
    <w:p w:rsidR="00EB5C0C" w:rsidRDefault="00EB5C0C" w:rsidP="0039041E">
      <w:pPr>
        <w:ind w:firstLine="709"/>
        <w:jc w:val="center"/>
        <w:rPr>
          <w:b/>
          <w:lang w:val="en-US"/>
        </w:rPr>
      </w:pPr>
    </w:p>
    <w:p w:rsidR="00EB5C0C" w:rsidRPr="0039041E" w:rsidRDefault="00EB5C0C" w:rsidP="0039041E">
      <w:pPr>
        <w:ind w:firstLine="709"/>
        <w:jc w:val="center"/>
        <w:rPr>
          <w:rStyle w:val="normaltextrunscxw209817542bcx0"/>
          <w:b/>
          <w:i/>
          <w:lang w:val="en-US"/>
        </w:rPr>
      </w:pPr>
      <w:r w:rsidRPr="0039041E">
        <w:rPr>
          <w:b/>
          <w:lang w:val="en-US"/>
        </w:rPr>
        <w:t>Reference</w:t>
      </w:r>
      <w:r>
        <w:rPr>
          <w:b/>
          <w:lang w:val="en-US"/>
        </w:rPr>
        <w:t>s</w:t>
      </w:r>
    </w:p>
    <w:p w:rsidR="00EB5C0C" w:rsidRPr="00DC3381" w:rsidRDefault="00EB5C0C" w:rsidP="0039041E">
      <w:pPr>
        <w:ind w:firstLine="709"/>
        <w:rPr>
          <w:lang w:val="en-US"/>
        </w:rPr>
      </w:pPr>
      <w:r w:rsidRPr="00DC3381">
        <w:rPr>
          <w:lang w:val="en-US"/>
        </w:rPr>
        <w:t xml:space="preserve">1. </w:t>
      </w:r>
      <w:proofErr w:type="spellStart"/>
      <w:r w:rsidRPr="00DC3381">
        <w:rPr>
          <w:lang w:val="en-US"/>
        </w:rPr>
        <w:t>Savitskaya</w:t>
      </w:r>
      <w:proofErr w:type="spellEnd"/>
      <w:r w:rsidRPr="00DC3381">
        <w:rPr>
          <w:lang w:val="en-US"/>
        </w:rPr>
        <w:t xml:space="preserve"> G. V. Complex analysis of economic activity of the enterprise: textbook for students. Moscow: Infra-M, 2017. 607 p. URL: http://www.cfin.ru/management/finance/cost</w:t>
      </w:r>
      <w:r w:rsidRPr="0039041E">
        <w:rPr>
          <w:lang w:val="en-US"/>
        </w:rPr>
        <w:t xml:space="preserve"> </w:t>
      </w:r>
      <w:r w:rsidRPr="00DC3381">
        <w:rPr>
          <w:lang w:val="en-US"/>
        </w:rPr>
        <w:t>/cost_value-02.shtml.</w:t>
      </w:r>
    </w:p>
    <w:p w:rsidR="00EB5C0C" w:rsidRPr="00DC3381" w:rsidRDefault="00EB5C0C" w:rsidP="0039041E">
      <w:pPr>
        <w:ind w:firstLine="709"/>
        <w:rPr>
          <w:lang w:val="en-US"/>
        </w:rPr>
      </w:pPr>
      <w:r w:rsidRPr="00DC3381">
        <w:rPr>
          <w:lang w:val="en-US"/>
        </w:rPr>
        <w:t xml:space="preserve">2. </w:t>
      </w:r>
      <w:proofErr w:type="spellStart"/>
      <w:r w:rsidRPr="00DC3381">
        <w:rPr>
          <w:lang w:val="en-US"/>
        </w:rPr>
        <w:t>Andrusha</w:t>
      </w:r>
      <w:proofErr w:type="spellEnd"/>
      <w:r w:rsidRPr="00DC3381">
        <w:rPr>
          <w:lang w:val="en-US"/>
        </w:rPr>
        <w:t xml:space="preserve"> V. A., </w:t>
      </w:r>
      <w:proofErr w:type="spellStart"/>
      <w:r w:rsidRPr="00DC3381">
        <w:rPr>
          <w:lang w:val="en-US"/>
        </w:rPr>
        <w:t>Serebryanaya</w:t>
      </w:r>
      <w:proofErr w:type="spellEnd"/>
      <w:r w:rsidRPr="00DC3381">
        <w:rPr>
          <w:lang w:val="en-US"/>
        </w:rPr>
        <w:t xml:space="preserve"> I. A. Ways to reduce the cost of production // Materials of the international scientific and practical conference. Rostov state University of civil engineering, Union of builders of the southern Federal district, Association of builders of the don: Publisher: RSSU Editorial and publishing center, 2019. Pp. 414-416. URL: https://www.elibrary.ru/item.asp?id=24875088.</w:t>
      </w:r>
    </w:p>
    <w:p w:rsidR="00EB5C0C" w:rsidRPr="00DC3381" w:rsidRDefault="00EB5C0C" w:rsidP="0039041E">
      <w:pPr>
        <w:ind w:firstLine="709"/>
        <w:rPr>
          <w:lang w:val="en-US"/>
        </w:rPr>
      </w:pPr>
      <w:r w:rsidRPr="00DC3381">
        <w:rPr>
          <w:lang w:val="en-US"/>
        </w:rPr>
        <w:t xml:space="preserve">3. </w:t>
      </w:r>
      <w:r>
        <w:rPr>
          <w:lang w:val="en-US"/>
        </w:rPr>
        <w:t>O</w:t>
      </w:r>
      <w:r w:rsidRPr="00DC3381">
        <w:rPr>
          <w:lang w:val="en-US"/>
        </w:rPr>
        <w:t>pen joint stock company "</w:t>
      </w:r>
      <w:proofErr w:type="spellStart"/>
      <w:r w:rsidRPr="00DC3381">
        <w:rPr>
          <w:lang w:val="en-US"/>
        </w:rPr>
        <w:t>Gzhel</w:t>
      </w:r>
      <w:proofErr w:type="spellEnd"/>
      <w:r w:rsidRPr="00DC3381">
        <w:rPr>
          <w:lang w:val="en-US"/>
        </w:rPr>
        <w:t xml:space="preserve"> brick factory". Annual report on the results of work for 2018 [Electronic resource]. URL: oao-gkz.ru/images/files/goz2018g_compressed.pdf.</w:t>
      </w:r>
    </w:p>
    <w:p w:rsidR="00EB5C0C" w:rsidRPr="00DC3381" w:rsidRDefault="00EB5C0C" w:rsidP="0039041E">
      <w:pPr>
        <w:ind w:firstLine="709"/>
        <w:rPr>
          <w:lang w:val="en-US"/>
        </w:rPr>
      </w:pPr>
      <w:r w:rsidRPr="00DC3381">
        <w:rPr>
          <w:lang w:val="en-US"/>
        </w:rPr>
        <w:t xml:space="preserve">4. </w:t>
      </w:r>
      <w:r>
        <w:rPr>
          <w:lang w:val="en-US"/>
        </w:rPr>
        <w:t>O</w:t>
      </w:r>
      <w:r w:rsidRPr="00DC3381">
        <w:rPr>
          <w:lang w:val="en-US"/>
        </w:rPr>
        <w:t>pen joint stock company "</w:t>
      </w:r>
      <w:proofErr w:type="spellStart"/>
      <w:r w:rsidRPr="00DC3381">
        <w:rPr>
          <w:lang w:val="en-US"/>
        </w:rPr>
        <w:t>Gzhel</w:t>
      </w:r>
      <w:proofErr w:type="spellEnd"/>
      <w:r w:rsidRPr="00DC3381">
        <w:rPr>
          <w:lang w:val="en-US"/>
        </w:rPr>
        <w:t xml:space="preserve"> brick factory". Annual report on the results of work for 2017 [Electronic resource]. URL: http://oao-gkz.ru/images/files/goz2017.pdf.</w:t>
      </w:r>
    </w:p>
    <w:sectPr w:rsidR="00EB5C0C" w:rsidRPr="00DC3381" w:rsidSect="009422A2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ADA"/>
    <w:multiLevelType w:val="multilevel"/>
    <w:tmpl w:val="FA92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0C62A8"/>
    <w:multiLevelType w:val="multilevel"/>
    <w:tmpl w:val="FA927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CBD2993"/>
    <w:multiLevelType w:val="multilevel"/>
    <w:tmpl w:val="FA927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5AC355A"/>
    <w:multiLevelType w:val="multilevel"/>
    <w:tmpl w:val="FA927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EC000A7"/>
    <w:multiLevelType w:val="hybridMultilevel"/>
    <w:tmpl w:val="7774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4C4CC4"/>
    <w:multiLevelType w:val="multilevel"/>
    <w:tmpl w:val="FA92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DC188E"/>
    <w:multiLevelType w:val="multilevel"/>
    <w:tmpl w:val="FA9272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6292750"/>
    <w:multiLevelType w:val="multilevel"/>
    <w:tmpl w:val="FA927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9705C2E"/>
    <w:multiLevelType w:val="multilevel"/>
    <w:tmpl w:val="FA9272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25C5"/>
    <w:rsid w:val="000168A5"/>
    <w:rsid w:val="000D3FD8"/>
    <w:rsid w:val="000E425A"/>
    <w:rsid w:val="000E7543"/>
    <w:rsid w:val="000F4C82"/>
    <w:rsid w:val="000F767E"/>
    <w:rsid w:val="00126181"/>
    <w:rsid w:val="00192D70"/>
    <w:rsid w:val="00370F7F"/>
    <w:rsid w:val="00384C17"/>
    <w:rsid w:val="00386FEC"/>
    <w:rsid w:val="0039041E"/>
    <w:rsid w:val="003C53FA"/>
    <w:rsid w:val="003F450B"/>
    <w:rsid w:val="005264AC"/>
    <w:rsid w:val="005F4417"/>
    <w:rsid w:val="00623471"/>
    <w:rsid w:val="006552B8"/>
    <w:rsid w:val="006725C5"/>
    <w:rsid w:val="006846C6"/>
    <w:rsid w:val="006C4DF4"/>
    <w:rsid w:val="006E09C9"/>
    <w:rsid w:val="00742B6F"/>
    <w:rsid w:val="007732CC"/>
    <w:rsid w:val="007738BC"/>
    <w:rsid w:val="007859A8"/>
    <w:rsid w:val="007D00C9"/>
    <w:rsid w:val="007F6E05"/>
    <w:rsid w:val="00822BC0"/>
    <w:rsid w:val="00836900"/>
    <w:rsid w:val="00850406"/>
    <w:rsid w:val="0087552E"/>
    <w:rsid w:val="008D1F40"/>
    <w:rsid w:val="008E3DE4"/>
    <w:rsid w:val="00933922"/>
    <w:rsid w:val="009422A2"/>
    <w:rsid w:val="009C3A02"/>
    <w:rsid w:val="009D0FDE"/>
    <w:rsid w:val="00A35CFC"/>
    <w:rsid w:val="00A56A42"/>
    <w:rsid w:val="00A81244"/>
    <w:rsid w:val="00C43A9E"/>
    <w:rsid w:val="00CF0C06"/>
    <w:rsid w:val="00CF41A9"/>
    <w:rsid w:val="00D23C46"/>
    <w:rsid w:val="00D3518B"/>
    <w:rsid w:val="00D746C0"/>
    <w:rsid w:val="00DC3381"/>
    <w:rsid w:val="00DE7606"/>
    <w:rsid w:val="00E23DE1"/>
    <w:rsid w:val="00E40FF9"/>
    <w:rsid w:val="00EB5C0C"/>
    <w:rsid w:val="00ED1C69"/>
    <w:rsid w:val="00ED1CAE"/>
    <w:rsid w:val="00EE7127"/>
    <w:rsid w:val="00F2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5B7E5"/>
  <w15:docId w15:val="{62F7A557-68E9-4C05-AFD8-8A376629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FA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w209817542bcx0">
    <w:name w:val="paragraph scxw209817542 bcx0"/>
    <w:basedOn w:val="a"/>
    <w:uiPriority w:val="99"/>
    <w:rsid w:val="006725C5"/>
    <w:pPr>
      <w:spacing w:before="100" w:beforeAutospacing="1" w:after="100" w:afterAutospacing="1"/>
    </w:pPr>
  </w:style>
  <w:style w:type="character" w:customStyle="1" w:styleId="textrunscxw209817542bcx0">
    <w:name w:val="textrun scxw209817542 bcx0"/>
    <w:uiPriority w:val="99"/>
    <w:rsid w:val="006725C5"/>
    <w:rPr>
      <w:rFonts w:cs="Times New Roman"/>
    </w:rPr>
  </w:style>
  <w:style w:type="character" w:customStyle="1" w:styleId="normaltextrunscxw209817542bcx0">
    <w:name w:val="normaltextrun scxw209817542 bcx0"/>
    <w:uiPriority w:val="99"/>
    <w:rsid w:val="006725C5"/>
    <w:rPr>
      <w:rFonts w:cs="Times New Roman"/>
    </w:rPr>
  </w:style>
  <w:style w:type="character" w:customStyle="1" w:styleId="linebreakblobblobobjectdragdropscxw209817542bcx0">
    <w:name w:val="linebreakblob blobobject dragdrop scxw209817542 bcx0"/>
    <w:uiPriority w:val="99"/>
    <w:rsid w:val="006725C5"/>
    <w:rPr>
      <w:rFonts w:cs="Times New Roman"/>
    </w:rPr>
  </w:style>
  <w:style w:type="character" w:customStyle="1" w:styleId="scxw209817542bcx0">
    <w:name w:val="scxw209817542 bcx0"/>
    <w:uiPriority w:val="99"/>
    <w:rsid w:val="006725C5"/>
    <w:rPr>
      <w:rFonts w:cs="Times New Roman"/>
    </w:rPr>
  </w:style>
  <w:style w:type="character" w:customStyle="1" w:styleId="eopscxw209817542bcx0">
    <w:name w:val="eop scxw209817542 bcx0"/>
    <w:uiPriority w:val="99"/>
    <w:rsid w:val="006725C5"/>
    <w:rPr>
      <w:rFonts w:cs="Times New Roman"/>
    </w:rPr>
  </w:style>
  <w:style w:type="character" w:customStyle="1" w:styleId="textrunemptytextrunscxw209817542bcx0">
    <w:name w:val="textrun emptytextrun scxw209817542 bcx0"/>
    <w:uiPriority w:val="99"/>
    <w:rsid w:val="006725C5"/>
    <w:rPr>
      <w:rFonts w:cs="Times New Roman"/>
    </w:rPr>
  </w:style>
  <w:style w:type="character" w:customStyle="1" w:styleId="pagebreakblobblobobjectdragdropscxw209817542bcx0">
    <w:name w:val="pagebreakblob blobobject dragdrop scxw209817542 bcx0"/>
    <w:uiPriority w:val="99"/>
    <w:rsid w:val="006725C5"/>
    <w:rPr>
      <w:rFonts w:cs="Times New Roman"/>
    </w:rPr>
  </w:style>
  <w:style w:type="character" w:customStyle="1" w:styleId="pagebreakborderspanscxw209817542bcx0">
    <w:name w:val="pagebreakborderspan scxw209817542 bcx0"/>
    <w:uiPriority w:val="99"/>
    <w:rsid w:val="006725C5"/>
    <w:rPr>
      <w:rFonts w:cs="Times New Roman"/>
    </w:rPr>
  </w:style>
  <w:style w:type="character" w:customStyle="1" w:styleId="pagebreaktextspanscxw209817542bcx0">
    <w:name w:val="pagebreaktextspan scxw209817542 bcx0"/>
    <w:uiPriority w:val="99"/>
    <w:rsid w:val="006725C5"/>
    <w:rPr>
      <w:rFonts w:cs="Times New Roman"/>
    </w:rPr>
  </w:style>
  <w:style w:type="character" w:customStyle="1" w:styleId="spellingerrorscxw209817542bcx0">
    <w:name w:val="spellingerror scxw209817542 bcx0"/>
    <w:uiPriority w:val="99"/>
    <w:rsid w:val="006725C5"/>
    <w:rPr>
      <w:rFonts w:cs="Times New Roman"/>
    </w:rPr>
  </w:style>
  <w:style w:type="character" w:customStyle="1" w:styleId="wacimagecontainerdragdropblobobjectscxw209817542bcx0">
    <w:name w:val="wacimagecontainer dragdrop blobobject scxw209817542 bcx0"/>
    <w:uiPriority w:val="99"/>
    <w:rsid w:val="006725C5"/>
    <w:rPr>
      <w:rFonts w:cs="Times New Roman"/>
    </w:rPr>
  </w:style>
  <w:style w:type="character" w:customStyle="1" w:styleId="wacalttextdescribedbyscxw209817542bcx0">
    <w:name w:val="wacalttextdescribedby scxw209817542 bcx0"/>
    <w:uiPriority w:val="99"/>
    <w:rsid w:val="006725C5"/>
    <w:rPr>
      <w:rFonts w:cs="Times New Roman"/>
    </w:rPr>
  </w:style>
  <w:style w:type="character" w:styleId="a3">
    <w:name w:val="Hyperlink"/>
    <w:uiPriority w:val="99"/>
    <w:rsid w:val="0039041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05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16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29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29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43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68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Калькулирование себестоимости продукции на примере  </vt:lpstr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Калькулирование себестоимости продукции на примере  </dc:title>
  <dc:subject/>
  <dc:creator>Иванищева</dc:creator>
  <cp:keywords/>
  <dc:description/>
  <cp:lastModifiedBy>Иванищева</cp:lastModifiedBy>
  <cp:revision>7</cp:revision>
  <dcterms:created xsi:type="dcterms:W3CDTF">2020-06-10T04:27:00Z</dcterms:created>
  <dcterms:modified xsi:type="dcterms:W3CDTF">2020-06-10T07:04:00Z</dcterms:modified>
</cp:coreProperties>
</file>