
<file path=[Content_Types].xml><?xml version="1.0" encoding="utf-8"?>
<Types xmlns="http://schemas.openxmlformats.org/package/2006/content-types"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B813F2" w:rsidRPr="00B813F2" w:rsidRDefault="00B813F2" w:rsidP="00B813F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813F2">
        <w:rPr>
          <w:rFonts w:ascii="Times New Roman" w:hAnsi="Times New Roman" w:cs="Times New Roman"/>
          <w:b/>
          <w:sz w:val="24"/>
          <w:szCs w:val="24"/>
        </w:rPr>
        <w:t>УДК</w:t>
      </w:r>
      <w:r w:rsidR="0004486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44867" w:rsidRPr="00044867">
        <w:rPr>
          <w:rFonts w:ascii="Times New Roman" w:hAnsi="Times New Roman" w:cs="Times New Roman"/>
          <w:b/>
          <w:sz w:val="24"/>
          <w:szCs w:val="24"/>
        </w:rPr>
        <w:t>330.342.2</w:t>
      </w:r>
    </w:p>
    <w:p w:rsidR="00B813F2" w:rsidRPr="00EA2B1B" w:rsidRDefault="00B813F2" w:rsidP="00B813F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813F2">
        <w:rPr>
          <w:rFonts w:ascii="Times New Roman" w:hAnsi="Times New Roman" w:cs="Times New Roman"/>
          <w:b/>
          <w:sz w:val="24"/>
          <w:szCs w:val="24"/>
        </w:rPr>
        <w:t>ББК</w:t>
      </w:r>
      <w:r w:rsidR="00044867">
        <w:rPr>
          <w:rFonts w:ascii="Times New Roman" w:hAnsi="Times New Roman" w:cs="Times New Roman"/>
          <w:b/>
          <w:sz w:val="24"/>
          <w:szCs w:val="24"/>
        </w:rPr>
        <w:t xml:space="preserve"> 65.05</w:t>
      </w:r>
    </w:p>
    <w:p w:rsidR="00B813F2" w:rsidRPr="00EA2B1B" w:rsidRDefault="00B813F2" w:rsidP="00B813F2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EA2B1B">
        <w:rPr>
          <w:rFonts w:ascii="Times New Roman" w:hAnsi="Times New Roman" w:cs="Times New Roman"/>
          <w:b/>
          <w:sz w:val="24"/>
          <w:szCs w:val="24"/>
        </w:rPr>
        <w:t>Сапир</w:t>
      </w:r>
      <w:proofErr w:type="spellEnd"/>
      <w:r w:rsidRPr="00EA2B1B">
        <w:rPr>
          <w:rFonts w:ascii="Times New Roman" w:hAnsi="Times New Roman" w:cs="Times New Roman"/>
          <w:b/>
          <w:sz w:val="24"/>
          <w:szCs w:val="24"/>
        </w:rPr>
        <w:t xml:space="preserve"> Е.В.</w:t>
      </w:r>
    </w:p>
    <w:p w:rsidR="00B813F2" w:rsidRPr="00EA2B1B" w:rsidRDefault="00B813F2" w:rsidP="00B813F2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EA2B1B">
        <w:rPr>
          <w:rFonts w:ascii="Times New Roman" w:hAnsi="Times New Roman" w:cs="Times New Roman"/>
          <w:b/>
          <w:sz w:val="24"/>
          <w:szCs w:val="24"/>
        </w:rPr>
        <w:t>Васильченко А.Д.</w:t>
      </w:r>
    </w:p>
    <w:p w:rsidR="00B813F2" w:rsidRPr="00EA2B1B" w:rsidRDefault="00B813F2" w:rsidP="00B813F2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BC74E9" w:rsidRPr="00EA2B1B" w:rsidRDefault="003A64DA" w:rsidP="00EA2B1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ВЫЗОВЫ И </w:t>
      </w:r>
      <w:r w:rsidR="00B813F2" w:rsidRPr="00EA2B1B">
        <w:rPr>
          <w:rFonts w:ascii="Times New Roman" w:hAnsi="Times New Roman" w:cs="Times New Roman"/>
          <w:b/>
          <w:sz w:val="24"/>
          <w:szCs w:val="24"/>
        </w:rPr>
        <w:t>НАПРАВЛЕНИЯ ПОДДЕРЖКИ ТЕХНОЛОГИЧЕСКОЙ ТРАНСФОРМАЦИИ КОМПАНИЙ МАЛОГО И СРЕДНЕГО БИЗНЕСА</w:t>
      </w:r>
    </w:p>
    <w:p w:rsidR="00B813F2" w:rsidRPr="00EA2B1B" w:rsidRDefault="00B813F2" w:rsidP="00EA2B1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813F2" w:rsidRPr="00EA2B1B" w:rsidRDefault="00B813F2" w:rsidP="00EA2B1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A2B1B">
        <w:rPr>
          <w:rFonts w:ascii="Times New Roman" w:hAnsi="Times New Roman" w:cs="Times New Roman"/>
          <w:b/>
          <w:sz w:val="24"/>
          <w:szCs w:val="24"/>
        </w:rPr>
        <w:t>Аннотация.</w:t>
      </w:r>
      <w:r w:rsidR="0001633D" w:rsidRPr="00EA2B1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1633D" w:rsidRPr="00EA2B1B">
        <w:rPr>
          <w:rFonts w:ascii="Times New Roman" w:hAnsi="Times New Roman" w:cs="Times New Roman"/>
          <w:i/>
          <w:sz w:val="24"/>
          <w:szCs w:val="24"/>
        </w:rPr>
        <w:t xml:space="preserve">Экономический кризис, спровоцированный пандемией </w:t>
      </w:r>
      <w:proofErr w:type="spellStart"/>
      <w:r w:rsidR="0001633D" w:rsidRPr="00EA2B1B">
        <w:rPr>
          <w:rFonts w:ascii="Times New Roman" w:hAnsi="Times New Roman" w:cs="Times New Roman"/>
          <w:i/>
          <w:sz w:val="24"/>
          <w:szCs w:val="24"/>
        </w:rPr>
        <w:t>коронавируса</w:t>
      </w:r>
      <w:proofErr w:type="spellEnd"/>
      <w:r w:rsidR="0001633D" w:rsidRPr="00EA2B1B">
        <w:rPr>
          <w:rFonts w:ascii="Times New Roman" w:hAnsi="Times New Roman" w:cs="Times New Roman"/>
          <w:i/>
          <w:sz w:val="24"/>
          <w:szCs w:val="24"/>
        </w:rPr>
        <w:t xml:space="preserve"> в мире, будет носить в России многосторонний трансформационный характер. Направления выхода связаны с обновлением сектора МСП, для чего потребуется проведение политики финансовой, экспертной, технологической и сетевой поддержки сектора</w:t>
      </w:r>
      <w:r w:rsidR="0001633D" w:rsidRPr="00EA2B1B">
        <w:rPr>
          <w:rFonts w:ascii="Times New Roman" w:hAnsi="Times New Roman" w:cs="Times New Roman"/>
          <w:sz w:val="24"/>
          <w:szCs w:val="24"/>
        </w:rPr>
        <w:t>.</w:t>
      </w:r>
    </w:p>
    <w:p w:rsidR="00B813F2" w:rsidRPr="00EA2B1B" w:rsidRDefault="00B813F2" w:rsidP="00EA2B1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A2B1B">
        <w:rPr>
          <w:rFonts w:ascii="Times New Roman" w:hAnsi="Times New Roman" w:cs="Times New Roman"/>
          <w:b/>
          <w:sz w:val="24"/>
          <w:szCs w:val="24"/>
        </w:rPr>
        <w:t>Ключевые слова:</w:t>
      </w:r>
      <w:r w:rsidR="0001633D" w:rsidRPr="00EA2B1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1633D" w:rsidRPr="00EA2B1B">
        <w:rPr>
          <w:rFonts w:ascii="Times New Roman" w:hAnsi="Times New Roman" w:cs="Times New Roman"/>
          <w:i/>
          <w:sz w:val="24"/>
          <w:szCs w:val="24"/>
        </w:rPr>
        <w:t xml:space="preserve">малые и средние предприятия, трансформационный кризис, </w:t>
      </w:r>
      <w:r w:rsidR="00B01749" w:rsidRPr="00EA2B1B">
        <w:rPr>
          <w:rFonts w:ascii="Times New Roman" w:hAnsi="Times New Roman" w:cs="Times New Roman"/>
          <w:i/>
          <w:sz w:val="24"/>
          <w:szCs w:val="24"/>
        </w:rPr>
        <w:t>технологическая трансформация</w:t>
      </w:r>
      <w:r w:rsidR="0001633D" w:rsidRPr="00EA2B1B">
        <w:rPr>
          <w:rFonts w:ascii="Times New Roman" w:hAnsi="Times New Roman" w:cs="Times New Roman"/>
          <w:i/>
          <w:sz w:val="24"/>
          <w:szCs w:val="24"/>
        </w:rPr>
        <w:t>, материально-тех</w:t>
      </w:r>
      <w:r w:rsidR="00B01749" w:rsidRPr="00EA2B1B">
        <w:rPr>
          <w:rFonts w:ascii="Times New Roman" w:hAnsi="Times New Roman" w:cs="Times New Roman"/>
          <w:i/>
          <w:sz w:val="24"/>
          <w:szCs w:val="24"/>
        </w:rPr>
        <w:t>нический базис</w:t>
      </w:r>
      <w:r w:rsidR="0001633D" w:rsidRPr="00EA2B1B">
        <w:rPr>
          <w:rFonts w:ascii="Times New Roman" w:hAnsi="Times New Roman" w:cs="Times New Roman"/>
          <w:i/>
          <w:sz w:val="24"/>
          <w:szCs w:val="24"/>
        </w:rPr>
        <w:t xml:space="preserve">, экспертная поддержка, финансовая поддержка, </w:t>
      </w:r>
      <w:r w:rsidR="00B01749" w:rsidRPr="00EA2B1B">
        <w:rPr>
          <w:rFonts w:ascii="Times New Roman" w:hAnsi="Times New Roman" w:cs="Times New Roman"/>
          <w:i/>
          <w:sz w:val="24"/>
          <w:szCs w:val="24"/>
        </w:rPr>
        <w:t>сетевая поддержк</w:t>
      </w:r>
      <w:r w:rsidR="00F1259B">
        <w:rPr>
          <w:rFonts w:ascii="Times New Roman" w:hAnsi="Times New Roman" w:cs="Times New Roman"/>
          <w:i/>
          <w:sz w:val="24"/>
          <w:szCs w:val="24"/>
        </w:rPr>
        <w:t>а</w:t>
      </w:r>
      <w:r w:rsidR="00B01749" w:rsidRPr="00EA2B1B">
        <w:rPr>
          <w:rFonts w:ascii="Times New Roman" w:hAnsi="Times New Roman" w:cs="Times New Roman"/>
          <w:sz w:val="24"/>
          <w:szCs w:val="24"/>
        </w:rPr>
        <w:t>.</w:t>
      </w:r>
    </w:p>
    <w:p w:rsidR="00B813F2" w:rsidRPr="00EA2B1B" w:rsidRDefault="00B813F2" w:rsidP="00EA2B1B">
      <w:pPr>
        <w:spacing w:after="0" w:line="240" w:lineRule="auto"/>
        <w:ind w:firstLine="709"/>
        <w:rPr>
          <w:rFonts w:ascii="Times New Roman" w:hAnsi="Times New Roman" w:cs="Times New Roman"/>
          <w:b/>
          <w:sz w:val="24"/>
          <w:szCs w:val="24"/>
        </w:rPr>
      </w:pPr>
    </w:p>
    <w:p w:rsidR="006165DC" w:rsidRPr="00EA2B1B" w:rsidRDefault="00B813F2" w:rsidP="00EA2B1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A2B1B">
        <w:rPr>
          <w:rFonts w:ascii="Times New Roman" w:hAnsi="Times New Roman" w:cs="Times New Roman"/>
          <w:sz w:val="24"/>
          <w:szCs w:val="24"/>
        </w:rPr>
        <w:t xml:space="preserve">Текущий </w:t>
      </w:r>
      <w:r w:rsidR="008E6187" w:rsidRPr="00EA2B1B">
        <w:rPr>
          <w:rFonts w:ascii="Times New Roman" w:hAnsi="Times New Roman" w:cs="Times New Roman"/>
          <w:sz w:val="24"/>
          <w:szCs w:val="24"/>
        </w:rPr>
        <w:t xml:space="preserve">экономический кризис, </w:t>
      </w:r>
      <w:r w:rsidRPr="00EA2B1B">
        <w:rPr>
          <w:rFonts w:ascii="Times New Roman" w:hAnsi="Times New Roman" w:cs="Times New Roman"/>
          <w:sz w:val="24"/>
          <w:szCs w:val="24"/>
        </w:rPr>
        <w:t xml:space="preserve">в который </w:t>
      </w:r>
      <w:r w:rsidR="008E6187" w:rsidRPr="00EA2B1B">
        <w:rPr>
          <w:rFonts w:ascii="Times New Roman" w:hAnsi="Times New Roman" w:cs="Times New Roman"/>
          <w:sz w:val="24"/>
          <w:szCs w:val="24"/>
        </w:rPr>
        <w:t>постепенно</w:t>
      </w:r>
      <w:r w:rsidR="007A1669" w:rsidRPr="00EA2B1B">
        <w:rPr>
          <w:rFonts w:ascii="Times New Roman" w:hAnsi="Times New Roman" w:cs="Times New Roman"/>
          <w:sz w:val="24"/>
          <w:szCs w:val="24"/>
        </w:rPr>
        <w:t>, но неуклонно</w:t>
      </w:r>
      <w:r w:rsidR="008E6187" w:rsidRPr="00EA2B1B">
        <w:rPr>
          <w:rFonts w:ascii="Times New Roman" w:hAnsi="Times New Roman" w:cs="Times New Roman"/>
          <w:sz w:val="24"/>
          <w:szCs w:val="24"/>
        </w:rPr>
        <w:t xml:space="preserve"> втягивается</w:t>
      </w:r>
      <w:r w:rsidRPr="00EA2B1B">
        <w:rPr>
          <w:rFonts w:ascii="Times New Roman" w:hAnsi="Times New Roman" w:cs="Times New Roman"/>
          <w:sz w:val="24"/>
          <w:szCs w:val="24"/>
        </w:rPr>
        <w:t xml:space="preserve"> </w:t>
      </w:r>
      <w:r w:rsidR="008E6187" w:rsidRPr="00EA2B1B">
        <w:rPr>
          <w:rFonts w:ascii="Times New Roman" w:hAnsi="Times New Roman" w:cs="Times New Roman"/>
          <w:sz w:val="24"/>
          <w:szCs w:val="24"/>
        </w:rPr>
        <w:t xml:space="preserve">вся </w:t>
      </w:r>
      <w:r w:rsidR="007A1669" w:rsidRPr="00EA2B1B">
        <w:rPr>
          <w:rFonts w:ascii="Times New Roman" w:hAnsi="Times New Roman" w:cs="Times New Roman"/>
          <w:sz w:val="24"/>
          <w:szCs w:val="24"/>
        </w:rPr>
        <w:t>мировая экономика, форс</w:t>
      </w:r>
      <w:r w:rsidRPr="00EA2B1B">
        <w:rPr>
          <w:rFonts w:ascii="Times New Roman" w:hAnsi="Times New Roman" w:cs="Times New Roman"/>
          <w:sz w:val="24"/>
          <w:szCs w:val="24"/>
        </w:rPr>
        <w:t>ированный</w:t>
      </w:r>
      <w:r w:rsidR="007A1669" w:rsidRPr="00EA2B1B">
        <w:rPr>
          <w:rFonts w:ascii="Times New Roman" w:hAnsi="Times New Roman" w:cs="Times New Roman"/>
          <w:sz w:val="24"/>
          <w:szCs w:val="24"/>
        </w:rPr>
        <w:t xml:space="preserve"> пандемией </w:t>
      </w:r>
      <w:proofErr w:type="spellStart"/>
      <w:r w:rsidR="007A1669" w:rsidRPr="00EA2B1B">
        <w:rPr>
          <w:rFonts w:ascii="Times New Roman" w:hAnsi="Times New Roman" w:cs="Times New Roman"/>
          <w:sz w:val="24"/>
          <w:szCs w:val="24"/>
        </w:rPr>
        <w:t>коронавируса</w:t>
      </w:r>
      <w:proofErr w:type="spellEnd"/>
      <w:r w:rsidR="007A1669" w:rsidRPr="00EA2B1B">
        <w:rPr>
          <w:rFonts w:ascii="Times New Roman" w:hAnsi="Times New Roman" w:cs="Times New Roman"/>
          <w:sz w:val="24"/>
          <w:szCs w:val="24"/>
        </w:rPr>
        <w:t xml:space="preserve">, будет, по-видимому, </w:t>
      </w:r>
      <w:r w:rsidRPr="00EA2B1B">
        <w:rPr>
          <w:rFonts w:ascii="Times New Roman" w:hAnsi="Times New Roman" w:cs="Times New Roman"/>
          <w:sz w:val="24"/>
          <w:szCs w:val="24"/>
        </w:rPr>
        <w:t>носит</w:t>
      </w:r>
      <w:r w:rsidR="00CF2079" w:rsidRPr="00EA2B1B">
        <w:rPr>
          <w:rFonts w:ascii="Times New Roman" w:hAnsi="Times New Roman" w:cs="Times New Roman"/>
          <w:sz w:val="24"/>
          <w:szCs w:val="24"/>
        </w:rPr>
        <w:t>ь</w:t>
      </w:r>
      <w:r w:rsidRPr="00EA2B1B">
        <w:rPr>
          <w:rFonts w:ascii="Times New Roman" w:hAnsi="Times New Roman" w:cs="Times New Roman"/>
          <w:sz w:val="24"/>
          <w:szCs w:val="24"/>
        </w:rPr>
        <w:t xml:space="preserve"> </w:t>
      </w:r>
      <w:r w:rsidR="007A1669" w:rsidRPr="00EA2B1B">
        <w:rPr>
          <w:rFonts w:ascii="Times New Roman" w:hAnsi="Times New Roman" w:cs="Times New Roman"/>
          <w:sz w:val="24"/>
          <w:szCs w:val="24"/>
        </w:rPr>
        <w:t>многосторонний</w:t>
      </w:r>
      <w:r w:rsidRPr="00EA2B1B">
        <w:rPr>
          <w:rFonts w:ascii="Times New Roman" w:hAnsi="Times New Roman" w:cs="Times New Roman"/>
          <w:sz w:val="24"/>
          <w:szCs w:val="24"/>
        </w:rPr>
        <w:t xml:space="preserve"> характер и иметь различные проявления в разных странах. Для России, скорее всег</w:t>
      </w:r>
      <w:r w:rsidR="007A1669" w:rsidRPr="00EA2B1B">
        <w:rPr>
          <w:rFonts w:ascii="Times New Roman" w:hAnsi="Times New Roman" w:cs="Times New Roman"/>
          <w:sz w:val="24"/>
          <w:szCs w:val="24"/>
        </w:rPr>
        <w:t xml:space="preserve">о, это будет не </w:t>
      </w:r>
      <w:r w:rsidR="00CF2079" w:rsidRPr="00EA2B1B">
        <w:rPr>
          <w:rFonts w:ascii="Times New Roman" w:hAnsi="Times New Roman" w:cs="Times New Roman"/>
          <w:sz w:val="24"/>
          <w:szCs w:val="24"/>
        </w:rPr>
        <w:t>классический</w:t>
      </w:r>
      <w:r w:rsidR="007A1669" w:rsidRPr="00EA2B1B">
        <w:rPr>
          <w:rFonts w:ascii="Times New Roman" w:hAnsi="Times New Roman" w:cs="Times New Roman"/>
          <w:sz w:val="24"/>
          <w:szCs w:val="24"/>
        </w:rPr>
        <w:t xml:space="preserve"> цикличес</w:t>
      </w:r>
      <w:r w:rsidRPr="00EA2B1B">
        <w:rPr>
          <w:rFonts w:ascii="Times New Roman" w:hAnsi="Times New Roman" w:cs="Times New Roman"/>
          <w:sz w:val="24"/>
          <w:szCs w:val="24"/>
        </w:rPr>
        <w:t>кий или секторальный</w:t>
      </w:r>
      <w:r w:rsidR="008E6187" w:rsidRPr="00EA2B1B">
        <w:rPr>
          <w:rFonts w:ascii="Times New Roman" w:hAnsi="Times New Roman" w:cs="Times New Roman"/>
          <w:sz w:val="24"/>
          <w:szCs w:val="24"/>
        </w:rPr>
        <w:t xml:space="preserve"> </w:t>
      </w:r>
      <w:r w:rsidRPr="00EA2B1B">
        <w:rPr>
          <w:rFonts w:ascii="Times New Roman" w:hAnsi="Times New Roman" w:cs="Times New Roman"/>
          <w:sz w:val="24"/>
          <w:szCs w:val="24"/>
        </w:rPr>
        <w:t>(</w:t>
      </w:r>
      <w:r w:rsidR="007A1669" w:rsidRPr="00EA2B1B">
        <w:rPr>
          <w:rFonts w:ascii="Times New Roman" w:hAnsi="Times New Roman" w:cs="Times New Roman"/>
          <w:sz w:val="24"/>
          <w:szCs w:val="24"/>
        </w:rPr>
        <w:t>банковский</w:t>
      </w:r>
      <w:r w:rsidR="00CF2079" w:rsidRPr="00EA2B1B">
        <w:rPr>
          <w:rFonts w:ascii="Times New Roman" w:hAnsi="Times New Roman" w:cs="Times New Roman"/>
          <w:sz w:val="24"/>
          <w:szCs w:val="24"/>
        </w:rPr>
        <w:t>,</w:t>
      </w:r>
      <w:r w:rsidR="008E6187" w:rsidRPr="00EA2B1B">
        <w:rPr>
          <w:rFonts w:ascii="Times New Roman" w:hAnsi="Times New Roman" w:cs="Times New Roman"/>
          <w:sz w:val="24"/>
          <w:szCs w:val="24"/>
        </w:rPr>
        <w:t xml:space="preserve"> или «угольный»</w:t>
      </w:r>
      <w:r w:rsidR="00CF2079" w:rsidRPr="00EA2B1B">
        <w:rPr>
          <w:rFonts w:ascii="Times New Roman" w:hAnsi="Times New Roman" w:cs="Times New Roman"/>
          <w:sz w:val="24"/>
          <w:szCs w:val="24"/>
        </w:rPr>
        <w:t>, или ипотечный)</w:t>
      </w:r>
      <w:r w:rsidR="008E6187" w:rsidRPr="00EA2B1B">
        <w:rPr>
          <w:rFonts w:ascii="Times New Roman" w:hAnsi="Times New Roman" w:cs="Times New Roman"/>
          <w:sz w:val="24"/>
          <w:szCs w:val="24"/>
        </w:rPr>
        <w:t xml:space="preserve"> </w:t>
      </w:r>
      <w:r w:rsidR="00CF2079" w:rsidRPr="00EA2B1B">
        <w:rPr>
          <w:rFonts w:ascii="Times New Roman" w:hAnsi="Times New Roman" w:cs="Times New Roman"/>
          <w:sz w:val="24"/>
          <w:szCs w:val="24"/>
        </w:rPr>
        <w:t xml:space="preserve">кризис, </w:t>
      </w:r>
      <w:r w:rsidR="008E6187" w:rsidRPr="00EA2B1B">
        <w:rPr>
          <w:rFonts w:ascii="Times New Roman" w:hAnsi="Times New Roman" w:cs="Times New Roman"/>
          <w:sz w:val="24"/>
          <w:szCs w:val="24"/>
        </w:rPr>
        <w:t>но компле</w:t>
      </w:r>
      <w:r w:rsidR="007A1669" w:rsidRPr="00EA2B1B">
        <w:rPr>
          <w:rFonts w:ascii="Times New Roman" w:hAnsi="Times New Roman" w:cs="Times New Roman"/>
          <w:sz w:val="24"/>
          <w:szCs w:val="24"/>
        </w:rPr>
        <w:t>ксный трансформационный кризис, глубинной движущей силой</w:t>
      </w:r>
      <w:r w:rsidR="008E6187" w:rsidRPr="00EA2B1B">
        <w:rPr>
          <w:rFonts w:ascii="Times New Roman" w:hAnsi="Times New Roman" w:cs="Times New Roman"/>
          <w:sz w:val="24"/>
          <w:szCs w:val="24"/>
        </w:rPr>
        <w:t xml:space="preserve"> которого является необходимость перехода национальной экономики к современному технологическому укладу 4.0. </w:t>
      </w:r>
    </w:p>
    <w:p w:rsidR="00B813F2" w:rsidRPr="00EA2B1B" w:rsidRDefault="008E6187" w:rsidP="00EA2B1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A2B1B">
        <w:rPr>
          <w:rFonts w:ascii="Times New Roman" w:hAnsi="Times New Roman" w:cs="Times New Roman"/>
          <w:sz w:val="24"/>
          <w:szCs w:val="24"/>
        </w:rPr>
        <w:t xml:space="preserve">В основе </w:t>
      </w:r>
      <w:r w:rsidR="00DD2E74">
        <w:rPr>
          <w:rFonts w:ascii="Times New Roman" w:hAnsi="Times New Roman" w:cs="Times New Roman"/>
          <w:sz w:val="24"/>
          <w:szCs w:val="24"/>
        </w:rPr>
        <w:t>трансформационных кризисов как феномена общественного развития</w:t>
      </w:r>
      <w:r w:rsidR="007A1669" w:rsidRPr="00EA2B1B">
        <w:rPr>
          <w:rFonts w:ascii="Times New Roman" w:hAnsi="Times New Roman" w:cs="Times New Roman"/>
          <w:sz w:val="24"/>
          <w:szCs w:val="24"/>
        </w:rPr>
        <w:t>, как правило,</w:t>
      </w:r>
      <w:r w:rsidRPr="00EA2B1B">
        <w:rPr>
          <w:rFonts w:ascii="Times New Roman" w:hAnsi="Times New Roman" w:cs="Times New Roman"/>
          <w:sz w:val="24"/>
          <w:szCs w:val="24"/>
        </w:rPr>
        <w:t xml:space="preserve"> лежит </w:t>
      </w:r>
      <w:r w:rsidR="007A1669" w:rsidRPr="00EA2B1B">
        <w:rPr>
          <w:rFonts w:ascii="Times New Roman" w:hAnsi="Times New Roman" w:cs="Times New Roman"/>
          <w:sz w:val="24"/>
          <w:szCs w:val="24"/>
        </w:rPr>
        <w:t xml:space="preserve">такое в целом прогрессивное и неодолимое явление как </w:t>
      </w:r>
      <w:r w:rsidR="00DD2E74">
        <w:rPr>
          <w:rFonts w:ascii="Times New Roman" w:hAnsi="Times New Roman" w:cs="Times New Roman"/>
          <w:sz w:val="24"/>
          <w:szCs w:val="24"/>
        </w:rPr>
        <w:t xml:space="preserve">диалектическое </w:t>
      </w:r>
      <w:r w:rsidRPr="00EA2B1B">
        <w:rPr>
          <w:rFonts w:ascii="Times New Roman" w:hAnsi="Times New Roman" w:cs="Times New Roman"/>
          <w:sz w:val="24"/>
          <w:szCs w:val="24"/>
        </w:rPr>
        <w:t xml:space="preserve">противоречие развития, </w:t>
      </w:r>
      <w:r w:rsidR="00DD2E74">
        <w:rPr>
          <w:rFonts w:ascii="Times New Roman" w:hAnsi="Times New Roman" w:cs="Times New Roman"/>
          <w:sz w:val="24"/>
          <w:szCs w:val="24"/>
        </w:rPr>
        <w:t>разрешение которого происходит через «снятие» устаревших или отживших форм экономических связей и замен</w:t>
      </w:r>
      <w:r w:rsidR="0005746E">
        <w:rPr>
          <w:rFonts w:ascii="Times New Roman" w:hAnsi="Times New Roman" w:cs="Times New Roman"/>
          <w:sz w:val="24"/>
          <w:szCs w:val="24"/>
        </w:rPr>
        <w:t>у</w:t>
      </w:r>
      <w:r w:rsidR="00DD2E74">
        <w:rPr>
          <w:rFonts w:ascii="Times New Roman" w:hAnsi="Times New Roman" w:cs="Times New Roman"/>
          <w:sz w:val="24"/>
          <w:szCs w:val="24"/>
        </w:rPr>
        <w:t xml:space="preserve"> их новыми, соответствующими вызовам общественного прогресса. Трансформационный кризис наступает, когда противоречие развития «созревает»: достигает</w:t>
      </w:r>
      <w:r w:rsidRPr="00EA2B1B">
        <w:rPr>
          <w:rFonts w:ascii="Times New Roman" w:hAnsi="Times New Roman" w:cs="Times New Roman"/>
          <w:sz w:val="24"/>
          <w:szCs w:val="24"/>
        </w:rPr>
        <w:t xml:space="preserve"> </w:t>
      </w:r>
      <w:r w:rsidR="007A1669" w:rsidRPr="00EA2B1B">
        <w:rPr>
          <w:rFonts w:ascii="Times New Roman" w:hAnsi="Times New Roman" w:cs="Times New Roman"/>
          <w:sz w:val="24"/>
          <w:szCs w:val="24"/>
        </w:rPr>
        <w:t xml:space="preserve">либо </w:t>
      </w:r>
      <w:r w:rsidRPr="00EA2B1B">
        <w:rPr>
          <w:rFonts w:ascii="Times New Roman" w:hAnsi="Times New Roman" w:cs="Times New Roman"/>
          <w:sz w:val="24"/>
          <w:szCs w:val="24"/>
        </w:rPr>
        <w:t>высокой</w:t>
      </w:r>
      <w:r w:rsidR="007A1669" w:rsidRPr="00EA2B1B">
        <w:rPr>
          <w:rFonts w:ascii="Times New Roman" w:hAnsi="Times New Roman" w:cs="Times New Roman"/>
          <w:sz w:val="24"/>
          <w:szCs w:val="24"/>
        </w:rPr>
        <w:t xml:space="preserve"> степени</w:t>
      </w:r>
      <w:r w:rsidR="006165DC" w:rsidRPr="00EA2B1B">
        <w:rPr>
          <w:rFonts w:ascii="Times New Roman" w:hAnsi="Times New Roman" w:cs="Times New Roman"/>
          <w:sz w:val="24"/>
          <w:szCs w:val="24"/>
        </w:rPr>
        <w:t xml:space="preserve"> зрелости</w:t>
      </w:r>
      <w:r w:rsidR="007A1669" w:rsidRPr="00EA2B1B">
        <w:rPr>
          <w:rFonts w:ascii="Times New Roman" w:hAnsi="Times New Roman" w:cs="Times New Roman"/>
          <w:sz w:val="24"/>
          <w:szCs w:val="24"/>
        </w:rPr>
        <w:t>,</w:t>
      </w:r>
      <w:r w:rsidRPr="00EA2B1B">
        <w:rPr>
          <w:rFonts w:ascii="Times New Roman" w:hAnsi="Times New Roman" w:cs="Times New Roman"/>
          <w:sz w:val="24"/>
          <w:szCs w:val="24"/>
        </w:rPr>
        <w:t xml:space="preserve"> л</w:t>
      </w:r>
      <w:r w:rsidR="007A1669" w:rsidRPr="00EA2B1B">
        <w:rPr>
          <w:rFonts w:ascii="Times New Roman" w:hAnsi="Times New Roman" w:cs="Times New Roman"/>
          <w:sz w:val="24"/>
          <w:szCs w:val="24"/>
        </w:rPr>
        <w:t>и</w:t>
      </w:r>
      <w:r w:rsidRPr="00EA2B1B">
        <w:rPr>
          <w:rFonts w:ascii="Times New Roman" w:hAnsi="Times New Roman" w:cs="Times New Roman"/>
          <w:sz w:val="24"/>
          <w:szCs w:val="24"/>
        </w:rPr>
        <w:t xml:space="preserve">бо степени </w:t>
      </w:r>
      <w:r w:rsidR="007A1669" w:rsidRPr="00EA2B1B">
        <w:rPr>
          <w:rFonts w:ascii="Times New Roman" w:hAnsi="Times New Roman" w:cs="Times New Roman"/>
          <w:sz w:val="24"/>
          <w:szCs w:val="24"/>
        </w:rPr>
        <w:t>критической</w:t>
      </w:r>
      <w:r w:rsidRPr="00EA2B1B">
        <w:rPr>
          <w:rFonts w:ascii="Times New Roman" w:hAnsi="Times New Roman" w:cs="Times New Roman"/>
          <w:sz w:val="24"/>
          <w:szCs w:val="24"/>
        </w:rPr>
        <w:t xml:space="preserve"> зрелости, </w:t>
      </w:r>
      <w:r w:rsidR="007A1669" w:rsidRPr="00EA2B1B">
        <w:rPr>
          <w:rFonts w:ascii="Times New Roman" w:hAnsi="Times New Roman" w:cs="Times New Roman"/>
          <w:sz w:val="24"/>
          <w:szCs w:val="24"/>
        </w:rPr>
        <w:t xml:space="preserve">либо </w:t>
      </w:r>
      <w:r w:rsidR="006165DC" w:rsidRPr="00EA2B1B">
        <w:rPr>
          <w:rFonts w:ascii="Times New Roman" w:hAnsi="Times New Roman" w:cs="Times New Roman"/>
          <w:sz w:val="24"/>
          <w:szCs w:val="24"/>
        </w:rPr>
        <w:t>антагонистической</w:t>
      </w:r>
      <w:r w:rsidR="007954B9">
        <w:rPr>
          <w:rFonts w:ascii="Times New Roman" w:hAnsi="Times New Roman" w:cs="Times New Roman"/>
          <w:sz w:val="24"/>
          <w:szCs w:val="24"/>
        </w:rPr>
        <w:t>/закритической</w:t>
      </w:r>
      <w:r w:rsidR="007A1669" w:rsidRPr="00EA2B1B">
        <w:rPr>
          <w:rFonts w:ascii="Times New Roman" w:hAnsi="Times New Roman" w:cs="Times New Roman"/>
          <w:sz w:val="24"/>
          <w:szCs w:val="24"/>
        </w:rPr>
        <w:t xml:space="preserve"> зрелости</w:t>
      </w:r>
      <w:r w:rsidR="007954B9">
        <w:rPr>
          <w:rFonts w:ascii="Times New Roman" w:hAnsi="Times New Roman" w:cs="Times New Roman"/>
          <w:sz w:val="24"/>
          <w:szCs w:val="24"/>
        </w:rPr>
        <w:t xml:space="preserve">. </w:t>
      </w:r>
      <w:r w:rsidR="007A1669" w:rsidRPr="00EA2B1B">
        <w:rPr>
          <w:rFonts w:ascii="Times New Roman" w:hAnsi="Times New Roman" w:cs="Times New Roman"/>
          <w:sz w:val="24"/>
          <w:szCs w:val="24"/>
        </w:rPr>
        <w:t xml:space="preserve">Думаем, </w:t>
      </w:r>
      <w:r w:rsidR="00DD2E74">
        <w:rPr>
          <w:rFonts w:ascii="Times New Roman" w:hAnsi="Times New Roman" w:cs="Times New Roman"/>
          <w:sz w:val="24"/>
          <w:szCs w:val="24"/>
        </w:rPr>
        <w:t xml:space="preserve">что </w:t>
      </w:r>
      <w:r w:rsidRPr="00EA2B1B">
        <w:rPr>
          <w:rFonts w:ascii="Times New Roman" w:hAnsi="Times New Roman" w:cs="Times New Roman"/>
          <w:sz w:val="24"/>
          <w:szCs w:val="24"/>
        </w:rPr>
        <w:t xml:space="preserve">противоречие </w:t>
      </w:r>
      <w:r w:rsidR="007A1669" w:rsidRPr="00EA2B1B">
        <w:rPr>
          <w:rFonts w:ascii="Times New Roman" w:hAnsi="Times New Roman" w:cs="Times New Roman"/>
          <w:sz w:val="24"/>
          <w:szCs w:val="24"/>
        </w:rPr>
        <w:t>технологического</w:t>
      </w:r>
      <w:r w:rsidRPr="00EA2B1B">
        <w:rPr>
          <w:rFonts w:ascii="Times New Roman" w:hAnsi="Times New Roman" w:cs="Times New Roman"/>
          <w:sz w:val="24"/>
          <w:szCs w:val="24"/>
        </w:rPr>
        <w:t xml:space="preserve"> уклада и </w:t>
      </w:r>
      <w:r w:rsidR="007A1669" w:rsidRPr="00EA2B1B">
        <w:rPr>
          <w:rFonts w:ascii="Times New Roman" w:hAnsi="Times New Roman" w:cs="Times New Roman"/>
          <w:sz w:val="24"/>
          <w:szCs w:val="24"/>
        </w:rPr>
        <w:t>потребностей</w:t>
      </w:r>
      <w:r w:rsidRPr="00EA2B1B">
        <w:rPr>
          <w:rFonts w:ascii="Times New Roman" w:hAnsi="Times New Roman" w:cs="Times New Roman"/>
          <w:sz w:val="24"/>
          <w:szCs w:val="24"/>
        </w:rPr>
        <w:t xml:space="preserve"> экономического роста в </w:t>
      </w:r>
      <w:r w:rsidR="007A1669" w:rsidRPr="00EA2B1B">
        <w:rPr>
          <w:rFonts w:ascii="Times New Roman" w:hAnsi="Times New Roman" w:cs="Times New Roman"/>
          <w:sz w:val="24"/>
          <w:szCs w:val="24"/>
        </w:rPr>
        <w:t>России</w:t>
      </w:r>
      <w:r w:rsidRPr="00EA2B1B">
        <w:rPr>
          <w:rFonts w:ascii="Times New Roman" w:hAnsi="Times New Roman" w:cs="Times New Roman"/>
          <w:sz w:val="24"/>
          <w:szCs w:val="24"/>
        </w:rPr>
        <w:t xml:space="preserve"> </w:t>
      </w:r>
      <w:r w:rsidR="00DD2E74">
        <w:rPr>
          <w:rFonts w:ascii="Times New Roman" w:hAnsi="Times New Roman" w:cs="Times New Roman"/>
          <w:sz w:val="24"/>
          <w:szCs w:val="24"/>
        </w:rPr>
        <w:t xml:space="preserve">находится в процессе вызревания и </w:t>
      </w:r>
      <w:r w:rsidRPr="00EA2B1B">
        <w:rPr>
          <w:rFonts w:ascii="Times New Roman" w:hAnsi="Times New Roman" w:cs="Times New Roman"/>
          <w:sz w:val="24"/>
          <w:szCs w:val="24"/>
        </w:rPr>
        <w:t xml:space="preserve">не </w:t>
      </w:r>
      <w:r w:rsidR="00DD2E74">
        <w:rPr>
          <w:rFonts w:ascii="Times New Roman" w:hAnsi="Times New Roman" w:cs="Times New Roman"/>
          <w:sz w:val="24"/>
          <w:szCs w:val="24"/>
        </w:rPr>
        <w:t>носит пока критического характера</w:t>
      </w:r>
      <w:r w:rsidRPr="00EA2B1B">
        <w:rPr>
          <w:rFonts w:ascii="Times New Roman" w:hAnsi="Times New Roman" w:cs="Times New Roman"/>
          <w:sz w:val="24"/>
          <w:szCs w:val="24"/>
        </w:rPr>
        <w:t xml:space="preserve">, но </w:t>
      </w:r>
      <w:r w:rsidR="005E2EFC">
        <w:rPr>
          <w:rFonts w:ascii="Times New Roman" w:hAnsi="Times New Roman" w:cs="Times New Roman"/>
          <w:sz w:val="24"/>
          <w:szCs w:val="24"/>
        </w:rPr>
        <w:t>риск подобного развития имеется, и его следует минимизировать</w:t>
      </w:r>
      <w:r w:rsidRPr="00EA2B1B">
        <w:rPr>
          <w:rFonts w:ascii="Times New Roman" w:hAnsi="Times New Roman" w:cs="Times New Roman"/>
          <w:sz w:val="24"/>
          <w:szCs w:val="24"/>
        </w:rPr>
        <w:t>. О</w:t>
      </w:r>
      <w:r w:rsidR="005E2EFC">
        <w:rPr>
          <w:rFonts w:ascii="Times New Roman" w:hAnsi="Times New Roman" w:cs="Times New Roman"/>
          <w:sz w:val="24"/>
          <w:szCs w:val="24"/>
        </w:rPr>
        <w:t xml:space="preserve"> наличии кризисных рисков</w:t>
      </w:r>
      <w:r w:rsidRPr="00EA2B1B">
        <w:rPr>
          <w:rFonts w:ascii="Times New Roman" w:hAnsi="Times New Roman" w:cs="Times New Roman"/>
          <w:sz w:val="24"/>
          <w:szCs w:val="24"/>
        </w:rPr>
        <w:t xml:space="preserve"> свидетельствуют как </w:t>
      </w:r>
      <w:r w:rsidR="005E2EFC">
        <w:rPr>
          <w:rFonts w:ascii="Times New Roman" w:hAnsi="Times New Roman" w:cs="Times New Roman"/>
          <w:sz w:val="24"/>
          <w:szCs w:val="24"/>
        </w:rPr>
        <w:t xml:space="preserve">весьма </w:t>
      </w:r>
      <w:r w:rsidRPr="00EA2B1B">
        <w:rPr>
          <w:rFonts w:ascii="Times New Roman" w:hAnsi="Times New Roman" w:cs="Times New Roman"/>
          <w:sz w:val="24"/>
          <w:szCs w:val="24"/>
        </w:rPr>
        <w:t>низкие показатели инновационной активности российских компаний, затруднения с реал</w:t>
      </w:r>
      <w:r w:rsidR="005E2EFC">
        <w:rPr>
          <w:rFonts w:ascii="Times New Roman" w:hAnsi="Times New Roman" w:cs="Times New Roman"/>
          <w:sz w:val="24"/>
          <w:szCs w:val="24"/>
        </w:rPr>
        <w:t xml:space="preserve">изацией национальных проектов </w:t>
      </w:r>
      <w:r w:rsidR="005E2EFC" w:rsidRPr="005E2EFC">
        <w:rPr>
          <w:rFonts w:ascii="Times New Roman" w:hAnsi="Times New Roman" w:cs="Times New Roman"/>
          <w:sz w:val="24"/>
          <w:szCs w:val="24"/>
        </w:rPr>
        <w:t>[1]</w:t>
      </w:r>
      <w:r w:rsidR="006165DC" w:rsidRPr="00EA2B1B">
        <w:rPr>
          <w:rFonts w:ascii="Times New Roman" w:hAnsi="Times New Roman" w:cs="Times New Roman"/>
          <w:sz w:val="24"/>
          <w:szCs w:val="24"/>
        </w:rPr>
        <w:t>,</w:t>
      </w:r>
      <w:r w:rsidRPr="00EA2B1B">
        <w:rPr>
          <w:rFonts w:ascii="Times New Roman" w:hAnsi="Times New Roman" w:cs="Times New Roman"/>
          <w:sz w:val="24"/>
          <w:szCs w:val="24"/>
        </w:rPr>
        <w:t xml:space="preserve"> так и </w:t>
      </w:r>
      <w:r w:rsidR="00301363" w:rsidRPr="00301363">
        <w:rPr>
          <w:rFonts w:ascii="Times New Roman" w:hAnsi="Times New Roman" w:cs="Times New Roman"/>
          <w:sz w:val="24"/>
          <w:szCs w:val="24"/>
        </w:rPr>
        <w:t xml:space="preserve">прогнозы </w:t>
      </w:r>
      <w:r w:rsidR="00301363">
        <w:rPr>
          <w:rFonts w:ascii="Times New Roman" w:hAnsi="Times New Roman" w:cs="Times New Roman"/>
          <w:sz w:val="24"/>
          <w:szCs w:val="24"/>
        </w:rPr>
        <w:t xml:space="preserve">предстоящего падения </w:t>
      </w:r>
      <w:r w:rsidR="00301363" w:rsidRPr="00301363">
        <w:rPr>
          <w:rFonts w:ascii="Times New Roman" w:hAnsi="Times New Roman" w:cs="Times New Roman"/>
          <w:sz w:val="24"/>
          <w:szCs w:val="24"/>
        </w:rPr>
        <w:t>темпов экономического роста в 2020 г.</w:t>
      </w:r>
      <w:r w:rsidR="00301363">
        <w:rPr>
          <w:rFonts w:ascii="Times New Roman" w:hAnsi="Times New Roman" w:cs="Times New Roman"/>
          <w:sz w:val="24"/>
          <w:szCs w:val="24"/>
        </w:rPr>
        <w:t xml:space="preserve"> как следствие резкого спада экономической активности в условиях пандемии</w:t>
      </w:r>
      <w:r w:rsidR="005E2EFC" w:rsidRPr="005E2EFC">
        <w:rPr>
          <w:rFonts w:ascii="Times New Roman" w:hAnsi="Times New Roman" w:cs="Times New Roman"/>
          <w:sz w:val="24"/>
          <w:szCs w:val="24"/>
        </w:rPr>
        <w:t xml:space="preserve"> [2]</w:t>
      </w:r>
      <w:r w:rsidRPr="00EA2B1B">
        <w:rPr>
          <w:rFonts w:ascii="Times New Roman" w:hAnsi="Times New Roman" w:cs="Times New Roman"/>
          <w:sz w:val="24"/>
          <w:szCs w:val="24"/>
        </w:rPr>
        <w:t>.</w:t>
      </w:r>
    </w:p>
    <w:p w:rsidR="008E6187" w:rsidRPr="00EA2B1B" w:rsidRDefault="008E6187" w:rsidP="00EA2B1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A2B1B">
        <w:rPr>
          <w:rFonts w:ascii="Times New Roman" w:hAnsi="Times New Roman" w:cs="Times New Roman"/>
          <w:sz w:val="24"/>
          <w:szCs w:val="24"/>
        </w:rPr>
        <w:t>За ограниченностью объема тезисов не имеем возможности глубоко анализировать причины и особенности нынешнего трансформационного кризиса российской экономики. О</w:t>
      </w:r>
      <w:r w:rsidR="007A1669" w:rsidRPr="00EA2B1B">
        <w:rPr>
          <w:rFonts w:ascii="Times New Roman" w:hAnsi="Times New Roman" w:cs="Times New Roman"/>
          <w:sz w:val="24"/>
          <w:szCs w:val="24"/>
        </w:rPr>
        <w:t>днако считаем важным еще раз подчеркнуть</w:t>
      </w:r>
      <w:r w:rsidRPr="00EA2B1B">
        <w:rPr>
          <w:rFonts w:ascii="Times New Roman" w:hAnsi="Times New Roman" w:cs="Times New Roman"/>
          <w:sz w:val="24"/>
          <w:szCs w:val="24"/>
        </w:rPr>
        <w:t>,</w:t>
      </w:r>
      <w:r w:rsidR="007A1669" w:rsidRPr="00EA2B1B">
        <w:rPr>
          <w:rFonts w:ascii="Times New Roman" w:hAnsi="Times New Roman" w:cs="Times New Roman"/>
          <w:sz w:val="24"/>
          <w:szCs w:val="24"/>
        </w:rPr>
        <w:t xml:space="preserve"> </w:t>
      </w:r>
      <w:r w:rsidRPr="00EA2B1B">
        <w:rPr>
          <w:rFonts w:ascii="Times New Roman" w:hAnsi="Times New Roman" w:cs="Times New Roman"/>
          <w:sz w:val="24"/>
          <w:szCs w:val="24"/>
        </w:rPr>
        <w:t>что его глубинные причины носят объективный характер и связаны с назревшей потребностью в модернизации всего материально-тех</w:t>
      </w:r>
      <w:r w:rsidR="007A1669" w:rsidRPr="00EA2B1B">
        <w:rPr>
          <w:rFonts w:ascii="Times New Roman" w:hAnsi="Times New Roman" w:cs="Times New Roman"/>
          <w:sz w:val="24"/>
          <w:szCs w:val="24"/>
        </w:rPr>
        <w:t>нического базиса производств</w:t>
      </w:r>
      <w:r w:rsidR="00B01749" w:rsidRPr="00EA2B1B">
        <w:rPr>
          <w:rFonts w:ascii="Times New Roman" w:hAnsi="Times New Roman" w:cs="Times New Roman"/>
          <w:sz w:val="24"/>
          <w:szCs w:val="24"/>
        </w:rPr>
        <w:t>а</w:t>
      </w:r>
      <w:r w:rsidR="007A1669" w:rsidRPr="00EA2B1B">
        <w:rPr>
          <w:rFonts w:ascii="Times New Roman" w:hAnsi="Times New Roman" w:cs="Times New Roman"/>
          <w:sz w:val="24"/>
          <w:szCs w:val="24"/>
        </w:rPr>
        <w:t xml:space="preserve"> и общественного</w:t>
      </w:r>
      <w:r w:rsidRPr="00EA2B1B">
        <w:rPr>
          <w:rFonts w:ascii="Times New Roman" w:hAnsi="Times New Roman" w:cs="Times New Roman"/>
          <w:sz w:val="24"/>
          <w:szCs w:val="24"/>
        </w:rPr>
        <w:t xml:space="preserve"> развития в целом.</w:t>
      </w:r>
    </w:p>
    <w:p w:rsidR="00B01749" w:rsidRDefault="007A1669" w:rsidP="00EA2B1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A2B1B">
        <w:rPr>
          <w:rFonts w:ascii="Times New Roman" w:hAnsi="Times New Roman" w:cs="Times New Roman"/>
          <w:sz w:val="24"/>
          <w:szCs w:val="24"/>
        </w:rPr>
        <w:t>В центре внимания данной ста</w:t>
      </w:r>
      <w:r w:rsidR="006165DC" w:rsidRPr="00EA2B1B">
        <w:rPr>
          <w:rFonts w:ascii="Times New Roman" w:hAnsi="Times New Roman" w:cs="Times New Roman"/>
          <w:sz w:val="24"/>
          <w:szCs w:val="24"/>
        </w:rPr>
        <w:t>т</w:t>
      </w:r>
      <w:r w:rsidR="00044867">
        <w:rPr>
          <w:rFonts w:ascii="Times New Roman" w:hAnsi="Times New Roman" w:cs="Times New Roman"/>
          <w:sz w:val="24"/>
          <w:szCs w:val="24"/>
        </w:rPr>
        <w:t xml:space="preserve">ьи находятся </w:t>
      </w:r>
      <w:r w:rsidR="006165DC" w:rsidRPr="00EA2B1B">
        <w:rPr>
          <w:rFonts w:ascii="Times New Roman" w:hAnsi="Times New Roman" w:cs="Times New Roman"/>
          <w:sz w:val="24"/>
          <w:szCs w:val="24"/>
        </w:rPr>
        <w:t xml:space="preserve">вопросы, </w:t>
      </w:r>
      <w:r w:rsidRPr="00EA2B1B">
        <w:rPr>
          <w:rFonts w:ascii="Times New Roman" w:hAnsi="Times New Roman" w:cs="Times New Roman"/>
          <w:sz w:val="24"/>
          <w:szCs w:val="24"/>
        </w:rPr>
        <w:t>связанные с поиском эффективных путей поддержки технологической трансформации компаний малого и среднего бизнеса.</w:t>
      </w:r>
    </w:p>
    <w:p w:rsidR="007F6D70" w:rsidRDefault="007F6D70" w:rsidP="00EA2B1B">
      <w:pPr>
        <w:spacing w:after="0" w:line="240" w:lineRule="auto"/>
        <w:ind w:firstLine="709"/>
        <w:jc w:val="both"/>
        <w:rPr>
          <w:rStyle w:val="tlid-translation"/>
          <w:rFonts w:ascii="Times New Roman" w:hAnsi="Times New Roman" w:cs="Times New Roman"/>
          <w:sz w:val="24"/>
          <w:szCs w:val="24"/>
        </w:rPr>
      </w:pPr>
      <w:r w:rsidRPr="00A845B9">
        <w:rPr>
          <w:rStyle w:val="tlid-translation"/>
          <w:rFonts w:ascii="Times New Roman" w:hAnsi="Times New Roman" w:cs="Times New Roman"/>
          <w:sz w:val="24"/>
          <w:szCs w:val="24"/>
        </w:rPr>
        <w:t>Малые и средние предприятия (</w:t>
      </w:r>
      <w:r>
        <w:rPr>
          <w:rStyle w:val="tlid-translation"/>
          <w:rFonts w:ascii="Times New Roman" w:hAnsi="Times New Roman" w:cs="Times New Roman"/>
          <w:sz w:val="24"/>
          <w:szCs w:val="24"/>
        </w:rPr>
        <w:t xml:space="preserve">далее - </w:t>
      </w:r>
      <w:r w:rsidRPr="00A845B9">
        <w:rPr>
          <w:rStyle w:val="tlid-translation"/>
          <w:rFonts w:ascii="Times New Roman" w:hAnsi="Times New Roman" w:cs="Times New Roman"/>
          <w:sz w:val="24"/>
          <w:szCs w:val="24"/>
        </w:rPr>
        <w:t xml:space="preserve">МСП) имеют решающее значение для </w:t>
      </w:r>
      <w:r>
        <w:rPr>
          <w:rStyle w:val="tlid-translation"/>
          <w:rFonts w:ascii="Times New Roman" w:hAnsi="Times New Roman" w:cs="Times New Roman"/>
          <w:sz w:val="24"/>
          <w:szCs w:val="24"/>
        </w:rPr>
        <w:t xml:space="preserve">развития как отдельных национальных экономик, так и </w:t>
      </w:r>
      <w:r w:rsidRPr="00A845B9">
        <w:rPr>
          <w:rStyle w:val="tlid-translation"/>
          <w:rFonts w:ascii="Times New Roman" w:hAnsi="Times New Roman" w:cs="Times New Roman"/>
          <w:sz w:val="24"/>
          <w:szCs w:val="24"/>
        </w:rPr>
        <w:t>мировой экономики</w:t>
      </w:r>
      <w:r>
        <w:rPr>
          <w:rStyle w:val="tlid-translation"/>
          <w:rFonts w:ascii="Times New Roman" w:hAnsi="Times New Roman" w:cs="Times New Roman"/>
          <w:sz w:val="24"/>
          <w:szCs w:val="24"/>
        </w:rPr>
        <w:t xml:space="preserve"> в целом, поскольку в силу </w:t>
      </w:r>
      <w:r w:rsidR="00137072">
        <w:rPr>
          <w:rStyle w:val="tlid-translation"/>
          <w:rFonts w:ascii="Times New Roman" w:hAnsi="Times New Roman" w:cs="Times New Roman"/>
          <w:sz w:val="24"/>
          <w:szCs w:val="24"/>
        </w:rPr>
        <w:t>особых п</w:t>
      </w:r>
      <w:r>
        <w:rPr>
          <w:rStyle w:val="tlid-translation"/>
          <w:rFonts w:ascii="Times New Roman" w:hAnsi="Times New Roman" w:cs="Times New Roman"/>
          <w:sz w:val="24"/>
          <w:szCs w:val="24"/>
        </w:rPr>
        <w:t xml:space="preserve">рисущих </w:t>
      </w:r>
      <w:r w:rsidR="00137072">
        <w:rPr>
          <w:rStyle w:val="tlid-translation"/>
          <w:rFonts w:ascii="Times New Roman" w:hAnsi="Times New Roman" w:cs="Times New Roman"/>
          <w:sz w:val="24"/>
          <w:szCs w:val="24"/>
        </w:rPr>
        <w:t>только им качеств:</w:t>
      </w:r>
      <w:r>
        <w:rPr>
          <w:rStyle w:val="tlid-translation"/>
          <w:rFonts w:ascii="Times New Roman" w:hAnsi="Times New Roman" w:cs="Times New Roman"/>
          <w:sz w:val="24"/>
          <w:szCs w:val="24"/>
        </w:rPr>
        <w:t xml:space="preserve"> хозяйственной гибкости и мобильности, подвижного жизненного цикла</w:t>
      </w:r>
      <w:r w:rsidR="00137072">
        <w:rPr>
          <w:rStyle w:val="tlid-translation"/>
          <w:rFonts w:ascii="Times New Roman" w:hAnsi="Times New Roman" w:cs="Times New Roman"/>
          <w:sz w:val="24"/>
          <w:szCs w:val="24"/>
        </w:rPr>
        <w:t>,</w:t>
      </w:r>
      <w:r>
        <w:rPr>
          <w:rStyle w:val="tlid-translation"/>
          <w:rFonts w:ascii="Times New Roman" w:hAnsi="Times New Roman" w:cs="Times New Roman"/>
          <w:sz w:val="24"/>
          <w:szCs w:val="24"/>
        </w:rPr>
        <w:t xml:space="preserve"> способности к относительно безболезненным </w:t>
      </w:r>
      <w:r w:rsidR="00137072">
        <w:rPr>
          <w:rStyle w:val="tlid-translation"/>
          <w:rFonts w:ascii="Times New Roman" w:hAnsi="Times New Roman" w:cs="Times New Roman"/>
          <w:sz w:val="24"/>
          <w:szCs w:val="24"/>
        </w:rPr>
        <w:t xml:space="preserve">и быстрым </w:t>
      </w:r>
      <w:r>
        <w:rPr>
          <w:rStyle w:val="tlid-translation"/>
          <w:rFonts w:ascii="Times New Roman" w:hAnsi="Times New Roman" w:cs="Times New Roman"/>
          <w:sz w:val="24"/>
          <w:szCs w:val="24"/>
        </w:rPr>
        <w:t>трансформациям</w:t>
      </w:r>
      <w:r w:rsidR="007954B9">
        <w:rPr>
          <w:rStyle w:val="tlid-translation"/>
          <w:rFonts w:ascii="Times New Roman" w:hAnsi="Times New Roman" w:cs="Times New Roman"/>
          <w:sz w:val="24"/>
          <w:szCs w:val="24"/>
        </w:rPr>
        <w:t xml:space="preserve"> -</w:t>
      </w:r>
      <w:r>
        <w:rPr>
          <w:rStyle w:val="tlid-translation"/>
          <w:rFonts w:ascii="Times New Roman" w:hAnsi="Times New Roman" w:cs="Times New Roman"/>
          <w:sz w:val="24"/>
          <w:szCs w:val="24"/>
        </w:rPr>
        <w:t xml:space="preserve"> </w:t>
      </w:r>
      <w:r w:rsidR="00137072">
        <w:rPr>
          <w:rStyle w:val="tlid-translation"/>
          <w:rFonts w:ascii="Times New Roman" w:hAnsi="Times New Roman" w:cs="Times New Roman"/>
          <w:sz w:val="24"/>
          <w:szCs w:val="24"/>
        </w:rPr>
        <w:t>выполняют важнейши</w:t>
      </w:r>
      <w:r>
        <w:rPr>
          <w:rStyle w:val="tlid-translation"/>
          <w:rFonts w:ascii="Times New Roman" w:hAnsi="Times New Roman" w:cs="Times New Roman"/>
          <w:sz w:val="24"/>
          <w:szCs w:val="24"/>
        </w:rPr>
        <w:t>е социальные и экономические функции:</w:t>
      </w:r>
    </w:p>
    <w:p w:rsidR="007F6D70" w:rsidRPr="00512EC8" w:rsidRDefault="00F25F88" w:rsidP="00EA2B1B">
      <w:pPr>
        <w:spacing w:after="0" w:line="240" w:lineRule="auto"/>
        <w:ind w:firstLine="709"/>
        <w:jc w:val="both"/>
        <w:rPr>
          <w:rStyle w:val="tlid-translation"/>
          <w:rFonts w:ascii="Times New Roman" w:hAnsi="Times New Roman" w:cs="Times New Roman"/>
          <w:sz w:val="24"/>
          <w:szCs w:val="24"/>
        </w:rPr>
      </w:pPr>
      <w:r>
        <w:rPr>
          <w:rStyle w:val="tlid-translation"/>
          <w:rFonts w:ascii="Times New Roman" w:hAnsi="Times New Roman" w:cs="Times New Roman"/>
          <w:sz w:val="24"/>
          <w:szCs w:val="24"/>
        </w:rPr>
        <w:lastRenderedPageBreak/>
        <w:t>1)</w:t>
      </w:r>
      <w:r w:rsidR="007F6D70">
        <w:rPr>
          <w:rStyle w:val="tlid-translation"/>
          <w:rFonts w:ascii="Times New Roman" w:hAnsi="Times New Roman" w:cs="Times New Roman"/>
          <w:sz w:val="24"/>
          <w:szCs w:val="24"/>
        </w:rPr>
        <w:t xml:space="preserve"> </w:t>
      </w:r>
      <w:r w:rsidR="00137072">
        <w:rPr>
          <w:rStyle w:val="tlid-translation"/>
          <w:rFonts w:ascii="Times New Roman" w:hAnsi="Times New Roman" w:cs="Times New Roman"/>
          <w:sz w:val="24"/>
          <w:szCs w:val="24"/>
        </w:rPr>
        <w:t xml:space="preserve">являются </w:t>
      </w:r>
      <w:r w:rsidR="00137072" w:rsidRPr="00512EC8">
        <w:rPr>
          <w:rStyle w:val="tlid-translation"/>
          <w:rFonts w:ascii="Times New Roman" w:hAnsi="Times New Roman" w:cs="Times New Roman"/>
          <w:sz w:val="24"/>
          <w:szCs w:val="24"/>
        </w:rPr>
        <w:t>главным мировым работода</w:t>
      </w:r>
      <w:r w:rsidR="00BF514F">
        <w:rPr>
          <w:rStyle w:val="tlid-translation"/>
          <w:rFonts w:ascii="Times New Roman" w:hAnsi="Times New Roman" w:cs="Times New Roman"/>
          <w:sz w:val="24"/>
          <w:szCs w:val="24"/>
        </w:rPr>
        <w:t>теле</w:t>
      </w:r>
      <w:r w:rsidR="00137072" w:rsidRPr="00512EC8">
        <w:rPr>
          <w:rStyle w:val="tlid-translation"/>
          <w:rFonts w:ascii="Times New Roman" w:hAnsi="Times New Roman" w:cs="Times New Roman"/>
          <w:sz w:val="24"/>
          <w:szCs w:val="24"/>
        </w:rPr>
        <w:t>м, создавая основной пул новых рабочих мест;</w:t>
      </w:r>
    </w:p>
    <w:p w:rsidR="00137072" w:rsidRPr="00512EC8" w:rsidRDefault="00F25F88" w:rsidP="00EA2B1B">
      <w:pPr>
        <w:spacing w:after="0" w:line="240" w:lineRule="auto"/>
        <w:ind w:firstLine="709"/>
        <w:jc w:val="both"/>
        <w:rPr>
          <w:rStyle w:val="tlid-translation"/>
          <w:rFonts w:ascii="Times New Roman" w:hAnsi="Times New Roman" w:cs="Times New Roman"/>
          <w:sz w:val="24"/>
          <w:szCs w:val="24"/>
        </w:rPr>
      </w:pPr>
      <w:r>
        <w:rPr>
          <w:rStyle w:val="tlid-translation"/>
          <w:rFonts w:ascii="Times New Roman" w:hAnsi="Times New Roman" w:cs="Times New Roman"/>
          <w:sz w:val="24"/>
          <w:szCs w:val="24"/>
        </w:rPr>
        <w:t>2)</w:t>
      </w:r>
      <w:r w:rsidR="00137072" w:rsidRPr="00512EC8">
        <w:rPr>
          <w:rStyle w:val="tlid-translation"/>
          <w:rFonts w:ascii="Times New Roman" w:hAnsi="Times New Roman" w:cs="Times New Roman"/>
          <w:sz w:val="24"/>
          <w:szCs w:val="24"/>
        </w:rPr>
        <w:t xml:space="preserve"> </w:t>
      </w:r>
      <w:r w:rsidR="00512EC8">
        <w:rPr>
          <w:rStyle w:val="tlid-translation"/>
          <w:rFonts w:ascii="Times New Roman" w:hAnsi="Times New Roman" w:cs="Times New Roman"/>
          <w:sz w:val="24"/>
          <w:szCs w:val="24"/>
        </w:rPr>
        <w:t xml:space="preserve">инновационные МСП, </w:t>
      </w:r>
      <w:r w:rsidR="00137072" w:rsidRPr="00512EC8">
        <w:rPr>
          <w:rStyle w:val="tlid-translation"/>
          <w:rFonts w:ascii="Times New Roman" w:hAnsi="Times New Roman" w:cs="Times New Roman"/>
          <w:sz w:val="24"/>
          <w:szCs w:val="24"/>
        </w:rPr>
        <w:t>работая в связке с глобальными корпорациями, обеспечивают научные и прикладные разработки и прирост знания, которое ложится в основу новых продуктов,</w:t>
      </w:r>
      <w:r w:rsidR="00512EC8" w:rsidRPr="00512EC8">
        <w:rPr>
          <w:rStyle w:val="tlid-translation"/>
          <w:rFonts w:ascii="Times New Roman" w:hAnsi="Times New Roman" w:cs="Times New Roman"/>
          <w:sz w:val="24"/>
          <w:szCs w:val="24"/>
        </w:rPr>
        <w:t xml:space="preserve"> моделей, технологий;</w:t>
      </w:r>
    </w:p>
    <w:p w:rsidR="00137072" w:rsidRPr="00512EC8" w:rsidRDefault="00F25F88" w:rsidP="00EA2B1B">
      <w:pPr>
        <w:spacing w:after="0" w:line="240" w:lineRule="auto"/>
        <w:ind w:firstLine="709"/>
        <w:jc w:val="both"/>
        <w:rPr>
          <w:rStyle w:val="tlid-translation"/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</w:t>
      </w:r>
      <w:r w:rsidR="00137072" w:rsidRPr="00512EC8">
        <w:rPr>
          <w:rFonts w:ascii="Times New Roman" w:hAnsi="Times New Roman" w:cs="Times New Roman"/>
          <w:sz w:val="24"/>
          <w:szCs w:val="24"/>
        </w:rPr>
        <w:t xml:space="preserve"> </w:t>
      </w:r>
      <w:r w:rsidR="007954B9">
        <w:rPr>
          <w:rStyle w:val="tlid-translation"/>
          <w:rFonts w:ascii="Times New Roman" w:hAnsi="Times New Roman" w:cs="Times New Roman"/>
          <w:sz w:val="24"/>
          <w:szCs w:val="24"/>
        </w:rPr>
        <w:t>обеспечивают критические</w:t>
      </w:r>
      <w:r w:rsidR="00137072" w:rsidRPr="00512EC8">
        <w:rPr>
          <w:rStyle w:val="tlid-translation"/>
          <w:rFonts w:ascii="Times New Roman" w:hAnsi="Times New Roman" w:cs="Times New Roman"/>
          <w:sz w:val="24"/>
          <w:szCs w:val="24"/>
        </w:rPr>
        <w:t xml:space="preserve"> возм</w:t>
      </w:r>
      <w:r w:rsidR="007954B9">
        <w:rPr>
          <w:rStyle w:val="tlid-translation"/>
          <w:rFonts w:ascii="Times New Roman" w:hAnsi="Times New Roman" w:cs="Times New Roman"/>
          <w:sz w:val="24"/>
          <w:szCs w:val="24"/>
        </w:rPr>
        <w:t>ожности социальной мобильности, создавая</w:t>
      </w:r>
      <w:r w:rsidR="00137072" w:rsidRPr="00512EC8">
        <w:rPr>
          <w:rStyle w:val="tlid-translation"/>
          <w:rFonts w:ascii="Times New Roman" w:hAnsi="Times New Roman" w:cs="Times New Roman"/>
          <w:sz w:val="24"/>
          <w:szCs w:val="24"/>
        </w:rPr>
        <w:t xml:space="preserve"> 95% новых рабочих мест в слаборазвиты</w:t>
      </w:r>
      <w:r w:rsidR="007954B9">
        <w:rPr>
          <w:rStyle w:val="tlid-translation"/>
          <w:rFonts w:ascii="Times New Roman" w:hAnsi="Times New Roman" w:cs="Times New Roman"/>
          <w:sz w:val="24"/>
          <w:szCs w:val="24"/>
        </w:rPr>
        <w:t>х и развивающихся странах и давая</w:t>
      </w:r>
      <w:r w:rsidR="00137072" w:rsidRPr="00512EC8">
        <w:rPr>
          <w:rStyle w:val="tlid-translation"/>
          <w:rFonts w:ascii="Times New Roman" w:hAnsi="Times New Roman" w:cs="Times New Roman"/>
          <w:sz w:val="24"/>
          <w:szCs w:val="24"/>
        </w:rPr>
        <w:t xml:space="preserve"> людям шанс выйти из бедности и войти в средний класс</w:t>
      </w:r>
      <w:r w:rsidR="00512EC8" w:rsidRPr="00512EC8">
        <w:rPr>
          <w:rStyle w:val="tlid-translation"/>
          <w:rFonts w:ascii="Times New Roman" w:hAnsi="Times New Roman" w:cs="Times New Roman"/>
          <w:sz w:val="24"/>
          <w:szCs w:val="24"/>
        </w:rPr>
        <w:t>;</w:t>
      </w:r>
    </w:p>
    <w:p w:rsidR="00137072" w:rsidRDefault="00F25F88" w:rsidP="00EA2B1B">
      <w:pPr>
        <w:spacing w:after="0" w:line="240" w:lineRule="auto"/>
        <w:ind w:firstLine="709"/>
        <w:jc w:val="both"/>
        <w:rPr>
          <w:rStyle w:val="tlid-translation"/>
          <w:rFonts w:ascii="Times New Roman" w:hAnsi="Times New Roman" w:cs="Times New Roman"/>
          <w:sz w:val="24"/>
          <w:szCs w:val="24"/>
        </w:rPr>
      </w:pPr>
      <w:r>
        <w:rPr>
          <w:rStyle w:val="tlid-translation"/>
          <w:rFonts w:ascii="Times New Roman" w:hAnsi="Times New Roman" w:cs="Times New Roman"/>
          <w:sz w:val="24"/>
          <w:szCs w:val="24"/>
        </w:rPr>
        <w:t>4)</w:t>
      </w:r>
      <w:r w:rsidR="00137072">
        <w:rPr>
          <w:rStyle w:val="tlid-translation"/>
          <w:rFonts w:ascii="Times New Roman" w:hAnsi="Times New Roman" w:cs="Times New Roman"/>
          <w:sz w:val="24"/>
          <w:szCs w:val="24"/>
        </w:rPr>
        <w:t xml:space="preserve"> способствуют инклюзивно</w:t>
      </w:r>
      <w:r w:rsidR="00137072" w:rsidRPr="00137072">
        <w:rPr>
          <w:rStyle w:val="tlid-translation"/>
          <w:rFonts w:ascii="Times New Roman" w:hAnsi="Times New Roman" w:cs="Times New Roman"/>
          <w:sz w:val="24"/>
          <w:szCs w:val="24"/>
        </w:rPr>
        <w:t>му</w:t>
      </w:r>
      <w:r w:rsidR="00137072">
        <w:rPr>
          <w:rStyle w:val="tlid-translation"/>
          <w:rFonts w:ascii="Times New Roman" w:hAnsi="Times New Roman" w:cs="Times New Roman"/>
          <w:sz w:val="24"/>
          <w:szCs w:val="24"/>
        </w:rPr>
        <w:t xml:space="preserve"> росту и развитию </w:t>
      </w:r>
      <w:r w:rsidR="00137072" w:rsidRPr="00A845B9">
        <w:rPr>
          <w:rStyle w:val="tlid-translation"/>
          <w:rFonts w:ascii="Times New Roman" w:hAnsi="Times New Roman" w:cs="Times New Roman"/>
          <w:sz w:val="24"/>
          <w:szCs w:val="24"/>
        </w:rPr>
        <w:t xml:space="preserve">путем </w:t>
      </w:r>
      <w:r w:rsidR="00137072">
        <w:rPr>
          <w:rStyle w:val="tlid-translation"/>
          <w:rFonts w:ascii="Times New Roman" w:hAnsi="Times New Roman" w:cs="Times New Roman"/>
          <w:sz w:val="24"/>
          <w:szCs w:val="24"/>
        </w:rPr>
        <w:t xml:space="preserve">обеспечения </w:t>
      </w:r>
      <w:r w:rsidR="00137072" w:rsidRPr="00A845B9">
        <w:rPr>
          <w:rStyle w:val="tlid-translation"/>
          <w:rFonts w:ascii="Times New Roman" w:hAnsi="Times New Roman" w:cs="Times New Roman"/>
          <w:sz w:val="24"/>
          <w:szCs w:val="24"/>
        </w:rPr>
        <w:t xml:space="preserve">занятости самых уязвимых </w:t>
      </w:r>
      <w:r w:rsidR="00137072">
        <w:rPr>
          <w:rStyle w:val="tlid-translation"/>
          <w:rFonts w:ascii="Times New Roman" w:hAnsi="Times New Roman" w:cs="Times New Roman"/>
          <w:sz w:val="24"/>
          <w:szCs w:val="24"/>
        </w:rPr>
        <w:t xml:space="preserve">социальных </w:t>
      </w:r>
      <w:r w:rsidR="00137072" w:rsidRPr="00A845B9">
        <w:rPr>
          <w:rStyle w:val="tlid-translation"/>
          <w:rFonts w:ascii="Times New Roman" w:hAnsi="Times New Roman" w:cs="Times New Roman"/>
          <w:sz w:val="24"/>
          <w:szCs w:val="24"/>
        </w:rPr>
        <w:t>групп</w:t>
      </w:r>
      <w:r w:rsidR="00137072">
        <w:rPr>
          <w:rStyle w:val="tlid-translation"/>
          <w:rFonts w:ascii="Times New Roman" w:hAnsi="Times New Roman" w:cs="Times New Roman"/>
          <w:sz w:val="24"/>
          <w:szCs w:val="24"/>
        </w:rPr>
        <w:t>: женщин</w:t>
      </w:r>
      <w:r w:rsidR="00137072" w:rsidRPr="00A845B9">
        <w:rPr>
          <w:rStyle w:val="tlid-translation"/>
          <w:rFonts w:ascii="Times New Roman" w:hAnsi="Times New Roman" w:cs="Times New Roman"/>
          <w:sz w:val="24"/>
          <w:szCs w:val="24"/>
        </w:rPr>
        <w:t xml:space="preserve">, </w:t>
      </w:r>
      <w:r w:rsidR="00137072">
        <w:rPr>
          <w:rStyle w:val="tlid-translation"/>
          <w:rFonts w:ascii="Times New Roman" w:hAnsi="Times New Roman" w:cs="Times New Roman"/>
          <w:sz w:val="24"/>
          <w:szCs w:val="24"/>
        </w:rPr>
        <w:t>национальных и конфессиональных меньшинств, мигрантов</w:t>
      </w:r>
      <w:r w:rsidR="00137072" w:rsidRPr="00A845B9">
        <w:rPr>
          <w:rStyle w:val="tlid-translation"/>
          <w:rFonts w:ascii="Times New Roman" w:hAnsi="Times New Roman" w:cs="Times New Roman"/>
          <w:sz w:val="24"/>
          <w:szCs w:val="24"/>
        </w:rPr>
        <w:t>. Без сильной экономической базы МСП</w:t>
      </w:r>
      <w:r w:rsidR="00137072">
        <w:rPr>
          <w:rStyle w:val="tlid-translation"/>
          <w:rFonts w:ascii="Times New Roman" w:hAnsi="Times New Roman" w:cs="Times New Roman"/>
          <w:sz w:val="24"/>
          <w:szCs w:val="24"/>
        </w:rPr>
        <w:t xml:space="preserve"> многие </w:t>
      </w:r>
      <w:r w:rsidR="00137072" w:rsidRPr="00A845B9">
        <w:rPr>
          <w:rStyle w:val="tlid-translation"/>
          <w:rFonts w:ascii="Times New Roman" w:hAnsi="Times New Roman" w:cs="Times New Roman"/>
          <w:sz w:val="24"/>
          <w:szCs w:val="24"/>
        </w:rPr>
        <w:t>страны рискуют усугубить эконо</w:t>
      </w:r>
      <w:r w:rsidR="00137072">
        <w:rPr>
          <w:rStyle w:val="tlid-translation"/>
          <w:rFonts w:ascii="Times New Roman" w:hAnsi="Times New Roman" w:cs="Times New Roman"/>
          <w:sz w:val="24"/>
          <w:szCs w:val="24"/>
        </w:rPr>
        <w:t>мическое неравенство и стагнацию</w:t>
      </w:r>
      <w:r w:rsidR="00137072" w:rsidRPr="00A845B9">
        <w:rPr>
          <w:rStyle w:val="tlid-translation"/>
          <w:rFonts w:ascii="Times New Roman" w:hAnsi="Times New Roman" w:cs="Times New Roman"/>
          <w:sz w:val="24"/>
          <w:szCs w:val="24"/>
        </w:rPr>
        <w:t xml:space="preserve"> производительности</w:t>
      </w:r>
      <w:r w:rsidR="00137072">
        <w:rPr>
          <w:rStyle w:val="tlid-translation"/>
          <w:rFonts w:ascii="Times New Roman" w:hAnsi="Times New Roman" w:cs="Times New Roman"/>
          <w:sz w:val="24"/>
          <w:szCs w:val="24"/>
        </w:rPr>
        <w:t xml:space="preserve"> труда</w:t>
      </w:r>
      <w:r w:rsidR="00512EC8">
        <w:rPr>
          <w:rStyle w:val="tlid-translation"/>
          <w:rFonts w:ascii="Times New Roman" w:hAnsi="Times New Roman" w:cs="Times New Roman"/>
          <w:sz w:val="24"/>
          <w:szCs w:val="24"/>
        </w:rPr>
        <w:t>;</w:t>
      </w:r>
    </w:p>
    <w:p w:rsidR="00512EC8" w:rsidRDefault="00F25F88" w:rsidP="00EA2B1B">
      <w:pPr>
        <w:spacing w:after="0" w:line="240" w:lineRule="auto"/>
        <w:ind w:firstLine="709"/>
        <w:jc w:val="both"/>
        <w:rPr>
          <w:rStyle w:val="tlid-translation"/>
          <w:rFonts w:ascii="Times New Roman" w:hAnsi="Times New Roman" w:cs="Times New Roman"/>
          <w:sz w:val="24"/>
          <w:szCs w:val="24"/>
        </w:rPr>
      </w:pPr>
      <w:r>
        <w:rPr>
          <w:rStyle w:val="tlid-translation"/>
          <w:rFonts w:ascii="Times New Roman" w:hAnsi="Times New Roman" w:cs="Times New Roman"/>
          <w:sz w:val="24"/>
          <w:szCs w:val="24"/>
        </w:rPr>
        <w:t>5)</w:t>
      </w:r>
      <w:r w:rsidR="00512EC8">
        <w:rPr>
          <w:rStyle w:val="tlid-translation"/>
          <w:rFonts w:ascii="Times New Roman" w:hAnsi="Times New Roman" w:cs="Times New Roman"/>
          <w:sz w:val="24"/>
          <w:szCs w:val="24"/>
        </w:rPr>
        <w:t xml:space="preserve"> наконец, о</w:t>
      </w:r>
      <w:r w:rsidR="00512EC8" w:rsidRPr="00A845B9">
        <w:rPr>
          <w:rStyle w:val="tlid-translation"/>
          <w:rFonts w:ascii="Times New Roman" w:hAnsi="Times New Roman" w:cs="Times New Roman"/>
          <w:sz w:val="24"/>
          <w:szCs w:val="24"/>
        </w:rPr>
        <w:t xml:space="preserve">ни являются </w:t>
      </w:r>
      <w:r w:rsidR="00512EC8" w:rsidRPr="00512EC8">
        <w:rPr>
          <w:rStyle w:val="tlid-translation"/>
          <w:rFonts w:ascii="Times New Roman" w:hAnsi="Times New Roman" w:cs="Times New Roman"/>
          <w:sz w:val="24"/>
          <w:szCs w:val="24"/>
        </w:rPr>
        <w:t>ключевыми поставщиками</w:t>
      </w:r>
      <w:r w:rsidR="00512EC8" w:rsidRPr="00A845B9">
        <w:rPr>
          <w:rStyle w:val="tlid-translation"/>
          <w:rFonts w:ascii="Times New Roman" w:hAnsi="Times New Roman" w:cs="Times New Roman"/>
          <w:sz w:val="24"/>
          <w:szCs w:val="24"/>
        </w:rPr>
        <w:t xml:space="preserve"> почт</w:t>
      </w:r>
      <w:r w:rsidR="00512EC8">
        <w:rPr>
          <w:rStyle w:val="tlid-translation"/>
          <w:rFonts w:ascii="Times New Roman" w:hAnsi="Times New Roman" w:cs="Times New Roman"/>
          <w:sz w:val="24"/>
          <w:szCs w:val="24"/>
        </w:rPr>
        <w:t>и во всех промышленных секторах</w:t>
      </w:r>
      <w:r w:rsidR="00512EC8" w:rsidRPr="00A845B9">
        <w:rPr>
          <w:rStyle w:val="tlid-translation"/>
          <w:rFonts w:ascii="Times New Roman" w:hAnsi="Times New Roman" w:cs="Times New Roman"/>
          <w:sz w:val="24"/>
          <w:szCs w:val="24"/>
        </w:rPr>
        <w:t xml:space="preserve">. </w:t>
      </w:r>
      <w:r w:rsidR="00512EC8">
        <w:rPr>
          <w:rStyle w:val="tlid-translation"/>
          <w:rFonts w:ascii="Times New Roman" w:hAnsi="Times New Roman" w:cs="Times New Roman"/>
          <w:sz w:val="24"/>
          <w:szCs w:val="24"/>
        </w:rPr>
        <w:t>Сегодня ни один даже самый гигантский промышленный конгломерат не сможет существовать и конкурировать на мировых рынках без глобальных сетевых связей с МСП. Поэтому крайне важно, чтобы</w:t>
      </w:r>
      <w:r w:rsidR="00512EC8" w:rsidRPr="00A845B9">
        <w:rPr>
          <w:rStyle w:val="tlid-translation"/>
          <w:rFonts w:ascii="Times New Roman" w:hAnsi="Times New Roman" w:cs="Times New Roman"/>
          <w:sz w:val="24"/>
          <w:szCs w:val="24"/>
        </w:rPr>
        <w:t xml:space="preserve"> МСП</w:t>
      </w:r>
      <w:r w:rsidR="00512EC8">
        <w:rPr>
          <w:rStyle w:val="tlid-translation"/>
          <w:rFonts w:ascii="Times New Roman" w:hAnsi="Times New Roman" w:cs="Times New Roman"/>
          <w:sz w:val="24"/>
          <w:szCs w:val="24"/>
        </w:rPr>
        <w:t xml:space="preserve"> шли «в ногу» с их крупнейшими деловыми партнерами и клиентами</w:t>
      </w:r>
      <w:r w:rsidR="00512EC8" w:rsidRPr="00A845B9">
        <w:rPr>
          <w:rStyle w:val="tlid-translation"/>
          <w:rFonts w:ascii="Times New Roman" w:hAnsi="Times New Roman" w:cs="Times New Roman"/>
          <w:sz w:val="24"/>
          <w:szCs w:val="24"/>
        </w:rPr>
        <w:t xml:space="preserve"> в </w:t>
      </w:r>
      <w:r w:rsidR="00512EC8">
        <w:rPr>
          <w:rStyle w:val="tlid-translation"/>
          <w:rFonts w:ascii="Times New Roman" w:hAnsi="Times New Roman" w:cs="Times New Roman"/>
          <w:sz w:val="24"/>
          <w:szCs w:val="24"/>
        </w:rPr>
        <w:t xml:space="preserve">освоении </w:t>
      </w:r>
      <w:r w:rsidR="002A26A2">
        <w:rPr>
          <w:rStyle w:val="tlid-translation"/>
          <w:rFonts w:ascii="Times New Roman" w:hAnsi="Times New Roman" w:cs="Times New Roman"/>
          <w:sz w:val="24"/>
          <w:szCs w:val="24"/>
        </w:rPr>
        <w:t xml:space="preserve">и продвижении </w:t>
      </w:r>
      <w:r w:rsidR="007954B9">
        <w:rPr>
          <w:rStyle w:val="tlid-translation"/>
          <w:rFonts w:ascii="Times New Roman" w:hAnsi="Times New Roman" w:cs="Times New Roman"/>
          <w:sz w:val="24"/>
          <w:szCs w:val="24"/>
        </w:rPr>
        <w:t>достижений четверт</w:t>
      </w:r>
      <w:r w:rsidR="00512EC8">
        <w:rPr>
          <w:rStyle w:val="tlid-translation"/>
          <w:rFonts w:ascii="Times New Roman" w:hAnsi="Times New Roman" w:cs="Times New Roman"/>
          <w:sz w:val="24"/>
          <w:szCs w:val="24"/>
        </w:rPr>
        <w:t>ой промышленной революции</w:t>
      </w:r>
      <w:r w:rsidR="00512EC8" w:rsidRPr="00A845B9">
        <w:rPr>
          <w:rStyle w:val="tlid-translation"/>
          <w:rFonts w:ascii="Times New Roman" w:hAnsi="Times New Roman" w:cs="Times New Roman"/>
          <w:sz w:val="24"/>
          <w:szCs w:val="24"/>
        </w:rPr>
        <w:t xml:space="preserve">. </w:t>
      </w:r>
    </w:p>
    <w:p w:rsidR="00340675" w:rsidRDefault="007954B9" w:rsidP="002A26A2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Style w:val="tlid-translation"/>
          <w:rFonts w:ascii="Times New Roman" w:hAnsi="Times New Roman" w:cs="Times New Roman"/>
          <w:sz w:val="24"/>
          <w:szCs w:val="24"/>
        </w:rPr>
        <w:t>Сектор малого и среднего бизнеса</w:t>
      </w:r>
      <w:r w:rsidR="002A26A2">
        <w:rPr>
          <w:rStyle w:val="tlid-translation"/>
          <w:rFonts w:ascii="Times New Roman" w:hAnsi="Times New Roman" w:cs="Times New Roman"/>
          <w:sz w:val="24"/>
          <w:szCs w:val="24"/>
        </w:rPr>
        <w:t xml:space="preserve"> в </w:t>
      </w:r>
      <w:r w:rsidR="002A26A2" w:rsidRPr="00F65F97">
        <w:rPr>
          <w:rStyle w:val="tlid-translation"/>
          <w:rFonts w:ascii="Times New Roman" w:hAnsi="Times New Roman" w:cs="Times New Roman"/>
          <w:sz w:val="24"/>
          <w:szCs w:val="24"/>
        </w:rPr>
        <w:t xml:space="preserve">России пока </w:t>
      </w:r>
      <w:r w:rsidR="002A26A2" w:rsidRPr="00F65F97">
        <w:rPr>
          <w:rFonts w:ascii="Times New Roman" w:hAnsi="Times New Roman" w:cs="Times New Roman"/>
          <w:bCs/>
          <w:sz w:val="24"/>
          <w:szCs w:val="24"/>
        </w:rPr>
        <w:t>остается недоиспользованным ресурсом экономики</w:t>
      </w:r>
      <w:r w:rsidR="00857A37">
        <w:rPr>
          <w:rFonts w:ascii="Times New Roman" w:hAnsi="Times New Roman" w:cs="Times New Roman"/>
          <w:bCs/>
          <w:sz w:val="24"/>
          <w:szCs w:val="24"/>
        </w:rPr>
        <w:t>:</w:t>
      </w:r>
      <w:r w:rsidR="00861E10">
        <w:rPr>
          <w:rFonts w:ascii="Times New Roman" w:hAnsi="Times New Roman" w:cs="Times New Roman"/>
          <w:bCs/>
          <w:sz w:val="24"/>
          <w:szCs w:val="24"/>
        </w:rPr>
        <w:t xml:space="preserve"> пр</w:t>
      </w:r>
      <w:r w:rsidR="002A26A2" w:rsidRPr="00F65F97">
        <w:rPr>
          <w:rFonts w:ascii="Times New Roman" w:hAnsi="Times New Roman" w:cs="Times New Roman"/>
          <w:bCs/>
          <w:sz w:val="24"/>
          <w:szCs w:val="24"/>
        </w:rPr>
        <w:t>и</w:t>
      </w:r>
      <w:r w:rsidR="00861E10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DE7068">
        <w:rPr>
          <w:rFonts w:ascii="Times New Roman" w:hAnsi="Times New Roman" w:cs="Times New Roman"/>
          <w:bCs/>
          <w:sz w:val="24"/>
          <w:szCs w:val="24"/>
        </w:rPr>
        <w:t>разнонаправленной</w:t>
      </w:r>
      <w:r w:rsidR="00861E10">
        <w:rPr>
          <w:rFonts w:ascii="Times New Roman" w:hAnsi="Times New Roman" w:cs="Times New Roman"/>
          <w:bCs/>
          <w:sz w:val="24"/>
          <w:szCs w:val="24"/>
        </w:rPr>
        <w:t xml:space="preserve"> динамике</w:t>
      </w:r>
      <w:r w:rsidR="002A26A2" w:rsidRPr="00F65F97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>количественных показателей</w:t>
      </w:r>
      <w:r w:rsidR="00857A37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2A26A2" w:rsidRPr="00F65F97">
        <w:rPr>
          <w:rFonts w:ascii="Times New Roman" w:hAnsi="Times New Roman" w:cs="Times New Roman"/>
          <w:bCs/>
          <w:sz w:val="24"/>
          <w:szCs w:val="24"/>
        </w:rPr>
        <w:t xml:space="preserve">структурная композиция </w:t>
      </w:r>
      <w:r w:rsidR="00861E10">
        <w:rPr>
          <w:rFonts w:ascii="Times New Roman" w:hAnsi="Times New Roman" w:cs="Times New Roman"/>
          <w:bCs/>
          <w:sz w:val="24"/>
          <w:szCs w:val="24"/>
        </w:rPr>
        <w:t>демонстрируе</w:t>
      </w:r>
      <w:r w:rsidR="000B484F" w:rsidRPr="00F65F97">
        <w:rPr>
          <w:rFonts w:ascii="Times New Roman" w:hAnsi="Times New Roman" w:cs="Times New Roman"/>
          <w:bCs/>
          <w:sz w:val="24"/>
          <w:szCs w:val="24"/>
        </w:rPr>
        <w:t xml:space="preserve">т </w:t>
      </w:r>
      <w:r w:rsidR="00857A37">
        <w:rPr>
          <w:rFonts w:ascii="Times New Roman" w:hAnsi="Times New Roman" w:cs="Times New Roman"/>
          <w:bCs/>
          <w:sz w:val="24"/>
          <w:szCs w:val="24"/>
        </w:rPr>
        <w:t xml:space="preserve">в целом </w:t>
      </w:r>
      <w:r w:rsidR="000B484F" w:rsidRPr="00F65F97">
        <w:rPr>
          <w:rFonts w:ascii="Times New Roman" w:hAnsi="Times New Roman" w:cs="Times New Roman"/>
          <w:bCs/>
          <w:sz w:val="24"/>
          <w:szCs w:val="24"/>
        </w:rPr>
        <w:t>нисходящий тренд</w:t>
      </w:r>
      <w:r w:rsidR="00857A37">
        <w:rPr>
          <w:rFonts w:ascii="Times New Roman" w:hAnsi="Times New Roman" w:cs="Times New Roman"/>
          <w:bCs/>
          <w:sz w:val="24"/>
          <w:szCs w:val="24"/>
        </w:rPr>
        <w:t xml:space="preserve"> – доля юридиче</w:t>
      </w:r>
      <w:r>
        <w:rPr>
          <w:rFonts w:ascii="Times New Roman" w:hAnsi="Times New Roman" w:cs="Times New Roman"/>
          <w:bCs/>
          <w:sz w:val="24"/>
          <w:szCs w:val="24"/>
        </w:rPr>
        <w:t>ских лиц снижается, вытесняемая</w:t>
      </w:r>
      <w:r w:rsidR="00857A37">
        <w:rPr>
          <w:rFonts w:ascii="Times New Roman" w:hAnsi="Times New Roman" w:cs="Times New Roman"/>
          <w:bCs/>
          <w:sz w:val="24"/>
          <w:szCs w:val="24"/>
        </w:rPr>
        <w:t xml:space="preserve"> индивидуальным</w:t>
      </w:r>
      <w:r>
        <w:rPr>
          <w:rFonts w:ascii="Times New Roman" w:hAnsi="Times New Roman" w:cs="Times New Roman"/>
          <w:bCs/>
          <w:sz w:val="24"/>
          <w:szCs w:val="24"/>
        </w:rPr>
        <w:t>и</w:t>
      </w:r>
      <w:r w:rsidR="00857A37">
        <w:rPr>
          <w:rFonts w:ascii="Times New Roman" w:hAnsi="Times New Roman" w:cs="Times New Roman"/>
          <w:bCs/>
          <w:sz w:val="24"/>
          <w:szCs w:val="24"/>
        </w:rPr>
        <w:t xml:space="preserve"> предпринимателям</w:t>
      </w:r>
      <w:r>
        <w:rPr>
          <w:rFonts w:ascii="Times New Roman" w:hAnsi="Times New Roman" w:cs="Times New Roman"/>
          <w:bCs/>
          <w:sz w:val="24"/>
          <w:szCs w:val="24"/>
        </w:rPr>
        <w:t>и</w:t>
      </w:r>
      <w:r w:rsidR="000B484F" w:rsidRPr="00F65F97">
        <w:rPr>
          <w:rFonts w:ascii="Times New Roman" w:hAnsi="Times New Roman" w:cs="Times New Roman"/>
          <w:bCs/>
          <w:sz w:val="24"/>
          <w:szCs w:val="24"/>
        </w:rPr>
        <w:t xml:space="preserve"> (см. табл. 1)</w:t>
      </w:r>
      <w:r w:rsidR="00861E10">
        <w:rPr>
          <w:rFonts w:ascii="Times New Roman" w:hAnsi="Times New Roman" w:cs="Times New Roman"/>
          <w:bCs/>
          <w:sz w:val="24"/>
          <w:szCs w:val="24"/>
        </w:rPr>
        <w:t>.</w:t>
      </w:r>
      <w:r w:rsidR="002A26A2" w:rsidRPr="00F65F97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857A37">
        <w:rPr>
          <w:rFonts w:ascii="Times New Roman" w:hAnsi="Times New Roman" w:cs="Times New Roman"/>
          <w:bCs/>
          <w:sz w:val="24"/>
          <w:szCs w:val="24"/>
        </w:rPr>
        <w:t>Вообще включение индивидуальных предпринимателей в статистический учет МСП является достаточно дискуссионным вопросом с точки зрения методологии. Известно, что индивидуальное предпринимательство в современной России часто является превращенной формой трудовых отношений найма, которые в этом случае просто «маскируются» организационно-правовой формой ИП с целью максимизации платы за труд и минимизации уплачиваемых физическим лицом</w:t>
      </w:r>
      <w:r w:rsidR="00F77AC1">
        <w:rPr>
          <w:rFonts w:ascii="Times New Roman" w:hAnsi="Times New Roman" w:cs="Times New Roman"/>
          <w:bCs/>
          <w:sz w:val="24"/>
          <w:szCs w:val="24"/>
        </w:rPr>
        <w:t xml:space="preserve"> доходов: часто фактическую зарплату выплачивают </w:t>
      </w:r>
      <w:r w:rsidR="00340675">
        <w:rPr>
          <w:rFonts w:ascii="Times New Roman" w:hAnsi="Times New Roman" w:cs="Times New Roman"/>
          <w:bCs/>
          <w:sz w:val="24"/>
          <w:szCs w:val="24"/>
        </w:rPr>
        <w:t xml:space="preserve">де-юре как </w:t>
      </w:r>
      <w:r w:rsidR="00F77AC1">
        <w:rPr>
          <w:rFonts w:ascii="Times New Roman" w:hAnsi="Times New Roman" w:cs="Times New Roman"/>
          <w:bCs/>
          <w:sz w:val="24"/>
          <w:szCs w:val="24"/>
        </w:rPr>
        <w:t>оплату выполненных р</w:t>
      </w:r>
      <w:r w:rsidR="00E80EBB">
        <w:rPr>
          <w:rFonts w:ascii="Times New Roman" w:hAnsi="Times New Roman" w:cs="Times New Roman"/>
          <w:bCs/>
          <w:sz w:val="24"/>
          <w:szCs w:val="24"/>
        </w:rPr>
        <w:t xml:space="preserve">абот ИП по гражданско-правовым </w:t>
      </w:r>
      <w:r w:rsidR="00F77AC1">
        <w:rPr>
          <w:rFonts w:ascii="Times New Roman" w:hAnsi="Times New Roman" w:cs="Times New Roman"/>
          <w:bCs/>
          <w:sz w:val="24"/>
          <w:szCs w:val="24"/>
        </w:rPr>
        <w:t>договорам</w:t>
      </w:r>
      <w:r w:rsidR="00F25F88">
        <w:rPr>
          <w:rFonts w:ascii="Times New Roman" w:hAnsi="Times New Roman" w:cs="Times New Roman"/>
          <w:bCs/>
          <w:sz w:val="24"/>
          <w:szCs w:val="24"/>
        </w:rPr>
        <w:t>;</w:t>
      </w:r>
      <w:r w:rsidR="00F77AC1">
        <w:rPr>
          <w:rFonts w:ascii="Times New Roman" w:hAnsi="Times New Roman" w:cs="Times New Roman"/>
          <w:bCs/>
          <w:sz w:val="24"/>
          <w:szCs w:val="24"/>
        </w:rPr>
        <w:t xml:space="preserve"> в качестве ИП регистрируются лица, фактич</w:t>
      </w:r>
      <w:r w:rsidR="00340675">
        <w:rPr>
          <w:rFonts w:ascii="Times New Roman" w:hAnsi="Times New Roman" w:cs="Times New Roman"/>
          <w:bCs/>
          <w:sz w:val="24"/>
          <w:szCs w:val="24"/>
        </w:rPr>
        <w:t>ески работающие таксистами</w:t>
      </w:r>
      <w:r w:rsidR="00CA10EF">
        <w:rPr>
          <w:rFonts w:ascii="Times New Roman" w:hAnsi="Times New Roman" w:cs="Times New Roman"/>
          <w:bCs/>
          <w:sz w:val="24"/>
          <w:szCs w:val="24"/>
        </w:rPr>
        <w:t>, программистами</w:t>
      </w:r>
      <w:r w:rsidR="00340675">
        <w:rPr>
          <w:rFonts w:ascii="Times New Roman" w:hAnsi="Times New Roman" w:cs="Times New Roman"/>
          <w:bCs/>
          <w:sz w:val="24"/>
          <w:szCs w:val="24"/>
        </w:rPr>
        <w:t xml:space="preserve"> и т.п</w:t>
      </w:r>
      <w:r w:rsidR="00F77AC1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="00857A37">
        <w:rPr>
          <w:rFonts w:ascii="Times New Roman" w:hAnsi="Times New Roman" w:cs="Times New Roman"/>
          <w:bCs/>
          <w:sz w:val="24"/>
          <w:szCs w:val="24"/>
        </w:rPr>
        <w:t xml:space="preserve">Поэтому </w:t>
      </w:r>
      <w:r w:rsidR="00F77AC1">
        <w:rPr>
          <w:rFonts w:ascii="Times New Roman" w:hAnsi="Times New Roman" w:cs="Times New Roman"/>
          <w:bCs/>
          <w:sz w:val="24"/>
          <w:szCs w:val="24"/>
        </w:rPr>
        <w:t xml:space="preserve">включение </w:t>
      </w:r>
      <w:r w:rsidR="00857A37">
        <w:rPr>
          <w:rFonts w:ascii="Times New Roman" w:hAnsi="Times New Roman" w:cs="Times New Roman"/>
          <w:bCs/>
          <w:sz w:val="24"/>
          <w:szCs w:val="24"/>
        </w:rPr>
        <w:t xml:space="preserve">индивидуальных предпринимателей </w:t>
      </w:r>
      <w:r w:rsidR="00F77AC1">
        <w:rPr>
          <w:rFonts w:ascii="Times New Roman" w:hAnsi="Times New Roman" w:cs="Times New Roman"/>
          <w:bCs/>
          <w:sz w:val="24"/>
          <w:szCs w:val="24"/>
        </w:rPr>
        <w:t>в общие оценочные показатели по малому и среднему бизнесу может создавать видимость более благополучной ситуации с динамикой МСП, чем есть на самом деле</w:t>
      </w:r>
      <w:r w:rsidR="00340675">
        <w:rPr>
          <w:rFonts w:ascii="Times New Roman" w:hAnsi="Times New Roman" w:cs="Times New Roman"/>
          <w:bCs/>
          <w:sz w:val="24"/>
          <w:szCs w:val="24"/>
        </w:rPr>
        <w:t>.</w:t>
      </w:r>
    </w:p>
    <w:p w:rsidR="002A26A2" w:rsidRPr="00F65F97" w:rsidRDefault="002A26A2" w:rsidP="00DE7068">
      <w:pPr>
        <w:tabs>
          <w:tab w:val="left" w:pos="576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2A26A2" w:rsidRPr="00F65F97" w:rsidRDefault="002A26A2" w:rsidP="002A26A2">
      <w:pPr>
        <w:spacing w:after="0" w:line="240" w:lineRule="auto"/>
        <w:ind w:firstLine="709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F65F97">
        <w:rPr>
          <w:rFonts w:ascii="Times New Roman" w:hAnsi="Times New Roman" w:cs="Times New Roman"/>
          <w:i/>
          <w:sz w:val="24"/>
          <w:szCs w:val="24"/>
        </w:rPr>
        <w:t>Таблица 1</w:t>
      </w:r>
    </w:p>
    <w:p w:rsidR="002A26A2" w:rsidRPr="00F65F97" w:rsidRDefault="002A26A2" w:rsidP="002A26A2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F65F97">
        <w:rPr>
          <w:rFonts w:ascii="Times New Roman" w:hAnsi="Times New Roman" w:cs="Times New Roman"/>
          <w:sz w:val="24"/>
          <w:szCs w:val="24"/>
        </w:rPr>
        <w:t>Название таблицы</w:t>
      </w:r>
    </w:p>
    <w:p w:rsidR="002A26A2" w:rsidRPr="00F65F97" w:rsidRDefault="002A26A2" w:rsidP="002A26A2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327"/>
        <w:gridCol w:w="1285"/>
        <w:gridCol w:w="1660"/>
        <w:gridCol w:w="1266"/>
        <w:gridCol w:w="1264"/>
        <w:gridCol w:w="1271"/>
        <w:gridCol w:w="1271"/>
      </w:tblGrid>
      <w:tr w:rsidR="00F65F97" w:rsidRPr="00F65F97" w:rsidTr="00F65F97">
        <w:tc>
          <w:tcPr>
            <w:tcW w:w="1331" w:type="dxa"/>
            <w:vMerge w:val="restart"/>
          </w:tcPr>
          <w:p w:rsidR="00F65F97" w:rsidRPr="00F65F97" w:rsidRDefault="00F65F97" w:rsidP="002A26A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65F97">
              <w:rPr>
                <w:rFonts w:ascii="Times New Roman" w:hAnsi="Times New Roman" w:cs="Times New Roman"/>
                <w:sz w:val="24"/>
                <w:szCs w:val="24"/>
              </w:rPr>
              <w:t>Дата</w:t>
            </w:r>
          </w:p>
        </w:tc>
        <w:tc>
          <w:tcPr>
            <w:tcW w:w="2998" w:type="dxa"/>
            <w:gridSpan w:val="2"/>
          </w:tcPr>
          <w:p w:rsidR="00F65F97" w:rsidRPr="00F65F97" w:rsidRDefault="00F65F97" w:rsidP="00F65F9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5F97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5241" w:type="dxa"/>
            <w:gridSpan w:val="4"/>
          </w:tcPr>
          <w:p w:rsidR="00F65F97" w:rsidRPr="00F65F97" w:rsidRDefault="00F65F97" w:rsidP="00F65F9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5F97">
              <w:rPr>
                <w:rFonts w:ascii="Times New Roman" w:hAnsi="Times New Roman" w:cs="Times New Roman"/>
                <w:sz w:val="24"/>
                <w:szCs w:val="24"/>
              </w:rPr>
              <w:t>В том числе</w:t>
            </w:r>
          </w:p>
        </w:tc>
      </w:tr>
      <w:tr w:rsidR="00F65F97" w:rsidRPr="00F65F97" w:rsidTr="00F25F88">
        <w:trPr>
          <w:trHeight w:val="413"/>
        </w:trPr>
        <w:tc>
          <w:tcPr>
            <w:tcW w:w="1331" w:type="dxa"/>
            <w:vMerge/>
          </w:tcPr>
          <w:p w:rsidR="00F65F97" w:rsidRPr="00F65F97" w:rsidRDefault="00F65F97" w:rsidP="002A26A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38" w:type="dxa"/>
            <w:vMerge w:val="restart"/>
          </w:tcPr>
          <w:p w:rsidR="00F65F97" w:rsidRPr="00F65F97" w:rsidRDefault="00F65F97" w:rsidP="002A26A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65F97">
              <w:rPr>
                <w:rFonts w:ascii="Times New Roman" w:hAnsi="Times New Roman" w:cs="Times New Roman"/>
                <w:sz w:val="24"/>
                <w:szCs w:val="24"/>
              </w:rPr>
              <w:t>Общее кол-во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(тыс.)</w:t>
            </w:r>
          </w:p>
        </w:tc>
        <w:tc>
          <w:tcPr>
            <w:tcW w:w="1660" w:type="dxa"/>
            <w:vMerge w:val="restart"/>
          </w:tcPr>
          <w:p w:rsidR="00F65F97" w:rsidRPr="00F65F97" w:rsidRDefault="00F65F97" w:rsidP="002A26A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65F97">
              <w:rPr>
                <w:rFonts w:ascii="Times New Roman" w:hAnsi="Times New Roman" w:cs="Times New Roman"/>
                <w:sz w:val="24"/>
                <w:szCs w:val="24"/>
              </w:rPr>
              <w:t>В % к предыдущему году</w:t>
            </w:r>
          </w:p>
        </w:tc>
        <w:tc>
          <w:tcPr>
            <w:tcW w:w="2624" w:type="dxa"/>
            <w:gridSpan w:val="2"/>
          </w:tcPr>
          <w:p w:rsidR="00F65F97" w:rsidRPr="00F65F97" w:rsidRDefault="00F65F97" w:rsidP="002A26A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65F97">
              <w:rPr>
                <w:rFonts w:ascii="Times New Roman" w:hAnsi="Times New Roman" w:cs="Times New Roman"/>
                <w:sz w:val="24"/>
                <w:szCs w:val="24"/>
              </w:rPr>
              <w:t>Юридические лица</w:t>
            </w:r>
          </w:p>
        </w:tc>
        <w:tc>
          <w:tcPr>
            <w:tcW w:w="2617" w:type="dxa"/>
            <w:gridSpan w:val="2"/>
          </w:tcPr>
          <w:p w:rsidR="00F65F97" w:rsidRPr="00F65F97" w:rsidRDefault="00F65F97" w:rsidP="002A26A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65F97">
              <w:rPr>
                <w:rFonts w:ascii="Times New Roman" w:hAnsi="Times New Roman" w:cs="Times New Roman"/>
                <w:sz w:val="24"/>
                <w:szCs w:val="24"/>
              </w:rPr>
              <w:t>Индивидуальные предприниматели</w:t>
            </w:r>
          </w:p>
        </w:tc>
      </w:tr>
      <w:tr w:rsidR="00DE7068" w:rsidRPr="00F65F97" w:rsidTr="00F65F97">
        <w:trPr>
          <w:trHeight w:val="412"/>
        </w:trPr>
        <w:tc>
          <w:tcPr>
            <w:tcW w:w="1331" w:type="dxa"/>
            <w:vMerge/>
          </w:tcPr>
          <w:p w:rsidR="00F65F97" w:rsidRPr="00F65F97" w:rsidRDefault="00F65F97" w:rsidP="002A26A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38" w:type="dxa"/>
            <w:vMerge/>
          </w:tcPr>
          <w:p w:rsidR="00F65F97" w:rsidRPr="00F65F97" w:rsidRDefault="00F65F97" w:rsidP="002A26A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0" w:type="dxa"/>
            <w:vMerge/>
          </w:tcPr>
          <w:p w:rsidR="00F65F97" w:rsidRPr="00F65F97" w:rsidRDefault="00F65F97" w:rsidP="002A26A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16" w:type="dxa"/>
          </w:tcPr>
          <w:p w:rsidR="00F65F97" w:rsidRPr="00F65F97" w:rsidRDefault="00F65F97" w:rsidP="002A26A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65F97">
              <w:rPr>
                <w:rFonts w:ascii="Times New Roman" w:hAnsi="Times New Roman" w:cs="Times New Roman"/>
                <w:sz w:val="24"/>
                <w:szCs w:val="24"/>
              </w:rPr>
              <w:t xml:space="preserve">Кол-во </w:t>
            </w:r>
          </w:p>
        </w:tc>
        <w:tc>
          <w:tcPr>
            <w:tcW w:w="1308" w:type="dxa"/>
          </w:tcPr>
          <w:p w:rsidR="00F65F97" w:rsidRPr="00F65F97" w:rsidRDefault="00F65F97" w:rsidP="00F65F9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65F97">
              <w:rPr>
                <w:rFonts w:ascii="Times New Roman" w:hAnsi="Times New Roman" w:cs="Times New Roman"/>
                <w:sz w:val="24"/>
                <w:szCs w:val="24"/>
              </w:rPr>
              <w:t>В % от общего кол-ва</w:t>
            </w:r>
          </w:p>
        </w:tc>
        <w:tc>
          <w:tcPr>
            <w:tcW w:w="1308" w:type="dxa"/>
          </w:tcPr>
          <w:p w:rsidR="00F65F97" w:rsidRPr="00F65F97" w:rsidRDefault="00F65F97" w:rsidP="002A26A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65F97">
              <w:rPr>
                <w:rFonts w:ascii="Times New Roman" w:hAnsi="Times New Roman" w:cs="Times New Roman"/>
                <w:sz w:val="24"/>
                <w:szCs w:val="24"/>
              </w:rPr>
              <w:t>Кол-во</w:t>
            </w:r>
          </w:p>
        </w:tc>
        <w:tc>
          <w:tcPr>
            <w:tcW w:w="1309" w:type="dxa"/>
          </w:tcPr>
          <w:p w:rsidR="00F65F97" w:rsidRPr="00F65F97" w:rsidRDefault="00F65F97" w:rsidP="002A26A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65F97">
              <w:rPr>
                <w:rFonts w:ascii="Times New Roman" w:hAnsi="Times New Roman" w:cs="Times New Roman"/>
                <w:sz w:val="24"/>
                <w:szCs w:val="24"/>
              </w:rPr>
              <w:t>В % от общего кол-ва</w:t>
            </w:r>
          </w:p>
        </w:tc>
      </w:tr>
      <w:tr w:rsidR="00F65F97" w:rsidRPr="00F65F97" w:rsidTr="00F65F97">
        <w:tc>
          <w:tcPr>
            <w:tcW w:w="1331" w:type="dxa"/>
          </w:tcPr>
          <w:p w:rsidR="002A26A2" w:rsidRPr="00F65F97" w:rsidRDefault="00F65F97" w:rsidP="002A26A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65F97">
              <w:rPr>
                <w:rFonts w:ascii="Times New Roman" w:hAnsi="Times New Roman" w:cs="Times New Roman"/>
                <w:sz w:val="24"/>
                <w:szCs w:val="24"/>
              </w:rPr>
              <w:t>10.05.2020</w:t>
            </w:r>
          </w:p>
        </w:tc>
        <w:tc>
          <w:tcPr>
            <w:tcW w:w="1338" w:type="dxa"/>
          </w:tcPr>
          <w:p w:rsidR="002A26A2" w:rsidRPr="00F65F97" w:rsidRDefault="00F65F97" w:rsidP="00857A3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F65F97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Pr="00F65F97">
              <w:rPr>
                <w:rFonts w:ascii="Times New Roman" w:hAnsi="Times New Roman" w:cs="Times New Roman"/>
                <w:sz w:val="24"/>
                <w:szCs w:val="24"/>
              </w:rPr>
              <w:t>035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660" w:type="dxa"/>
          </w:tcPr>
          <w:p w:rsidR="002A26A2" w:rsidRPr="00F65F97" w:rsidRDefault="00DE7068" w:rsidP="00857A3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97,6</w:t>
            </w:r>
          </w:p>
        </w:tc>
        <w:tc>
          <w:tcPr>
            <w:tcW w:w="1316" w:type="dxa"/>
          </w:tcPr>
          <w:p w:rsidR="002A26A2" w:rsidRPr="00F65F97" w:rsidRDefault="00F65F97" w:rsidP="00857A3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2 574,7</w:t>
            </w:r>
          </w:p>
        </w:tc>
        <w:tc>
          <w:tcPr>
            <w:tcW w:w="1308" w:type="dxa"/>
          </w:tcPr>
          <w:p w:rsidR="002A26A2" w:rsidRPr="00F65F97" w:rsidRDefault="00DE7068" w:rsidP="00857A37">
            <w:pPr>
              <w:tabs>
                <w:tab w:val="left" w:pos="871"/>
              </w:tabs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42,7</w:t>
            </w:r>
          </w:p>
        </w:tc>
        <w:tc>
          <w:tcPr>
            <w:tcW w:w="1308" w:type="dxa"/>
          </w:tcPr>
          <w:p w:rsidR="002A26A2" w:rsidRPr="00F65F97" w:rsidRDefault="00F65F97" w:rsidP="00857A3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3 460,3 </w:t>
            </w:r>
          </w:p>
        </w:tc>
        <w:tc>
          <w:tcPr>
            <w:tcW w:w="1309" w:type="dxa"/>
          </w:tcPr>
          <w:p w:rsidR="002A26A2" w:rsidRPr="00F65F97" w:rsidRDefault="00DE7068" w:rsidP="00857A3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57,3</w:t>
            </w:r>
          </w:p>
        </w:tc>
      </w:tr>
      <w:tr w:rsidR="00F65F97" w:rsidRPr="00F65F97" w:rsidTr="00F65F97">
        <w:tc>
          <w:tcPr>
            <w:tcW w:w="1331" w:type="dxa"/>
          </w:tcPr>
          <w:p w:rsidR="002A26A2" w:rsidRPr="00F65F97" w:rsidRDefault="00F65F97" w:rsidP="002A26A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65F97">
              <w:rPr>
                <w:rFonts w:ascii="Times New Roman" w:hAnsi="Times New Roman" w:cs="Times New Roman"/>
                <w:sz w:val="24"/>
                <w:szCs w:val="24"/>
              </w:rPr>
              <w:t>10.05.20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1338" w:type="dxa"/>
          </w:tcPr>
          <w:p w:rsidR="002A26A2" w:rsidRPr="00F65F97" w:rsidRDefault="00F65F97" w:rsidP="00857A3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6 184,2</w:t>
            </w:r>
          </w:p>
        </w:tc>
        <w:tc>
          <w:tcPr>
            <w:tcW w:w="1660" w:type="dxa"/>
          </w:tcPr>
          <w:p w:rsidR="002A26A2" w:rsidRPr="00F65F97" w:rsidRDefault="00DE7068" w:rsidP="00857A3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100,2</w:t>
            </w:r>
          </w:p>
        </w:tc>
        <w:tc>
          <w:tcPr>
            <w:tcW w:w="1316" w:type="dxa"/>
          </w:tcPr>
          <w:p w:rsidR="002A26A2" w:rsidRPr="00F65F97" w:rsidRDefault="00F65F97" w:rsidP="00857A3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2 774,2</w:t>
            </w:r>
          </w:p>
        </w:tc>
        <w:tc>
          <w:tcPr>
            <w:tcW w:w="1308" w:type="dxa"/>
          </w:tcPr>
          <w:p w:rsidR="002A26A2" w:rsidRPr="00F65F97" w:rsidRDefault="00DE7068" w:rsidP="00857A3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44,9</w:t>
            </w:r>
          </w:p>
        </w:tc>
        <w:tc>
          <w:tcPr>
            <w:tcW w:w="1308" w:type="dxa"/>
          </w:tcPr>
          <w:p w:rsidR="002A26A2" w:rsidRPr="00F65F97" w:rsidRDefault="00F65F97" w:rsidP="00857A3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3 410,0</w:t>
            </w:r>
          </w:p>
        </w:tc>
        <w:tc>
          <w:tcPr>
            <w:tcW w:w="1309" w:type="dxa"/>
          </w:tcPr>
          <w:p w:rsidR="002A26A2" w:rsidRPr="00F65F97" w:rsidRDefault="00DE7068" w:rsidP="00857A3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55,1</w:t>
            </w:r>
          </w:p>
        </w:tc>
      </w:tr>
      <w:tr w:rsidR="00F65F97" w:rsidRPr="00F65F97" w:rsidTr="00F65F97">
        <w:tc>
          <w:tcPr>
            <w:tcW w:w="1331" w:type="dxa"/>
          </w:tcPr>
          <w:p w:rsidR="002A26A2" w:rsidRPr="00F65F97" w:rsidRDefault="00861E10" w:rsidP="00861E1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65F97">
              <w:rPr>
                <w:rFonts w:ascii="Times New Roman" w:hAnsi="Times New Roman" w:cs="Times New Roman"/>
                <w:sz w:val="24"/>
                <w:szCs w:val="24"/>
              </w:rPr>
              <w:t>10.05.20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1338" w:type="dxa"/>
          </w:tcPr>
          <w:p w:rsidR="002A26A2" w:rsidRPr="00F65F97" w:rsidRDefault="00F65F97" w:rsidP="00857A3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6 </w:t>
            </w:r>
            <w:r w:rsidR="00861E10">
              <w:rPr>
                <w:rFonts w:ascii="Times New Roman" w:hAnsi="Times New Roman" w:cs="Times New Roman"/>
                <w:sz w:val="24"/>
                <w:szCs w:val="24"/>
              </w:rPr>
              <w:t>171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660" w:type="dxa"/>
          </w:tcPr>
          <w:p w:rsidR="002A26A2" w:rsidRPr="00F65F97" w:rsidRDefault="00DE7068" w:rsidP="00857A3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101,5</w:t>
            </w:r>
          </w:p>
        </w:tc>
        <w:tc>
          <w:tcPr>
            <w:tcW w:w="1316" w:type="dxa"/>
          </w:tcPr>
          <w:p w:rsidR="002A26A2" w:rsidRPr="00F65F97" w:rsidRDefault="00F65F97" w:rsidP="00857A3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2 917,4</w:t>
            </w:r>
          </w:p>
        </w:tc>
        <w:tc>
          <w:tcPr>
            <w:tcW w:w="1308" w:type="dxa"/>
          </w:tcPr>
          <w:p w:rsidR="002A26A2" w:rsidRPr="00F65F97" w:rsidRDefault="00DE7068" w:rsidP="00857A3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47,3</w:t>
            </w:r>
          </w:p>
        </w:tc>
        <w:tc>
          <w:tcPr>
            <w:tcW w:w="1308" w:type="dxa"/>
          </w:tcPr>
          <w:p w:rsidR="002A26A2" w:rsidRPr="00F65F97" w:rsidRDefault="00F65F97" w:rsidP="00857A3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3 253,6</w:t>
            </w:r>
          </w:p>
        </w:tc>
        <w:tc>
          <w:tcPr>
            <w:tcW w:w="1309" w:type="dxa"/>
          </w:tcPr>
          <w:p w:rsidR="002A26A2" w:rsidRPr="00F65F97" w:rsidRDefault="00DE7068" w:rsidP="00857A3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52,7</w:t>
            </w:r>
          </w:p>
        </w:tc>
      </w:tr>
      <w:tr w:rsidR="00F65F97" w:rsidRPr="00340675" w:rsidTr="00F65F97">
        <w:tc>
          <w:tcPr>
            <w:tcW w:w="1331" w:type="dxa"/>
          </w:tcPr>
          <w:p w:rsidR="002A26A2" w:rsidRPr="00340675" w:rsidRDefault="00861E10" w:rsidP="002A26A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40675">
              <w:rPr>
                <w:rFonts w:ascii="Times New Roman" w:hAnsi="Times New Roman" w:cs="Times New Roman"/>
                <w:sz w:val="24"/>
                <w:szCs w:val="24"/>
              </w:rPr>
              <w:t>10.05.2017</w:t>
            </w:r>
          </w:p>
        </w:tc>
        <w:tc>
          <w:tcPr>
            <w:tcW w:w="1338" w:type="dxa"/>
          </w:tcPr>
          <w:p w:rsidR="002A26A2" w:rsidRPr="00340675" w:rsidRDefault="00861E10" w:rsidP="00857A3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40675">
              <w:rPr>
                <w:rFonts w:ascii="Times New Roman" w:hAnsi="Times New Roman" w:cs="Times New Roman"/>
                <w:sz w:val="24"/>
                <w:szCs w:val="24"/>
              </w:rPr>
              <w:t>6 080,1</w:t>
            </w:r>
          </w:p>
        </w:tc>
        <w:tc>
          <w:tcPr>
            <w:tcW w:w="1660" w:type="dxa"/>
          </w:tcPr>
          <w:p w:rsidR="002A26A2" w:rsidRPr="00340675" w:rsidRDefault="00DE7068" w:rsidP="00857A3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40675">
              <w:rPr>
                <w:rFonts w:ascii="Times New Roman" w:hAnsi="Times New Roman" w:cs="Times New Roman"/>
                <w:sz w:val="24"/>
                <w:szCs w:val="24"/>
              </w:rPr>
              <w:t>110,0</w:t>
            </w:r>
          </w:p>
        </w:tc>
        <w:tc>
          <w:tcPr>
            <w:tcW w:w="1316" w:type="dxa"/>
          </w:tcPr>
          <w:p w:rsidR="002A26A2" w:rsidRPr="00340675" w:rsidRDefault="00861E10" w:rsidP="00857A3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40675">
              <w:rPr>
                <w:rFonts w:ascii="Times New Roman" w:hAnsi="Times New Roman" w:cs="Times New Roman"/>
                <w:sz w:val="24"/>
                <w:szCs w:val="24"/>
              </w:rPr>
              <w:t>2 937,4</w:t>
            </w:r>
          </w:p>
        </w:tc>
        <w:tc>
          <w:tcPr>
            <w:tcW w:w="1308" w:type="dxa"/>
          </w:tcPr>
          <w:p w:rsidR="002A26A2" w:rsidRPr="00340675" w:rsidRDefault="00DE7068" w:rsidP="00857A3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40675">
              <w:rPr>
                <w:rFonts w:ascii="Times New Roman" w:hAnsi="Times New Roman" w:cs="Times New Roman"/>
                <w:sz w:val="24"/>
                <w:szCs w:val="24"/>
              </w:rPr>
              <w:t>48,3</w:t>
            </w:r>
          </w:p>
        </w:tc>
        <w:tc>
          <w:tcPr>
            <w:tcW w:w="1308" w:type="dxa"/>
          </w:tcPr>
          <w:p w:rsidR="002A26A2" w:rsidRPr="00340675" w:rsidRDefault="00861E10" w:rsidP="00857A3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40675">
              <w:rPr>
                <w:rFonts w:ascii="Times New Roman" w:hAnsi="Times New Roman" w:cs="Times New Roman"/>
                <w:sz w:val="24"/>
                <w:szCs w:val="24"/>
              </w:rPr>
              <w:t>3 142,7</w:t>
            </w:r>
          </w:p>
        </w:tc>
        <w:tc>
          <w:tcPr>
            <w:tcW w:w="1309" w:type="dxa"/>
          </w:tcPr>
          <w:p w:rsidR="002A26A2" w:rsidRPr="00340675" w:rsidRDefault="00DE7068" w:rsidP="00857A3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40675">
              <w:rPr>
                <w:rFonts w:ascii="Times New Roman" w:hAnsi="Times New Roman" w:cs="Times New Roman"/>
                <w:sz w:val="24"/>
                <w:szCs w:val="24"/>
              </w:rPr>
              <w:t>51,7</w:t>
            </w:r>
          </w:p>
        </w:tc>
      </w:tr>
      <w:tr w:rsidR="00861E10" w:rsidRPr="00340675" w:rsidTr="00F65F97">
        <w:tc>
          <w:tcPr>
            <w:tcW w:w="1331" w:type="dxa"/>
          </w:tcPr>
          <w:p w:rsidR="00861E10" w:rsidRPr="00340675" w:rsidRDefault="00861E10" w:rsidP="002A26A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40675">
              <w:rPr>
                <w:rFonts w:ascii="Times New Roman" w:hAnsi="Times New Roman" w:cs="Times New Roman"/>
                <w:sz w:val="24"/>
                <w:szCs w:val="24"/>
              </w:rPr>
              <w:t>01.08.2016</w:t>
            </w:r>
          </w:p>
        </w:tc>
        <w:tc>
          <w:tcPr>
            <w:tcW w:w="1338" w:type="dxa"/>
          </w:tcPr>
          <w:p w:rsidR="00861E10" w:rsidRPr="00340675" w:rsidRDefault="00861E10" w:rsidP="00857A3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40675">
              <w:rPr>
                <w:rFonts w:ascii="Times New Roman" w:hAnsi="Times New Roman" w:cs="Times New Roman"/>
                <w:sz w:val="24"/>
                <w:szCs w:val="24"/>
              </w:rPr>
              <w:t>5 523,8</w:t>
            </w:r>
          </w:p>
        </w:tc>
        <w:tc>
          <w:tcPr>
            <w:tcW w:w="1660" w:type="dxa"/>
          </w:tcPr>
          <w:p w:rsidR="00861E10" w:rsidRPr="00340675" w:rsidRDefault="00DE7068" w:rsidP="00857A3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40675">
              <w:rPr>
                <w:rFonts w:ascii="Times New Roman" w:hAnsi="Times New Roman" w:cs="Times New Roman"/>
                <w:sz w:val="24"/>
                <w:szCs w:val="24"/>
              </w:rPr>
              <w:t>100,0</w:t>
            </w:r>
          </w:p>
        </w:tc>
        <w:tc>
          <w:tcPr>
            <w:tcW w:w="1316" w:type="dxa"/>
          </w:tcPr>
          <w:p w:rsidR="00861E10" w:rsidRPr="00340675" w:rsidRDefault="00861E10" w:rsidP="00857A3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40675">
              <w:rPr>
                <w:rFonts w:ascii="Times New Roman" w:hAnsi="Times New Roman" w:cs="Times New Roman"/>
                <w:sz w:val="24"/>
                <w:szCs w:val="24"/>
              </w:rPr>
              <w:t>2 594,4</w:t>
            </w:r>
          </w:p>
        </w:tc>
        <w:tc>
          <w:tcPr>
            <w:tcW w:w="1308" w:type="dxa"/>
          </w:tcPr>
          <w:p w:rsidR="00861E10" w:rsidRPr="00340675" w:rsidRDefault="00DE7068" w:rsidP="00857A3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40675">
              <w:rPr>
                <w:rFonts w:ascii="Times New Roman" w:hAnsi="Times New Roman" w:cs="Times New Roman"/>
                <w:sz w:val="24"/>
                <w:szCs w:val="24"/>
              </w:rPr>
              <w:t>47,0</w:t>
            </w:r>
          </w:p>
        </w:tc>
        <w:tc>
          <w:tcPr>
            <w:tcW w:w="1308" w:type="dxa"/>
          </w:tcPr>
          <w:p w:rsidR="00861E10" w:rsidRPr="00340675" w:rsidRDefault="00861E10" w:rsidP="00857A3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40675">
              <w:rPr>
                <w:rFonts w:ascii="Times New Roman" w:hAnsi="Times New Roman" w:cs="Times New Roman"/>
                <w:sz w:val="24"/>
                <w:szCs w:val="24"/>
              </w:rPr>
              <w:t>2 929,4</w:t>
            </w:r>
          </w:p>
        </w:tc>
        <w:tc>
          <w:tcPr>
            <w:tcW w:w="1309" w:type="dxa"/>
          </w:tcPr>
          <w:p w:rsidR="00861E10" w:rsidRPr="00340675" w:rsidRDefault="00DE7068" w:rsidP="00857A3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40675">
              <w:rPr>
                <w:rFonts w:ascii="Times New Roman" w:hAnsi="Times New Roman" w:cs="Times New Roman"/>
                <w:sz w:val="24"/>
                <w:szCs w:val="24"/>
              </w:rPr>
              <w:t>53,0</w:t>
            </w:r>
          </w:p>
        </w:tc>
      </w:tr>
    </w:tbl>
    <w:p w:rsidR="002A26A2" w:rsidRPr="00B02440" w:rsidRDefault="000B484F" w:rsidP="00EA2B1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40675">
        <w:rPr>
          <w:rFonts w:ascii="Times New Roman" w:hAnsi="Times New Roman" w:cs="Times New Roman"/>
          <w:sz w:val="24"/>
          <w:szCs w:val="24"/>
        </w:rPr>
        <w:t>Источник: ФНС России. Е</w:t>
      </w:r>
      <w:r w:rsidRPr="00340675">
        <w:rPr>
          <w:rFonts w:ascii="Times New Roman" w:hAnsi="Times New Roman" w:cs="Times New Roman"/>
          <w:color w:val="000000"/>
          <w:sz w:val="24"/>
          <w:szCs w:val="24"/>
        </w:rPr>
        <w:t xml:space="preserve">диный реестр субъектов малого и среднего предпринимательства </w:t>
      </w:r>
      <w:r w:rsidR="005E2EFC">
        <w:rPr>
          <w:rFonts w:ascii="Times New Roman" w:hAnsi="Times New Roman" w:cs="Times New Roman"/>
          <w:color w:val="000000"/>
          <w:sz w:val="24"/>
          <w:szCs w:val="24"/>
        </w:rPr>
        <w:t>[</w:t>
      </w:r>
      <w:r w:rsidR="005E2EFC" w:rsidRPr="005E2EFC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B02440">
        <w:rPr>
          <w:rFonts w:ascii="Times New Roman" w:hAnsi="Times New Roman" w:cs="Times New Roman"/>
          <w:color w:val="000000"/>
          <w:sz w:val="24"/>
          <w:szCs w:val="24"/>
        </w:rPr>
        <w:t>]</w:t>
      </w:r>
      <w:r w:rsidR="00B02440" w:rsidRPr="00B02440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B02440" w:rsidRPr="00B02440">
        <w:t xml:space="preserve"> </w:t>
      </w:r>
    </w:p>
    <w:p w:rsidR="00B01749" w:rsidRPr="00340675" w:rsidRDefault="00B01749" w:rsidP="00EA2B1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02440" w:rsidRDefault="00340675" w:rsidP="00B0244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40675">
        <w:rPr>
          <w:rFonts w:ascii="Times New Roman" w:eastAsia="Calibri" w:hAnsi="Times New Roman" w:cs="Times New Roman"/>
          <w:sz w:val="24"/>
          <w:szCs w:val="24"/>
        </w:rPr>
        <w:t xml:space="preserve">Качественным </w:t>
      </w:r>
      <w:r w:rsidRPr="00B02440">
        <w:rPr>
          <w:rFonts w:ascii="Times New Roman" w:eastAsia="Calibri" w:hAnsi="Times New Roman" w:cs="Times New Roman"/>
          <w:sz w:val="24"/>
          <w:szCs w:val="24"/>
        </w:rPr>
        <w:t xml:space="preserve">показателем развитости сектора МСП является коэффициент проникновения малого и среднего бизнеса, который представляет </w:t>
      </w:r>
      <w:r w:rsidRPr="00B02440">
        <w:rPr>
          <w:rFonts w:ascii="Times New Roman" w:hAnsi="Times New Roman" w:cs="Times New Roman"/>
          <w:bCs/>
          <w:sz w:val="24"/>
          <w:szCs w:val="24"/>
        </w:rPr>
        <w:t xml:space="preserve">количество предприятий </w:t>
      </w:r>
      <w:r w:rsidRPr="00B02440">
        <w:rPr>
          <w:rFonts w:ascii="Times New Roman" w:hAnsi="Times New Roman" w:cs="Times New Roman"/>
          <w:bCs/>
          <w:sz w:val="24"/>
          <w:szCs w:val="24"/>
        </w:rPr>
        <w:lastRenderedPageBreak/>
        <w:t>МСП на 1000 чел. населения. В России</w:t>
      </w:r>
      <w:r w:rsidR="00CA10EF">
        <w:rPr>
          <w:rFonts w:ascii="Times New Roman" w:hAnsi="Times New Roman" w:cs="Times New Roman"/>
          <w:bCs/>
          <w:sz w:val="24"/>
          <w:szCs w:val="24"/>
        </w:rPr>
        <w:t>,</w:t>
      </w:r>
      <w:r w:rsidRPr="00B02440">
        <w:rPr>
          <w:rFonts w:ascii="Times New Roman" w:hAnsi="Times New Roman" w:cs="Times New Roman"/>
          <w:bCs/>
          <w:sz w:val="24"/>
          <w:szCs w:val="24"/>
        </w:rPr>
        <w:t xml:space="preserve"> по расчетам Сбербанка</w:t>
      </w:r>
      <w:r w:rsidR="00CA10EF">
        <w:rPr>
          <w:rFonts w:ascii="Times New Roman" w:hAnsi="Times New Roman" w:cs="Times New Roman"/>
          <w:bCs/>
          <w:sz w:val="24"/>
          <w:szCs w:val="24"/>
        </w:rPr>
        <w:t>,</w:t>
      </w:r>
      <w:r w:rsidRPr="00B02440">
        <w:rPr>
          <w:rFonts w:ascii="Times New Roman" w:hAnsi="Times New Roman" w:cs="Times New Roman"/>
          <w:bCs/>
          <w:sz w:val="24"/>
          <w:szCs w:val="24"/>
        </w:rPr>
        <w:t xml:space="preserve"> этот коэффициент </w:t>
      </w:r>
      <w:r w:rsidRPr="00B02440">
        <w:rPr>
          <w:rFonts w:ascii="Times New Roman" w:hAnsi="Times New Roman" w:cs="Times New Roman"/>
          <w:sz w:val="24"/>
          <w:szCs w:val="24"/>
        </w:rPr>
        <w:t>в 2019 г. составил 27,6 ед. - с учетом не только юридических лиц, но и всех индивидуальных предпринимателей</w:t>
      </w:r>
      <w:r w:rsidR="00B02440">
        <w:rPr>
          <w:rFonts w:ascii="Times New Roman" w:hAnsi="Times New Roman" w:cs="Times New Roman"/>
          <w:sz w:val="24"/>
          <w:szCs w:val="24"/>
        </w:rPr>
        <w:t>.</w:t>
      </w:r>
      <w:r w:rsidR="00B02440" w:rsidRPr="00B02440">
        <w:rPr>
          <w:rFonts w:ascii="Times New Roman" w:hAnsi="Times New Roman" w:cs="Times New Roman"/>
          <w:sz w:val="24"/>
          <w:szCs w:val="24"/>
        </w:rPr>
        <w:t xml:space="preserve"> Медианное значение коэффициента по миру находится на уровне </w:t>
      </w:r>
      <w:r w:rsidR="00B02440">
        <w:rPr>
          <w:rFonts w:ascii="Times New Roman" w:hAnsi="Times New Roman" w:cs="Times New Roman"/>
          <w:sz w:val="24"/>
          <w:szCs w:val="24"/>
        </w:rPr>
        <w:t>32,2</w:t>
      </w:r>
      <w:r w:rsidR="00B02440" w:rsidRPr="00B02440">
        <w:rPr>
          <w:rFonts w:ascii="Times New Roman" w:hAnsi="Times New Roman" w:cs="Times New Roman"/>
          <w:sz w:val="24"/>
          <w:szCs w:val="24"/>
        </w:rPr>
        <w:t xml:space="preserve">. В Канаде проникновение </w:t>
      </w:r>
      <w:r w:rsidR="00B02440">
        <w:rPr>
          <w:rFonts w:ascii="Times New Roman" w:hAnsi="Times New Roman" w:cs="Times New Roman"/>
          <w:sz w:val="24"/>
          <w:szCs w:val="24"/>
        </w:rPr>
        <w:t>МСП составляет</w:t>
      </w:r>
      <w:r w:rsidR="00B02440" w:rsidRPr="00B02440">
        <w:rPr>
          <w:rFonts w:ascii="Times New Roman" w:hAnsi="Times New Roman" w:cs="Times New Roman"/>
          <w:sz w:val="24"/>
          <w:szCs w:val="24"/>
        </w:rPr>
        <w:t xml:space="preserve"> 39,7, в Китае – около 45, в Европе – 57, в США</w:t>
      </w:r>
      <w:r w:rsidR="00B02440">
        <w:rPr>
          <w:rFonts w:ascii="Times New Roman" w:hAnsi="Times New Roman" w:cs="Times New Roman"/>
          <w:sz w:val="24"/>
          <w:szCs w:val="24"/>
        </w:rPr>
        <w:t xml:space="preserve"> </w:t>
      </w:r>
      <w:r w:rsidR="00B02440" w:rsidRPr="00B02440">
        <w:rPr>
          <w:rFonts w:ascii="Times New Roman" w:hAnsi="Times New Roman" w:cs="Times New Roman"/>
          <w:sz w:val="24"/>
          <w:szCs w:val="24"/>
        </w:rPr>
        <w:t>–</w:t>
      </w:r>
      <w:r w:rsidR="00B02440">
        <w:rPr>
          <w:rFonts w:ascii="Times New Roman" w:hAnsi="Times New Roman" w:cs="Times New Roman"/>
          <w:sz w:val="24"/>
          <w:szCs w:val="24"/>
        </w:rPr>
        <w:t xml:space="preserve"> </w:t>
      </w:r>
      <w:r w:rsidR="00B02440" w:rsidRPr="00B02440">
        <w:rPr>
          <w:rFonts w:ascii="Times New Roman" w:hAnsi="Times New Roman" w:cs="Times New Roman"/>
          <w:sz w:val="24"/>
          <w:szCs w:val="24"/>
        </w:rPr>
        <w:t>порядка 90 предприятий микро, малого и среднего бизнеса на 1000 человек</w:t>
      </w:r>
      <w:r w:rsidR="00886620">
        <w:rPr>
          <w:rFonts w:ascii="Times New Roman" w:hAnsi="Times New Roman" w:cs="Times New Roman"/>
          <w:sz w:val="24"/>
          <w:szCs w:val="24"/>
        </w:rPr>
        <w:t xml:space="preserve"> (см. рис. 1)</w:t>
      </w:r>
      <w:r w:rsidR="005E2EFC">
        <w:rPr>
          <w:rFonts w:ascii="Times New Roman" w:hAnsi="Times New Roman" w:cs="Times New Roman"/>
          <w:sz w:val="24"/>
          <w:szCs w:val="24"/>
        </w:rPr>
        <w:t xml:space="preserve"> [</w:t>
      </w:r>
      <w:r w:rsidR="005E2EFC" w:rsidRPr="005E2EFC">
        <w:rPr>
          <w:rFonts w:ascii="Times New Roman" w:hAnsi="Times New Roman" w:cs="Times New Roman"/>
          <w:sz w:val="24"/>
          <w:szCs w:val="24"/>
        </w:rPr>
        <w:t>4</w:t>
      </w:r>
      <w:r w:rsidR="00B02440" w:rsidRPr="00B02440">
        <w:rPr>
          <w:rFonts w:ascii="Times New Roman" w:hAnsi="Times New Roman" w:cs="Times New Roman"/>
          <w:sz w:val="24"/>
          <w:szCs w:val="24"/>
        </w:rPr>
        <w:t>, с. 2-3].</w:t>
      </w:r>
    </w:p>
    <w:p w:rsidR="00886620" w:rsidRDefault="00886620" w:rsidP="00B0244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886620" w:rsidRDefault="00886620" w:rsidP="00B0244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5486400" cy="3200400"/>
            <wp:effectExtent l="0" t="0" r="0" b="0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:rsidR="00886620" w:rsidRDefault="00886620" w:rsidP="003A64D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886620" w:rsidRPr="00FB2F5E" w:rsidRDefault="00886620" w:rsidP="003A64DA">
      <w:pPr>
        <w:spacing w:after="0" w:line="240" w:lineRule="auto"/>
        <w:ind w:firstLine="709"/>
        <w:jc w:val="center"/>
        <w:rPr>
          <w:rFonts w:ascii="Times New Roman" w:hAnsi="Times New Roman"/>
          <w:sz w:val="24"/>
          <w:szCs w:val="24"/>
        </w:rPr>
      </w:pPr>
      <w:r w:rsidRPr="00886620">
        <w:rPr>
          <w:rFonts w:ascii="Times New Roman" w:hAnsi="Times New Roman"/>
          <w:sz w:val="24"/>
          <w:szCs w:val="24"/>
        </w:rPr>
        <w:t xml:space="preserve">Рисунок 1. </w:t>
      </w:r>
      <w:r w:rsidR="00FB2F5E">
        <w:rPr>
          <w:rFonts w:ascii="Times New Roman" w:eastAsia="Calibri" w:hAnsi="Times New Roman" w:cs="Times New Roman"/>
          <w:sz w:val="24"/>
          <w:szCs w:val="24"/>
        </w:rPr>
        <w:t>К</w:t>
      </w:r>
      <w:r w:rsidR="00FB2F5E" w:rsidRPr="00B02440">
        <w:rPr>
          <w:rFonts w:ascii="Times New Roman" w:eastAsia="Calibri" w:hAnsi="Times New Roman" w:cs="Times New Roman"/>
          <w:sz w:val="24"/>
          <w:szCs w:val="24"/>
        </w:rPr>
        <w:t>оэффициент проникновения малого и среднего бизнеса</w:t>
      </w:r>
      <w:r w:rsidR="00FB2F5E">
        <w:rPr>
          <w:rFonts w:ascii="Times New Roman" w:eastAsia="Calibri" w:hAnsi="Times New Roman" w:cs="Times New Roman"/>
          <w:sz w:val="24"/>
          <w:szCs w:val="24"/>
        </w:rPr>
        <w:t xml:space="preserve"> в России и мире</w:t>
      </w:r>
      <w:r w:rsidR="00FB2F5E" w:rsidRPr="00FB2F5E">
        <w:rPr>
          <w:rFonts w:ascii="Times New Roman" w:eastAsia="Calibri" w:hAnsi="Times New Roman" w:cs="Times New Roman"/>
          <w:sz w:val="24"/>
          <w:szCs w:val="24"/>
        </w:rPr>
        <w:t xml:space="preserve"> (</w:t>
      </w:r>
      <w:r w:rsidR="00FB2F5E" w:rsidRPr="00B02440">
        <w:rPr>
          <w:rFonts w:ascii="Times New Roman" w:hAnsi="Times New Roman" w:cs="Times New Roman"/>
          <w:bCs/>
          <w:sz w:val="24"/>
          <w:szCs w:val="24"/>
        </w:rPr>
        <w:t>количество предприятий МСП на 1000 чел. населения</w:t>
      </w:r>
      <w:r w:rsidR="00FB2F5E" w:rsidRPr="00FB2F5E">
        <w:rPr>
          <w:rFonts w:ascii="Times New Roman" w:eastAsia="Calibri" w:hAnsi="Times New Roman" w:cs="Times New Roman"/>
          <w:sz w:val="24"/>
          <w:szCs w:val="24"/>
        </w:rPr>
        <w:t>)</w:t>
      </w:r>
      <w:r w:rsidR="00FB2F5E">
        <w:rPr>
          <w:rFonts w:ascii="Times New Roman" w:eastAsia="Calibri" w:hAnsi="Times New Roman" w:cs="Times New Roman"/>
          <w:sz w:val="24"/>
          <w:szCs w:val="24"/>
        </w:rPr>
        <w:t xml:space="preserve"> [</w:t>
      </w:r>
      <w:r w:rsidR="005E2EFC" w:rsidRPr="005E2EFC">
        <w:rPr>
          <w:rFonts w:ascii="Times New Roman" w:eastAsia="Calibri" w:hAnsi="Times New Roman" w:cs="Times New Roman"/>
          <w:sz w:val="24"/>
          <w:szCs w:val="24"/>
        </w:rPr>
        <w:t>4</w:t>
      </w:r>
      <w:r w:rsidR="00FB2F5E">
        <w:rPr>
          <w:rFonts w:ascii="Times New Roman" w:eastAsia="Calibri" w:hAnsi="Times New Roman" w:cs="Times New Roman"/>
          <w:sz w:val="24"/>
          <w:szCs w:val="24"/>
        </w:rPr>
        <w:t>]</w:t>
      </w:r>
      <w:r w:rsidR="00FB2F5E" w:rsidRPr="00FB2F5E">
        <w:rPr>
          <w:rFonts w:ascii="Times New Roman" w:eastAsia="Calibri" w:hAnsi="Times New Roman" w:cs="Times New Roman"/>
          <w:sz w:val="24"/>
          <w:szCs w:val="24"/>
        </w:rPr>
        <w:t>.</w:t>
      </w:r>
    </w:p>
    <w:p w:rsidR="00886620" w:rsidRPr="00C65A64" w:rsidRDefault="00886620" w:rsidP="003A64D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40675" w:rsidRDefault="00A03A9D" w:rsidP="003A64DA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П</w:t>
      </w:r>
      <w:r w:rsidR="00CA10EF">
        <w:rPr>
          <w:rFonts w:ascii="Times New Roman" w:eastAsia="Calibri" w:hAnsi="Times New Roman" w:cs="Times New Roman"/>
          <w:sz w:val="24"/>
          <w:szCs w:val="24"/>
        </w:rPr>
        <w:t>еред российским сектором МСП с</w:t>
      </w:r>
      <w:r>
        <w:rPr>
          <w:rFonts w:ascii="Times New Roman" w:eastAsia="Calibri" w:hAnsi="Times New Roman" w:cs="Times New Roman"/>
          <w:sz w:val="24"/>
          <w:szCs w:val="24"/>
        </w:rPr>
        <w:t xml:space="preserve">тоит двойная задача: </w:t>
      </w:r>
      <w:r w:rsidR="007954B9">
        <w:rPr>
          <w:rFonts w:ascii="Times New Roman" w:eastAsia="Calibri" w:hAnsi="Times New Roman" w:cs="Times New Roman"/>
          <w:sz w:val="24"/>
          <w:szCs w:val="24"/>
        </w:rPr>
        <w:t>во-первых</w:t>
      </w:r>
      <w:r>
        <w:rPr>
          <w:rFonts w:ascii="Times New Roman" w:eastAsia="Calibri" w:hAnsi="Times New Roman" w:cs="Times New Roman"/>
          <w:sz w:val="24"/>
          <w:szCs w:val="24"/>
        </w:rPr>
        <w:t>, достижение значимой количественной динам</w:t>
      </w:r>
      <w:r w:rsidR="00E80EBB">
        <w:rPr>
          <w:rFonts w:ascii="Times New Roman" w:eastAsia="Calibri" w:hAnsi="Times New Roman" w:cs="Times New Roman"/>
          <w:sz w:val="24"/>
          <w:szCs w:val="24"/>
        </w:rPr>
        <w:t xml:space="preserve">ики и выход на мировой уровень </w:t>
      </w:r>
      <w:r>
        <w:rPr>
          <w:rFonts w:ascii="Times New Roman" w:eastAsia="Calibri" w:hAnsi="Times New Roman" w:cs="Times New Roman"/>
          <w:sz w:val="24"/>
          <w:szCs w:val="24"/>
        </w:rPr>
        <w:t>значений коэффициента проникновения. Конечно, интервал от 27,6 до 32,2, который предстоит преодолеть, представляется, на первый взгляд, не очень значительным, но если помнить, что в показателе 27,6 «сидит» больше половины ИП, не имеющих отношения по сути к малому и среднему бизнесу (57,3% от общего числа субъектов МСП в реестре Федеральной налоговой службы России), то становится понятно, что эта задача на деле более серьезная. И</w:t>
      </w:r>
      <w:r w:rsidR="00F25F88">
        <w:rPr>
          <w:rFonts w:ascii="Times New Roman" w:eastAsia="Calibri" w:hAnsi="Times New Roman" w:cs="Times New Roman"/>
          <w:sz w:val="24"/>
          <w:szCs w:val="24"/>
        </w:rPr>
        <w:t>,</w:t>
      </w:r>
      <w:r>
        <w:rPr>
          <w:rFonts w:ascii="Times New Roman" w:eastAsia="Calibri" w:hAnsi="Times New Roman" w:cs="Times New Roman"/>
          <w:sz w:val="24"/>
          <w:szCs w:val="24"/>
        </w:rPr>
        <w:t xml:space="preserve"> во-вторых, перевод российского малого и среднего бизнеса из домашнего, часто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полуиндустриального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сектора с устаревшими производственными процессами на совреме</w:t>
      </w:r>
      <w:r w:rsidR="00CA10EF">
        <w:rPr>
          <w:rFonts w:ascii="Times New Roman" w:eastAsia="Calibri" w:hAnsi="Times New Roman" w:cs="Times New Roman"/>
          <w:sz w:val="24"/>
          <w:szCs w:val="24"/>
        </w:rPr>
        <w:t>нную технологическую платформу ч</w:t>
      </w:r>
      <w:r>
        <w:rPr>
          <w:rFonts w:ascii="Times New Roman" w:eastAsia="Calibri" w:hAnsi="Times New Roman" w:cs="Times New Roman"/>
          <w:sz w:val="24"/>
          <w:szCs w:val="24"/>
        </w:rPr>
        <w:t>етвертой промышленной революции.</w:t>
      </w:r>
      <w:r w:rsidR="00F25F88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D003C3">
        <w:rPr>
          <w:rFonts w:ascii="Times New Roman" w:eastAsia="Calibri" w:hAnsi="Times New Roman" w:cs="Times New Roman"/>
          <w:sz w:val="24"/>
          <w:szCs w:val="24"/>
        </w:rPr>
        <w:t xml:space="preserve">Основой технологической модернизации сектора МСП </w:t>
      </w:r>
      <w:r w:rsidR="00A20356">
        <w:rPr>
          <w:rFonts w:ascii="Times New Roman" w:eastAsia="Calibri" w:hAnsi="Times New Roman" w:cs="Times New Roman"/>
          <w:sz w:val="24"/>
          <w:szCs w:val="24"/>
        </w:rPr>
        <w:t>в значительной мере станет</w:t>
      </w:r>
      <w:r w:rsidR="00BF514F">
        <w:rPr>
          <w:rFonts w:ascii="Times New Roman" w:eastAsia="Calibri" w:hAnsi="Times New Roman" w:cs="Times New Roman"/>
          <w:sz w:val="24"/>
          <w:szCs w:val="24"/>
        </w:rPr>
        <w:t xml:space="preserve"> промышленны</w:t>
      </w:r>
      <w:r w:rsidR="00D003C3">
        <w:rPr>
          <w:rFonts w:ascii="Times New Roman" w:eastAsia="Calibri" w:hAnsi="Times New Roman" w:cs="Times New Roman"/>
          <w:sz w:val="24"/>
          <w:szCs w:val="24"/>
        </w:rPr>
        <w:t>й интернет вещей [</w:t>
      </w:r>
      <w:r w:rsidR="005E2EFC" w:rsidRPr="005E2EFC">
        <w:rPr>
          <w:rFonts w:ascii="Times New Roman" w:eastAsia="Calibri" w:hAnsi="Times New Roman" w:cs="Times New Roman"/>
          <w:sz w:val="24"/>
          <w:szCs w:val="24"/>
        </w:rPr>
        <w:t>5</w:t>
      </w:r>
      <w:r w:rsidR="00D003C3">
        <w:rPr>
          <w:rFonts w:ascii="Times New Roman" w:eastAsia="Calibri" w:hAnsi="Times New Roman" w:cs="Times New Roman"/>
          <w:sz w:val="24"/>
          <w:szCs w:val="24"/>
        </w:rPr>
        <w:t xml:space="preserve">]. </w:t>
      </w:r>
      <w:r w:rsidR="00F25F88">
        <w:rPr>
          <w:rFonts w:ascii="Times New Roman" w:eastAsia="Calibri" w:hAnsi="Times New Roman" w:cs="Times New Roman"/>
          <w:sz w:val="24"/>
          <w:szCs w:val="24"/>
        </w:rPr>
        <w:t xml:space="preserve">В решении указанных задач малые и средние предприятия могут </w:t>
      </w:r>
      <w:r w:rsidR="00CA10EF">
        <w:rPr>
          <w:rFonts w:ascii="Times New Roman" w:eastAsia="Calibri" w:hAnsi="Times New Roman" w:cs="Times New Roman"/>
          <w:sz w:val="24"/>
          <w:szCs w:val="24"/>
        </w:rPr>
        <w:t>столкну</w:t>
      </w:r>
      <w:r w:rsidR="00F25F88">
        <w:rPr>
          <w:rFonts w:ascii="Times New Roman" w:eastAsia="Calibri" w:hAnsi="Times New Roman" w:cs="Times New Roman"/>
          <w:sz w:val="24"/>
          <w:szCs w:val="24"/>
        </w:rPr>
        <w:t xml:space="preserve">ться с серьезными вызовами, на которые они не </w:t>
      </w:r>
      <w:r w:rsidR="00CA10EF">
        <w:rPr>
          <w:rFonts w:ascii="Times New Roman" w:eastAsia="Calibri" w:hAnsi="Times New Roman" w:cs="Times New Roman"/>
          <w:sz w:val="24"/>
          <w:szCs w:val="24"/>
        </w:rPr>
        <w:t>сумею</w:t>
      </w:r>
      <w:r w:rsidR="00F25F88">
        <w:rPr>
          <w:rFonts w:ascii="Times New Roman" w:eastAsia="Calibri" w:hAnsi="Times New Roman" w:cs="Times New Roman"/>
          <w:sz w:val="24"/>
          <w:szCs w:val="24"/>
        </w:rPr>
        <w:t>т ответить без реальной системной поддержки государства. К основным вызовам следует отнести:</w:t>
      </w:r>
    </w:p>
    <w:p w:rsidR="00D003C3" w:rsidRDefault="00F25F88" w:rsidP="00340675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- потребность в талантах. Малому и среднему бизнесу нужны молодые, образованные, грамотные сотрудники, обладающие не только профессиональными и узкоспециальными, но и универсальными компетенциями. Люди с широким взглядом на окружающий мир и способные к его преобразованию. К тому ж</w:t>
      </w:r>
      <w:r w:rsidR="00E80EBB">
        <w:rPr>
          <w:rFonts w:ascii="Times New Roman" w:eastAsia="Calibri" w:hAnsi="Times New Roman" w:cs="Times New Roman"/>
          <w:sz w:val="24"/>
          <w:szCs w:val="24"/>
        </w:rPr>
        <w:t xml:space="preserve">е обладающие предприимчивостью </w:t>
      </w:r>
      <w:r>
        <w:rPr>
          <w:rFonts w:ascii="Times New Roman" w:eastAsia="Calibri" w:hAnsi="Times New Roman" w:cs="Times New Roman"/>
          <w:sz w:val="24"/>
          <w:szCs w:val="24"/>
        </w:rPr>
        <w:t>и стремлением к коммерческому успеху. Такие кадры придут в МСП только если будут видеть реальную перспективу роста и развития бизнеса, сферу для приложения своей энергии и инициативы будут уверены в успехе как справедливом вознаграждении за</w:t>
      </w:r>
      <w:r w:rsidR="00D003C3">
        <w:rPr>
          <w:rFonts w:ascii="Times New Roman" w:eastAsia="Calibri" w:hAnsi="Times New Roman" w:cs="Times New Roman"/>
          <w:sz w:val="24"/>
          <w:szCs w:val="24"/>
        </w:rPr>
        <w:t xml:space="preserve"> «</w:t>
      </w:r>
      <w:r>
        <w:rPr>
          <w:rFonts w:ascii="Times New Roman" w:eastAsia="Calibri" w:hAnsi="Times New Roman" w:cs="Times New Roman"/>
          <w:sz w:val="24"/>
          <w:szCs w:val="24"/>
        </w:rPr>
        <w:t>предпринимательский труд»</w:t>
      </w:r>
      <w:r w:rsidR="00D003C3">
        <w:rPr>
          <w:rFonts w:ascii="Times New Roman" w:eastAsia="Calibri" w:hAnsi="Times New Roman" w:cs="Times New Roman"/>
          <w:sz w:val="24"/>
          <w:szCs w:val="24"/>
        </w:rPr>
        <w:t>,</w:t>
      </w:r>
    </w:p>
    <w:p w:rsidR="00F25F88" w:rsidRDefault="00D003C3" w:rsidP="00340675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- доступ к финансированию. Финансирование для МСП, особенно инновационных, должно стать проще и доступнее. Его основой во всем мире являются венчурные фонды – особая, отличающаяся высокой неопределенностью сфера финансового бизнеса, в которой оперируют наиболее склонные к максимальному коммерческому риску бизнесмены. Но при высокой конкуренции и достаточной свободе движения капитала в этой сфере норма прибыли окупает все </w:t>
      </w:r>
      <w:r w:rsidR="003A64DA">
        <w:rPr>
          <w:rFonts w:ascii="Times New Roman" w:eastAsia="Calibri" w:hAnsi="Times New Roman" w:cs="Times New Roman"/>
          <w:sz w:val="24"/>
          <w:szCs w:val="24"/>
        </w:rPr>
        <w:t>огромные</w:t>
      </w:r>
      <w:r>
        <w:rPr>
          <w:rFonts w:ascii="Times New Roman" w:eastAsia="Calibri" w:hAnsi="Times New Roman" w:cs="Times New Roman"/>
          <w:sz w:val="24"/>
          <w:szCs w:val="24"/>
        </w:rPr>
        <w:t xml:space="preserve"> потери на убыточные проекты.</w:t>
      </w:r>
    </w:p>
    <w:p w:rsidR="00F64A3E" w:rsidRDefault="00F64A3E" w:rsidP="00F64A3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Style w:val="tlid-translation"/>
          <w:rFonts w:ascii="Times New Roman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- </w:t>
      </w:r>
      <w:r w:rsidR="003A64DA" w:rsidRPr="00F64A3E">
        <w:rPr>
          <w:rFonts w:ascii="Times New Roman" w:eastAsia="Calibri" w:hAnsi="Times New Roman" w:cs="Times New Roman"/>
          <w:sz w:val="24"/>
          <w:szCs w:val="24"/>
        </w:rPr>
        <w:t>зрелость экосистемы.</w:t>
      </w:r>
      <w:r>
        <w:rPr>
          <w:rFonts w:ascii="Times New Roman" w:eastAsia="Calibri" w:hAnsi="Times New Roman" w:cs="Times New Roman"/>
          <w:sz w:val="24"/>
          <w:szCs w:val="24"/>
        </w:rPr>
        <w:t xml:space="preserve"> Это </w:t>
      </w:r>
      <w:r w:rsidR="009C1E5E">
        <w:rPr>
          <w:rFonts w:ascii="Times New Roman" w:eastAsia="Calibri" w:hAnsi="Times New Roman" w:cs="Times New Roman"/>
          <w:sz w:val="24"/>
          <w:szCs w:val="24"/>
        </w:rPr>
        <w:t xml:space="preserve">тонкий </w:t>
      </w:r>
      <w:r>
        <w:rPr>
          <w:rFonts w:ascii="Times New Roman" w:eastAsia="Calibri" w:hAnsi="Times New Roman" w:cs="Times New Roman"/>
          <w:sz w:val="24"/>
          <w:szCs w:val="24"/>
        </w:rPr>
        <w:t xml:space="preserve">комплекс взаимосвязанных сфер, охватывающих в единстве </w:t>
      </w:r>
      <w:r w:rsidR="009C1E5E">
        <w:rPr>
          <w:rFonts w:ascii="Times New Roman" w:eastAsia="Calibri" w:hAnsi="Times New Roman" w:cs="Times New Roman"/>
          <w:sz w:val="24"/>
          <w:szCs w:val="24"/>
        </w:rPr>
        <w:t xml:space="preserve">совершенно разные </w:t>
      </w:r>
      <w:r>
        <w:rPr>
          <w:rFonts w:ascii="Times New Roman" w:eastAsia="Calibri" w:hAnsi="Times New Roman" w:cs="Times New Roman"/>
          <w:sz w:val="24"/>
          <w:szCs w:val="24"/>
        </w:rPr>
        <w:t>вопросы</w:t>
      </w:r>
      <w:r w:rsidR="009C1E5E">
        <w:rPr>
          <w:rFonts w:ascii="Times New Roman" w:eastAsia="Calibri" w:hAnsi="Times New Roman" w:cs="Times New Roman"/>
          <w:sz w:val="24"/>
          <w:szCs w:val="24"/>
        </w:rPr>
        <w:t>:</w:t>
      </w:r>
      <w:r>
        <w:rPr>
          <w:rFonts w:ascii="Times New Roman" w:eastAsia="Calibri" w:hAnsi="Times New Roman" w:cs="Times New Roman"/>
          <w:sz w:val="24"/>
          <w:szCs w:val="24"/>
        </w:rPr>
        <w:t xml:space="preserve"> коммерческого расчета и доходности</w:t>
      </w:r>
      <w:r w:rsidR="009C1E5E">
        <w:rPr>
          <w:rFonts w:ascii="Times New Roman" w:eastAsia="Calibri" w:hAnsi="Times New Roman" w:cs="Times New Roman"/>
          <w:sz w:val="24"/>
          <w:szCs w:val="24"/>
        </w:rPr>
        <w:t xml:space="preserve"> бизнеса;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9C1E5E">
        <w:rPr>
          <w:rFonts w:ascii="Times New Roman" w:eastAsia="Calibri" w:hAnsi="Times New Roman" w:cs="Times New Roman"/>
          <w:sz w:val="24"/>
          <w:szCs w:val="24"/>
        </w:rPr>
        <w:t xml:space="preserve">партнерские </w:t>
      </w:r>
      <w:r w:rsidR="009C1E5E">
        <w:rPr>
          <w:rStyle w:val="tlid-translation"/>
          <w:rFonts w:ascii="Times New Roman" w:hAnsi="Times New Roman" w:cs="Times New Roman"/>
          <w:sz w:val="24"/>
          <w:szCs w:val="24"/>
        </w:rPr>
        <w:t>стратегии</w:t>
      </w:r>
      <w:r w:rsidRPr="00A845B9">
        <w:rPr>
          <w:rStyle w:val="tlid-translation"/>
          <w:rFonts w:ascii="Times New Roman" w:hAnsi="Times New Roman" w:cs="Times New Roman"/>
          <w:sz w:val="24"/>
          <w:szCs w:val="24"/>
        </w:rPr>
        <w:t xml:space="preserve"> вокруг всей</w:t>
      </w:r>
      <w:r w:rsidR="00BF514F">
        <w:rPr>
          <w:rStyle w:val="tlid-translation"/>
          <w:rFonts w:ascii="Times New Roman" w:hAnsi="Times New Roman" w:cs="Times New Roman"/>
          <w:sz w:val="24"/>
          <w:szCs w:val="24"/>
        </w:rPr>
        <w:t xml:space="preserve"> цепочки</w:t>
      </w:r>
      <w:r w:rsidR="009C1E5E">
        <w:rPr>
          <w:rStyle w:val="tlid-translation"/>
          <w:rFonts w:ascii="Times New Roman" w:hAnsi="Times New Roman" w:cs="Times New Roman"/>
          <w:sz w:val="24"/>
          <w:szCs w:val="24"/>
        </w:rPr>
        <w:t xml:space="preserve"> создания стоимости; экологические проблемы и достижение компромиссов между финансовыми затратами и социальными эффектами; </w:t>
      </w:r>
      <w:r w:rsidR="00E80EBB">
        <w:rPr>
          <w:rStyle w:val="tlid-translation"/>
          <w:rFonts w:ascii="Times New Roman" w:hAnsi="Times New Roman" w:cs="Times New Roman"/>
          <w:sz w:val="24"/>
          <w:szCs w:val="24"/>
        </w:rPr>
        <w:t>этические проблемы</w:t>
      </w:r>
      <w:r w:rsidRPr="00A845B9">
        <w:rPr>
          <w:rStyle w:val="tlid-translation"/>
          <w:rFonts w:ascii="Times New Roman" w:hAnsi="Times New Roman" w:cs="Times New Roman"/>
          <w:sz w:val="24"/>
          <w:szCs w:val="24"/>
        </w:rPr>
        <w:t xml:space="preserve"> </w:t>
      </w:r>
      <w:r w:rsidR="009C1E5E">
        <w:rPr>
          <w:rStyle w:val="tlid-translation"/>
          <w:rFonts w:ascii="Times New Roman" w:hAnsi="Times New Roman" w:cs="Times New Roman"/>
          <w:sz w:val="24"/>
          <w:szCs w:val="24"/>
        </w:rPr>
        <w:t>усиления конкурентоспособности и ведения честной борьбы;</w:t>
      </w:r>
      <w:r w:rsidRPr="00A845B9">
        <w:rPr>
          <w:rStyle w:val="tlid-translation"/>
          <w:rFonts w:ascii="Times New Roman" w:hAnsi="Times New Roman" w:cs="Times New Roman"/>
          <w:sz w:val="24"/>
          <w:szCs w:val="24"/>
        </w:rPr>
        <w:t xml:space="preserve"> </w:t>
      </w:r>
      <w:r w:rsidR="009C1E5E">
        <w:rPr>
          <w:rStyle w:val="tlid-translation"/>
          <w:rFonts w:ascii="Times New Roman" w:hAnsi="Times New Roman" w:cs="Times New Roman"/>
          <w:sz w:val="24"/>
          <w:szCs w:val="24"/>
        </w:rPr>
        <w:t>сохранения</w:t>
      </w:r>
      <w:r w:rsidRPr="00A845B9">
        <w:rPr>
          <w:rStyle w:val="tlid-translation"/>
          <w:rFonts w:ascii="Times New Roman" w:hAnsi="Times New Roman" w:cs="Times New Roman"/>
          <w:sz w:val="24"/>
          <w:szCs w:val="24"/>
        </w:rPr>
        <w:t xml:space="preserve"> конфиденциальности</w:t>
      </w:r>
      <w:r w:rsidR="009C1E5E">
        <w:rPr>
          <w:rStyle w:val="tlid-translation"/>
          <w:rFonts w:ascii="Times New Roman" w:hAnsi="Times New Roman" w:cs="Times New Roman"/>
          <w:sz w:val="24"/>
          <w:szCs w:val="24"/>
        </w:rPr>
        <w:t xml:space="preserve"> и прозрачности отчетности и многие другие. Результат успешно построенной экосистемы – высокая ценность бизнеса, стоимость бренда, деловая репутация и, в конечном итоге, высокая и постоянно растущая прибыль.</w:t>
      </w:r>
    </w:p>
    <w:p w:rsidR="009C1E5E" w:rsidRPr="00A845B9" w:rsidRDefault="009C1E5E" w:rsidP="009C1E5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Style w:val="tlid-translation"/>
          <w:rFonts w:ascii="Times New Roman" w:hAnsi="Times New Roman" w:cs="Times New Roman"/>
          <w:sz w:val="24"/>
          <w:szCs w:val="24"/>
        </w:rPr>
      </w:pPr>
      <w:r>
        <w:rPr>
          <w:rStyle w:val="tlid-translation"/>
          <w:rFonts w:ascii="Times New Roman" w:hAnsi="Times New Roman" w:cs="Times New Roman"/>
          <w:sz w:val="24"/>
          <w:szCs w:val="24"/>
        </w:rPr>
        <w:t>Критически</w:t>
      </w:r>
      <w:r w:rsidRPr="00A845B9">
        <w:rPr>
          <w:rStyle w:val="tlid-translation"/>
          <w:rFonts w:ascii="Times New Roman" w:hAnsi="Times New Roman" w:cs="Times New Roman"/>
          <w:sz w:val="24"/>
          <w:szCs w:val="24"/>
        </w:rPr>
        <w:t xml:space="preserve"> важную роль в </w:t>
      </w:r>
      <w:r>
        <w:rPr>
          <w:rStyle w:val="tlid-translation"/>
          <w:rFonts w:ascii="Times New Roman" w:hAnsi="Times New Roman" w:cs="Times New Roman"/>
          <w:sz w:val="24"/>
          <w:szCs w:val="24"/>
        </w:rPr>
        <w:t>ответе на вызовы</w:t>
      </w:r>
      <w:r w:rsidRPr="00A845B9">
        <w:rPr>
          <w:rStyle w:val="tlid-translation"/>
          <w:rFonts w:ascii="Times New Roman" w:hAnsi="Times New Roman" w:cs="Times New Roman"/>
          <w:sz w:val="24"/>
          <w:szCs w:val="24"/>
        </w:rPr>
        <w:t xml:space="preserve"> четвертой промышленной революции для производственных МСП и </w:t>
      </w:r>
      <w:r w:rsidR="00A20356">
        <w:rPr>
          <w:rStyle w:val="tlid-translation"/>
          <w:rFonts w:ascii="Times New Roman" w:hAnsi="Times New Roman" w:cs="Times New Roman"/>
          <w:sz w:val="24"/>
          <w:szCs w:val="24"/>
        </w:rPr>
        <w:t xml:space="preserve">в </w:t>
      </w:r>
      <w:r w:rsidRPr="00A845B9">
        <w:rPr>
          <w:rStyle w:val="tlid-translation"/>
          <w:rFonts w:ascii="Times New Roman" w:hAnsi="Times New Roman" w:cs="Times New Roman"/>
          <w:sz w:val="24"/>
          <w:szCs w:val="24"/>
        </w:rPr>
        <w:t>создании стимулов</w:t>
      </w:r>
      <w:r>
        <w:rPr>
          <w:rStyle w:val="tlid-translation"/>
          <w:rFonts w:ascii="Times New Roman" w:hAnsi="Times New Roman" w:cs="Times New Roman"/>
          <w:sz w:val="24"/>
          <w:szCs w:val="24"/>
        </w:rPr>
        <w:t xml:space="preserve"> для технологической модернизации</w:t>
      </w:r>
      <w:r w:rsidRPr="00A845B9">
        <w:rPr>
          <w:rStyle w:val="tlid-translation"/>
          <w:rFonts w:ascii="Times New Roman" w:hAnsi="Times New Roman" w:cs="Times New Roman"/>
          <w:sz w:val="24"/>
          <w:szCs w:val="24"/>
        </w:rPr>
        <w:t xml:space="preserve"> </w:t>
      </w:r>
      <w:r>
        <w:rPr>
          <w:rStyle w:val="tlid-translation"/>
          <w:rFonts w:ascii="Times New Roman" w:hAnsi="Times New Roman" w:cs="Times New Roman"/>
          <w:sz w:val="24"/>
          <w:szCs w:val="24"/>
        </w:rPr>
        <w:t xml:space="preserve">играет </w:t>
      </w:r>
      <w:r w:rsidR="00D90F2A">
        <w:rPr>
          <w:rStyle w:val="tlid-translation"/>
          <w:rFonts w:ascii="Times New Roman" w:hAnsi="Times New Roman" w:cs="Times New Roman"/>
          <w:sz w:val="24"/>
          <w:szCs w:val="24"/>
        </w:rPr>
        <w:t>государ</w:t>
      </w:r>
      <w:r>
        <w:rPr>
          <w:rStyle w:val="tlid-translation"/>
          <w:rFonts w:ascii="Times New Roman" w:hAnsi="Times New Roman" w:cs="Times New Roman"/>
          <w:sz w:val="24"/>
          <w:szCs w:val="24"/>
        </w:rPr>
        <w:t xml:space="preserve">ство. У </w:t>
      </w:r>
      <w:r w:rsidR="00D90F2A">
        <w:rPr>
          <w:rStyle w:val="tlid-translation"/>
          <w:rFonts w:ascii="Times New Roman" w:hAnsi="Times New Roman" w:cs="Times New Roman"/>
          <w:sz w:val="24"/>
          <w:szCs w:val="24"/>
        </w:rPr>
        <w:t>малого бизнеса по определению</w:t>
      </w:r>
      <w:r>
        <w:rPr>
          <w:rStyle w:val="tlid-translation"/>
          <w:rFonts w:ascii="Times New Roman" w:hAnsi="Times New Roman" w:cs="Times New Roman"/>
          <w:sz w:val="24"/>
          <w:szCs w:val="24"/>
        </w:rPr>
        <w:t xml:space="preserve"> нет собственных ресурсов для быстрой и коренной перестройки процессов, инфраструктуры, технологий</w:t>
      </w:r>
      <w:r w:rsidR="00E80EBB">
        <w:rPr>
          <w:rStyle w:val="tlid-translation"/>
          <w:rFonts w:ascii="Times New Roman" w:hAnsi="Times New Roman" w:cs="Times New Roman"/>
          <w:sz w:val="24"/>
          <w:szCs w:val="24"/>
        </w:rPr>
        <w:t xml:space="preserve"> и управления </w:t>
      </w:r>
      <w:r>
        <w:rPr>
          <w:rStyle w:val="tlid-translation"/>
          <w:rFonts w:ascii="Times New Roman" w:hAnsi="Times New Roman" w:cs="Times New Roman"/>
          <w:sz w:val="24"/>
          <w:szCs w:val="24"/>
        </w:rPr>
        <w:t>- всего того, что эта модернизация требует</w:t>
      </w:r>
      <w:r w:rsidRPr="00A845B9">
        <w:rPr>
          <w:rStyle w:val="tlid-translation"/>
          <w:rFonts w:ascii="Times New Roman" w:hAnsi="Times New Roman" w:cs="Times New Roman"/>
          <w:sz w:val="24"/>
          <w:szCs w:val="24"/>
        </w:rPr>
        <w:t xml:space="preserve">. </w:t>
      </w:r>
      <w:r>
        <w:rPr>
          <w:rStyle w:val="tlid-translation"/>
          <w:rFonts w:ascii="Times New Roman" w:hAnsi="Times New Roman" w:cs="Times New Roman"/>
          <w:sz w:val="24"/>
          <w:szCs w:val="24"/>
        </w:rPr>
        <w:t>Именно государство создает</w:t>
      </w:r>
      <w:r w:rsidRPr="00A845B9">
        <w:rPr>
          <w:rStyle w:val="tlid-translation"/>
          <w:rFonts w:ascii="Times New Roman" w:hAnsi="Times New Roman" w:cs="Times New Roman"/>
          <w:sz w:val="24"/>
          <w:szCs w:val="24"/>
        </w:rPr>
        <w:t xml:space="preserve"> институты и бизнес-среду, необходимые для продвижения </w:t>
      </w:r>
      <w:r w:rsidR="00D90F2A">
        <w:rPr>
          <w:rStyle w:val="tlid-translation"/>
          <w:rFonts w:ascii="Times New Roman" w:hAnsi="Times New Roman" w:cs="Times New Roman"/>
          <w:sz w:val="24"/>
          <w:szCs w:val="24"/>
        </w:rPr>
        <w:t xml:space="preserve">сектора малого и среднего предпринимательства в четвертую </w:t>
      </w:r>
      <w:r w:rsidR="00D90F2A" w:rsidRPr="00D90F2A">
        <w:rPr>
          <w:rStyle w:val="tlid-translation"/>
          <w:rFonts w:ascii="Times New Roman" w:hAnsi="Times New Roman" w:cs="Times New Roman"/>
          <w:sz w:val="24"/>
          <w:szCs w:val="24"/>
        </w:rPr>
        <w:t>промышленную революцию</w:t>
      </w:r>
      <w:r w:rsidRPr="00D90F2A">
        <w:rPr>
          <w:rStyle w:val="tlid-translation"/>
          <w:rFonts w:ascii="Times New Roman" w:hAnsi="Times New Roman" w:cs="Times New Roman"/>
          <w:sz w:val="24"/>
          <w:szCs w:val="24"/>
        </w:rPr>
        <w:t xml:space="preserve">. Здоровая бизнес-среда </w:t>
      </w:r>
      <w:r w:rsidR="00D90F2A" w:rsidRPr="00D90F2A">
        <w:rPr>
          <w:rStyle w:val="tlid-translation"/>
          <w:rFonts w:ascii="Times New Roman" w:hAnsi="Times New Roman" w:cs="Times New Roman"/>
          <w:sz w:val="24"/>
          <w:szCs w:val="24"/>
        </w:rPr>
        <w:t xml:space="preserve">в обществе </w:t>
      </w:r>
      <w:r w:rsidRPr="00D90F2A">
        <w:rPr>
          <w:rStyle w:val="tlid-translation"/>
          <w:rFonts w:ascii="Times New Roman" w:hAnsi="Times New Roman" w:cs="Times New Roman"/>
          <w:sz w:val="24"/>
          <w:szCs w:val="24"/>
        </w:rPr>
        <w:t>является критическим вкладом в успех четвертой промышленной революции</w:t>
      </w:r>
      <w:r w:rsidR="00E80EBB">
        <w:rPr>
          <w:rStyle w:val="tlid-translation"/>
          <w:rFonts w:ascii="Times New Roman" w:hAnsi="Times New Roman" w:cs="Times New Roman"/>
          <w:sz w:val="24"/>
          <w:szCs w:val="24"/>
        </w:rPr>
        <w:t xml:space="preserve">. </w:t>
      </w:r>
      <w:r w:rsidRPr="00D90F2A">
        <w:rPr>
          <w:rStyle w:val="tlid-translation"/>
          <w:rFonts w:ascii="Times New Roman" w:hAnsi="Times New Roman" w:cs="Times New Roman"/>
          <w:sz w:val="24"/>
          <w:szCs w:val="24"/>
        </w:rPr>
        <w:t>О</w:t>
      </w:r>
      <w:r w:rsidR="00D90F2A">
        <w:rPr>
          <w:rStyle w:val="tlid-translation"/>
          <w:rFonts w:ascii="Times New Roman" w:hAnsi="Times New Roman" w:cs="Times New Roman"/>
          <w:sz w:val="24"/>
          <w:szCs w:val="24"/>
        </w:rPr>
        <w:t>чевидно, что</w:t>
      </w:r>
      <w:r w:rsidRPr="00D90F2A">
        <w:rPr>
          <w:rStyle w:val="tlid-translation"/>
          <w:rFonts w:ascii="Times New Roman" w:hAnsi="Times New Roman" w:cs="Times New Roman"/>
          <w:sz w:val="24"/>
          <w:szCs w:val="24"/>
        </w:rPr>
        <w:t xml:space="preserve"> преодоление конкретных проблем, стоящих перед МСП, </w:t>
      </w:r>
      <w:r w:rsidR="00D90F2A">
        <w:rPr>
          <w:rStyle w:val="tlid-translation"/>
          <w:rFonts w:ascii="Times New Roman" w:hAnsi="Times New Roman" w:cs="Times New Roman"/>
          <w:sz w:val="24"/>
          <w:szCs w:val="24"/>
        </w:rPr>
        <w:t>по</w:t>
      </w:r>
      <w:r w:rsidRPr="00D90F2A">
        <w:rPr>
          <w:rStyle w:val="tlid-translation"/>
          <w:rFonts w:ascii="Times New Roman" w:hAnsi="Times New Roman" w:cs="Times New Roman"/>
          <w:sz w:val="24"/>
          <w:szCs w:val="24"/>
        </w:rPr>
        <w:t xml:space="preserve">требует </w:t>
      </w:r>
      <w:r w:rsidR="00D90F2A">
        <w:rPr>
          <w:rStyle w:val="tlid-translation"/>
          <w:rFonts w:ascii="Times New Roman" w:hAnsi="Times New Roman" w:cs="Times New Roman"/>
          <w:sz w:val="24"/>
          <w:szCs w:val="24"/>
        </w:rPr>
        <w:t xml:space="preserve">в самое ближайшее время </w:t>
      </w:r>
      <w:r w:rsidRPr="00D90F2A">
        <w:rPr>
          <w:rStyle w:val="tlid-translation"/>
          <w:rFonts w:ascii="Times New Roman" w:hAnsi="Times New Roman" w:cs="Times New Roman"/>
          <w:sz w:val="24"/>
          <w:szCs w:val="24"/>
        </w:rPr>
        <w:t>дополнительных целевых мер государственного</w:t>
      </w:r>
      <w:r w:rsidRPr="00A845B9">
        <w:rPr>
          <w:rStyle w:val="tlid-translation"/>
          <w:rFonts w:ascii="Times New Roman" w:hAnsi="Times New Roman" w:cs="Times New Roman"/>
          <w:sz w:val="24"/>
          <w:szCs w:val="24"/>
        </w:rPr>
        <w:t xml:space="preserve"> регулирования.</w:t>
      </w:r>
    </w:p>
    <w:p w:rsidR="00E95DF1" w:rsidRDefault="009C1E5E" w:rsidP="009C1E5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Style w:val="tlid-translation"/>
          <w:rFonts w:ascii="Times New Roman" w:hAnsi="Times New Roman" w:cs="Times New Roman"/>
          <w:sz w:val="24"/>
          <w:szCs w:val="24"/>
        </w:rPr>
      </w:pPr>
      <w:r w:rsidRPr="00A845B9">
        <w:rPr>
          <w:rStyle w:val="tlid-translation"/>
          <w:rFonts w:ascii="Times New Roman" w:hAnsi="Times New Roman" w:cs="Times New Roman"/>
          <w:sz w:val="24"/>
          <w:szCs w:val="24"/>
        </w:rPr>
        <w:t xml:space="preserve">Конкретные инструменты </w:t>
      </w:r>
      <w:r w:rsidR="00090CB9">
        <w:rPr>
          <w:rStyle w:val="tlid-translation"/>
          <w:rFonts w:ascii="Times New Roman" w:hAnsi="Times New Roman" w:cs="Times New Roman"/>
          <w:sz w:val="24"/>
          <w:szCs w:val="24"/>
        </w:rPr>
        <w:t>государственной помощи</w:t>
      </w:r>
      <w:r w:rsidRPr="00A845B9">
        <w:rPr>
          <w:rStyle w:val="tlid-translation"/>
          <w:rFonts w:ascii="Times New Roman" w:hAnsi="Times New Roman" w:cs="Times New Roman"/>
          <w:sz w:val="24"/>
          <w:szCs w:val="24"/>
        </w:rPr>
        <w:t xml:space="preserve">, предназначенные для </w:t>
      </w:r>
      <w:r w:rsidR="000D5B8B">
        <w:rPr>
          <w:rStyle w:val="tlid-translation"/>
          <w:rFonts w:ascii="Times New Roman" w:hAnsi="Times New Roman" w:cs="Times New Roman"/>
          <w:sz w:val="24"/>
          <w:szCs w:val="24"/>
        </w:rPr>
        <w:t>производственных</w:t>
      </w:r>
      <w:r w:rsidRPr="00A845B9">
        <w:rPr>
          <w:rStyle w:val="tlid-translation"/>
          <w:rFonts w:ascii="Times New Roman" w:hAnsi="Times New Roman" w:cs="Times New Roman"/>
          <w:sz w:val="24"/>
          <w:szCs w:val="24"/>
        </w:rPr>
        <w:t xml:space="preserve"> МСП</w:t>
      </w:r>
      <w:r w:rsidR="00D90F2A">
        <w:rPr>
          <w:rStyle w:val="tlid-translation"/>
          <w:rFonts w:ascii="Times New Roman" w:hAnsi="Times New Roman" w:cs="Times New Roman"/>
          <w:sz w:val="24"/>
          <w:szCs w:val="24"/>
        </w:rPr>
        <w:t xml:space="preserve"> </w:t>
      </w:r>
      <w:r w:rsidR="00090CB9">
        <w:rPr>
          <w:rStyle w:val="tlid-translation"/>
          <w:rFonts w:ascii="Times New Roman" w:hAnsi="Times New Roman" w:cs="Times New Roman"/>
          <w:sz w:val="24"/>
          <w:szCs w:val="24"/>
        </w:rPr>
        <w:t xml:space="preserve">в </w:t>
      </w:r>
      <w:proofErr w:type="spellStart"/>
      <w:r w:rsidR="00090CB9">
        <w:rPr>
          <w:rStyle w:val="tlid-translation"/>
          <w:rFonts w:ascii="Times New Roman" w:hAnsi="Times New Roman" w:cs="Times New Roman"/>
          <w:sz w:val="24"/>
          <w:szCs w:val="24"/>
        </w:rPr>
        <w:t>постпандемичный</w:t>
      </w:r>
      <w:proofErr w:type="spellEnd"/>
      <w:r w:rsidR="00090CB9">
        <w:rPr>
          <w:rStyle w:val="tlid-translation"/>
          <w:rFonts w:ascii="Times New Roman" w:hAnsi="Times New Roman" w:cs="Times New Roman"/>
          <w:sz w:val="24"/>
          <w:szCs w:val="24"/>
        </w:rPr>
        <w:t xml:space="preserve"> период</w:t>
      </w:r>
      <w:r w:rsidR="000D5B8B">
        <w:rPr>
          <w:rStyle w:val="tlid-translation"/>
          <w:rFonts w:ascii="Times New Roman" w:hAnsi="Times New Roman" w:cs="Times New Roman"/>
          <w:sz w:val="24"/>
          <w:szCs w:val="24"/>
        </w:rPr>
        <w:t>,</w:t>
      </w:r>
      <w:r w:rsidR="00090CB9">
        <w:rPr>
          <w:rStyle w:val="tlid-translation"/>
          <w:rFonts w:ascii="Times New Roman" w:hAnsi="Times New Roman" w:cs="Times New Roman"/>
          <w:sz w:val="24"/>
          <w:szCs w:val="24"/>
        </w:rPr>
        <w:t xml:space="preserve"> </w:t>
      </w:r>
      <w:r w:rsidR="00E95DF1">
        <w:rPr>
          <w:rStyle w:val="tlid-translation"/>
          <w:rFonts w:ascii="Times New Roman" w:hAnsi="Times New Roman" w:cs="Times New Roman"/>
          <w:sz w:val="24"/>
          <w:szCs w:val="24"/>
        </w:rPr>
        <w:t>должны</w:t>
      </w:r>
      <w:r w:rsidR="00090CB9">
        <w:rPr>
          <w:rStyle w:val="tlid-translation"/>
          <w:rFonts w:ascii="Times New Roman" w:hAnsi="Times New Roman" w:cs="Times New Roman"/>
          <w:sz w:val="24"/>
          <w:szCs w:val="24"/>
        </w:rPr>
        <w:t xml:space="preserve"> </w:t>
      </w:r>
      <w:r w:rsidR="000D5B8B">
        <w:rPr>
          <w:rStyle w:val="tlid-translation"/>
          <w:rFonts w:ascii="Times New Roman" w:hAnsi="Times New Roman" w:cs="Times New Roman"/>
          <w:sz w:val="24"/>
          <w:szCs w:val="24"/>
        </w:rPr>
        <w:t>совместить</w:t>
      </w:r>
      <w:r w:rsidR="00090CB9">
        <w:rPr>
          <w:rStyle w:val="tlid-translation"/>
          <w:rFonts w:ascii="Times New Roman" w:hAnsi="Times New Roman" w:cs="Times New Roman"/>
          <w:sz w:val="24"/>
          <w:szCs w:val="24"/>
        </w:rPr>
        <w:t xml:space="preserve"> </w:t>
      </w:r>
      <w:r w:rsidR="000D5B8B">
        <w:rPr>
          <w:rStyle w:val="tlid-translation"/>
          <w:rFonts w:ascii="Times New Roman" w:hAnsi="Times New Roman" w:cs="Times New Roman"/>
          <w:sz w:val="24"/>
          <w:szCs w:val="24"/>
        </w:rPr>
        <w:t xml:space="preserve">оказание </w:t>
      </w:r>
      <w:r w:rsidR="00090CB9">
        <w:rPr>
          <w:rStyle w:val="tlid-translation"/>
          <w:rFonts w:ascii="Times New Roman" w:hAnsi="Times New Roman" w:cs="Times New Roman"/>
          <w:sz w:val="24"/>
          <w:szCs w:val="24"/>
        </w:rPr>
        <w:t>финансовой</w:t>
      </w:r>
      <w:r w:rsidR="000D5B8B">
        <w:rPr>
          <w:rStyle w:val="tlid-translation"/>
          <w:rFonts w:ascii="Times New Roman" w:hAnsi="Times New Roman" w:cs="Times New Roman"/>
          <w:sz w:val="24"/>
          <w:szCs w:val="24"/>
        </w:rPr>
        <w:t xml:space="preserve"> </w:t>
      </w:r>
      <w:r w:rsidR="00090CB9">
        <w:rPr>
          <w:rStyle w:val="tlid-translation"/>
          <w:rFonts w:ascii="Times New Roman" w:hAnsi="Times New Roman" w:cs="Times New Roman"/>
          <w:sz w:val="24"/>
          <w:szCs w:val="24"/>
        </w:rPr>
        <w:t>поддержки с</w:t>
      </w:r>
      <w:r w:rsidR="00D90F2A">
        <w:rPr>
          <w:rStyle w:val="tlid-translation"/>
          <w:rFonts w:ascii="Times New Roman" w:hAnsi="Times New Roman" w:cs="Times New Roman"/>
          <w:sz w:val="24"/>
          <w:szCs w:val="24"/>
        </w:rPr>
        <w:t xml:space="preserve"> </w:t>
      </w:r>
      <w:r w:rsidR="00090CB9">
        <w:rPr>
          <w:rStyle w:val="tlid-translation"/>
          <w:rFonts w:ascii="Times New Roman" w:hAnsi="Times New Roman" w:cs="Times New Roman"/>
          <w:sz w:val="24"/>
          <w:szCs w:val="24"/>
        </w:rPr>
        <w:t>внедрением</w:t>
      </w:r>
      <w:r w:rsidR="000D5B8B">
        <w:rPr>
          <w:rStyle w:val="tlid-translation"/>
          <w:rFonts w:ascii="Times New Roman" w:hAnsi="Times New Roman" w:cs="Times New Roman"/>
          <w:sz w:val="24"/>
          <w:szCs w:val="24"/>
        </w:rPr>
        <w:t xml:space="preserve"> технологий</w:t>
      </w:r>
      <w:r w:rsidR="00D90F2A">
        <w:rPr>
          <w:rStyle w:val="tlid-translation"/>
          <w:rFonts w:ascii="Times New Roman" w:hAnsi="Times New Roman" w:cs="Times New Roman"/>
          <w:sz w:val="24"/>
          <w:szCs w:val="24"/>
        </w:rPr>
        <w:t xml:space="preserve"> ч</w:t>
      </w:r>
      <w:r w:rsidRPr="00A845B9">
        <w:rPr>
          <w:rStyle w:val="tlid-translation"/>
          <w:rFonts w:ascii="Times New Roman" w:hAnsi="Times New Roman" w:cs="Times New Roman"/>
          <w:sz w:val="24"/>
          <w:szCs w:val="24"/>
        </w:rPr>
        <w:t>етвертой промышленной революции</w:t>
      </w:r>
      <w:r w:rsidR="000D5B8B">
        <w:rPr>
          <w:rStyle w:val="tlid-translation"/>
          <w:rFonts w:ascii="Times New Roman" w:hAnsi="Times New Roman" w:cs="Times New Roman"/>
          <w:sz w:val="24"/>
          <w:szCs w:val="24"/>
        </w:rPr>
        <w:t xml:space="preserve">. Те МСП, которые начнут переход к промышленному интернету вещей, </w:t>
      </w:r>
      <w:r w:rsidR="00E95DF1">
        <w:rPr>
          <w:rStyle w:val="tlid-translation"/>
          <w:rFonts w:ascii="Times New Roman" w:hAnsi="Times New Roman" w:cs="Times New Roman"/>
          <w:sz w:val="24"/>
          <w:szCs w:val="24"/>
        </w:rPr>
        <w:t>получат</w:t>
      </w:r>
      <w:r w:rsidR="000D5B8B">
        <w:rPr>
          <w:rStyle w:val="tlid-translation"/>
          <w:rFonts w:ascii="Times New Roman" w:hAnsi="Times New Roman" w:cs="Times New Roman"/>
          <w:sz w:val="24"/>
          <w:szCs w:val="24"/>
        </w:rPr>
        <w:t xml:space="preserve"> максимально благоприятный режим помощи от государства. Весь пакет поддержки должен быть сосредоточен</w:t>
      </w:r>
      <w:r w:rsidRPr="00A845B9">
        <w:rPr>
          <w:rStyle w:val="tlid-translation"/>
          <w:rFonts w:ascii="Times New Roman" w:hAnsi="Times New Roman" w:cs="Times New Roman"/>
          <w:sz w:val="24"/>
          <w:szCs w:val="24"/>
        </w:rPr>
        <w:t xml:space="preserve"> в четырех ключевых взаимосвязанных областях </w:t>
      </w:r>
      <w:r w:rsidR="000D5B8B">
        <w:rPr>
          <w:rStyle w:val="tlid-translation"/>
          <w:rFonts w:ascii="Times New Roman" w:hAnsi="Times New Roman" w:cs="Times New Roman"/>
          <w:sz w:val="24"/>
          <w:szCs w:val="24"/>
        </w:rPr>
        <w:t xml:space="preserve">государственной </w:t>
      </w:r>
      <w:r w:rsidRPr="00A845B9">
        <w:rPr>
          <w:rStyle w:val="tlid-translation"/>
          <w:rFonts w:ascii="Times New Roman" w:hAnsi="Times New Roman" w:cs="Times New Roman"/>
          <w:sz w:val="24"/>
          <w:szCs w:val="24"/>
        </w:rPr>
        <w:t xml:space="preserve">политики: </w:t>
      </w:r>
      <w:r w:rsidRPr="00A845B9">
        <w:rPr>
          <w:rStyle w:val="tlid-translation"/>
          <w:rFonts w:ascii="Times New Roman" w:hAnsi="Times New Roman" w:cs="Times New Roman"/>
          <w:b/>
          <w:i/>
          <w:sz w:val="24"/>
          <w:szCs w:val="24"/>
        </w:rPr>
        <w:t>повышение осведомленности</w:t>
      </w:r>
      <w:r w:rsidR="00D90F2A">
        <w:rPr>
          <w:rStyle w:val="tlid-translation"/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4A0221">
        <w:rPr>
          <w:rStyle w:val="tlid-translation"/>
          <w:rFonts w:ascii="Times New Roman" w:hAnsi="Times New Roman" w:cs="Times New Roman"/>
          <w:b/>
          <w:i/>
          <w:sz w:val="24"/>
          <w:szCs w:val="24"/>
        </w:rPr>
        <w:t xml:space="preserve">малого и среднего </w:t>
      </w:r>
      <w:r w:rsidR="00D90F2A">
        <w:rPr>
          <w:rStyle w:val="tlid-translation"/>
          <w:rFonts w:ascii="Times New Roman" w:hAnsi="Times New Roman" w:cs="Times New Roman"/>
          <w:b/>
          <w:i/>
          <w:sz w:val="24"/>
          <w:szCs w:val="24"/>
        </w:rPr>
        <w:t>бизнеса</w:t>
      </w:r>
      <w:r w:rsidR="00D90F2A">
        <w:rPr>
          <w:rStyle w:val="tlid-translation"/>
          <w:rFonts w:ascii="Times New Roman" w:hAnsi="Times New Roman" w:cs="Times New Roman"/>
          <w:sz w:val="24"/>
          <w:szCs w:val="24"/>
        </w:rPr>
        <w:t>;</w:t>
      </w:r>
      <w:r w:rsidR="00D90F2A">
        <w:rPr>
          <w:rStyle w:val="tlid-translation"/>
          <w:rFonts w:ascii="Times New Roman" w:hAnsi="Times New Roman" w:cs="Times New Roman"/>
          <w:b/>
          <w:i/>
          <w:sz w:val="24"/>
          <w:szCs w:val="24"/>
        </w:rPr>
        <w:t xml:space="preserve"> экспертная поддержка</w:t>
      </w:r>
      <w:r w:rsidR="000D5B8B">
        <w:rPr>
          <w:rStyle w:val="tlid-translation"/>
          <w:rFonts w:ascii="Times New Roman" w:hAnsi="Times New Roman" w:cs="Times New Roman"/>
          <w:b/>
          <w:i/>
          <w:sz w:val="24"/>
          <w:szCs w:val="24"/>
        </w:rPr>
        <w:t xml:space="preserve"> МСП</w:t>
      </w:r>
      <w:r w:rsidR="00D90F2A">
        <w:rPr>
          <w:rStyle w:val="tlid-translation"/>
          <w:rFonts w:ascii="Times New Roman" w:hAnsi="Times New Roman" w:cs="Times New Roman"/>
          <w:b/>
          <w:i/>
          <w:sz w:val="24"/>
          <w:szCs w:val="24"/>
        </w:rPr>
        <w:t>;</w:t>
      </w:r>
      <w:r w:rsidRPr="00A845B9">
        <w:rPr>
          <w:rStyle w:val="tlid-translation"/>
          <w:rFonts w:ascii="Times New Roman" w:hAnsi="Times New Roman" w:cs="Times New Roman"/>
          <w:b/>
          <w:i/>
          <w:sz w:val="24"/>
          <w:szCs w:val="24"/>
        </w:rPr>
        <w:t xml:space="preserve"> финансовая поддержка</w:t>
      </w:r>
      <w:r w:rsidR="000D5B8B">
        <w:rPr>
          <w:rStyle w:val="tlid-translation"/>
          <w:rFonts w:ascii="Times New Roman" w:hAnsi="Times New Roman" w:cs="Times New Roman"/>
          <w:b/>
          <w:i/>
          <w:sz w:val="24"/>
          <w:szCs w:val="24"/>
        </w:rPr>
        <w:t xml:space="preserve"> МСП;</w:t>
      </w:r>
      <w:r w:rsidRPr="00A845B9">
        <w:rPr>
          <w:rStyle w:val="tlid-translation"/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0D5B8B">
        <w:rPr>
          <w:rStyle w:val="tlid-translation"/>
          <w:rFonts w:ascii="Times New Roman" w:hAnsi="Times New Roman" w:cs="Times New Roman"/>
          <w:b/>
          <w:i/>
          <w:sz w:val="24"/>
          <w:szCs w:val="24"/>
        </w:rPr>
        <w:t>создание максимально благоприятной среды для МСП и внутри сектора МСП</w:t>
      </w:r>
      <w:r w:rsidRPr="00A845B9">
        <w:rPr>
          <w:rStyle w:val="tlid-translation"/>
          <w:rFonts w:ascii="Times New Roman" w:hAnsi="Times New Roman" w:cs="Times New Roman"/>
          <w:sz w:val="24"/>
          <w:szCs w:val="24"/>
        </w:rPr>
        <w:t xml:space="preserve">. </w:t>
      </w:r>
    </w:p>
    <w:p w:rsidR="00DD2E74" w:rsidRDefault="004A0221" w:rsidP="009C1E5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Style w:val="tlid-translation"/>
          <w:rFonts w:ascii="Times New Roman" w:hAnsi="Times New Roman" w:cs="Times New Roman"/>
          <w:sz w:val="24"/>
          <w:szCs w:val="24"/>
        </w:rPr>
      </w:pPr>
      <w:r w:rsidRPr="004A0221">
        <w:rPr>
          <w:rStyle w:val="tlid-translation"/>
          <w:rFonts w:ascii="Times New Roman" w:hAnsi="Times New Roman" w:cs="Times New Roman"/>
          <w:sz w:val="24"/>
          <w:szCs w:val="24"/>
        </w:rPr>
        <w:t>Повышение осведомленности малого и среднего бизнеса</w:t>
      </w:r>
      <w:r>
        <w:rPr>
          <w:rStyle w:val="tlid-translation"/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Pr="004A0221">
        <w:rPr>
          <w:rStyle w:val="tlid-translation"/>
          <w:rFonts w:ascii="Times New Roman" w:hAnsi="Times New Roman" w:cs="Times New Roman"/>
          <w:sz w:val="24"/>
          <w:szCs w:val="24"/>
        </w:rPr>
        <w:t>предполагает массированное распространение знания о четвертой промышленной революции</w:t>
      </w:r>
      <w:r>
        <w:rPr>
          <w:rStyle w:val="tlid-translation"/>
          <w:rFonts w:ascii="Times New Roman" w:hAnsi="Times New Roman" w:cs="Times New Roman"/>
          <w:sz w:val="24"/>
          <w:szCs w:val="24"/>
        </w:rPr>
        <w:t xml:space="preserve"> и ее производственном потенциале для российских МСП, </w:t>
      </w:r>
      <w:r w:rsidR="004904EB">
        <w:rPr>
          <w:rStyle w:val="tlid-translation"/>
          <w:rFonts w:ascii="Times New Roman" w:hAnsi="Times New Roman" w:cs="Times New Roman"/>
          <w:sz w:val="24"/>
          <w:szCs w:val="24"/>
        </w:rPr>
        <w:t xml:space="preserve">о </w:t>
      </w:r>
      <w:r>
        <w:rPr>
          <w:rStyle w:val="tlid-translation"/>
          <w:rFonts w:ascii="Times New Roman" w:hAnsi="Times New Roman" w:cs="Times New Roman"/>
          <w:sz w:val="24"/>
          <w:szCs w:val="24"/>
        </w:rPr>
        <w:t>промышленном интернете вещей, умных фабриках и т.п. Для этого можно использовать методы наглядной демонстрации, создания эталонных предприятий и доступа на них широкого круга обычных российских предпринимателей. Повышение осведомленности и реальный «сдвиг» в сознании в сторону новых технологий бизнеса может стать для многих инициативных и предприимчивых людей с коммерческим талантом отправной точкой, сильным импульсом переформатирования своего бизнеса на новой платформе.</w:t>
      </w:r>
    </w:p>
    <w:p w:rsidR="001C0A39" w:rsidRDefault="001C0A39" w:rsidP="009C1E5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Style w:val="tlid-translation"/>
          <w:rFonts w:ascii="Times New Roman" w:hAnsi="Times New Roman" w:cs="Times New Roman"/>
          <w:sz w:val="24"/>
          <w:szCs w:val="24"/>
        </w:rPr>
      </w:pPr>
      <w:r w:rsidRPr="001C0A39">
        <w:rPr>
          <w:rStyle w:val="tlid-translation"/>
          <w:rFonts w:ascii="Times New Roman" w:hAnsi="Times New Roman" w:cs="Times New Roman"/>
          <w:sz w:val="24"/>
          <w:szCs w:val="24"/>
        </w:rPr>
        <w:t>Экспертная поддержка МСП</w:t>
      </w:r>
      <w:r>
        <w:rPr>
          <w:rStyle w:val="tlid-translation"/>
          <w:rFonts w:ascii="Times New Roman" w:hAnsi="Times New Roman" w:cs="Times New Roman"/>
          <w:sz w:val="24"/>
          <w:szCs w:val="24"/>
        </w:rPr>
        <w:t xml:space="preserve"> </w:t>
      </w:r>
      <w:r w:rsidRPr="001C0A39">
        <w:rPr>
          <w:rStyle w:val="tlid-translation"/>
          <w:rFonts w:ascii="Times New Roman" w:hAnsi="Times New Roman" w:cs="Times New Roman"/>
          <w:sz w:val="24"/>
          <w:szCs w:val="24"/>
        </w:rPr>
        <w:t xml:space="preserve">необходима, чтобы первый импульс </w:t>
      </w:r>
      <w:r w:rsidR="002C7E55">
        <w:rPr>
          <w:rStyle w:val="tlid-translation"/>
          <w:rFonts w:ascii="Times New Roman" w:hAnsi="Times New Roman" w:cs="Times New Roman"/>
          <w:sz w:val="24"/>
          <w:szCs w:val="24"/>
        </w:rPr>
        <w:t xml:space="preserve">не пропал, а </w:t>
      </w:r>
      <w:r w:rsidRPr="001C0A39">
        <w:rPr>
          <w:rStyle w:val="tlid-translation"/>
          <w:rFonts w:ascii="Times New Roman" w:hAnsi="Times New Roman" w:cs="Times New Roman"/>
          <w:sz w:val="24"/>
          <w:szCs w:val="24"/>
        </w:rPr>
        <w:t>превратился в твёрдое системное намерение и внутреннее убеждение.</w:t>
      </w:r>
      <w:r>
        <w:rPr>
          <w:rStyle w:val="tlid-translation"/>
          <w:rFonts w:ascii="Times New Roman" w:hAnsi="Times New Roman" w:cs="Times New Roman"/>
          <w:sz w:val="24"/>
          <w:szCs w:val="24"/>
        </w:rPr>
        <w:t xml:space="preserve"> Такая поддержка должна включать: во-первых, </w:t>
      </w:r>
      <w:r w:rsidRPr="001C0A39">
        <w:rPr>
          <w:rStyle w:val="tlid-translation"/>
          <w:rFonts w:ascii="Times New Roman" w:hAnsi="Times New Roman" w:cs="Times New Roman"/>
          <w:sz w:val="24"/>
          <w:szCs w:val="24"/>
        </w:rPr>
        <w:t xml:space="preserve">обучение основного рабочего персонала (формирование </w:t>
      </w:r>
      <w:r>
        <w:rPr>
          <w:rStyle w:val="tlid-translation"/>
          <w:rFonts w:ascii="Times New Roman" w:hAnsi="Times New Roman" w:cs="Times New Roman"/>
          <w:sz w:val="24"/>
          <w:szCs w:val="24"/>
        </w:rPr>
        <w:t xml:space="preserve">у сотрудников </w:t>
      </w:r>
      <w:r w:rsidRPr="001C0A39">
        <w:rPr>
          <w:rStyle w:val="tlid-translation"/>
          <w:rFonts w:ascii="Times New Roman" w:hAnsi="Times New Roman" w:cs="Times New Roman"/>
          <w:sz w:val="24"/>
          <w:szCs w:val="24"/>
        </w:rPr>
        <w:t>навыков</w:t>
      </w:r>
      <w:r>
        <w:rPr>
          <w:rStyle w:val="tlid-translation"/>
          <w:rFonts w:ascii="Times New Roman" w:hAnsi="Times New Roman" w:cs="Times New Roman"/>
          <w:sz w:val="24"/>
          <w:szCs w:val="24"/>
        </w:rPr>
        <w:t xml:space="preserve"> самостоятельности в поиске, отборе и внедрении в свою деятельность новых </w:t>
      </w:r>
      <w:r w:rsidRPr="00A845B9">
        <w:rPr>
          <w:rStyle w:val="tlid-translation"/>
          <w:rFonts w:ascii="Times New Roman" w:hAnsi="Times New Roman" w:cs="Times New Roman"/>
          <w:sz w:val="24"/>
          <w:szCs w:val="24"/>
        </w:rPr>
        <w:t>технологий</w:t>
      </w:r>
      <w:r>
        <w:rPr>
          <w:rStyle w:val="tlid-translation"/>
          <w:rFonts w:ascii="Times New Roman" w:hAnsi="Times New Roman" w:cs="Times New Roman"/>
          <w:sz w:val="24"/>
          <w:szCs w:val="24"/>
        </w:rPr>
        <w:t xml:space="preserve">, </w:t>
      </w:r>
      <w:r w:rsidR="002C7E55">
        <w:rPr>
          <w:rStyle w:val="tlid-translation"/>
          <w:rFonts w:ascii="Times New Roman" w:hAnsi="Times New Roman" w:cs="Times New Roman"/>
          <w:sz w:val="24"/>
          <w:szCs w:val="24"/>
        </w:rPr>
        <w:t>воспитание готовности и внутреннего принятия перемен</w:t>
      </w:r>
      <w:r>
        <w:rPr>
          <w:rStyle w:val="tlid-translation"/>
          <w:rFonts w:ascii="Times New Roman" w:hAnsi="Times New Roman" w:cs="Times New Roman"/>
          <w:sz w:val="24"/>
          <w:szCs w:val="24"/>
        </w:rPr>
        <w:t xml:space="preserve"> в своей работе</w:t>
      </w:r>
      <w:r w:rsidRPr="00A845B9">
        <w:rPr>
          <w:rStyle w:val="tlid-translation"/>
          <w:rFonts w:ascii="Times New Roman" w:hAnsi="Times New Roman" w:cs="Times New Roman"/>
          <w:sz w:val="24"/>
          <w:szCs w:val="24"/>
        </w:rPr>
        <w:t>)</w:t>
      </w:r>
      <w:r>
        <w:rPr>
          <w:rStyle w:val="tlid-translation"/>
          <w:rFonts w:ascii="Times New Roman" w:hAnsi="Times New Roman" w:cs="Times New Roman"/>
          <w:sz w:val="24"/>
          <w:szCs w:val="24"/>
        </w:rPr>
        <w:t xml:space="preserve">, во-вторых, тренинги по управлению и бизнес-лидерству, в-третьих, прямые </w:t>
      </w:r>
      <w:r w:rsidRPr="002C7E55">
        <w:rPr>
          <w:rStyle w:val="tlid-translation"/>
          <w:rFonts w:ascii="Times New Roman" w:hAnsi="Times New Roman" w:cs="Times New Roman"/>
          <w:sz w:val="24"/>
          <w:szCs w:val="24"/>
        </w:rPr>
        <w:t>консультационные услуг</w:t>
      </w:r>
      <w:r w:rsidR="002C7E55">
        <w:rPr>
          <w:rStyle w:val="tlid-translation"/>
          <w:rFonts w:ascii="Times New Roman" w:hAnsi="Times New Roman" w:cs="Times New Roman"/>
          <w:sz w:val="24"/>
          <w:szCs w:val="24"/>
        </w:rPr>
        <w:t>и</w:t>
      </w:r>
      <w:r w:rsidR="00F96166" w:rsidRPr="002C7E55">
        <w:rPr>
          <w:rStyle w:val="tlid-translation"/>
          <w:rFonts w:ascii="Times New Roman" w:hAnsi="Times New Roman" w:cs="Times New Roman"/>
          <w:sz w:val="24"/>
          <w:szCs w:val="24"/>
        </w:rPr>
        <w:t xml:space="preserve"> по</w:t>
      </w:r>
      <w:r w:rsidR="00F96166">
        <w:rPr>
          <w:rStyle w:val="tlid-translation"/>
          <w:rFonts w:ascii="Times New Roman" w:hAnsi="Times New Roman" w:cs="Times New Roman"/>
          <w:b/>
          <w:sz w:val="24"/>
          <w:szCs w:val="24"/>
        </w:rPr>
        <w:t xml:space="preserve"> </w:t>
      </w:r>
      <w:r w:rsidR="002C7E55">
        <w:rPr>
          <w:rStyle w:val="tlid-translation"/>
          <w:rFonts w:ascii="Times New Roman" w:hAnsi="Times New Roman" w:cs="Times New Roman"/>
          <w:sz w:val="24"/>
          <w:szCs w:val="24"/>
        </w:rPr>
        <w:t>проблемами, связанным</w:t>
      </w:r>
      <w:r w:rsidR="00F96166" w:rsidRPr="00A845B9">
        <w:rPr>
          <w:rStyle w:val="tlid-translation"/>
          <w:rFonts w:ascii="Times New Roman" w:hAnsi="Times New Roman" w:cs="Times New Roman"/>
          <w:sz w:val="24"/>
          <w:szCs w:val="24"/>
        </w:rPr>
        <w:t xml:space="preserve"> с операциями</w:t>
      </w:r>
      <w:r w:rsidR="00F96166">
        <w:rPr>
          <w:rStyle w:val="tlid-translation"/>
          <w:rFonts w:ascii="Times New Roman" w:hAnsi="Times New Roman" w:cs="Times New Roman"/>
          <w:sz w:val="24"/>
          <w:szCs w:val="24"/>
        </w:rPr>
        <w:t xml:space="preserve"> МСП</w:t>
      </w:r>
      <w:r w:rsidR="00F96166" w:rsidRPr="00A845B9">
        <w:rPr>
          <w:rStyle w:val="tlid-translation"/>
          <w:rFonts w:ascii="Times New Roman" w:hAnsi="Times New Roman" w:cs="Times New Roman"/>
          <w:sz w:val="24"/>
          <w:szCs w:val="24"/>
        </w:rPr>
        <w:t xml:space="preserve">, клиентами, </w:t>
      </w:r>
      <w:r w:rsidR="00F96166">
        <w:rPr>
          <w:rStyle w:val="tlid-translation"/>
          <w:rFonts w:ascii="Times New Roman" w:hAnsi="Times New Roman" w:cs="Times New Roman"/>
          <w:sz w:val="24"/>
          <w:szCs w:val="24"/>
        </w:rPr>
        <w:t>партнерами</w:t>
      </w:r>
      <w:r w:rsidR="00F96166" w:rsidRPr="00A845B9">
        <w:rPr>
          <w:rStyle w:val="tlid-translation"/>
          <w:rFonts w:ascii="Times New Roman" w:hAnsi="Times New Roman" w:cs="Times New Roman"/>
          <w:sz w:val="24"/>
          <w:szCs w:val="24"/>
        </w:rPr>
        <w:t xml:space="preserve">, </w:t>
      </w:r>
      <w:r w:rsidR="002C7E55">
        <w:rPr>
          <w:rStyle w:val="tlid-translation"/>
          <w:rFonts w:ascii="Times New Roman" w:hAnsi="Times New Roman" w:cs="Times New Roman"/>
          <w:sz w:val="24"/>
          <w:szCs w:val="24"/>
        </w:rPr>
        <w:t xml:space="preserve">корпоративной </w:t>
      </w:r>
      <w:r w:rsidR="00F96166" w:rsidRPr="00A845B9">
        <w:rPr>
          <w:rStyle w:val="tlid-translation"/>
          <w:rFonts w:ascii="Times New Roman" w:hAnsi="Times New Roman" w:cs="Times New Roman"/>
          <w:sz w:val="24"/>
          <w:szCs w:val="24"/>
        </w:rPr>
        <w:t>культурой и финансовым положением</w:t>
      </w:r>
      <w:r w:rsidR="00F96166">
        <w:rPr>
          <w:rStyle w:val="tlid-translation"/>
          <w:rFonts w:ascii="Times New Roman" w:hAnsi="Times New Roman" w:cs="Times New Roman"/>
          <w:sz w:val="24"/>
          <w:szCs w:val="24"/>
        </w:rPr>
        <w:t xml:space="preserve">. </w:t>
      </w:r>
      <w:r w:rsidR="00F96166" w:rsidRPr="00A845B9">
        <w:rPr>
          <w:rStyle w:val="tlid-translation"/>
          <w:rFonts w:ascii="Times New Roman" w:hAnsi="Times New Roman" w:cs="Times New Roman"/>
          <w:sz w:val="24"/>
          <w:szCs w:val="24"/>
        </w:rPr>
        <w:t xml:space="preserve">Для преодоления </w:t>
      </w:r>
      <w:r w:rsidR="002C7E55">
        <w:rPr>
          <w:rStyle w:val="tlid-translation"/>
          <w:rFonts w:ascii="Times New Roman" w:hAnsi="Times New Roman" w:cs="Times New Roman"/>
          <w:sz w:val="24"/>
          <w:szCs w:val="24"/>
        </w:rPr>
        <w:t xml:space="preserve">существующего </w:t>
      </w:r>
      <w:r w:rsidR="00F96166" w:rsidRPr="00A845B9">
        <w:rPr>
          <w:rStyle w:val="tlid-translation"/>
          <w:rFonts w:ascii="Times New Roman" w:hAnsi="Times New Roman" w:cs="Times New Roman"/>
          <w:sz w:val="24"/>
          <w:szCs w:val="24"/>
        </w:rPr>
        <w:t xml:space="preserve">разрыва в знаниях </w:t>
      </w:r>
      <w:r w:rsidR="002C7E55">
        <w:rPr>
          <w:rStyle w:val="tlid-translation"/>
          <w:rFonts w:ascii="Times New Roman" w:hAnsi="Times New Roman" w:cs="Times New Roman"/>
          <w:sz w:val="24"/>
          <w:szCs w:val="24"/>
        </w:rPr>
        <w:t>работникам</w:t>
      </w:r>
      <w:r w:rsidR="00F96166" w:rsidRPr="00A845B9">
        <w:rPr>
          <w:rStyle w:val="tlid-translation"/>
          <w:rFonts w:ascii="Times New Roman" w:hAnsi="Times New Roman" w:cs="Times New Roman"/>
          <w:sz w:val="24"/>
          <w:szCs w:val="24"/>
        </w:rPr>
        <w:t xml:space="preserve"> малого и среднего бизнеса </w:t>
      </w:r>
      <w:r w:rsidR="002C7E55">
        <w:rPr>
          <w:rStyle w:val="tlid-translation"/>
          <w:rFonts w:ascii="Times New Roman" w:hAnsi="Times New Roman" w:cs="Times New Roman"/>
          <w:sz w:val="24"/>
          <w:szCs w:val="24"/>
        </w:rPr>
        <w:t xml:space="preserve">сегодня </w:t>
      </w:r>
      <w:r w:rsidR="00F96166" w:rsidRPr="00A845B9">
        <w:rPr>
          <w:rStyle w:val="tlid-translation"/>
          <w:rFonts w:ascii="Times New Roman" w:hAnsi="Times New Roman" w:cs="Times New Roman"/>
          <w:sz w:val="24"/>
          <w:szCs w:val="24"/>
        </w:rPr>
        <w:lastRenderedPageBreak/>
        <w:t>необходимо сочетание онлайн-тренингов, индивидуального обучения и выездных обучающих мероприятий, проводимых на месте</w:t>
      </w:r>
      <w:r w:rsidR="00F96166">
        <w:rPr>
          <w:rStyle w:val="tlid-translation"/>
          <w:rFonts w:ascii="Times New Roman" w:hAnsi="Times New Roman" w:cs="Times New Roman"/>
          <w:sz w:val="24"/>
          <w:szCs w:val="24"/>
        </w:rPr>
        <w:t>.</w:t>
      </w:r>
    </w:p>
    <w:p w:rsidR="00F96166" w:rsidRDefault="00F96166" w:rsidP="009C1E5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Style w:val="tlid-translation"/>
          <w:rFonts w:ascii="Times New Roman" w:hAnsi="Times New Roman" w:cs="Times New Roman"/>
          <w:b/>
          <w:sz w:val="24"/>
          <w:szCs w:val="24"/>
        </w:rPr>
      </w:pPr>
      <w:r w:rsidRPr="002C7E55">
        <w:rPr>
          <w:rStyle w:val="tlid-translation"/>
          <w:rFonts w:ascii="Times New Roman" w:hAnsi="Times New Roman" w:cs="Times New Roman"/>
          <w:sz w:val="24"/>
          <w:szCs w:val="24"/>
        </w:rPr>
        <w:t xml:space="preserve">Финансовая поддержка МСП </w:t>
      </w:r>
      <w:r w:rsidR="002C7E55" w:rsidRPr="002C7E55">
        <w:rPr>
          <w:rStyle w:val="tlid-translation"/>
          <w:rFonts w:ascii="Times New Roman" w:hAnsi="Times New Roman" w:cs="Times New Roman"/>
          <w:sz w:val="24"/>
          <w:szCs w:val="24"/>
        </w:rPr>
        <w:t xml:space="preserve">со стороны государства </w:t>
      </w:r>
      <w:r w:rsidRPr="002C7E55">
        <w:rPr>
          <w:rStyle w:val="tlid-translation"/>
          <w:rFonts w:ascii="Times New Roman" w:hAnsi="Times New Roman" w:cs="Times New Roman"/>
          <w:sz w:val="24"/>
          <w:szCs w:val="24"/>
        </w:rPr>
        <w:t xml:space="preserve">должна </w:t>
      </w:r>
      <w:r w:rsidR="002C7E55" w:rsidRPr="002C7E55">
        <w:rPr>
          <w:rStyle w:val="tlid-translation"/>
          <w:rFonts w:ascii="Times New Roman" w:hAnsi="Times New Roman" w:cs="Times New Roman"/>
          <w:sz w:val="24"/>
          <w:szCs w:val="24"/>
        </w:rPr>
        <w:t xml:space="preserve">покрыть необходимые финансовые потребности, на которые у МСП просто нет средств. Это </w:t>
      </w:r>
      <w:r w:rsidRPr="002C7E55">
        <w:rPr>
          <w:rStyle w:val="tlid-translation"/>
          <w:rFonts w:ascii="Times New Roman" w:hAnsi="Times New Roman" w:cs="Times New Roman"/>
          <w:sz w:val="24"/>
          <w:szCs w:val="24"/>
        </w:rPr>
        <w:t xml:space="preserve"> потребности в </w:t>
      </w:r>
      <w:r w:rsidR="002C7E55">
        <w:rPr>
          <w:rStyle w:val="tlid-translation"/>
          <w:rFonts w:ascii="Times New Roman" w:hAnsi="Times New Roman" w:cs="Times New Roman"/>
          <w:sz w:val="24"/>
          <w:szCs w:val="24"/>
        </w:rPr>
        <w:t>тестировании перспективных</w:t>
      </w:r>
      <w:r w:rsidRPr="002C7E55">
        <w:rPr>
          <w:rStyle w:val="tlid-translation"/>
          <w:rFonts w:ascii="Times New Roman" w:hAnsi="Times New Roman" w:cs="Times New Roman"/>
          <w:sz w:val="24"/>
          <w:szCs w:val="24"/>
        </w:rPr>
        <w:t xml:space="preserve"> концепций и </w:t>
      </w:r>
      <w:r w:rsidR="00F53469">
        <w:rPr>
          <w:rStyle w:val="tlid-translation"/>
          <w:rFonts w:ascii="Times New Roman" w:hAnsi="Times New Roman" w:cs="Times New Roman"/>
          <w:sz w:val="24"/>
          <w:szCs w:val="24"/>
        </w:rPr>
        <w:t xml:space="preserve">небольших </w:t>
      </w:r>
      <w:r w:rsidRPr="002C7E55">
        <w:rPr>
          <w:rStyle w:val="tlid-translation"/>
          <w:rFonts w:ascii="Times New Roman" w:hAnsi="Times New Roman" w:cs="Times New Roman"/>
          <w:sz w:val="24"/>
          <w:szCs w:val="24"/>
        </w:rPr>
        <w:t xml:space="preserve">пилотных проектов, внешней оценочной и консультационной экспертизе, </w:t>
      </w:r>
      <w:r w:rsidR="002C7E55">
        <w:rPr>
          <w:rStyle w:val="tlid-translation"/>
          <w:rFonts w:ascii="Times New Roman" w:hAnsi="Times New Roman" w:cs="Times New Roman"/>
          <w:sz w:val="24"/>
          <w:szCs w:val="24"/>
        </w:rPr>
        <w:t>обучении</w:t>
      </w:r>
      <w:r w:rsidRPr="002C7E55">
        <w:rPr>
          <w:rStyle w:val="tlid-translation"/>
          <w:rFonts w:ascii="Times New Roman" w:hAnsi="Times New Roman" w:cs="Times New Roman"/>
          <w:sz w:val="24"/>
          <w:szCs w:val="24"/>
        </w:rPr>
        <w:t xml:space="preserve"> рабочей силы.</w:t>
      </w:r>
      <w:r w:rsidR="002C7E55">
        <w:rPr>
          <w:rStyle w:val="tlid-translation"/>
          <w:rFonts w:ascii="Times New Roman" w:hAnsi="Times New Roman" w:cs="Times New Roman"/>
          <w:sz w:val="24"/>
          <w:szCs w:val="24"/>
        </w:rPr>
        <w:t xml:space="preserve"> Основные</w:t>
      </w:r>
      <w:r w:rsidRPr="002C7E55">
        <w:rPr>
          <w:rStyle w:val="tlid-translation"/>
          <w:rFonts w:ascii="Times New Roman" w:hAnsi="Times New Roman" w:cs="Times New Roman"/>
          <w:sz w:val="24"/>
          <w:szCs w:val="24"/>
        </w:rPr>
        <w:t xml:space="preserve"> фор</w:t>
      </w:r>
      <w:r w:rsidR="002C7E55">
        <w:rPr>
          <w:rStyle w:val="tlid-translation"/>
          <w:rFonts w:ascii="Times New Roman" w:hAnsi="Times New Roman" w:cs="Times New Roman"/>
          <w:sz w:val="24"/>
          <w:szCs w:val="24"/>
        </w:rPr>
        <w:t>мы</w:t>
      </w:r>
      <w:r w:rsidRPr="002C7E55">
        <w:rPr>
          <w:rStyle w:val="tlid-translation"/>
          <w:rFonts w:ascii="Times New Roman" w:hAnsi="Times New Roman" w:cs="Times New Roman"/>
          <w:sz w:val="24"/>
          <w:szCs w:val="24"/>
        </w:rPr>
        <w:t xml:space="preserve"> </w:t>
      </w:r>
      <w:r w:rsidR="002C7E55">
        <w:rPr>
          <w:rStyle w:val="tlid-translation"/>
          <w:rFonts w:ascii="Times New Roman" w:hAnsi="Times New Roman" w:cs="Times New Roman"/>
          <w:sz w:val="24"/>
          <w:szCs w:val="24"/>
        </w:rPr>
        <w:t>финан</w:t>
      </w:r>
      <w:r w:rsidR="002C7E55" w:rsidRPr="002C7E55">
        <w:rPr>
          <w:rStyle w:val="tlid-translation"/>
          <w:rFonts w:ascii="Times New Roman" w:hAnsi="Times New Roman" w:cs="Times New Roman"/>
          <w:sz w:val="24"/>
          <w:szCs w:val="24"/>
        </w:rPr>
        <w:t>совой</w:t>
      </w:r>
      <w:r w:rsidRPr="002C7E55">
        <w:rPr>
          <w:rStyle w:val="tlid-translation"/>
          <w:rFonts w:ascii="Times New Roman" w:hAnsi="Times New Roman" w:cs="Times New Roman"/>
          <w:sz w:val="24"/>
          <w:szCs w:val="24"/>
        </w:rPr>
        <w:t xml:space="preserve"> поддержки МСП </w:t>
      </w:r>
      <w:r w:rsidR="002C7E55">
        <w:rPr>
          <w:rStyle w:val="tlid-translation"/>
          <w:rFonts w:ascii="Times New Roman" w:hAnsi="Times New Roman" w:cs="Times New Roman"/>
          <w:sz w:val="24"/>
          <w:szCs w:val="24"/>
        </w:rPr>
        <w:t xml:space="preserve">должны носить строго целевой, ориентированный на трансформацию бизнеса характер; </w:t>
      </w:r>
      <w:r w:rsidRPr="002C7E55">
        <w:rPr>
          <w:rStyle w:val="tlid-translation"/>
          <w:rFonts w:ascii="Times New Roman" w:hAnsi="Times New Roman" w:cs="Times New Roman"/>
          <w:sz w:val="24"/>
          <w:szCs w:val="24"/>
        </w:rPr>
        <w:t xml:space="preserve">целесообразно избрать гранты/ваучеры/кредиты. Эта финансовая поддержка направлена не на достижение существенных операционных </w:t>
      </w:r>
      <w:r w:rsidR="002C7E55">
        <w:rPr>
          <w:rStyle w:val="tlid-translation"/>
          <w:rFonts w:ascii="Times New Roman" w:hAnsi="Times New Roman" w:cs="Times New Roman"/>
          <w:sz w:val="24"/>
          <w:szCs w:val="24"/>
        </w:rPr>
        <w:t>результатов</w:t>
      </w:r>
      <w:r w:rsidRPr="002C7E55">
        <w:rPr>
          <w:rStyle w:val="tlid-translation"/>
          <w:rFonts w:ascii="Times New Roman" w:hAnsi="Times New Roman" w:cs="Times New Roman"/>
          <w:sz w:val="24"/>
          <w:szCs w:val="24"/>
        </w:rPr>
        <w:t>, а на снижение риска</w:t>
      </w:r>
      <w:r w:rsidRPr="00A845B9">
        <w:rPr>
          <w:rStyle w:val="tlid-translation"/>
          <w:rFonts w:ascii="Times New Roman" w:hAnsi="Times New Roman" w:cs="Times New Roman"/>
          <w:sz w:val="24"/>
          <w:szCs w:val="24"/>
        </w:rPr>
        <w:t xml:space="preserve"> и стимулирование МСП</w:t>
      </w:r>
      <w:r w:rsidR="002C7E55">
        <w:rPr>
          <w:rStyle w:val="tlid-translation"/>
          <w:rFonts w:ascii="Times New Roman" w:hAnsi="Times New Roman" w:cs="Times New Roman"/>
          <w:sz w:val="24"/>
          <w:szCs w:val="24"/>
        </w:rPr>
        <w:t xml:space="preserve"> к переменам,</w:t>
      </w:r>
      <w:r w:rsidRPr="00A845B9">
        <w:rPr>
          <w:rStyle w:val="tlid-translation"/>
          <w:rFonts w:ascii="Times New Roman" w:hAnsi="Times New Roman" w:cs="Times New Roman"/>
          <w:sz w:val="24"/>
          <w:szCs w:val="24"/>
        </w:rPr>
        <w:t xml:space="preserve"> чтобы </w:t>
      </w:r>
      <w:r w:rsidR="00F53469">
        <w:rPr>
          <w:rStyle w:val="tlid-translation"/>
          <w:rFonts w:ascii="Times New Roman" w:hAnsi="Times New Roman" w:cs="Times New Roman"/>
          <w:sz w:val="24"/>
          <w:szCs w:val="24"/>
        </w:rPr>
        <w:t xml:space="preserve">они могли </w:t>
      </w:r>
      <w:r w:rsidR="002C7E55">
        <w:rPr>
          <w:rStyle w:val="tlid-translation"/>
          <w:rFonts w:ascii="Times New Roman" w:hAnsi="Times New Roman" w:cs="Times New Roman"/>
          <w:sz w:val="24"/>
          <w:szCs w:val="24"/>
        </w:rPr>
        <w:t xml:space="preserve">свободнее </w:t>
      </w:r>
      <w:r w:rsidRPr="00A845B9">
        <w:rPr>
          <w:rStyle w:val="tlid-translation"/>
          <w:rFonts w:ascii="Times New Roman" w:hAnsi="Times New Roman" w:cs="Times New Roman"/>
          <w:sz w:val="24"/>
          <w:szCs w:val="24"/>
        </w:rPr>
        <w:t xml:space="preserve">экспериментировать </w:t>
      </w:r>
      <w:r w:rsidR="002C7E55">
        <w:rPr>
          <w:rStyle w:val="tlid-translation"/>
          <w:rFonts w:ascii="Times New Roman" w:hAnsi="Times New Roman" w:cs="Times New Roman"/>
          <w:sz w:val="24"/>
          <w:szCs w:val="24"/>
        </w:rPr>
        <w:t xml:space="preserve">в бизнесе, узнавать и </w:t>
      </w:r>
      <w:r w:rsidR="00F53469">
        <w:rPr>
          <w:rStyle w:val="tlid-translation"/>
          <w:rFonts w:ascii="Times New Roman" w:hAnsi="Times New Roman" w:cs="Times New Roman"/>
          <w:sz w:val="24"/>
          <w:szCs w:val="24"/>
        </w:rPr>
        <w:t xml:space="preserve">смелее </w:t>
      </w:r>
      <w:r w:rsidR="002C7E55">
        <w:rPr>
          <w:rStyle w:val="tlid-translation"/>
          <w:rFonts w:ascii="Times New Roman" w:hAnsi="Times New Roman" w:cs="Times New Roman"/>
          <w:sz w:val="24"/>
          <w:szCs w:val="24"/>
        </w:rPr>
        <w:t>внедрять</w:t>
      </w:r>
      <w:r w:rsidRPr="00A845B9">
        <w:rPr>
          <w:rStyle w:val="tlid-translation"/>
          <w:rFonts w:ascii="Times New Roman" w:hAnsi="Times New Roman" w:cs="Times New Roman"/>
          <w:sz w:val="24"/>
          <w:szCs w:val="24"/>
        </w:rPr>
        <w:t xml:space="preserve"> технологии </w:t>
      </w:r>
      <w:r w:rsidR="002C7E55">
        <w:rPr>
          <w:rStyle w:val="tlid-translation"/>
          <w:rFonts w:ascii="Times New Roman" w:hAnsi="Times New Roman" w:cs="Times New Roman"/>
          <w:sz w:val="24"/>
          <w:szCs w:val="24"/>
        </w:rPr>
        <w:t>промышленного интернета вещей.</w:t>
      </w:r>
    </w:p>
    <w:p w:rsidR="00E80EBB" w:rsidRPr="001C0A39" w:rsidRDefault="00F96166" w:rsidP="009C1E5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Style w:val="tlid-translation"/>
          <w:rFonts w:ascii="Times New Roman" w:hAnsi="Times New Roman" w:cs="Times New Roman"/>
          <w:sz w:val="24"/>
          <w:szCs w:val="24"/>
        </w:rPr>
      </w:pPr>
      <w:r w:rsidRPr="002C7E55">
        <w:rPr>
          <w:rStyle w:val="tlid-translation"/>
          <w:rFonts w:ascii="Times New Roman" w:hAnsi="Times New Roman" w:cs="Times New Roman"/>
          <w:sz w:val="24"/>
          <w:szCs w:val="24"/>
        </w:rPr>
        <w:t xml:space="preserve">Создание максимально благоприятной среды для МСП и внутри сектора МСП может </w:t>
      </w:r>
      <w:r w:rsidR="002C7E55" w:rsidRPr="002C7E55">
        <w:rPr>
          <w:rStyle w:val="tlid-translation"/>
          <w:rFonts w:ascii="Times New Roman" w:hAnsi="Times New Roman" w:cs="Times New Roman"/>
          <w:sz w:val="24"/>
          <w:szCs w:val="24"/>
        </w:rPr>
        <w:t>происходить</w:t>
      </w:r>
      <w:r w:rsidRPr="002C7E55">
        <w:rPr>
          <w:rStyle w:val="tlid-translation"/>
          <w:rFonts w:ascii="Times New Roman" w:hAnsi="Times New Roman" w:cs="Times New Roman"/>
          <w:sz w:val="24"/>
          <w:szCs w:val="24"/>
        </w:rPr>
        <w:t xml:space="preserve"> в формате</w:t>
      </w:r>
      <w:r w:rsidR="002C7E55">
        <w:rPr>
          <w:rStyle w:val="tlid-translation"/>
          <w:rFonts w:ascii="Times New Roman" w:hAnsi="Times New Roman" w:cs="Times New Roman"/>
          <w:sz w:val="24"/>
          <w:szCs w:val="24"/>
        </w:rPr>
        <w:t xml:space="preserve"> сетевых онлайн-</w:t>
      </w:r>
      <w:r w:rsidRPr="002C7E55">
        <w:rPr>
          <w:rStyle w:val="tlid-translation"/>
          <w:rFonts w:ascii="Times New Roman" w:hAnsi="Times New Roman" w:cs="Times New Roman"/>
          <w:sz w:val="24"/>
          <w:szCs w:val="24"/>
        </w:rPr>
        <w:t>сообществ.</w:t>
      </w:r>
      <w:r>
        <w:rPr>
          <w:rStyle w:val="tlid-translation"/>
          <w:rFonts w:ascii="Times New Roman" w:hAnsi="Times New Roman" w:cs="Times New Roman"/>
          <w:b/>
          <w:sz w:val="24"/>
          <w:szCs w:val="24"/>
        </w:rPr>
        <w:t xml:space="preserve"> </w:t>
      </w:r>
      <w:r w:rsidR="002C7E55">
        <w:rPr>
          <w:rStyle w:val="tlid-translation"/>
          <w:rFonts w:ascii="Times New Roman" w:hAnsi="Times New Roman" w:cs="Times New Roman"/>
          <w:sz w:val="24"/>
          <w:szCs w:val="24"/>
        </w:rPr>
        <w:t xml:space="preserve">МСП имеют меньшие </w:t>
      </w:r>
      <w:r w:rsidR="00F53469">
        <w:rPr>
          <w:rStyle w:val="tlid-translation"/>
          <w:rFonts w:ascii="Times New Roman" w:hAnsi="Times New Roman" w:cs="Times New Roman"/>
          <w:sz w:val="24"/>
          <w:szCs w:val="24"/>
        </w:rPr>
        <w:t xml:space="preserve">по сравнению с крупными корпорациями </w:t>
      </w:r>
      <w:r w:rsidR="002C7E55">
        <w:rPr>
          <w:rStyle w:val="tlid-translation"/>
          <w:rFonts w:ascii="Times New Roman" w:hAnsi="Times New Roman" w:cs="Times New Roman"/>
          <w:sz w:val="24"/>
          <w:szCs w:val="24"/>
        </w:rPr>
        <w:t>возможности для</w:t>
      </w:r>
      <w:r w:rsidRPr="00A845B9">
        <w:rPr>
          <w:rStyle w:val="tlid-translation"/>
          <w:rFonts w:ascii="Times New Roman" w:hAnsi="Times New Roman" w:cs="Times New Roman"/>
          <w:sz w:val="24"/>
          <w:szCs w:val="24"/>
        </w:rPr>
        <w:t xml:space="preserve"> пиар</w:t>
      </w:r>
      <w:r w:rsidR="004904EB">
        <w:rPr>
          <w:rStyle w:val="tlid-translation"/>
          <w:rFonts w:ascii="Times New Roman" w:hAnsi="Times New Roman" w:cs="Times New Roman"/>
          <w:sz w:val="24"/>
          <w:szCs w:val="24"/>
        </w:rPr>
        <w:t xml:space="preserve">а и </w:t>
      </w:r>
      <w:r w:rsidR="002C7E55">
        <w:rPr>
          <w:rStyle w:val="tlid-translation"/>
          <w:rFonts w:ascii="Times New Roman" w:hAnsi="Times New Roman" w:cs="Times New Roman"/>
          <w:sz w:val="24"/>
          <w:szCs w:val="24"/>
        </w:rPr>
        <w:t>рекламы</w:t>
      </w:r>
      <w:r w:rsidR="004904EB">
        <w:rPr>
          <w:rStyle w:val="tlid-translation"/>
          <w:rFonts w:ascii="Times New Roman" w:hAnsi="Times New Roman" w:cs="Times New Roman"/>
          <w:sz w:val="24"/>
          <w:szCs w:val="24"/>
        </w:rPr>
        <w:t>,</w:t>
      </w:r>
      <w:r w:rsidRPr="00A845B9">
        <w:rPr>
          <w:rStyle w:val="tlid-translation"/>
          <w:rFonts w:ascii="Times New Roman" w:hAnsi="Times New Roman" w:cs="Times New Roman"/>
          <w:sz w:val="24"/>
          <w:szCs w:val="24"/>
        </w:rPr>
        <w:t xml:space="preserve"> </w:t>
      </w:r>
      <w:r w:rsidR="00F53469">
        <w:rPr>
          <w:rStyle w:val="tlid-translation"/>
          <w:rFonts w:ascii="Times New Roman" w:hAnsi="Times New Roman" w:cs="Times New Roman"/>
          <w:sz w:val="24"/>
          <w:szCs w:val="24"/>
        </w:rPr>
        <w:t>ведения переговоров,</w:t>
      </w:r>
      <w:r w:rsidRPr="00A845B9">
        <w:rPr>
          <w:rStyle w:val="tlid-translation"/>
          <w:rFonts w:ascii="Times New Roman" w:hAnsi="Times New Roman" w:cs="Times New Roman"/>
          <w:sz w:val="24"/>
          <w:szCs w:val="24"/>
        </w:rPr>
        <w:t xml:space="preserve"> </w:t>
      </w:r>
      <w:r w:rsidR="002C7E55">
        <w:rPr>
          <w:rStyle w:val="tlid-translation"/>
          <w:rFonts w:ascii="Times New Roman" w:hAnsi="Times New Roman" w:cs="Times New Roman"/>
          <w:sz w:val="24"/>
          <w:szCs w:val="24"/>
        </w:rPr>
        <w:t>привлечения новых талантов</w:t>
      </w:r>
      <w:r w:rsidRPr="00A845B9">
        <w:rPr>
          <w:rStyle w:val="tlid-translation"/>
          <w:rFonts w:ascii="Times New Roman" w:hAnsi="Times New Roman" w:cs="Times New Roman"/>
          <w:sz w:val="24"/>
          <w:szCs w:val="24"/>
        </w:rPr>
        <w:t xml:space="preserve"> для развития бизн</w:t>
      </w:r>
      <w:r w:rsidR="002C7E55">
        <w:rPr>
          <w:rStyle w:val="tlid-translation"/>
          <w:rFonts w:ascii="Times New Roman" w:hAnsi="Times New Roman" w:cs="Times New Roman"/>
          <w:sz w:val="24"/>
          <w:szCs w:val="24"/>
        </w:rPr>
        <w:t>еса –</w:t>
      </w:r>
      <w:r w:rsidR="00F53469">
        <w:rPr>
          <w:rStyle w:val="tlid-translation"/>
          <w:rFonts w:ascii="Times New Roman" w:hAnsi="Times New Roman" w:cs="Times New Roman"/>
          <w:sz w:val="24"/>
          <w:szCs w:val="24"/>
        </w:rPr>
        <w:t xml:space="preserve"> всего того</w:t>
      </w:r>
      <w:r w:rsidR="002C7E55">
        <w:rPr>
          <w:rStyle w:val="tlid-translation"/>
          <w:rFonts w:ascii="Times New Roman" w:hAnsi="Times New Roman" w:cs="Times New Roman"/>
          <w:sz w:val="24"/>
          <w:szCs w:val="24"/>
        </w:rPr>
        <w:t>,</w:t>
      </w:r>
      <w:r w:rsidR="00F53469">
        <w:rPr>
          <w:rStyle w:val="tlid-translation"/>
          <w:rFonts w:ascii="Times New Roman" w:hAnsi="Times New Roman" w:cs="Times New Roman"/>
          <w:sz w:val="24"/>
          <w:szCs w:val="24"/>
        </w:rPr>
        <w:t xml:space="preserve"> </w:t>
      </w:r>
      <w:r w:rsidR="002C7E55">
        <w:rPr>
          <w:rStyle w:val="tlid-translation"/>
          <w:rFonts w:ascii="Times New Roman" w:hAnsi="Times New Roman" w:cs="Times New Roman"/>
          <w:sz w:val="24"/>
          <w:szCs w:val="24"/>
        </w:rPr>
        <w:t>что так необходимо в условиях</w:t>
      </w:r>
      <w:r w:rsidRPr="00A845B9">
        <w:rPr>
          <w:rStyle w:val="tlid-translation"/>
          <w:rFonts w:ascii="Times New Roman" w:hAnsi="Times New Roman" w:cs="Times New Roman"/>
          <w:sz w:val="24"/>
          <w:szCs w:val="24"/>
        </w:rPr>
        <w:t xml:space="preserve"> </w:t>
      </w:r>
      <w:r w:rsidR="00F53469">
        <w:rPr>
          <w:rStyle w:val="tlid-translation"/>
          <w:rFonts w:ascii="Times New Roman" w:hAnsi="Times New Roman" w:cs="Times New Roman"/>
          <w:sz w:val="24"/>
          <w:szCs w:val="24"/>
        </w:rPr>
        <w:t>ч</w:t>
      </w:r>
      <w:r w:rsidRPr="00A845B9">
        <w:rPr>
          <w:rStyle w:val="tlid-translation"/>
          <w:rFonts w:ascii="Times New Roman" w:hAnsi="Times New Roman" w:cs="Times New Roman"/>
          <w:sz w:val="24"/>
          <w:szCs w:val="24"/>
        </w:rPr>
        <w:t xml:space="preserve">етвертой промышленной революции. Онлайн-сообщества могут помочь МСП в подборе бизнес-решений, предоставлять услуги по выбору поставщиков и поощрять технологическое сотрудничество. Они также могут предоставить МСП </w:t>
      </w:r>
      <w:r w:rsidR="00F53469">
        <w:rPr>
          <w:rStyle w:val="tlid-translation"/>
          <w:rFonts w:ascii="Times New Roman" w:hAnsi="Times New Roman" w:cs="Times New Roman"/>
          <w:sz w:val="24"/>
          <w:szCs w:val="24"/>
        </w:rPr>
        <w:t>комфортную площадку</w:t>
      </w:r>
      <w:r w:rsidRPr="00A845B9">
        <w:rPr>
          <w:rStyle w:val="tlid-translation"/>
          <w:rFonts w:ascii="Times New Roman" w:hAnsi="Times New Roman" w:cs="Times New Roman"/>
          <w:sz w:val="24"/>
          <w:szCs w:val="24"/>
        </w:rPr>
        <w:t xml:space="preserve"> для обмена передовым опытом и </w:t>
      </w:r>
      <w:r w:rsidR="00F53469">
        <w:rPr>
          <w:rStyle w:val="tlid-translation"/>
          <w:rFonts w:ascii="Times New Roman" w:hAnsi="Times New Roman" w:cs="Times New Roman"/>
          <w:sz w:val="24"/>
          <w:szCs w:val="24"/>
        </w:rPr>
        <w:t>«трудными»</w:t>
      </w:r>
      <w:r w:rsidRPr="00A845B9">
        <w:rPr>
          <w:rStyle w:val="tlid-translation"/>
          <w:rFonts w:ascii="Times New Roman" w:hAnsi="Times New Roman" w:cs="Times New Roman"/>
          <w:sz w:val="24"/>
          <w:szCs w:val="24"/>
        </w:rPr>
        <w:t xml:space="preserve"> уроками</w:t>
      </w:r>
      <w:r w:rsidR="004904EB">
        <w:rPr>
          <w:rStyle w:val="tlid-translation"/>
          <w:rFonts w:ascii="Times New Roman" w:hAnsi="Times New Roman" w:cs="Times New Roman"/>
          <w:sz w:val="24"/>
          <w:szCs w:val="24"/>
        </w:rPr>
        <w:t xml:space="preserve"> бизнеса</w:t>
      </w:r>
      <w:r>
        <w:rPr>
          <w:rStyle w:val="tlid-translation"/>
          <w:rFonts w:ascii="Times New Roman" w:hAnsi="Times New Roman" w:cs="Times New Roman"/>
          <w:sz w:val="24"/>
          <w:szCs w:val="24"/>
        </w:rPr>
        <w:t>.</w:t>
      </w:r>
    </w:p>
    <w:p w:rsidR="00F96166" w:rsidRDefault="00E80EBB" w:rsidP="00F9616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Style w:val="tlid-translation"/>
          <w:rFonts w:ascii="Times New Roman" w:hAnsi="Times New Roman" w:cs="Times New Roman"/>
          <w:sz w:val="24"/>
          <w:szCs w:val="24"/>
        </w:rPr>
      </w:pPr>
      <w:r>
        <w:rPr>
          <w:rStyle w:val="tlid-translation"/>
          <w:rFonts w:ascii="Times New Roman" w:hAnsi="Times New Roman" w:cs="Times New Roman"/>
          <w:sz w:val="24"/>
          <w:szCs w:val="24"/>
        </w:rPr>
        <w:t>Предложенные</w:t>
      </w:r>
      <w:r w:rsidR="009C1E5E" w:rsidRPr="00A845B9">
        <w:rPr>
          <w:rStyle w:val="tlid-translation"/>
          <w:rFonts w:ascii="Times New Roman" w:hAnsi="Times New Roman" w:cs="Times New Roman"/>
          <w:sz w:val="24"/>
          <w:szCs w:val="24"/>
        </w:rPr>
        <w:t xml:space="preserve"> четыре </w:t>
      </w:r>
      <w:r>
        <w:rPr>
          <w:rStyle w:val="tlid-translation"/>
          <w:rFonts w:ascii="Times New Roman" w:hAnsi="Times New Roman" w:cs="Times New Roman"/>
          <w:sz w:val="24"/>
          <w:szCs w:val="24"/>
        </w:rPr>
        <w:t>направления политики поддержки</w:t>
      </w:r>
      <w:r w:rsidR="009C1E5E" w:rsidRPr="00A845B9">
        <w:rPr>
          <w:rStyle w:val="tlid-translation"/>
          <w:rFonts w:ascii="Times New Roman" w:hAnsi="Times New Roman" w:cs="Times New Roman"/>
          <w:sz w:val="24"/>
          <w:szCs w:val="24"/>
        </w:rPr>
        <w:t xml:space="preserve"> </w:t>
      </w:r>
      <w:r w:rsidR="000D5B8B">
        <w:rPr>
          <w:rStyle w:val="tlid-translation"/>
          <w:rFonts w:ascii="Times New Roman" w:hAnsi="Times New Roman" w:cs="Times New Roman"/>
          <w:sz w:val="24"/>
          <w:szCs w:val="24"/>
        </w:rPr>
        <w:t>представляют</w:t>
      </w:r>
      <w:r>
        <w:rPr>
          <w:rStyle w:val="tlid-translation"/>
          <w:rFonts w:ascii="Times New Roman" w:hAnsi="Times New Roman" w:cs="Times New Roman"/>
          <w:sz w:val="24"/>
          <w:szCs w:val="24"/>
        </w:rPr>
        <w:t>, по нашему мнению,</w:t>
      </w:r>
      <w:r w:rsidR="009C1E5E" w:rsidRPr="00A845B9">
        <w:rPr>
          <w:rStyle w:val="tlid-translation"/>
          <w:rFonts w:ascii="Times New Roman" w:hAnsi="Times New Roman" w:cs="Times New Roman"/>
          <w:sz w:val="24"/>
          <w:szCs w:val="24"/>
        </w:rPr>
        <w:t xml:space="preserve"> основу для </w:t>
      </w:r>
      <w:r w:rsidR="000D5B8B">
        <w:rPr>
          <w:rStyle w:val="tlid-translation"/>
          <w:rFonts w:ascii="Times New Roman" w:hAnsi="Times New Roman" w:cs="Times New Roman"/>
          <w:sz w:val="24"/>
          <w:szCs w:val="24"/>
        </w:rPr>
        <w:t xml:space="preserve">неотложных </w:t>
      </w:r>
      <w:r w:rsidR="00D90F2A">
        <w:rPr>
          <w:rStyle w:val="tlid-translation"/>
          <w:rFonts w:ascii="Times New Roman" w:hAnsi="Times New Roman" w:cs="Times New Roman"/>
          <w:sz w:val="24"/>
          <w:szCs w:val="24"/>
        </w:rPr>
        <w:t>государственных решений,</w:t>
      </w:r>
      <w:r w:rsidR="009C1E5E" w:rsidRPr="00A845B9">
        <w:rPr>
          <w:rStyle w:val="tlid-translation"/>
          <w:rFonts w:ascii="Times New Roman" w:hAnsi="Times New Roman" w:cs="Times New Roman"/>
          <w:sz w:val="24"/>
          <w:szCs w:val="24"/>
        </w:rPr>
        <w:t xml:space="preserve"> которые отвечают задачам </w:t>
      </w:r>
      <w:r w:rsidR="00D90F2A">
        <w:rPr>
          <w:rStyle w:val="tlid-translation"/>
          <w:rFonts w:ascii="Times New Roman" w:hAnsi="Times New Roman" w:cs="Times New Roman"/>
          <w:sz w:val="24"/>
          <w:szCs w:val="24"/>
        </w:rPr>
        <w:t xml:space="preserve">превращения малых и средних компаний </w:t>
      </w:r>
      <w:r w:rsidR="000D5B8B">
        <w:rPr>
          <w:rStyle w:val="tlid-translation"/>
          <w:rFonts w:ascii="Times New Roman" w:hAnsi="Times New Roman" w:cs="Times New Roman"/>
          <w:sz w:val="24"/>
          <w:szCs w:val="24"/>
        </w:rPr>
        <w:t>в мощную предпринимательскую страту современного роста экономики России.</w:t>
      </w:r>
    </w:p>
    <w:p w:rsidR="00584BB7" w:rsidRDefault="00584BB7" w:rsidP="00F9616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Style w:val="tlid-translation"/>
          <w:rFonts w:ascii="Times New Roman" w:hAnsi="Times New Roman" w:cs="Times New Roman"/>
          <w:sz w:val="24"/>
          <w:szCs w:val="24"/>
        </w:rPr>
      </w:pPr>
    </w:p>
    <w:p w:rsidR="00090CB9" w:rsidRDefault="00EA2B1B" w:rsidP="00584BB7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/>
          <w:sz w:val="24"/>
          <w:szCs w:val="24"/>
        </w:rPr>
      </w:pPr>
      <w:r w:rsidRPr="003A64DA">
        <w:rPr>
          <w:rFonts w:ascii="Times New Roman" w:hAnsi="Times New Roman"/>
          <w:b/>
          <w:sz w:val="24"/>
          <w:szCs w:val="24"/>
        </w:rPr>
        <w:t>Библиографический список</w:t>
      </w:r>
    </w:p>
    <w:p w:rsidR="00090CB9" w:rsidRPr="00090CB9" w:rsidRDefault="00090CB9" w:rsidP="004904E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 w:rsidRPr="00090CB9">
        <w:t xml:space="preserve"> </w:t>
      </w:r>
      <w:r w:rsidRPr="00090CB9">
        <w:rPr>
          <w:rFonts w:ascii="Times New Roman" w:hAnsi="Times New Roman" w:cs="Times New Roman"/>
          <w:sz w:val="24"/>
          <w:szCs w:val="24"/>
        </w:rPr>
        <w:t>Расходы на нацпроекты в 2019 году отстали от плана на 150 млрд руб. // РБК-Экономика. 20 января 2020. URL: https://www.rbc.ru/economics/17/01/2020/5e21994a9a794745151f4b8b</w:t>
      </w:r>
    </w:p>
    <w:p w:rsidR="00090CB9" w:rsidRPr="00090CB9" w:rsidRDefault="00090CB9" w:rsidP="004904E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90CB9">
        <w:rPr>
          <w:rFonts w:ascii="Times New Roman" w:hAnsi="Times New Roman" w:cs="Times New Roman"/>
          <w:sz w:val="24"/>
          <w:szCs w:val="24"/>
        </w:rPr>
        <w:t>2. ЦБ подготовил первый официальный прогноз падения ВВП России в 2020 году: Банк России допустил обвал экономики до 6% и первый с 90-х годов дефицит платежного баланса</w:t>
      </w:r>
      <w:r>
        <w:rPr>
          <w:rFonts w:ascii="Times New Roman" w:hAnsi="Times New Roman" w:cs="Times New Roman"/>
          <w:sz w:val="24"/>
          <w:szCs w:val="24"/>
        </w:rPr>
        <w:t xml:space="preserve"> // </w:t>
      </w:r>
      <w:r w:rsidRPr="00090CB9">
        <w:rPr>
          <w:rFonts w:ascii="Times New Roman" w:hAnsi="Times New Roman" w:cs="Times New Roman"/>
          <w:sz w:val="24"/>
          <w:szCs w:val="24"/>
        </w:rPr>
        <w:t>РБК</w:t>
      </w:r>
      <w:r>
        <w:rPr>
          <w:rFonts w:ascii="Times New Roman" w:hAnsi="Times New Roman" w:cs="Times New Roman"/>
          <w:sz w:val="24"/>
          <w:szCs w:val="24"/>
        </w:rPr>
        <w:t>-Экономика. 24 апреля 2020. URL</w:t>
      </w:r>
      <w:r w:rsidRPr="00090CB9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90CB9">
        <w:rPr>
          <w:rFonts w:ascii="Times New Roman" w:hAnsi="Times New Roman" w:cs="Times New Roman"/>
          <w:sz w:val="24"/>
          <w:szCs w:val="24"/>
        </w:rPr>
        <w:t>https://www.rbc.ru/economics/24/04/2020/5ea19aff9a7947282c785981</w:t>
      </w:r>
    </w:p>
    <w:p w:rsidR="00B02440" w:rsidRPr="00D003C3" w:rsidRDefault="00090CB9" w:rsidP="004904E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</w:t>
      </w:r>
      <w:r w:rsidR="00B02440" w:rsidRPr="00B02440">
        <w:rPr>
          <w:rFonts w:ascii="Times New Roman" w:hAnsi="Times New Roman"/>
          <w:sz w:val="24"/>
          <w:szCs w:val="24"/>
        </w:rPr>
        <w:t>.</w:t>
      </w:r>
      <w:r w:rsidR="00B02440">
        <w:rPr>
          <w:rFonts w:ascii="Times New Roman" w:hAnsi="Times New Roman"/>
          <w:sz w:val="24"/>
          <w:szCs w:val="24"/>
        </w:rPr>
        <w:t xml:space="preserve"> </w:t>
      </w:r>
      <w:r w:rsidR="00B02440" w:rsidRPr="00B02440">
        <w:rPr>
          <w:rFonts w:ascii="Times New Roman" w:hAnsi="Times New Roman" w:cs="Times New Roman"/>
          <w:sz w:val="24"/>
          <w:szCs w:val="24"/>
        </w:rPr>
        <w:t>Ф</w:t>
      </w:r>
      <w:r w:rsidR="003A64DA">
        <w:rPr>
          <w:rFonts w:ascii="Times New Roman" w:hAnsi="Times New Roman" w:cs="Times New Roman"/>
          <w:sz w:val="24"/>
          <w:szCs w:val="24"/>
        </w:rPr>
        <w:t xml:space="preserve">едеральная налоговая служба </w:t>
      </w:r>
      <w:r w:rsidR="00B02440" w:rsidRPr="00B02440">
        <w:rPr>
          <w:rFonts w:ascii="Times New Roman" w:hAnsi="Times New Roman" w:cs="Times New Roman"/>
          <w:sz w:val="24"/>
          <w:szCs w:val="24"/>
        </w:rPr>
        <w:t>России. Е</w:t>
      </w:r>
      <w:r w:rsidR="00B02440" w:rsidRPr="00B02440">
        <w:rPr>
          <w:rFonts w:ascii="Times New Roman" w:hAnsi="Times New Roman" w:cs="Times New Roman"/>
          <w:color w:val="000000"/>
          <w:sz w:val="24"/>
          <w:szCs w:val="24"/>
        </w:rPr>
        <w:t xml:space="preserve">диный реестр субъектов малого и среднего предпринимательства. </w:t>
      </w:r>
      <w:r w:rsidR="00B02440" w:rsidRPr="00B02440">
        <w:rPr>
          <w:rFonts w:ascii="Times New Roman" w:hAnsi="Times New Roman" w:cs="Times New Roman"/>
          <w:color w:val="000000"/>
          <w:sz w:val="24"/>
          <w:szCs w:val="24"/>
          <w:lang w:val="en-US"/>
        </w:rPr>
        <w:t>URL</w:t>
      </w:r>
      <w:r w:rsidR="00B02440" w:rsidRPr="00B02440">
        <w:rPr>
          <w:rFonts w:ascii="Times New Roman" w:hAnsi="Times New Roman" w:cs="Times New Roman"/>
          <w:color w:val="000000"/>
          <w:sz w:val="24"/>
          <w:szCs w:val="24"/>
        </w:rPr>
        <w:t>: https://rmsp.</w:t>
      </w:r>
      <w:r w:rsidR="00B02440" w:rsidRPr="00D003C3">
        <w:rPr>
          <w:rFonts w:ascii="Times New Roman" w:hAnsi="Times New Roman" w:cs="Times New Roman"/>
          <w:sz w:val="24"/>
          <w:szCs w:val="24"/>
        </w:rPr>
        <w:t>nalog.ru/statistics.html</w:t>
      </w:r>
    </w:p>
    <w:p w:rsidR="00B02440" w:rsidRPr="007954B9" w:rsidRDefault="00090CB9" w:rsidP="004904EB">
      <w:pPr>
        <w:pStyle w:val="Default"/>
        <w:ind w:firstLine="709"/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/>
          <w:color w:val="auto"/>
        </w:rPr>
        <w:t>4</w:t>
      </w:r>
      <w:r w:rsidR="00B02440" w:rsidRPr="00D003C3">
        <w:rPr>
          <w:rFonts w:ascii="Times New Roman" w:hAnsi="Times New Roman"/>
          <w:color w:val="auto"/>
        </w:rPr>
        <w:t>.</w:t>
      </w:r>
      <w:r w:rsidR="00B02440" w:rsidRPr="00D003C3">
        <w:rPr>
          <w:rFonts w:ascii="Times New Roman" w:hAnsi="Times New Roman" w:cs="Times New Roman"/>
          <w:color w:val="auto"/>
        </w:rPr>
        <w:t xml:space="preserve"> Развитие малого и среднего бизнеса в России. Апрель 2019: аналитическое исследование Сбербанка. </w:t>
      </w:r>
      <w:r w:rsidR="00B02440" w:rsidRPr="00D003C3">
        <w:rPr>
          <w:rFonts w:ascii="Times New Roman" w:hAnsi="Times New Roman" w:cs="Times New Roman"/>
          <w:color w:val="auto"/>
          <w:lang w:val="en-US"/>
        </w:rPr>
        <w:t>URL</w:t>
      </w:r>
      <w:r w:rsidR="00B02440" w:rsidRPr="007954B9">
        <w:rPr>
          <w:rFonts w:ascii="Times New Roman" w:hAnsi="Times New Roman" w:cs="Times New Roman"/>
          <w:color w:val="auto"/>
        </w:rPr>
        <w:t>:</w:t>
      </w:r>
      <w:r w:rsidR="00B02440" w:rsidRPr="007954B9">
        <w:rPr>
          <w:color w:val="auto"/>
        </w:rPr>
        <w:t xml:space="preserve"> </w:t>
      </w:r>
      <w:r w:rsidR="00D003C3" w:rsidRPr="00D003C3">
        <w:rPr>
          <w:rFonts w:ascii="Times New Roman" w:hAnsi="Times New Roman" w:cs="Times New Roman"/>
          <w:color w:val="auto"/>
          <w:lang w:val="en-US"/>
        </w:rPr>
        <w:t>https</w:t>
      </w:r>
      <w:r w:rsidR="00D003C3" w:rsidRPr="007954B9">
        <w:rPr>
          <w:rFonts w:ascii="Times New Roman" w:hAnsi="Times New Roman" w:cs="Times New Roman"/>
          <w:color w:val="auto"/>
        </w:rPr>
        <w:t>://</w:t>
      </w:r>
      <w:r w:rsidR="00D003C3" w:rsidRPr="00D003C3">
        <w:rPr>
          <w:rFonts w:ascii="Times New Roman" w:hAnsi="Times New Roman" w:cs="Times New Roman"/>
          <w:color w:val="auto"/>
          <w:lang w:val="en-US"/>
        </w:rPr>
        <w:t>www</w:t>
      </w:r>
      <w:r w:rsidR="00D003C3" w:rsidRPr="007954B9">
        <w:rPr>
          <w:rFonts w:ascii="Times New Roman" w:hAnsi="Times New Roman" w:cs="Times New Roman"/>
          <w:color w:val="auto"/>
        </w:rPr>
        <w:t>.</w:t>
      </w:r>
      <w:proofErr w:type="spellStart"/>
      <w:r w:rsidR="00D003C3" w:rsidRPr="00D003C3">
        <w:rPr>
          <w:rFonts w:ascii="Times New Roman" w:hAnsi="Times New Roman" w:cs="Times New Roman"/>
          <w:color w:val="auto"/>
          <w:lang w:val="en-US"/>
        </w:rPr>
        <w:t>sberbank</w:t>
      </w:r>
      <w:proofErr w:type="spellEnd"/>
      <w:r w:rsidR="00D003C3" w:rsidRPr="007954B9">
        <w:rPr>
          <w:rFonts w:ascii="Times New Roman" w:hAnsi="Times New Roman" w:cs="Times New Roman"/>
          <w:color w:val="auto"/>
        </w:rPr>
        <w:t>.</w:t>
      </w:r>
      <w:proofErr w:type="spellStart"/>
      <w:r w:rsidR="00D003C3" w:rsidRPr="00D003C3">
        <w:rPr>
          <w:rFonts w:ascii="Times New Roman" w:hAnsi="Times New Roman" w:cs="Times New Roman"/>
          <w:color w:val="auto"/>
          <w:lang w:val="en-US"/>
        </w:rPr>
        <w:t>ru</w:t>
      </w:r>
      <w:proofErr w:type="spellEnd"/>
      <w:r w:rsidR="00D003C3" w:rsidRPr="007954B9">
        <w:rPr>
          <w:rFonts w:ascii="Times New Roman" w:hAnsi="Times New Roman" w:cs="Times New Roman"/>
          <w:color w:val="auto"/>
        </w:rPr>
        <w:t>/</w:t>
      </w:r>
      <w:r w:rsidR="00D003C3" w:rsidRPr="00D003C3">
        <w:rPr>
          <w:rFonts w:ascii="Times New Roman" w:hAnsi="Times New Roman" w:cs="Times New Roman"/>
          <w:color w:val="auto"/>
          <w:lang w:val="en-US"/>
        </w:rPr>
        <w:t>common</w:t>
      </w:r>
      <w:r w:rsidR="00D003C3" w:rsidRPr="007954B9">
        <w:rPr>
          <w:rFonts w:ascii="Times New Roman" w:hAnsi="Times New Roman" w:cs="Times New Roman"/>
          <w:color w:val="auto"/>
        </w:rPr>
        <w:t>/</w:t>
      </w:r>
      <w:proofErr w:type="spellStart"/>
      <w:r w:rsidR="00D003C3" w:rsidRPr="00D003C3">
        <w:rPr>
          <w:rFonts w:ascii="Times New Roman" w:hAnsi="Times New Roman" w:cs="Times New Roman"/>
          <w:color w:val="auto"/>
          <w:lang w:val="en-US"/>
        </w:rPr>
        <w:t>img</w:t>
      </w:r>
      <w:proofErr w:type="spellEnd"/>
      <w:r w:rsidR="00D003C3" w:rsidRPr="007954B9">
        <w:rPr>
          <w:rFonts w:ascii="Times New Roman" w:hAnsi="Times New Roman" w:cs="Times New Roman"/>
          <w:color w:val="auto"/>
        </w:rPr>
        <w:t>/</w:t>
      </w:r>
      <w:r w:rsidR="00D003C3" w:rsidRPr="00D003C3">
        <w:rPr>
          <w:rFonts w:ascii="Times New Roman" w:hAnsi="Times New Roman" w:cs="Times New Roman"/>
          <w:color w:val="auto"/>
          <w:lang w:val="en-US"/>
        </w:rPr>
        <w:t>uploaded</w:t>
      </w:r>
      <w:r w:rsidR="00D003C3" w:rsidRPr="007954B9">
        <w:rPr>
          <w:rFonts w:ascii="Times New Roman" w:hAnsi="Times New Roman" w:cs="Times New Roman"/>
          <w:color w:val="auto"/>
        </w:rPr>
        <w:t>/</w:t>
      </w:r>
      <w:r w:rsidR="00D003C3" w:rsidRPr="00D003C3">
        <w:rPr>
          <w:rFonts w:ascii="Times New Roman" w:hAnsi="Times New Roman" w:cs="Times New Roman"/>
          <w:color w:val="auto"/>
          <w:lang w:val="en-US"/>
        </w:rPr>
        <w:t>files</w:t>
      </w:r>
      <w:r w:rsidR="00D003C3" w:rsidRPr="007954B9">
        <w:rPr>
          <w:rFonts w:ascii="Times New Roman" w:hAnsi="Times New Roman" w:cs="Times New Roman"/>
          <w:color w:val="auto"/>
        </w:rPr>
        <w:t>/</w:t>
      </w:r>
      <w:r w:rsidR="00D003C3" w:rsidRPr="00D003C3">
        <w:rPr>
          <w:rFonts w:ascii="Times New Roman" w:hAnsi="Times New Roman" w:cs="Times New Roman"/>
          <w:color w:val="auto"/>
          <w:lang w:val="en-US"/>
        </w:rPr>
        <w:t>pdf</w:t>
      </w:r>
      <w:r w:rsidR="00D003C3" w:rsidRPr="007954B9">
        <w:rPr>
          <w:rFonts w:ascii="Times New Roman" w:hAnsi="Times New Roman" w:cs="Times New Roman"/>
          <w:color w:val="auto"/>
        </w:rPr>
        <w:t>/</w:t>
      </w:r>
      <w:r w:rsidR="00D003C3" w:rsidRPr="00D003C3">
        <w:rPr>
          <w:rFonts w:ascii="Times New Roman" w:hAnsi="Times New Roman" w:cs="Times New Roman"/>
          <w:color w:val="auto"/>
          <w:lang w:val="en-US"/>
        </w:rPr>
        <w:t>analytics</w:t>
      </w:r>
      <w:r w:rsidR="00D003C3" w:rsidRPr="007954B9">
        <w:rPr>
          <w:rFonts w:ascii="Times New Roman" w:hAnsi="Times New Roman" w:cs="Times New Roman"/>
          <w:color w:val="auto"/>
        </w:rPr>
        <w:t>/</w:t>
      </w:r>
      <w:r w:rsidR="00D003C3" w:rsidRPr="00D003C3">
        <w:rPr>
          <w:rFonts w:ascii="Times New Roman" w:hAnsi="Times New Roman" w:cs="Times New Roman"/>
          <w:color w:val="auto"/>
          <w:lang w:val="en-US"/>
        </w:rPr>
        <w:t>s</w:t>
      </w:r>
      <w:r w:rsidR="00D003C3" w:rsidRPr="007954B9">
        <w:rPr>
          <w:rFonts w:ascii="Times New Roman" w:hAnsi="Times New Roman" w:cs="Times New Roman"/>
          <w:color w:val="auto"/>
        </w:rPr>
        <w:t>_</w:t>
      </w:r>
      <w:r w:rsidR="00D003C3" w:rsidRPr="00D003C3">
        <w:rPr>
          <w:rFonts w:ascii="Times New Roman" w:hAnsi="Times New Roman" w:cs="Times New Roman"/>
          <w:color w:val="auto"/>
          <w:lang w:val="en-US"/>
        </w:rPr>
        <w:t>m</w:t>
      </w:r>
      <w:r w:rsidR="00D003C3" w:rsidRPr="007954B9">
        <w:rPr>
          <w:rFonts w:ascii="Times New Roman" w:hAnsi="Times New Roman" w:cs="Times New Roman"/>
          <w:color w:val="auto"/>
        </w:rPr>
        <w:t>_</w:t>
      </w:r>
      <w:r w:rsidR="00D003C3" w:rsidRPr="00D003C3">
        <w:rPr>
          <w:rFonts w:ascii="Times New Roman" w:hAnsi="Times New Roman" w:cs="Times New Roman"/>
          <w:color w:val="auto"/>
          <w:lang w:val="en-US"/>
        </w:rPr>
        <w:t>business</w:t>
      </w:r>
      <w:r w:rsidR="00D003C3" w:rsidRPr="007954B9">
        <w:rPr>
          <w:rFonts w:ascii="Times New Roman" w:hAnsi="Times New Roman" w:cs="Times New Roman"/>
          <w:color w:val="auto"/>
        </w:rPr>
        <w:t>_</w:t>
      </w:r>
      <w:r w:rsidR="00D003C3" w:rsidRPr="00D003C3">
        <w:rPr>
          <w:rFonts w:ascii="Times New Roman" w:hAnsi="Times New Roman" w:cs="Times New Roman"/>
          <w:color w:val="auto"/>
          <w:lang w:val="en-US"/>
        </w:rPr>
        <w:t>dev</w:t>
      </w:r>
      <w:r w:rsidR="00D003C3" w:rsidRPr="007954B9">
        <w:rPr>
          <w:rFonts w:ascii="Times New Roman" w:hAnsi="Times New Roman" w:cs="Times New Roman"/>
          <w:color w:val="auto"/>
        </w:rPr>
        <w:t>.</w:t>
      </w:r>
      <w:r w:rsidR="00D003C3" w:rsidRPr="00D003C3">
        <w:rPr>
          <w:rFonts w:ascii="Times New Roman" w:hAnsi="Times New Roman" w:cs="Times New Roman"/>
          <w:color w:val="auto"/>
          <w:lang w:val="en-US"/>
        </w:rPr>
        <w:t>pdf</w:t>
      </w:r>
    </w:p>
    <w:p w:rsidR="00EA2B1B" w:rsidRPr="007954B9" w:rsidRDefault="00090CB9" w:rsidP="004904E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b/>
          <w:sz w:val="24"/>
          <w:szCs w:val="24"/>
          <w:lang w:val="en-US"/>
        </w:rPr>
      </w:pPr>
      <w:r w:rsidRPr="007954B9">
        <w:rPr>
          <w:rFonts w:ascii="Times New Roman" w:hAnsi="Times New Roman" w:cs="Times New Roman"/>
          <w:sz w:val="24"/>
          <w:szCs w:val="24"/>
          <w:lang w:val="en-US"/>
        </w:rPr>
        <w:t>5</w:t>
      </w:r>
      <w:r w:rsidR="00D003C3" w:rsidRPr="00D003C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D003C3">
        <w:rPr>
          <w:rFonts w:ascii="Times New Roman" w:hAnsi="Times New Roman" w:cs="Times New Roman"/>
          <w:sz w:val="24"/>
          <w:szCs w:val="24"/>
          <w:lang w:val="en-US"/>
        </w:rPr>
        <w:t>World E</w:t>
      </w:r>
      <w:r w:rsidR="00D003C3" w:rsidRPr="00D003C3">
        <w:rPr>
          <w:rFonts w:ascii="Times New Roman" w:hAnsi="Times New Roman" w:cs="Times New Roman"/>
          <w:sz w:val="24"/>
          <w:szCs w:val="24"/>
          <w:lang w:val="en-US"/>
        </w:rPr>
        <w:t xml:space="preserve">conomic Forum. </w:t>
      </w:r>
      <w:r w:rsidR="00D003C3" w:rsidRPr="00D003C3">
        <w:rPr>
          <w:rFonts w:ascii="Times New Roman" w:eastAsia="HelveticaNeueLTPro-Md" w:hAnsi="Times New Roman" w:cs="Times New Roman"/>
          <w:sz w:val="24"/>
          <w:szCs w:val="24"/>
          <w:lang w:val="en-US"/>
        </w:rPr>
        <w:t>Accelerating the Impact of Industrial IoT in Small and Medium‑Sized Enterprises: A Protocol for Action. January</w:t>
      </w:r>
      <w:r w:rsidR="00D003C3" w:rsidRPr="007954B9">
        <w:rPr>
          <w:rFonts w:ascii="Times New Roman" w:eastAsia="HelveticaNeueLTPro-Md" w:hAnsi="Times New Roman" w:cs="Times New Roman"/>
          <w:sz w:val="24"/>
          <w:szCs w:val="24"/>
          <w:lang w:val="en-US"/>
        </w:rPr>
        <w:t xml:space="preserve">, 2020. </w:t>
      </w:r>
      <w:r w:rsidR="00D003C3">
        <w:rPr>
          <w:rFonts w:ascii="Times New Roman" w:eastAsia="HelveticaNeueLTPro-Md" w:hAnsi="Times New Roman" w:cs="Times New Roman"/>
          <w:sz w:val="24"/>
          <w:szCs w:val="24"/>
          <w:lang w:val="en-US"/>
        </w:rPr>
        <w:t>URL</w:t>
      </w:r>
      <w:r w:rsidR="00D003C3" w:rsidRPr="007954B9">
        <w:rPr>
          <w:rFonts w:ascii="Times New Roman" w:eastAsia="HelveticaNeueLTPro-Md" w:hAnsi="Times New Roman" w:cs="Times New Roman"/>
          <w:sz w:val="24"/>
          <w:szCs w:val="24"/>
          <w:lang w:val="en-US"/>
        </w:rPr>
        <w:t xml:space="preserve">: </w:t>
      </w:r>
      <w:r w:rsidR="00D003C3" w:rsidRPr="00D003C3">
        <w:rPr>
          <w:rFonts w:ascii="Times New Roman" w:eastAsia="HelveticaNeueLTPro-Md" w:hAnsi="Times New Roman" w:cs="Times New Roman"/>
          <w:sz w:val="24"/>
          <w:szCs w:val="24"/>
          <w:lang w:val="en-US"/>
        </w:rPr>
        <w:t>https</w:t>
      </w:r>
      <w:r w:rsidR="00D003C3" w:rsidRPr="007954B9">
        <w:rPr>
          <w:rFonts w:ascii="Times New Roman" w:eastAsia="HelveticaNeueLTPro-Md" w:hAnsi="Times New Roman" w:cs="Times New Roman"/>
          <w:sz w:val="24"/>
          <w:szCs w:val="24"/>
          <w:lang w:val="en-US"/>
        </w:rPr>
        <w:t>://</w:t>
      </w:r>
      <w:r w:rsidR="00D003C3" w:rsidRPr="00D003C3">
        <w:rPr>
          <w:rFonts w:ascii="Times New Roman" w:eastAsia="HelveticaNeueLTPro-Md" w:hAnsi="Times New Roman" w:cs="Times New Roman"/>
          <w:sz w:val="24"/>
          <w:szCs w:val="24"/>
          <w:lang w:val="en-US"/>
        </w:rPr>
        <w:t>www</w:t>
      </w:r>
      <w:r w:rsidR="00D003C3" w:rsidRPr="007954B9">
        <w:rPr>
          <w:rFonts w:ascii="Times New Roman" w:eastAsia="HelveticaNeueLTPro-Md" w:hAnsi="Times New Roman" w:cs="Times New Roman"/>
          <w:sz w:val="24"/>
          <w:szCs w:val="24"/>
          <w:lang w:val="en-US"/>
        </w:rPr>
        <w:t>.</w:t>
      </w:r>
      <w:r w:rsidR="00D003C3" w:rsidRPr="00D003C3">
        <w:rPr>
          <w:rFonts w:ascii="Times New Roman" w:eastAsia="HelveticaNeueLTPro-Md" w:hAnsi="Times New Roman" w:cs="Times New Roman"/>
          <w:sz w:val="24"/>
          <w:szCs w:val="24"/>
          <w:lang w:val="en-US"/>
        </w:rPr>
        <w:t>weforum</w:t>
      </w:r>
      <w:r w:rsidR="00D003C3" w:rsidRPr="007954B9">
        <w:rPr>
          <w:rFonts w:ascii="Times New Roman" w:eastAsia="HelveticaNeueLTPro-Md" w:hAnsi="Times New Roman" w:cs="Times New Roman"/>
          <w:sz w:val="24"/>
          <w:szCs w:val="24"/>
          <w:lang w:val="en-US"/>
        </w:rPr>
        <w:t>.</w:t>
      </w:r>
      <w:r w:rsidR="00D003C3" w:rsidRPr="00D003C3">
        <w:rPr>
          <w:rFonts w:ascii="Times New Roman" w:eastAsia="HelveticaNeueLTPro-Md" w:hAnsi="Times New Roman" w:cs="Times New Roman"/>
          <w:sz w:val="24"/>
          <w:szCs w:val="24"/>
          <w:lang w:val="en-US"/>
        </w:rPr>
        <w:t>org</w:t>
      </w:r>
      <w:r w:rsidR="00D003C3" w:rsidRPr="007954B9">
        <w:rPr>
          <w:rFonts w:ascii="Times New Roman" w:eastAsia="HelveticaNeueLTPro-Md" w:hAnsi="Times New Roman" w:cs="Times New Roman"/>
          <w:sz w:val="24"/>
          <w:szCs w:val="24"/>
          <w:lang w:val="en-US"/>
        </w:rPr>
        <w:t>/</w:t>
      </w:r>
      <w:r w:rsidR="00D003C3" w:rsidRPr="00D003C3">
        <w:rPr>
          <w:rFonts w:ascii="Times New Roman" w:eastAsia="HelveticaNeueLTPro-Md" w:hAnsi="Times New Roman" w:cs="Times New Roman"/>
          <w:sz w:val="24"/>
          <w:szCs w:val="24"/>
          <w:lang w:val="en-US"/>
        </w:rPr>
        <w:t>whitepapers</w:t>
      </w:r>
      <w:r w:rsidR="00D003C3" w:rsidRPr="007954B9">
        <w:rPr>
          <w:rFonts w:ascii="Times New Roman" w:eastAsia="HelveticaNeueLTPro-Md" w:hAnsi="Times New Roman" w:cs="Times New Roman"/>
          <w:sz w:val="24"/>
          <w:szCs w:val="24"/>
          <w:lang w:val="en-US"/>
        </w:rPr>
        <w:t>/</w:t>
      </w:r>
      <w:r w:rsidR="00D003C3" w:rsidRPr="00D003C3">
        <w:rPr>
          <w:rFonts w:ascii="Times New Roman" w:eastAsia="HelveticaNeueLTPro-Md" w:hAnsi="Times New Roman" w:cs="Times New Roman"/>
          <w:sz w:val="24"/>
          <w:szCs w:val="24"/>
          <w:lang w:val="en-US"/>
        </w:rPr>
        <w:t>accelerating</w:t>
      </w:r>
      <w:r w:rsidR="00D003C3" w:rsidRPr="007954B9">
        <w:rPr>
          <w:rFonts w:ascii="Times New Roman" w:eastAsia="HelveticaNeueLTPro-Md" w:hAnsi="Times New Roman" w:cs="Times New Roman"/>
          <w:sz w:val="24"/>
          <w:szCs w:val="24"/>
          <w:lang w:val="en-US"/>
        </w:rPr>
        <w:t>-</w:t>
      </w:r>
      <w:r w:rsidR="00D003C3" w:rsidRPr="00D003C3">
        <w:rPr>
          <w:rFonts w:ascii="Times New Roman" w:eastAsia="HelveticaNeueLTPro-Md" w:hAnsi="Times New Roman" w:cs="Times New Roman"/>
          <w:sz w:val="24"/>
          <w:szCs w:val="24"/>
          <w:lang w:val="en-US"/>
        </w:rPr>
        <w:t>the</w:t>
      </w:r>
      <w:r w:rsidR="00D003C3" w:rsidRPr="007954B9">
        <w:rPr>
          <w:rFonts w:ascii="Times New Roman" w:eastAsia="HelveticaNeueLTPro-Md" w:hAnsi="Times New Roman" w:cs="Times New Roman"/>
          <w:sz w:val="24"/>
          <w:szCs w:val="24"/>
          <w:lang w:val="en-US"/>
        </w:rPr>
        <w:t>-</w:t>
      </w:r>
      <w:r w:rsidR="00D003C3" w:rsidRPr="00D003C3">
        <w:rPr>
          <w:rFonts w:ascii="Times New Roman" w:eastAsia="HelveticaNeueLTPro-Md" w:hAnsi="Times New Roman" w:cs="Times New Roman"/>
          <w:sz w:val="24"/>
          <w:szCs w:val="24"/>
          <w:lang w:val="en-US"/>
        </w:rPr>
        <w:t>impact</w:t>
      </w:r>
      <w:r w:rsidR="00D003C3" w:rsidRPr="007954B9">
        <w:rPr>
          <w:rFonts w:ascii="Times New Roman" w:eastAsia="HelveticaNeueLTPro-Md" w:hAnsi="Times New Roman" w:cs="Times New Roman"/>
          <w:sz w:val="24"/>
          <w:szCs w:val="24"/>
          <w:lang w:val="en-US"/>
        </w:rPr>
        <w:t>-</w:t>
      </w:r>
      <w:r w:rsidR="00D003C3" w:rsidRPr="00D003C3">
        <w:rPr>
          <w:rFonts w:ascii="Times New Roman" w:eastAsia="HelveticaNeueLTPro-Md" w:hAnsi="Times New Roman" w:cs="Times New Roman"/>
          <w:sz w:val="24"/>
          <w:szCs w:val="24"/>
          <w:lang w:val="en-US"/>
        </w:rPr>
        <w:t>of</w:t>
      </w:r>
      <w:r w:rsidR="00D003C3" w:rsidRPr="007954B9">
        <w:rPr>
          <w:rFonts w:ascii="Times New Roman" w:eastAsia="HelveticaNeueLTPro-Md" w:hAnsi="Times New Roman" w:cs="Times New Roman"/>
          <w:sz w:val="24"/>
          <w:szCs w:val="24"/>
          <w:lang w:val="en-US"/>
        </w:rPr>
        <w:t>-</w:t>
      </w:r>
      <w:r w:rsidR="00D003C3" w:rsidRPr="00D003C3">
        <w:rPr>
          <w:rFonts w:ascii="Times New Roman" w:eastAsia="HelveticaNeueLTPro-Md" w:hAnsi="Times New Roman" w:cs="Times New Roman"/>
          <w:sz w:val="24"/>
          <w:szCs w:val="24"/>
          <w:lang w:val="en-US"/>
        </w:rPr>
        <w:t>industrial</w:t>
      </w:r>
      <w:r w:rsidR="00D003C3" w:rsidRPr="007954B9">
        <w:rPr>
          <w:rFonts w:ascii="Times New Roman" w:eastAsia="HelveticaNeueLTPro-Md" w:hAnsi="Times New Roman" w:cs="Times New Roman"/>
          <w:sz w:val="24"/>
          <w:szCs w:val="24"/>
          <w:lang w:val="en-US"/>
        </w:rPr>
        <w:t>-</w:t>
      </w:r>
      <w:r w:rsidR="00D003C3" w:rsidRPr="00D003C3">
        <w:rPr>
          <w:rFonts w:ascii="Times New Roman" w:eastAsia="HelveticaNeueLTPro-Md" w:hAnsi="Times New Roman" w:cs="Times New Roman"/>
          <w:sz w:val="24"/>
          <w:szCs w:val="24"/>
          <w:lang w:val="en-US"/>
        </w:rPr>
        <w:t>iot</w:t>
      </w:r>
      <w:r w:rsidR="00D003C3" w:rsidRPr="007954B9">
        <w:rPr>
          <w:rFonts w:ascii="Times New Roman" w:eastAsia="HelveticaNeueLTPro-Md" w:hAnsi="Times New Roman" w:cs="Times New Roman"/>
          <w:sz w:val="24"/>
          <w:szCs w:val="24"/>
          <w:lang w:val="en-US"/>
        </w:rPr>
        <w:t>-</w:t>
      </w:r>
      <w:r w:rsidR="00D003C3" w:rsidRPr="00D003C3">
        <w:rPr>
          <w:rFonts w:ascii="Times New Roman" w:eastAsia="HelveticaNeueLTPro-Md" w:hAnsi="Times New Roman" w:cs="Times New Roman"/>
          <w:sz w:val="24"/>
          <w:szCs w:val="24"/>
          <w:lang w:val="en-US"/>
        </w:rPr>
        <w:t>in</w:t>
      </w:r>
      <w:r w:rsidR="00D003C3" w:rsidRPr="007954B9">
        <w:rPr>
          <w:rFonts w:ascii="Times New Roman" w:eastAsia="HelveticaNeueLTPro-Md" w:hAnsi="Times New Roman" w:cs="Times New Roman"/>
          <w:sz w:val="24"/>
          <w:szCs w:val="24"/>
          <w:lang w:val="en-US"/>
        </w:rPr>
        <w:t>-</w:t>
      </w:r>
      <w:r w:rsidR="00D003C3" w:rsidRPr="00D003C3">
        <w:rPr>
          <w:rFonts w:ascii="Times New Roman" w:eastAsia="HelveticaNeueLTPro-Md" w:hAnsi="Times New Roman" w:cs="Times New Roman"/>
          <w:sz w:val="24"/>
          <w:szCs w:val="24"/>
          <w:lang w:val="en-US"/>
        </w:rPr>
        <w:t>small</w:t>
      </w:r>
      <w:r w:rsidR="00D003C3" w:rsidRPr="007954B9">
        <w:rPr>
          <w:rFonts w:ascii="Times New Roman" w:eastAsia="HelveticaNeueLTPro-Md" w:hAnsi="Times New Roman" w:cs="Times New Roman"/>
          <w:sz w:val="24"/>
          <w:szCs w:val="24"/>
          <w:lang w:val="en-US"/>
        </w:rPr>
        <w:t>-</w:t>
      </w:r>
      <w:r w:rsidR="00D003C3" w:rsidRPr="00D003C3">
        <w:rPr>
          <w:rFonts w:ascii="Times New Roman" w:eastAsia="HelveticaNeueLTPro-Md" w:hAnsi="Times New Roman" w:cs="Times New Roman"/>
          <w:sz w:val="24"/>
          <w:szCs w:val="24"/>
          <w:lang w:val="en-US"/>
        </w:rPr>
        <w:t>and</w:t>
      </w:r>
      <w:r w:rsidR="00D003C3" w:rsidRPr="007954B9">
        <w:rPr>
          <w:rFonts w:ascii="Times New Roman" w:eastAsia="HelveticaNeueLTPro-Md" w:hAnsi="Times New Roman" w:cs="Times New Roman"/>
          <w:sz w:val="24"/>
          <w:szCs w:val="24"/>
          <w:lang w:val="en-US"/>
        </w:rPr>
        <w:t>-</w:t>
      </w:r>
      <w:r w:rsidR="00D003C3" w:rsidRPr="00D003C3">
        <w:rPr>
          <w:rFonts w:ascii="Times New Roman" w:eastAsia="HelveticaNeueLTPro-Md" w:hAnsi="Times New Roman" w:cs="Times New Roman"/>
          <w:sz w:val="24"/>
          <w:szCs w:val="24"/>
          <w:lang w:val="en-US"/>
        </w:rPr>
        <w:t>medium</w:t>
      </w:r>
      <w:r w:rsidR="00D003C3" w:rsidRPr="007954B9">
        <w:rPr>
          <w:rFonts w:ascii="Times New Roman" w:eastAsia="HelveticaNeueLTPro-Md" w:hAnsi="Times New Roman" w:cs="Times New Roman"/>
          <w:sz w:val="24"/>
          <w:szCs w:val="24"/>
          <w:lang w:val="en-US"/>
        </w:rPr>
        <w:t>-</w:t>
      </w:r>
      <w:r w:rsidR="00D003C3" w:rsidRPr="00D003C3">
        <w:rPr>
          <w:rFonts w:ascii="Times New Roman" w:eastAsia="HelveticaNeueLTPro-Md" w:hAnsi="Times New Roman" w:cs="Times New Roman"/>
          <w:sz w:val="24"/>
          <w:szCs w:val="24"/>
          <w:lang w:val="en-US"/>
        </w:rPr>
        <w:t>sized</w:t>
      </w:r>
      <w:r w:rsidR="00D003C3" w:rsidRPr="007954B9">
        <w:rPr>
          <w:rFonts w:ascii="Times New Roman" w:eastAsia="HelveticaNeueLTPro-Md" w:hAnsi="Times New Roman" w:cs="Times New Roman"/>
          <w:sz w:val="24"/>
          <w:szCs w:val="24"/>
          <w:lang w:val="en-US"/>
        </w:rPr>
        <w:t>-</w:t>
      </w:r>
      <w:r w:rsidR="00D003C3" w:rsidRPr="00D003C3">
        <w:rPr>
          <w:rFonts w:ascii="Times New Roman" w:eastAsia="HelveticaNeueLTPro-Md" w:hAnsi="Times New Roman" w:cs="Times New Roman"/>
          <w:sz w:val="24"/>
          <w:szCs w:val="24"/>
          <w:lang w:val="en-US"/>
        </w:rPr>
        <w:t>enterprises</w:t>
      </w:r>
      <w:r w:rsidR="00D003C3" w:rsidRPr="007954B9">
        <w:rPr>
          <w:rFonts w:ascii="Times New Roman" w:eastAsia="HelveticaNeueLTPro-Md" w:hAnsi="Times New Roman" w:cs="Times New Roman"/>
          <w:sz w:val="24"/>
          <w:szCs w:val="24"/>
          <w:lang w:val="en-US"/>
        </w:rPr>
        <w:t>-</w:t>
      </w:r>
      <w:r w:rsidR="00D003C3" w:rsidRPr="00D003C3">
        <w:rPr>
          <w:rFonts w:ascii="Times New Roman" w:eastAsia="HelveticaNeueLTPro-Md" w:hAnsi="Times New Roman" w:cs="Times New Roman"/>
          <w:sz w:val="24"/>
          <w:szCs w:val="24"/>
          <w:lang w:val="en-US"/>
        </w:rPr>
        <w:t>a</w:t>
      </w:r>
      <w:r w:rsidR="00D003C3" w:rsidRPr="007954B9">
        <w:rPr>
          <w:rFonts w:ascii="Times New Roman" w:eastAsia="HelveticaNeueLTPro-Md" w:hAnsi="Times New Roman" w:cs="Times New Roman"/>
          <w:sz w:val="24"/>
          <w:szCs w:val="24"/>
          <w:lang w:val="en-US"/>
        </w:rPr>
        <w:t>-</w:t>
      </w:r>
      <w:r w:rsidR="00D003C3" w:rsidRPr="00D003C3">
        <w:rPr>
          <w:rFonts w:ascii="Times New Roman" w:eastAsia="HelveticaNeueLTPro-Md" w:hAnsi="Times New Roman" w:cs="Times New Roman"/>
          <w:sz w:val="24"/>
          <w:szCs w:val="24"/>
          <w:lang w:val="en-US"/>
        </w:rPr>
        <w:t>protocol</w:t>
      </w:r>
      <w:r w:rsidR="00D003C3" w:rsidRPr="007954B9">
        <w:rPr>
          <w:rFonts w:ascii="Times New Roman" w:eastAsia="HelveticaNeueLTPro-Md" w:hAnsi="Times New Roman" w:cs="Times New Roman"/>
          <w:sz w:val="24"/>
          <w:szCs w:val="24"/>
          <w:lang w:val="en-US"/>
        </w:rPr>
        <w:t>-</w:t>
      </w:r>
      <w:r w:rsidR="00D003C3" w:rsidRPr="00D003C3">
        <w:rPr>
          <w:rFonts w:ascii="Times New Roman" w:eastAsia="HelveticaNeueLTPro-Md" w:hAnsi="Times New Roman" w:cs="Times New Roman"/>
          <w:sz w:val="24"/>
          <w:szCs w:val="24"/>
          <w:lang w:val="en-US"/>
        </w:rPr>
        <w:t>for</w:t>
      </w:r>
      <w:r w:rsidR="00D003C3" w:rsidRPr="007954B9">
        <w:rPr>
          <w:rFonts w:ascii="Times New Roman" w:eastAsia="HelveticaNeueLTPro-Md" w:hAnsi="Times New Roman" w:cs="Times New Roman"/>
          <w:sz w:val="24"/>
          <w:szCs w:val="24"/>
          <w:lang w:val="en-US"/>
        </w:rPr>
        <w:t>-</w:t>
      </w:r>
      <w:r w:rsidR="00D003C3" w:rsidRPr="00D003C3">
        <w:rPr>
          <w:rFonts w:ascii="Times New Roman" w:eastAsia="HelveticaNeueLTPro-Md" w:hAnsi="Times New Roman" w:cs="Times New Roman"/>
          <w:sz w:val="24"/>
          <w:szCs w:val="24"/>
          <w:lang w:val="en-US"/>
        </w:rPr>
        <w:t>action</w:t>
      </w:r>
    </w:p>
    <w:p w:rsidR="00D003C3" w:rsidRPr="007954B9" w:rsidRDefault="00D003C3" w:rsidP="00B02440">
      <w:pPr>
        <w:spacing w:after="0" w:line="240" w:lineRule="auto"/>
        <w:ind w:firstLine="709"/>
        <w:jc w:val="center"/>
        <w:rPr>
          <w:rFonts w:ascii="Times New Roman" w:eastAsia="Calibri" w:hAnsi="Times New Roman"/>
          <w:b/>
          <w:sz w:val="24"/>
          <w:szCs w:val="24"/>
          <w:lang w:val="en-US"/>
        </w:rPr>
      </w:pPr>
    </w:p>
    <w:p w:rsidR="007A1669" w:rsidRPr="00857A37" w:rsidRDefault="00B01749" w:rsidP="00B02440">
      <w:pPr>
        <w:spacing w:after="0" w:line="240" w:lineRule="auto"/>
        <w:ind w:firstLine="709"/>
        <w:jc w:val="center"/>
        <w:rPr>
          <w:rFonts w:ascii="Times New Roman" w:eastAsia="Calibri" w:hAnsi="Times New Roman"/>
          <w:b/>
          <w:sz w:val="24"/>
          <w:szCs w:val="24"/>
        </w:rPr>
      </w:pPr>
      <w:r w:rsidRPr="00857A37">
        <w:rPr>
          <w:rFonts w:ascii="Times New Roman" w:eastAsia="Calibri" w:hAnsi="Times New Roman"/>
          <w:b/>
          <w:sz w:val="24"/>
          <w:szCs w:val="24"/>
        </w:rPr>
        <w:t>Информация об авторах</w:t>
      </w:r>
    </w:p>
    <w:p w:rsidR="00B01749" w:rsidRPr="007954B9" w:rsidRDefault="00B01749" w:rsidP="00B02440">
      <w:pPr>
        <w:spacing w:after="0" w:line="240" w:lineRule="auto"/>
        <w:ind w:firstLine="709"/>
        <w:jc w:val="both"/>
        <w:rPr>
          <w:rFonts w:ascii="Times New Roman" w:eastAsia="Calibri" w:hAnsi="Times New Roman"/>
          <w:sz w:val="24"/>
          <w:szCs w:val="24"/>
        </w:rPr>
      </w:pPr>
      <w:proofErr w:type="spellStart"/>
      <w:r w:rsidRPr="00857A37">
        <w:rPr>
          <w:rFonts w:ascii="Times New Roman" w:eastAsia="Calibri" w:hAnsi="Times New Roman"/>
          <w:sz w:val="24"/>
          <w:szCs w:val="24"/>
        </w:rPr>
        <w:t>Сапир</w:t>
      </w:r>
      <w:proofErr w:type="spellEnd"/>
      <w:r w:rsidRPr="00857A37">
        <w:rPr>
          <w:rFonts w:ascii="Times New Roman" w:eastAsia="Calibri" w:hAnsi="Times New Roman"/>
          <w:sz w:val="24"/>
          <w:szCs w:val="24"/>
        </w:rPr>
        <w:t xml:space="preserve"> Елена Владимировна (Россия, г. Ярославль) – доктор экономических наук, профессор, </w:t>
      </w:r>
      <w:r w:rsidR="009214B9">
        <w:rPr>
          <w:rFonts w:ascii="Times New Roman" w:eastAsia="Calibri" w:hAnsi="Times New Roman"/>
          <w:sz w:val="24"/>
          <w:szCs w:val="24"/>
        </w:rPr>
        <w:t xml:space="preserve">зав. кафедрой мировой экономики и статистики, </w:t>
      </w:r>
      <w:r w:rsidRPr="00857A37">
        <w:rPr>
          <w:rFonts w:ascii="Times New Roman" w:eastAsia="Calibri" w:hAnsi="Times New Roman"/>
          <w:sz w:val="24"/>
          <w:szCs w:val="24"/>
        </w:rPr>
        <w:t xml:space="preserve">Ярославский государственный университет им. П.Г. Демидова (Россия , 150003, г. Ярославль, ул. Советская, д. 3, </w:t>
      </w:r>
      <w:hyperlink r:id="rId6" w:history="1">
        <w:r w:rsidR="006B3044" w:rsidRPr="00857A37">
          <w:rPr>
            <w:rStyle w:val="a3"/>
            <w:rFonts w:ascii="Times New Roman" w:eastAsia="Calibri" w:hAnsi="Times New Roman"/>
            <w:color w:val="auto"/>
            <w:sz w:val="24"/>
            <w:szCs w:val="24"/>
          </w:rPr>
          <w:t>sapir@</w:t>
        </w:r>
        <w:r w:rsidR="006B3044" w:rsidRPr="00857A37">
          <w:rPr>
            <w:rStyle w:val="a3"/>
            <w:rFonts w:ascii="Times New Roman" w:eastAsia="Calibri" w:hAnsi="Times New Roman"/>
            <w:color w:val="auto"/>
            <w:sz w:val="24"/>
            <w:szCs w:val="24"/>
            <w:lang w:val="en-US"/>
          </w:rPr>
          <w:t>uniyar</w:t>
        </w:r>
        <w:r w:rsidR="006B3044" w:rsidRPr="00857A37">
          <w:rPr>
            <w:rStyle w:val="a3"/>
            <w:rFonts w:ascii="Times New Roman" w:eastAsia="Calibri" w:hAnsi="Times New Roman"/>
            <w:color w:val="auto"/>
            <w:sz w:val="24"/>
            <w:szCs w:val="24"/>
          </w:rPr>
          <w:t>.</w:t>
        </w:r>
        <w:r w:rsidR="006B3044" w:rsidRPr="00857A37">
          <w:rPr>
            <w:rStyle w:val="a3"/>
            <w:rFonts w:ascii="Times New Roman" w:eastAsia="Calibri" w:hAnsi="Times New Roman"/>
            <w:color w:val="auto"/>
            <w:sz w:val="24"/>
            <w:szCs w:val="24"/>
            <w:lang w:val="en-US"/>
          </w:rPr>
          <w:t>ac</w:t>
        </w:r>
        <w:r w:rsidR="006B3044" w:rsidRPr="00857A37">
          <w:rPr>
            <w:rStyle w:val="a3"/>
            <w:rFonts w:ascii="Times New Roman" w:eastAsia="Calibri" w:hAnsi="Times New Roman"/>
            <w:color w:val="auto"/>
            <w:sz w:val="24"/>
            <w:szCs w:val="24"/>
          </w:rPr>
          <w:t>.</w:t>
        </w:r>
        <w:r w:rsidR="006B3044" w:rsidRPr="00857A37">
          <w:rPr>
            <w:rStyle w:val="a3"/>
            <w:rFonts w:ascii="Times New Roman" w:eastAsia="Calibri" w:hAnsi="Times New Roman"/>
            <w:color w:val="auto"/>
            <w:sz w:val="24"/>
            <w:szCs w:val="24"/>
            <w:lang w:val="en-US"/>
          </w:rPr>
          <w:t>ru</w:t>
        </w:r>
      </w:hyperlink>
      <w:r w:rsidRPr="00857A37">
        <w:rPr>
          <w:rFonts w:ascii="Times New Roman" w:eastAsia="Calibri" w:hAnsi="Times New Roman"/>
          <w:sz w:val="24"/>
          <w:szCs w:val="24"/>
        </w:rPr>
        <w:t>)</w:t>
      </w:r>
      <w:r w:rsidR="00EA2B1B" w:rsidRPr="007954B9">
        <w:rPr>
          <w:rFonts w:ascii="Times New Roman" w:eastAsia="Calibri" w:hAnsi="Times New Roman"/>
          <w:sz w:val="24"/>
          <w:szCs w:val="24"/>
        </w:rPr>
        <w:t>.</w:t>
      </w:r>
    </w:p>
    <w:p w:rsidR="006B3044" w:rsidRPr="007954B9" w:rsidRDefault="006B3044" w:rsidP="00EA2B1B">
      <w:pPr>
        <w:spacing w:after="0" w:line="240" w:lineRule="auto"/>
        <w:ind w:firstLine="709"/>
        <w:jc w:val="both"/>
        <w:rPr>
          <w:rFonts w:ascii="Times New Roman" w:eastAsia="Calibri" w:hAnsi="Times New Roman"/>
          <w:sz w:val="24"/>
          <w:szCs w:val="24"/>
        </w:rPr>
      </w:pPr>
      <w:r w:rsidRPr="00857A37">
        <w:rPr>
          <w:rFonts w:ascii="Times New Roman" w:eastAsia="Calibri" w:hAnsi="Times New Roman"/>
          <w:sz w:val="24"/>
          <w:szCs w:val="24"/>
        </w:rPr>
        <w:t>Васильченко Александр Дмитриевич (Россия, г. Ярославль) – обучающийся, Ярославский государственный университет им. П.Г. Демидова (</w:t>
      </w:r>
      <w:proofErr w:type="gramStart"/>
      <w:r w:rsidRPr="00857A37">
        <w:rPr>
          <w:rFonts w:ascii="Times New Roman" w:eastAsia="Calibri" w:hAnsi="Times New Roman"/>
          <w:sz w:val="24"/>
          <w:szCs w:val="24"/>
        </w:rPr>
        <w:t>Россия ,</w:t>
      </w:r>
      <w:proofErr w:type="gramEnd"/>
      <w:r w:rsidRPr="00857A37">
        <w:rPr>
          <w:rFonts w:ascii="Times New Roman" w:eastAsia="Calibri" w:hAnsi="Times New Roman"/>
          <w:sz w:val="24"/>
          <w:szCs w:val="24"/>
        </w:rPr>
        <w:t xml:space="preserve"> 150003, г. Ярославль, ул. Советская, д. 3, </w:t>
      </w:r>
      <w:hyperlink r:id="rId7" w:history="1">
        <w:r w:rsidRPr="007954B9">
          <w:rPr>
            <w:rStyle w:val="a3"/>
            <w:rFonts w:ascii="Times New Roman" w:eastAsia="Calibri" w:hAnsi="Times New Roman"/>
            <w:color w:val="auto"/>
            <w:sz w:val="24"/>
            <w:szCs w:val="24"/>
          </w:rPr>
          <w:t>1008</w:t>
        </w:r>
        <w:r w:rsidRPr="00857A37">
          <w:rPr>
            <w:rStyle w:val="a3"/>
            <w:rFonts w:ascii="Times New Roman" w:eastAsia="Calibri" w:hAnsi="Times New Roman"/>
            <w:color w:val="auto"/>
            <w:sz w:val="24"/>
            <w:szCs w:val="24"/>
            <w:lang w:val="en-US"/>
          </w:rPr>
          <w:t>issasha</w:t>
        </w:r>
        <w:r w:rsidRPr="007954B9">
          <w:rPr>
            <w:rStyle w:val="a3"/>
            <w:rFonts w:ascii="Times New Roman" w:eastAsia="Calibri" w:hAnsi="Times New Roman"/>
            <w:color w:val="auto"/>
            <w:sz w:val="24"/>
            <w:szCs w:val="24"/>
          </w:rPr>
          <w:t>@</w:t>
        </w:r>
        <w:r w:rsidRPr="00857A37">
          <w:rPr>
            <w:rStyle w:val="a3"/>
            <w:rFonts w:ascii="Times New Roman" w:eastAsia="Calibri" w:hAnsi="Times New Roman"/>
            <w:color w:val="auto"/>
            <w:sz w:val="24"/>
            <w:szCs w:val="24"/>
            <w:lang w:val="en-US"/>
          </w:rPr>
          <w:t>mail</w:t>
        </w:r>
        <w:r w:rsidRPr="007954B9">
          <w:rPr>
            <w:rStyle w:val="a3"/>
            <w:rFonts w:ascii="Times New Roman" w:eastAsia="Calibri" w:hAnsi="Times New Roman"/>
            <w:color w:val="auto"/>
            <w:sz w:val="24"/>
            <w:szCs w:val="24"/>
          </w:rPr>
          <w:t>.</w:t>
        </w:r>
        <w:r w:rsidRPr="00857A37">
          <w:rPr>
            <w:rStyle w:val="a3"/>
            <w:rFonts w:ascii="Times New Roman" w:eastAsia="Calibri" w:hAnsi="Times New Roman"/>
            <w:color w:val="auto"/>
            <w:sz w:val="24"/>
            <w:szCs w:val="24"/>
            <w:lang w:val="en-US"/>
          </w:rPr>
          <w:t>ru</w:t>
        </w:r>
      </w:hyperlink>
      <w:r w:rsidRPr="00857A37">
        <w:rPr>
          <w:rFonts w:ascii="Times New Roman" w:eastAsia="Calibri" w:hAnsi="Times New Roman"/>
          <w:sz w:val="24"/>
          <w:szCs w:val="24"/>
        </w:rPr>
        <w:t>)</w:t>
      </w:r>
      <w:r w:rsidR="00EA2B1B" w:rsidRPr="007954B9">
        <w:rPr>
          <w:rFonts w:ascii="Times New Roman" w:eastAsia="Calibri" w:hAnsi="Times New Roman"/>
          <w:sz w:val="24"/>
          <w:szCs w:val="24"/>
        </w:rPr>
        <w:t>.</w:t>
      </w:r>
    </w:p>
    <w:p w:rsidR="006B3044" w:rsidRPr="007954B9" w:rsidRDefault="006B3044" w:rsidP="00EA2B1B">
      <w:pPr>
        <w:spacing w:after="0" w:line="240" w:lineRule="auto"/>
        <w:ind w:firstLine="709"/>
        <w:jc w:val="both"/>
        <w:rPr>
          <w:rFonts w:ascii="Times New Roman" w:eastAsia="Calibri" w:hAnsi="Times New Roman"/>
          <w:sz w:val="24"/>
          <w:szCs w:val="24"/>
        </w:rPr>
      </w:pPr>
    </w:p>
    <w:p w:rsidR="006B3044" w:rsidRPr="00857A37" w:rsidRDefault="006B3044" w:rsidP="00EA2B1B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857A37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Sapir E.V.</w:t>
      </w:r>
    </w:p>
    <w:p w:rsidR="006B3044" w:rsidRPr="00857A37" w:rsidRDefault="006B3044" w:rsidP="00EA2B1B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857A37">
        <w:rPr>
          <w:rFonts w:ascii="Times New Roman" w:hAnsi="Times New Roman" w:cs="Times New Roman"/>
          <w:b/>
          <w:sz w:val="24"/>
          <w:szCs w:val="24"/>
          <w:lang w:val="en-US"/>
        </w:rPr>
        <w:t>Vasilchenko</w:t>
      </w:r>
      <w:proofErr w:type="spellEnd"/>
      <w:r w:rsidRPr="00857A37">
        <w:rPr>
          <w:rFonts w:ascii="Times New Roman" w:hAnsi="Times New Roman" w:cs="Times New Roman"/>
          <w:b/>
          <w:sz w:val="24"/>
          <w:szCs w:val="24"/>
          <w:lang w:val="en-US"/>
        </w:rPr>
        <w:t xml:space="preserve"> A.D.</w:t>
      </w:r>
    </w:p>
    <w:p w:rsidR="006B3044" w:rsidRPr="00857A37" w:rsidRDefault="003A64DA" w:rsidP="00EA2B1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Style w:val="tlid-translation"/>
          <w:rFonts w:ascii="Times New Roman" w:hAnsi="Times New Roman" w:cs="Times New Roman"/>
          <w:b/>
          <w:sz w:val="24"/>
          <w:szCs w:val="24"/>
          <w:lang w:val="en-US"/>
        </w:rPr>
        <w:t xml:space="preserve">CHALLENGES AND </w:t>
      </w:r>
      <w:r w:rsidR="00030A03" w:rsidRPr="007954B9">
        <w:rPr>
          <w:rStyle w:val="tlid-translation"/>
          <w:rFonts w:ascii="Times New Roman" w:hAnsi="Times New Roman" w:cs="Times New Roman"/>
          <w:b/>
          <w:sz w:val="24"/>
          <w:szCs w:val="24"/>
          <w:lang w:val="en-US"/>
        </w:rPr>
        <w:t>SUPPORT PROVIS</w:t>
      </w:r>
      <w:r w:rsidR="00F64A3E" w:rsidRPr="007954B9">
        <w:rPr>
          <w:rStyle w:val="tlid-translation"/>
          <w:rFonts w:ascii="Times New Roman" w:hAnsi="Times New Roman" w:cs="Times New Roman"/>
          <w:b/>
          <w:sz w:val="24"/>
          <w:szCs w:val="24"/>
          <w:lang w:val="en-US"/>
        </w:rPr>
        <w:t>ION</w:t>
      </w:r>
      <w:r w:rsidR="006B3044" w:rsidRPr="007954B9">
        <w:rPr>
          <w:rStyle w:val="tlid-translation"/>
          <w:rFonts w:ascii="Times New Roman" w:hAnsi="Times New Roman" w:cs="Times New Roman"/>
          <w:b/>
          <w:sz w:val="24"/>
          <w:szCs w:val="24"/>
          <w:lang w:val="en-US"/>
        </w:rPr>
        <w:t xml:space="preserve"> FOR </w:t>
      </w:r>
      <w:r w:rsidR="00030A03" w:rsidRPr="007954B9">
        <w:rPr>
          <w:rStyle w:val="tlid-translation"/>
          <w:rFonts w:ascii="Times New Roman" w:hAnsi="Times New Roman" w:cs="Times New Roman"/>
          <w:b/>
          <w:sz w:val="24"/>
          <w:szCs w:val="24"/>
          <w:lang w:val="en-US"/>
        </w:rPr>
        <w:t xml:space="preserve">TECHNOLOGICAL TRANSFORMATION IN </w:t>
      </w:r>
      <w:r w:rsidR="006B3044" w:rsidRPr="007954B9">
        <w:rPr>
          <w:rStyle w:val="tlid-translation"/>
          <w:rFonts w:ascii="Times New Roman" w:hAnsi="Times New Roman" w:cs="Times New Roman"/>
          <w:b/>
          <w:sz w:val="24"/>
          <w:szCs w:val="24"/>
          <w:lang w:val="en-US"/>
        </w:rPr>
        <w:t>SMALL AND MEDIUM</w:t>
      </w:r>
      <w:r w:rsidR="006B3044" w:rsidRPr="00857A37">
        <w:rPr>
          <w:rStyle w:val="tlid-translation"/>
          <w:rFonts w:ascii="Times New Roman" w:hAnsi="Times New Roman" w:cs="Times New Roman"/>
          <w:b/>
          <w:sz w:val="24"/>
          <w:szCs w:val="24"/>
          <w:lang w:val="en-US"/>
        </w:rPr>
        <w:t>-SIZED</w:t>
      </w:r>
      <w:r w:rsidR="006B3044" w:rsidRPr="007954B9">
        <w:rPr>
          <w:rStyle w:val="tlid-translation"/>
          <w:rFonts w:ascii="Times New Roman" w:hAnsi="Times New Roman" w:cs="Times New Roman"/>
          <w:b/>
          <w:sz w:val="24"/>
          <w:szCs w:val="24"/>
          <w:lang w:val="en-US"/>
        </w:rPr>
        <w:t xml:space="preserve"> ENTERPRISES</w:t>
      </w:r>
    </w:p>
    <w:p w:rsidR="006B3044" w:rsidRPr="00857A37" w:rsidRDefault="006B3044" w:rsidP="00EA2B1B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30A03" w:rsidRPr="00857A37" w:rsidRDefault="00030A03" w:rsidP="00EA2B1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i/>
          <w:sz w:val="24"/>
          <w:szCs w:val="24"/>
          <w:lang w:val="en-US"/>
        </w:rPr>
      </w:pPr>
      <w:r w:rsidRPr="00857A37">
        <w:rPr>
          <w:rFonts w:ascii="Times New Roman" w:hAnsi="Times New Roman" w:cs="Times New Roman"/>
          <w:b/>
          <w:sz w:val="24"/>
          <w:szCs w:val="24"/>
          <w:lang w:val="en-US"/>
        </w:rPr>
        <w:t xml:space="preserve">Abstract. </w:t>
      </w:r>
      <w:r w:rsidRPr="007954B9">
        <w:rPr>
          <w:rStyle w:val="tlid-translation"/>
          <w:rFonts w:ascii="Times New Roman" w:hAnsi="Times New Roman" w:cs="Times New Roman"/>
          <w:i/>
          <w:sz w:val="24"/>
          <w:szCs w:val="24"/>
          <w:lang w:val="en-US"/>
        </w:rPr>
        <w:t>The economic crisis triggered by the global coronavirus pandemic will have a multilateral transformational character in Russia. The exit directions are related to the renewal of the SME sector, which will require a policy of financial, expert, technological and network support for the sector.</w:t>
      </w:r>
    </w:p>
    <w:p w:rsidR="00030A03" w:rsidRPr="007954B9" w:rsidRDefault="00030A03" w:rsidP="00EA2B1B">
      <w:pPr>
        <w:spacing w:after="0" w:line="240" w:lineRule="auto"/>
        <w:ind w:firstLine="709"/>
        <w:jc w:val="both"/>
        <w:rPr>
          <w:rStyle w:val="tlid-translation"/>
          <w:rFonts w:ascii="Times New Roman" w:hAnsi="Times New Roman" w:cs="Times New Roman"/>
          <w:sz w:val="24"/>
          <w:szCs w:val="24"/>
          <w:lang w:val="en-US"/>
        </w:rPr>
      </w:pPr>
      <w:r w:rsidRPr="00857A37">
        <w:rPr>
          <w:rFonts w:ascii="Times New Roman" w:hAnsi="Times New Roman" w:cs="Times New Roman"/>
          <w:b/>
          <w:sz w:val="24"/>
          <w:szCs w:val="24"/>
          <w:lang w:val="en-US"/>
        </w:rPr>
        <w:t xml:space="preserve">Keywords: </w:t>
      </w:r>
      <w:r w:rsidRPr="007954B9">
        <w:rPr>
          <w:rStyle w:val="tlid-translation"/>
          <w:rFonts w:ascii="Times New Roman" w:hAnsi="Times New Roman" w:cs="Times New Roman"/>
          <w:i/>
          <w:sz w:val="24"/>
          <w:szCs w:val="24"/>
          <w:lang w:val="en-US"/>
        </w:rPr>
        <w:t>small and medium-sized enterprises, transformation crisis, technological transformation, material and technical basis, expert support, financial support, network support</w:t>
      </w:r>
      <w:r w:rsidRPr="007954B9">
        <w:rPr>
          <w:rStyle w:val="tlid-translation"/>
          <w:rFonts w:ascii="Times New Roman" w:hAnsi="Times New Roman" w:cs="Times New Roman"/>
          <w:sz w:val="24"/>
          <w:szCs w:val="24"/>
          <w:lang w:val="en-US"/>
        </w:rPr>
        <w:t>.</w:t>
      </w:r>
    </w:p>
    <w:p w:rsidR="00EA2B1B" w:rsidRPr="007954B9" w:rsidRDefault="00EA2B1B" w:rsidP="00EA2B1B">
      <w:pPr>
        <w:spacing w:after="0" w:line="240" w:lineRule="auto"/>
        <w:ind w:firstLine="709"/>
        <w:jc w:val="both"/>
        <w:rPr>
          <w:rStyle w:val="tlid-translation"/>
          <w:rFonts w:ascii="Times New Roman" w:hAnsi="Times New Roman" w:cs="Times New Roman"/>
          <w:sz w:val="24"/>
          <w:szCs w:val="24"/>
          <w:lang w:val="en-US"/>
        </w:rPr>
      </w:pPr>
    </w:p>
    <w:p w:rsidR="00EA2B1B" w:rsidRPr="002C7E55" w:rsidRDefault="00EA2B1B" w:rsidP="00EA2B1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7954B9">
        <w:rPr>
          <w:rStyle w:val="tlid-translation"/>
          <w:rFonts w:ascii="Times New Roman" w:hAnsi="Times New Roman" w:cs="Times New Roman"/>
          <w:sz w:val="24"/>
          <w:szCs w:val="24"/>
          <w:lang w:val="en-US"/>
        </w:rPr>
        <w:t xml:space="preserve">Sapir Elena Vladimirovna (Russia, Yaroslavl) - Doctor of Economics, Professor, </w:t>
      </w:r>
      <w:r w:rsidR="009214B9">
        <w:rPr>
          <w:rStyle w:val="tlid-translation"/>
          <w:rFonts w:ascii="Times New Roman" w:hAnsi="Times New Roman" w:cs="Times New Roman"/>
          <w:sz w:val="24"/>
          <w:szCs w:val="24"/>
          <w:lang w:val="en-US"/>
        </w:rPr>
        <w:t xml:space="preserve">Head of the World Economy and Statistics Department, </w:t>
      </w:r>
      <w:r w:rsidRPr="007954B9">
        <w:rPr>
          <w:rStyle w:val="tlid-translation"/>
          <w:rFonts w:ascii="Times New Roman" w:hAnsi="Times New Roman" w:cs="Times New Roman"/>
          <w:sz w:val="24"/>
          <w:szCs w:val="24"/>
          <w:lang w:val="en-US"/>
        </w:rPr>
        <w:t xml:space="preserve">P.G. Demidov Yaroslavl State University (Russia, 150003, Yaroslavl, </w:t>
      </w:r>
      <w:proofErr w:type="spellStart"/>
      <w:r w:rsidRPr="007954B9">
        <w:rPr>
          <w:rStyle w:val="tlid-translation"/>
          <w:rFonts w:ascii="Times New Roman" w:hAnsi="Times New Roman" w:cs="Times New Roman"/>
          <w:sz w:val="24"/>
          <w:szCs w:val="24"/>
          <w:lang w:val="en-US"/>
        </w:rPr>
        <w:t>Sovetskaya</w:t>
      </w:r>
      <w:proofErr w:type="spellEnd"/>
      <w:r w:rsidRPr="007954B9">
        <w:rPr>
          <w:rStyle w:val="tlid-translation"/>
          <w:rFonts w:ascii="Times New Roman" w:hAnsi="Times New Roman" w:cs="Times New Roman"/>
          <w:sz w:val="24"/>
          <w:szCs w:val="24"/>
          <w:lang w:val="en-US"/>
        </w:rPr>
        <w:t xml:space="preserve"> St., 3, </w:t>
      </w:r>
      <w:r w:rsidRPr="00857A37">
        <w:rPr>
          <w:rFonts w:ascii="Times New Roman" w:eastAsia="Calibri" w:hAnsi="Times New Roman" w:cs="Times New Roman"/>
          <w:sz w:val="24"/>
          <w:szCs w:val="24"/>
          <w:lang w:val="en-US"/>
        </w:rPr>
        <w:t>sapir@uniyar.ac.ru</w:t>
      </w:r>
      <w:r w:rsidRPr="002C7E55">
        <w:rPr>
          <w:rFonts w:ascii="Times New Roman" w:eastAsia="Calibri" w:hAnsi="Times New Roman" w:cs="Times New Roman"/>
          <w:sz w:val="24"/>
          <w:szCs w:val="24"/>
          <w:lang w:val="en-US"/>
        </w:rPr>
        <w:t>).</w:t>
      </w:r>
    </w:p>
    <w:p w:rsidR="00EA2B1B" w:rsidRPr="002C7E55" w:rsidRDefault="00EA2B1B" w:rsidP="00EA2B1B">
      <w:pPr>
        <w:spacing w:after="0" w:line="240" w:lineRule="auto"/>
        <w:ind w:firstLine="709"/>
        <w:jc w:val="both"/>
        <w:rPr>
          <w:rStyle w:val="tlid-translation"/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2C7E55">
        <w:rPr>
          <w:rStyle w:val="tlid-translation"/>
          <w:rFonts w:ascii="Times New Roman" w:hAnsi="Times New Roman" w:cs="Times New Roman"/>
          <w:sz w:val="24"/>
          <w:szCs w:val="24"/>
          <w:lang w:val="en-US"/>
        </w:rPr>
        <w:t>Vasilchenko</w:t>
      </w:r>
      <w:proofErr w:type="spellEnd"/>
      <w:r w:rsidRPr="002C7E55">
        <w:rPr>
          <w:rStyle w:val="tlid-translation"/>
          <w:rFonts w:ascii="Times New Roman" w:hAnsi="Times New Roman" w:cs="Times New Roman"/>
          <w:sz w:val="24"/>
          <w:szCs w:val="24"/>
          <w:lang w:val="en-US"/>
        </w:rPr>
        <w:t xml:space="preserve"> Alexander </w:t>
      </w:r>
      <w:proofErr w:type="spellStart"/>
      <w:r w:rsidRPr="002C7E55">
        <w:rPr>
          <w:rStyle w:val="tlid-translation"/>
          <w:rFonts w:ascii="Times New Roman" w:hAnsi="Times New Roman" w:cs="Times New Roman"/>
          <w:sz w:val="24"/>
          <w:szCs w:val="24"/>
          <w:lang w:val="en-US"/>
        </w:rPr>
        <w:t>Dmitrievich</w:t>
      </w:r>
      <w:proofErr w:type="spellEnd"/>
      <w:r w:rsidRPr="002C7E55">
        <w:rPr>
          <w:rStyle w:val="tlid-translation"/>
          <w:rFonts w:ascii="Times New Roman" w:hAnsi="Times New Roman" w:cs="Times New Roman"/>
          <w:sz w:val="24"/>
          <w:szCs w:val="24"/>
          <w:lang w:val="en-US"/>
        </w:rPr>
        <w:t xml:space="preserve"> (Russia, Yaroslavl) - student, P.G. Demidov Yaroslavl State University (Russia, 150003, Yaroslavl, </w:t>
      </w:r>
      <w:proofErr w:type="spellStart"/>
      <w:r w:rsidRPr="002C7E55">
        <w:rPr>
          <w:rStyle w:val="tlid-translation"/>
          <w:rFonts w:ascii="Times New Roman" w:hAnsi="Times New Roman" w:cs="Times New Roman"/>
          <w:sz w:val="24"/>
          <w:szCs w:val="24"/>
          <w:lang w:val="en-US"/>
        </w:rPr>
        <w:t>Sovetskaya</w:t>
      </w:r>
      <w:proofErr w:type="spellEnd"/>
      <w:r w:rsidRPr="002C7E55">
        <w:rPr>
          <w:rStyle w:val="tlid-translation"/>
          <w:rFonts w:ascii="Times New Roman" w:hAnsi="Times New Roman" w:cs="Times New Roman"/>
          <w:sz w:val="24"/>
          <w:szCs w:val="24"/>
          <w:lang w:val="en-US"/>
        </w:rPr>
        <w:t xml:space="preserve"> St., 3, 1008issasha@mail.ru).</w:t>
      </w:r>
    </w:p>
    <w:p w:rsidR="00EA2B1B" w:rsidRPr="002C7E55" w:rsidRDefault="00EA2B1B" w:rsidP="00EA2B1B">
      <w:pPr>
        <w:spacing w:after="0" w:line="240" w:lineRule="auto"/>
        <w:ind w:firstLine="709"/>
        <w:jc w:val="both"/>
        <w:rPr>
          <w:rStyle w:val="tlid-translation"/>
          <w:rFonts w:ascii="Times New Roman" w:hAnsi="Times New Roman" w:cs="Times New Roman"/>
          <w:sz w:val="24"/>
          <w:szCs w:val="24"/>
          <w:lang w:val="en-US"/>
        </w:rPr>
      </w:pPr>
    </w:p>
    <w:p w:rsidR="00EA2B1B" w:rsidRPr="002C7E55" w:rsidRDefault="00EA2B1B" w:rsidP="00EA2B1B">
      <w:pPr>
        <w:spacing w:after="0" w:line="240" w:lineRule="auto"/>
        <w:ind w:firstLine="709"/>
        <w:jc w:val="center"/>
        <w:rPr>
          <w:rStyle w:val="tlid-translation"/>
          <w:rFonts w:ascii="Times New Roman" w:hAnsi="Times New Roman" w:cs="Times New Roman"/>
          <w:b/>
          <w:sz w:val="24"/>
          <w:szCs w:val="24"/>
          <w:lang w:val="en-US"/>
        </w:rPr>
      </w:pPr>
      <w:r w:rsidRPr="002C7E55">
        <w:rPr>
          <w:rStyle w:val="tlid-translation"/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:rsidR="000D5B8B" w:rsidRPr="002C7E55" w:rsidRDefault="000D5B8B" w:rsidP="004904E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C7E55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r w:rsidRPr="002C7E55">
        <w:rPr>
          <w:rStyle w:val="tlid-translation"/>
          <w:rFonts w:ascii="Times New Roman" w:hAnsi="Times New Roman" w:cs="Times New Roman"/>
          <w:sz w:val="24"/>
          <w:szCs w:val="24"/>
          <w:lang w:val="en-US"/>
        </w:rPr>
        <w:t>Expenditures on national projects in 2019 lagg</w:t>
      </w:r>
      <w:r w:rsidR="00EA404B" w:rsidRPr="002C7E55">
        <w:rPr>
          <w:rStyle w:val="tlid-translation"/>
          <w:rFonts w:ascii="Times New Roman" w:hAnsi="Times New Roman" w:cs="Times New Roman"/>
          <w:sz w:val="24"/>
          <w:szCs w:val="24"/>
          <w:lang w:val="en-US"/>
        </w:rPr>
        <w:t>ed behind the plan by 150 bn</w:t>
      </w:r>
      <w:r w:rsidRPr="002C7E55">
        <w:rPr>
          <w:rStyle w:val="tlid-translation"/>
          <w:rFonts w:ascii="Times New Roman" w:hAnsi="Times New Roman" w:cs="Times New Roman"/>
          <w:sz w:val="24"/>
          <w:szCs w:val="24"/>
          <w:lang w:val="en-US"/>
        </w:rPr>
        <w:t xml:space="preserve"> rub</w:t>
      </w:r>
      <w:r w:rsidRPr="002C7E55">
        <w:rPr>
          <w:rFonts w:ascii="Times New Roman" w:hAnsi="Times New Roman" w:cs="Times New Roman"/>
          <w:sz w:val="24"/>
          <w:szCs w:val="24"/>
          <w:lang w:val="en-US"/>
        </w:rPr>
        <w:t xml:space="preserve">. // </w:t>
      </w:r>
      <w:r w:rsidR="00EA404B" w:rsidRPr="002C7E55">
        <w:rPr>
          <w:rFonts w:ascii="Times New Roman" w:hAnsi="Times New Roman" w:cs="Times New Roman"/>
          <w:sz w:val="24"/>
          <w:szCs w:val="24"/>
          <w:lang w:val="en-US"/>
        </w:rPr>
        <w:t>RBC</w:t>
      </w:r>
      <w:r w:rsidRPr="002C7E55">
        <w:rPr>
          <w:rFonts w:ascii="Times New Roman" w:hAnsi="Times New Roman" w:cs="Times New Roman"/>
          <w:sz w:val="24"/>
          <w:szCs w:val="24"/>
          <w:lang w:val="en-US"/>
        </w:rPr>
        <w:t>-</w:t>
      </w:r>
      <w:r w:rsidR="00EA404B" w:rsidRPr="002C7E55">
        <w:rPr>
          <w:rFonts w:ascii="Times New Roman" w:hAnsi="Times New Roman" w:cs="Times New Roman"/>
          <w:sz w:val="24"/>
          <w:szCs w:val="24"/>
          <w:lang w:val="en-US"/>
        </w:rPr>
        <w:t>Economics</w:t>
      </w:r>
      <w:r w:rsidRPr="002C7E55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EA404B" w:rsidRPr="002C7E55">
        <w:rPr>
          <w:rFonts w:ascii="Times New Roman" w:hAnsi="Times New Roman" w:cs="Times New Roman"/>
          <w:sz w:val="24"/>
          <w:szCs w:val="24"/>
          <w:lang w:val="en-US"/>
        </w:rPr>
        <w:t xml:space="preserve">January, </w:t>
      </w:r>
      <w:r w:rsidRPr="002C7E55">
        <w:rPr>
          <w:rFonts w:ascii="Times New Roman" w:hAnsi="Times New Roman" w:cs="Times New Roman"/>
          <w:sz w:val="24"/>
          <w:szCs w:val="24"/>
          <w:lang w:val="en-US"/>
        </w:rPr>
        <w:t>20</w:t>
      </w:r>
      <w:r w:rsidR="00EA404B" w:rsidRPr="002C7E55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2C7E55">
        <w:rPr>
          <w:rFonts w:ascii="Times New Roman" w:hAnsi="Times New Roman" w:cs="Times New Roman"/>
          <w:sz w:val="24"/>
          <w:szCs w:val="24"/>
          <w:lang w:val="en-US"/>
        </w:rPr>
        <w:t xml:space="preserve"> 2020. URL: https://www.rbc.ru/economics/17/01/2020/5e21994a9a794745151f4b8b</w:t>
      </w:r>
    </w:p>
    <w:p w:rsidR="000D5B8B" w:rsidRPr="00F1259B" w:rsidRDefault="000D5B8B" w:rsidP="004904E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C7E55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r w:rsidR="00EA404B" w:rsidRPr="002C7E55">
        <w:rPr>
          <w:rStyle w:val="tlid-translation"/>
          <w:rFonts w:ascii="Times New Roman" w:hAnsi="Times New Roman" w:cs="Times New Roman"/>
          <w:sz w:val="24"/>
          <w:szCs w:val="24"/>
          <w:lang w:val="en-US"/>
        </w:rPr>
        <w:t xml:space="preserve">The Central Bank prepared the first official forecast for Russia's GDP decline in 2020: the Bank of Russia allowed the economy to collapse to 6% and the first balance of payments deficit since the 1990s </w:t>
      </w:r>
      <w:r w:rsidRPr="002C7E55">
        <w:rPr>
          <w:rFonts w:ascii="Times New Roman" w:hAnsi="Times New Roman" w:cs="Times New Roman"/>
          <w:sz w:val="24"/>
          <w:szCs w:val="24"/>
          <w:lang w:val="en-US"/>
        </w:rPr>
        <w:t xml:space="preserve">// </w:t>
      </w:r>
      <w:r w:rsidR="00EA404B" w:rsidRPr="002C7E55">
        <w:rPr>
          <w:rFonts w:ascii="Times New Roman" w:hAnsi="Times New Roman" w:cs="Times New Roman"/>
          <w:sz w:val="24"/>
          <w:szCs w:val="24"/>
          <w:lang w:val="en-US"/>
        </w:rPr>
        <w:t>RBC-Economics. April,</w:t>
      </w:r>
      <w:r w:rsidRPr="002C7E5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EA404B" w:rsidRPr="002C7E55">
        <w:rPr>
          <w:rFonts w:ascii="Times New Roman" w:hAnsi="Times New Roman" w:cs="Times New Roman"/>
          <w:sz w:val="24"/>
          <w:szCs w:val="24"/>
          <w:lang w:val="en-US"/>
        </w:rPr>
        <w:t xml:space="preserve">24. </w:t>
      </w:r>
      <w:r w:rsidRPr="002C7E55">
        <w:rPr>
          <w:rFonts w:ascii="Times New Roman" w:hAnsi="Times New Roman" w:cs="Times New Roman"/>
          <w:sz w:val="24"/>
          <w:szCs w:val="24"/>
          <w:lang w:val="en-US"/>
        </w:rPr>
        <w:t xml:space="preserve">2020. </w:t>
      </w:r>
      <w:r w:rsidRPr="00F1259B">
        <w:rPr>
          <w:rFonts w:ascii="Times New Roman" w:hAnsi="Times New Roman" w:cs="Times New Roman"/>
          <w:sz w:val="24"/>
          <w:szCs w:val="24"/>
          <w:lang w:val="en-US"/>
        </w:rPr>
        <w:t>URL: https://www.rbc.ru/economics/24/04/2020/5ea19aff9a7947282c785981</w:t>
      </w:r>
    </w:p>
    <w:p w:rsidR="000D5B8B" w:rsidRPr="002C7E55" w:rsidRDefault="000D5B8B" w:rsidP="004904E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C7E55"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r w:rsidR="00EA404B" w:rsidRPr="002C7E55">
        <w:rPr>
          <w:rStyle w:val="tlid-translation"/>
          <w:rFonts w:ascii="Times New Roman" w:hAnsi="Times New Roman" w:cs="Times New Roman"/>
          <w:sz w:val="24"/>
          <w:szCs w:val="24"/>
          <w:lang w:val="en-US"/>
        </w:rPr>
        <w:t>Federal Tax Service of Russia. Unified Register of Small and Medium Enterprises</w:t>
      </w:r>
      <w:r w:rsidRPr="002C7E55">
        <w:rPr>
          <w:rFonts w:ascii="Times New Roman" w:hAnsi="Times New Roman" w:cs="Times New Roman"/>
          <w:sz w:val="24"/>
          <w:szCs w:val="24"/>
          <w:lang w:val="en-US"/>
        </w:rPr>
        <w:t>. URL: https://rmsp.nalog.ru/statistics.html</w:t>
      </w:r>
    </w:p>
    <w:p w:rsidR="000D5B8B" w:rsidRPr="002C7E55" w:rsidRDefault="000D5B8B" w:rsidP="004904EB">
      <w:pPr>
        <w:pStyle w:val="Default"/>
        <w:ind w:firstLine="709"/>
        <w:jc w:val="both"/>
        <w:rPr>
          <w:rFonts w:ascii="Times New Roman" w:hAnsi="Times New Roman" w:cs="Times New Roman"/>
          <w:color w:val="auto"/>
          <w:lang w:val="en-US"/>
        </w:rPr>
      </w:pPr>
      <w:r w:rsidRPr="002C7E55">
        <w:rPr>
          <w:rFonts w:ascii="Times New Roman" w:hAnsi="Times New Roman" w:cs="Times New Roman"/>
          <w:color w:val="auto"/>
          <w:lang w:val="en-US"/>
        </w:rPr>
        <w:t xml:space="preserve">4. </w:t>
      </w:r>
      <w:r w:rsidR="00EA404B" w:rsidRPr="002C7E55">
        <w:rPr>
          <w:rStyle w:val="tlid-translation"/>
          <w:rFonts w:ascii="Times New Roman" w:hAnsi="Times New Roman" w:cs="Times New Roman"/>
          <w:color w:val="auto"/>
          <w:lang w:val="en-US"/>
        </w:rPr>
        <w:t>The development of small and medium-sized businesses in Russia. April 2019: an analytical study of Sberbank.</w:t>
      </w:r>
      <w:r w:rsidR="00EA404B" w:rsidRPr="002C7E55">
        <w:rPr>
          <w:rStyle w:val="tlid-translation"/>
          <w:rFonts w:ascii="Times New Roman" w:hAnsi="Times New Roman" w:cs="Times New Roman"/>
          <w:color w:val="777777"/>
          <w:lang w:val="en-US"/>
        </w:rPr>
        <w:t xml:space="preserve"> </w:t>
      </w:r>
      <w:r w:rsidRPr="002C7E55">
        <w:rPr>
          <w:rFonts w:ascii="Times New Roman" w:hAnsi="Times New Roman" w:cs="Times New Roman"/>
          <w:color w:val="auto"/>
          <w:lang w:val="en-US"/>
        </w:rPr>
        <w:t>URL: https://www.sberbank.ru/common/img/uploaded/files/pdf/analytics/s_m_business_dev.pdf</w:t>
      </w:r>
    </w:p>
    <w:p w:rsidR="000D5B8B" w:rsidRPr="002C7E55" w:rsidRDefault="000D5B8B" w:rsidP="004904E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2C7E55">
        <w:rPr>
          <w:rFonts w:ascii="Times New Roman" w:hAnsi="Times New Roman" w:cs="Times New Roman"/>
          <w:sz w:val="24"/>
          <w:szCs w:val="24"/>
          <w:lang w:val="en-US"/>
        </w:rPr>
        <w:t xml:space="preserve">5. World Economic Forum. </w:t>
      </w:r>
      <w:r w:rsidRPr="002C7E55">
        <w:rPr>
          <w:rFonts w:ascii="Times New Roman" w:eastAsia="HelveticaNeueLTPro-Md" w:hAnsi="Times New Roman" w:cs="Times New Roman"/>
          <w:sz w:val="24"/>
          <w:szCs w:val="24"/>
          <w:lang w:val="en-US"/>
        </w:rPr>
        <w:t>Accelerating the Impact of Industrial IoT in Small and Medium‑Sized Enterprises: A Protocol for Action. January, 2020. URL: https://www.weforum.org/whitepapers/accelerating-the-impact-of-industrial-iot-in-small-and-medium-sized-enterprises-a-protocol-for-action</w:t>
      </w:r>
    </w:p>
    <w:p w:rsidR="003A64DA" w:rsidRPr="003A64DA" w:rsidRDefault="003A64DA" w:rsidP="003A64D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/>
          <w:b/>
          <w:sz w:val="24"/>
          <w:szCs w:val="24"/>
          <w:lang w:val="en-US"/>
        </w:rPr>
      </w:pPr>
    </w:p>
    <w:sectPr w:rsidR="003A64DA" w:rsidRPr="003A64DA" w:rsidSect="006165DC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NeueLTPro-Md">
    <w:altName w:val="MS Gothic"/>
    <w:panose1 w:val="020B0604020202020204"/>
    <w:charset w:val="80"/>
    <w:family w:val="swiss"/>
    <w:notTrueType/>
    <w:pitch w:val="default"/>
    <w:sig w:usb0="00000001" w:usb1="08070000" w:usb2="00000010" w:usb3="00000000" w:csb0="00020000" w:csb1="00000000"/>
  </w:font>
  <w:font w:name="SimSun">
    <w:altName w:val="宋体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1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13F2"/>
    <w:rsid w:val="0001633D"/>
    <w:rsid w:val="00030A03"/>
    <w:rsid w:val="00031C1E"/>
    <w:rsid w:val="00044867"/>
    <w:rsid w:val="0005746E"/>
    <w:rsid w:val="00090CB9"/>
    <w:rsid w:val="000B484F"/>
    <w:rsid w:val="000D5B8B"/>
    <w:rsid w:val="00137072"/>
    <w:rsid w:val="001C0A39"/>
    <w:rsid w:val="00256644"/>
    <w:rsid w:val="00287398"/>
    <w:rsid w:val="002A26A2"/>
    <w:rsid w:val="002C7E55"/>
    <w:rsid w:val="002F4538"/>
    <w:rsid w:val="00301363"/>
    <w:rsid w:val="00340675"/>
    <w:rsid w:val="003A64DA"/>
    <w:rsid w:val="003B2541"/>
    <w:rsid w:val="004904EB"/>
    <w:rsid w:val="004A0221"/>
    <w:rsid w:val="00512EC8"/>
    <w:rsid w:val="00584BB7"/>
    <w:rsid w:val="005E2EFC"/>
    <w:rsid w:val="006165DC"/>
    <w:rsid w:val="0063346F"/>
    <w:rsid w:val="006B3044"/>
    <w:rsid w:val="006B6B7B"/>
    <w:rsid w:val="00752C0D"/>
    <w:rsid w:val="007954B9"/>
    <w:rsid w:val="00796287"/>
    <w:rsid w:val="007A1669"/>
    <w:rsid w:val="007F6D70"/>
    <w:rsid w:val="00857A37"/>
    <w:rsid w:val="00861E10"/>
    <w:rsid w:val="00877CAF"/>
    <w:rsid w:val="00886620"/>
    <w:rsid w:val="00896B1E"/>
    <w:rsid w:val="008D5060"/>
    <w:rsid w:val="008E6187"/>
    <w:rsid w:val="009214B9"/>
    <w:rsid w:val="009B1AB5"/>
    <w:rsid w:val="009C1E5E"/>
    <w:rsid w:val="009D3467"/>
    <w:rsid w:val="00A03A9D"/>
    <w:rsid w:val="00A20356"/>
    <w:rsid w:val="00A30C10"/>
    <w:rsid w:val="00B01749"/>
    <w:rsid w:val="00B02440"/>
    <w:rsid w:val="00B21642"/>
    <w:rsid w:val="00B813F2"/>
    <w:rsid w:val="00B97ED6"/>
    <w:rsid w:val="00BC74E9"/>
    <w:rsid w:val="00BF514F"/>
    <w:rsid w:val="00C40AF4"/>
    <w:rsid w:val="00C65A64"/>
    <w:rsid w:val="00C700DB"/>
    <w:rsid w:val="00CA10EF"/>
    <w:rsid w:val="00CD6635"/>
    <w:rsid w:val="00CE5344"/>
    <w:rsid w:val="00CF2079"/>
    <w:rsid w:val="00D003C3"/>
    <w:rsid w:val="00D375DB"/>
    <w:rsid w:val="00D90F2A"/>
    <w:rsid w:val="00DB1E01"/>
    <w:rsid w:val="00DD2E74"/>
    <w:rsid w:val="00DE7068"/>
    <w:rsid w:val="00E13AC3"/>
    <w:rsid w:val="00E6580A"/>
    <w:rsid w:val="00E80EBB"/>
    <w:rsid w:val="00E95DF1"/>
    <w:rsid w:val="00EA2B1B"/>
    <w:rsid w:val="00EA404B"/>
    <w:rsid w:val="00EA7C67"/>
    <w:rsid w:val="00EB11F6"/>
    <w:rsid w:val="00F1259B"/>
    <w:rsid w:val="00F25F88"/>
    <w:rsid w:val="00F51978"/>
    <w:rsid w:val="00F53469"/>
    <w:rsid w:val="00F64A3E"/>
    <w:rsid w:val="00F65F97"/>
    <w:rsid w:val="00F77AC1"/>
    <w:rsid w:val="00F96166"/>
    <w:rsid w:val="00FB2F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C062B9"/>
  <w15:docId w15:val="{7BDC1F97-E07C-6E4C-B5D3-2C7C8B8162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C74E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B3044"/>
    <w:rPr>
      <w:color w:val="0000FF" w:themeColor="hyperlink"/>
      <w:u w:val="single"/>
    </w:rPr>
  </w:style>
  <w:style w:type="character" w:customStyle="1" w:styleId="tlid-translation">
    <w:name w:val="tlid-translation"/>
    <w:basedOn w:val="a0"/>
    <w:rsid w:val="006B3044"/>
  </w:style>
  <w:style w:type="table" w:styleId="a4">
    <w:name w:val="Table Grid"/>
    <w:basedOn w:val="a1"/>
    <w:uiPriority w:val="59"/>
    <w:rsid w:val="002A26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B0244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8866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8662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9413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2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2061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5507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2617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0280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92001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32184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147201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816501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297709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01166355">
                                              <w:marLeft w:val="0"/>
                                              <w:marRight w:val="0"/>
                                              <w:marTop w:val="0"/>
                                              <w:marBottom w:val="495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2161158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1008issasha@mail.ru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sapir@uniyar.ac.ru" TargetMode="External"/><Relationship Id="rId5" Type="http://schemas.openxmlformats.org/officeDocument/2006/relationships/chart" Target="charts/chart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Excel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Ряд 1</c:v>
                </c:pt>
              </c:strCache>
            </c:strRef>
          </c:tx>
          <c:invertIfNegative val="0"/>
          <c:dPt>
            <c:idx val="0"/>
            <c:invertIfNegative val="0"/>
            <c:bubble3D val="0"/>
            <c:spPr>
              <a:solidFill>
                <a:prstClr val="black"/>
              </a:solidFill>
            </c:spPr>
            <c:extLst>
              <c:ext xmlns:c16="http://schemas.microsoft.com/office/drawing/2014/chart" uri="{C3380CC4-5D6E-409C-BE32-E72D297353CC}">
                <c16:uniqueId val="{00000000-D05C-EC48-B86D-A1FCF9255692}"/>
              </c:ext>
            </c:extLst>
          </c:dPt>
          <c:dPt>
            <c:idx val="1"/>
            <c:invertIfNegative val="0"/>
            <c:bubble3D val="0"/>
            <c:spPr>
              <a:solidFill>
                <a:schemeClr val="tx1"/>
              </a:solidFill>
            </c:spPr>
            <c:extLst>
              <c:ext xmlns:c16="http://schemas.microsoft.com/office/drawing/2014/chart" uri="{C3380CC4-5D6E-409C-BE32-E72D297353CC}">
                <c16:uniqueId val="{00000001-D05C-EC48-B86D-A1FCF9255692}"/>
              </c:ext>
            </c:extLst>
          </c:dPt>
          <c:dPt>
            <c:idx val="2"/>
            <c:invertIfNegative val="0"/>
            <c:bubble3D val="0"/>
            <c:spPr>
              <a:solidFill>
                <a:prstClr val="black"/>
              </a:solidFill>
            </c:spPr>
            <c:extLst>
              <c:ext xmlns:c16="http://schemas.microsoft.com/office/drawing/2014/chart" uri="{C3380CC4-5D6E-409C-BE32-E72D297353CC}">
                <c16:uniqueId val="{00000002-D05C-EC48-B86D-A1FCF9255692}"/>
              </c:ext>
            </c:extLst>
          </c:dPt>
          <c:dPt>
            <c:idx val="3"/>
            <c:invertIfNegative val="0"/>
            <c:bubble3D val="0"/>
            <c:spPr>
              <a:solidFill>
                <a:prstClr val="black"/>
              </a:solidFill>
            </c:spPr>
            <c:extLst>
              <c:ext xmlns:c16="http://schemas.microsoft.com/office/drawing/2014/chart" uri="{C3380CC4-5D6E-409C-BE32-E72D297353CC}">
                <c16:uniqueId val="{00000003-D05C-EC48-B86D-A1FCF9255692}"/>
              </c:ext>
            </c:extLst>
          </c:dPt>
          <c:dPt>
            <c:idx val="4"/>
            <c:invertIfNegative val="0"/>
            <c:bubble3D val="0"/>
            <c:spPr>
              <a:solidFill>
                <a:prstClr val="black"/>
              </a:solidFill>
            </c:spPr>
            <c:extLst>
              <c:ext xmlns:c16="http://schemas.microsoft.com/office/drawing/2014/chart" uri="{C3380CC4-5D6E-409C-BE32-E72D297353CC}">
                <c16:uniqueId val="{00000004-D05C-EC48-B86D-A1FCF9255692}"/>
              </c:ext>
            </c:extLst>
          </c:dPt>
          <c:dPt>
            <c:idx val="5"/>
            <c:invertIfNegative val="0"/>
            <c:bubble3D val="0"/>
            <c:spPr>
              <a:solidFill>
                <a:schemeClr val="tx1"/>
              </a:solidFill>
            </c:spPr>
            <c:extLst>
              <c:ext xmlns:c16="http://schemas.microsoft.com/office/drawing/2014/chart" uri="{C3380CC4-5D6E-409C-BE32-E72D297353CC}">
                <c16:uniqueId val="{00000005-D05C-EC48-B86D-A1FCF9255692}"/>
              </c:ext>
            </c:extLst>
          </c:dPt>
          <c:dLbls>
            <c:dLbl>
              <c:idx val="0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D05C-EC48-B86D-A1FCF9255692}"/>
                </c:ext>
              </c:extLst>
            </c:dLbl>
            <c:dLbl>
              <c:idx val="1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D05C-EC48-B86D-A1FCF9255692}"/>
                </c:ext>
              </c:extLst>
            </c:dLbl>
            <c:dLbl>
              <c:idx val="2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D05C-EC48-B86D-A1FCF9255692}"/>
                </c:ext>
              </c:extLst>
            </c:dLbl>
            <c:dLbl>
              <c:idx val="3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D05C-EC48-B86D-A1FCF9255692}"/>
                </c:ext>
              </c:extLst>
            </c:dLbl>
            <c:dLbl>
              <c:idx val="4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D05C-EC48-B86D-A1FCF9255692}"/>
                </c:ext>
              </c:extLst>
            </c:dLbl>
            <c:dLbl>
              <c:idx val="5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D05C-EC48-B86D-A1FCF9255692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sz="1200" baseline="0"/>
                </a:pPr>
                <a:endParaRPr lang="ru-RU"/>
              </a:p>
            </c:txPr>
            <c:showLegendKey val="0"/>
            <c:showVal val="0"/>
            <c:showCatName val="0"/>
            <c:showSerName val="0"/>
            <c:showPercent val="0"/>
            <c:showBubbleSize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Лист1!$A$2:$A$7</c:f>
              <c:strCache>
                <c:ptCount val="6"/>
                <c:pt idx="0">
                  <c:v>Россия</c:v>
                </c:pt>
                <c:pt idx="1">
                  <c:v>МИР</c:v>
                </c:pt>
                <c:pt idx="2">
                  <c:v>Канада</c:v>
                </c:pt>
                <c:pt idx="3">
                  <c:v>Китай</c:v>
                </c:pt>
                <c:pt idx="4">
                  <c:v>Европа (ЕС-28)</c:v>
                </c:pt>
                <c:pt idx="5">
                  <c:v>США</c:v>
                </c:pt>
              </c:strCache>
            </c:strRef>
          </c:cat>
          <c:val>
            <c:numRef>
              <c:f>Лист1!$B$2:$B$7</c:f>
              <c:numCache>
                <c:formatCode>General</c:formatCode>
                <c:ptCount val="6"/>
                <c:pt idx="0">
                  <c:v>27.6</c:v>
                </c:pt>
                <c:pt idx="1">
                  <c:v>32.200000000000003</c:v>
                </c:pt>
                <c:pt idx="2">
                  <c:v>39.700000000000003</c:v>
                </c:pt>
                <c:pt idx="3">
                  <c:v>44.6</c:v>
                </c:pt>
                <c:pt idx="4">
                  <c:v>57</c:v>
                </c:pt>
                <c:pt idx="5">
                  <c:v>91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D05C-EC48-B86D-A1FCF9255692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Столбец1</c:v>
                </c:pt>
              </c:strCache>
            </c:strRef>
          </c:tx>
          <c:invertIfNegative val="0"/>
          <c:cat>
            <c:strRef>
              <c:f>Лист1!$A$2:$A$7</c:f>
              <c:strCache>
                <c:ptCount val="6"/>
                <c:pt idx="0">
                  <c:v>Россия</c:v>
                </c:pt>
                <c:pt idx="1">
                  <c:v>МИР</c:v>
                </c:pt>
                <c:pt idx="2">
                  <c:v>Канада</c:v>
                </c:pt>
                <c:pt idx="3">
                  <c:v>Китай</c:v>
                </c:pt>
                <c:pt idx="4">
                  <c:v>Европа (ЕС-28)</c:v>
                </c:pt>
                <c:pt idx="5">
                  <c:v>США</c:v>
                </c:pt>
              </c:strCache>
            </c:strRef>
          </c:cat>
          <c:val>
            <c:numRef>
              <c:f>Лист1!$C$2:$C$7</c:f>
              <c:numCache>
                <c:formatCode>General</c:formatCode>
                <c:ptCount val="6"/>
              </c:numCache>
            </c:numRef>
          </c:val>
          <c:extLst>
            <c:ext xmlns:c16="http://schemas.microsoft.com/office/drawing/2014/chart" uri="{C3380CC4-5D6E-409C-BE32-E72D297353CC}">
              <c16:uniqueId val="{00000007-D05C-EC48-B86D-A1FCF9255692}"/>
            </c:ext>
          </c:extLst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Столбец2</c:v>
                </c:pt>
              </c:strCache>
            </c:strRef>
          </c:tx>
          <c:invertIfNegative val="0"/>
          <c:cat>
            <c:strRef>
              <c:f>Лист1!$A$2:$A$7</c:f>
              <c:strCache>
                <c:ptCount val="6"/>
                <c:pt idx="0">
                  <c:v>Россия</c:v>
                </c:pt>
                <c:pt idx="1">
                  <c:v>МИР</c:v>
                </c:pt>
                <c:pt idx="2">
                  <c:v>Канада</c:v>
                </c:pt>
                <c:pt idx="3">
                  <c:v>Китай</c:v>
                </c:pt>
                <c:pt idx="4">
                  <c:v>Европа (ЕС-28)</c:v>
                </c:pt>
                <c:pt idx="5">
                  <c:v>США</c:v>
                </c:pt>
              </c:strCache>
            </c:strRef>
          </c:cat>
          <c:val>
            <c:numRef>
              <c:f>Лист1!$D$2:$D$7</c:f>
              <c:numCache>
                <c:formatCode>General</c:formatCode>
                <c:ptCount val="6"/>
              </c:numCache>
            </c:numRef>
          </c:val>
          <c:extLst>
            <c:ext xmlns:c16="http://schemas.microsoft.com/office/drawing/2014/chart" uri="{C3380CC4-5D6E-409C-BE32-E72D297353CC}">
              <c16:uniqueId val="{00000008-D05C-EC48-B86D-A1FCF925569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58"/>
        <c:overlap val="24"/>
        <c:axId val="128574592"/>
        <c:axId val="128576128"/>
      </c:barChart>
      <c:catAx>
        <c:axId val="128574592"/>
        <c:scaling>
          <c:orientation val="minMax"/>
        </c:scaling>
        <c:delete val="0"/>
        <c:axPos val="l"/>
        <c:numFmt formatCode="General" sourceLinked="0"/>
        <c:majorTickMark val="out"/>
        <c:minorTickMark val="none"/>
        <c:tickLblPos val="nextTo"/>
        <c:txPr>
          <a:bodyPr/>
          <a:lstStyle/>
          <a:p>
            <a:pPr>
              <a:defRPr sz="1210" baseline="0"/>
            </a:pPr>
            <a:endParaRPr lang="ru-RU"/>
          </a:p>
        </c:txPr>
        <c:crossAx val="128576128"/>
        <c:crosses val="autoZero"/>
        <c:auto val="1"/>
        <c:lblAlgn val="ctr"/>
        <c:lblOffset val="100"/>
        <c:noMultiLvlLbl val="0"/>
      </c:catAx>
      <c:valAx>
        <c:axId val="128576128"/>
        <c:scaling>
          <c:orientation val="minMax"/>
        </c:scaling>
        <c:delete val="0"/>
        <c:axPos val="b"/>
        <c:majorGridlines>
          <c:spPr>
            <a:ln>
              <a:prstDash val="sysDot"/>
            </a:ln>
          </c:spPr>
        </c:majorGridlines>
        <c:numFmt formatCode="General" sourceLinked="1"/>
        <c:majorTickMark val="out"/>
        <c:minorTickMark val="none"/>
        <c:tickLblPos val="nextTo"/>
        <c:crossAx val="128574592"/>
        <c:crosses val="autoZero"/>
        <c:crossBetween val="between"/>
      </c:valAx>
      <c:spPr>
        <a:ln>
          <a:noFill/>
        </a:ln>
      </c:spPr>
    </c:plotArea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1D5615F-8A3F-4E40-9DB6-576FFE5D00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2695</Words>
  <Characters>15363</Characters>
  <Application>Microsoft Office Word</Application>
  <DocSecurity>0</DocSecurity>
  <Lines>128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18022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Владелец</dc:creator>
  <cp:keywords/>
  <dc:description/>
  <cp:lastModifiedBy>Александр Васильченко</cp:lastModifiedBy>
  <cp:revision>3</cp:revision>
  <dcterms:created xsi:type="dcterms:W3CDTF">2020-06-10T06:55:00Z</dcterms:created>
  <dcterms:modified xsi:type="dcterms:W3CDTF">2020-06-10T07:01:00Z</dcterms:modified>
</cp:coreProperties>
</file>