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72CE" w:rsidRPr="009772CE" w:rsidRDefault="009772CE" w:rsidP="009772CE">
      <w:pPr>
        <w:spacing w:after="0" w:line="240" w:lineRule="auto"/>
        <w:jc w:val="left"/>
        <w:rPr>
          <w:b/>
          <w:sz w:val="24"/>
          <w:szCs w:val="24"/>
        </w:rPr>
      </w:pPr>
      <w:r w:rsidRPr="009772CE">
        <w:rPr>
          <w:b/>
          <w:sz w:val="24"/>
          <w:szCs w:val="24"/>
        </w:rPr>
        <w:t>Индекс ББК: 65.29</w:t>
      </w:r>
    </w:p>
    <w:p w:rsidR="004A3151" w:rsidRPr="002C77AC" w:rsidRDefault="004A3151" w:rsidP="004A3151">
      <w:pPr>
        <w:spacing w:after="0" w:line="240" w:lineRule="auto"/>
        <w:ind w:firstLine="709"/>
        <w:jc w:val="right"/>
        <w:rPr>
          <w:b/>
          <w:sz w:val="24"/>
          <w:szCs w:val="24"/>
        </w:rPr>
      </w:pPr>
      <w:r w:rsidRPr="002C77AC">
        <w:rPr>
          <w:b/>
          <w:sz w:val="24"/>
          <w:szCs w:val="24"/>
        </w:rPr>
        <w:t xml:space="preserve">Дрозд В. </w:t>
      </w:r>
      <w:proofErr w:type="gramStart"/>
      <w:r w:rsidRPr="002C77AC">
        <w:rPr>
          <w:b/>
          <w:sz w:val="24"/>
          <w:szCs w:val="24"/>
        </w:rPr>
        <w:t>Э.</w:t>
      </w:r>
      <w:r w:rsidR="004F04E8">
        <w:rPr>
          <w:b/>
          <w:sz w:val="24"/>
          <w:szCs w:val="24"/>
        </w:rPr>
        <w:t xml:space="preserve"> ,</w:t>
      </w:r>
      <w:proofErr w:type="gramEnd"/>
      <w:r w:rsidR="00005CF5">
        <w:rPr>
          <w:b/>
          <w:sz w:val="24"/>
          <w:szCs w:val="24"/>
        </w:rPr>
        <w:t xml:space="preserve"> Попов А.Ю.</w:t>
      </w:r>
    </w:p>
    <w:p w:rsidR="004A3151" w:rsidRDefault="004A3151" w:rsidP="004A3151">
      <w:pPr>
        <w:spacing w:after="0" w:line="240" w:lineRule="auto"/>
        <w:ind w:firstLine="709"/>
        <w:jc w:val="center"/>
        <w:rPr>
          <w:b/>
          <w:sz w:val="24"/>
          <w:szCs w:val="24"/>
        </w:rPr>
      </w:pPr>
      <w:r w:rsidRPr="004A3151">
        <w:rPr>
          <w:b/>
          <w:sz w:val="24"/>
          <w:szCs w:val="24"/>
        </w:rPr>
        <w:t>ИСТОЧНИКИ ФИНАНСОВОГО ОБЕСПЕЧЕНИЯ МАЛЫХ ИННОВАЦИОННЫХ КОМПАНИЙ</w:t>
      </w:r>
    </w:p>
    <w:p w:rsidR="004A3151" w:rsidRDefault="004A3151" w:rsidP="00946D61">
      <w:pPr>
        <w:spacing w:after="0" w:line="240" w:lineRule="auto"/>
        <w:rPr>
          <w:b/>
          <w:sz w:val="24"/>
          <w:szCs w:val="24"/>
        </w:rPr>
      </w:pPr>
      <w:bookmarkStart w:id="0" w:name="_GoBack"/>
      <w:bookmarkEnd w:id="0"/>
    </w:p>
    <w:p w:rsidR="007D5836" w:rsidRPr="007D5836" w:rsidRDefault="00F46755" w:rsidP="007D5836">
      <w:pPr>
        <w:spacing w:after="0" w:line="240" w:lineRule="auto"/>
        <w:ind w:firstLine="709"/>
        <w:rPr>
          <w:i/>
          <w:sz w:val="24"/>
          <w:szCs w:val="24"/>
        </w:rPr>
      </w:pPr>
      <w:r>
        <w:rPr>
          <w:i/>
          <w:sz w:val="24"/>
          <w:szCs w:val="24"/>
        </w:rPr>
        <w:t xml:space="preserve">В данной работе рассматриваются ключевые источники финансирования малых инновационных компаний, </w:t>
      </w:r>
      <w:proofErr w:type="spellStart"/>
      <w:r>
        <w:rPr>
          <w:i/>
          <w:sz w:val="24"/>
          <w:szCs w:val="24"/>
        </w:rPr>
        <w:t>стартапов</w:t>
      </w:r>
      <w:proofErr w:type="spellEnd"/>
      <w:r>
        <w:rPr>
          <w:i/>
          <w:sz w:val="24"/>
          <w:szCs w:val="24"/>
        </w:rPr>
        <w:t>, имеющих в своей основе новейшие цифровые технологии, плюсы и минусы их практического применения в отечественной экономике на современном этапе.</w:t>
      </w:r>
    </w:p>
    <w:p w:rsidR="007D5836" w:rsidRDefault="007D5836" w:rsidP="007D5836">
      <w:pPr>
        <w:spacing w:after="0" w:line="240" w:lineRule="auto"/>
        <w:ind w:firstLine="709"/>
        <w:rPr>
          <w:i/>
          <w:sz w:val="24"/>
          <w:szCs w:val="24"/>
        </w:rPr>
      </w:pPr>
      <w:r w:rsidRPr="007D5836">
        <w:rPr>
          <w:i/>
          <w:sz w:val="24"/>
          <w:szCs w:val="24"/>
        </w:rPr>
        <w:t>Ключевые слова:</w:t>
      </w:r>
      <w:r w:rsidR="00F46755">
        <w:rPr>
          <w:i/>
          <w:sz w:val="24"/>
          <w:szCs w:val="24"/>
        </w:rPr>
        <w:t xml:space="preserve"> малый бизнес, </w:t>
      </w:r>
      <w:proofErr w:type="spellStart"/>
      <w:r w:rsidR="00F46755">
        <w:rPr>
          <w:i/>
          <w:sz w:val="24"/>
          <w:szCs w:val="24"/>
        </w:rPr>
        <w:t>стартап</w:t>
      </w:r>
      <w:proofErr w:type="spellEnd"/>
      <w:r w:rsidR="00F46755">
        <w:rPr>
          <w:i/>
          <w:sz w:val="24"/>
          <w:szCs w:val="24"/>
        </w:rPr>
        <w:t>, финансирование, цифровые технологии.</w:t>
      </w:r>
    </w:p>
    <w:p w:rsidR="007D5836" w:rsidRDefault="007F6BB2" w:rsidP="004D6587">
      <w:pPr>
        <w:spacing w:after="0" w:line="240" w:lineRule="auto"/>
        <w:ind w:firstLine="709"/>
        <w:rPr>
          <w:sz w:val="24"/>
          <w:szCs w:val="24"/>
        </w:rPr>
      </w:pPr>
      <w:r>
        <w:rPr>
          <w:sz w:val="24"/>
          <w:szCs w:val="24"/>
        </w:rPr>
        <w:t>Малый бизнес - важная составляющая экономики и одним из его положительных качеств является возможность произвести с его помощью своего рода тест бизнес-идеи с целью её дальнейшего масштабирования в случае, если она окажется востребованной на рынке. Особенно актуально это качество малых предприятий, когда речь идёт об инновациях. Большая компания не всегда может себе позволить реализацию той или иной идеи по разным причинам. К примеру, потому, что затрудняется прогнозировать, какова будет реакция общественности на то, что компания вышла на новый для неё рынок. Порой владельцы компании предпочитают открыть ещё одно юридическое лицо для того, чтобы их первая компания не ассоциировалась у потребителя со второй напрямую. Или в случае, если начинающие предприниматели не имеют ресурсов или желания открывать крупную компанию сразу, предпочитая сначала почувствовать объем спроса на свою продукцию.</w:t>
      </w:r>
      <w:r w:rsidR="003A4A5A" w:rsidRPr="003A4A5A">
        <w:t xml:space="preserve"> </w:t>
      </w:r>
      <w:r>
        <w:rPr>
          <w:sz w:val="24"/>
          <w:szCs w:val="24"/>
        </w:rPr>
        <w:t>Причин может быть множество, однако реализация подавляющего большинства бизнес-планов не возможна без использования</w:t>
      </w:r>
      <w:r w:rsidR="00845619">
        <w:rPr>
          <w:sz w:val="24"/>
          <w:szCs w:val="24"/>
        </w:rPr>
        <w:t xml:space="preserve"> капитала. Потому, в зависимости от организационно-правовой формы предприятия, учредителям для его регистрации необходимо сформировать</w:t>
      </w:r>
      <w:r w:rsidR="00845619" w:rsidRPr="00845619">
        <w:rPr>
          <w:sz w:val="24"/>
          <w:szCs w:val="24"/>
        </w:rPr>
        <w:t>, а в последующем и органи</w:t>
      </w:r>
      <w:r w:rsidR="00845619">
        <w:rPr>
          <w:sz w:val="24"/>
          <w:szCs w:val="24"/>
        </w:rPr>
        <w:t>зовать</w:t>
      </w:r>
      <w:r w:rsidR="00845619" w:rsidRPr="00845619">
        <w:rPr>
          <w:sz w:val="24"/>
          <w:szCs w:val="24"/>
        </w:rPr>
        <w:t xml:space="preserve"> </w:t>
      </w:r>
      <w:r w:rsidR="00845619">
        <w:rPr>
          <w:sz w:val="24"/>
          <w:szCs w:val="24"/>
        </w:rPr>
        <w:t>финансовый</w:t>
      </w:r>
      <w:r w:rsidR="00845619" w:rsidRPr="00845619">
        <w:rPr>
          <w:sz w:val="24"/>
          <w:szCs w:val="24"/>
        </w:rPr>
        <w:t xml:space="preserve"> учет</w:t>
      </w:r>
      <w:r w:rsidR="00845619">
        <w:rPr>
          <w:sz w:val="24"/>
          <w:szCs w:val="24"/>
        </w:rPr>
        <w:t xml:space="preserve"> капи</w:t>
      </w:r>
      <w:r w:rsidR="00845619" w:rsidRPr="00845619">
        <w:rPr>
          <w:sz w:val="24"/>
          <w:szCs w:val="24"/>
        </w:rPr>
        <w:t>тала</w:t>
      </w:r>
      <w:r w:rsidR="00845619">
        <w:rPr>
          <w:sz w:val="24"/>
          <w:szCs w:val="24"/>
        </w:rPr>
        <w:t>.</w:t>
      </w:r>
      <w:r w:rsidR="00845619" w:rsidRPr="00845619">
        <w:rPr>
          <w:sz w:val="24"/>
          <w:szCs w:val="24"/>
        </w:rPr>
        <w:t xml:space="preserve"> </w:t>
      </w:r>
      <w:r w:rsidR="00845619">
        <w:rPr>
          <w:sz w:val="24"/>
          <w:szCs w:val="24"/>
        </w:rPr>
        <w:t>Капитал может быть</w:t>
      </w:r>
      <w:r w:rsidR="00845619" w:rsidRPr="00845619">
        <w:rPr>
          <w:sz w:val="24"/>
          <w:szCs w:val="24"/>
        </w:rPr>
        <w:t xml:space="preserve"> </w:t>
      </w:r>
      <w:r w:rsidR="00845619">
        <w:rPr>
          <w:sz w:val="24"/>
          <w:szCs w:val="24"/>
        </w:rPr>
        <w:t xml:space="preserve">сформирован в виде </w:t>
      </w:r>
      <w:r w:rsidR="00845619" w:rsidRPr="00845619">
        <w:rPr>
          <w:sz w:val="24"/>
          <w:szCs w:val="24"/>
        </w:rPr>
        <w:t>уставного</w:t>
      </w:r>
      <w:r w:rsidR="00845619">
        <w:rPr>
          <w:sz w:val="24"/>
          <w:szCs w:val="24"/>
        </w:rPr>
        <w:t xml:space="preserve"> (складочного) капитала, ус</w:t>
      </w:r>
      <w:r w:rsidR="00845619" w:rsidRPr="00845619">
        <w:rPr>
          <w:sz w:val="24"/>
          <w:szCs w:val="24"/>
        </w:rPr>
        <w:t>тавного фонда, паевого фонда.</w:t>
      </w:r>
      <w:r w:rsidR="00A22074">
        <w:rPr>
          <w:sz w:val="24"/>
          <w:szCs w:val="24"/>
        </w:rPr>
        <w:t xml:space="preserve"> Даже без специальных знаний можно предположить, что путей формирования капитала для открытия предприятия два: использование собственных средств учредителей и привлечение сторонних средств</w:t>
      </w:r>
      <w:r w:rsidR="004D6587">
        <w:rPr>
          <w:sz w:val="24"/>
          <w:szCs w:val="24"/>
        </w:rPr>
        <w:t>, в данном исследовании нас будет интересовать второй</w:t>
      </w:r>
      <w:r w:rsidR="00A22074">
        <w:rPr>
          <w:sz w:val="24"/>
          <w:szCs w:val="24"/>
        </w:rPr>
        <w:t xml:space="preserve">. Но мы говорим о создании бизнеса в основе которого лежит инновационная идея или новейшая цифровая технология, организация такой компании сопряжена с высоким уровнем риска. Таким образом, обретает актуальность проблема привлечения капитала с целью создания малых инновационных компаний. Целью работы является ответ на вопрос, какие пути формирования уставного капитала </w:t>
      </w:r>
      <w:r w:rsidR="003A4A5A">
        <w:rPr>
          <w:sz w:val="24"/>
          <w:szCs w:val="24"/>
        </w:rPr>
        <w:t>инновационной компании существуют в современной экономике, а объектом исследования станут сведения о финансировании таких предприятий.</w:t>
      </w:r>
    </w:p>
    <w:p w:rsidR="003F01A2" w:rsidRDefault="00014BE6" w:rsidP="003F01A2">
      <w:pPr>
        <w:spacing w:after="0" w:line="240" w:lineRule="auto"/>
        <w:ind w:firstLine="709"/>
        <w:rPr>
          <w:sz w:val="24"/>
          <w:szCs w:val="24"/>
        </w:rPr>
      </w:pPr>
      <w:r>
        <w:rPr>
          <w:sz w:val="24"/>
          <w:szCs w:val="24"/>
        </w:rPr>
        <w:t>Для финансирования инновационного бизнеса (</w:t>
      </w:r>
      <w:proofErr w:type="spellStart"/>
      <w:r>
        <w:rPr>
          <w:sz w:val="24"/>
          <w:szCs w:val="24"/>
        </w:rPr>
        <w:t>стартапа</w:t>
      </w:r>
      <w:proofErr w:type="spellEnd"/>
      <w:r>
        <w:rPr>
          <w:sz w:val="24"/>
          <w:szCs w:val="24"/>
        </w:rPr>
        <w:t>), может быть привлечено пять видов</w:t>
      </w:r>
      <w:r w:rsidR="003F01A2">
        <w:rPr>
          <w:sz w:val="24"/>
          <w:szCs w:val="24"/>
        </w:rPr>
        <w:t xml:space="preserve"> инвестиций: </w:t>
      </w:r>
      <w:r w:rsidR="003F01A2" w:rsidRPr="003F01A2">
        <w:rPr>
          <w:sz w:val="24"/>
          <w:szCs w:val="24"/>
        </w:rPr>
        <w:t>государственное финансирование (субвенц</w:t>
      </w:r>
      <w:r w:rsidR="003F01A2">
        <w:rPr>
          <w:sz w:val="24"/>
          <w:szCs w:val="24"/>
        </w:rPr>
        <w:t xml:space="preserve">ии, гранты, льготные кредиты); коммерческий кредит; </w:t>
      </w:r>
      <w:r w:rsidR="003F01A2" w:rsidRPr="003F01A2">
        <w:rPr>
          <w:sz w:val="24"/>
          <w:szCs w:val="24"/>
        </w:rPr>
        <w:t>целевые инвестици</w:t>
      </w:r>
      <w:r w:rsidR="003F01A2">
        <w:rPr>
          <w:sz w:val="24"/>
          <w:szCs w:val="24"/>
        </w:rPr>
        <w:t>и, стратегическое партнерство;</w:t>
      </w:r>
      <w:r w:rsidR="003F01A2" w:rsidRPr="003F01A2">
        <w:rPr>
          <w:sz w:val="24"/>
          <w:szCs w:val="24"/>
        </w:rPr>
        <w:t xml:space="preserve"> венчурные инвестиции</w:t>
      </w:r>
      <w:r w:rsidR="003F01A2">
        <w:rPr>
          <w:sz w:val="24"/>
          <w:szCs w:val="24"/>
        </w:rPr>
        <w:t xml:space="preserve"> и инвестиции бизнес-ангелов</w:t>
      </w:r>
      <w:r w:rsidR="003F01A2" w:rsidRPr="003F01A2">
        <w:rPr>
          <w:sz w:val="24"/>
          <w:szCs w:val="24"/>
        </w:rPr>
        <w:t>.</w:t>
      </w:r>
      <w:r w:rsidR="003F01A2">
        <w:rPr>
          <w:sz w:val="24"/>
          <w:szCs w:val="24"/>
        </w:rPr>
        <w:t xml:space="preserve"> Для каждого из этих способов привлечения капитала существуют ограничения, плюсы и минусы.</w:t>
      </w:r>
    </w:p>
    <w:p w:rsidR="00170751" w:rsidRDefault="003F01A2" w:rsidP="00170751">
      <w:pPr>
        <w:spacing w:after="0" w:line="240" w:lineRule="auto"/>
        <w:ind w:firstLine="709"/>
        <w:rPr>
          <w:sz w:val="24"/>
          <w:szCs w:val="24"/>
        </w:rPr>
      </w:pPr>
      <w:proofErr w:type="spellStart"/>
      <w:r>
        <w:rPr>
          <w:sz w:val="24"/>
          <w:szCs w:val="24"/>
        </w:rPr>
        <w:t>Стартапы</w:t>
      </w:r>
      <w:proofErr w:type="spellEnd"/>
      <w:r>
        <w:rPr>
          <w:sz w:val="24"/>
          <w:szCs w:val="24"/>
        </w:rPr>
        <w:t xml:space="preserve"> финансируемые государством должны быть социально значимыми, и соответствовать определённому ряду стандартов, указанному в описании к конкретной программе финансирования или гранту. Основным минусом государственной поддержки является </w:t>
      </w:r>
      <w:r w:rsidR="00300683">
        <w:rPr>
          <w:sz w:val="24"/>
          <w:szCs w:val="24"/>
        </w:rPr>
        <w:t xml:space="preserve">целевой характер финансирования, нарушение условий которого ведёт к серьезным последствиям. Ещё один недостаток – государственные гранты и субсидии часто представлены небольшими объемами, а их получение затруднено бюрократическими проволочками. Плюсом является достаточно удобные условия возврата средств, в случае, если они предоставлены не безвозмездно. Российская Федерация в течение нескольких лет предоставляет возможность получения грантов вновь открывшимся малым предприятиям: для этого необходимо обратиться в центр занятости населения, пройти обучение и разработать бизнес-план. Ещё один известный фонд, помогающий предпринимателям в </w:t>
      </w:r>
      <w:r w:rsidR="00300683">
        <w:rPr>
          <w:sz w:val="24"/>
          <w:szCs w:val="24"/>
        </w:rPr>
        <w:lastRenderedPageBreak/>
        <w:t>реализации их идей – фонд Президентских грантов</w:t>
      </w:r>
      <w:r w:rsidR="00165F8D">
        <w:rPr>
          <w:sz w:val="24"/>
          <w:szCs w:val="24"/>
        </w:rPr>
        <w:t>, его целью является развитие гражданского общества, он действует с 2017 года.</w:t>
      </w:r>
      <w:r w:rsidR="00165F8D" w:rsidRPr="00165F8D">
        <w:t xml:space="preserve"> </w:t>
      </w:r>
      <w:r w:rsidR="00165F8D" w:rsidRPr="00165F8D">
        <w:rPr>
          <w:sz w:val="24"/>
          <w:szCs w:val="24"/>
        </w:rPr>
        <w:t>Деятельность фонда регламентируется Указами Президента Российской Федерации от 3 апреля 2017 года № 137 «О Координационном комитете по проведению конкурсов на предоставление грантов Президента Российской Федерации на раз</w:t>
      </w:r>
      <w:r w:rsidR="00165F8D">
        <w:rPr>
          <w:sz w:val="24"/>
          <w:szCs w:val="24"/>
        </w:rPr>
        <w:t>витие гражданского общества»</w:t>
      </w:r>
      <w:r w:rsidR="00165F8D" w:rsidRPr="00165F8D">
        <w:rPr>
          <w:sz w:val="24"/>
          <w:szCs w:val="24"/>
        </w:rPr>
        <w:t xml:space="preserve"> и от 30 января 2019 года № 30 «О грантах Президента Российской Федерации, предоставляемых на ра</w:t>
      </w:r>
      <w:r w:rsidR="00165F8D">
        <w:rPr>
          <w:sz w:val="24"/>
          <w:szCs w:val="24"/>
        </w:rPr>
        <w:t>звитие гражданского общества»</w:t>
      </w:r>
      <w:r w:rsidR="00165F8D" w:rsidRPr="00165F8D">
        <w:rPr>
          <w:sz w:val="24"/>
          <w:szCs w:val="24"/>
        </w:rPr>
        <w:t>.</w:t>
      </w:r>
    </w:p>
    <w:p w:rsidR="00513016" w:rsidRPr="003F01A2" w:rsidRDefault="00170751" w:rsidP="00513016">
      <w:pPr>
        <w:spacing w:after="0" w:line="240" w:lineRule="auto"/>
        <w:ind w:firstLine="709"/>
        <w:rPr>
          <w:sz w:val="24"/>
          <w:szCs w:val="24"/>
        </w:rPr>
      </w:pPr>
      <w:r>
        <w:rPr>
          <w:sz w:val="24"/>
          <w:szCs w:val="24"/>
        </w:rPr>
        <w:t xml:space="preserve">Коммерческий кредит получить так же трудно, однако в силу других обстоятельств: необходим гораздо более подробный, детальный бизнес-план, хорошая кредитная история заемщика, наличие поручителя и ликвидного залога. Положительный момент – отсутствие ограничений на размер выдаваемой суммы и контроля над использованием заимствованных средств, как в случае с государственным финансированием, однако и процентные ставки по таким займам достаточно высоки, а в связи с этим высок риск возникновения неплатёжеспособности по кредиту. В связи с </w:t>
      </w:r>
      <w:r w:rsidR="00513016">
        <w:rPr>
          <w:sz w:val="24"/>
          <w:szCs w:val="24"/>
        </w:rPr>
        <w:t xml:space="preserve">пандемией </w:t>
      </w:r>
      <w:proofErr w:type="spellStart"/>
      <w:r w:rsidR="00513016">
        <w:rPr>
          <w:sz w:val="24"/>
          <w:szCs w:val="24"/>
        </w:rPr>
        <w:t>короновируса</w:t>
      </w:r>
      <w:proofErr w:type="spellEnd"/>
      <w:r w:rsidR="00513016">
        <w:rPr>
          <w:sz w:val="24"/>
          <w:szCs w:val="24"/>
        </w:rPr>
        <w:t xml:space="preserve"> и появившимися ограничениями для работы бизнеса многие банки предоставляют коммерческие кредиты </w:t>
      </w:r>
      <w:r w:rsidR="00F46755">
        <w:rPr>
          <w:sz w:val="24"/>
          <w:szCs w:val="24"/>
        </w:rPr>
        <w:t>на льготных условиях, однако не</w:t>
      </w:r>
      <w:r w:rsidR="00513016">
        <w:rPr>
          <w:sz w:val="24"/>
          <w:szCs w:val="24"/>
        </w:rPr>
        <w:t>смотря на это, для открытия нового предприятия экономическая обстановка является довольно шаткой.</w:t>
      </w:r>
      <w:r w:rsidR="002D366E">
        <w:rPr>
          <w:sz w:val="24"/>
          <w:szCs w:val="24"/>
        </w:rPr>
        <w:t xml:space="preserve"> Ещё один способ получить кредит – заручиться поддержкой специальных гарантийных фондов, они выступают как представители финансовых гарантий банкам.</w:t>
      </w:r>
    </w:p>
    <w:p w:rsidR="003F01A2" w:rsidRDefault="00513016" w:rsidP="003F01A2">
      <w:pPr>
        <w:spacing w:after="0" w:line="240" w:lineRule="auto"/>
        <w:ind w:firstLine="709"/>
        <w:rPr>
          <w:sz w:val="24"/>
          <w:szCs w:val="24"/>
        </w:rPr>
      </w:pPr>
      <w:r>
        <w:rPr>
          <w:sz w:val="24"/>
          <w:szCs w:val="24"/>
        </w:rPr>
        <w:t xml:space="preserve">Следующий источник – целевые инвестиции и стратегическое партнерство. Опыт и знания инвестора могут оказать существенную поддержку для </w:t>
      </w:r>
      <w:proofErr w:type="spellStart"/>
      <w:r>
        <w:rPr>
          <w:sz w:val="24"/>
          <w:szCs w:val="24"/>
        </w:rPr>
        <w:t>стар</w:t>
      </w:r>
      <w:r w:rsidR="009A5927">
        <w:rPr>
          <w:sz w:val="24"/>
          <w:szCs w:val="24"/>
        </w:rPr>
        <w:t>тапа</w:t>
      </w:r>
      <w:proofErr w:type="spellEnd"/>
      <w:r w:rsidR="009A5927">
        <w:rPr>
          <w:sz w:val="24"/>
          <w:szCs w:val="24"/>
        </w:rPr>
        <w:t xml:space="preserve"> на начальных этапах, но это подразумевает высокую степень контроля за действиями начинающих предпринимателей. </w:t>
      </w:r>
    </w:p>
    <w:p w:rsidR="009A5927" w:rsidRDefault="009A5927" w:rsidP="003F01A2">
      <w:pPr>
        <w:spacing w:after="0" w:line="240" w:lineRule="auto"/>
        <w:ind w:firstLine="709"/>
        <w:rPr>
          <w:sz w:val="24"/>
          <w:szCs w:val="24"/>
        </w:rPr>
      </w:pPr>
      <w:r>
        <w:rPr>
          <w:sz w:val="24"/>
          <w:szCs w:val="24"/>
        </w:rPr>
        <w:t xml:space="preserve">Еще один способ формирования стартового </w:t>
      </w:r>
      <w:r w:rsidR="002D366E">
        <w:rPr>
          <w:sz w:val="24"/>
          <w:szCs w:val="24"/>
        </w:rPr>
        <w:t>капитала – венчурные инвестиции, одна из самых распространенных моделей для частного инвестирования</w:t>
      </w:r>
      <w:r w:rsidR="00155A0B">
        <w:rPr>
          <w:sz w:val="24"/>
          <w:szCs w:val="24"/>
        </w:rPr>
        <w:t xml:space="preserve"> на начальных этапах (в этом их отличие от хедж-фондов)</w:t>
      </w:r>
      <w:r w:rsidR="002D366E">
        <w:rPr>
          <w:sz w:val="24"/>
          <w:szCs w:val="24"/>
        </w:rPr>
        <w:t>: обычно средства инвесторов аккумулируются в одном фонде и вкладываются в новые, растущие или борющиеся за место на рынке проекты.</w:t>
      </w:r>
      <w:r w:rsidR="00696618">
        <w:rPr>
          <w:sz w:val="24"/>
          <w:szCs w:val="24"/>
        </w:rPr>
        <w:t xml:space="preserve"> Только небольшая часть от всех вложений в будущем смогут себя окупить, но принцип работы </w:t>
      </w:r>
      <w:r w:rsidR="00982747">
        <w:rPr>
          <w:sz w:val="24"/>
          <w:szCs w:val="24"/>
        </w:rPr>
        <w:t>фондов в</w:t>
      </w:r>
      <w:r w:rsidR="00696618">
        <w:rPr>
          <w:sz w:val="24"/>
          <w:szCs w:val="24"/>
        </w:rPr>
        <w:t xml:space="preserve"> том, что те проекты, которые успешно работают,</w:t>
      </w:r>
      <w:r w:rsidR="00982747">
        <w:rPr>
          <w:sz w:val="24"/>
          <w:szCs w:val="24"/>
        </w:rPr>
        <w:t xml:space="preserve"> в сумме</w:t>
      </w:r>
      <w:r w:rsidR="00696618">
        <w:rPr>
          <w:sz w:val="24"/>
          <w:szCs w:val="24"/>
        </w:rPr>
        <w:t xml:space="preserve"> окупают не только себя, но и все остальные вложенные средства.</w:t>
      </w:r>
      <w:r w:rsidR="002D366E">
        <w:rPr>
          <w:sz w:val="24"/>
          <w:szCs w:val="24"/>
        </w:rPr>
        <w:t xml:space="preserve"> </w:t>
      </w:r>
      <w:r w:rsidR="00A23FD8">
        <w:rPr>
          <w:sz w:val="24"/>
          <w:szCs w:val="24"/>
        </w:rPr>
        <w:t xml:space="preserve">Кремниевая долина с 60-70 годов </w:t>
      </w:r>
      <w:r w:rsidR="00A23FD8">
        <w:rPr>
          <w:sz w:val="24"/>
          <w:szCs w:val="24"/>
          <w:lang w:val="en-US"/>
        </w:rPr>
        <w:t>XX</w:t>
      </w:r>
      <w:r w:rsidR="00A23FD8">
        <w:rPr>
          <w:sz w:val="24"/>
          <w:szCs w:val="24"/>
        </w:rPr>
        <w:t xml:space="preserve"> века стала местом, объединяющим в себе перспективных предпринимателей и представителей венчурных фондов</w:t>
      </w:r>
      <w:r w:rsidR="00982747">
        <w:rPr>
          <w:sz w:val="24"/>
          <w:szCs w:val="24"/>
        </w:rPr>
        <w:t>, причем вложения часто осуществляются именно в инновации, в новые цифровые технологии</w:t>
      </w:r>
      <w:r w:rsidR="00A23FD8">
        <w:rPr>
          <w:sz w:val="24"/>
          <w:szCs w:val="24"/>
        </w:rPr>
        <w:t xml:space="preserve">. </w:t>
      </w:r>
      <w:r w:rsidR="00982747">
        <w:rPr>
          <w:sz w:val="24"/>
          <w:szCs w:val="24"/>
        </w:rPr>
        <w:t>Там</w:t>
      </w:r>
      <w:r w:rsidR="00A23FD8">
        <w:rPr>
          <w:sz w:val="24"/>
          <w:szCs w:val="24"/>
        </w:rPr>
        <w:t xml:space="preserve"> до сих пор проводят ежедневные встречи, где молодые предприниматели, у которых есть только </w:t>
      </w:r>
      <w:r w:rsidR="00A23FD8">
        <w:rPr>
          <w:sz w:val="24"/>
          <w:szCs w:val="24"/>
          <w:lang w:val="en-US"/>
        </w:rPr>
        <w:t>MVP</w:t>
      </w:r>
      <w:r w:rsidR="00A23FD8" w:rsidRPr="00A23FD8">
        <w:rPr>
          <w:sz w:val="24"/>
          <w:szCs w:val="24"/>
        </w:rPr>
        <w:t xml:space="preserve"> </w:t>
      </w:r>
      <w:r w:rsidR="00A23FD8">
        <w:rPr>
          <w:sz w:val="24"/>
          <w:szCs w:val="24"/>
        </w:rPr>
        <w:t>(</w:t>
      </w:r>
      <w:proofErr w:type="spellStart"/>
      <w:r w:rsidR="00A23FD8" w:rsidRPr="00A23FD8">
        <w:rPr>
          <w:sz w:val="24"/>
          <w:szCs w:val="24"/>
        </w:rPr>
        <w:t>minimum</w:t>
      </w:r>
      <w:proofErr w:type="spellEnd"/>
      <w:r w:rsidR="00A23FD8" w:rsidRPr="00A23FD8">
        <w:rPr>
          <w:sz w:val="24"/>
          <w:szCs w:val="24"/>
        </w:rPr>
        <w:t xml:space="preserve"> </w:t>
      </w:r>
      <w:proofErr w:type="spellStart"/>
      <w:r w:rsidR="00A23FD8" w:rsidRPr="00A23FD8">
        <w:rPr>
          <w:sz w:val="24"/>
          <w:szCs w:val="24"/>
        </w:rPr>
        <w:t>viable</w:t>
      </w:r>
      <w:proofErr w:type="spellEnd"/>
      <w:r w:rsidR="00A23FD8" w:rsidRPr="00A23FD8">
        <w:rPr>
          <w:sz w:val="24"/>
          <w:szCs w:val="24"/>
        </w:rPr>
        <w:t xml:space="preserve"> </w:t>
      </w:r>
      <w:proofErr w:type="spellStart"/>
      <w:r w:rsidR="00A23FD8" w:rsidRPr="00A23FD8">
        <w:rPr>
          <w:sz w:val="24"/>
          <w:szCs w:val="24"/>
        </w:rPr>
        <w:t>product</w:t>
      </w:r>
      <w:proofErr w:type="spellEnd"/>
      <w:r w:rsidR="00A23FD8" w:rsidRPr="00A23FD8">
        <w:rPr>
          <w:sz w:val="24"/>
          <w:szCs w:val="24"/>
        </w:rPr>
        <w:t>,</w:t>
      </w:r>
      <w:r w:rsidR="00A23FD8">
        <w:rPr>
          <w:sz w:val="24"/>
          <w:szCs w:val="24"/>
        </w:rPr>
        <w:t xml:space="preserve"> минимально жизнеспособный продукт), и их бизнес-план, могут получить свой первый </w:t>
      </w:r>
      <w:r w:rsidR="00982747">
        <w:rPr>
          <w:sz w:val="24"/>
          <w:szCs w:val="24"/>
        </w:rPr>
        <w:t xml:space="preserve">стартовый </w:t>
      </w:r>
      <w:r w:rsidR="00A25333">
        <w:rPr>
          <w:sz w:val="24"/>
          <w:szCs w:val="24"/>
        </w:rPr>
        <w:t>капитал.</w:t>
      </w:r>
    </w:p>
    <w:p w:rsidR="00A25333" w:rsidRDefault="00A25333" w:rsidP="003F01A2">
      <w:pPr>
        <w:spacing w:after="0" w:line="240" w:lineRule="auto"/>
        <w:ind w:firstLine="709"/>
        <w:rPr>
          <w:sz w:val="24"/>
          <w:szCs w:val="24"/>
        </w:rPr>
      </w:pPr>
      <w:r>
        <w:rPr>
          <w:sz w:val="24"/>
          <w:szCs w:val="24"/>
        </w:rPr>
        <w:t>Последний из рассматриваемых способов получения финансирования – средства бизнес-ангелов. Бизнес-ангелы – состоятельные люди, которые готовы инвестировать свои средства в новые, перспективные компании на самых ранних стадиях их развития, часто без какого-либо залога. Иногда они создают объединения, такое как Национальное содружество бизнес-ангелов. Они часто курируют компании, в акции к</w:t>
      </w:r>
      <w:r w:rsidR="000939EC">
        <w:rPr>
          <w:sz w:val="24"/>
          <w:szCs w:val="24"/>
        </w:rPr>
        <w:t>оторых вложились, выращивая из</w:t>
      </w:r>
      <w:r>
        <w:rPr>
          <w:sz w:val="24"/>
          <w:szCs w:val="24"/>
        </w:rPr>
        <w:t xml:space="preserve"> небольшого инновационного </w:t>
      </w:r>
      <w:proofErr w:type="spellStart"/>
      <w:r>
        <w:rPr>
          <w:sz w:val="24"/>
          <w:szCs w:val="24"/>
        </w:rPr>
        <w:t>стартапа</w:t>
      </w:r>
      <w:proofErr w:type="spellEnd"/>
      <w:r>
        <w:rPr>
          <w:sz w:val="24"/>
          <w:szCs w:val="24"/>
        </w:rPr>
        <w:t xml:space="preserve"> до крупной компании за 3-7 лет и получая крупную прибыль после продажи акций такой компании.</w:t>
      </w:r>
    </w:p>
    <w:p w:rsidR="00A25333" w:rsidRDefault="00A25333" w:rsidP="003F01A2">
      <w:pPr>
        <w:spacing w:after="0" w:line="240" w:lineRule="auto"/>
        <w:ind w:firstLine="709"/>
        <w:rPr>
          <w:sz w:val="24"/>
          <w:szCs w:val="24"/>
        </w:rPr>
      </w:pPr>
      <w:r>
        <w:rPr>
          <w:sz w:val="24"/>
          <w:szCs w:val="24"/>
        </w:rPr>
        <w:t xml:space="preserve">Ещё один интересный феномен – возникновение </w:t>
      </w:r>
      <w:proofErr w:type="spellStart"/>
      <w:r>
        <w:rPr>
          <w:sz w:val="24"/>
          <w:szCs w:val="24"/>
        </w:rPr>
        <w:t>стартапов</w:t>
      </w:r>
      <w:proofErr w:type="spellEnd"/>
      <w:r>
        <w:rPr>
          <w:sz w:val="24"/>
          <w:szCs w:val="24"/>
        </w:rPr>
        <w:t xml:space="preserve"> при вузах в процессе обучения</w:t>
      </w:r>
      <w:r w:rsidR="00781AE8">
        <w:rPr>
          <w:sz w:val="24"/>
          <w:szCs w:val="24"/>
        </w:rPr>
        <w:t>.</w:t>
      </w:r>
      <w:r w:rsidR="00781AE8" w:rsidRPr="00781AE8">
        <w:t xml:space="preserve"> </w:t>
      </w:r>
      <w:r w:rsidR="00781AE8">
        <w:rPr>
          <w:sz w:val="24"/>
          <w:szCs w:val="24"/>
        </w:rPr>
        <w:t xml:space="preserve">С </w:t>
      </w:r>
      <w:r w:rsidR="00781AE8" w:rsidRPr="00781AE8">
        <w:rPr>
          <w:sz w:val="24"/>
          <w:szCs w:val="24"/>
        </w:rPr>
        <w:t>2009 года в Российской Федерации действует ФЗ № 217-ФЗ «О внесении изменений в отдельные законодательные акты Российской Федерации по вопросам создания бюджетными, научными и образовательными учреждениями хозяйственных обществ в целях практического применения (внедрения) результатов интеллектуальной деятельности». Ранее эту практику мы могли наблюдать в зарубежных вузах, но теперь и отечественные высшие учебные заведения имеют право открывать микро предприятия с целью реализации на практике своих научных исследований.</w:t>
      </w:r>
      <w:r w:rsidR="00781AE8">
        <w:rPr>
          <w:sz w:val="24"/>
          <w:szCs w:val="24"/>
        </w:rPr>
        <w:t xml:space="preserve"> Однако почему же программы по созданию </w:t>
      </w:r>
      <w:proofErr w:type="spellStart"/>
      <w:r w:rsidR="00366DDD">
        <w:rPr>
          <w:sz w:val="24"/>
          <w:szCs w:val="24"/>
        </w:rPr>
        <w:t>стартапов</w:t>
      </w:r>
      <w:proofErr w:type="spellEnd"/>
      <w:r w:rsidR="00366DDD">
        <w:rPr>
          <w:sz w:val="24"/>
          <w:szCs w:val="24"/>
        </w:rPr>
        <w:t xml:space="preserve"> при вузах в Гарварде, Стэнфорде, успешнее чем при вузах в России? </w:t>
      </w:r>
      <w:r w:rsidR="00366DDD">
        <w:rPr>
          <w:sz w:val="24"/>
          <w:szCs w:val="24"/>
        </w:rPr>
        <w:lastRenderedPageBreak/>
        <w:t xml:space="preserve">Причин несколько. </w:t>
      </w:r>
      <w:r w:rsidR="00283B16">
        <w:rPr>
          <w:sz w:val="24"/>
          <w:szCs w:val="24"/>
        </w:rPr>
        <w:t>В</w:t>
      </w:r>
      <w:r w:rsidR="00366DDD">
        <w:rPr>
          <w:sz w:val="24"/>
          <w:szCs w:val="24"/>
        </w:rPr>
        <w:t xml:space="preserve"> упомянутых университетах инвестором часто является сам университет</w:t>
      </w:r>
      <w:r w:rsidR="003D47B6">
        <w:rPr>
          <w:sz w:val="24"/>
          <w:szCs w:val="24"/>
        </w:rPr>
        <w:t>, его выпускники</w:t>
      </w:r>
      <w:r w:rsidR="00366DDD">
        <w:rPr>
          <w:sz w:val="24"/>
          <w:szCs w:val="24"/>
        </w:rPr>
        <w:t xml:space="preserve"> или его преподаватели, в России это крайне сложно себе представить</w:t>
      </w:r>
      <w:r w:rsidR="00283B16">
        <w:rPr>
          <w:sz w:val="24"/>
          <w:szCs w:val="24"/>
        </w:rPr>
        <w:t>, поскольку зарабатывание негосударственных средств самим университетом всё ещё не является типичным</w:t>
      </w:r>
      <w:r w:rsidR="00366DDD">
        <w:rPr>
          <w:sz w:val="24"/>
          <w:szCs w:val="24"/>
        </w:rPr>
        <w:t xml:space="preserve">. </w:t>
      </w:r>
      <w:r w:rsidR="00283B16">
        <w:rPr>
          <w:sz w:val="24"/>
          <w:szCs w:val="24"/>
        </w:rPr>
        <w:t>Д</w:t>
      </w:r>
      <w:r w:rsidR="00366DDD">
        <w:rPr>
          <w:sz w:val="24"/>
          <w:szCs w:val="24"/>
        </w:rPr>
        <w:t>аже при наличии интересной идеи университеты оказываются не готовы к взаимодействию с внешними инвесторами.</w:t>
      </w:r>
      <w:r w:rsidR="00366DDD">
        <w:t xml:space="preserve"> </w:t>
      </w:r>
      <w:r w:rsidR="00366DDD">
        <w:rPr>
          <w:sz w:val="24"/>
          <w:szCs w:val="24"/>
        </w:rPr>
        <w:t>В</w:t>
      </w:r>
      <w:r w:rsidR="00366DDD" w:rsidRPr="00366DDD">
        <w:rPr>
          <w:sz w:val="24"/>
          <w:szCs w:val="24"/>
        </w:rPr>
        <w:t xml:space="preserve"> России при планировании</w:t>
      </w:r>
      <w:r w:rsidR="00366DDD">
        <w:rPr>
          <w:sz w:val="24"/>
          <w:szCs w:val="24"/>
        </w:rPr>
        <w:t xml:space="preserve"> государственной</w:t>
      </w:r>
      <w:r w:rsidR="00366DDD" w:rsidRPr="00366DDD">
        <w:rPr>
          <w:sz w:val="24"/>
          <w:szCs w:val="24"/>
        </w:rPr>
        <w:t xml:space="preserve"> поддержки инновационных территориальных кластеров (потенциальных лидеров инвестиционной привлекательности мирового уровня) </w:t>
      </w:r>
      <w:r w:rsidR="00366DDD">
        <w:rPr>
          <w:sz w:val="24"/>
          <w:szCs w:val="24"/>
        </w:rPr>
        <w:t>роль высших учебных заведений фактически не учитывалась</w:t>
      </w:r>
      <w:r w:rsidR="00366DDD" w:rsidRPr="00366DDD">
        <w:rPr>
          <w:sz w:val="24"/>
          <w:szCs w:val="24"/>
        </w:rPr>
        <w:t>. Во всяком случае из числа двадцати с лишним региональных кластеров, поддержанных Министерством экономики РФ,</w:t>
      </w:r>
      <w:r w:rsidR="00366DDD">
        <w:rPr>
          <w:sz w:val="24"/>
          <w:szCs w:val="24"/>
        </w:rPr>
        <w:t xml:space="preserve"> которые мы можем наблюдать на карте РКО (</w:t>
      </w:r>
      <w:r w:rsidR="00366DDD" w:rsidRPr="00366DDD">
        <w:rPr>
          <w:sz w:val="24"/>
          <w:szCs w:val="24"/>
        </w:rPr>
        <w:t xml:space="preserve">Российская кластерная </w:t>
      </w:r>
      <w:r w:rsidR="00E43F29" w:rsidRPr="00366DDD">
        <w:rPr>
          <w:sz w:val="24"/>
          <w:szCs w:val="24"/>
        </w:rPr>
        <w:t>обсерватория (</w:t>
      </w:r>
      <w:r w:rsidR="00366DDD" w:rsidRPr="00366DDD">
        <w:rPr>
          <w:sz w:val="24"/>
          <w:szCs w:val="24"/>
        </w:rPr>
        <w:t xml:space="preserve">РКО) создана в 2012 году в структуре </w:t>
      </w:r>
      <w:r w:rsidR="002C77AC">
        <w:rPr>
          <w:sz w:val="24"/>
          <w:szCs w:val="24"/>
        </w:rPr>
        <w:t>ИСИЭ</w:t>
      </w:r>
      <w:r w:rsidR="00366DDD">
        <w:rPr>
          <w:sz w:val="24"/>
          <w:szCs w:val="24"/>
        </w:rPr>
        <w:t xml:space="preserve"> ВШЭ)</w:t>
      </w:r>
      <w:r w:rsidR="00E43F29">
        <w:rPr>
          <w:sz w:val="24"/>
          <w:szCs w:val="24"/>
        </w:rPr>
        <w:t xml:space="preserve">, </w:t>
      </w:r>
      <w:r w:rsidR="00366DDD" w:rsidRPr="00366DDD">
        <w:rPr>
          <w:sz w:val="24"/>
          <w:szCs w:val="24"/>
        </w:rPr>
        <w:t xml:space="preserve">активная роль местных университетов прослеживается </w:t>
      </w:r>
      <w:r w:rsidR="00E43F29">
        <w:rPr>
          <w:sz w:val="24"/>
          <w:szCs w:val="24"/>
        </w:rPr>
        <w:t xml:space="preserve">примерно в 20 % кластеров. Примером такого кластера является «Новосибирский </w:t>
      </w:r>
      <w:proofErr w:type="spellStart"/>
      <w:r w:rsidR="00E43F29">
        <w:rPr>
          <w:sz w:val="24"/>
          <w:szCs w:val="24"/>
        </w:rPr>
        <w:t>наукополис</w:t>
      </w:r>
      <w:proofErr w:type="spellEnd"/>
      <w:r w:rsidR="00E43F29">
        <w:rPr>
          <w:sz w:val="24"/>
          <w:szCs w:val="24"/>
        </w:rPr>
        <w:t xml:space="preserve">», курируемый </w:t>
      </w:r>
      <w:r w:rsidR="00366DDD" w:rsidRPr="00366DDD">
        <w:rPr>
          <w:sz w:val="24"/>
          <w:szCs w:val="24"/>
        </w:rPr>
        <w:t>Новосибирски</w:t>
      </w:r>
      <w:r w:rsidR="00E43F29">
        <w:rPr>
          <w:sz w:val="24"/>
          <w:szCs w:val="24"/>
        </w:rPr>
        <w:t>м</w:t>
      </w:r>
      <w:r w:rsidR="00366DDD" w:rsidRPr="00366DDD">
        <w:rPr>
          <w:sz w:val="24"/>
          <w:szCs w:val="24"/>
        </w:rPr>
        <w:t xml:space="preserve"> государственны</w:t>
      </w:r>
      <w:r w:rsidR="00E43F29">
        <w:rPr>
          <w:sz w:val="24"/>
          <w:szCs w:val="24"/>
        </w:rPr>
        <w:t>м</w:t>
      </w:r>
      <w:r w:rsidR="00366DDD" w:rsidRPr="00366DDD">
        <w:rPr>
          <w:sz w:val="24"/>
          <w:szCs w:val="24"/>
        </w:rPr>
        <w:t xml:space="preserve"> технически</w:t>
      </w:r>
      <w:r w:rsidR="00E43F29">
        <w:rPr>
          <w:sz w:val="24"/>
          <w:szCs w:val="24"/>
        </w:rPr>
        <w:t>м</w:t>
      </w:r>
      <w:r w:rsidR="00366DDD" w:rsidRPr="00366DDD">
        <w:rPr>
          <w:sz w:val="24"/>
          <w:szCs w:val="24"/>
        </w:rPr>
        <w:t xml:space="preserve"> университет</w:t>
      </w:r>
      <w:r w:rsidR="00E43F29">
        <w:rPr>
          <w:sz w:val="24"/>
          <w:szCs w:val="24"/>
        </w:rPr>
        <w:t>ом.</w:t>
      </w:r>
      <w:r w:rsidR="003D47B6">
        <w:rPr>
          <w:sz w:val="24"/>
          <w:szCs w:val="24"/>
        </w:rPr>
        <w:t xml:space="preserve"> Однако в основном работа выпускников вузов или предприятий-партнеров строится по попечительной модели, и речь не идёт о взращивании кадров или инвестировании конкретных проектов. Хотя мировая практика показывает, что и это возможно:</w:t>
      </w:r>
      <w:r w:rsidR="003D47B6" w:rsidRPr="003D47B6">
        <w:t xml:space="preserve"> </w:t>
      </w:r>
      <w:r w:rsidR="003D47B6" w:rsidRPr="003D47B6">
        <w:rPr>
          <w:sz w:val="24"/>
          <w:szCs w:val="24"/>
        </w:rPr>
        <w:t xml:space="preserve">Например, основатель </w:t>
      </w:r>
      <w:proofErr w:type="spellStart"/>
      <w:r w:rsidR="003D47B6" w:rsidRPr="003D47B6">
        <w:rPr>
          <w:sz w:val="24"/>
          <w:szCs w:val="24"/>
        </w:rPr>
        <w:t>Lytro</w:t>
      </w:r>
      <w:proofErr w:type="spellEnd"/>
      <w:r w:rsidR="003D47B6" w:rsidRPr="003D47B6">
        <w:rPr>
          <w:sz w:val="24"/>
          <w:szCs w:val="24"/>
        </w:rPr>
        <w:t xml:space="preserve">, </w:t>
      </w:r>
      <w:r w:rsidR="003D47B6">
        <w:rPr>
          <w:sz w:val="24"/>
          <w:szCs w:val="24"/>
        </w:rPr>
        <w:t>производителя</w:t>
      </w:r>
      <w:r w:rsidR="003D47B6" w:rsidRPr="003D47B6">
        <w:rPr>
          <w:sz w:val="24"/>
          <w:szCs w:val="24"/>
        </w:rPr>
        <w:t xml:space="preserve"> </w:t>
      </w:r>
      <w:proofErr w:type="spellStart"/>
      <w:r w:rsidR="003D47B6" w:rsidRPr="003D47B6">
        <w:rPr>
          <w:sz w:val="24"/>
          <w:szCs w:val="24"/>
        </w:rPr>
        <w:t>пленоптической</w:t>
      </w:r>
      <w:proofErr w:type="spellEnd"/>
      <w:r w:rsidR="003D47B6" w:rsidRPr="003D47B6">
        <w:rPr>
          <w:sz w:val="24"/>
          <w:szCs w:val="24"/>
        </w:rPr>
        <w:t xml:space="preserve"> фотокамеры, изучал </w:t>
      </w:r>
      <w:r w:rsidR="003D47B6">
        <w:rPr>
          <w:sz w:val="24"/>
          <w:szCs w:val="24"/>
        </w:rPr>
        <w:t xml:space="preserve">этот </w:t>
      </w:r>
      <w:r w:rsidR="003D47B6" w:rsidRPr="003D47B6">
        <w:rPr>
          <w:sz w:val="24"/>
          <w:szCs w:val="24"/>
        </w:rPr>
        <w:t xml:space="preserve">вопрос будучи студентом Стэнфорда. </w:t>
      </w:r>
      <w:r w:rsidR="00903601">
        <w:rPr>
          <w:sz w:val="24"/>
          <w:szCs w:val="24"/>
        </w:rPr>
        <w:t>После выпуска</w:t>
      </w:r>
      <w:r w:rsidR="003D47B6" w:rsidRPr="003D47B6">
        <w:rPr>
          <w:sz w:val="24"/>
          <w:szCs w:val="24"/>
        </w:rPr>
        <w:t xml:space="preserve"> </w:t>
      </w:r>
      <w:r w:rsidR="003D47B6">
        <w:rPr>
          <w:sz w:val="24"/>
          <w:szCs w:val="24"/>
        </w:rPr>
        <w:t>он основал свою компанию и</w:t>
      </w:r>
      <w:r w:rsidR="003D47B6" w:rsidRPr="003D47B6">
        <w:rPr>
          <w:sz w:val="24"/>
          <w:szCs w:val="24"/>
        </w:rPr>
        <w:t xml:space="preserve"> </w:t>
      </w:r>
      <w:r w:rsidR="003D47B6">
        <w:rPr>
          <w:sz w:val="24"/>
          <w:szCs w:val="24"/>
        </w:rPr>
        <w:t>в которую инвестировали</w:t>
      </w:r>
      <w:r w:rsidR="003D47B6" w:rsidRPr="003D47B6">
        <w:rPr>
          <w:sz w:val="24"/>
          <w:szCs w:val="24"/>
        </w:rPr>
        <w:t xml:space="preserve"> K9 </w:t>
      </w:r>
      <w:proofErr w:type="spellStart"/>
      <w:r w:rsidR="003D47B6" w:rsidRPr="003D47B6">
        <w:rPr>
          <w:sz w:val="24"/>
          <w:szCs w:val="24"/>
        </w:rPr>
        <w:t>Ventures</w:t>
      </w:r>
      <w:proofErr w:type="spellEnd"/>
      <w:r w:rsidR="003D47B6" w:rsidRPr="003D47B6">
        <w:rPr>
          <w:sz w:val="24"/>
          <w:szCs w:val="24"/>
        </w:rPr>
        <w:t xml:space="preserve">, чей офис находился </w:t>
      </w:r>
      <w:r w:rsidR="003D47B6">
        <w:rPr>
          <w:sz w:val="24"/>
          <w:szCs w:val="24"/>
        </w:rPr>
        <w:t>в соседнем районе с университетом,</w:t>
      </w:r>
      <w:r w:rsidR="003D47B6" w:rsidRPr="003D47B6">
        <w:rPr>
          <w:sz w:val="24"/>
          <w:szCs w:val="24"/>
        </w:rPr>
        <w:t xml:space="preserve"> Пало-Альто, а управляющий партнер также оказался выпускником Стэнфорда.</w:t>
      </w:r>
    </w:p>
    <w:p w:rsidR="003A4A5A" w:rsidRDefault="00283B16" w:rsidP="00F46755">
      <w:pPr>
        <w:spacing w:after="0" w:line="240" w:lineRule="auto"/>
        <w:ind w:firstLine="709"/>
        <w:rPr>
          <w:sz w:val="24"/>
          <w:szCs w:val="24"/>
        </w:rPr>
      </w:pPr>
      <w:r>
        <w:rPr>
          <w:sz w:val="24"/>
          <w:szCs w:val="24"/>
        </w:rPr>
        <w:t>Как видим, список финансовых инструментов, позволяющих создать и запустить компанию, принцип которой основан на новых цифровых технологиях, достаточно велик. Однако существует ряд трудностей, связанный не только и не столько с работой самого предпринимателя, подготовкой качественного бизнес-плана или перспективной бизнес-идеей, скорее нет сложившегося эффективного алгоритма привлечения средств. Государственные средства предоставляются в небольших объемах и получить их не так просто, часто крупные гранты и тендеры выигрывают крупные компании. Безусловно, есть модель создания небольших предприят</w:t>
      </w:r>
      <w:r w:rsidR="00F52336">
        <w:rPr>
          <w:sz w:val="24"/>
          <w:szCs w:val="24"/>
        </w:rPr>
        <w:t xml:space="preserve">ий вокруг крупных, однако реальные примеры воплощения такой модели встречаются не очень часто, порой при более детальном рассмотрении </w:t>
      </w:r>
      <w:proofErr w:type="spellStart"/>
      <w:r w:rsidR="00F52336">
        <w:rPr>
          <w:sz w:val="24"/>
          <w:szCs w:val="24"/>
        </w:rPr>
        <w:t>микропредприятия</w:t>
      </w:r>
      <w:proofErr w:type="spellEnd"/>
      <w:r w:rsidR="00F52336">
        <w:rPr>
          <w:sz w:val="24"/>
          <w:szCs w:val="24"/>
        </w:rPr>
        <w:t xml:space="preserve"> оказываются дочерними компаниями финансирующих их крупных фирм. Венчурные фонды, и средства бизнес-ангелов, в значительной мере проявившие себя как инструмент финансирования инновационных </w:t>
      </w:r>
      <w:proofErr w:type="spellStart"/>
      <w:r w:rsidR="00F52336">
        <w:rPr>
          <w:sz w:val="24"/>
          <w:szCs w:val="24"/>
        </w:rPr>
        <w:t>стартапов</w:t>
      </w:r>
      <w:proofErr w:type="spellEnd"/>
      <w:r w:rsidR="00F52336">
        <w:rPr>
          <w:sz w:val="24"/>
          <w:szCs w:val="24"/>
        </w:rPr>
        <w:t xml:space="preserve"> по всему миру, в России все еще часто вызывают подозрения с точки законности приобретения средств самими инвесторами из-за подозрений в отмывании денег. На взгляд автора работы, одним из наиболее интересных и перспективных направлений решения этой проблемы является разработка </w:t>
      </w:r>
      <w:proofErr w:type="spellStart"/>
      <w:r w:rsidR="00F52336">
        <w:rPr>
          <w:sz w:val="24"/>
          <w:szCs w:val="24"/>
        </w:rPr>
        <w:t>стартапов</w:t>
      </w:r>
      <w:proofErr w:type="spellEnd"/>
      <w:r w:rsidR="00F52336">
        <w:rPr>
          <w:sz w:val="24"/>
          <w:szCs w:val="24"/>
        </w:rPr>
        <w:t xml:space="preserve"> на базе высших учебных заведений, развитие таких программ с курирующей ролью преподавателей могло бы дать возможность зарабатывать средства университетам и сделало бы их площадкой для получения реальных практических знаний учащимися. Развитие такого рода </w:t>
      </w:r>
      <w:r w:rsidR="00546BF3">
        <w:rPr>
          <w:sz w:val="24"/>
          <w:szCs w:val="24"/>
        </w:rPr>
        <w:t xml:space="preserve">программ </w:t>
      </w:r>
      <w:r w:rsidR="00F46755">
        <w:rPr>
          <w:sz w:val="24"/>
          <w:szCs w:val="24"/>
        </w:rPr>
        <w:t>–</w:t>
      </w:r>
      <w:r w:rsidR="00F52336">
        <w:rPr>
          <w:sz w:val="24"/>
          <w:szCs w:val="24"/>
        </w:rPr>
        <w:t xml:space="preserve"> база для популяризации и развития образовательной системы и трансферта технологий, а так же для налаживания механизмов взаимодействия бизнеса с учебными заведениями или начинающими предпринимателями.</w:t>
      </w:r>
    </w:p>
    <w:p w:rsidR="00F46755" w:rsidRPr="007D5836" w:rsidRDefault="00F46755" w:rsidP="00F46755">
      <w:pPr>
        <w:spacing w:after="0" w:line="240" w:lineRule="auto"/>
        <w:ind w:firstLine="709"/>
        <w:rPr>
          <w:sz w:val="24"/>
          <w:szCs w:val="24"/>
        </w:rPr>
      </w:pPr>
    </w:p>
    <w:p w:rsidR="004A3151" w:rsidRPr="004A3151" w:rsidRDefault="004A3151" w:rsidP="004A3151">
      <w:pPr>
        <w:spacing w:after="0" w:line="240" w:lineRule="auto"/>
        <w:ind w:firstLine="709"/>
        <w:jc w:val="center"/>
        <w:rPr>
          <w:sz w:val="24"/>
          <w:szCs w:val="24"/>
        </w:rPr>
      </w:pPr>
      <w:r w:rsidRPr="004A3151">
        <w:rPr>
          <w:sz w:val="24"/>
          <w:szCs w:val="24"/>
        </w:rPr>
        <w:t>Библиографический список</w:t>
      </w:r>
    </w:p>
    <w:p w:rsidR="004A3151" w:rsidRDefault="004D6587" w:rsidP="004D6587">
      <w:pPr>
        <w:spacing w:after="0" w:line="240" w:lineRule="auto"/>
        <w:ind w:firstLine="709"/>
        <w:rPr>
          <w:sz w:val="24"/>
          <w:szCs w:val="24"/>
        </w:rPr>
      </w:pPr>
      <w:r w:rsidRPr="004D6587">
        <w:rPr>
          <w:sz w:val="24"/>
          <w:szCs w:val="24"/>
        </w:rPr>
        <w:t>Федеральный закон "О внесении изменений в отдельные законодательные акты Российской Федерации по вопросам создания бюджетными научными и образовательными учреждениями хозяйственных обществ в целях практического применения (внедрения) результатов интеллектуальной деятельности" от 02.08.2009 N 217-ФЗ (последняя редакция)</w:t>
      </w:r>
      <w:r w:rsidR="004A3151" w:rsidRPr="004A3151">
        <w:rPr>
          <w:sz w:val="24"/>
          <w:szCs w:val="24"/>
        </w:rPr>
        <w:t xml:space="preserve"> // [текст непосредственный, электронный</w:t>
      </w:r>
      <w:r w:rsidR="00C96964" w:rsidRPr="004A3151">
        <w:rPr>
          <w:sz w:val="24"/>
          <w:szCs w:val="24"/>
        </w:rPr>
        <w:t>]: Режим</w:t>
      </w:r>
      <w:r w:rsidR="004A3151" w:rsidRPr="004A3151">
        <w:rPr>
          <w:sz w:val="24"/>
          <w:szCs w:val="24"/>
        </w:rPr>
        <w:t xml:space="preserve"> доступа: URL: </w:t>
      </w:r>
      <w:r w:rsidRPr="004D6587">
        <w:rPr>
          <w:sz w:val="24"/>
          <w:szCs w:val="24"/>
        </w:rPr>
        <w:t>http://www.consultant.ru</w:t>
      </w:r>
      <w:r w:rsidR="00014BE6">
        <w:rPr>
          <w:sz w:val="24"/>
          <w:szCs w:val="24"/>
        </w:rPr>
        <w:t xml:space="preserve"> </w:t>
      </w:r>
      <w:r w:rsidRPr="004D6587">
        <w:rPr>
          <w:sz w:val="24"/>
          <w:szCs w:val="24"/>
        </w:rPr>
        <w:t>/</w:t>
      </w:r>
      <w:proofErr w:type="spellStart"/>
      <w:r w:rsidRPr="004D6587">
        <w:rPr>
          <w:sz w:val="24"/>
          <w:szCs w:val="24"/>
        </w:rPr>
        <w:t>document</w:t>
      </w:r>
      <w:proofErr w:type="spellEnd"/>
      <w:r w:rsidRPr="004D6587">
        <w:rPr>
          <w:sz w:val="24"/>
          <w:szCs w:val="24"/>
        </w:rPr>
        <w:t>/cons_doc_LAW_90201/</w:t>
      </w:r>
      <w:r w:rsidR="004A3151" w:rsidRPr="004A3151">
        <w:rPr>
          <w:sz w:val="24"/>
          <w:szCs w:val="24"/>
        </w:rPr>
        <w:t xml:space="preserve"> (дата обращения: 7.06.2020)</w:t>
      </w:r>
    </w:p>
    <w:p w:rsidR="00555B20" w:rsidRDefault="00555B20" w:rsidP="004D6587">
      <w:pPr>
        <w:spacing w:after="0" w:line="240" w:lineRule="auto"/>
        <w:ind w:firstLine="709"/>
        <w:rPr>
          <w:sz w:val="24"/>
          <w:szCs w:val="24"/>
        </w:rPr>
      </w:pPr>
      <w:r w:rsidRPr="00555B20">
        <w:rPr>
          <w:sz w:val="24"/>
          <w:szCs w:val="24"/>
        </w:rPr>
        <w:t xml:space="preserve">Указ Президента РФ от 03.04.2017 N 137 (ред. от 30.01.2019) "О Координационном комитете по проведению конкурсов на предоставление грантов Президента Российской </w:t>
      </w:r>
      <w:r w:rsidRPr="00555B20">
        <w:rPr>
          <w:sz w:val="24"/>
          <w:szCs w:val="24"/>
        </w:rPr>
        <w:lastRenderedPageBreak/>
        <w:t>Федерации на развитие гражданского общества" (вместе с "Положением о Координационном комитете по проведению конкурсов на предоставление грантов Президента Российской Федерации на развитие гражданского общества")</w:t>
      </w:r>
      <w:r w:rsidR="00C96964">
        <w:rPr>
          <w:sz w:val="24"/>
          <w:szCs w:val="24"/>
        </w:rPr>
        <w:t xml:space="preserve"> </w:t>
      </w:r>
      <w:r w:rsidR="0069609B" w:rsidRPr="0069609B">
        <w:rPr>
          <w:sz w:val="24"/>
          <w:szCs w:val="24"/>
        </w:rPr>
        <w:t xml:space="preserve">// [текст непосредственный, электронный]:  Режим доступа: URL: </w:t>
      </w:r>
      <w:r w:rsidR="00C96964" w:rsidRPr="00C96964">
        <w:rPr>
          <w:sz w:val="24"/>
          <w:szCs w:val="24"/>
        </w:rPr>
        <w:t>http://www.consultant.ru/document</w:t>
      </w:r>
      <w:r w:rsidR="00C96964">
        <w:rPr>
          <w:sz w:val="24"/>
          <w:szCs w:val="24"/>
        </w:rPr>
        <w:t xml:space="preserve"> </w:t>
      </w:r>
      <w:r w:rsidR="00C96964" w:rsidRPr="00C96964">
        <w:rPr>
          <w:sz w:val="24"/>
          <w:szCs w:val="24"/>
        </w:rPr>
        <w:t>/cons_doc_LAW_214767/</w:t>
      </w:r>
      <w:r w:rsidR="0069609B" w:rsidRPr="0069609B">
        <w:rPr>
          <w:sz w:val="24"/>
          <w:szCs w:val="24"/>
        </w:rPr>
        <w:t xml:space="preserve"> (дата обращения: 7.06.2020)</w:t>
      </w:r>
    </w:p>
    <w:p w:rsidR="00C96964" w:rsidRPr="004A3151" w:rsidRDefault="00C96964" w:rsidP="00C96964">
      <w:pPr>
        <w:spacing w:after="0" w:line="240" w:lineRule="auto"/>
        <w:ind w:firstLine="709"/>
        <w:rPr>
          <w:sz w:val="24"/>
          <w:szCs w:val="24"/>
        </w:rPr>
      </w:pPr>
      <w:r w:rsidRPr="00C96964">
        <w:rPr>
          <w:sz w:val="24"/>
          <w:szCs w:val="24"/>
        </w:rPr>
        <w:t>Указ Президента РФ от 30.01.2019 N 30 "О грантах Президента Российской Федерации, предоставляемых на развитие гражданского общества" (вместе с "Положением о грантах Президента Российской Федерации, предоставляемых на развитие гражданского общества")</w:t>
      </w:r>
      <w:r>
        <w:rPr>
          <w:sz w:val="24"/>
          <w:szCs w:val="24"/>
        </w:rPr>
        <w:t xml:space="preserve"> </w:t>
      </w:r>
      <w:r w:rsidRPr="0069609B">
        <w:rPr>
          <w:sz w:val="24"/>
          <w:szCs w:val="24"/>
        </w:rPr>
        <w:t xml:space="preserve">// [текст непосредственный, электронный]: Режим доступа: URL: </w:t>
      </w:r>
      <w:r w:rsidRPr="00C96964">
        <w:rPr>
          <w:sz w:val="24"/>
          <w:szCs w:val="24"/>
        </w:rPr>
        <w:t>http://www.consultant.ru/document/cons_doc_LAW_316945/</w:t>
      </w:r>
      <w:r w:rsidRPr="0069609B">
        <w:rPr>
          <w:sz w:val="24"/>
          <w:szCs w:val="24"/>
        </w:rPr>
        <w:t xml:space="preserve"> (дата обращения: 7.06.2020)</w:t>
      </w:r>
    </w:p>
    <w:p w:rsidR="004A3151" w:rsidRDefault="00C96964" w:rsidP="004A3151">
      <w:pPr>
        <w:spacing w:after="0" w:line="240" w:lineRule="auto"/>
        <w:ind w:firstLine="709"/>
        <w:rPr>
          <w:sz w:val="24"/>
          <w:szCs w:val="24"/>
        </w:rPr>
      </w:pPr>
      <w:r>
        <w:rPr>
          <w:sz w:val="24"/>
          <w:szCs w:val="24"/>
        </w:rPr>
        <w:t>Российская кластерная обсерватория</w:t>
      </w:r>
      <w:r w:rsidR="004A3151" w:rsidRPr="004A3151">
        <w:rPr>
          <w:sz w:val="24"/>
          <w:szCs w:val="24"/>
        </w:rPr>
        <w:t xml:space="preserve"> // [текст непосредственный, электронный]: Режим доступа: URL: </w:t>
      </w:r>
      <w:r w:rsidRPr="00C96964">
        <w:rPr>
          <w:sz w:val="24"/>
          <w:szCs w:val="24"/>
        </w:rPr>
        <w:t xml:space="preserve">https://cluster.hse.ru/ </w:t>
      </w:r>
      <w:r w:rsidR="004A3151" w:rsidRPr="004A3151">
        <w:rPr>
          <w:sz w:val="24"/>
          <w:szCs w:val="24"/>
        </w:rPr>
        <w:t>(дата обращения: 7.06.2020)</w:t>
      </w:r>
    </w:p>
    <w:p w:rsidR="00C96964" w:rsidRPr="004A3151" w:rsidRDefault="00C96964" w:rsidP="004A3151">
      <w:pPr>
        <w:spacing w:after="0" w:line="240" w:lineRule="auto"/>
        <w:ind w:firstLine="709"/>
        <w:rPr>
          <w:sz w:val="24"/>
          <w:szCs w:val="24"/>
        </w:rPr>
      </w:pPr>
      <w:r w:rsidRPr="00C96964">
        <w:rPr>
          <w:sz w:val="24"/>
          <w:szCs w:val="24"/>
        </w:rPr>
        <w:t>Румянцева, Ю. Е. Проблемы финансирования малых инновационных предприятий в вузах / Ю. Е. Румянцева, И. А. Щербакова. — Текст: непосредственный, электронный // Молодой ученый. — 2016. — № 10 (114). — С. 845-850. — URL: https://moluch.ru/archive/114/30200/ (дата обращения: 07.06.2020).</w:t>
      </w:r>
    </w:p>
    <w:p w:rsidR="004A3151" w:rsidRPr="004A3151" w:rsidRDefault="00C96964" w:rsidP="004A3151">
      <w:pPr>
        <w:spacing w:after="0" w:line="240" w:lineRule="auto"/>
        <w:ind w:firstLine="709"/>
        <w:rPr>
          <w:sz w:val="24"/>
          <w:szCs w:val="24"/>
        </w:rPr>
      </w:pPr>
      <w:r>
        <w:rPr>
          <w:sz w:val="24"/>
          <w:szCs w:val="24"/>
        </w:rPr>
        <w:t xml:space="preserve">Полушкина А. О. Технология использования </w:t>
      </w:r>
      <w:proofErr w:type="spellStart"/>
      <w:r>
        <w:rPr>
          <w:sz w:val="24"/>
          <w:szCs w:val="24"/>
        </w:rPr>
        <w:t>стартапов</w:t>
      </w:r>
      <w:proofErr w:type="spellEnd"/>
      <w:r>
        <w:rPr>
          <w:sz w:val="24"/>
          <w:szCs w:val="24"/>
        </w:rPr>
        <w:t xml:space="preserve"> в процессе обучения студентов/ Вестник бурятского государственного университета</w:t>
      </w:r>
      <w:r w:rsidR="004A3151" w:rsidRPr="004A3151">
        <w:rPr>
          <w:sz w:val="24"/>
          <w:szCs w:val="24"/>
        </w:rPr>
        <w:t xml:space="preserve"> // </w:t>
      </w:r>
      <w:r>
        <w:rPr>
          <w:sz w:val="24"/>
          <w:szCs w:val="24"/>
        </w:rPr>
        <w:t>2017 вып.№7</w:t>
      </w:r>
      <w:r w:rsidR="004A3151" w:rsidRPr="004A3151">
        <w:rPr>
          <w:sz w:val="24"/>
          <w:szCs w:val="24"/>
        </w:rPr>
        <w:t xml:space="preserve"> // [текст непосредственный, электронный]: </w:t>
      </w:r>
      <w:r w:rsidR="00550B82">
        <w:rPr>
          <w:sz w:val="24"/>
          <w:szCs w:val="24"/>
        </w:rPr>
        <w:t>Статья</w:t>
      </w:r>
      <w:r w:rsidR="004A3151" w:rsidRPr="004A3151">
        <w:rPr>
          <w:sz w:val="24"/>
          <w:szCs w:val="24"/>
        </w:rPr>
        <w:t xml:space="preserve">.  Режим доступа: URL: </w:t>
      </w:r>
      <w:r w:rsidR="00550B82" w:rsidRPr="00550B82">
        <w:rPr>
          <w:sz w:val="24"/>
          <w:szCs w:val="24"/>
        </w:rPr>
        <w:t>https://cyberleninka.ru/article/n/tehnologiya-ispolzovaniya-startapa-v-protsesse-obucheniya-studentov/viewer</w:t>
      </w:r>
      <w:r w:rsidR="004A3151" w:rsidRPr="004A3151">
        <w:rPr>
          <w:sz w:val="24"/>
          <w:szCs w:val="24"/>
        </w:rPr>
        <w:t xml:space="preserve"> (дата обращения: 7.06.2020)</w:t>
      </w:r>
    </w:p>
    <w:p w:rsidR="004A3151" w:rsidRDefault="00C96964" w:rsidP="004A3151">
      <w:pPr>
        <w:spacing w:after="0" w:line="240" w:lineRule="auto"/>
        <w:ind w:firstLine="709"/>
        <w:rPr>
          <w:sz w:val="24"/>
          <w:szCs w:val="24"/>
        </w:rPr>
      </w:pPr>
      <w:r>
        <w:rPr>
          <w:sz w:val="24"/>
          <w:szCs w:val="24"/>
        </w:rPr>
        <w:t>Борисов</w:t>
      </w:r>
      <w:r w:rsidR="004A3151" w:rsidRPr="004A3151">
        <w:rPr>
          <w:sz w:val="24"/>
          <w:szCs w:val="24"/>
        </w:rPr>
        <w:t xml:space="preserve"> </w:t>
      </w:r>
      <w:r>
        <w:rPr>
          <w:sz w:val="24"/>
          <w:szCs w:val="24"/>
        </w:rPr>
        <w:t>Е</w:t>
      </w:r>
      <w:r w:rsidR="004A3151" w:rsidRPr="004A3151">
        <w:rPr>
          <w:sz w:val="24"/>
          <w:szCs w:val="24"/>
        </w:rPr>
        <w:t xml:space="preserve">. </w:t>
      </w:r>
      <w:proofErr w:type="spellStart"/>
      <w:r w:rsidRPr="00C96964">
        <w:rPr>
          <w:sz w:val="24"/>
          <w:szCs w:val="24"/>
        </w:rPr>
        <w:t>Стартапы</w:t>
      </w:r>
      <w:proofErr w:type="spellEnd"/>
      <w:r w:rsidRPr="00C96964">
        <w:rPr>
          <w:sz w:val="24"/>
          <w:szCs w:val="24"/>
        </w:rPr>
        <w:t xml:space="preserve"> с университетской скамьи: почему в российских вузах не развиваются инновации?</w:t>
      </w:r>
      <w:r w:rsidR="004A3151" w:rsidRPr="004A3151">
        <w:rPr>
          <w:sz w:val="24"/>
          <w:szCs w:val="24"/>
        </w:rPr>
        <w:t xml:space="preserve"> // </w:t>
      </w:r>
      <w:proofErr w:type="spellStart"/>
      <w:r w:rsidRPr="00C96964">
        <w:rPr>
          <w:sz w:val="24"/>
          <w:szCs w:val="24"/>
        </w:rPr>
        <w:t>Forbes</w:t>
      </w:r>
      <w:proofErr w:type="spellEnd"/>
      <w:r w:rsidR="004A3151" w:rsidRPr="004A3151">
        <w:rPr>
          <w:sz w:val="24"/>
          <w:szCs w:val="24"/>
        </w:rPr>
        <w:t xml:space="preserve"> — </w:t>
      </w:r>
      <w:r>
        <w:rPr>
          <w:sz w:val="24"/>
          <w:szCs w:val="24"/>
        </w:rPr>
        <w:t>03.05.2017</w:t>
      </w:r>
      <w:r w:rsidR="004A3151" w:rsidRPr="004A3151">
        <w:rPr>
          <w:sz w:val="24"/>
          <w:szCs w:val="24"/>
        </w:rPr>
        <w:t xml:space="preserve"> // [текст непосредственный, электронный]: Статья.  Режим доступа: URL: </w:t>
      </w:r>
      <w:r w:rsidRPr="00C96964">
        <w:rPr>
          <w:sz w:val="24"/>
          <w:szCs w:val="24"/>
        </w:rPr>
        <w:t>https://www.forbes.ru/tehnologii/343245-startapy-s-universitetskoy-skami-pochemu-v-rossiyskih-vuzah-ne-razvivayutsya</w:t>
      </w:r>
      <w:r>
        <w:rPr>
          <w:sz w:val="24"/>
          <w:szCs w:val="24"/>
        </w:rPr>
        <w:t xml:space="preserve"> </w:t>
      </w:r>
      <w:r w:rsidR="004A3151" w:rsidRPr="004A3151">
        <w:rPr>
          <w:sz w:val="24"/>
          <w:szCs w:val="24"/>
        </w:rPr>
        <w:t>(дата обращения: 7.06.2020</w:t>
      </w:r>
      <w:r w:rsidR="004A3151">
        <w:rPr>
          <w:sz w:val="24"/>
          <w:szCs w:val="24"/>
        </w:rPr>
        <w:t>)</w:t>
      </w:r>
    </w:p>
    <w:p w:rsidR="004A3151" w:rsidRPr="004A3151" w:rsidRDefault="004A3151" w:rsidP="004A3151">
      <w:pPr>
        <w:spacing w:after="0" w:line="240" w:lineRule="auto"/>
        <w:ind w:firstLine="709"/>
        <w:rPr>
          <w:sz w:val="24"/>
          <w:szCs w:val="24"/>
        </w:rPr>
      </w:pPr>
    </w:p>
    <w:p w:rsidR="004A3151" w:rsidRPr="004A3151" w:rsidRDefault="004A3151" w:rsidP="004A3151">
      <w:pPr>
        <w:spacing w:after="0" w:line="240" w:lineRule="auto"/>
        <w:ind w:firstLine="709"/>
        <w:rPr>
          <w:sz w:val="24"/>
          <w:szCs w:val="24"/>
        </w:rPr>
      </w:pPr>
      <w:r w:rsidRPr="004A3151">
        <w:rPr>
          <w:sz w:val="24"/>
          <w:szCs w:val="24"/>
        </w:rPr>
        <w:t>Руководитель: Попов Алексей Юрьевич (Екатеринбург, Россия), – кандидат экономических наук, доцент, преподаватель Уральского государственного экономического университета (</w:t>
      </w:r>
      <w:proofErr w:type="spellStart"/>
      <w:r w:rsidRPr="004A3151">
        <w:rPr>
          <w:sz w:val="24"/>
          <w:szCs w:val="24"/>
        </w:rPr>
        <w:t>УрГЭУ</w:t>
      </w:r>
      <w:proofErr w:type="spellEnd"/>
      <w:r w:rsidRPr="004A3151">
        <w:rPr>
          <w:sz w:val="24"/>
          <w:szCs w:val="24"/>
        </w:rPr>
        <w:t>), (620144, Екатеринбург, ул.8 Марта, 62. Тел.: (343) 283-11-07 Эл. почта: usue@usue.ru)</w:t>
      </w:r>
    </w:p>
    <w:p w:rsidR="00EF1A5B" w:rsidRPr="00DF5115" w:rsidRDefault="004A3151" w:rsidP="004A3151">
      <w:pPr>
        <w:spacing w:after="0" w:line="240" w:lineRule="auto"/>
        <w:ind w:firstLine="709"/>
        <w:rPr>
          <w:sz w:val="24"/>
          <w:szCs w:val="24"/>
          <w:lang w:val="en-US"/>
        </w:rPr>
      </w:pPr>
      <w:r>
        <w:rPr>
          <w:sz w:val="24"/>
          <w:szCs w:val="24"/>
        </w:rPr>
        <w:t>Дрозд Виктория Эдуардовна</w:t>
      </w:r>
      <w:r w:rsidRPr="004A3151">
        <w:rPr>
          <w:sz w:val="24"/>
          <w:szCs w:val="24"/>
        </w:rPr>
        <w:t xml:space="preserve"> (Екатеринбург, Россия), – студентка Уральского государственного экономического университета (</w:t>
      </w:r>
      <w:proofErr w:type="spellStart"/>
      <w:r w:rsidRPr="004A3151">
        <w:rPr>
          <w:sz w:val="24"/>
          <w:szCs w:val="24"/>
        </w:rPr>
        <w:t>УрГЭУ</w:t>
      </w:r>
      <w:proofErr w:type="spellEnd"/>
      <w:r w:rsidRPr="004A3151">
        <w:rPr>
          <w:sz w:val="24"/>
          <w:szCs w:val="24"/>
        </w:rPr>
        <w:t>) (620144, Екатеринбург, ул.8 Марта, 62. Тел</w:t>
      </w:r>
      <w:r w:rsidRPr="00DF5115">
        <w:rPr>
          <w:sz w:val="24"/>
          <w:szCs w:val="24"/>
          <w:lang w:val="en-US"/>
        </w:rPr>
        <w:t xml:space="preserve">.: (343) 283-11-07 </w:t>
      </w:r>
      <w:r w:rsidRPr="004A3151">
        <w:rPr>
          <w:sz w:val="24"/>
          <w:szCs w:val="24"/>
        </w:rPr>
        <w:t>Эл</w:t>
      </w:r>
      <w:r w:rsidRPr="00DF5115">
        <w:rPr>
          <w:sz w:val="24"/>
          <w:szCs w:val="24"/>
          <w:lang w:val="en-US"/>
        </w:rPr>
        <w:t xml:space="preserve">. </w:t>
      </w:r>
      <w:r w:rsidRPr="004A3151">
        <w:rPr>
          <w:sz w:val="24"/>
          <w:szCs w:val="24"/>
        </w:rPr>
        <w:t>почта</w:t>
      </w:r>
      <w:r w:rsidRPr="00DF5115">
        <w:rPr>
          <w:sz w:val="24"/>
          <w:szCs w:val="24"/>
          <w:lang w:val="en-US"/>
        </w:rPr>
        <w:t xml:space="preserve">: </w:t>
      </w:r>
      <w:r w:rsidR="00DF5115" w:rsidRPr="00FB1D1F">
        <w:rPr>
          <w:sz w:val="24"/>
          <w:szCs w:val="24"/>
          <w:lang w:val="en-US"/>
        </w:rPr>
        <w:t>usue@usue.ru</w:t>
      </w:r>
      <w:r w:rsidRPr="00DF5115">
        <w:rPr>
          <w:sz w:val="24"/>
          <w:szCs w:val="24"/>
          <w:lang w:val="en-US"/>
        </w:rPr>
        <w:t>)</w:t>
      </w:r>
    </w:p>
    <w:p w:rsidR="00DF5115" w:rsidRPr="00DF5115" w:rsidRDefault="00DF5115" w:rsidP="00DF5115">
      <w:pPr>
        <w:spacing w:after="0" w:line="240" w:lineRule="auto"/>
        <w:ind w:firstLine="709"/>
        <w:jc w:val="right"/>
        <w:rPr>
          <w:b/>
          <w:sz w:val="24"/>
          <w:szCs w:val="24"/>
          <w:lang w:val="en-US"/>
        </w:rPr>
      </w:pPr>
      <w:proofErr w:type="spellStart"/>
      <w:r w:rsidRPr="00DF5115">
        <w:rPr>
          <w:b/>
          <w:sz w:val="24"/>
          <w:szCs w:val="24"/>
          <w:lang w:val="en-US"/>
        </w:rPr>
        <w:t>Drozd</w:t>
      </w:r>
      <w:proofErr w:type="spellEnd"/>
      <w:r w:rsidRPr="00DF5115">
        <w:rPr>
          <w:b/>
          <w:sz w:val="24"/>
          <w:szCs w:val="24"/>
          <w:lang w:val="en-US"/>
        </w:rPr>
        <w:t xml:space="preserve"> V. E. </w:t>
      </w:r>
    </w:p>
    <w:p w:rsidR="00DF5115" w:rsidRDefault="00DF5115" w:rsidP="00613B47">
      <w:pPr>
        <w:spacing w:after="0" w:line="240" w:lineRule="auto"/>
        <w:jc w:val="center"/>
        <w:rPr>
          <w:b/>
          <w:sz w:val="24"/>
          <w:szCs w:val="24"/>
          <w:lang w:val="en-US"/>
        </w:rPr>
      </w:pPr>
      <w:r w:rsidRPr="00DF5115">
        <w:rPr>
          <w:b/>
          <w:sz w:val="24"/>
          <w:szCs w:val="24"/>
          <w:lang w:val="en-US"/>
        </w:rPr>
        <w:t>SOURCES OF FINANCIAL SUPPORT FOR SMALL INNOVATIVE COMPANIES</w:t>
      </w:r>
    </w:p>
    <w:p w:rsidR="00DF5115" w:rsidRPr="00FB1D1F" w:rsidRDefault="00FB1D1F" w:rsidP="00FB1D1F">
      <w:pPr>
        <w:spacing w:after="0" w:line="240" w:lineRule="auto"/>
        <w:ind w:firstLine="709"/>
        <w:rPr>
          <w:i/>
          <w:sz w:val="24"/>
          <w:szCs w:val="24"/>
          <w:lang w:val="en-US"/>
        </w:rPr>
      </w:pPr>
      <w:r>
        <w:rPr>
          <w:i/>
          <w:sz w:val="24"/>
          <w:szCs w:val="24"/>
          <w:lang w:val="en-US"/>
        </w:rPr>
        <w:t>I</w:t>
      </w:r>
      <w:r w:rsidRPr="00FB1D1F">
        <w:rPr>
          <w:i/>
          <w:sz w:val="24"/>
          <w:szCs w:val="24"/>
          <w:lang w:val="en-US"/>
        </w:rPr>
        <w:t xml:space="preserve">n this article, </w:t>
      </w:r>
      <w:r>
        <w:rPr>
          <w:i/>
          <w:sz w:val="24"/>
          <w:szCs w:val="24"/>
          <w:lang w:val="en-US"/>
        </w:rPr>
        <w:t>t</w:t>
      </w:r>
      <w:r w:rsidR="00DF5115" w:rsidRPr="00FB1D1F">
        <w:rPr>
          <w:i/>
          <w:sz w:val="24"/>
          <w:szCs w:val="24"/>
          <w:lang w:val="en-US"/>
        </w:rPr>
        <w:t xml:space="preserve">he author describes the sources of financing for small innovative companies and </w:t>
      </w:r>
      <w:r w:rsidRPr="00FB1D1F">
        <w:rPr>
          <w:i/>
          <w:sz w:val="24"/>
          <w:szCs w:val="24"/>
          <w:lang w:val="en-US"/>
        </w:rPr>
        <w:t>startups</w:t>
      </w:r>
      <w:r>
        <w:rPr>
          <w:i/>
          <w:sz w:val="24"/>
          <w:szCs w:val="24"/>
          <w:lang w:val="en-US"/>
        </w:rPr>
        <w:t xml:space="preserve"> that</w:t>
      </w:r>
      <w:r w:rsidR="00DF5115" w:rsidRPr="00FB1D1F">
        <w:rPr>
          <w:i/>
          <w:sz w:val="24"/>
          <w:szCs w:val="24"/>
          <w:lang w:val="en-US"/>
        </w:rPr>
        <w:t xml:space="preserve"> are based on the latest digital technologies, the pros and cons of their practical application in the economy of the Russian Federation at the present stage.</w:t>
      </w:r>
    </w:p>
    <w:p w:rsidR="00DF5115" w:rsidRDefault="00DF5115" w:rsidP="00FB1D1F">
      <w:pPr>
        <w:spacing w:after="0" w:line="240" w:lineRule="auto"/>
        <w:ind w:firstLine="709"/>
        <w:rPr>
          <w:i/>
          <w:sz w:val="24"/>
          <w:szCs w:val="24"/>
          <w:lang w:val="en-US"/>
        </w:rPr>
      </w:pPr>
      <w:r w:rsidRPr="00FB1D1F">
        <w:rPr>
          <w:i/>
          <w:sz w:val="24"/>
          <w:szCs w:val="24"/>
          <w:lang w:val="en-US"/>
        </w:rPr>
        <w:t>Keywords: small business, startup, financing, digital technologies.</w:t>
      </w:r>
    </w:p>
    <w:p w:rsidR="00FB1D1F" w:rsidRPr="00FB1D1F" w:rsidRDefault="00FB1D1F" w:rsidP="00FB1D1F">
      <w:pPr>
        <w:spacing w:after="0" w:line="240" w:lineRule="auto"/>
        <w:ind w:firstLine="709"/>
        <w:rPr>
          <w:sz w:val="24"/>
          <w:szCs w:val="24"/>
          <w:lang w:val="en-US"/>
        </w:rPr>
      </w:pPr>
      <w:r w:rsidRPr="00FB1D1F">
        <w:rPr>
          <w:sz w:val="24"/>
          <w:szCs w:val="24"/>
          <w:lang w:val="en-US"/>
        </w:rPr>
        <w:t xml:space="preserve">Scientific supervisor: Popov </w:t>
      </w:r>
      <w:r w:rsidR="008131AD" w:rsidRPr="00FB1D1F">
        <w:rPr>
          <w:sz w:val="24"/>
          <w:szCs w:val="24"/>
          <w:lang w:val="en-US"/>
        </w:rPr>
        <w:t>Alexey</w:t>
      </w:r>
      <w:r w:rsidR="008131AD" w:rsidRPr="008131AD">
        <w:rPr>
          <w:sz w:val="24"/>
          <w:szCs w:val="24"/>
          <w:lang w:val="en-US"/>
        </w:rPr>
        <w:t xml:space="preserve"> </w:t>
      </w:r>
      <w:proofErr w:type="spellStart"/>
      <w:r w:rsidR="008131AD" w:rsidRPr="008131AD">
        <w:rPr>
          <w:sz w:val="24"/>
          <w:szCs w:val="24"/>
          <w:lang w:val="en-US"/>
        </w:rPr>
        <w:t>Yurievich</w:t>
      </w:r>
      <w:proofErr w:type="spellEnd"/>
      <w:r w:rsidR="008131AD" w:rsidRPr="008131AD">
        <w:rPr>
          <w:sz w:val="24"/>
          <w:szCs w:val="24"/>
          <w:lang w:val="en-US"/>
        </w:rPr>
        <w:t xml:space="preserve"> </w:t>
      </w:r>
      <w:r w:rsidRPr="00FB1D1F">
        <w:rPr>
          <w:sz w:val="24"/>
          <w:szCs w:val="24"/>
          <w:lang w:val="en-US"/>
        </w:rPr>
        <w:t xml:space="preserve">(Yekaterinburg, Russia), - candidate of economic sciences, docent, professor at the Ural state University of Economics (USUE), (620144, Yekaterinburg, </w:t>
      </w:r>
      <w:proofErr w:type="spellStart"/>
      <w:r w:rsidRPr="00FB1D1F">
        <w:rPr>
          <w:sz w:val="24"/>
          <w:szCs w:val="24"/>
          <w:lang w:val="en-US"/>
        </w:rPr>
        <w:t>ul</w:t>
      </w:r>
      <w:proofErr w:type="spellEnd"/>
      <w:r w:rsidRPr="00FB1D1F">
        <w:rPr>
          <w:sz w:val="24"/>
          <w:szCs w:val="24"/>
          <w:lang w:val="en-US"/>
        </w:rPr>
        <w:t>. 8 Marta, 62. Tel.: (343) 283-11-07 e-mail: usue@usue.ru)</w:t>
      </w:r>
    </w:p>
    <w:p w:rsidR="00FB1D1F" w:rsidRPr="002E4AB6" w:rsidRDefault="00FB1D1F" w:rsidP="00FB1D1F">
      <w:pPr>
        <w:spacing w:after="0" w:line="240" w:lineRule="auto"/>
        <w:ind w:firstLine="709"/>
        <w:rPr>
          <w:b/>
          <w:sz w:val="24"/>
          <w:szCs w:val="24"/>
          <w:lang w:val="en-US"/>
        </w:rPr>
      </w:pPr>
      <w:proofErr w:type="spellStart"/>
      <w:r w:rsidRPr="00FB1D1F">
        <w:rPr>
          <w:sz w:val="24"/>
          <w:szCs w:val="24"/>
          <w:lang w:val="en-US"/>
        </w:rPr>
        <w:t>Drozd</w:t>
      </w:r>
      <w:proofErr w:type="spellEnd"/>
      <w:r w:rsidRPr="00FB1D1F">
        <w:rPr>
          <w:sz w:val="24"/>
          <w:szCs w:val="24"/>
          <w:lang w:val="en-US"/>
        </w:rPr>
        <w:t xml:space="preserve"> Victoria </w:t>
      </w:r>
      <w:proofErr w:type="spellStart"/>
      <w:r w:rsidRPr="00FB1D1F">
        <w:rPr>
          <w:sz w:val="24"/>
          <w:szCs w:val="24"/>
          <w:lang w:val="en-US"/>
        </w:rPr>
        <w:t>Eduardovna</w:t>
      </w:r>
      <w:proofErr w:type="spellEnd"/>
      <w:r w:rsidRPr="00FB1D1F">
        <w:rPr>
          <w:sz w:val="24"/>
          <w:szCs w:val="24"/>
          <w:lang w:val="en-US"/>
        </w:rPr>
        <w:t xml:space="preserve"> (Yekaterinburg, Russia), - student of the Ural state University of Economics (USUE) (620144, Yekaterinburg, </w:t>
      </w:r>
      <w:proofErr w:type="spellStart"/>
      <w:r w:rsidRPr="00FB1D1F">
        <w:rPr>
          <w:sz w:val="24"/>
          <w:szCs w:val="24"/>
          <w:lang w:val="en-US"/>
        </w:rPr>
        <w:t>ul</w:t>
      </w:r>
      <w:proofErr w:type="spellEnd"/>
      <w:r w:rsidRPr="00FB1D1F">
        <w:rPr>
          <w:sz w:val="24"/>
          <w:szCs w:val="24"/>
          <w:lang w:val="en-US"/>
        </w:rPr>
        <w:t xml:space="preserve">. 8 Marta, 62. Tel.: (343) 283-11-07 e-mail: </w:t>
      </w:r>
      <w:r w:rsidR="00894327" w:rsidRPr="00894327">
        <w:rPr>
          <w:sz w:val="24"/>
          <w:szCs w:val="24"/>
          <w:lang w:val="en-US"/>
        </w:rPr>
        <w:t>usue@usue.ru</w:t>
      </w:r>
      <w:r w:rsidRPr="00FB1D1F">
        <w:rPr>
          <w:sz w:val="24"/>
          <w:szCs w:val="24"/>
          <w:lang w:val="en-US"/>
        </w:rPr>
        <w:t>)</w:t>
      </w:r>
    </w:p>
    <w:p w:rsidR="00894327" w:rsidRPr="00894327" w:rsidRDefault="00894327" w:rsidP="002E4AB6">
      <w:pPr>
        <w:spacing w:after="0" w:line="240" w:lineRule="auto"/>
        <w:ind w:firstLine="709"/>
        <w:jc w:val="center"/>
        <w:rPr>
          <w:sz w:val="24"/>
          <w:szCs w:val="24"/>
          <w:lang w:val="en-US"/>
        </w:rPr>
      </w:pPr>
      <w:r w:rsidRPr="002E4AB6">
        <w:rPr>
          <w:b/>
          <w:sz w:val="24"/>
          <w:szCs w:val="24"/>
          <w:lang w:val="en-US"/>
        </w:rPr>
        <w:t>Bibliographic list</w:t>
      </w:r>
    </w:p>
    <w:p w:rsidR="00894327" w:rsidRPr="00894327" w:rsidRDefault="00894327" w:rsidP="00894327">
      <w:pPr>
        <w:spacing w:after="0" w:line="240" w:lineRule="auto"/>
        <w:ind w:firstLine="709"/>
        <w:rPr>
          <w:sz w:val="24"/>
          <w:szCs w:val="24"/>
          <w:lang w:val="en-US"/>
        </w:rPr>
      </w:pPr>
      <w:r w:rsidRPr="00894327">
        <w:rPr>
          <w:sz w:val="24"/>
          <w:szCs w:val="24"/>
          <w:lang w:val="en-US"/>
        </w:rPr>
        <w:t>Federal law "on amendments to certain legislative acts of the Russian Federation on the creation of budgetary scientific and educational institutions of business companies for the purpose of practical application (implementation) of the results of intellectual activity" dated 02.08</w:t>
      </w:r>
      <w:r w:rsidR="002E4AB6">
        <w:rPr>
          <w:sz w:val="24"/>
          <w:szCs w:val="24"/>
          <w:lang w:val="en-US"/>
        </w:rPr>
        <w:t>.2009 N 217-FZ (last version) /</w:t>
      </w:r>
      <w:r w:rsidRPr="00894327">
        <w:rPr>
          <w:sz w:val="24"/>
          <w:szCs w:val="24"/>
          <w:lang w:val="en-US"/>
        </w:rPr>
        <w:t>/</w:t>
      </w:r>
      <w:r w:rsidR="002E4AB6">
        <w:rPr>
          <w:sz w:val="24"/>
          <w:szCs w:val="24"/>
          <w:lang w:val="en-US"/>
        </w:rPr>
        <w:t xml:space="preserve"> </w:t>
      </w:r>
      <w:r w:rsidRPr="00894327">
        <w:rPr>
          <w:sz w:val="24"/>
          <w:szCs w:val="24"/>
          <w:lang w:val="en-US"/>
        </w:rPr>
        <w:t>[text direct, electronic]: access Mode: URL: http://www.consultant.ru /document/cons_doc_LAW_90201/ (accessed date: 7.06.2020)</w:t>
      </w:r>
    </w:p>
    <w:p w:rsidR="00894327" w:rsidRPr="00894327" w:rsidRDefault="00894327" w:rsidP="00894327">
      <w:pPr>
        <w:spacing w:after="0" w:line="240" w:lineRule="auto"/>
        <w:ind w:firstLine="709"/>
        <w:rPr>
          <w:sz w:val="24"/>
          <w:szCs w:val="24"/>
          <w:lang w:val="en-US"/>
        </w:rPr>
      </w:pPr>
      <w:r w:rsidRPr="00894327">
        <w:rPr>
          <w:sz w:val="24"/>
          <w:szCs w:val="24"/>
          <w:lang w:val="en-US"/>
        </w:rPr>
        <w:lastRenderedPageBreak/>
        <w:t>Decree of the President of the Russian Federation from 03.04.2017 N 137 (ed. from 30.01.2019) "On the Coordinating Committee for conducting competitions for grants of the President of the Russian Federation for the development of civil society" (together with the "Regulations on the Coordinating Committee for conducting competitions for grants of the President of the Russian Federation for the development of civil society") / / [text direct, electronic]: access Mode: URL: http://www.consultant.ru/document /cons_doc_LAW_214767/ (accessed date: 7.06.2020)</w:t>
      </w:r>
    </w:p>
    <w:p w:rsidR="00894327" w:rsidRPr="00894327" w:rsidRDefault="00894327" w:rsidP="00894327">
      <w:pPr>
        <w:spacing w:after="0" w:line="240" w:lineRule="auto"/>
        <w:ind w:firstLine="709"/>
        <w:rPr>
          <w:sz w:val="24"/>
          <w:szCs w:val="24"/>
          <w:lang w:val="en-US"/>
        </w:rPr>
      </w:pPr>
      <w:r w:rsidRPr="00894327">
        <w:rPr>
          <w:sz w:val="24"/>
          <w:szCs w:val="24"/>
          <w:lang w:val="en-US"/>
        </w:rPr>
        <w:t>Decree of the President of the Russian Federation of 30.01.2019 N 30 "on grants of the President of the Russian Federation provided for the development of civil society" (together with the "Regulations on grants of the President of the Russian Federation provided for the develop</w:t>
      </w:r>
      <w:r w:rsidR="0054135A">
        <w:rPr>
          <w:sz w:val="24"/>
          <w:szCs w:val="24"/>
          <w:lang w:val="en-US"/>
        </w:rPr>
        <w:t>ment of civil society") /</w:t>
      </w:r>
      <w:r w:rsidRPr="00894327">
        <w:rPr>
          <w:sz w:val="24"/>
          <w:szCs w:val="24"/>
          <w:lang w:val="en-US"/>
        </w:rPr>
        <w:t>/ [text direct, electronic]: access Mode: URL: http://www.consultant.ru/document/cons_doc_LAW_316945/ (accessed date: 7.06.2020)</w:t>
      </w:r>
    </w:p>
    <w:p w:rsidR="00894327" w:rsidRPr="00894327" w:rsidRDefault="0054135A" w:rsidP="00894327">
      <w:pPr>
        <w:spacing w:after="0" w:line="240" w:lineRule="auto"/>
        <w:ind w:firstLine="709"/>
        <w:rPr>
          <w:sz w:val="24"/>
          <w:szCs w:val="24"/>
          <w:lang w:val="en-US"/>
        </w:rPr>
      </w:pPr>
      <w:r>
        <w:rPr>
          <w:sz w:val="24"/>
          <w:szCs w:val="24"/>
          <w:lang w:val="en-US"/>
        </w:rPr>
        <w:t>Russian cluster Observatory /</w:t>
      </w:r>
      <w:r w:rsidRPr="00894327">
        <w:rPr>
          <w:sz w:val="24"/>
          <w:szCs w:val="24"/>
          <w:lang w:val="en-US"/>
        </w:rPr>
        <w:t>/ [</w:t>
      </w:r>
      <w:r w:rsidR="00894327" w:rsidRPr="00894327">
        <w:rPr>
          <w:sz w:val="24"/>
          <w:szCs w:val="24"/>
          <w:lang w:val="en-US"/>
        </w:rPr>
        <w:t>text direct, electronic]: access Mode: URL: https://cluster.hse.ru/ (accessed date: 7.06.2020)</w:t>
      </w:r>
    </w:p>
    <w:p w:rsidR="00894327" w:rsidRPr="00894327" w:rsidRDefault="00894327" w:rsidP="00894327">
      <w:pPr>
        <w:spacing w:after="0" w:line="240" w:lineRule="auto"/>
        <w:ind w:firstLine="709"/>
        <w:rPr>
          <w:sz w:val="24"/>
          <w:szCs w:val="24"/>
          <w:lang w:val="en-US"/>
        </w:rPr>
      </w:pPr>
      <w:proofErr w:type="spellStart"/>
      <w:r w:rsidRPr="00894327">
        <w:rPr>
          <w:sz w:val="24"/>
          <w:szCs w:val="24"/>
          <w:lang w:val="en-US"/>
        </w:rPr>
        <w:t>Rumyantseva</w:t>
      </w:r>
      <w:proofErr w:type="spellEnd"/>
      <w:r w:rsidRPr="00894327">
        <w:rPr>
          <w:sz w:val="24"/>
          <w:szCs w:val="24"/>
          <w:lang w:val="en-US"/>
        </w:rPr>
        <w:t xml:space="preserve">, Yu. e. Problems of financing small innovative enterprises in universities / Yu. E. </w:t>
      </w:r>
      <w:proofErr w:type="spellStart"/>
      <w:r w:rsidRPr="00894327">
        <w:rPr>
          <w:sz w:val="24"/>
          <w:szCs w:val="24"/>
          <w:lang w:val="en-US"/>
        </w:rPr>
        <w:t>Rumyantseva</w:t>
      </w:r>
      <w:proofErr w:type="spellEnd"/>
      <w:r w:rsidRPr="00894327">
        <w:rPr>
          <w:sz w:val="24"/>
          <w:szCs w:val="24"/>
          <w:lang w:val="en-US"/>
        </w:rPr>
        <w:t xml:space="preserve">, I. A. </w:t>
      </w:r>
      <w:proofErr w:type="spellStart"/>
      <w:r w:rsidRPr="00894327">
        <w:rPr>
          <w:sz w:val="24"/>
          <w:szCs w:val="24"/>
          <w:lang w:val="en-US"/>
        </w:rPr>
        <w:t>Shcherbakova</w:t>
      </w:r>
      <w:proofErr w:type="spellEnd"/>
      <w:r w:rsidRPr="00894327">
        <w:rPr>
          <w:sz w:val="24"/>
          <w:szCs w:val="24"/>
          <w:lang w:val="en-US"/>
        </w:rPr>
        <w:t>. - Text: direct, electronic / / Young scientist. — 2016. — № 10 (114). — Pp. 845-850. - URL: https://moluch.ru/archive/114/30200/ (accessed: 07.06.2020).</w:t>
      </w:r>
    </w:p>
    <w:p w:rsidR="00894327" w:rsidRPr="00894327" w:rsidRDefault="00894327" w:rsidP="00894327">
      <w:pPr>
        <w:spacing w:after="0" w:line="240" w:lineRule="auto"/>
        <w:ind w:firstLine="709"/>
        <w:rPr>
          <w:sz w:val="24"/>
          <w:szCs w:val="24"/>
          <w:lang w:val="en-US"/>
        </w:rPr>
      </w:pPr>
      <w:proofErr w:type="spellStart"/>
      <w:r w:rsidRPr="00894327">
        <w:rPr>
          <w:sz w:val="24"/>
          <w:szCs w:val="24"/>
          <w:lang w:val="en-US"/>
        </w:rPr>
        <w:t>Polushkina</w:t>
      </w:r>
      <w:proofErr w:type="spellEnd"/>
      <w:r w:rsidRPr="00894327">
        <w:rPr>
          <w:sz w:val="24"/>
          <w:szCs w:val="24"/>
          <w:lang w:val="en-US"/>
        </w:rPr>
        <w:t xml:space="preserve"> A. O. Technology of using startups in the process of teaching students/ Bulletin o</w:t>
      </w:r>
      <w:r w:rsidR="0054135A">
        <w:rPr>
          <w:sz w:val="24"/>
          <w:szCs w:val="24"/>
          <w:lang w:val="en-US"/>
        </w:rPr>
        <w:t>f the Buryat state University // 2017 issue#7 /</w:t>
      </w:r>
      <w:r w:rsidRPr="00894327">
        <w:rPr>
          <w:sz w:val="24"/>
          <w:szCs w:val="24"/>
          <w:lang w:val="en-US"/>
        </w:rPr>
        <w:t>/</w:t>
      </w:r>
      <w:r w:rsidR="0054135A">
        <w:rPr>
          <w:sz w:val="24"/>
          <w:szCs w:val="24"/>
          <w:lang w:val="en-US"/>
        </w:rPr>
        <w:t xml:space="preserve"> </w:t>
      </w:r>
      <w:r w:rsidRPr="00894327">
        <w:rPr>
          <w:sz w:val="24"/>
          <w:szCs w:val="24"/>
          <w:lang w:val="en-US"/>
        </w:rPr>
        <w:t>[text direct, electronic]: Article. Access mode: URL: https://cyberleninka.ru/article/n/tehnologiya-ispolzovaniya-startapa-v-protsesse-obucheniya-studentov/viewer (date of request: 7.06.2020)</w:t>
      </w:r>
    </w:p>
    <w:p w:rsidR="00894327" w:rsidRPr="00FB1D1F" w:rsidRDefault="00894327" w:rsidP="00894327">
      <w:pPr>
        <w:spacing w:after="0" w:line="240" w:lineRule="auto"/>
        <w:ind w:firstLine="709"/>
        <w:rPr>
          <w:sz w:val="24"/>
          <w:szCs w:val="24"/>
          <w:lang w:val="en-US"/>
        </w:rPr>
      </w:pPr>
      <w:proofErr w:type="spellStart"/>
      <w:r w:rsidRPr="00894327">
        <w:rPr>
          <w:sz w:val="24"/>
          <w:szCs w:val="24"/>
          <w:lang w:val="en-US"/>
        </w:rPr>
        <w:t>Borisov</w:t>
      </w:r>
      <w:proofErr w:type="spellEnd"/>
      <w:r w:rsidRPr="00894327">
        <w:rPr>
          <w:sz w:val="24"/>
          <w:szCs w:val="24"/>
          <w:lang w:val="en-US"/>
        </w:rPr>
        <w:t xml:space="preserve"> E. Startups from the University bench: why don't Russian universities develop inno</w:t>
      </w:r>
      <w:r w:rsidR="0054135A">
        <w:rPr>
          <w:sz w:val="24"/>
          <w:szCs w:val="24"/>
          <w:lang w:val="en-US"/>
        </w:rPr>
        <w:t>vations? // Forbes-03.05.2017 /</w:t>
      </w:r>
      <w:r w:rsidRPr="00894327">
        <w:rPr>
          <w:sz w:val="24"/>
          <w:szCs w:val="24"/>
          <w:lang w:val="en-US"/>
        </w:rPr>
        <w:t>/</w:t>
      </w:r>
      <w:r w:rsidR="0054135A">
        <w:rPr>
          <w:sz w:val="24"/>
          <w:szCs w:val="24"/>
          <w:lang w:val="en-US"/>
        </w:rPr>
        <w:t xml:space="preserve"> </w:t>
      </w:r>
      <w:r w:rsidRPr="00894327">
        <w:rPr>
          <w:sz w:val="24"/>
          <w:szCs w:val="24"/>
          <w:lang w:val="en-US"/>
        </w:rPr>
        <w:t>[text direct, electronic]: Article. Access mode: URL: https://www.forbes.ru/tehnologii/343245-startapy-s-universitetskoy-skami-pochemu-v-rossiyskih-vuzah-ne-razvivayutsya (date of request: 7.06.2020)</w:t>
      </w:r>
    </w:p>
    <w:sectPr w:rsidR="00894327" w:rsidRPr="00FB1D1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6FF"/>
    <w:rsid w:val="00005CF5"/>
    <w:rsid w:val="00014BE6"/>
    <w:rsid w:val="00083D3A"/>
    <w:rsid w:val="000939EC"/>
    <w:rsid w:val="000B1E8D"/>
    <w:rsid w:val="00155A0B"/>
    <w:rsid w:val="00165F8D"/>
    <w:rsid w:val="00170751"/>
    <w:rsid w:val="00283B16"/>
    <w:rsid w:val="002C77AC"/>
    <w:rsid w:val="002D366E"/>
    <w:rsid w:val="002E4AB6"/>
    <w:rsid w:val="00300683"/>
    <w:rsid w:val="00366DDD"/>
    <w:rsid w:val="003A4A5A"/>
    <w:rsid w:val="003D47B6"/>
    <w:rsid w:val="003F01A2"/>
    <w:rsid w:val="004A3151"/>
    <w:rsid w:val="004D6587"/>
    <w:rsid w:val="004F04E8"/>
    <w:rsid w:val="00513016"/>
    <w:rsid w:val="0054135A"/>
    <w:rsid w:val="00546BF3"/>
    <w:rsid w:val="00550B82"/>
    <w:rsid w:val="00555B20"/>
    <w:rsid w:val="005576FF"/>
    <w:rsid w:val="00613B47"/>
    <w:rsid w:val="0069609B"/>
    <w:rsid w:val="00696618"/>
    <w:rsid w:val="00781AE8"/>
    <w:rsid w:val="007D5836"/>
    <w:rsid w:val="007F6BB2"/>
    <w:rsid w:val="008131AD"/>
    <w:rsid w:val="00845619"/>
    <w:rsid w:val="00894327"/>
    <w:rsid w:val="00903601"/>
    <w:rsid w:val="00946D61"/>
    <w:rsid w:val="009772CE"/>
    <w:rsid w:val="00982747"/>
    <w:rsid w:val="009A5927"/>
    <w:rsid w:val="00A22074"/>
    <w:rsid w:val="00A23FD8"/>
    <w:rsid w:val="00A25333"/>
    <w:rsid w:val="00C96964"/>
    <w:rsid w:val="00DF5115"/>
    <w:rsid w:val="00E43F29"/>
    <w:rsid w:val="00EF1A5B"/>
    <w:rsid w:val="00F46755"/>
    <w:rsid w:val="00F52336"/>
    <w:rsid w:val="00FB1D1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F06494"/>
  <w15:chartTrackingRefBased/>
  <w15:docId w15:val="{974A65DD-2F7D-4916-A92F-02E2DDEEDC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3D3A"/>
    <w:pPr>
      <w:jc w:val="both"/>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14BE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1F477B-A612-4014-9459-92698E7E8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TotalTime>
  <Pages>5</Pages>
  <Words>2597</Words>
  <Characters>14804</Characters>
  <Application>Microsoft Office Word</Application>
  <DocSecurity>0</DocSecurity>
  <Lines>123</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3</cp:lastModifiedBy>
  <cp:revision>26</cp:revision>
  <dcterms:created xsi:type="dcterms:W3CDTF">2020-06-07T13:04:00Z</dcterms:created>
  <dcterms:modified xsi:type="dcterms:W3CDTF">2020-06-10T08:56:00Z</dcterms:modified>
</cp:coreProperties>
</file>