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05FF" w:rsidRDefault="007405FF" w:rsidP="00FE7A80">
      <w:pPr>
        <w:ind w:firstLine="0"/>
        <w:rPr>
          <w:shd w:val="clear" w:color="auto" w:fill="FFFFFF"/>
        </w:rPr>
      </w:pPr>
      <w:r>
        <w:rPr>
          <w:shd w:val="clear" w:color="auto" w:fill="FFFFFF"/>
        </w:rPr>
        <w:t xml:space="preserve">УДК </w:t>
      </w:r>
      <w:r w:rsidR="00A31459">
        <w:rPr>
          <w:shd w:val="clear" w:color="auto" w:fill="FFFFFF"/>
        </w:rPr>
        <w:t>330.34.01</w:t>
      </w:r>
      <w:r w:rsidR="00BD44F2">
        <w:rPr>
          <w:shd w:val="clear" w:color="auto" w:fill="FFFFFF"/>
        </w:rPr>
        <w:t>1</w:t>
      </w:r>
    </w:p>
    <w:p w:rsidR="00E66AA8" w:rsidRDefault="00E66AA8" w:rsidP="002B2E35">
      <w:pPr>
        <w:spacing w:line="240" w:lineRule="auto"/>
        <w:ind w:left="425" w:firstLine="0"/>
        <w:jc w:val="right"/>
        <w:rPr>
          <w:b/>
        </w:rPr>
      </w:pPr>
      <w:proofErr w:type="spellStart"/>
      <w:r>
        <w:rPr>
          <w:b/>
        </w:rPr>
        <w:t>Саханевич</w:t>
      </w:r>
      <w:proofErr w:type="spellEnd"/>
      <w:r>
        <w:rPr>
          <w:b/>
        </w:rPr>
        <w:t xml:space="preserve"> Д.Ю.</w:t>
      </w:r>
    </w:p>
    <w:p w:rsidR="007405FF" w:rsidRPr="00531153" w:rsidRDefault="00BC283A" w:rsidP="002B2E35">
      <w:pPr>
        <w:spacing w:before="120" w:after="240" w:line="240" w:lineRule="auto"/>
        <w:ind w:left="425" w:firstLine="0"/>
        <w:jc w:val="center"/>
        <w:rPr>
          <w:b/>
          <w:szCs w:val="28"/>
        </w:rPr>
      </w:pPr>
      <w:r>
        <w:rPr>
          <w:b/>
        </w:rPr>
        <w:t>АНАЛИЗ МЕТОДИК ОЦЕНКИ ФУНКЦИОНИРОВАНИЯ ИННОВАЦИОННОЙ ИНФРАСТРУКТУРЫ</w:t>
      </w:r>
      <w:r w:rsidR="00C431CE" w:rsidRPr="00531153">
        <w:rPr>
          <w:rStyle w:val="ae"/>
          <w:b/>
          <w:szCs w:val="28"/>
        </w:rPr>
        <w:footnoteReference w:id="1"/>
      </w:r>
    </w:p>
    <w:p w:rsidR="006A7F95" w:rsidRDefault="007405FF" w:rsidP="00754519">
      <w:pPr>
        <w:spacing w:line="240" w:lineRule="auto"/>
        <w:ind w:firstLine="709"/>
        <w:rPr>
          <w:i/>
          <w:shd w:val="clear" w:color="auto" w:fill="FFFFFF"/>
        </w:rPr>
      </w:pPr>
      <w:r w:rsidRPr="00E60042">
        <w:rPr>
          <w:b/>
          <w:shd w:val="clear" w:color="auto" w:fill="FFFFFF"/>
        </w:rPr>
        <w:t>Аннотация:</w:t>
      </w:r>
      <w:r w:rsidR="00E66AA8">
        <w:rPr>
          <w:shd w:val="clear" w:color="auto" w:fill="FFFFFF"/>
        </w:rPr>
        <w:t xml:space="preserve"> </w:t>
      </w:r>
      <w:r w:rsidR="00AC5F0C" w:rsidRPr="005C5AC5">
        <w:rPr>
          <w:i/>
          <w:shd w:val="clear" w:color="auto" w:fill="FFFFFF"/>
        </w:rPr>
        <w:t>И</w:t>
      </w:r>
      <w:r w:rsidR="00A93A65" w:rsidRPr="005C5AC5">
        <w:rPr>
          <w:i/>
          <w:shd w:val="clear" w:color="auto" w:fill="FFFFFF"/>
        </w:rPr>
        <w:t>нновационн</w:t>
      </w:r>
      <w:r w:rsidR="00AC5F0C" w:rsidRPr="005C5AC5">
        <w:rPr>
          <w:i/>
          <w:shd w:val="clear" w:color="auto" w:fill="FFFFFF"/>
        </w:rPr>
        <w:t>ая</w:t>
      </w:r>
      <w:r w:rsidR="00A93A65" w:rsidRPr="005C5AC5">
        <w:rPr>
          <w:i/>
          <w:shd w:val="clear" w:color="auto" w:fill="FFFFFF"/>
        </w:rPr>
        <w:t xml:space="preserve"> инфраструктур</w:t>
      </w:r>
      <w:r w:rsidR="00AC5F0C" w:rsidRPr="005C5AC5">
        <w:rPr>
          <w:i/>
          <w:shd w:val="clear" w:color="auto" w:fill="FFFFFF"/>
        </w:rPr>
        <w:t>а</w:t>
      </w:r>
      <w:r w:rsidR="00A93A65" w:rsidRPr="005C5AC5">
        <w:rPr>
          <w:i/>
          <w:shd w:val="clear" w:color="auto" w:fill="FFFFFF"/>
        </w:rPr>
        <w:t xml:space="preserve"> </w:t>
      </w:r>
      <w:r w:rsidR="00AC5F0C" w:rsidRPr="005C5AC5">
        <w:rPr>
          <w:i/>
          <w:shd w:val="clear" w:color="auto" w:fill="FFFFFF"/>
        </w:rPr>
        <w:t>оказывает влияние на</w:t>
      </w:r>
      <w:r w:rsidR="00A93A65" w:rsidRPr="005C5AC5">
        <w:rPr>
          <w:i/>
          <w:shd w:val="clear" w:color="auto" w:fill="FFFFFF"/>
        </w:rPr>
        <w:t xml:space="preserve"> экономическо</w:t>
      </w:r>
      <w:r w:rsidR="00AC5F0C" w:rsidRPr="005C5AC5">
        <w:rPr>
          <w:i/>
          <w:shd w:val="clear" w:color="auto" w:fill="FFFFFF"/>
        </w:rPr>
        <w:t>е</w:t>
      </w:r>
      <w:r w:rsidR="00A93A65" w:rsidRPr="005C5AC5">
        <w:rPr>
          <w:i/>
          <w:shd w:val="clear" w:color="auto" w:fill="FFFFFF"/>
        </w:rPr>
        <w:t xml:space="preserve"> развити</w:t>
      </w:r>
      <w:r w:rsidR="00AC5F0C" w:rsidRPr="005C5AC5">
        <w:rPr>
          <w:i/>
          <w:shd w:val="clear" w:color="auto" w:fill="FFFFFF"/>
        </w:rPr>
        <w:t>е</w:t>
      </w:r>
      <w:r w:rsidR="00A93A65" w:rsidRPr="005C5AC5">
        <w:rPr>
          <w:i/>
          <w:shd w:val="clear" w:color="auto" w:fill="FFFFFF"/>
        </w:rPr>
        <w:t xml:space="preserve"> территорий</w:t>
      </w:r>
      <w:r w:rsidR="001E4F48" w:rsidRPr="005C5AC5">
        <w:rPr>
          <w:i/>
          <w:shd w:val="clear" w:color="auto" w:fill="FFFFFF"/>
        </w:rPr>
        <w:t xml:space="preserve"> за счёт активизации инновационной деятельности</w:t>
      </w:r>
      <w:r w:rsidR="003B32D9">
        <w:rPr>
          <w:i/>
          <w:shd w:val="clear" w:color="auto" w:fill="FFFFFF"/>
        </w:rPr>
        <w:t>. Однако вопрос об оценке функционирования этой системы, в частности,</w:t>
      </w:r>
      <w:r w:rsidR="00AF10D0" w:rsidRPr="005C5AC5">
        <w:rPr>
          <w:i/>
          <w:shd w:val="clear" w:color="auto" w:fill="FFFFFF"/>
        </w:rPr>
        <w:t xml:space="preserve"> </w:t>
      </w:r>
      <w:proofErr w:type="gramStart"/>
      <w:r w:rsidR="00AF10D0" w:rsidRPr="005C5AC5">
        <w:rPr>
          <w:i/>
          <w:shd w:val="clear" w:color="auto" w:fill="FFFFFF"/>
        </w:rPr>
        <w:t>методике</w:t>
      </w:r>
      <w:r w:rsidR="000142BA">
        <w:rPr>
          <w:i/>
          <w:shd w:val="clear" w:color="auto" w:fill="FFFFFF"/>
        </w:rPr>
        <w:t>,</w:t>
      </w:r>
      <w:r w:rsidR="00AF10D0" w:rsidRPr="005C5AC5">
        <w:rPr>
          <w:i/>
          <w:shd w:val="clear" w:color="auto" w:fill="FFFFFF"/>
        </w:rPr>
        <w:t xml:space="preserve"> </w:t>
      </w:r>
      <w:r w:rsidR="003B32D9">
        <w:rPr>
          <w:i/>
          <w:shd w:val="clear" w:color="auto" w:fill="FFFFFF"/>
        </w:rPr>
        <w:t>применяемой для этих целей</w:t>
      </w:r>
      <w:r w:rsidR="00AF10D0" w:rsidRPr="005C5AC5">
        <w:rPr>
          <w:i/>
          <w:shd w:val="clear" w:color="auto" w:fill="FFFFFF"/>
        </w:rPr>
        <w:t xml:space="preserve"> носит</w:t>
      </w:r>
      <w:proofErr w:type="gramEnd"/>
      <w:r w:rsidR="00E75F5B" w:rsidRPr="005C5AC5">
        <w:rPr>
          <w:i/>
          <w:shd w:val="clear" w:color="auto" w:fill="FFFFFF"/>
        </w:rPr>
        <w:t xml:space="preserve"> дискуссионный </w:t>
      </w:r>
      <w:r w:rsidR="00AF10D0" w:rsidRPr="005C5AC5">
        <w:rPr>
          <w:i/>
          <w:shd w:val="clear" w:color="auto" w:fill="FFFFFF"/>
        </w:rPr>
        <w:t>характер.</w:t>
      </w:r>
    </w:p>
    <w:p w:rsidR="007405FF" w:rsidRDefault="007405FF" w:rsidP="00607330">
      <w:pPr>
        <w:spacing w:after="240" w:line="240" w:lineRule="auto"/>
        <w:ind w:firstLine="709"/>
        <w:rPr>
          <w:i/>
          <w:shd w:val="clear" w:color="auto" w:fill="FFFFFF"/>
        </w:rPr>
      </w:pPr>
      <w:r w:rsidRPr="00E60042">
        <w:rPr>
          <w:b/>
          <w:shd w:val="clear" w:color="auto" w:fill="FFFFFF"/>
        </w:rPr>
        <w:t>Ключевые слова:</w:t>
      </w:r>
      <w:r w:rsidR="00E60042" w:rsidRPr="00E60042">
        <w:rPr>
          <w:i/>
          <w:shd w:val="clear" w:color="auto" w:fill="FFFFFF"/>
        </w:rPr>
        <w:t xml:space="preserve"> </w:t>
      </w:r>
      <w:r w:rsidR="00166971">
        <w:rPr>
          <w:i/>
          <w:shd w:val="clear" w:color="auto" w:fill="FFFFFF"/>
        </w:rPr>
        <w:t>инновационная инф</w:t>
      </w:r>
      <w:r w:rsidR="00E75F5B">
        <w:rPr>
          <w:i/>
          <w:shd w:val="clear" w:color="auto" w:fill="FFFFFF"/>
        </w:rPr>
        <w:t>раструктура</w:t>
      </w:r>
      <w:r w:rsidR="00202047">
        <w:rPr>
          <w:i/>
          <w:shd w:val="clear" w:color="auto" w:fill="FFFFFF"/>
        </w:rPr>
        <w:t>;</w:t>
      </w:r>
      <w:r w:rsidR="006437C1">
        <w:rPr>
          <w:i/>
          <w:shd w:val="clear" w:color="auto" w:fill="FFFFFF"/>
        </w:rPr>
        <w:t xml:space="preserve"> </w:t>
      </w:r>
      <w:r w:rsidR="00202047">
        <w:rPr>
          <w:i/>
          <w:shd w:val="clear" w:color="auto" w:fill="FFFFFF"/>
        </w:rPr>
        <w:t xml:space="preserve">развитие региона; </w:t>
      </w:r>
      <w:r w:rsidR="003239D4">
        <w:rPr>
          <w:i/>
          <w:shd w:val="clear" w:color="auto" w:fill="FFFFFF"/>
        </w:rPr>
        <w:t xml:space="preserve">оценка </w:t>
      </w:r>
    </w:p>
    <w:p w:rsidR="007F58D8" w:rsidRDefault="00607330" w:rsidP="00231E98">
      <w:pPr>
        <w:spacing w:line="240" w:lineRule="auto"/>
        <w:ind w:firstLine="709"/>
        <w:rPr>
          <w:shd w:val="clear" w:color="auto" w:fill="FFFFFF"/>
        </w:rPr>
      </w:pPr>
      <w:r w:rsidRPr="00607330">
        <w:rPr>
          <w:shd w:val="clear" w:color="auto" w:fill="FFFFFF"/>
        </w:rPr>
        <w:t>Основной движущей силой на современном эт</w:t>
      </w:r>
      <w:r w:rsidR="00231E98">
        <w:rPr>
          <w:shd w:val="clear" w:color="auto" w:fill="FFFFFF"/>
        </w:rPr>
        <w:t xml:space="preserve">апе развития являются инновации, которые </w:t>
      </w:r>
      <w:r w:rsidR="00E75F5B">
        <w:rPr>
          <w:shd w:val="clear" w:color="auto" w:fill="FFFFFF"/>
        </w:rPr>
        <w:t>рассматриваются как</w:t>
      </w:r>
      <w:r w:rsidRPr="00607330">
        <w:rPr>
          <w:shd w:val="clear" w:color="auto" w:fill="FFFFFF"/>
        </w:rPr>
        <w:t xml:space="preserve"> результат функционирования инновационной инфраструктуры</w:t>
      </w:r>
      <w:r w:rsidR="00FB120F">
        <w:rPr>
          <w:shd w:val="clear" w:color="auto" w:fill="FFFFFF"/>
        </w:rPr>
        <w:t xml:space="preserve"> </w:t>
      </w:r>
      <w:r w:rsidR="00FB120F" w:rsidRPr="005D7E91">
        <w:rPr>
          <w:shd w:val="clear" w:color="auto" w:fill="FFFFFF"/>
        </w:rPr>
        <w:t>(</w:t>
      </w:r>
      <w:r w:rsidR="00FB120F">
        <w:rPr>
          <w:shd w:val="clear" w:color="auto" w:fill="FFFFFF"/>
        </w:rPr>
        <w:t>ИИ</w:t>
      </w:r>
      <w:r w:rsidR="00FB120F" w:rsidRPr="005D7E91">
        <w:rPr>
          <w:shd w:val="clear" w:color="auto" w:fill="FFFFFF"/>
        </w:rPr>
        <w:t>)</w:t>
      </w:r>
      <w:r w:rsidRPr="00607330">
        <w:rPr>
          <w:shd w:val="clear" w:color="auto" w:fill="FFFFFF"/>
        </w:rPr>
        <w:t xml:space="preserve">. </w:t>
      </w:r>
      <w:r w:rsidR="007F58D8">
        <w:rPr>
          <w:shd w:val="clear" w:color="auto" w:fill="FFFFFF"/>
        </w:rPr>
        <w:t>Её ф</w:t>
      </w:r>
      <w:r w:rsidR="00E75F5B" w:rsidRPr="00E75F5B">
        <w:rPr>
          <w:shd w:val="clear" w:color="auto" w:fill="FFFFFF"/>
        </w:rPr>
        <w:t xml:space="preserve">ункционирование позволяет обеспечить условия для </w:t>
      </w:r>
      <w:r w:rsidR="00EB5A2C">
        <w:rPr>
          <w:shd w:val="clear" w:color="auto" w:fill="FFFFFF"/>
        </w:rPr>
        <w:t xml:space="preserve">научно-технологической деятельности и роста инновационной активности. </w:t>
      </w:r>
      <w:r w:rsidR="002F4DD9">
        <w:rPr>
          <w:shd w:val="clear" w:color="auto" w:fill="FFFFFF"/>
        </w:rPr>
        <w:t>Аналогичн</w:t>
      </w:r>
      <w:r w:rsidR="00F2289C">
        <w:rPr>
          <w:shd w:val="clear" w:color="auto" w:fill="FFFFFF"/>
        </w:rPr>
        <w:t>ое</w:t>
      </w:r>
      <w:r w:rsidR="002F4DD9">
        <w:rPr>
          <w:shd w:val="clear" w:color="auto" w:fill="FFFFFF"/>
        </w:rPr>
        <w:t xml:space="preserve"> по содерж</w:t>
      </w:r>
      <w:r w:rsidR="00870123">
        <w:rPr>
          <w:shd w:val="clear" w:color="auto" w:fill="FFFFFF"/>
        </w:rPr>
        <w:t>а</w:t>
      </w:r>
      <w:r w:rsidR="002F4DD9">
        <w:rPr>
          <w:shd w:val="clear" w:color="auto" w:fill="FFFFFF"/>
        </w:rPr>
        <w:t xml:space="preserve">нию </w:t>
      </w:r>
      <w:r w:rsidR="001E0CC2" w:rsidRPr="001E0CC2">
        <w:rPr>
          <w:shd w:val="clear" w:color="auto" w:fill="FFFFFF"/>
        </w:rPr>
        <w:t>назначение инновационной инфраструктуры</w:t>
      </w:r>
      <w:r w:rsidR="001E0CC2">
        <w:rPr>
          <w:shd w:val="clear" w:color="auto" w:fill="FFFFFF"/>
        </w:rPr>
        <w:t xml:space="preserve"> </w:t>
      </w:r>
      <w:r w:rsidR="00231E98">
        <w:rPr>
          <w:shd w:val="clear" w:color="auto" w:fill="FFFFFF"/>
        </w:rPr>
        <w:t>указыв</w:t>
      </w:r>
      <w:r w:rsidR="00911885">
        <w:rPr>
          <w:shd w:val="clear" w:color="auto" w:fill="FFFFFF"/>
        </w:rPr>
        <w:t>ается</w:t>
      </w:r>
      <w:r w:rsidR="007F58D8">
        <w:rPr>
          <w:shd w:val="clear" w:color="auto" w:fill="FFFFFF"/>
        </w:rPr>
        <w:t xml:space="preserve"> </w:t>
      </w:r>
      <w:r w:rsidR="00A6333E">
        <w:rPr>
          <w:shd w:val="clear" w:color="auto" w:fill="FFFFFF"/>
        </w:rPr>
        <w:t xml:space="preserve">в </w:t>
      </w:r>
      <w:r w:rsidR="00911885">
        <w:t>паспорте подпрограммы «Инфраструктура научной, научно-технической и инновационной деятельности» государственной программы Российской Федерации «Научно-технологическое развитие Российской Федерации»</w:t>
      </w:r>
      <w:r w:rsidR="000142BA">
        <w:t>,</w:t>
      </w:r>
      <w:r w:rsidR="00911885">
        <w:t xml:space="preserve"> утвержденной Правительством РФ Постановлением от 29 марта 2019 г. № 377 в г. Москва.</w:t>
      </w:r>
      <w:r w:rsidR="00870123">
        <w:rPr>
          <w:shd w:val="clear" w:color="auto" w:fill="FFFFFF"/>
        </w:rPr>
        <w:t xml:space="preserve"> </w:t>
      </w:r>
    </w:p>
    <w:p w:rsidR="00321BF1" w:rsidRDefault="00870123" w:rsidP="00321BF1">
      <w:pPr>
        <w:spacing w:line="240" w:lineRule="auto"/>
        <w:ind w:firstLine="709"/>
        <w:rPr>
          <w:shd w:val="clear" w:color="auto" w:fill="FFFFFF"/>
        </w:rPr>
      </w:pPr>
      <w:r>
        <w:rPr>
          <w:shd w:val="clear" w:color="auto" w:fill="FFFFFF"/>
        </w:rPr>
        <w:t xml:space="preserve">Основное назначение функционирования </w:t>
      </w:r>
      <w:r w:rsidR="00FB120F">
        <w:rPr>
          <w:shd w:val="clear" w:color="auto" w:fill="FFFFFF"/>
        </w:rPr>
        <w:t>ИИ</w:t>
      </w:r>
      <w:r>
        <w:rPr>
          <w:shd w:val="clear" w:color="auto" w:fill="FFFFFF"/>
        </w:rPr>
        <w:t xml:space="preserve"> связано с преумножением знаний (технологий) и их трансфер</w:t>
      </w:r>
      <w:r w:rsidR="00324DE1">
        <w:rPr>
          <w:shd w:val="clear" w:color="auto" w:fill="FFFFFF"/>
        </w:rPr>
        <w:t>ом</w:t>
      </w:r>
      <w:r>
        <w:rPr>
          <w:shd w:val="clear" w:color="auto" w:fill="FFFFFF"/>
        </w:rPr>
        <w:t>, обеспечение</w:t>
      </w:r>
      <w:r w:rsidR="00324DE1">
        <w:rPr>
          <w:shd w:val="clear" w:color="auto" w:fill="FFFFFF"/>
        </w:rPr>
        <w:t>м</w:t>
      </w:r>
      <w:r>
        <w:rPr>
          <w:shd w:val="clear" w:color="auto" w:fill="FFFFFF"/>
        </w:rPr>
        <w:t xml:space="preserve"> финансовыми средствами и </w:t>
      </w:r>
      <w:r w:rsidR="001E0CC2" w:rsidRPr="001E0CC2">
        <w:rPr>
          <w:shd w:val="clear" w:color="auto" w:fill="FFFFFF"/>
        </w:rPr>
        <w:t>квалифицированными кадрами (за счёт их переподготовки)</w:t>
      </w:r>
      <w:r w:rsidR="00F2289C">
        <w:rPr>
          <w:shd w:val="clear" w:color="auto" w:fill="FFFFFF"/>
        </w:rPr>
        <w:t xml:space="preserve"> </w:t>
      </w:r>
      <w:r w:rsidR="00631CDD">
        <w:rPr>
          <w:shd w:val="clear" w:color="auto" w:fill="FFFFFF"/>
        </w:rPr>
        <w:t>для создания, внедрения и распространения инноваций</w:t>
      </w:r>
      <w:r>
        <w:rPr>
          <w:shd w:val="clear" w:color="auto" w:fill="FFFFFF"/>
        </w:rPr>
        <w:t xml:space="preserve">. </w:t>
      </w:r>
      <w:r w:rsidR="001E0CC2">
        <w:rPr>
          <w:shd w:val="clear" w:color="auto" w:fill="FFFFFF"/>
        </w:rPr>
        <w:t>Реализация</w:t>
      </w:r>
      <w:r w:rsidR="00324DE1">
        <w:rPr>
          <w:shd w:val="clear" w:color="auto" w:fill="FFFFFF"/>
        </w:rPr>
        <w:t xml:space="preserve"> </w:t>
      </w:r>
      <w:r w:rsidR="00631CDD">
        <w:rPr>
          <w:shd w:val="clear" w:color="auto" w:fill="FFFFFF"/>
        </w:rPr>
        <w:t>этой деятельности</w:t>
      </w:r>
      <w:r w:rsidR="00324DE1">
        <w:rPr>
          <w:shd w:val="clear" w:color="auto" w:fill="FFFFFF"/>
        </w:rPr>
        <w:t xml:space="preserve"> осуществляется</w:t>
      </w:r>
      <w:r w:rsidR="001E0CC2">
        <w:rPr>
          <w:shd w:val="clear" w:color="auto" w:fill="FFFFFF"/>
        </w:rPr>
        <w:t xml:space="preserve"> за счёт</w:t>
      </w:r>
      <w:r>
        <w:rPr>
          <w:shd w:val="clear" w:color="auto" w:fill="FFFFFF"/>
        </w:rPr>
        <w:t xml:space="preserve"> функционировани</w:t>
      </w:r>
      <w:r w:rsidR="001E0CC2">
        <w:rPr>
          <w:shd w:val="clear" w:color="auto" w:fill="FFFFFF"/>
        </w:rPr>
        <w:t>я</w:t>
      </w:r>
      <w:r>
        <w:rPr>
          <w:shd w:val="clear" w:color="auto" w:fill="FFFFFF"/>
        </w:rPr>
        <w:t xml:space="preserve"> составляющих</w:t>
      </w:r>
      <w:r w:rsidR="00231E98">
        <w:rPr>
          <w:shd w:val="clear" w:color="auto" w:fill="FFFFFF"/>
        </w:rPr>
        <w:t xml:space="preserve"> инновационной инфраструктуры</w:t>
      </w:r>
      <w:r>
        <w:rPr>
          <w:shd w:val="clear" w:color="auto" w:fill="FFFFFF"/>
        </w:rPr>
        <w:t xml:space="preserve">: </w:t>
      </w:r>
      <w:r w:rsidR="00EB5A2C">
        <w:rPr>
          <w:shd w:val="clear" w:color="auto" w:fill="FFFFFF"/>
        </w:rPr>
        <w:t>финансовых, производственно-материальных, кадровых, информационных и</w:t>
      </w:r>
      <w:r w:rsidR="00324DE1">
        <w:rPr>
          <w:shd w:val="clear" w:color="auto" w:fill="FFFFFF"/>
        </w:rPr>
        <w:t xml:space="preserve"> организационно-управленческих и т.д. В свою очередь, они </w:t>
      </w:r>
      <w:r w:rsidR="00282A46">
        <w:rPr>
          <w:shd w:val="clear" w:color="auto" w:fill="FFFFFF"/>
        </w:rPr>
        <w:t>способствуют продвижению инноваций</w:t>
      </w:r>
      <w:r w:rsidR="00510FE3">
        <w:rPr>
          <w:shd w:val="clear" w:color="auto" w:fill="FFFFFF"/>
        </w:rPr>
        <w:t xml:space="preserve"> за счёт налаживания взаимодействия</w:t>
      </w:r>
      <w:r w:rsidR="00EB5A2C">
        <w:rPr>
          <w:shd w:val="clear" w:color="auto" w:fill="FFFFFF"/>
        </w:rPr>
        <w:t xml:space="preserve"> бизнеса, государства и образовательных </w:t>
      </w:r>
      <w:r w:rsidR="00703DF9">
        <w:rPr>
          <w:shd w:val="clear" w:color="auto" w:fill="FFFFFF"/>
        </w:rPr>
        <w:t>организаций</w:t>
      </w:r>
      <w:r w:rsidR="00EB5A2C" w:rsidRPr="00EB5A2C">
        <w:rPr>
          <w:shd w:val="clear" w:color="auto" w:fill="FFFFFF"/>
        </w:rPr>
        <w:t xml:space="preserve"> [</w:t>
      </w:r>
      <w:r w:rsidR="00530D55">
        <w:rPr>
          <w:shd w:val="clear" w:color="auto" w:fill="FFFFFF"/>
        </w:rPr>
        <w:t>1</w:t>
      </w:r>
      <w:r w:rsidR="00510FE3" w:rsidRPr="00510FE3">
        <w:rPr>
          <w:shd w:val="clear" w:color="auto" w:fill="FFFFFF"/>
        </w:rPr>
        <w:t>]</w:t>
      </w:r>
      <w:r w:rsidR="00324DE1">
        <w:rPr>
          <w:shd w:val="clear" w:color="auto" w:fill="FFFFFF"/>
        </w:rPr>
        <w:t xml:space="preserve"> </w:t>
      </w:r>
      <w:r w:rsidR="009E2635">
        <w:rPr>
          <w:shd w:val="clear" w:color="auto" w:fill="FFFFFF"/>
        </w:rPr>
        <w:t xml:space="preserve">во всех сферах </w:t>
      </w:r>
      <w:r w:rsidR="004A3A29">
        <w:rPr>
          <w:shd w:val="clear" w:color="auto" w:fill="FFFFFF"/>
        </w:rPr>
        <w:t>жизнедеятельности</w:t>
      </w:r>
      <w:r w:rsidR="009E2635">
        <w:rPr>
          <w:shd w:val="clear" w:color="auto" w:fill="FFFFFF"/>
        </w:rPr>
        <w:t xml:space="preserve"> общества, в том числе социальной, технологической, экономической и других </w:t>
      </w:r>
      <w:r w:rsidR="009E2635" w:rsidRPr="009E2635">
        <w:rPr>
          <w:shd w:val="clear" w:color="auto" w:fill="FFFFFF"/>
        </w:rPr>
        <w:t>[2]</w:t>
      </w:r>
      <w:r w:rsidR="009E2635">
        <w:rPr>
          <w:shd w:val="clear" w:color="auto" w:fill="FFFFFF"/>
        </w:rPr>
        <w:t>.</w:t>
      </w:r>
      <w:r w:rsidR="00282A46">
        <w:rPr>
          <w:shd w:val="clear" w:color="auto" w:fill="FFFFFF"/>
        </w:rPr>
        <w:t xml:space="preserve"> </w:t>
      </w:r>
      <w:r w:rsidR="00703DF9">
        <w:rPr>
          <w:shd w:val="clear" w:color="auto" w:fill="FFFFFF"/>
        </w:rPr>
        <w:t xml:space="preserve">В ходе взаимодействия между участниками могут возникать затруднения, которые препятствуют </w:t>
      </w:r>
      <w:proofErr w:type="gramStart"/>
      <w:r w:rsidR="00703DF9">
        <w:rPr>
          <w:shd w:val="clear" w:color="auto" w:fill="FFFFFF"/>
        </w:rPr>
        <w:t>развитию</w:t>
      </w:r>
      <w:proofErr w:type="gramEnd"/>
      <w:r w:rsidR="00703DF9">
        <w:rPr>
          <w:shd w:val="clear" w:color="auto" w:fill="FFFFFF"/>
        </w:rPr>
        <w:t xml:space="preserve"> как самой инновационной инфраструктуры, так и её составляющих. </w:t>
      </w:r>
      <w:r w:rsidR="00321BF1">
        <w:rPr>
          <w:shd w:val="clear" w:color="auto" w:fill="FFFFFF"/>
        </w:rPr>
        <w:t xml:space="preserve">Требуется минимизировать или исключать подобное </w:t>
      </w:r>
      <w:r w:rsidR="00321BF1" w:rsidRPr="00321BF1">
        <w:rPr>
          <w:shd w:val="clear" w:color="auto" w:fill="FFFFFF"/>
        </w:rPr>
        <w:t xml:space="preserve">негативное влияние, но для того, чтобы обсуждать эти вопросы, возникает необходимость в оценке </w:t>
      </w:r>
      <w:r w:rsidR="00A6333E" w:rsidRPr="00321BF1">
        <w:rPr>
          <w:shd w:val="clear" w:color="auto" w:fill="FFFFFF"/>
        </w:rPr>
        <w:t>функционировани</w:t>
      </w:r>
      <w:r w:rsidR="00510FE3" w:rsidRPr="00321BF1">
        <w:rPr>
          <w:shd w:val="clear" w:color="auto" w:fill="FFFFFF"/>
        </w:rPr>
        <w:t>я</w:t>
      </w:r>
      <w:r w:rsidR="00A6333E" w:rsidRPr="00321BF1">
        <w:rPr>
          <w:shd w:val="clear" w:color="auto" w:fill="FFFFFF"/>
        </w:rPr>
        <w:t xml:space="preserve"> </w:t>
      </w:r>
      <w:r w:rsidR="004A3A29" w:rsidRPr="00321BF1">
        <w:rPr>
          <w:shd w:val="clear" w:color="auto" w:fill="FFFFFF"/>
        </w:rPr>
        <w:t>инновационной инфраструктуры</w:t>
      </w:r>
      <w:r w:rsidR="00BC283A" w:rsidRPr="00321BF1">
        <w:rPr>
          <w:shd w:val="clear" w:color="auto" w:fill="FFFFFF"/>
        </w:rPr>
        <w:t>.</w:t>
      </w:r>
      <w:r w:rsidR="00BC283A">
        <w:rPr>
          <w:shd w:val="clear" w:color="auto" w:fill="FFFFFF"/>
        </w:rPr>
        <w:t xml:space="preserve"> </w:t>
      </w:r>
    </w:p>
    <w:p w:rsidR="00432326" w:rsidRPr="0010635E" w:rsidRDefault="005F2585" w:rsidP="0010635E">
      <w:pPr>
        <w:spacing w:line="240" w:lineRule="auto"/>
        <w:ind w:firstLine="709"/>
        <w:rPr>
          <w:shd w:val="clear" w:color="auto" w:fill="FFFFFF"/>
        </w:rPr>
      </w:pPr>
      <w:r>
        <w:rPr>
          <w:shd w:val="clear" w:color="auto" w:fill="FFFFFF"/>
        </w:rPr>
        <w:t>Так</w:t>
      </w:r>
      <w:r w:rsidR="00432326">
        <w:rPr>
          <w:shd w:val="clear" w:color="auto" w:fill="FFFFFF"/>
        </w:rPr>
        <w:t>же актуальность исследования оценки функционирования инновационной инфраструктуры, состоящей из многих организаций, задействованных в инновационной деятельност</w:t>
      </w:r>
      <w:r w:rsidR="0010635E">
        <w:rPr>
          <w:shd w:val="clear" w:color="auto" w:fill="FFFFFF"/>
        </w:rPr>
        <w:t xml:space="preserve">и, обусловлена и </w:t>
      </w:r>
      <w:proofErr w:type="spellStart"/>
      <w:r w:rsidR="0010635E">
        <w:rPr>
          <w:shd w:val="clear" w:color="auto" w:fill="FFFFFF"/>
        </w:rPr>
        <w:t>недостижением</w:t>
      </w:r>
      <w:proofErr w:type="spellEnd"/>
      <w:r w:rsidR="0010635E">
        <w:rPr>
          <w:shd w:val="clear" w:color="auto" w:fill="FFFFFF"/>
        </w:rPr>
        <w:t xml:space="preserve"> </w:t>
      </w:r>
      <w:r w:rsidR="00432326">
        <w:rPr>
          <w:shd w:val="clear" w:color="auto" w:fill="FFFFFF"/>
        </w:rPr>
        <w:t xml:space="preserve">желаемых </w:t>
      </w:r>
      <w:r w:rsidR="0010635E">
        <w:rPr>
          <w:shd w:val="clear" w:color="auto" w:fill="FFFFFF"/>
        </w:rPr>
        <w:t xml:space="preserve">целей, обозначенных в </w:t>
      </w:r>
      <w:r w:rsidR="00432326">
        <w:rPr>
          <w:shd w:val="clear" w:color="auto" w:fill="FFFFFF"/>
        </w:rPr>
        <w:t>стратегически</w:t>
      </w:r>
      <w:r w:rsidR="0010635E">
        <w:rPr>
          <w:shd w:val="clear" w:color="auto" w:fill="FFFFFF"/>
        </w:rPr>
        <w:t>х</w:t>
      </w:r>
      <w:r w:rsidR="00432326">
        <w:rPr>
          <w:shd w:val="clear" w:color="auto" w:fill="FFFFFF"/>
        </w:rPr>
        <w:t xml:space="preserve"> документа</w:t>
      </w:r>
      <w:r w:rsidR="0010635E">
        <w:rPr>
          <w:shd w:val="clear" w:color="auto" w:fill="FFFFFF"/>
        </w:rPr>
        <w:t>х</w:t>
      </w:r>
      <w:r w:rsidR="00432326">
        <w:rPr>
          <w:shd w:val="clear" w:color="auto" w:fill="FFFFFF"/>
        </w:rPr>
        <w:t xml:space="preserve"> развития России на инновационном пути. Так, в </w:t>
      </w:r>
      <w:r w:rsidR="00432326" w:rsidRPr="00432326">
        <w:rPr>
          <w:shd w:val="clear" w:color="auto" w:fill="FFFFFF"/>
        </w:rPr>
        <w:t>Стратегии инновационного развития было запланировано увеличение доли предприятий промышленного производства, осуществляющих технологические инновации, в общем количестве предприятий промышленного производства до 40 - 50 процентов к 2020 году (в 2009 году - 9,4 процента, в 2018 г. – 19,8); увеличение доли инновационной продукции в общем объеме промышленной продукции до 25 - 35 процентов к 2020 году (в 2010 году - 4,9</w:t>
      </w:r>
      <w:r w:rsidR="00432326">
        <w:rPr>
          <w:shd w:val="clear" w:color="auto" w:fill="FFFFFF"/>
        </w:rPr>
        <w:t xml:space="preserve"> процента, а в 2018 году - 6,0), но они не достигнуты даже </w:t>
      </w:r>
      <w:proofErr w:type="gramStart"/>
      <w:r w:rsidR="00432326">
        <w:rPr>
          <w:shd w:val="clear" w:color="auto" w:fill="FFFFFF"/>
        </w:rPr>
        <w:t>на половину</w:t>
      </w:r>
      <w:proofErr w:type="gramEnd"/>
      <w:r w:rsidR="00432326">
        <w:rPr>
          <w:shd w:val="clear" w:color="auto" w:fill="FFFFFF"/>
        </w:rPr>
        <w:t xml:space="preserve">. И эта проблема сохраняется на протяжении длительного времени, ведь о ней ещё в </w:t>
      </w:r>
      <w:r w:rsidR="00432326">
        <w:t xml:space="preserve">ещё в 2013 году писал ряд ученых </w:t>
      </w:r>
      <w:r w:rsidR="00432326" w:rsidRPr="00782F3A">
        <w:t>[</w:t>
      </w:r>
      <w:r w:rsidR="00432326">
        <w:t>3, с. 48</w:t>
      </w:r>
      <w:r w:rsidR="00432326" w:rsidRPr="00782F3A">
        <w:t>]</w:t>
      </w:r>
      <w:r w:rsidR="00432326">
        <w:t xml:space="preserve">, делая акцент на необходимости изучения влияния на государственное управление различных внешних и внутренних факторов, меняющих экономическую, социальную и политическую среду в стране. </w:t>
      </w:r>
    </w:p>
    <w:p w:rsidR="006932DE" w:rsidRDefault="00432326" w:rsidP="00432326">
      <w:pPr>
        <w:spacing w:line="240" w:lineRule="auto"/>
        <w:ind w:firstLine="709"/>
        <w:rPr>
          <w:shd w:val="clear" w:color="auto" w:fill="FFFFFF"/>
        </w:rPr>
      </w:pPr>
      <w:r>
        <w:lastRenderedPageBreak/>
        <w:t>Всё это ещё больше усиливает необходимость проведения исследования методик по оценке функционирования инновационной инфраструктуры, поэтому представим результаты</w:t>
      </w:r>
      <w:r>
        <w:rPr>
          <w:shd w:val="clear" w:color="auto" w:fill="FFFFFF"/>
        </w:rPr>
        <w:t xml:space="preserve"> </w:t>
      </w:r>
      <w:r w:rsidR="00CB506C">
        <w:rPr>
          <w:shd w:val="clear" w:color="auto" w:fill="FFFFFF"/>
        </w:rPr>
        <w:t>исследования, целью которого стал анализ</w:t>
      </w:r>
      <w:r>
        <w:rPr>
          <w:shd w:val="clear" w:color="auto" w:fill="FFFFFF"/>
        </w:rPr>
        <w:t xml:space="preserve"> </w:t>
      </w:r>
      <w:r w:rsidR="006932DE">
        <w:rPr>
          <w:shd w:val="clear" w:color="auto" w:fill="FFFFFF"/>
        </w:rPr>
        <w:t>уже существующих в научной литературе</w:t>
      </w:r>
      <w:r>
        <w:rPr>
          <w:shd w:val="clear" w:color="auto" w:fill="FFFFFF"/>
        </w:rPr>
        <w:t xml:space="preserve"> авторских разработок в данной области.</w:t>
      </w:r>
    </w:p>
    <w:p w:rsidR="0010635E" w:rsidRDefault="005F2585" w:rsidP="0010635E">
      <w:pPr>
        <w:spacing w:line="240" w:lineRule="auto"/>
        <w:ind w:firstLine="709"/>
        <w:rPr>
          <w:rFonts w:eastAsia="Times New Roman" w:cs="Times New Roman"/>
          <w:color w:val="000000"/>
          <w:szCs w:val="24"/>
          <w:lang w:eastAsia="ru-RU"/>
        </w:rPr>
      </w:pPr>
      <w:r>
        <w:rPr>
          <w:shd w:val="clear" w:color="auto" w:fill="FFFFFF"/>
        </w:rPr>
        <w:t>В больши</w:t>
      </w:r>
      <w:r w:rsidR="00CB506C">
        <w:rPr>
          <w:shd w:val="clear" w:color="auto" w:fill="FFFFFF"/>
        </w:rPr>
        <w:t>н</w:t>
      </w:r>
      <w:r>
        <w:rPr>
          <w:shd w:val="clear" w:color="auto" w:fill="FFFFFF"/>
        </w:rPr>
        <w:t xml:space="preserve">стве </w:t>
      </w:r>
      <w:r w:rsidRPr="00FF5CD1">
        <w:rPr>
          <w:shd w:val="clear" w:color="auto" w:fill="FFFFFF"/>
        </w:rPr>
        <w:t>случаев</w:t>
      </w:r>
      <w:r w:rsidR="00CB67AA" w:rsidRPr="00FF5CD1">
        <w:rPr>
          <w:shd w:val="clear" w:color="auto" w:fill="FFFFFF"/>
        </w:rPr>
        <w:t>,</w:t>
      </w:r>
      <w:r w:rsidRPr="00FF5CD1">
        <w:rPr>
          <w:shd w:val="clear" w:color="auto" w:fill="FFFFFF"/>
        </w:rPr>
        <w:t xml:space="preserve"> методики оценки функционирования инновационной инфраструктуры основаны на </w:t>
      </w:r>
      <w:r w:rsidR="0010635E" w:rsidRPr="00FF5CD1">
        <w:rPr>
          <w:shd w:val="clear" w:color="auto" w:fill="FFFFFF"/>
        </w:rPr>
        <w:t xml:space="preserve">применении </w:t>
      </w:r>
      <w:r w:rsidRPr="00FF5CD1">
        <w:rPr>
          <w:shd w:val="clear" w:color="auto" w:fill="FFFFFF"/>
        </w:rPr>
        <w:t>интегрально</w:t>
      </w:r>
      <w:r w:rsidR="0010635E" w:rsidRPr="00FF5CD1">
        <w:rPr>
          <w:shd w:val="clear" w:color="auto" w:fill="FFFFFF"/>
        </w:rPr>
        <w:t>го подхода</w:t>
      </w:r>
      <w:r w:rsidRPr="00FF5CD1">
        <w:rPr>
          <w:shd w:val="clear" w:color="auto" w:fill="FFFFFF"/>
        </w:rPr>
        <w:t xml:space="preserve">. Так, </w:t>
      </w:r>
      <w:r w:rsidR="00CB506C" w:rsidRPr="00FF5CD1">
        <w:rPr>
          <w:shd w:val="clear" w:color="auto" w:fill="FFFFFF"/>
        </w:rPr>
        <w:t>п</w:t>
      </w:r>
      <w:r w:rsidRPr="00FF5CD1">
        <w:rPr>
          <w:shd w:val="clear" w:color="auto" w:fill="FFFFFF"/>
        </w:rPr>
        <w:t xml:space="preserve">римерами являются разработки авторов: </w:t>
      </w:r>
      <w:r w:rsidRPr="00FF5CD1">
        <w:rPr>
          <w:rFonts w:eastAsia="Times New Roman" w:cs="Times New Roman"/>
          <w:color w:val="000000"/>
          <w:szCs w:val="24"/>
          <w:lang w:eastAsia="ru-RU"/>
        </w:rPr>
        <w:t>Марченко Е.М. и Рахова М.В.</w:t>
      </w:r>
      <w:r w:rsidR="00BE695D" w:rsidRPr="00FF5CD1">
        <w:rPr>
          <w:rFonts w:eastAsia="Times New Roman" w:cs="Times New Roman"/>
          <w:color w:val="000000"/>
          <w:szCs w:val="24"/>
          <w:lang w:eastAsia="ru-RU"/>
        </w:rPr>
        <w:t xml:space="preserve"> [4]</w:t>
      </w:r>
      <w:r w:rsidRPr="00FF5CD1">
        <w:rPr>
          <w:rFonts w:eastAsia="Times New Roman" w:cs="Times New Roman"/>
          <w:color w:val="000000"/>
          <w:szCs w:val="24"/>
          <w:lang w:eastAsia="ru-RU"/>
        </w:rPr>
        <w:t xml:space="preserve"> Основу такой оценки составляют расчёты комплексных индикаторов, среди которых целевые инфраструктурные индексы регионов</w:t>
      </w:r>
      <w:r w:rsidR="00714F0D" w:rsidRPr="00FF5CD1">
        <w:rPr>
          <w:rFonts w:eastAsia="Times New Roman" w:cs="Times New Roman"/>
          <w:color w:val="000000"/>
          <w:szCs w:val="24"/>
          <w:lang w:eastAsia="ru-RU"/>
        </w:rPr>
        <w:t>, рассчитанные</w:t>
      </w:r>
      <w:r w:rsidR="00BE695D" w:rsidRPr="00FF5CD1">
        <w:rPr>
          <w:rFonts w:eastAsia="Times New Roman" w:cs="Times New Roman"/>
          <w:color w:val="000000"/>
          <w:szCs w:val="24"/>
          <w:lang w:eastAsia="ru-RU"/>
        </w:rPr>
        <w:t xml:space="preserve"> </w:t>
      </w:r>
      <w:r w:rsidR="00714F0D" w:rsidRPr="00FF5CD1">
        <w:rPr>
          <w:rFonts w:eastAsia="Times New Roman" w:cs="Times New Roman"/>
          <w:color w:val="000000"/>
          <w:szCs w:val="24"/>
          <w:lang w:eastAsia="ru-RU"/>
        </w:rPr>
        <w:t>на основе данных</w:t>
      </w:r>
      <w:r w:rsidR="0010635E" w:rsidRPr="00FF5CD1">
        <w:rPr>
          <w:rFonts w:eastAsia="Times New Roman" w:cs="Times New Roman"/>
          <w:color w:val="000000"/>
          <w:szCs w:val="24"/>
          <w:lang w:eastAsia="ru-RU"/>
        </w:rPr>
        <w:t xml:space="preserve"> из открытого доступа</w:t>
      </w:r>
      <w:r w:rsidR="00714F0D" w:rsidRPr="00FF5CD1">
        <w:rPr>
          <w:rFonts w:eastAsia="Times New Roman" w:cs="Times New Roman"/>
          <w:color w:val="000000"/>
          <w:szCs w:val="24"/>
          <w:lang w:eastAsia="ru-RU"/>
        </w:rPr>
        <w:t>.</w:t>
      </w:r>
      <w:r w:rsidR="00CB506C" w:rsidRPr="00FF5CD1">
        <w:rPr>
          <w:rFonts w:eastAsia="Times New Roman" w:cs="Times New Roman"/>
          <w:color w:val="000000"/>
          <w:szCs w:val="24"/>
          <w:lang w:eastAsia="ru-RU"/>
        </w:rPr>
        <w:t xml:space="preserve"> И стоит отметить, что использование открытых данных упрощает </w:t>
      </w:r>
      <w:r w:rsidR="0010635E" w:rsidRPr="00FF5CD1">
        <w:rPr>
          <w:rFonts w:eastAsia="Times New Roman" w:cs="Times New Roman"/>
          <w:color w:val="000000"/>
          <w:szCs w:val="24"/>
          <w:lang w:eastAsia="ru-RU"/>
        </w:rPr>
        <w:t>использование</w:t>
      </w:r>
      <w:r w:rsidR="00CB506C" w:rsidRPr="00FF5CD1">
        <w:rPr>
          <w:rFonts w:eastAsia="Times New Roman" w:cs="Times New Roman"/>
          <w:color w:val="000000"/>
          <w:szCs w:val="24"/>
          <w:lang w:eastAsia="ru-RU"/>
        </w:rPr>
        <w:t xml:space="preserve"> методики, исключая необходимость дополнительных затрат времени на проведение опроса или ожидания данных от статистических органов, организаций. Но не все авторы применяют открытые данные. К таким относится [5], который использует </w:t>
      </w:r>
      <w:r w:rsidR="00D45485" w:rsidRPr="00FF5CD1">
        <w:rPr>
          <w:rFonts w:eastAsia="Times New Roman" w:cs="Times New Roman"/>
          <w:color w:val="000000"/>
          <w:szCs w:val="24"/>
          <w:lang w:eastAsia="ru-RU"/>
        </w:rPr>
        <w:t xml:space="preserve">число </w:t>
      </w:r>
      <w:proofErr w:type="spellStart"/>
      <w:r w:rsidR="00D45485" w:rsidRPr="00FF5CD1">
        <w:rPr>
          <w:rFonts w:eastAsia="Times New Roman" w:cs="Times New Roman"/>
          <w:color w:val="000000"/>
          <w:szCs w:val="24"/>
          <w:lang w:eastAsia="ru-RU"/>
        </w:rPr>
        <w:t>инноваторов</w:t>
      </w:r>
      <w:proofErr w:type="spellEnd"/>
      <w:r w:rsidR="00D45485" w:rsidRPr="00FF5CD1">
        <w:rPr>
          <w:rFonts w:eastAsia="Times New Roman" w:cs="Times New Roman"/>
          <w:color w:val="000000"/>
          <w:szCs w:val="24"/>
          <w:lang w:eastAsia="ru-RU"/>
        </w:rPr>
        <w:t xml:space="preserve">, </w:t>
      </w:r>
      <w:proofErr w:type="gramStart"/>
      <w:r w:rsidR="00D45485" w:rsidRPr="00FF5CD1">
        <w:rPr>
          <w:rFonts w:eastAsia="Times New Roman" w:cs="Times New Roman"/>
          <w:color w:val="000000"/>
          <w:szCs w:val="24"/>
          <w:lang w:eastAsia="ru-RU"/>
        </w:rPr>
        <w:t>обратившихся</w:t>
      </w:r>
      <w:proofErr w:type="gramEnd"/>
      <w:r w:rsidR="00D45485" w:rsidRPr="00FF5CD1">
        <w:rPr>
          <w:rFonts w:eastAsia="Times New Roman" w:cs="Times New Roman"/>
          <w:color w:val="000000"/>
          <w:szCs w:val="24"/>
          <w:lang w:eastAsia="ru-RU"/>
        </w:rPr>
        <w:t xml:space="preserve"> в</w:t>
      </w:r>
      <w:r w:rsidR="00D45485" w:rsidRPr="00D45485">
        <w:rPr>
          <w:rFonts w:eastAsia="Times New Roman" w:cs="Times New Roman"/>
          <w:color w:val="000000"/>
          <w:szCs w:val="24"/>
          <w:lang w:eastAsia="ru-RU"/>
        </w:rPr>
        <w:t xml:space="preserve"> консалтинговые службы и</w:t>
      </w:r>
      <w:r w:rsidR="00D45485">
        <w:rPr>
          <w:rFonts w:eastAsia="Times New Roman" w:cs="Times New Roman"/>
          <w:color w:val="000000"/>
          <w:szCs w:val="24"/>
          <w:lang w:eastAsia="ru-RU"/>
        </w:rPr>
        <w:t>ли</w:t>
      </w:r>
      <w:r w:rsidR="00D45485" w:rsidRPr="00D45485">
        <w:rPr>
          <w:rFonts w:eastAsia="Times New Roman" w:cs="Times New Roman"/>
          <w:color w:val="000000"/>
          <w:szCs w:val="24"/>
          <w:lang w:eastAsia="ru-RU"/>
        </w:rPr>
        <w:t xml:space="preserve"> количеств</w:t>
      </w:r>
      <w:r w:rsidR="00D45485">
        <w:rPr>
          <w:rFonts w:eastAsia="Times New Roman" w:cs="Times New Roman"/>
          <w:color w:val="000000"/>
          <w:szCs w:val="24"/>
          <w:lang w:eastAsia="ru-RU"/>
        </w:rPr>
        <w:t>о</w:t>
      </w:r>
      <w:r w:rsidR="00D45485" w:rsidRPr="00D45485">
        <w:rPr>
          <w:rFonts w:eastAsia="Times New Roman" w:cs="Times New Roman"/>
          <w:color w:val="000000"/>
          <w:szCs w:val="24"/>
          <w:lang w:eastAsia="ru-RU"/>
        </w:rPr>
        <w:t xml:space="preserve"> удовлетворённых информационным запросом в регионе.</w:t>
      </w:r>
      <w:r w:rsidR="00D45485">
        <w:rPr>
          <w:rFonts w:eastAsia="Times New Roman" w:cs="Times New Roman"/>
          <w:color w:val="000000"/>
          <w:szCs w:val="24"/>
          <w:lang w:eastAsia="ru-RU"/>
        </w:rPr>
        <w:t xml:space="preserve"> Следовательно, </w:t>
      </w:r>
      <w:r w:rsidR="0010635E">
        <w:rPr>
          <w:rFonts w:eastAsia="Times New Roman" w:cs="Times New Roman"/>
          <w:color w:val="000000"/>
          <w:szCs w:val="24"/>
          <w:lang w:eastAsia="ru-RU"/>
        </w:rPr>
        <w:t xml:space="preserve">использование таких методик затруднено вследствие </w:t>
      </w:r>
      <w:r w:rsidR="00D45485">
        <w:rPr>
          <w:rFonts w:eastAsia="Times New Roman" w:cs="Times New Roman"/>
          <w:color w:val="000000"/>
          <w:szCs w:val="24"/>
          <w:lang w:eastAsia="ru-RU"/>
        </w:rPr>
        <w:t>проблем</w:t>
      </w:r>
      <w:r w:rsidR="0010635E">
        <w:rPr>
          <w:rFonts w:eastAsia="Times New Roman" w:cs="Times New Roman"/>
          <w:color w:val="000000"/>
          <w:szCs w:val="24"/>
          <w:lang w:eastAsia="ru-RU"/>
        </w:rPr>
        <w:t>ы</w:t>
      </w:r>
      <w:r w:rsidR="00D45485">
        <w:rPr>
          <w:rFonts w:eastAsia="Times New Roman" w:cs="Times New Roman"/>
          <w:color w:val="000000"/>
          <w:szCs w:val="24"/>
          <w:lang w:eastAsia="ru-RU"/>
        </w:rPr>
        <w:t xml:space="preserve"> сбора данных.</w:t>
      </w:r>
    </w:p>
    <w:p w:rsidR="00B66426" w:rsidRPr="00FF5CD1" w:rsidRDefault="000142BA" w:rsidP="00B66426">
      <w:pPr>
        <w:spacing w:line="240" w:lineRule="auto"/>
        <w:ind w:firstLine="709"/>
        <w:rPr>
          <w:rFonts w:eastAsia="Times New Roman" w:cs="Times New Roman"/>
          <w:color w:val="000000"/>
          <w:szCs w:val="24"/>
          <w:lang w:eastAsia="ru-RU"/>
        </w:rPr>
      </w:pPr>
      <w:r w:rsidRPr="00FF5CD1">
        <w:rPr>
          <w:rFonts w:eastAsia="Times New Roman" w:cs="Times New Roman"/>
          <w:color w:val="000000"/>
          <w:szCs w:val="24"/>
          <w:lang w:eastAsia="ru-RU"/>
        </w:rPr>
        <w:t>Помимо интегральной оценки, позволяющей получить целостное представление о</w:t>
      </w:r>
      <w:r w:rsidR="00666C2A" w:rsidRPr="00FF5CD1">
        <w:rPr>
          <w:rFonts w:eastAsia="Times New Roman" w:cs="Times New Roman"/>
          <w:color w:val="000000"/>
          <w:szCs w:val="24"/>
          <w:lang w:eastAsia="ru-RU"/>
        </w:rPr>
        <w:t>б</w:t>
      </w:r>
      <w:r w:rsidRPr="00FF5CD1">
        <w:rPr>
          <w:rFonts w:eastAsia="Times New Roman" w:cs="Times New Roman"/>
          <w:color w:val="000000"/>
          <w:szCs w:val="24"/>
          <w:lang w:eastAsia="ru-RU"/>
        </w:rPr>
        <w:t xml:space="preserve"> инновационной инфраструктуре как таковой, существуют аналогичные методики, использование которых позволяет провести покомпонентный анализ</w:t>
      </w:r>
      <w:r w:rsidR="00666C2A" w:rsidRPr="00FF5CD1">
        <w:rPr>
          <w:rFonts w:eastAsia="Times New Roman" w:cs="Times New Roman"/>
          <w:color w:val="000000"/>
          <w:szCs w:val="24"/>
          <w:lang w:eastAsia="ru-RU"/>
        </w:rPr>
        <w:t xml:space="preserve">, учитывая отдельные её составляющие. </w:t>
      </w:r>
      <w:r w:rsidR="00714F0D" w:rsidRPr="00FF5CD1">
        <w:rPr>
          <w:rFonts w:eastAsia="Times New Roman" w:cs="Times New Roman"/>
          <w:color w:val="000000"/>
          <w:szCs w:val="24"/>
          <w:lang w:eastAsia="ru-RU"/>
        </w:rPr>
        <w:t>Например, методика Харитоновой</w:t>
      </w:r>
      <w:r w:rsidR="001E06E7" w:rsidRPr="00FF5CD1">
        <w:rPr>
          <w:rFonts w:eastAsia="Times New Roman" w:cs="Times New Roman"/>
          <w:color w:val="000000"/>
          <w:szCs w:val="24"/>
          <w:lang w:eastAsia="ru-RU"/>
        </w:rPr>
        <w:t xml:space="preserve"> Т.</w:t>
      </w:r>
      <w:r w:rsidR="00714F0D" w:rsidRPr="00FF5CD1">
        <w:rPr>
          <w:rFonts w:eastAsia="Times New Roman" w:cs="Times New Roman"/>
          <w:color w:val="000000"/>
          <w:szCs w:val="24"/>
          <w:lang w:eastAsia="ru-RU"/>
        </w:rPr>
        <w:t xml:space="preserve">В., Кривошеевой Т.М. или </w:t>
      </w:r>
      <w:proofErr w:type="spellStart"/>
      <w:r w:rsidR="00714F0D" w:rsidRPr="00FF5CD1">
        <w:rPr>
          <w:rFonts w:eastAsia="Times New Roman" w:cs="Times New Roman"/>
          <w:color w:val="000000"/>
          <w:szCs w:val="24"/>
          <w:lang w:eastAsia="ru-RU"/>
        </w:rPr>
        <w:t>Агаметовой</w:t>
      </w:r>
      <w:proofErr w:type="spellEnd"/>
      <w:r w:rsidR="00666C2A" w:rsidRPr="00FF5CD1">
        <w:rPr>
          <w:rFonts w:eastAsia="Times New Roman" w:cs="Times New Roman"/>
          <w:color w:val="000000"/>
          <w:szCs w:val="24"/>
          <w:lang w:eastAsia="ru-RU"/>
        </w:rPr>
        <w:t> </w:t>
      </w:r>
      <w:r w:rsidR="00714F0D" w:rsidRPr="00FF5CD1">
        <w:rPr>
          <w:rFonts w:eastAsia="Times New Roman" w:cs="Times New Roman"/>
          <w:color w:val="000000"/>
          <w:szCs w:val="24"/>
          <w:lang w:eastAsia="ru-RU"/>
        </w:rPr>
        <w:t>О.Н.</w:t>
      </w:r>
      <w:r w:rsidR="001E06E7" w:rsidRPr="00FF5CD1">
        <w:rPr>
          <w:rFonts w:eastAsia="Times New Roman" w:cs="Times New Roman"/>
          <w:color w:val="000000"/>
          <w:szCs w:val="24"/>
          <w:lang w:eastAsia="ru-RU"/>
        </w:rPr>
        <w:t xml:space="preserve"> </w:t>
      </w:r>
      <w:r w:rsidR="00BE695D" w:rsidRPr="00FF5CD1">
        <w:rPr>
          <w:rFonts w:eastAsia="Times New Roman" w:cs="Times New Roman"/>
          <w:color w:val="000000"/>
          <w:szCs w:val="24"/>
          <w:lang w:eastAsia="ru-RU"/>
        </w:rPr>
        <w:t>[</w:t>
      </w:r>
      <w:r w:rsidR="00CB506C" w:rsidRPr="00FF5CD1">
        <w:rPr>
          <w:rFonts w:eastAsia="Times New Roman" w:cs="Times New Roman"/>
          <w:color w:val="000000"/>
          <w:szCs w:val="24"/>
          <w:lang w:eastAsia="ru-RU"/>
        </w:rPr>
        <w:t>6</w:t>
      </w:r>
      <w:r w:rsidR="00BE695D" w:rsidRPr="00FF5CD1">
        <w:rPr>
          <w:rFonts w:eastAsia="Times New Roman" w:cs="Times New Roman"/>
          <w:color w:val="000000"/>
          <w:szCs w:val="24"/>
          <w:lang w:eastAsia="ru-RU"/>
        </w:rPr>
        <w:t>-</w:t>
      </w:r>
      <w:r w:rsidR="00CB506C" w:rsidRPr="00FF5CD1">
        <w:rPr>
          <w:rFonts w:eastAsia="Times New Roman" w:cs="Times New Roman"/>
          <w:color w:val="000000"/>
          <w:szCs w:val="24"/>
          <w:lang w:eastAsia="ru-RU"/>
        </w:rPr>
        <w:t>7</w:t>
      </w:r>
      <w:r w:rsidR="00BE695D" w:rsidRPr="00FF5CD1">
        <w:rPr>
          <w:rFonts w:eastAsia="Times New Roman" w:cs="Times New Roman"/>
          <w:color w:val="000000"/>
          <w:szCs w:val="24"/>
          <w:lang w:eastAsia="ru-RU"/>
        </w:rPr>
        <w:t>]</w:t>
      </w:r>
      <w:r w:rsidR="00666C2A" w:rsidRPr="00FF5CD1">
        <w:rPr>
          <w:rFonts w:eastAsia="Times New Roman" w:cs="Times New Roman"/>
          <w:color w:val="000000"/>
          <w:szCs w:val="24"/>
          <w:lang w:eastAsia="ru-RU"/>
        </w:rPr>
        <w:t xml:space="preserve">, в рамках которой авторами предлагается алгоритм </w:t>
      </w:r>
      <w:r w:rsidR="00BE695D" w:rsidRPr="00FF5CD1">
        <w:rPr>
          <w:rFonts w:eastAsia="Times New Roman" w:cs="Times New Roman"/>
          <w:color w:val="000000"/>
          <w:szCs w:val="24"/>
          <w:lang w:eastAsia="ru-RU"/>
        </w:rPr>
        <w:t>вычисления</w:t>
      </w:r>
      <w:r w:rsidR="00BE695D">
        <w:rPr>
          <w:rFonts w:eastAsia="Times New Roman" w:cs="Times New Roman"/>
          <w:color w:val="000000"/>
          <w:szCs w:val="24"/>
          <w:lang w:eastAsia="ru-RU"/>
        </w:rPr>
        <w:t xml:space="preserve"> </w:t>
      </w:r>
      <w:r w:rsidR="0010635E">
        <w:rPr>
          <w:rFonts w:eastAsia="Times New Roman" w:cs="Times New Roman"/>
          <w:color w:val="000000"/>
          <w:szCs w:val="24"/>
          <w:lang w:eastAsia="ru-RU"/>
        </w:rPr>
        <w:t xml:space="preserve">значений </w:t>
      </w:r>
      <w:r w:rsidR="00BE695D">
        <w:rPr>
          <w:rFonts w:eastAsia="Times New Roman" w:cs="Times New Roman"/>
          <w:color w:val="000000"/>
          <w:szCs w:val="24"/>
          <w:lang w:eastAsia="ru-RU"/>
        </w:rPr>
        <w:t>интегрального</w:t>
      </w:r>
      <w:r w:rsidR="0010635E">
        <w:rPr>
          <w:rFonts w:eastAsia="Times New Roman" w:cs="Times New Roman"/>
          <w:color w:val="000000"/>
          <w:szCs w:val="24"/>
          <w:lang w:eastAsia="ru-RU"/>
        </w:rPr>
        <w:t xml:space="preserve"> показателя</w:t>
      </w:r>
      <w:r w:rsidR="00666C2A">
        <w:rPr>
          <w:rFonts w:eastAsia="Times New Roman" w:cs="Times New Roman"/>
          <w:color w:val="000000"/>
          <w:szCs w:val="24"/>
          <w:lang w:eastAsia="ru-RU"/>
        </w:rPr>
        <w:t xml:space="preserve"> с возможностью анализа подсистем инновационной инфраструктуры</w:t>
      </w:r>
      <w:r w:rsidR="0010635E">
        <w:rPr>
          <w:rFonts w:eastAsia="Times New Roman" w:cs="Times New Roman"/>
          <w:color w:val="000000"/>
          <w:szCs w:val="24"/>
          <w:lang w:eastAsia="ru-RU"/>
        </w:rPr>
        <w:t xml:space="preserve">, применяя </w:t>
      </w:r>
      <w:r w:rsidR="00BE695D">
        <w:rPr>
          <w:rFonts w:eastAsia="Times New Roman" w:cs="Times New Roman"/>
          <w:color w:val="000000"/>
          <w:szCs w:val="24"/>
          <w:lang w:eastAsia="ru-RU"/>
        </w:rPr>
        <w:t xml:space="preserve">критерии </w:t>
      </w:r>
      <w:r w:rsidR="00BE695D" w:rsidRPr="00FF5CD1">
        <w:rPr>
          <w:rFonts w:eastAsia="Times New Roman" w:cs="Times New Roman"/>
          <w:color w:val="000000"/>
          <w:szCs w:val="24"/>
          <w:lang w:eastAsia="ru-RU"/>
        </w:rPr>
        <w:t>эффективности инновационной инфраструктуры, бал</w:t>
      </w:r>
      <w:r w:rsidR="0010635E" w:rsidRPr="00FF5CD1">
        <w:rPr>
          <w:rFonts w:eastAsia="Times New Roman" w:cs="Times New Roman"/>
          <w:color w:val="000000"/>
          <w:szCs w:val="24"/>
          <w:lang w:eastAsia="ru-RU"/>
        </w:rPr>
        <w:t>л</w:t>
      </w:r>
      <w:r w:rsidR="00BE695D" w:rsidRPr="00FF5CD1">
        <w:rPr>
          <w:rFonts w:eastAsia="Times New Roman" w:cs="Times New Roman"/>
          <w:color w:val="000000"/>
          <w:szCs w:val="24"/>
          <w:lang w:eastAsia="ru-RU"/>
        </w:rPr>
        <w:t>ьные шкалы, весовые коэффициенты, индекс</w:t>
      </w:r>
      <w:r w:rsidR="00CB506C" w:rsidRPr="00FF5CD1">
        <w:rPr>
          <w:rFonts w:eastAsia="Times New Roman" w:cs="Times New Roman"/>
          <w:color w:val="000000"/>
          <w:szCs w:val="24"/>
          <w:lang w:eastAsia="ru-RU"/>
        </w:rPr>
        <w:t>ы</w:t>
      </w:r>
      <w:r w:rsidR="00BE695D" w:rsidRPr="00FF5CD1">
        <w:rPr>
          <w:rFonts w:eastAsia="Times New Roman" w:cs="Times New Roman"/>
          <w:color w:val="000000"/>
          <w:szCs w:val="24"/>
          <w:lang w:eastAsia="ru-RU"/>
        </w:rPr>
        <w:t xml:space="preserve"> развития</w:t>
      </w:r>
      <w:r w:rsidR="00CB506C" w:rsidRPr="00FF5CD1">
        <w:rPr>
          <w:rFonts w:eastAsia="Times New Roman" w:cs="Times New Roman"/>
          <w:color w:val="000000"/>
          <w:szCs w:val="24"/>
          <w:lang w:eastAsia="ru-RU"/>
        </w:rPr>
        <w:t>. Особенно актуальны</w:t>
      </w:r>
      <w:r w:rsidR="0010635E" w:rsidRPr="00FF5CD1">
        <w:rPr>
          <w:rFonts w:eastAsia="Times New Roman" w:cs="Times New Roman"/>
          <w:color w:val="000000"/>
          <w:szCs w:val="24"/>
          <w:lang w:eastAsia="ru-RU"/>
        </w:rPr>
        <w:t>м</w:t>
      </w:r>
      <w:r w:rsidR="00CB506C" w:rsidRPr="00FF5CD1">
        <w:rPr>
          <w:rFonts w:eastAsia="Times New Roman" w:cs="Times New Roman"/>
          <w:color w:val="000000"/>
          <w:szCs w:val="24"/>
          <w:lang w:eastAsia="ru-RU"/>
        </w:rPr>
        <w:t xml:space="preserve"> в рамках нашего анализа является прим</w:t>
      </w:r>
      <w:r w:rsidR="0010635E" w:rsidRPr="00FF5CD1">
        <w:rPr>
          <w:rFonts w:eastAsia="Times New Roman" w:cs="Times New Roman"/>
          <w:color w:val="000000"/>
          <w:szCs w:val="24"/>
          <w:lang w:eastAsia="ru-RU"/>
        </w:rPr>
        <w:t>енение в авторских разработках последних методов. Однако</w:t>
      </w:r>
      <w:r w:rsidR="00CB506C" w:rsidRPr="00FF5CD1">
        <w:rPr>
          <w:rFonts w:eastAsia="Times New Roman" w:cs="Times New Roman"/>
          <w:color w:val="000000"/>
          <w:szCs w:val="24"/>
          <w:lang w:eastAsia="ru-RU"/>
        </w:rPr>
        <w:t xml:space="preserve">, на наш взгляд, </w:t>
      </w:r>
      <w:r w:rsidR="001E06E7" w:rsidRPr="00FF5CD1">
        <w:rPr>
          <w:rFonts w:eastAsia="Times New Roman" w:cs="Times New Roman"/>
          <w:color w:val="000000"/>
          <w:szCs w:val="24"/>
          <w:lang w:eastAsia="ru-RU"/>
        </w:rPr>
        <w:t xml:space="preserve">их использование могло бы быть дополнено </w:t>
      </w:r>
      <w:r w:rsidR="00CB506C" w:rsidRPr="00FF5CD1">
        <w:rPr>
          <w:rFonts w:eastAsia="Times New Roman" w:cs="Times New Roman"/>
          <w:color w:val="000000"/>
          <w:szCs w:val="24"/>
          <w:lang w:eastAsia="ru-RU"/>
        </w:rPr>
        <w:t>графическ</w:t>
      </w:r>
      <w:r w:rsidR="001E06E7" w:rsidRPr="00FF5CD1">
        <w:rPr>
          <w:rFonts w:eastAsia="Times New Roman" w:cs="Times New Roman"/>
          <w:color w:val="000000"/>
          <w:szCs w:val="24"/>
          <w:lang w:eastAsia="ru-RU"/>
        </w:rPr>
        <w:t>им</w:t>
      </w:r>
      <w:r w:rsidR="00CB506C" w:rsidRPr="00FF5CD1">
        <w:rPr>
          <w:rFonts w:eastAsia="Times New Roman" w:cs="Times New Roman"/>
          <w:color w:val="000000"/>
          <w:szCs w:val="24"/>
          <w:lang w:eastAsia="ru-RU"/>
        </w:rPr>
        <w:t xml:space="preserve"> представлени</w:t>
      </w:r>
      <w:r w:rsidR="001E06E7" w:rsidRPr="00FF5CD1">
        <w:rPr>
          <w:rFonts w:eastAsia="Times New Roman" w:cs="Times New Roman"/>
          <w:color w:val="000000"/>
          <w:szCs w:val="24"/>
          <w:lang w:eastAsia="ru-RU"/>
        </w:rPr>
        <w:t>ем</w:t>
      </w:r>
      <w:r w:rsidR="00CB506C" w:rsidRPr="00FF5CD1">
        <w:rPr>
          <w:rFonts w:eastAsia="Times New Roman" w:cs="Times New Roman"/>
          <w:color w:val="000000"/>
          <w:szCs w:val="24"/>
          <w:lang w:eastAsia="ru-RU"/>
        </w:rPr>
        <w:t xml:space="preserve"> результатов оценки.</w:t>
      </w:r>
      <w:r w:rsidR="00D45485" w:rsidRPr="00FF5CD1">
        <w:rPr>
          <w:rFonts w:eastAsia="Times New Roman" w:cs="Times New Roman"/>
          <w:color w:val="000000"/>
          <w:szCs w:val="24"/>
          <w:lang w:eastAsia="ru-RU"/>
        </w:rPr>
        <w:t xml:space="preserve"> </w:t>
      </w:r>
      <w:r w:rsidR="00B66426" w:rsidRPr="00FF5CD1">
        <w:rPr>
          <w:rFonts w:eastAsia="Times New Roman" w:cs="Times New Roman"/>
          <w:color w:val="000000"/>
          <w:szCs w:val="24"/>
          <w:lang w:eastAsia="ru-RU"/>
        </w:rPr>
        <w:t>Подобный способ представления результатов встречается в научной литературе, хоть и не получил широкого распространения. Среди примеров можно отметить</w:t>
      </w:r>
      <w:r w:rsidR="00B66426">
        <w:rPr>
          <w:rFonts w:eastAsia="Times New Roman" w:cs="Times New Roman"/>
          <w:color w:val="000000"/>
          <w:szCs w:val="24"/>
          <w:lang w:eastAsia="ru-RU"/>
        </w:rPr>
        <w:t xml:space="preserve"> работу </w:t>
      </w:r>
      <w:r w:rsidR="00D45485">
        <w:t xml:space="preserve">Паньшина И.В. и </w:t>
      </w:r>
      <w:proofErr w:type="spellStart"/>
      <w:r w:rsidR="00D45485">
        <w:t>Кашицыной</w:t>
      </w:r>
      <w:proofErr w:type="spellEnd"/>
      <w:r w:rsidR="00D45485">
        <w:t xml:space="preserve"> Т.Н. </w:t>
      </w:r>
      <w:r w:rsidR="00D45485" w:rsidRPr="00297181">
        <w:t>[</w:t>
      </w:r>
      <w:r w:rsidR="00D45485">
        <w:t>5</w:t>
      </w:r>
      <w:r w:rsidR="00D45485" w:rsidRPr="00297181">
        <w:t>]</w:t>
      </w:r>
      <w:r w:rsidR="00B66426">
        <w:t>, в которой</w:t>
      </w:r>
      <w:r w:rsidR="00D45485">
        <w:t xml:space="preserve"> результаты представлены с </w:t>
      </w:r>
      <w:r w:rsidR="00D45485" w:rsidRPr="00FF5CD1">
        <w:t>помощью лепестковой диаграммы</w:t>
      </w:r>
      <w:r w:rsidR="003A2D55" w:rsidRPr="00FF5CD1">
        <w:t xml:space="preserve">. </w:t>
      </w:r>
    </w:p>
    <w:p w:rsidR="006932DE" w:rsidRPr="00FF5CD1" w:rsidRDefault="003A2D55" w:rsidP="00B66426">
      <w:pPr>
        <w:spacing w:line="240" w:lineRule="auto"/>
        <w:ind w:firstLine="709"/>
      </w:pPr>
      <w:r w:rsidRPr="00FF5CD1">
        <w:t>Однако, метод</w:t>
      </w:r>
      <w:r w:rsidR="00CB67AA" w:rsidRPr="00FF5CD1">
        <w:t>ики</w:t>
      </w:r>
      <w:r w:rsidR="00B66426" w:rsidRPr="00FF5CD1">
        <w:t>,</w:t>
      </w:r>
      <w:r w:rsidRPr="00FF5CD1">
        <w:t xml:space="preserve"> представленные авторами [5-6]</w:t>
      </w:r>
      <w:r w:rsidR="00C6787F" w:rsidRPr="00FF5CD1">
        <w:t>,</w:t>
      </w:r>
      <w:r w:rsidRPr="00FF5CD1">
        <w:t xml:space="preserve"> можно считать трудоёмкими</w:t>
      </w:r>
      <w:r w:rsidR="00911885" w:rsidRPr="00FF5CD1">
        <w:t xml:space="preserve"> </w:t>
      </w:r>
      <w:r w:rsidR="00B66426" w:rsidRPr="00FF5CD1">
        <w:t xml:space="preserve">и не учитывающими </w:t>
      </w:r>
      <w:r w:rsidRPr="00FF5CD1">
        <w:t>всесторонни</w:t>
      </w:r>
      <w:r w:rsidR="00B66426" w:rsidRPr="00FF5CD1">
        <w:t>е эффекты, н</w:t>
      </w:r>
      <w:r w:rsidRPr="00FF5CD1">
        <w:t>апример, эффект экономии затрат</w:t>
      </w:r>
      <w:r w:rsidR="00F60232" w:rsidRPr="00FF5CD1">
        <w:t xml:space="preserve"> или вклад в рыночную стоимость бизнеса</w:t>
      </w:r>
      <w:r w:rsidRPr="00FF5CD1">
        <w:t xml:space="preserve"> как у </w:t>
      </w:r>
      <w:proofErr w:type="spellStart"/>
      <w:r w:rsidR="00F60232" w:rsidRPr="00FF5CD1">
        <w:t>Бухоновой</w:t>
      </w:r>
      <w:proofErr w:type="spellEnd"/>
      <w:r w:rsidR="00F60232" w:rsidRPr="00FF5CD1">
        <w:t xml:space="preserve"> С.М., Дорошенко Ю.А. [8].</w:t>
      </w:r>
    </w:p>
    <w:p w:rsidR="00F60232" w:rsidRDefault="00D206B7" w:rsidP="006444EE">
      <w:pPr>
        <w:spacing w:line="240" w:lineRule="auto"/>
        <w:rPr>
          <w:shd w:val="clear" w:color="auto" w:fill="FFFFFF"/>
        </w:rPr>
      </w:pPr>
      <w:r w:rsidRPr="00FF5CD1">
        <w:rPr>
          <w:shd w:val="clear" w:color="auto" w:fill="FFFFFF"/>
        </w:rPr>
        <w:t xml:space="preserve">Таким образом, </w:t>
      </w:r>
      <w:r w:rsidR="00F60232" w:rsidRPr="00FF5CD1">
        <w:rPr>
          <w:shd w:val="clear" w:color="auto" w:fill="FFFFFF"/>
        </w:rPr>
        <w:t>изучение существующей литературы в области</w:t>
      </w:r>
      <w:r w:rsidR="00F60232">
        <w:rPr>
          <w:shd w:val="clear" w:color="auto" w:fill="FFFFFF"/>
        </w:rPr>
        <w:t xml:space="preserve"> функционир</w:t>
      </w:r>
      <w:r w:rsidR="009B4CA2">
        <w:rPr>
          <w:shd w:val="clear" w:color="auto" w:fill="FFFFFF"/>
        </w:rPr>
        <w:t>о</w:t>
      </w:r>
      <w:r w:rsidR="00F60232">
        <w:rPr>
          <w:shd w:val="clear" w:color="auto" w:fill="FFFFFF"/>
        </w:rPr>
        <w:t xml:space="preserve">вания инновационной инфраструктуры и </w:t>
      </w:r>
      <w:r w:rsidR="00765EFC">
        <w:rPr>
          <w:shd w:val="clear" w:color="auto" w:fill="FFFFFF"/>
        </w:rPr>
        <w:t>анализ методик по оценке</w:t>
      </w:r>
      <w:r>
        <w:rPr>
          <w:shd w:val="clear" w:color="auto" w:fill="FFFFFF"/>
        </w:rPr>
        <w:t xml:space="preserve"> ИИ показал следующее. Оценка проводится  разными исследователями с помощью </w:t>
      </w:r>
      <w:r w:rsidR="006444EE">
        <w:rPr>
          <w:shd w:val="clear" w:color="auto" w:fill="FFFFFF"/>
        </w:rPr>
        <w:t xml:space="preserve">различных методик, в </w:t>
      </w:r>
      <w:proofErr w:type="spellStart"/>
      <w:r w:rsidR="006444EE">
        <w:rPr>
          <w:shd w:val="clear" w:color="auto" w:fill="FFFFFF"/>
        </w:rPr>
        <w:t>т.ч</w:t>
      </w:r>
      <w:proofErr w:type="spellEnd"/>
      <w:r w:rsidR="006444EE">
        <w:rPr>
          <w:shd w:val="clear" w:color="auto" w:fill="FFFFFF"/>
        </w:rPr>
        <w:t xml:space="preserve">. и с использованием </w:t>
      </w:r>
      <w:r>
        <w:rPr>
          <w:shd w:val="clear" w:color="auto" w:fill="FFFFFF"/>
        </w:rPr>
        <w:t>интегральн</w:t>
      </w:r>
      <w:r w:rsidR="006444EE">
        <w:rPr>
          <w:shd w:val="clear" w:color="auto" w:fill="FFFFFF"/>
        </w:rPr>
        <w:t>ых</w:t>
      </w:r>
      <w:r>
        <w:rPr>
          <w:shd w:val="clear" w:color="auto" w:fill="FFFFFF"/>
        </w:rPr>
        <w:t xml:space="preserve"> показател</w:t>
      </w:r>
      <w:r w:rsidR="006444EE">
        <w:rPr>
          <w:shd w:val="clear" w:color="auto" w:fill="FFFFFF"/>
        </w:rPr>
        <w:t>ей</w:t>
      </w:r>
      <w:r w:rsidR="00F60232">
        <w:rPr>
          <w:shd w:val="clear" w:color="auto" w:fill="FFFFFF"/>
        </w:rPr>
        <w:t>, и компонентной оценки</w:t>
      </w:r>
      <w:r w:rsidR="00CA4AA8">
        <w:rPr>
          <w:shd w:val="clear" w:color="auto" w:fill="FFFFFF"/>
        </w:rPr>
        <w:t>. Однако</w:t>
      </w:r>
      <w:r>
        <w:rPr>
          <w:shd w:val="clear" w:color="auto" w:fill="FFFFFF"/>
        </w:rPr>
        <w:t xml:space="preserve"> </w:t>
      </w:r>
      <w:r w:rsidR="006444EE">
        <w:rPr>
          <w:shd w:val="clear" w:color="auto" w:fill="FFFFFF"/>
        </w:rPr>
        <w:t>многие</w:t>
      </w:r>
      <w:r>
        <w:rPr>
          <w:shd w:val="clear" w:color="auto" w:fill="FFFFFF"/>
        </w:rPr>
        <w:t xml:space="preserve"> методики </w:t>
      </w:r>
      <w:r w:rsidR="00F60232">
        <w:rPr>
          <w:shd w:val="clear" w:color="auto" w:fill="FFFFFF"/>
        </w:rPr>
        <w:t xml:space="preserve">имеют свои недостатки – построение на данных не из открытого доступа, отсутствие графического представления, сложность и </w:t>
      </w:r>
      <w:proofErr w:type="spellStart"/>
      <w:r w:rsidR="00F60232">
        <w:rPr>
          <w:shd w:val="clear" w:color="auto" w:fill="FFFFFF"/>
        </w:rPr>
        <w:t>трудозатратность</w:t>
      </w:r>
      <w:proofErr w:type="spellEnd"/>
      <w:r w:rsidR="00F60232">
        <w:rPr>
          <w:shd w:val="clear" w:color="auto" w:fill="FFFFFF"/>
        </w:rPr>
        <w:t xml:space="preserve"> проведения расчётов и т.д. Всё это приводит к необходимости построения новой методики, учитывающей следующие критерии при разработке:</w:t>
      </w:r>
    </w:p>
    <w:p w:rsidR="00CB67AA" w:rsidRPr="00CB67AA" w:rsidRDefault="00CB67AA" w:rsidP="00CB67AA">
      <w:pPr>
        <w:pStyle w:val="a3"/>
        <w:numPr>
          <w:ilvl w:val="0"/>
          <w:numId w:val="18"/>
        </w:numPr>
        <w:spacing w:line="240" w:lineRule="auto"/>
        <w:ind w:left="0" w:firstLine="709"/>
        <w:rPr>
          <w:shd w:val="clear" w:color="auto" w:fill="FFFFFF"/>
        </w:rPr>
      </w:pPr>
      <w:r w:rsidRPr="00CB67AA">
        <w:rPr>
          <w:shd w:val="clear" w:color="auto" w:fill="FFFFFF"/>
        </w:rPr>
        <w:t>построение методики на основе интегрального показателя;</w:t>
      </w:r>
    </w:p>
    <w:p w:rsidR="00CB67AA" w:rsidRPr="00CB67AA" w:rsidRDefault="00CB67AA" w:rsidP="00CB67AA">
      <w:pPr>
        <w:pStyle w:val="a3"/>
        <w:numPr>
          <w:ilvl w:val="0"/>
          <w:numId w:val="18"/>
        </w:numPr>
        <w:spacing w:line="240" w:lineRule="auto"/>
        <w:ind w:left="0" w:firstLine="709"/>
        <w:rPr>
          <w:shd w:val="clear" w:color="auto" w:fill="FFFFFF"/>
        </w:rPr>
      </w:pPr>
      <w:r w:rsidRPr="00CB67AA">
        <w:rPr>
          <w:shd w:val="clear" w:color="auto" w:fill="FFFFFF"/>
        </w:rPr>
        <w:t>использование данных из открытого доступа или опросов, но с учётом минимиза</w:t>
      </w:r>
      <w:r w:rsidR="000B5AEC">
        <w:rPr>
          <w:shd w:val="clear" w:color="auto" w:fill="FFFFFF"/>
        </w:rPr>
        <w:t>ции субъективности при их сборе</w:t>
      </w:r>
      <w:r w:rsidRPr="00CB67AA">
        <w:rPr>
          <w:shd w:val="clear" w:color="auto" w:fill="FFFFFF"/>
        </w:rPr>
        <w:t>;</w:t>
      </w:r>
    </w:p>
    <w:p w:rsidR="00F60232" w:rsidRDefault="0076678D" w:rsidP="0076678D">
      <w:pPr>
        <w:pStyle w:val="a3"/>
        <w:numPr>
          <w:ilvl w:val="0"/>
          <w:numId w:val="17"/>
        </w:numPr>
        <w:spacing w:line="240" w:lineRule="auto"/>
        <w:ind w:left="0" w:firstLine="709"/>
        <w:rPr>
          <w:shd w:val="clear" w:color="auto" w:fill="FFFFFF"/>
        </w:rPr>
      </w:pPr>
      <w:r w:rsidRPr="0076678D">
        <w:rPr>
          <w:shd w:val="clear" w:color="auto" w:fill="FFFFFF"/>
        </w:rPr>
        <w:t xml:space="preserve">включение </w:t>
      </w:r>
      <w:r w:rsidR="00CB67AA">
        <w:rPr>
          <w:shd w:val="clear" w:color="auto" w:fill="FFFFFF"/>
        </w:rPr>
        <w:t>по</w:t>
      </w:r>
      <w:r w:rsidRPr="0076678D">
        <w:rPr>
          <w:shd w:val="clear" w:color="auto" w:fill="FFFFFF"/>
        </w:rPr>
        <w:t>компонентно</w:t>
      </w:r>
      <w:r w:rsidR="00CB67AA">
        <w:rPr>
          <w:shd w:val="clear" w:color="auto" w:fill="FFFFFF"/>
        </w:rPr>
        <w:t>й</w:t>
      </w:r>
      <w:r w:rsidRPr="0076678D">
        <w:rPr>
          <w:shd w:val="clear" w:color="auto" w:fill="FFFFFF"/>
        </w:rPr>
        <w:t xml:space="preserve"> оценки </w:t>
      </w:r>
      <w:r w:rsidR="00CB67AA">
        <w:rPr>
          <w:shd w:val="clear" w:color="auto" w:fill="FFFFFF"/>
        </w:rPr>
        <w:t xml:space="preserve">функционирования инновационной инфраструктуры </w:t>
      </w:r>
      <w:r w:rsidRPr="0076678D">
        <w:rPr>
          <w:shd w:val="clear" w:color="auto" w:fill="FFFFFF"/>
        </w:rPr>
        <w:t>с возможностью проведения комплексного</w:t>
      </w:r>
      <w:r w:rsidR="000B5AEC">
        <w:rPr>
          <w:shd w:val="clear" w:color="auto" w:fill="FFFFFF"/>
        </w:rPr>
        <w:t xml:space="preserve"> </w:t>
      </w:r>
      <w:r w:rsidRPr="0076678D">
        <w:rPr>
          <w:shd w:val="clear" w:color="auto" w:fill="FFFFFF"/>
        </w:rPr>
        <w:t>(интегрированного) анализа;</w:t>
      </w:r>
    </w:p>
    <w:p w:rsidR="00CB67AA" w:rsidRPr="00FF5CD1" w:rsidRDefault="00CB67AA" w:rsidP="0076678D">
      <w:pPr>
        <w:pStyle w:val="a3"/>
        <w:numPr>
          <w:ilvl w:val="0"/>
          <w:numId w:val="17"/>
        </w:numPr>
        <w:spacing w:line="240" w:lineRule="auto"/>
        <w:ind w:left="0" w:firstLine="709"/>
        <w:rPr>
          <w:shd w:val="clear" w:color="auto" w:fill="FFFFFF"/>
        </w:rPr>
      </w:pPr>
      <w:r>
        <w:rPr>
          <w:shd w:val="clear" w:color="auto" w:fill="FFFFFF"/>
        </w:rPr>
        <w:t xml:space="preserve">внедрение дополнительной </w:t>
      </w:r>
      <w:proofErr w:type="gramStart"/>
      <w:r>
        <w:rPr>
          <w:shd w:val="clear" w:color="auto" w:fill="FFFFFF"/>
        </w:rPr>
        <w:t xml:space="preserve">опции графического представления результатов </w:t>
      </w:r>
      <w:r w:rsidR="000B5AEC">
        <w:rPr>
          <w:shd w:val="clear" w:color="auto" w:fill="FFFFFF"/>
        </w:rPr>
        <w:t xml:space="preserve">проведенного </w:t>
      </w:r>
      <w:r w:rsidRPr="00FF5CD1">
        <w:rPr>
          <w:shd w:val="clear" w:color="auto" w:fill="FFFFFF"/>
        </w:rPr>
        <w:t>анализа функционирования инновационной инфраструктуры</w:t>
      </w:r>
      <w:proofErr w:type="gramEnd"/>
      <w:r w:rsidRPr="00FF5CD1">
        <w:rPr>
          <w:shd w:val="clear" w:color="auto" w:fill="FFFFFF"/>
        </w:rPr>
        <w:t>;</w:t>
      </w:r>
    </w:p>
    <w:p w:rsidR="0076678D" w:rsidRPr="00CB67AA" w:rsidRDefault="0076678D" w:rsidP="0076678D">
      <w:pPr>
        <w:pStyle w:val="a3"/>
        <w:numPr>
          <w:ilvl w:val="0"/>
          <w:numId w:val="17"/>
        </w:numPr>
        <w:spacing w:line="240" w:lineRule="auto"/>
        <w:ind w:left="0" w:firstLine="709"/>
        <w:rPr>
          <w:shd w:val="clear" w:color="auto" w:fill="FFFFFF"/>
        </w:rPr>
      </w:pPr>
      <w:r w:rsidRPr="00FF5CD1">
        <w:rPr>
          <w:shd w:val="clear" w:color="auto" w:fill="FFFFFF"/>
        </w:rPr>
        <w:t>разработка элементов методики (индикаторов, коэффициентов, индексов и т.д.)</w:t>
      </w:r>
      <w:r w:rsidR="000B5AEC" w:rsidRPr="00FF5CD1">
        <w:rPr>
          <w:shd w:val="clear" w:color="auto" w:fill="FFFFFF"/>
        </w:rPr>
        <w:t xml:space="preserve">, учитывающих </w:t>
      </w:r>
      <w:r w:rsidR="000B5AEC" w:rsidRPr="00FF5CD1">
        <w:t>всесторонние эффекты</w:t>
      </w:r>
      <w:r w:rsidR="000B5AEC" w:rsidRPr="00FF5CD1">
        <w:rPr>
          <w:shd w:val="clear" w:color="auto" w:fill="FFFFFF"/>
        </w:rPr>
        <w:t xml:space="preserve"> для </w:t>
      </w:r>
      <w:r w:rsidR="00CB67AA" w:rsidRPr="00FF5CD1">
        <w:rPr>
          <w:shd w:val="clear" w:color="auto" w:fill="FFFFFF"/>
        </w:rPr>
        <w:t>прогнозирования</w:t>
      </w:r>
      <w:r w:rsidRPr="00FF5CD1">
        <w:rPr>
          <w:shd w:val="clear" w:color="auto" w:fill="FFFFFF"/>
        </w:rPr>
        <w:t xml:space="preserve"> будущих изменений в </w:t>
      </w:r>
      <w:r w:rsidR="000B5AEC" w:rsidRPr="00FF5CD1">
        <w:rPr>
          <w:shd w:val="clear" w:color="auto" w:fill="FFFFFF"/>
        </w:rPr>
        <w:t>результате проведения мероприятий с участием</w:t>
      </w:r>
      <w:r w:rsidRPr="00FF5CD1">
        <w:rPr>
          <w:shd w:val="clear" w:color="auto" w:fill="FFFFFF"/>
        </w:rPr>
        <w:t xml:space="preserve"> инновационной инфраструктуры</w:t>
      </w:r>
      <w:r w:rsidRPr="00CB67AA">
        <w:rPr>
          <w:shd w:val="clear" w:color="auto" w:fill="FFFFFF"/>
        </w:rPr>
        <w:t xml:space="preserve"> для территорий.</w:t>
      </w:r>
    </w:p>
    <w:p w:rsidR="0076678D" w:rsidRDefault="0076678D" w:rsidP="00AF10D0">
      <w:pPr>
        <w:pStyle w:val="a3"/>
        <w:spacing w:line="240" w:lineRule="auto"/>
        <w:ind w:left="0" w:firstLine="709"/>
        <w:rPr>
          <w:shd w:val="clear" w:color="auto" w:fill="FFFFFF"/>
        </w:rPr>
      </w:pPr>
      <w:r>
        <w:rPr>
          <w:shd w:val="clear" w:color="auto" w:fill="FFFFFF"/>
        </w:rPr>
        <w:lastRenderedPageBreak/>
        <w:t>Также, на наш взгляд, необходимым представляет разработка не только методики</w:t>
      </w:r>
      <w:r w:rsidR="00B66426">
        <w:rPr>
          <w:shd w:val="clear" w:color="auto" w:fill="FFFFFF"/>
        </w:rPr>
        <w:t>,</w:t>
      </w:r>
      <w:r>
        <w:rPr>
          <w:shd w:val="clear" w:color="auto" w:fill="FFFFFF"/>
        </w:rPr>
        <w:t xml:space="preserve"> но и её совершенствование в рамках автоматизации. Предлагается введение мониторинга функционирования инновационных инфраструктур на основе платформенного решения сбора и обработки</w:t>
      </w:r>
      <w:r w:rsidR="00B66426">
        <w:rPr>
          <w:shd w:val="clear" w:color="auto" w:fill="FFFFFF"/>
        </w:rPr>
        <w:t xml:space="preserve"> данных об</w:t>
      </w:r>
      <w:r>
        <w:rPr>
          <w:shd w:val="clear" w:color="auto" w:fill="FFFFFF"/>
        </w:rPr>
        <w:t xml:space="preserve"> её составляющи</w:t>
      </w:r>
      <w:r w:rsidR="00E3126E">
        <w:rPr>
          <w:shd w:val="clear" w:color="auto" w:fill="FFFFFF"/>
        </w:rPr>
        <w:t>х</w:t>
      </w:r>
      <w:r>
        <w:rPr>
          <w:shd w:val="clear" w:color="auto" w:fill="FFFFFF"/>
        </w:rPr>
        <w:t>. На наш, взгляд, такие меры п</w:t>
      </w:r>
      <w:r w:rsidR="00CA4AA8">
        <w:rPr>
          <w:shd w:val="clear" w:color="auto" w:fill="FFFFFF"/>
        </w:rPr>
        <w:t>о</w:t>
      </w:r>
      <w:r>
        <w:rPr>
          <w:shd w:val="clear" w:color="auto" w:fill="FFFFFF"/>
        </w:rPr>
        <w:t>зволят эффективно проводить анализ одной из частей функционирования инновационной системы,</w:t>
      </w:r>
      <w:r w:rsidR="00E3126E">
        <w:rPr>
          <w:shd w:val="clear" w:color="auto" w:fill="FFFFFF"/>
        </w:rPr>
        <w:t xml:space="preserve"> </w:t>
      </w:r>
      <w:r>
        <w:rPr>
          <w:shd w:val="clear" w:color="auto" w:fill="FFFFFF"/>
        </w:rPr>
        <w:t>а так же своевременно и оперативно выстраивать управление в данной области. Следует отметить, что сегодня таких стабильно</w:t>
      </w:r>
      <w:r w:rsidR="00E3126E">
        <w:rPr>
          <w:shd w:val="clear" w:color="auto" w:fill="FFFFFF"/>
        </w:rPr>
        <w:t xml:space="preserve"> </w:t>
      </w:r>
      <w:r>
        <w:rPr>
          <w:shd w:val="clear" w:color="auto" w:fill="FFFFFF"/>
        </w:rPr>
        <w:t>функционирующих платформ не существует</w:t>
      </w:r>
      <w:r w:rsidR="00E3126E">
        <w:rPr>
          <w:shd w:val="clear" w:color="auto" w:fill="FFFFFF"/>
        </w:rPr>
        <w:t xml:space="preserve">. Примером мог служить </w:t>
      </w:r>
      <w:r w:rsidR="00E3126E" w:rsidRPr="00E3126E">
        <w:rPr>
          <w:shd w:val="clear" w:color="auto" w:fill="FFFFFF"/>
        </w:rPr>
        <w:t>сайт добровольного внесения данных "Национальный центр по мониторингу инновационной инфраструктуры научно-технической деятельности и региональных инновационных систем" на момент 2020 не работает</w:t>
      </w:r>
      <w:r w:rsidR="00E3126E">
        <w:rPr>
          <w:shd w:val="clear" w:color="auto" w:fill="FFFFFF"/>
        </w:rPr>
        <w:t>.</w:t>
      </w:r>
    </w:p>
    <w:p w:rsidR="003618D9" w:rsidRPr="0076678D" w:rsidRDefault="003618D9" w:rsidP="00AF10D0">
      <w:pPr>
        <w:pStyle w:val="a3"/>
        <w:spacing w:line="240" w:lineRule="auto"/>
        <w:ind w:left="0" w:firstLine="709"/>
        <w:rPr>
          <w:shd w:val="clear" w:color="auto" w:fill="FFFFFF"/>
        </w:rPr>
      </w:pPr>
      <w:r>
        <w:rPr>
          <w:shd w:val="clear" w:color="auto" w:fill="FFFFFF"/>
        </w:rPr>
        <w:t>В заключение следует сказать, что не все указанн</w:t>
      </w:r>
      <w:r w:rsidR="00CD398A">
        <w:rPr>
          <w:shd w:val="clear" w:color="auto" w:fill="FFFFFF"/>
        </w:rPr>
        <w:t>ы</w:t>
      </w:r>
      <w:r>
        <w:rPr>
          <w:shd w:val="clear" w:color="auto" w:fill="FFFFFF"/>
        </w:rPr>
        <w:t>е критерии могут быть реализованы одним исследователем или целой группой. Например, осуществление построения платформы и мониторинга в целях ускорения анализа функционирования инновационной инфраструктуры может быть реализовано лишь на региональном или государственном уровне - за счёт</w:t>
      </w:r>
      <w:r w:rsidR="00CD398A">
        <w:rPr>
          <w:shd w:val="clear" w:color="auto" w:fill="FFFFFF"/>
        </w:rPr>
        <w:t xml:space="preserve"> дополнительных</w:t>
      </w:r>
      <w:r>
        <w:rPr>
          <w:shd w:val="clear" w:color="auto" w:fill="FFFFFF"/>
        </w:rPr>
        <w:t xml:space="preserve"> стимулов или обязатель</w:t>
      </w:r>
      <w:proofErr w:type="gramStart"/>
      <w:r>
        <w:rPr>
          <w:shd w:val="clear" w:color="auto" w:fill="FFFFFF"/>
        </w:rPr>
        <w:t xml:space="preserve">ств </w:t>
      </w:r>
      <w:r w:rsidR="00CD398A">
        <w:rPr>
          <w:shd w:val="clear" w:color="auto" w:fill="FFFFFF"/>
        </w:rPr>
        <w:t>дл</w:t>
      </w:r>
      <w:proofErr w:type="gramEnd"/>
      <w:r w:rsidR="00CD398A">
        <w:rPr>
          <w:shd w:val="clear" w:color="auto" w:fill="FFFFFF"/>
        </w:rPr>
        <w:t xml:space="preserve">я </w:t>
      </w:r>
      <w:r>
        <w:rPr>
          <w:shd w:val="clear" w:color="auto" w:fill="FFFFFF"/>
        </w:rPr>
        <w:t xml:space="preserve">предпринимателей </w:t>
      </w:r>
      <w:r w:rsidR="000B5AEC">
        <w:rPr>
          <w:shd w:val="clear" w:color="auto" w:fill="FFFFFF"/>
        </w:rPr>
        <w:t xml:space="preserve">в рамках </w:t>
      </w:r>
      <w:r>
        <w:rPr>
          <w:shd w:val="clear" w:color="auto" w:fill="FFFFFF"/>
        </w:rPr>
        <w:t>участ</w:t>
      </w:r>
      <w:r w:rsidR="000B5AEC">
        <w:rPr>
          <w:shd w:val="clear" w:color="auto" w:fill="FFFFFF"/>
        </w:rPr>
        <w:t>ия</w:t>
      </w:r>
      <w:r>
        <w:rPr>
          <w:shd w:val="clear" w:color="auto" w:fill="FFFFFF"/>
        </w:rPr>
        <w:t xml:space="preserve"> </w:t>
      </w:r>
      <w:r w:rsidR="00CD398A">
        <w:rPr>
          <w:shd w:val="clear" w:color="auto" w:fill="FFFFFF"/>
        </w:rPr>
        <w:t>в процессе развития инновационной инфраструктуры как фактора</w:t>
      </w:r>
      <w:r w:rsidR="000B5AEC">
        <w:rPr>
          <w:shd w:val="clear" w:color="auto" w:fill="FFFFFF"/>
        </w:rPr>
        <w:t>, способствующего</w:t>
      </w:r>
      <w:r w:rsidR="00CD398A">
        <w:rPr>
          <w:shd w:val="clear" w:color="auto" w:fill="FFFFFF"/>
        </w:rPr>
        <w:t xml:space="preserve"> их собственно</w:t>
      </w:r>
      <w:r w:rsidR="000B5AEC">
        <w:rPr>
          <w:shd w:val="clear" w:color="auto" w:fill="FFFFFF"/>
        </w:rPr>
        <w:t>му</w:t>
      </w:r>
      <w:r w:rsidR="00CD398A">
        <w:rPr>
          <w:shd w:val="clear" w:color="auto" w:fill="FFFFFF"/>
        </w:rPr>
        <w:t xml:space="preserve"> </w:t>
      </w:r>
      <w:r w:rsidR="000B5AEC">
        <w:rPr>
          <w:shd w:val="clear" w:color="auto" w:fill="FFFFFF"/>
        </w:rPr>
        <w:t>развитию</w:t>
      </w:r>
      <w:r>
        <w:rPr>
          <w:shd w:val="clear" w:color="auto" w:fill="FFFFFF"/>
        </w:rPr>
        <w:t>. А вот, разработка методики с опцией графического представления, покомпонентной оценки составляющих функционирования инновационной инфраструктуры и возможность</w:t>
      </w:r>
      <w:r w:rsidR="00CD398A">
        <w:rPr>
          <w:shd w:val="clear" w:color="auto" w:fill="FFFFFF"/>
        </w:rPr>
        <w:t>ю</w:t>
      </w:r>
      <w:r>
        <w:rPr>
          <w:shd w:val="clear" w:color="auto" w:fill="FFFFFF"/>
        </w:rPr>
        <w:t xml:space="preserve"> прогнозирования</w:t>
      </w:r>
      <w:r w:rsidR="000B5AEC">
        <w:rPr>
          <w:shd w:val="clear" w:color="auto" w:fill="FFFFFF"/>
        </w:rPr>
        <w:t xml:space="preserve"> эффектов от функционирования инновационной инфраструктуры</w:t>
      </w:r>
      <w:r>
        <w:rPr>
          <w:shd w:val="clear" w:color="auto" w:fill="FFFFFF"/>
        </w:rPr>
        <w:t>, наоборот. Следовательно, на дальнейшем этапе</w:t>
      </w:r>
      <w:r w:rsidR="000B5AEC">
        <w:rPr>
          <w:shd w:val="clear" w:color="auto" w:fill="FFFFFF"/>
        </w:rPr>
        <w:t>,</w:t>
      </w:r>
      <w:r>
        <w:rPr>
          <w:shd w:val="clear" w:color="auto" w:fill="FFFFFF"/>
        </w:rPr>
        <w:t xml:space="preserve"> исследовани</w:t>
      </w:r>
      <w:r w:rsidR="00CD398A">
        <w:rPr>
          <w:shd w:val="clear" w:color="auto" w:fill="FFFFFF"/>
        </w:rPr>
        <w:t>е</w:t>
      </w:r>
      <w:r>
        <w:rPr>
          <w:shd w:val="clear" w:color="auto" w:fill="FFFFFF"/>
        </w:rPr>
        <w:t xml:space="preserve"> будет </w:t>
      </w:r>
      <w:r w:rsidR="00CD398A">
        <w:rPr>
          <w:shd w:val="clear" w:color="auto" w:fill="FFFFFF"/>
        </w:rPr>
        <w:t>построено с учётом</w:t>
      </w:r>
      <w:r>
        <w:rPr>
          <w:shd w:val="clear" w:color="auto" w:fill="FFFFFF"/>
        </w:rPr>
        <w:t xml:space="preserve"> тех критериев, которые являются «реальными» к </w:t>
      </w:r>
      <w:r w:rsidR="00CD398A">
        <w:rPr>
          <w:shd w:val="clear" w:color="auto" w:fill="FFFFFF"/>
        </w:rPr>
        <w:t>внедрению в новую разработанную методику</w:t>
      </w:r>
      <w:r>
        <w:rPr>
          <w:shd w:val="clear" w:color="auto" w:fill="FFFFFF"/>
        </w:rPr>
        <w:t>.</w:t>
      </w:r>
    </w:p>
    <w:p w:rsidR="00F45CD2" w:rsidRPr="005C5AC5" w:rsidRDefault="003B32D9" w:rsidP="002B2E35">
      <w:pPr>
        <w:spacing w:before="240"/>
        <w:jc w:val="center"/>
        <w:rPr>
          <w:b/>
          <w:shd w:val="clear" w:color="auto" w:fill="FFFFFF"/>
        </w:rPr>
      </w:pPr>
      <w:r>
        <w:rPr>
          <w:b/>
          <w:shd w:val="clear" w:color="auto" w:fill="FFFFFF"/>
        </w:rPr>
        <w:t xml:space="preserve">Библиографический список </w:t>
      </w:r>
    </w:p>
    <w:p w:rsidR="00F33677" w:rsidRPr="00D2440B" w:rsidRDefault="004E007E" w:rsidP="002E2C0A">
      <w:pPr>
        <w:spacing w:line="240" w:lineRule="auto"/>
        <w:ind w:firstLine="709"/>
        <w:rPr>
          <w:shd w:val="clear" w:color="auto" w:fill="FFFFFF"/>
        </w:rPr>
      </w:pPr>
      <w:r w:rsidRPr="00D2440B">
        <w:rPr>
          <w:shd w:val="clear" w:color="auto" w:fill="FFFFFF"/>
        </w:rPr>
        <w:t>1. </w:t>
      </w:r>
      <w:r w:rsidR="00BA38ED" w:rsidRPr="00D2440B">
        <w:rPr>
          <w:shd w:val="clear" w:color="auto" w:fill="FFFFFF"/>
        </w:rPr>
        <w:t>Инновационная инфраструктура региона</w:t>
      </w:r>
      <w:r w:rsidR="004338E7" w:rsidRPr="00D2440B">
        <w:rPr>
          <w:shd w:val="clear" w:color="auto" w:fill="FFFFFF"/>
        </w:rPr>
        <w:t xml:space="preserve"> </w:t>
      </w:r>
      <w:r w:rsidR="00976A42" w:rsidRPr="00D2440B">
        <w:rPr>
          <w:shd w:val="clear" w:color="auto" w:fill="FFFFFF"/>
        </w:rPr>
        <w:t xml:space="preserve">URL:  </w:t>
      </w:r>
      <w:hyperlink r:id="rId9" w:history="1">
        <w:r w:rsidR="004338E7" w:rsidRPr="00D2440B">
          <w:rPr>
            <w:shd w:val="clear" w:color="auto" w:fill="FFFFFF"/>
          </w:rPr>
          <w:t>https://innovation.gov35.ru/o-nauchnoy-nauchno-tekhnicheskoy-i-innovatsionnoy-deyatelnosti/innovatsii-i-innovatsionnaya-deyatelnost/</w:t>
        </w:r>
      </w:hyperlink>
      <w:r w:rsidR="004338E7" w:rsidRPr="00D2440B">
        <w:rPr>
          <w:shd w:val="clear" w:color="auto" w:fill="FFFFFF"/>
        </w:rPr>
        <w:t xml:space="preserve"> </w:t>
      </w:r>
      <w:proofErr w:type="spellStart"/>
      <w:r w:rsidR="00BA38ED" w:rsidRPr="00D2440B">
        <w:rPr>
          <w:shd w:val="clear" w:color="auto" w:fill="FFFFFF"/>
        </w:rPr>
        <w:t>innovatsionnaya-infrastruktura-oblasti</w:t>
      </w:r>
      <w:proofErr w:type="spellEnd"/>
      <w:r w:rsidR="00BA38ED" w:rsidRPr="00D2440B">
        <w:rPr>
          <w:shd w:val="clear" w:color="auto" w:fill="FFFFFF"/>
        </w:rPr>
        <w:t>/</w:t>
      </w:r>
      <w:r w:rsidR="00976A42" w:rsidRPr="00D2440B">
        <w:rPr>
          <w:shd w:val="clear" w:color="auto" w:fill="FFFFFF"/>
        </w:rPr>
        <w:t xml:space="preserve"> (дата обращения: 0</w:t>
      </w:r>
      <w:r w:rsidR="00BA38ED" w:rsidRPr="00D2440B">
        <w:rPr>
          <w:shd w:val="clear" w:color="auto" w:fill="FFFFFF"/>
        </w:rPr>
        <w:t>5</w:t>
      </w:r>
      <w:r w:rsidR="00976A42" w:rsidRPr="00D2440B">
        <w:rPr>
          <w:shd w:val="clear" w:color="auto" w:fill="FFFFFF"/>
        </w:rPr>
        <w:t>.05.2020)</w:t>
      </w:r>
    </w:p>
    <w:p w:rsidR="009E2635" w:rsidRPr="00D2440B" w:rsidRDefault="00AC11E8" w:rsidP="002E2C0A">
      <w:pPr>
        <w:spacing w:line="240" w:lineRule="auto"/>
        <w:ind w:firstLine="709"/>
        <w:rPr>
          <w:shd w:val="clear" w:color="auto" w:fill="FFFFFF"/>
        </w:rPr>
      </w:pPr>
      <w:r>
        <w:rPr>
          <w:shd w:val="clear" w:color="auto" w:fill="FFFFFF"/>
        </w:rPr>
        <w:t>2. </w:t>
      </w:r>
      <w:proofErr w:type="spellStart"/>
      <w:r>
        <w:rPr>
          <w:shd w:val="clear" w:color="auto" w:fill="FFFFFF"/>
        </w:rPr>
        <w:t>Ускова</w:t>
      </w:r>
      <w:proofErr w:type="spellEnd"/>
      <w:r>
        <w:rPr>
          <w:shd w:val="clear" w:color="auto" w:fill="FFFFFF"/>
        </w:rPr>
        <w:t xml:space="preserve"> </w:t>
      </w:r>
      <w:r w:rsidR="009E2635" w:rsidRPr="00D2440B">
        <w:rPr>
          <w:shd w:val="clear" w:color="auto" w:fill="FFFFFF"/>
        </w:rPr>
        <w:t>Т.В</w:t>
      </w:r>
      <w:proofErr w:type="gramStart"/>
      <w:r w:rsidR="009E2635" w:rsidRPr="00D2440B">
        <w:rPr>
          <w:shd w:val="clear" w:color="auto" w:fill="FFFFFF"/>
        </w:rPr>
        <w:t xml:space="preserve">,, </w:t>
      </w:r>
      <w:proofErr w:type="spellStart"/>
      <w:proofErr w:type="gramEnd"/>
      <w:r w:rsidR="009E2635" w:rsidRPr="00D2440B">
        <w:rPr>
          <w:shd w:val="clear" w:color="auto" w:fill="FFFFFF"/>
        </w:rPr>
        <w:t>Чекавинский</w:t>
      </w:r>
      <w:proofErr w:type="spellEnd"/>
      <w:r w:rsidR="009E2635" w:rsidRPr="00D2440B">
        <w:rPr>
          <w:shd w:val="clear" w:color="auto" w:fill="FFFFFF"/>
        </w:rPr>
        <w:t xml:space="preserve"> А.Н. Закон о стратегическом планировании в Российской Федерации: достоинства и нерешенные вопросы (экспертная оценка). Экономические и социальные перемены: факты, тенденции, прогно</w:t>
      </w:r>
      <w:r>
        <w:rPr>
          <w:shd w:val="clear" w:color="auto" w:fill="FFFFFF"/>
        </w:rPr>
        <w:t>з</w:t>
      </w:r>
      <w:r w:rsidR="009E2635" w:rsidRPr="00D2440B">
        <w:rPr>
          <w:shd w:val="clear" w:color="auto" w:fill="FFFFFF"/>
        </w:rPr>
        <w:t>. 2014. № 3(39). С. 48-63.</w:t>
      </w:r>
    </w:p>
    <w:p w:rsidR="00765EFC" w:rsidRDefault="00363DEC" w:rsidP="002E2C0A">
      <w:pPr>
        <w:spacing w:line="240" w:lineRule="auto"/>
        <w:ind w:firstLine="709"/>
        <w:rPr>
          <w:shd w:val="clear" w:color="auto" w:fill="FFFFFF"/>
        </w:rPr>
      </w:pPr>
      <w:r w:rsidRPr="00D2440B">
        <w:rPr>
          <w:shd w:val="clear" w:color="auto" w:fill="FFFFFF"/>
        </w:rPr>
        <w:t>3</w:t>
      </w:r>
      <w:r w:rsidR="004E007E" w:rsidRPr="00D2440B">
        <w:rPr>
          <w:shd w:val="clear" w:color="auto" w:fill="FFFFFF"/>
        </w:rPr>
        <w:t>. </w:t>
      </w:r>
      <w:r w:rsidR="00432326" w:rsidRPr="00432326">
        <w:rPr>
          <w:shd w:val="clear" w:color="auto" w:fill="FFFFFF"/>
        </w:rPr>
        <w:t>Ильин В.А., Поварова А.И. Проблемы регионального развития как отражение эффективности государственного управления // Экономика региона. 2014. № 3 (39). С. 48-63.</w:t>
      </w:r>
    </w:p>
    <w:p w:rsidR="00530D55" w:rsidRPr="00D2440B" w:rsidRDefault="00363DEC" w:rsidP="002E2C0A">
      <w:pPr>
        <w:spacing w:line="240" w:lineRule="auto"/>
        <w:ind w:firstLine="709"/>
        <w:rPr>
          <w:shd w:val="clear" w:color="auto" w:fill="FFFFFF"/>
        </w:rPr>
      </w:pPr>
      <w:r w:rsidRPr="00D2440B">
        <w:rPr>
          <w:shd w:val="clear" w:color="auto" w:fill="FFFFFF"/>
        </w:rPr>
        <w:t>4</w:t>
      </w:r>
      <w:r w:rsidR="00530D55" w:rsidRPr="00D2440B">
        <w:rPr>
          <w:shd w:val="clear" w:color="auto" w:fill="FFFFFF"/>
        </w:rPr>
        <w:t> </w:t>
      </w:r>
      <w:r w:rsidR="00714F0D" w:rsidRPr="00714F0D">
        <w:rPr>
          <w:shd w:val="clear" w:color="auto" w:fill="FFFFFF"/>
        </w:rPr>
        <w:t>Марченко Е.М., Рахова М.В. Комплексная оценка инновационной инфраструктуры регионов Центрального федерального округа // Экономический анализ: теория и практика. 2011. №24 (231). С. 37-45.</w:t>
      </w:r>
    </w:p>
    <w:p w:rsidR="00CB506C" w:rsidRDefault="00363DEC" w:rsidP="002E2C0A">
      <w:pPr>
        <w:spacing w:line="240" w:lineRule="auto"/>
        <w:ind w:firstLine="709"/>
        <w:rPr>
          <w:shd w:val="clear" w:color="auto" w:fill="FFFFFF"/>
        </w:rPr>
      </w:pPr>
      <w:r w:rsidRPr="00D2440B">
        <w:rPr>
          <w:shd w:val="clear" w:color="auto" w:fill="FFFFFF"/>
        </w:rPr>
        <w:t>5</w:t>
      </w:r>
      <w:r w:rsidR="006B2EA9" w:rsidRPr="00D2440B">
        <w:rPr>
          <w:shd w:val="clear" w:color="auto" w:fill="FFFFFF"/>
        </w:rPr>
        <w:t>. </w:t>
      </w:r>
      <w:r w:rsidR="00CB506C" w:rsidRPr="00CB506C">
        <w:rPr>
          <w:shd w:val="clear" w:color="auto" w:fill="FFFFFF"/>
        </w:rPr>
        <w:t xml:space="preserve">Паньшин И.В. </w:t>
      </w:r>
      <w:proofErr w:type="spellStart"/>
      <w:r w:rsidR="00CB506C" w:rsidRPr="00CB506C">
        <w:rPr>
          <w:shd w:val="clear" w:color="auto" w:fill="FFFFFF"/>
        </w:rPr>
        <w:t>Кашицына</w:t>
      </w:r>
      <w:proofErr w:type="spellEnd"/>
      <w:r w:rsidR="00CB506C" w:rsidRPr="00CB506C">
        <w:rPr>
          <w:shd w:val="clear" w:color="auto" w:fill="FFFFFF"/>
        </w:rPr>
        <w:t xml:space="preserve"> Т.Н. Совершенствование </w:t>
      </w:r>
      <w:proofErr w:type="gramStart"/>
      <w:r w:rsidR="00CB506C" w:rsidRPr="00CB506C">
        <w:rPr>
          <w:shd w:val="clear" w:color="auto" w:fill="FFFFFF"/>
        </w:rPr>
        <w:t>методологии компонентной оценки уровня развития инновационной инфраструктуры региона</w:t>
      </w:r>
      <w:proofErr w:type="gramEnd"/>
      <w:r w:rsidR="00CB506C" w:rsidRPr="00CB506C">
        <w:rPr>
          <w:shd w:val="clear" w:color="auto" w:fill="FFFFFF"/>
        </w:rPr>
        <w:t xml:space="preserve"> // Региональная экономика: теория и практика. 2009. № 30 (123). С. 43-50.</w:t>
      </w:r>
    </w:p>
    <w:p w:rsidR="007D24AF" w:rsidRDefault="00CB506C" w:rsidP="002E2C0A">
      <w:pPr>
        <w:spacing w:line="240" w:lineRule="auto"/>
        <w:ind w:firstLine="709"/>
        <w:rPr>
          <w:shd w:val="clear" w:color="auto" w:fill="FFFFFF"/>
        </w:rPr>
      </w:pPr>
      <w:r>
        <w:rPr>
          <w:shd w:val="clear" w:color="auto" w:fill="FFFFFF"/>
        </w:rPr>
        <w:t>6. </w:t>
      </w:r>
      <w:r w:rsidR="00714F0D" w:rsidRPr="00714F0D">
        <w:rPr>
          <w:shd w:val="clear" w:color="auto" w:fill="FFFFFF"/>
        </w:rPr>
        <w:t>Харитонова Т. В., Кривошеева Т.М. Методика оценки уровня развития и эффективности функционирования инновационной инфраструктуры региона // Сервис в России и за рубежом. 2007. № 2. С. 190-193.</w:t>
      </w:r>
    </w:p>
    <w:p w:rsidR="00714F0D" w:rsidRDefault="00CB506C" w:rsidP="002E2C0A">
      <w:pPr>
        <w:spacing w:line="240" w:lineRule="auto"/>
        <w:ind w:firstLine="709"/>
        <w:rPr>
          <w:shd w:val="clear" w:color="auto" w:fill="FFFFFF"/>
        </w:rPr>
      </w:pPr>
      <w:r>
        <w:rPr>
          <w:shd w:val="clear" w:color="auto" w:fill="FFFFFF"/>
        </w:rPr>
        <w:t>7</w:t>
      </w:r>
      <w:r w:rsidR="00714F0D">
        <w:rPr>
          <w:shd w:val="clear" w:color="auto" w:fill="FFFFFF"/>
        </w:rPr>
        <w:t> </w:t>
      </w:r>
      <w:proofErr w:type="spellStart"/>
      <w:r w:rsidR="00714F0D" w:rsidRPr="00714F0D">
        <w:rPr>
          <w:shd w:val="clear" w:color="auto" w:fill="FFFFFF"/>
        </w:rPr>
        <w:t>Агаметова</w:t>
      </w:r>
      <w:proofErr w:type="spellEnd"/>
      <w:r w:rsidR="00714F0D" w:rsidRPr="00714F0D">
        <w:rPr>
          <w:shd w:val="clear" w:color="auto" w:fill="FFFFFF"/>
        </w:rPr>
        <w:t xml:space="preserve"> О.Н. Региональная инновационная инфраструктура: актуальные проблемы развития // Проблемы развития территории. 2013. № 3 (65). С. 42-51.</w:t>
      </w:r>
    </w:p>
    <w:p w:rsidR="003A2D55" w:rsidRPr="000142BA" w:rsidRDefault="003A2D55" w:rsidP="002E2C0A">
      <w:pPr>
        <w:spacing w:line="240" w:lineRule="auto"/>
        <w:ind w:firstLine="709"/>
        <w:rPr>
          <w:shd w:val="clear" w:color="auto" w:fill="FFFFFF"/>
          <w:lang w:val="en-US"/>
        </w:rPr>
      </w:pPr>
      <w:r>
        <w:rPr>
          <w:shd w:val="clear" w:color="auto" w:fill="FFFFFF"/>
        </w:rPr>
        <w:t>8 </w:t>
      </w:r>
      <w:proofErr w:type="spellStart"/>
      <w:r w:rsidR="00F60232" w:rsidRPr="00F60232">
        <w:rPr>
          <w:shd w:val="clear" w:color="auto" w:fill="FFFFFF"/>
        </w:rPr>
        <w:t>Бухонова</w:t>
      </w:r>
      <w:proofErr w:type="spellEnd"/>
      <w:r w:rsidR="00F60232" w:rsidRPr="00F60232">
        <w:rPr>
          <w:shd w:val="clear" w:color="auto" w:fill="FFFFFF"/>
        </w:rPr>
        <w:t xml:space="preserve"> С.М., Дорошенко Ю.А. Методика оценки инновационной активности организации // Экономический анализ: теория и практика. </w:t>
      </w:r>
      <w:r w:rsidR="00F60232" w:rsidRPr="000142BA">
        <w:rPr>
          <w:shd w:val="clear" w:color="auto" w:fill="FFFFFF"/>
          <w:lang w:val="en-US"/>
        </w:rPr>
        <w:t xml:space="preserve">2005. № 1. </w:t>
      </w:r>
      <w:r w:rsidR="00F60232" w:rsidRPr="00F60232">
        <w:rPr>
          <w:shd w:val="clear" w:color="auto" w:fill="FFFFFF"/>
        </w:rPr>
        <w:t>С</w:t>
      </w:r>
      <w:r w:rsidR="00F60232" w:rsidRPr="000142BA">
        <w:rPr>
          <w:shd w:val="clear" w:color="auto" w:fill="FFFFFF"/>
          <w:lang w:val="en-US"/>
        </w:rPr>
        <w:t>. 2-8.</w:t>
      </w:r>
    </w:p>
    <w:p w:rsidR="006437C1" w:rsidRPr="000142BA" w:rsidRDefault="006437C1" w:rsidP="00D2440B">
      <w:pPr>
        <w:spacing w:line="240" w:lineRule="auto"/>
        <w:jc w:val="right"/>
        <w:rPr>
          <w:shd w:val="clear" w:color="auto" w:fill="FFFFFF"/>
          <w:lang w:val="en-US"/>
        </w:rPr>
      </w:pPr>
      <w:proofErr w:type="spellStart"/>
      <w:r w:rsidRPr="00770E95">
        <w:rPr>
          <w:shd w:val="clear" w:color="auto" w:fill="FFFFFF"/>
          <w:lang w:val="en-US"/>
        </w:rPr>
        <w:t>Sakhanevich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770E95">
        <w:rPr>
          <w:shd w:val="clear" w:color="auto" w:fill="FFFFFF"/>
          <w:lang w:val="en-US"/>
        </w:rPr>
        <w:t>D</w:t>
      </w:r>
      <w:r w:rsidRPr="000142BA">
        <w:rPr>
          <w:shd w:val="clear" w:color="auto" w:fill="FFFFFF"/>
          <w:lang w:val="en-US"/>
        </w:rPr>
        <w:t>.</w:t>
      </w:r>
      <w:r w:rsidRPr="00770E95">
        <w:rPr>
          <w:shd w:val="clear" w:color="auto" w:fill="FFFFFF"/>
          <w:lang w:val="en-US"/>
        </w:rPr>
        <w:t>Yu</w:t>
      </w:r>
      <w:proofErr w:type="spellEnd"/>
      <w:r w:rsidRPr="000142BA">
        <w:rPr>
          <w:shd w:val="clear" w:color="auto" w:fill="FFFFFF"/>
          <w:lang w:val="en-US"/>
        </w:rPr>
        <w:t>.</w:t>
      </w:r>
    </w:p>
    <w:p w:rsidR="006437C1" w:rsidRPr="005D24B8" w:rsidRDefault="005D24B8" w:rsidP="003B32D9">
      <w:pPr>
        <w:spacing w:before="120" w:after="240" w:line="240" w:lineRule="auto"/>
        <w:jc w:val="center"/>
        <w:rPr>
          <w:shd w:val="clear" w:color="auto" w:fill="FFFFFF"/>
          <w:lang w:val="en-US"/>
        </w:rPr>
      </w:pPr>
      <w:r w:rsidRPr="007C4E96">
        <w:rPr>
          <w:b/>
          <w:lang w:val="en-US"/>
        </w:rPr>
        <w:t>ANALYSIS OF METHODS FOR EVALUATING THE FUNCTIONING OF INNOVATION INFRASTRUCTURE</w:t>
      </w:r>
    </w:p>
    <w:p w:rsidR="006437C1" w:rsidRPr="004F3090" w:rsidRDefault="006437C1" w:rsidP="00D2440B">
      <w:pPr>
        <w:spacing w:line="240" w:lineRule="auto"/>
        <w:ind w:firstLine="709"/>
        <w:rPr>
          <w:i/>
          <w:highlight w:val="yellow"/>
          <w:shd w:val="clear" w:color="auto" w:fill="FFFFFF"/>
          <w:lang w:val="en-US"/>
        </w:rPr>
      </w:pPr>
      <w:r w:rsidRPr="002E4911">
        <w:rPr>
          <w:b/>
          <w:shd w:val="clear" w:color="auto" w:fill="FFFFFF"/>
          <w:lang w:val="en-US"/>
        </w:rPr>
        <w:t>Annotation:</w:t>
      </w:r>
      <w:r w:rsidR="002E4911" w:rsidRPr="002E4911">
        <w:rPr>
          <w:shd w:val="clear" w:color="auto" w:fill="FFFFFF"/>
          <w:lang w:val="en-US"/>
        </w:rPr>
        <w:t xml:space="preserve"> </w:t>
      </w:r>
      <w:r w:rsidR="00FF5CD1" w:rsidRPr="00FF5CD1">
        <w:rPr>
          <w:i/>
          <w:shd w:val="clear" w:color="auto" w:fill="FFFFFF"/>
          <w:lang w:val="en-US"/>
        </w:rPr>
        <w:t xml:space="preserve">Innovation infrastructure influences the economic development of territories at the expense of </w:t>
      </w:r>
      <w:proofErr w:type="spellStart"/>
      <w:r w:rsidR="00FF5CD1" w:rsidRPr="00FF5CD1">
        <w:rPr>
          <w:i/>
          <w:shd w:val="clear" w:color="auto" w:fill="FFFFFF"/>
          <w:lang w:val="en-US"/>
        </w:rPr>
        <w:t>activization</w:t>
      </w:r>
      <w:proofErr w:type="spellEnd"/>
      <w:r w:rsidR="00FF5CD1" w:rsidRPr="00FF5CD1">
        <w:rPr>
          <w:i/>
          <w:shd w:val="clear" w:color="auto" w:fill="FFFFFF"/>
          <w:lang w:val="en-US"/>
        </w:rPr>
        <w:t xml:space="preserve"> of innovative activity. However, the issue of evaluating the functioning of this system, in particular, the methodology used for this purpose, is debatable.</w:t>
      </w:r>
    </w:p>
    <w:p w:rsidR="006437C1" w:rsidRPr="000142BA" w:rsidRDefault="006437C1" w:rsidP="003B32D9">
      <w:pPr>
        <w:spacing w:after="240" w:line="240" w:lineRule="auto"/>
        <w:ind w:firstLine="709"/>
        <w:rPr>
          <w:i/>
          <w:shd w:val="clear" w:color="auto" w:fill="FFFFFF"/>
          <w:lang w:val="en-US"/>
        </w:rPr>
      </w:pPr>
      <w:r w:rsidRPr="002E4911">
        <w:rPr>
          <w:b/>
          <w:shd w:val="clear" w:color="auto" w:fill="FFFFFF"/>
          <w:lang w:val="en-US"/>
        </w:rPr>
        <w:lastRenderedPageBreak/>
        <w:t>Keywords</w:t>
      </w:r>
      <w:r w:rsidR="002E4911" w:rsidRPr="002E4911">
        <w:rPr>
          <w:b/>
          <w:shd w:val="clear" w:color="auto" w:fill="FFFFFF"/>
          <w:lang w:val="en-US"/>
        </w:rPr>
        <w:t>:</w:t>
      </w:r>
      <w:r w:rsidR="002E4911" w:rsidRPr="002E4911">
        <w:rPr>
          <w:shd w:val="clear" w:color="auto" w:fill="FFFFFF"/>
          <w:lang w:val="en-US"/>
        </w:rPr>
        <w:t xml:space="preserve"> </w:t>
      </w:r>
      <w:bookmarkStart w:id="0" w:name="_GoBack"/>
      <w:r w:rsidR="00EB3E6F" w:rsidRPr="00EB3E6F">
        <w:rPr>
          <w:i/>
          <w:shd w:val="clear" w:color="auto" w:fill="FFFFFF"/>
          <w:lang w:val="en-US"/>
        </w:rPr>
        <w:t>innovation infrastructure</w:t>
      </w:r>
      <w:bookmarkEnd w:id="0"/>
      <w:r w:rsidR="00EB3E6F" w:rsidRPr="00EB3E6F">
        <w:rPr>
          <w:i/>
          <w:shd w:val="clear" w:color="auto" w:fill="FFFFFF"/>
          <w:lang w:val="en-US"/>
        </w:rPr>
        <w:t xml:space="preserve">; development of the region; </w:t>
      </w:r>
      <w:r w:rsidR="007C4E96" w:rsidRPr="007C4E96">
        <w:rPr>
          <w:i/>
          <w:shd w:val="clear" w:color="auto" w:fill="FFFFFF"/>
          <w:lang w:val="en-US"/>
        </w:rPr>
        <w:t>assessment</w:t>
      </w:r>
    </w:p>
    <w:p w:rsidR="002B2E35" w:rsidRPr="002B2E35" w:rsidRDefault="002B2E35" w:rsidP="002B2E35">
      <w:pPr>
        <w:spacing w:before="240"/>
        <w:jc w:val="center"/>
        <w:rPr>
          <w:b/>
          <w:shd w:val="clear" w:color="auto" w:fill="FFFFFF"/>
          <w:lang w:val="en-US"/>
        </w:rPr>
      </w:pPr>
      <w:r w:rsidRPr="002B2E35">
        <w:rPr>
          <w:b/>
          <w:shd w:val="clear" w:color="auto" w:fill="FFFFFF"/>
          <w:lang w:val="en-US"/>
        </w:rPr>
        <w:t>Information about the author</w:t>
      </w:r>
    </w:p>
    <w:p w:rsidR="002B2E35" w:rsidRPr="00D2440B" w:rsidRDefault="002B2E35" w:rsidP="002B2E35">
      <w:pPr>
        <w:spacing w:line="240" w:lineRule="auto"/>
        <w:rPr>
          <w:shd w:val="clear" w:color="auto" w:fill="FFFFFF"/>
          <w:lang w:val="en-US"/>
        </w:rPr>
      </w:pPr>
      <w:r w:rsidRPr="00D2440B">
        <w:rPr>
          <w:shd w:val="clear" w:color="auto" w:fill="FFFFFF"/>
          <w:lang w:val="en-US"/>
        </w:rPr>
        <w:t xml:space="preserve">Darya </w:t>
      </w:r>
      <w:proofErr w:type="spellStart"/>
      <w:r w:rsidRPr="00D2440B">
        <w:rPr>
          <w:shd w:val="clear" w:color="auto" w:fill="FFFFFF"/>
          <w:lang w:val="en-US"/>
        </w:rPr>
        <w:t>Sakhanevich</w:t>
      </w:r>
      <w:proofErr w:type="spellEnd"/>
      <w:r w:rsidRPr="00D2440B">
        <w:rPr>
          <w:shd w:val="clear" w:color="auto" w:fill="FFFFFF"/>
          <w:lang w:val="en-US"/>
        </w:rPr>
        <w:t xml:space="preserve"> (Vologda) – research engineer of the laboratory of innovative Economics, Federal state budgetary institution of science "Vologda scientific center" of the Russian Academy of Sciences (Russia, 160014, Vologda, Gorky str., 56a), E-mail: </w:t>
      </w:r>
      <w:hyperlink r:id="rId10" w:history="1">
        <w:r w:rsidRPr="00D2440B">
          <w:rPr>
            <w:shd w:val="clear" w:color="auto" w:fill="FFFFFF"/>
            <w:lang w:val="en-US"/>
          </w:rPr>
          <w:t>dsahanevich@mail.ru</w:t>
        </w:r>
      </w:hyperlink>
    </w:p>
    <w:p w:rsidR="006437C1" w:rsidRPr="002B2E35" w:rsidRDefault="002B2E35" w:rsidP="002B2E35">
      <w:pPr>
        <w:spacing w:before="240"/>
        <w:jc w:val="center"/>
        <w:rPr>
          <w:b/>
          <w:shd w:val="clear" w:color="auto" w:fill="FFFFFF"/>
          <w:lang w:val="en-US"/>
        </w:rPr>
      </w:pPr>
      <w:r w:rsidRPr="002B2E35">
        <w:rPr>
          <w:b/>
          <w:shd w:val="clear" w:color="auto" w:fill="FFFFFF"/>
          <w:lang w:val="en-US"/>
        </w:rPr>
        <w:t xml:space="preserve">References </w:t>
      </w:r>
      <w:r w:rsidR="003B32D9" w:rsidRPr="002B2E35">
        <w:rPr>
          <w:b/>
          <w:shd w:val="clear" w:color="auto" w:fill="FFFFFF"/>
          <w:lang w:val="en-US"/>
        </w:rPr>
        <w:t xml:space="preserve"> </w:t>
      </w:r>
    </w:p>
    <w:p w:rsidR="003F44E2" w:rsidRPr="002E2C0A" w:rsidRDefault="008E718C" w:rsidP="002E2C0A">
      <w:pPr>
        <w:spacing w:line="240" w:lineRule="auto"/>
        <w:ind w:firstLine="709"/>
        <w:rPr>
          <w:shd w:val="clear" w:color="auto" w:fill="FFFFFF"/>
          <w:lang w:val="en-US"/>
        </w:rPr>
      </w:pPr>
      <w:r w:rsidRPr="002E2C0A">
        <w:rPr>
          <w:shd w:val="clear" w:color="auto" w:fill="FFFFFF"/>
          <w:lang w:val="en-US"/>
        </w:rPr>
        <w:t>1. </w:t>
      </w:r>
      <w:r w:rsidR="003F44E2" w:rsidRPr="002E2C0A">
        <w:rPr>
          <w:shd w:val="clear" w:color="auto" w:fill="FFFFFF"/>
          <w:lang w:val="en-US"/>
        </w:rPr>
        <w:t>Innovative infrastructure of the region</w:t>
      </w:r>
      <w:r w:rsidR="002E2C0A" w:rsidRPr="002E2C0A">
        <w:rPr>
          <w:shd w:val="clear" w:color="auto" w:fill="FFFFFF"/>
          <w:lang w:val="en-US"/>
        </w:rPr>
        <w:t xml:space="preserve"> </w:t>
      </w:r>
      <w:r w:rsidR="003F44E2" w:rsidRPr="002E2C0A">
        <w:rPr>
          <w:shd w:val="clear" w:color="auto" w:fill="FFFFFF"/>
          <w:lang w:val="en-US"/>
        </w:rPr>
        <w:t>URL: https://innovation.gov35.ru/o-nauchnoy-nauchno-tekhnicheskoy-i-innovatsionnoy-deyatelnosti/innovatsii-i-innovatsionnaya-deyatelnost/innovatsionnaya-infrastruktura-oblasti/ (accessed: 05.05.2020)</w:t>
      </w:r>
    </w:p>
    <w:p w:rsidR="00363DEC" w:rsidRPr="000142BA" w:rsidRDefault="008E718C" w:rsidP="002E2C0A">
      <w:pPr>
        <w:spacing w:line="240" w:lineRule="auto"/>
        <w:ind w:firstLine="709"/>
        <w:rPr>
          <w:shd w:val="clear" w:color="auto" w:fill="FFFFFF"/>
          <w:lang w:val="en-US"/>
        </w:rPr>
      </w:pPr>
      <w:r w:rsidRPr="00E015A4">
        <w:rPr>
          <w:shd w:val="clear" w:color="auto" w:fill="FFFFFF"/>
          <w:lang w:val="en-US"/>
        </w:rPr>
        <w:t>2. </w:t>
      </w:r>
      <w:proofErr w:type="spellStart"/>
      <w:r w:rsidR="00363DEC" w:rsidRPr="00E015A4">
        <w:rPr>
          <w:shd w:val="clear" w:color="auto" w:fill="FFFFFF"/>
          <w:lang w:val="en-US"/>
        </w:rPr>
        <w:t>Uskova</w:t>
      </w:r>
      <w:proofErr w:type="spellEnd"/>
      <w:r w:rsidR="00363DEC" w:rsidRPr="00E015A4">
        <w:rPr>
          <w:shd w:val="clear" w:color="auto" w:fill="FFFFFF"/>
          <w:lang w:val="en-US"/>
        </w:rPr>
        <w:t xml:space="preserve"> T. V., </w:t>
      </w:r>
      <w:proofErr w:type="spellStart"/>
      <w:r w:rsidR="00363DEC" w:rsidRPr="00E015A4">
        <w:rPr>
          <w:shd w:val="clear" w:color="auto" w:fill="FFFFFF"/>
          <w:lang w:val="en-US"/>
        </w:rPr>
        <w:t>Chekavinsky</w:t>
      </w:r>
      <w:proofErr w:type="spellEnd"/>
      <w:r w:rsidR="00363DEC" w:rsidRPr="00E015A4">
        <w:rPr>
          <w:shd w:val="clear" w:color="auto" w:fill="FFFFFF"/>
          <w:lang w:val="en-US"/>
        </w:rPr>
        <w:t xml:space="preserve"> A. N. Law on strategic planning in the Russian Federation: advantages and unresolved issues (expert assessment). </w:t>
      </w:r>
      <w:r w:rsidR="00363DEC" w:rsidRPr="000142BA">
        <w:rPr>
          <w:shd w:val="clear" w:color="auto" w:fill="FFFFFF"/>
          <w:lang w:val="en-US"/>
        </w:rPr>
        <w:t xml:space="preserve">Economic and social changes: facts, trends, forecasts. </w:t>
      </w:r>
      <w:proofErr w:type="gramStart"/>
      <w:r w:rsidR="00363DEC" w:rsidRPr="000142BA">
        <w:rPr>
          <w:shd w:val="clear" w:color="auto" w:fill="FFFFFF"/>
          <w:lang w:val="en-US"/>
        </w:rPr>
        <w:t>2014. no. 3(39).</w:t>
      </w:r>
      <w:proofErr w:type="gramEnd"/>
      <w:r w:rsidR="00363DEC" w:rsidRPr="000142BA">
        <w:rPr>
          <w:shd w:val="clear" w:color="auto" w:fill="FFFFFF"/>
          <w:lang w:val="en-US"/>
        </w:rPr>
        <w:t xml:space="preserve"> Pp. 48-63.</w:t>
      </w:r>
    </w:p>
    <w:p w:rsidR="00765EFC" w:rsidRPr="000142BA" w:rsidRDefault="00363DEC" w:rsidP="002E2C0A">
      <w:pPr>
        <w:spacing w:line="240" w:lineRule="auto"/>
        <w:ind w:firstLine="709"/>
        <w:rPr>
          <w:shd w:val="clear" w:color="auto" w:fill="FFFFFF"/>
          <w:lang w:val="en-US"/>
        </w:rPr>
      </w:pPr>
      <w:r w:rsidRPr="000142BA">
        <w:rPr>
          <w:shd w:val="clear" w:color="auto" w:fill="FFFFFF"/>
          <w:lang w:val="en-US"/>
        </w:rPr>
        <w:t>3. </w:t>
      </w:r>
      <w:proofErr w:type="spellStart"/>
      <w:r w:rsidR="005C5AC5" w:rsidRPr="000142BA">
        <w:rPr>
          <w:shd w:val="clear" w:color="auto" w:fill="FFFFFF"/>
          <w:lang w:val="en-US"/>
        </w:rPr>
        <w:t>Il'in</w:t>
      </w:r>
      <w:proofErr w:type="spellEnd"/>
      <w:r w:rsidR="005C5AC5" w:rsidRPr="000142BA">
        <w:rPr>
          <w:shd w:val="clear" w:color="auto" w:fill="FFFFFF"/>
          <w:lang w:val="en-US"/>
        </w:rPr>
        <w:t xml:space="preserve"> V.A., </w:t>
      </w:r>
      <w:proofErr w:type="spellStart"/>
      <w:r w:rsidR="005C5AC5" w:rsidRPr="000142BA">
        <w:rPr>
          <w:shd w:val="clear" w:color="auto" w:fill="FFFFFF"/>
          <w:lang w:val="en-US"/>
        </w:rPr>
        <w:t>Povarova</w:t>
      </w:r>
      <w:proofErr w:type="spellEnd"/>
      <w:r w:rsidR="005C5AC5" w:rsidRPr="000142BA">
        <w:rPr>
          <w:shd w:val="clear" w:color="auto" w:fill="FFFFFF"/>
          <w:lang w:val="en-US"/>
        </w:rPr>
        <w:t xml:space="preserve"> A.I. </w:t>
      </w:r>
      <w:proofErr w:type="spellStart"/>
      <w:r w:rsidR="005C5AC5" w:rsidRPr="000142BA">
        <w:rPr>
          <w:shd w:val="clear" w:color="auto" w:fill="FFFFFF"/>
          <w:lang w:val="en-US"/>
        </w:rPr>
        <w:t>Problemy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regional'nogo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razvitija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kak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otrazhenie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jeffektivnosti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gosudarstvennogo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upravlenija</w:t>
      </w:r>
      <w:proofErr w:type="spellEnd"/>
      <w:r w:rsidR="005C5AC5" w:rsidRPr="000142BA">
        <w:rPr>
          <w:shd w:val="clear" w:color="auto" w:fill="FFFFFF"/>
          <w:lang w:val="en-US"/>
        </w:rPr>
        <w:t xml:space="preserve"> // </w:t>
      </w:r>
      <w:proofErr w:type="spellStart"/>
      <w:r w:rsidR="005C5AC5" w:rsidRPr="000142BA">
        <w:rPr>
          <w:shd w:val="clear" w:color="auto" w:fill="FFFFFF"/>
          <w:lang w:val="en-US"/>
        </w:rPr>
        <w:t>Jekonomika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regiona</w:t>
      </w:r>
      <w:proofErr w:type="spellEnd"/>
      <w:r w:rsidR="005C5AC5" w:rsidRPr="000142BA">
        <w:rPr>
          <w:shd w:val="clear" w:color="auto" w:fill="FFFFFF"/>
          <w:lang w:val="en-US"/>
        </w:rPr>
        <w:t>. 2014. № 3 (39). S. 48-63.</w:t>
      </w:r>
    </w:p>
    <w:p w:rsidR="00363DEC" w:rsidRPr="000142BA" w:rsidRDefault="005C5AC5" w:rsidP="002E2C0A">
      <w:pPr>
        <w:spacing w:line="240" w:lineRule="auto"/>
        <w:ind w:firstLine="709"/>
        <w:rPr>
          <w:shd w:val="clear" w:color="auto" w:fill="FFFFFF"/>
          <w:lang w:val="en-US"/>
        </w:rPr>
      </w:pPr>
      <w:r w:rsidRPr="000142BA">
        <w:rPr>
          <w:shd w:val="clear" w:color="auto" w:fill="FFFFFF"/>
          <w:lang w:val="en-US"/>
        </w:rPr>
        <w:t>4. </w:t>
      </w:r>
      <w:proofErr w:type="spellStart"/>
      <w:r w:rsidRPr="000142BA">
        <w:rPr>
          <w:shd w:val="clear" w:color="auto" w:fill="FFFFFF"/>
          <w:lang w:val="en-US"/>
        </w:rPr>
        <w:t>Marchenko</w:t>
      </w:r>
      <w:proofErr w:type="spellEnd"/>
      <w:r w:rsidRPr="000142BA">
        <w:rPr>
          <w:shd w:val="clear" w:color="auto" w:fill="FFFFFF"/>
          <w:lang w:val="en-US"/>
        </w:rPr>
        <w:t xml:space="preserve"> E.M., </w:t>
      </w:r>
      <w:proofErr w:type="spellStart"/>
      <w:r w:rsidRPr="000142BA">
        <w:rPr>
          <w:shd w:val="clear" w:color="auto" w:fill="FFFFFF"/>
          <w:lang w:val="en-US"/>
        </w:rPr>
        <w:t>Rahova</w:t>
      </w:r>
      <w:proofErr w:type="spellEnd"/>
      <w:r w:rsidRPr="000142BA">
        <w:rPr>
          <w:shd w:val="clear" w:color="auto" w:fill="FFFFFF"/>
          <w:lang w:val="en-US"/>
        </w:rPr>
        <w:t xml:space="preserve"> M.V. </w:t>
      </w:r>
      <w:proofErr w:type="spellStart"/>
      <w:r w:rsidRPr="000142BA">
        <w:rPr>
          <w:shd w:val="clear" w:color="auto" w:fill="FFFFFF"/>
          <w:lang w:val="en-US"/>
        </w:rPr>
        <w:t>Kompleksnaja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ocenka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innovacionnoj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infrastruktury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regionov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Central'nogo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federal'nogo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okruga</w:t>
      </w:r>
      <w:proofErr w:type="spellEnd"/>
      <w:r w:rsidRPr="000142BA">
        <w:rPr>
          <w:shd w:val="clear" w:color="auto" w:fill="FFFFFF"/>
          <w:lang w:val="en-US"/>
        </w:rPr>
        <w:t xml:space="preserve"> // </w:t>
      </w:r>
      <w:proofErr w:type="spellStart"/>
      <w:r w:rsidRPr="000142BA">
        <w:rPr>
          <w:shd w:val="clear" w:color="auto" w:fill="FFFFFF"/>
          <w:lang w:val="en-US"/>
        </w:rPr>
        <w:t>Jekonomicheskij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analiz</w:t>
      </w:r>
      <w:proofErr w:type="spellEnd"/>
      <w:r w:rsidRPr="000142BA">
        <w:rPr>
          <w:shd w:val="clear" w:color="auto" w:fill="FFFFFF"/>
          <w:lang w:val="en-US"/>
        </w:rPr>
        <w:t xml:space="preserve">: </w:t>
      </w:r>
      <w:proofErr w:type="spellStart"/>
      <w:r w:rsidRPr="000142BA">
        <w:rPr>
          <w:shd w:val="clear" w:color="auto" w:fill="FFFFFF"/>
          <w:lang w:val="en-US"/>
        </w:rPr>
        <w:t>teorija</w:t>
      </w:r>
      <w:proofErr w:type="spellEnd"/>
      <w:r w:rsidRPr="000142BA">
        <w:rPr>
          <w:shd w:val="clear" w:color="auto" w:fill="FFFFFF"/>
          <w:lang w:val="en-US"/>
        </w:rPr>
        <w:t xml:space="preserve"> i </w:t>
      </w:r>
      <w:proofErr w:type="spellStart"/>
      <w:r w:rsidRPr="000142BA">
        <w:rPr>
          <w:shd w:val="clear" w:color="auto" w:fill="FFFFFF"/>
          <w:lang w:val="en-US"/>
        </w:rPr>
        <w:t>praktika</w:t>
      </w:r>
      <w:proofErr w:type="spellEnd"/>
      <w:r w:rsidRPr="000142BA">
        <w:rPr>
          <w:shd w:val="clear" w:color="auto" w:fill="FFFFFF"/>
          <w:lang w:val="en-US"/>
        </w:rPr>
        <w:t>. 2011. №24 (231). S. 37-45.</w:t>
      </w:r>
    </w:p>
    <w:p w:rsidR="003F44E2" w:rsidRPr="000142BA" w:rsidRDefault="00363DEC" w:rsidP="002E2C0A">
      <w:pPr>
        <w:spacing w:line="240" w:lineRule="auto"/>
        <w:ind w:firstLine="709"/>
        <w:rPr>
          <w:shd w:val="clear" w:color="auto" w:fill="FFFFFF"/>
          <w:lang w:val="en-US"/>
        </w:rPr>
      </w:pPr>
      <w:r w:rsidRPr="000142BA">
        <w:rPr>
          <w:shd w:val="clear" w:color="auto" w:fill="FFFFFF"/>
          <w:lang w:val="en-US"/>
        </w:rPr>
        <w:t>5</w:t>
      </w:r>
      <w:r w:rsidR="008E718C" w:rsidRPr="000142BA">
        <w:rPr>
          <w:shd w:val="clear" w:color="auto" w:fill="FFFFFF"/>
          <w:lang w:val="en-US"/>
        </w:rPr>
        <w:t>. </w:t>
      </w:r>
      <w:proofErr w:type="spellStart"/>
      <w:r w:rsidR="005C5AC5" w:rsidRPr="000142BA">
        <w:rPr>
          <w:shd w:val="clear" w:color="auto" w:fill="FFFFFF"/>
          <w:lang w:val="en-US"/>
        </w:rPr>
        <w:t>Pan'shin</w:t>
      </w:r>
      <w:proofErr w:type="spellEnd"/>
      <w:r w:rsidR="005C5AC5" w:rsidRPr="000142BA">
        <w:rPr>
          <w:shd w:val="clear" w:color="auto" w:fill="FFFFFF"/>
          <w:lang w:val="en-US"/>
        </w:rPr>
        <w:t xml:space="preserve"> I.V. </w:t>
      </w:r>
      <w:proofErr w:type="spellStart"/>
      <w:r w:rsidR="005C5AC5" w:rsidRPr="000142BA">
        <w:rPr>
          <w:shd w:val="clear" w:color="auto" w:fill="FFFFFF"/>
          <w:lang w:val="en-US"/>
        </w:rPr>
        <w:t>Kashicyna</w:t>
      </w:r>
      <w:proofErr w:type="spellEnd"/>
      <w:r w:rsidR="005C5AC5" w:rsidRPr="000142BA">
        <w:rPr>
          <w:shd w:val="clear" w:color="auto" w:fill="FFFFFF"/>
          <w:lang w:val="en-US"/>
        </w:rPr>
        <w:t xml:space="preserve"> T.N. </w:t>
      </w:r>
      <w:proofErr w:type="spellStart"/>
      <w:r w:rsidR="005C5AC5" w:rsidRPr="000142BA">
        <w:rPr>
          <w:shd w:val="clear" w:color="auto" w:fill="FFFFFF"/>
          <w:lang w:val="en-US"/>
        </w:rPr>
        <w:t>Sovershenstvovanie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metodologii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komponentnoj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ocenki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urovnja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razvitija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innovacionnoj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infrastruktury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regiona</w:t>
      </w:r>
      <w:proofErr w:type="spellEnd"/>
      <w:r w:rsidR="005C5AC5" w:rsidRPr="000142BA">
        <w:rPr>
          <w:shd w:val="clear" w:color="auto" w:fill="FFFFFF"/>
          <w:lang w:val="en-US"/>
        </w:rPr>
        <w:t xml:space="preserve"> // </w:t>
      </w:r>
      <w:proofErr w:type="spellStart"/>
      <w:r w:rsidR="005C5AC5" w:rsidRPr="000142BA">
        <w:rPr>
          <w:shd w:val="clear" w:color="auto" w:fill="FFFFFF"/>
          <w:lang w:val="en-US"/>
        </w:rPr>
        <w:t>Regional'naja</w:t>
      </w:r>
      <w:proofErr w:type="spellEnd"/>
      <w:r w:rsidR="005C5AC5" w:rsidRPr="000142BA">
        <w:rPr>
          <w:shd w:val="clear" w:color="auto" w:fill="FFFFFF"/>
          <w:lang w:val="en-US"/>
        </w:rPr>
        <w:t xml:space="preserve"> </w:t>
      </w:r>
      <w:proofErr w:type="spellStart"/>
      <w:r w:rsidR="005C5AC5" w:rsidRPr="000142BA">
        <w:rPr>
          <w:shd w:val="clear" w:color="auto" w:fill="FFFFFF"/>
          <w:lang w:val="en-US"/>
        </w:rPr>
        <w:t>jekonomika</w:t>
      </w:r>
      <w:proofErr w:type="spellEnd"/>
      <w:r w:rsidR="005C5AC5" w:rsidRPr="000142BA">
        <w:rPr>
          <w:shd w:val="clear" w:color="auto" w:fill="FFFFFF"/>
          <w:lang w:val="en-US"/>
        </w:rPr>
        <w:t xml:space="preserve">: </w:t>
      </w:r>
      <w:proofErr w:type="spellStart"/>
      <w:r w:rsidR="005C5AC5" w:rsidRPr="000142BA">
        <w:rPr>
          <w:shd w:val="clear" w:color="auto" w:fill="FFFFFF"/>
          <w:lang w:val="en-US"/>
        </w:rPr>
        <w:t>teorija</w:t>
      </w:r>
      <w:proofErr w:type="spellEnd"/>
      <w:r w:rsidR="005C5AC5" w:rsidRPr="000142BA">
        <w:rPr>
          <w:shd w:val="clear" w:color="auto" w:fill="FFFFFF"/>
          <w:lang w:val="en-US"/>
        </w:rPr>
        <w:t xml:space="preserve"> i </w:t>
      </w:r>
      <w:proofErr w:type="spellStart"/>
      <w:r w:rsidR="005C5AC5" w:rsidRPr="000142BA">
        <w:rPr>
          <w:shd w:val="clear" w:color="auto" w:fill="FFFFFF"/>
          <w:lang w:val="en-US"/>
        </w:rPr>
        <w:t>praktika</w:t>
      </w:r>
      <w:proofErr w:type="spellEnd"/>
      <w:r w:rsidR="005C5AC5" w:rsidRPr="000142BA">
        <w:rPr>
          <w:shd w:val="clear" w:color="auto" w:fill="FFFFFF"/>
          <w:lang w:val="en-US"/>
        </w:rPr>
        <w:t>. 2009. № 30 (123). S. 43-50.</w:t>
      </w:r>
    </w:p>
    <w:p w:rsidR="005C5AC5" w:rsidRPr="000142BA" w:rsidRDefault="005C5AC5" w:rsidP="002E2C0A">
      <w:pPr>
        <w:spacing w:line="240" w:lineRule="auto"/>
        <w:ind w:firstLine="709"/>
        <w:rPr>
          <w:shd w:val="clear" w:color="auto" w:fill="FFFFFF"/>
          <w:lang w:val="en-US"/>
        </w:rPr>
      </w:pPr>
      <w:r w:rsidRPr="000142BA">
        <w:rPr>
          <w:shd w:val="clear" w:color="auto" w:fill="FFFFFF"/>
          <w:lang w:val="en-US"/>
        </w:rPr>
        <w:t>6. </w:t>
      </w:r>
      <w:proofErr w:type="spellStart"/>
      <w:r w:rsidRPr="000142BA">
        <w:rPr>
          <w:shd w:val="clear" w:color="auto" w:fill="FFFFFF"/>
          <w:lang w:val="en-US"/>
        </w:rPr>
        <w:t>Haritonova</w:t>
      </w:r>
      <w:proofErr w:type="spellEnd"/>
      <w:r w:rsidRPr="000142BA">
        <w:rPr>
          <w:shd w:val="clear" w:color="auto" w:fill="FFFFFF"/>
          <w:lang w:val="en-US"/>
        </w:rPr>
        <w:t xml:space="preserve"> T. V., </w:t>
      </w:r>
      <w:proofErr w:type="spellStart"/>
      <w:r w:rsidRPr="000142BA">
        <w:rPr>
          <w:shd w:val="clear" w:color="auto" w:fill="FFFFFF"/>
          <w:lang w:val="en-US"/>
        </w:rPr>
        <w:t>Krivosheeva</w:t>
      </w:r>
      <w:proofErr w:type="spellEnd"/>
      <w:r w:rsidRPr="000142BA">
        <w:rPr>
          <w:shd w:val="clear" w:color="auto" w:fill="FFFFFF"/>
          <w:lang w:val="en-US"/>
        </w:rPr>
        <w:t xml:space="preserve"> T.M. </w:t>
      </w:r>
      <w:proofErr w:type="spellStart"/>
      <w:r w:rsidRPr="000142BA">
        <w:rPr>
          <w:shd w:val="clear" w:color="auto" w:fill="FFFFFF"/>
          <w:lang w:val="en-US"/>
        </w:rPr>
        <w:t>Metodika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ocenki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urovnja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razvitija</w:t>
      </w:r>
      <w:proofErr w:type="spellEnd"/>
      <w:r w:rsidRPr="000142BA">
        <w:rPr>
          <w:shd w:val="clear" w:color="auto" w:fill="FFFFFF"/>
          <w:lang w:val="en-US"/>
        </w:rPr>
        <w:t xml:space="preserve"> i </w:t>
      </w:r>
      <w:proofErr w:type="spellStart"/>
      <w:r w:rsidRPr="000142BA">
        <w:rPr>
          <w:shd w:val="clear" w:color="auto" w:fill="FFFFFF"/>
          <w:lang w:val="en-US"/>
        </w:rPr>
        <w:t>jeffektivnosti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funkcionirovanija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innovacionnoj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infrastruktury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regiona</w:t>
      </w:r>
      <w:proofErr w:type="spellEnd"/>
      <w:r w:rsidRPr="000142BA">
        <w:rPr>
          <w:shd w:val="clear" w:color="auto" w:fill="FFFFFF"/>
          <w:lang w:val="en-US"/>
        </w:rPr>
        <w:t xml:space="preserve"> // </w:t>
      </w:r>
      <w:proofErr w:type="spellStart"/>
      <w:r w:rsidRPr="000142BA">
        <w:rPr>
          <w:shd w:val="clear" w:color="auto" w:fill="FFFFFF"/>
          <w:lang w:val="en-US"/>
        </w:rPr>
        <w:t>Servis</w:t>
      </w:r>
      <w:proofErr w:type="spellEnd"/>
      <w:r w:rsidRPr="000142BA">
        <w:rPr>
          <w:shd w:val="clear" w:color="auto" w:fill="FFFFFF"/>
          <w:lang w:val="en-US"/>
        </w:rPr>
        <w:t xml:space="preserve"> v </w:t>
      </w:r>
      <w:proofErr w:type="spellStart"/>
      <w:r w:rsidRPr="000142BA">
        <w:rPr>
          <w:shd w:val="clear" w:color="auto" w:fill="FFFFFF"/>
          <w:lang w:val="en-US"/>
        </w:rPr>
        <w:t>Rossii</w:t>
      </w:r>
      <w:proofErr w:type="spellEnd"/>
      <w:r w:rsidRPr="000142BA">
        <w:rPr>
          <w:shd w:val="clear" w:color="auto" w:fill="FFFFFF"/>
          <w:lang w:val="en-US"/>
        </w:rPr>
        <w:t xml:space="preserve"> i </w:t>
      </w:r>
      <w:proofErr w:type="spellStart"/>
      <w:r w:rsidRPr="000142BA">
        <w:rPr>
          <w:shd w:val="clear" w:color="auto" w:fill="FFFFFF"/>
          <w:lang w:val="en-US"/>
        </w:rPr>
        <w:t>za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rubezhom</w:t>
      </w:r>
      <w:proofErr w:type="spellEnd"/>
      <w:r w:rsidRPr="000142BA">
        <w:rPr>
          <w:shd w:val="clear" w:color="auto" w:fill="FFFFFF"/>
          <w:lang w:val="en-US"/>
        </w:rPr>
        <w:t>. 2007. № 2. S. 190-193.</w:t>
      </w:r>
    </w:p>
    <w:p w:rsidR="005C5AC5" w:rsidRPr="000142BA" w:rsidRDefault="005C5AC5" w:rsidP="002E2C0A">
      <w:pPr>
        <w:spacing w:line="240" w:lineRule="auto"/>
        <w:ind w:firstLine="709"/>
        <w:rPr>
          <w:shd w:val="clear" w:color="auto" w:fill="FFFFFF"/>
          <w:lang w:val="en-US"/>
        </w:rPr>
      </w:pPr>
      <w:r w:rsidRPr="000142BA">
        <w:rPr>
          <w:shd w:val="clear" w:color="auto" w:fill="FFFFFF"/>
          <w:lang w:val="en-US"/>
        </w:rPr>
        <w:t>7. </w:t>
      </w:r>
      <w:proofErr w:type="spellStart"/>
      <w:r w:rsidRPr="000142BA">
        <w:rPr>
          <w:shd w:val="clear" w:color="auto" w:fill="FFFFFF"/>
          <w:lang w:val="en-US"/>
        </w:rPr>
        <w:t>Agametova</w:t>
      </w:r>
      <w:proofErr w:type="spellEnd"/>
      <w:r w:rsidRPr="000142BA">
        <w:rPr>
          <w:shd w:val="clear" w:color="auto" w:fill="FFFFFF"/>
          <w:lang w:val="en-US"/>
        </w:rPr>
        <w:t xml:space="preserve"> O.N. </w:t>
      </w:r>
      <w:proofErr w:type="spellStart"/>
      <w:r w:rsidRPr="000142BA">
        <w:rPr>
          <w:shd w:val="clear" w:color="auto" w:fill="FFFFFF"/>
          <w:lang w:val="en-US"/>
        </w:rPr>
        <w:t>Regional'naja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innovacionnaja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infrastruktura</w:t>
      </w:r>
      <w:proofErr w:type="spellEnd"/>
      <w:r w:rsidRPr="000142BA">
        <w:rPr>
          <w:shd w:val="clear" w:color="auto" w:fill="FFFFFF"/>
          <w:lang w:val="en-US"/>
        </w:rPr>
        <w:t xml:space="preserve">: </w:t>
      </w:r>
      <w:proofErr w:type="spellStart"/>
      <w:r w:rsidRPr="000142BA">
        <w:rPr>
          <w:shd w:val="clear" w:color="auto" w:fill="FFFFFF"/>
          <w:lang w:val="en-US"/>
        </w:rPr>
        <w:t>aktual'nye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problemy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razvitija</w:t>
      </w:r>
      <w:proofErr w:type="spellEnd"/>
      <w:r w:rsidRPr="000142BA">
        <w:rPr>
          <w:shd w:val="clear" w:color="auto" w:fill="FFFFFF"/>
          <w:lang w:val="en-US"/>
        </w:rPr>
        <w:t xml:space="preserve"> // </w:t>
      </w:r>
      <w:proofErr w:type="spellStart"/>
      <w:r w:rsidRPr="000142BA">
        <w:rPr>
          <w:shd w:val="clear" w:color="auto" w:fill="FFFFFF"/>
          <w:lang w:val="en-US"/>
        </w:rPr>
        <w:t>Problemy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razvitija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territorii</w:t>
      </w:r>
      <w:proofErr w:type="spellEnd"/>
      <w:r w:rsidRPr="000142BA">
        <w:rPr>
          <w:shd w:val="clear" w:color="auto" w:fill="FFFFFF"/>
          <w:lang w:val="en-US"/>
        </w:rPr>
        <w:t>. 2013. № 3 (65). S. 42-51.</w:t>
      </w:r>
    </w:p>
    <w:p w:rsidR="005C5AC5" w:rsidRPr="002E2C0A" w:rsidRDefault="005C5AC5" w:rsidP="002E2C0A">
      <w:pPr>
        <w:spacing w:line="240" w:lineRule="auto"/>
        <w:ind w:firstLine="709"/>
        <w:rPr>
          <w:shd w:val="clear" w:color="auto" w:fill="FFFFFF"/>
        </w:rPr>
      </w:pPr>
      <w:r w:rsidRPr="000142BA">
        <w:rPr>
          <w:shd w:val="clear" w:color="auto" w:fill="FFFFFF"/>
          <w:lang w:val="en-US"/>
        </w:rPr>
        <w:t>8. </w:t>
      </w:r>
      <w:proofErr w:type="spellStart"/>
      <w:r w:rsidRPr="000142BA">
        <w:rPr>
          <w:shd w:val="clear" w:color="auto" w:fill="FFFFFF"/>
          <w:lang w:val="en-US"/>
        </w:rPr>
        <w:t>Buhonova</w:t>
      </w:r>
      <w:proofErr w:type="spellEnd"/>
      <w:r w:rsidRPr="000142BA">
        <w:rPr>
          <w:shd w:val="clear" w:color="auto" w:fill="FFFFFF"/>
          <w:lang w:val="en-US"/>
        </w:rPr>
        <w:t xml:space="preserve"> S.M., </w:t>
      </w:r>
      <w:proofErr w:type="spellStart"/>
      <w:r w:rsidRPr="000142BA">
        <w:rPr>
          <w:shd w:val="clear" w:color="auto" w:fill="FFFFFF"/>
          <w:lang w:val="en-US"/>
        </w:rPr>
        <w:t>Doroshenko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Ju.A</w:t>
      </w:r>
      <w:proofErr w:type="spellEnd"/>
      <w:r w:rsidRPr="000142BA">
        <w:rPr>
          <w:shd w:val="clear" w:color="auto" w:fill="FFFFFF"/>
          <w:lang w:val="en-US"/>
        </w:rPr>
        <w:t xml:space="preserve">. </w:t>
      </w:r>
      <w:proofErr w:type="spellStart"/>
      <w:r w:rsidRPr="000142BA">
        <w:rPr>
          <w:shd w:val="clear" w:color="auto" w:fill="FFFFFF"/>
          <w:lang w:val="en-US"/>
        </w:rPr>
        <w:t>Metodika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ocenki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innovacionnoj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aktivnosti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organizacii</w:t>
      </w:r>
      <w:proofErr w:type="spellEnd"/>
      <w:r w:rsidRPr="000142BA">
        <w:rPr>
          <w:shd w:val="clear" w:color="auto" w:fill="FFFFFF"/>
          <w:lang w:val="en-US"/>
        </w:rPr>
        <w:t xml:space="preserve"> // </w:t>
      </w:r>
      <w:proofErr w:type="spellStart"/>
      <w:r w:rsidRPr="000142BA">
        <w:rPr>
          <w:shd w:val="clear" w:color="auto" w:fill="FFFFFF"/>
          <w:lang w:val="en-US"/>
        </w:rPr>
        <w:t>Jekonomicheskij</w:t>
      </w:r>
      <w:proofErr w:type="spellEnd"/>
      <w:r w:rsidRPr="000142BA">
        <w:rPr>
          <w:shd w:val="clear" w:color="auto" w:fill="FFFFFF"/>
          <w:lang w:val="en-US"/>
        </w:rPr>
        <w:t xml:space="preserve"> </w:t>
      </w:r>
      <w:proofErr w:type="spellStart"/>
      <w:r w:rsidRPr="000142BA">
        <w:rPr>
          <w:shd w:val="clear" w:color="auto" w:fill="FFFFFF"/>
          <w:lang w:val="en-US"/>
        </w:rPr>
        <w:t>analiz</w:t>
      </w:r>
      <w:proofErr w:type="spellEnd"/>
      <w:r w:rsidRPr="000142BA">
        <w:rPr>
          <w:shd w:val="clear" w:color="auto" w:fill="FFFFFF"/>
          <w:lang w:val="en-US"/>
        </w:rPr>
        <w:t xml:space="preserve">: </w:t>
      </w:r>
      <w:proofErr w:type="spellStart"/>
      <w:r w:rsidRPr="000142BA">
        <w:rPr>
          <w:shd w:val="clear" w:color="auto" w:fill="FFFFFF"/>
          <w:lang w:val="en-US"/>
        </w:rPr>
        <w:t>teorija</w:t>
      </w:r>
      <w:proofErr w:type="spellEnd"/>
      <w:r w:rsidRPr="000142BA">
        <w:rPr>
          <w:shd w:val="clear" w:color="auto" w:fill="FFFFFF"/>
          <w:lang w:val="en-US"/>
        </w:rPr>
        <w:t xml:space="preserve"> i </w:t>
      </w:r>
      <w:proofErr w:type="spellStart"/>
      <w:r w:rsidRPr="000142BA">
        <w:rPr>
          <w:shd w:val="clear" w:color="auto" w:fill="FFFFFF"/>
          <w:lang w:val="en-US"/>
        </w:rPr>
        <w:t>praktika</w:t>
      </w:r>
      <w:proofErr w:type="spellEnd"/>
      <w:r w:rsidRPr="000142BA">
        <w:rPr>
          <w:shd w:val="clear" w:color="auto" w:fill="FFFFFF"/>
          <w:lang w:val="en-US"/>
        </w:rPr>
        <w:t xml:space="preserve">. </w:t>
      </w:r>
      <w:r w:rsidRPr="002E2C0A">
        <w:rPr>
          <w:shd w:val="clear" w:color="auto" w:fill="FFFFFF"/>
        </w:rPr>
        <w:t>2005. № 1. S. 2-8.</w:t>
      </w:r>
    </w:p>
    <w:p w:rsidR="002B2E35" w:rsidRPr="002B2E35" w:rsidRDefault="002B2E35" w:rsidP="002B2E35">
      <w:pPr>
        <w:spacing w:before="240"/>
        <w:jc w:val="center"/>
        <w:rPr>
          <w:b/>
          <w:shd w:val="clear" w:color="auto" w:fill="FFFFFF"/>
        </w:rPr>
      </w:pPr>
      <w:r w:rsidRPr="002B2E35">
        <w:rPr>
          <w:b/>
          <w:shd w:val="clear" w:color="auto" w:fill="FFFFFF"/>
        </w:rPr>
        <w:t>Информация об авторе</w:t>
      </w:r>
    </w:p>
    <w:p w:rsidR="005C5AC5" w:rsidRPr="00B66426" w:rsidRDefault="002B2E35" w:rsidP="00B66426">
      <w:pPr>
        <w:spacing w:before="240" w:after="240" w:line="240" w:lineRule="auto"/>
        <w:rPr>
          <w:shd w:val="clear" w:color="auto" w:fill="FFFFFF"/>
        </w:rPr>
      </w:pPr>
      <w:proofErr w:type="spellStart"/>
      <w:proofErr w:type="gramStart"/>
      <w:r w:rsidRPr="00D2440B">
        <w:rPr>
          <w:shd w:val="clear" w:color="auto" w:fill="FFFFFF"/>
        </w:rPr>
        <w:t>Саханевич</w:t>
      </w:r>
      <w:proofErr w:type="spellEnd"/>
      <w:r w:rsidRPr="00D2440B">
        <w:rPr>
          <w:shd w:val="clear" w:color="auto" w:fill="FFFFFF"/>
        </w:rPr>
        <w:t xml:space="preserve"> Дарья Юрьевна (г. Вологда) – </w:t>
      </w:r>
      <w:r w:rsidRPr="007C3DDD">
        <w:rPr>
          <w:shd w:val="clear" w:color="auto" w:fill="FFFFFF"/>
        </w:rPr>
        <w:t>инженер-исследователь лаборатории инновационной экономики</w:t>
      </w:r>
      <w:r>
        <w:rPr>
          <w:shd w:val="clear" w:color="auto" w:fill="FFFFFF"/>
        </w:rPr>
        <w:t xml:space="preserve">, </w:t>
      </w:r>
      <w:r w:rsidRPr="00D2440B">
        <w:rPr>
          <w:shd w:val="clear" w:color="auto" w:fill="FFFFFF"/>
        </w:rPr>
        <w:t>Федеральное государственное бюджетное учреждение науки «Вологодский научный центр» Российской академии наук (Россия, 160014, г. Вологда, ул.</w:t>
      </w:r>
      <w:r w:rsidRPr="00D2440B">
        <w:rPr>
          <w:rFonts w:hint="eastAsia"/>
          <w:shd w:val="clear" w:color="auto" w:fill="FFFFFF"/>
        </w:rPr>
        <w:t> </w:t>
      </w:r>
      <w:r w:rsidRPr="00D2440B">
        <w:rPr>
          <w:shd w:val="clear" w:color="auto" w:fill="FFFFFF"/>
        </w:rPr>
        <w:t>Горького, д. 56а), E-</w:t>
      </w:r>
      <w:proofErr w:type="spellStart"/>
      <w:r w:rsidRPr="00D2440B">
        <w:rPr>
          <w:shd w:val="clear" w:color="auto" w:fill="FFFFFF"/>
        </w:rPr>
        <w:t>mail</w:t>
      </w:r>
      <w:proofErr w:type="spellEnd"/>
      <w:r w:rsidRPr="00D2440B">
        <w:rPr>
          <w:shd w:val="clear" w:color="auto" w:fill="FFFFFF"/>
        </w:rPr>
        <w:t xml:space="preserve">: </w:t>
      </w:r>
      <w:hyperlink r:id="rId11" w:history="1">
        <w:r w:rsidRPr="00D2440B">
          <w:rPr>
            <w:shd w:val="clear" w:color="auto" w:fill="FFFFFF"/>
          </w:rPr>
          <w:t>dsahanevich@mail.ru</w:t>
        </w:r>
      </w:hyperlink>
      <w:proofErr w:type="gramEnd"/>
    </w:p>
    <w:sectPr w:rsidR="005C5AC5" w:rsidRPr="00B66426" w:rsidSect="007844A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2183" w:rsidRDefault="008D2183" w:rsidP="00C431CE">
      <w:r>
        <w:separator/>
      </w:r>
    </w:p>
  </w:endnote>
  <w:endnote w:type="continuationSeparator" w:id="0">
    <w:p w:rsidR="008D2183" w:rsidRDefault="008D2183" w:rsidP="00C43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HVHAX+PTSerif-Regular">
    <w:altName w:val="AHVHAX+PTSerif-Regular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2183" w:rsidRDefault="008D2183" w:rsidP="00C431CE">
      <w:r>
        <w:separator/>
      </w:r>
    </w:p>
  </w:footnote>
  <w:footnote w:type="continuationSeparator" w:id="0">
    <w:p w:rsidR="008D2183" w:rsidRDefault="008D2183" w:rsidP="00C431CE">
      <w:r>
        <w:continuationSeparator/>
      </w:r>
    </w:p>
  </w:footnote>
  <w:footnote w:id="1">
    <w:p w:rsidR="00A54FA8" w:rsidRDefault="00A54FA8" w:rsidP="005334AB">
      <w:pPr>
        <w:pStyle w:val="ac"/>
        <w:spacing w:line="240" w:lineRule="auto"/>
        <w:ind w:firstLine="0"/>
      </w:pPr>
      <w:r>
        <w:rPr>
          <w:rStyle w:val="ae"/>
        </w:rPr>
        <w:footnoteRef/>
      </w:r>
      <w:r>
        <w:t xml:space="preserve"> </w:t>
      </w:r>
      <w:r w:rsidRPr="00C431CE">
        <w:t xml:space="preserve">Статья подготовлена в рамках государственного задания № 0168-2019-0007 «Обеспечение конкурентоспособности регионов в условиях научно-технологических изменений и </w:t>
      </w:r>
      <w:proofErr w:type="spellStart"/>
      <w:r w:rsidRPr="00C431CE">
        <w:t>цифровизации</w:t>
      </w:r>
      <w:proofErr w:type="spellEnd"/>
      <w:r w:rsidRPr="00C431CE">
        <w:t xml:space="preserve"> экономики».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64BBC"/>
    <w:multiLevelType w:val="hybridMultilevel"/>
    <w:tmpl w:val="42C86226"/>
    <w:lvl w:ilvl="0" w:tplc="4D900EB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69955CD"/>
    <w:multiLevelType w:val="hybridMultilevel"/>
    <w:tmpl w:val="C76AB21C"/>
    <w:lvl w:ilvl="0" w:tplc="B32E57B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59F3284"/>
    <w:multiLevelType w:val="hybridMultilevel"/>
    <w:tmpl w:val="5DEEE4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A82456"/>
    <w:multiLevelType w:val="hybridMultilevel"/>
    <w:tmpl w:val="5DEEE4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A6057D"/>
    <w:multiLevelType w:val="hybridMultilevel"/>
    <w:tmpl w:val="2CB800A6"/>
    <w:lvl w:ilvl="0" w:tplc="0C5222B0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9C1E6C"/>
    <w:multiLevelType w:val="hybridMultilevel"/>
    <w:tmpl w:val="ADDAF04C"/>
    <w:lvl w:ilvl="0" w:tplc="B32E57B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32327631"/>
    <w:multiLevelType w:val="hybridMultilevel"/>
    <w:tmpl w:val="18C495D8"/>
    <w:lvl w:ilvl="0" w:tplc="B32E57B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33806D27"/>
    <w:multiLevelType w:val="hybridMultilevel"/>
    <w:tmpl w:val="8272E4AA"/>
    <w:lvl w:ilvl="0" w:tplc="B32E57B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33DF2EFD"/>
    <w:multiLevelType w:val="hybridMultilevel"/>
    <w:tmpl w:val="9E7C8BC0"/>
    <w:lvl w:ilvl="0" w:tplc="090696F8">
      <w:start w:val="1"/>
      <w:numFmt w:val="bullet"/>
      <w:lvlText w:val=""/>
      <w:lvlJc w:val="left"/>
      <w:pPr>
        <w:ind w:left="2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9">
    <w:nsid w:val="365A55A9"/>
    <w:multiLevelType w:val="hybridMultilevel"/>
    <w:tmpl w:val="D2DE0C9E"/>
    <w:lvl w:ilvl="0" w:tplc="090696F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36790ABE"/>
    <w:multiLevelType w:val="hybridMultilevel"/>
    <w:tmpl w:val="8E16432E"/>
    <w:lvl w:ilvl="0" w:tplc="B32E57B2">
      <w:start w:val="1"/>
      <w:numFmt w:val="bullet"/>
      <w:lvlText w:val="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1">
    <w:nsid w:val="39F53D5B"/>
    <w:multiLevelType w:val="hybridMultilevel"/>
    <w:tmpl w:val="0A7EF8DA"/>
    <w:lvl w:ilvl="0" w:tplc="B32E57B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440945CA"/>
    <w:multiLevelType w:val="hybridMultilevel"/>
    <w:tmpl w:val="21D8DE76"/>
    <w:lvl w:ilvl="0" w:tplc="090696F8">
      <w:start w:val="1"/>
      <w:numFmt w:val="bullet"/>
      <w:lvlText w:val=""/>
      <w:lvlJc w:val="left"/>
      <w:pPr>
        <w:ind w:left="14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13">
    <w:nsid w:val="4F4D0816"/>
    <w:multiLevelType w:val="hybridMultilevel"/>
    <w:tmpl w:val="9B5825F4"/>
    <w:lvl w:ilvl="0" w:tplc="4F5E330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193940"/>
    <w:multiLevelType w:val="hybridMultilevel"/>
    <w:tmpl w:val="FD3692DA"/>
    <w:lvl w:ilvl="0" w:tplc="B32E57B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58422151"/>
    <w:multiLevelType w:val="hybridMultilevel"/>
    <w:tmpl w:val="7E3AEBAE"/>
    <w:lvl w:ilvl="0" w:tplc="6D18C2BE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6F1374B2"/>
    <w:multiLevelType w:val="hybridMultilevel"/>
    <w:tmpl w:val="69A2D8E6"/>
    <w:lvl w:ilvl="0" w:tplc="7D98C92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>
    <w:nsid w:val="71855ACF"/>
    <w:multiLevelType w:val="hybridMultilevel"/>
    <w:tmpl w:val="187000E2"/>
    <w:lvl w:ilvl="0" w:tplc="B32E57B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15"/>
  </w:num>
  <w:num w:numId="4">
    <w:abstractNumId w:val="14"/>
  </w:num>
  <w:num w:numId="5">
    <w:abstractNumId w:val="13"/>
  </w:num>
  <w:num w:numId="6">
    <w:abstractNumId w:val="5"/>
  </w:num>
  <w:num w:numId="7">
    <w:abstractNumId w:val="1"/>
  </w:num>
  <w:num w:numId="8">
    <w:abstractNumId w:val="17"/>
  </w:num>
  <w:num w:numId="9">
    <w:abstractNumId w:val="7"/>
  </w:num>
  <w:num w:numId="10">
    <w:abstractNumId w:val="11"/>
  </w:num>
  <w:num w:numId="11">
    <w:abstractNumId w:val="0"/>
  </w:num>
  <w:num w:numId="12">
    <w:abstractNumId w:val="16"/>
  </w:num>
  <w:num w:numId="13">
    <w:abstractNumId w:val="2"/>
  </w:num>
  <w:num w:numId="14">
    <w:abstractNumId w:val="3"/>
  </w:num>
  <w:num w:numId="15">
    <w:abstractNumId w:val="9"/>
  </w:num>
  <w:num w:numId="16">
    <w:abstractNumId w:val="4"/>
  </w:num>
  <w:num w:numId="17">
    <w:abstractNumId w:val="12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680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761F"/>
    <w:rsid w:val="000045E8"/>
    <w:rsid w:val="00005C65"/>
    <w:rsid w:val="000142BA"/>
    <w:rsid w:val="00014D5A"/>
    <w:rsid w:val="00016395"/>
    <w:rsid w:val="0001759D"/>
    <w:rsid w:val="000251B8"/>
    <w:rsid w:val="0003276E"/>
    <w:rsid w:val="00056CB5"/>
    <w:rsid w:val="00070973"/>
    <w:rsid w:val="00071A18"/>
    <w:rsid w:val="0007763F"/>
    <w:rsid w:val="00087063"/>
    <w:rsid w:val="00092C42"/>
    <w:rsid w:val="000A02D8"/>
    <w:rsid w:val="000A1B63"/>
    <w:rsid w:val="000A2AA7"/>
    <w:rsid w:val="000A5244"/>
    <w:rsid w:val="000A6642"/>
    <w:rsid w:val="000A7B4B"/>
    <w:rsid w:val="000B0573"/>
    <w:rsid w:val="000B1CCA"/>
    <w:rsid w:val="000B4FF4"/>
    <w:rsid w:val="000B505D"/>
    <w:rsid w:val="000B5728"/>
    <w:rsid w:val="000B5AEC"/>
    <w:rsid w:val="000C13BC"/>
    <w:rsid w:val="000C1E81"/>
    <w:rsid w:val="000C3E13"/>
    <w:rsid w:val="000C4BC7"/>
    <w:rsid w:val="000C67A8"/>
    <w:rsid w:val="000D393A"/>
    <w:rsid w:val="000D487F"/>
    <w:rsid w:val="000D5E0C"/>
    <w:rsid w:val="000E0EE1"/>
    <w:rsid w:val="000F3C5E"/>
    <w:rsid w:val="000F6D90"/>
    <w:rsid w:val="000F7B71"/>
    <w:rsid w:val="00100614"/>
    <w:rsid w:val="00101756"/>
    <w:rsid w:val="00105A22"/>
    <w:rsid w:val="00106191"/>
    <w:rsid w:val="0010635E"/>
    <w:rsid w:val="00107793"/>
    <w:rsid w:val="00112F32"/>
    <w:rsid w:val="00115B26"/>
    <w:rsid w:val="00116B6C"/>
    <w:rsid w:val="00116C48"/>
    <w:rsid w:val="00124E0A"/>
    <w:rsid w:val="00130338"/>
    <w:rsid w:val="00132530"/>
    <w:rsid w:val="00134601"/>
    <w:rsid w:val="00135E3B"/>
    <w:rsid w:val="0013766D"/>
    <w:rsid w:val="001379EB"/>
    <w:rsid w:val="00140D7B"/>
    <w:rsid w:val="001518D9"/>
    <w:rsid w:val="00166971"/>
    <w:rsid w:val="00170CCC"/>
    <w:rsid w:val="001776C5"/>
    <w:rsid w:val="00177B94"/>
    <w:rsid w:val="00177D52"/>
    <w:rsid w:val="00180C55"/>
    <w:rsid w:val="0018122B"/>
    <w:rsid w:val="00181266"/>
    <w:rsid w:val="001905A0"/>
    <w:rsid w:val="001929F4"/>
    <w:rsid w:val="00196148"/>
    <w:rsid w:val="001972DB"/>
    <w:rsid w:val="001A0444"/>
    <w:rsid w:val="001A37EA"/>
    <w:rsid w:val="001B1B0C"/>
    <w:rsid w:val="001B549F"/>
    <w:rsid w:val="001C26C6"/>
    <w:rsid w:val="001C2FD8"/>
    <w:rsid w:val="001C354F"/>
    <w:rsid w:val="001C3617"/>
    <w:rsid w:val="001D4DC0"/>
    <w:rsid w:val="001D5485"/>
    <w:rsid w:val="001D6100"/>
    <w:rsid w:val="001D6340"/>
    <w:rsid w:val="001E06E7"/>
    <w:rsid w:val="001E0CC2"/>
    <w:rsid w:val="001E20AC"/>
    <w:rsid w:val="001E4F48"/>
    <w:rsid w:val="001E5EBD"/>
    <w:rsid w:val="001F47C2"/>
    <w:rsid w:val="001F4B91"/>
    <w:rsid w:val="00202047"/>
    <w:rsid w:val="0020315E"/>
    <w:rsid w:val="00211FC4"/>
    <w:rsid w:val="00213715"/>
    <w:rsid w:val="0022348E"/>
    <w:rsid w:val="00226600"/>
    <w:rsid w:val="00231E98"/>
    <w:rsid w:val="00236AF4"/>
    <w:rsid w:val="002477A2"/>
    <w:rsid w:val="00255F8F"/>
    <w:rsid w:val="002570A1"/>
    <w:rsid w:val="002607AD"/>
    <w:rsid w:val="0026271B"/>
    <w:rsid w:val="00271630"/>
    <w:rsid w:val="002748F0"/>
    <w:rsid w:val="00282A46"/>
    <w:rsid w:val="002840E0"/>
    <w:rsid w:val="00284A36"/>
    <w:rsid w:val="00284B17"/>
    <w:rsid w:val="002904C2"/>
    <w:rsid w:val="00295EED"/>
    <w:rsid w:val="00297FDD"/>
    <w:rsid w:val="002A1101"/>
    <w:rsid w:val="002A72CE"/>
    <w:rsid w:val="002A7CB6"/>
    <w:rsid w:val="002B12C7"/>
    <w:rsid w:val="002B2E35"/>
    <w:rsid w:val="002B3856"/>
    <w:rsid w:val="002C3AE4"/>
    <w:rsid w:val="002C467A"/>
    <w:rsid w:val="002D24E6"/>
    <w:rsid w:val="002D563A"/>
    <w:rsid w:val="002E0EFB"/>
    <w:rsid w:val="002E2C0A"/>
    <w:rsid w:val="002E4911"/>
    <w:rsid w:val="002E5119"/>
    <w:rsid w:val="002F4DD9"/>
    <w:rsid w:val="00301D0A"/>
    <w:rsid w:val="00305A05"/>
    <w:rsid w:val="00307BA7"/>
    <w:rsid w:val="003150C5"/>
    <w:rsid w:val="00315415"/>
    <w:rsid w:val="00316F97"/>
    <w:rsid w:val="00317EF0"/>
    <w:rsid w:val="00321BF1"/>
    <w:rsid w:val="003239D4"/>
    <w:rsid w:val="00324DE1"/>
    <w:rsid w:val="003300C6"/>
    <w:rsid w:val="003539A8"/>
    <w:rsid w:val="00354279"/>
    <w:rsid w:val="003549D7"/>
    <w:rsid w:val="003618D9"/>
    <w:rsid w:val="00362FA0"/>
    <w:rsid w:val="00363DEC"/>
    <w:rsid w:val="0036557A"/>
    <w:rsid w:val="00374222"/>
    <w:rsid w:val="00376360"/>
    <w:rsid w:val="003764E8"/>
    <w:rsid w:val="00377B7E"/>
    <w:rsid w:val="0039292C"/>
    <w:rsid w:val="003967DA"/>
    <w:rsid w:val="003A2D55"/>
    <w:rsid w:val="003A4D86"/>
    <w:rsid w:val="003A4DEB"/>
    <w:rsid w:val="003B32D9"/>
    <w:rsid w:val="003B4CE5"/>
    <w:rsid w:val="003C49D0"/>
    <w:rsid w:val="003D089A"/>
    <w:rsid w:val="003E6727"/>
    <w:rsid w:val="003F44E2"/>
    <w:rsid w:val="00401B3F"/>
    <w:rsid w:val="00411831"/>
    <w:rsid w:val="00412568"/>
    <w:rsid w:val="00416131"/>
    <w:rsid w:val="00424B3E"/>
    <w:rsid w:val="00424D1C"/>
    <w:rsid w:val="00427470"/>
    <w:rsid w:val="00432326"/>
    <w:rsid w:val="004338E7"/>
    <w:rsid w:val="00454BEA"/>
    <w:rsid w:val="00457F21"/>
    <w:rsid w:val="004631A9"/>
    <w:rsid w:val="004652E7"/>
    <w:rsid w:val="004653B0"/>
    <w:rsid w:val="00467C98"/>
    <w:rsid w:val="0047062B"/>
    <w:rsid w:val="004801D3"/>
    <w:rsid w:val="00483DCE"/>
    <w:rsid w:val="00484DCC"/>
    <w:rsid w:val="00485A23"/>
    <w:rsid w:val="00487EAB"/>
    <w:rsid w:val="00492BDC"/>
    <w:rsid w:val="0049426C"/>
    <w:rsid w:val="00496AF4"/>
    <w:rsid w:val="004A0713"/>
    <w:rsid w:val="004A214D"/>
    <w:rsid w:val="004A3A29"/>
    <w:rsid w:val="004A5F8B"/>
    <w:rsid w:val="004A6671"/>
    <w:rsid w:val="004B4E6D"/>
    <w:rsid w:val="004C1482"/>
    <w:rsid w:val="004C19AD"/>
    <w:rsid w:val="004C3184"/>
    <w:rsid w:val="004C72EA"/>
    <w:rsid w:val="004D158D"/>
    <w:rsid w:val="004D45D3"/>
    <w:rsid w:val="004D4A68"/>
    <w:rsid w:val="004D6CC3"/>
    <w:rsid w:val="004E007E"/>
    <w:rsid w:val="004E01E9"/>
    <w:rsid w:val="004E20B1"/>
    <w:rsid w:val="004E3C00"/>
    <w:rsid w:val="004F3090"/>
    <w:rsid w:val="004F439B"/>
    <w:rsid w:val="004F4AC4"/>
    <w:rsid w:val="00502E43"/>
    <w:rsid w:val="00503860"/>
    <w:rsid w:val="00505045"/>
    <w:rsid w:val="00510FE3"/>
    <w:rsid w:val="00514952"/>
    <w:rsid w:val="005168C4"/>
    <w:rsid w:val="00516A3A"/>
    <w:rsid w:val="00521105"/>
    <w:rsid w:val="00525224"/>
    <w:rsid w:val="005261E4"/>
    <w:rsid w:val="00530D55"/>
    <w:rsid w:val="00531153"/>
    <w:rsid w:val="00532BF5"/>
    <w:rsid w:val="005334AB"/>
    <w:rsid w:val="005361F6"/>
    <w:rsid w:val="00542A3E"/>
    <w:rsid w:val="0054356D"/>
    <w:rsid w:val="0054581D"/>
    <w:rsid w:val="005551D0"/>
    <w:rsid w:val="00555529"/>
    <w:rsid w:val="005557A8"/>
    <w:rsid w:val="00557845"/>
    <w:rsid w:val="0057058C"/>
    <w:rsid w:val="00570669"/>
    <w:rsid w:val="00576780"/>
    <w:rsid w:val="00580F59"/>
    <w:rsid w:val="005A2306"/>
    <w:rsid w:val="005A7A41"/>
    <w:rsid w:val="005B2C9E"/>
    <w:rsid w:val="005C5AC5"/>
    <w:rsid w:val="005D186B"/>
    <w:rsid w:val="005D24B8"/>
    <w:rsid w:val="005D2B81"/>
    <w:rsid w:val="005D3238"/>
    <w:rsid w:val="005D7E91"/>
    <w:rsid w:val="005E59C3"/>
    <w:rsid w:val="005E5BA4"/>
    <w:rsid w:val="005E7105"/>
    <w:rsid w:val="005F2585"/>
    <w:rsid w:val="005F31FE"/>
    <w:rsid w:val="005F741D"/>
    <w:rsid w:val="0060288E"/>
    <w:rsid w:val="00603829"/>
    <w:rsid w:val="006070E0"/>
    <w:rsid w:val="00607330"/>
    <w:rsid w:val="006073F6"/>
    <w:rsid w:val="00614892"/>
    <w:rsid w:val="00621D1A"/>
    <w:rsid w:val="00622B6C"/>
    <w:rsid w:val="00631CDD"/>
    <w:rsid w:val="00635A15"/>
    <w:rsid w:val="006437C1"/>
    <w:rsid w:val="006444EE"/>
    <w:rsid w:val="006627B6"/>
    <w:rsid w:val="00665869"/>
    <w:rsid w:val="00666C2A"/>
    <w:rsid w:val="006671C6"/>
    <w:rsid w:val="00685287"/>
    <w:rsid w:val="00690911"/>
    <w:rsid w:val="006910A9"/>
    <w:rsid w:val="006915C4"/>
    <w:rsid w:val="006932DE"/>
    <w:rsid w:val="0069377F"/>
    <w:rsid w:val="006A54BF"/>
    <w:rsid w:val="006A79A5"/>
    <w:rsid w:val="006A7F95"/>
    <w:rsid w:val="006B23B4"/>
    <w:rsid w:val="006B2EA9"/>
    <w:rsid w:val="006C7512"/>
    <w:rsid w:val="006D5F9F"/>
    <w:rsid w:val="006D753F"/>
    <w:rsid w:val="006E3929"/>
    <w:rsid w:val="006F58D8"/>
    <w:rsid w:val="006F6738"/>
    <w:rsid w:val="00701BF3"/>
    <w:rsid w:val="007032BC"/>
    <w:rsid w:val="00703DF9"/>
    <w:rsid w:val="00714F0D"/>
    <w:rsid w:val="00720FE4"/>
    <w:rsid w:val="00723153"/>
    <w:rsid w:val="00726F7C"/>
    <w:rsid w:val="00727B33"/>
    <w:rsid w:val="0073186F"/>
    <w:rsid w:val="00733A5E"/>
    <w:rsid w:val="00733D72"/>
    <w:rsid w:val="0073618C"/>
    <w:rsid w:val="007405FF"/>
    <w:rsid w:val="00752A7A"/>
    <w:rsid w:val="00754519"/>
    <w:rsid w:val="00755530"/>
    <w:rsid w:val="00755577"/>
    <w:rsid w:val="00765EFC"/>
    <w:rsid w:val="0076678D"/>
    <w:rsid w:val="007678CC"/>
    <w:rsid w:val="00770E95"/>
    <w:rsid w:val="0077649D"/>
    <w:rsid w:val="00783B59"/>
    <w:rsid w:val="007844A5"/>
    <w:rsid w:val="00786F38"/>
    <w:rsid w:val="00793E0C"/>
    <w:rsid w:val="00797F0A"/>
    <w:rsid w:val="007A4E2A"/>
    <w:rsid w:val="007A55F4"/>
    <w:rsid w:val="007A67BA"/>
    <w:rsid w:val="007B4D0E"/>
    <w:rsid w:val="007C3DDD"/>
    <w:rsid w:val="007C4A6C"/>
    <w:rsid w:val="007C4E96"/>
    <w:rsid w:val="007C7DEE"/>
    <w:rsid w:val="007D24AF"/>
    <w:rsid w:val="007D4CC9"/>
    <w:rsid w:val="007E185F"/>
    <w:rsid w:val="007E30A9"/>
    <w:rsid w:val="007F58D8"/>
    <w:rsid w:val="007F7EB0"/>
    <w:rsid w:val="008003ED"/>
    <w:rsid w:val="00803C54"/>
    <w:rsid w:val="0080456D"/>
    <w:rsid w:val="00805DD7"/>
    <w:rsid w:val="0080784B"/>
    <w:rsid w:val="00810B1D"/>
    <w:rsid w:val="00811888"/>
    <w:rsid w:val="008119D2"/>
    <w:rsid w:val="00816FEE"/>
    <w:rsid w:val="00833D3E"/>
    <w:rsid w:val="00845D10"/>
    <w:rsid w:val="00852B42"/>
    <w:rsid w:val="00853E20"/>
    <w:rsid w:val="00860C7B"/>
    <w:rsid w:val="0086363C"/>
    <w:rsid w:val="00870123"/>
    <w:rsid w:val="00873AAA"/>
    <w:rsid w:val="008767B7"/>
    <w:rsid w:val="00877028"/>
    <w:rsid w:val="00877FD5"/>
    <w:rsid w:val="00884DE7"/>
    <w:rsid w:val="00890713"/>
    <w:rsid w:val="00893B56"/>
    <w:rsid w:val="008A3A34"/>
    <w:rsid w:val="008A69B6"/>
    <w:rsid w:val="008B5EE3"/>
    <w:rsid w:val="008C1DAC"/>
    <w:rsid w:val="008C45BB"/>
    <w:rsid w:val="008C4CDC"/>
    <w:rsid w:val="008D2183"/>
    <w:rsid w:val="008D3069"/>
    <w:rsid w:val="008E15B5"/>
    <w:rsid w:val="008E25FD"/>
    <w:rsid w:val="008E718C"/>
    <w:rsid w:val="008F1258"/>
    <w:rsid w:val="008F1800"/>
    <w:rsid w:val="008F68BC"/>
    <w:rsid w:val="008F79C5"/>
    <w:rsid w:val="009020E9"/>
    <w:rsid w:val="00911885"/>
    <w:rsid w:val="00921389"/>
    <w:rsid w:val="00921BA6"/>
    <w:rsid w:val="00922078"/>
    <w:rsid w:val="00922892"/>
    <w:rsid w:val="009300E3"/>
    <w:rsid w:val="009324F9"/>
    <w:rsid w:val="00941055"/>
    <w:rsid w:val="00947786"/>
    <w:rsid w:val="0095487A"/>
    <w:rsid w:val="00961DC9"/>
    <w:rsid w:val="00964DB6"/>
    <w:rsid w:val="009706FB"/>
    <w:rsid w:val="00971C4E"/>
    <w:rsid w:val="00976A42"/>
    <w:rsid w:val="009909B5"/>
    <w:rsid w:val="00991A2F"/>
    <w:rsid w:val="009A1772"/>
    <w:rsid w:val="009A3706"/>
    <w:rsid w:val="009A761F"/>
    <w:rsid w:val="009B37C1"/>
    <w:rsid w:val="009B4CA2"/>
    <w:rsid w:val="009C0596"/>
    <w:rsid w:val="009C17A7"/>
    <w:rsid w:val="009C5A5C"/>
    <w:rsid w:val="009C6C40"/>
    <w:rsid w:val="009C7E93"/>
    <w:rsid w:val="009D5DC8"/>
    <w:rsid w:val="009E05BC"/>
    <w:rsid w:val="009E2635"/>
    <w:rsid w:val="009E3E8A"/>
    <w:rsid w:val="009E6A7B"/>
    <w:rsid w:val="009F28C4"/>
    <w:rsid w:val="009F34EE"/>
    <w:rsid w:val="00A035EB"/>
    <w:rsid w:val="00A104A1"/>
    <w:rsid w:val="00A131F4"/>
    <w:rsid w:val="00A154EF"/>
    <w:rsid w:val="00A20C3E"/>
    <w:rsid w:val="00A22DA2"/>
    <w:rsid w:val="00A23296"/>
    <w:rsid w:val="00A25D7A"/>
    <w:rsid w:val="00A3025F"/>
    <w:rsid w:val="00A30D7E"/>
    <w:rsid w:val="00A31459"/>
    <w:rsid w:val="00A3473B"/>
    <w:rsid w:val="00A353F3"/>
    <w:rsid w:val="00A3569D"/>
    <w:rsid w:val="00A3746D"/>
    <w:rsid w:val="00A43914"/>
    <w:rsid w:val="00A5164E"/>
    <w:rsid w:val="00A54FA8"/>
    <w:rsid w:val="00A60404"/>
    <w:rsid w:val="00A6333E"/>
    <w:rsid w:val="00A63E18"/>
    <w:rsid w:val="00A93A65"/>
    <w:rsid w:val="00A9785A"/>
    <w:rsid w:val="00A9798E"/>
    <w:rsid w:val="00A97CE7"/>
    <w:rsid w:val="00AA10C2"/>
    <w:rsid w:val="00AA2763"/>
    <w:rsid w:val="00AA704C"/>
    <w:rsid w:val="00AB0F78"/>
    <w:rsid w:val="00AB767E"/>
    <w:rsid w:val="00AC11E8"/>
    <w:rsid w:val="00AC5F0C"/>
    <w:rsid w:val="00AD062C"/>
    <w:rsid w:val="00AD0AD5"/>
    <w:rsid w:val="00AE4490"/>
    <w:rsid w:val="00AE61C3"/>
    <w:rsid w:val="00AF10D0"/>
    <w:rsid w:val="00AF1F20"/>
    <w:rsid w:val="00AF3291"/>
    <w:rsid w:val="00B003F7"/>
    <w:rsid w:val="00B126A1"/>
    <w:rsid w:val="00B14BB0"/>
    <w:rsid w:val="00B202A8"/>
    <w:rsid w:val="00B26E95"/>
    <w:rsid w:val="00B276A5"/>
    <w:rsid w:val="00B31238"/>
    <w:rsid w:val="00B42187"/>
    <w:rsid w:val="00B421DA"/>
    <w:rsid w:val="00B47E71"/>
    <w:rsid w:val="00B61295"/>
    <w:rsid w:val="00B61919"/>
    <w:rsid w:val="00B66426"/>
    <w:rsid w:val="00B713AC"/>
    <w:rsid w:val="00B77AF0"/>
    <w:rsid w:val="00B9681D"/>
    <w:rsid w:val="00BA38ED"/>
    <w:rsid w:val="00BA42F8"/>
    <w:rsid w:val="00BA501A"/>
    <w:rsid w:val="00BA5BE8"/>
    <w:rsid w:val="00BA5C45"/>
    <w:rsid w:val="00BA6021"/>
    <w:rsid w:val="00BA744F"/>
    <w:rsid w:val="00BA760F"/>
    <w:rsid w:val="00BB13BE"/>
    <w:rsid w:val="00BB3124"/>
    <w:rsid w:val="00BB69CA"/>
    <w:rsid w:val="00BB7013"/>
    <w:rsid w:val="00BC283A"/>
    <w:rsid w:val="00BC3ACE"/>
    <w:rsid w:val="00BC3B20"/>
    <w:rsid w:val="00BD44F2"/>
    <w:rsid w:val="00BE37B5"/>
    <w:rsid w:val="00BE40E9"/>
    <w:rsid w:val="00BE4C89"/>
    <w:rsid w:val="00BE695D"/>
    <w:rsid w:val="00BF02AC"/>
    <w:rsid w:val="00BF3121"/>
    <w:rsid w:val="00BF3808"/>
    <w:rsid w:val="00BF3F45"/>
    <w:rsid w:val="00BF6001"/>
    <w:rsid w:val="00C000CD"/>
    <w:rsid w:val="00C058E9"/>
    <w:rsid w:val="00C071CF"/>
    <w:rsid w:val="00C17EA1"/>
    <w:rsid w:val="00C267C2"/>
    <w:rsid w:val="00C26C41"/>
    <w:rsid w:val="00C30757"/>
    <w:rsid w:val="00C325E2"/>
    <w:rsid w:val="00C361AB"/>
    <w:rsid w:val="00C41F97"/>
    <w:rsid w:val="00C431CE"/>
    <w:rsid w:val="00C4339F"/>
    <w:rsid w:val="00C43F97"/>
    <w:rsid w:val="00C452C2"/>
    <w:rsid w:val="00C45BC8"/>
    <w:rsid w:val="00C66D78"/>
    <w:rsid w:val="00C6787F"/>
    <w:rsid w:val="00C8330F"/>
    <w:rsid w:val="00C83F1C"/>
    <w:rsid w:val="00C87EA3"/>
    <w:rsid w:val="00CA08A8"/>
    <w:rsid w:val="00CA4328"/>
    <w:rsid w:val="00CA4AA8"/>
    <w:rsid w:val="00CA784F"/>
    <w:rsid w:val="00CB11B0"/>
    <w:rsid w:val="00CB1959"/>
    <w:rsid w:val="00CB506C"/>
    <w:rsid w:val="00CB57F4"/>
    <w:rsid w:val="00CB5AD7"/>
    <w:rsid w:val="00CB67AA"/>
    <w:rsid w:val="00CC203A"/>
    <w:rsid w:val="00CC2CD6"/>
    <w:rsid w:val="00CD020E"/>
    <w:rsid w:val="00CD356C"/>
    <w:rsid w:val="00CD398A"/>
    <w:rsid w:val="00CE0A1C"/>
    <w:rsid w:val="00CE1662"/>
    <w:rsid w:val="00CE2DF4"/>
    <w:rsid w:val="00CF6AD6"/>
    <w:rsid w:val="00CF6DF7"/>
    <w:rsid w:val="00CF7BEF"/>
    <w:rsid w:val="00D01E9A"/>
    <w:rsid w:val="00D033DB"/>
    <w:rsid w:val="00D046AE"/>
    <w:rsid w:val="00D04924"/>
    <w:rsid w:val="00D06D53"/>
    <w:rsid w:val="00D206B7"/>
    <w:rsid w:val="00D221F2"/>
    <w:rsid w:val="00D2440B"/>
    <w:rsid w:val="00D26A8D"/>
    <w:rsid w:val="00D30A12"/>
    <w:rsid w:val="00D34F26"/>
    <w:rsid w:val="00D42C82"/>
    <w:rsid w:val="00D42F11"/>
    <w:rsid w:val="00D4506A"/>
    <w:rsid w:val="00D45485"/>
    <w:rsid w:val="00D470AA"/>
    <w:rsid w:val="00D54165"/>
    <w:rsid w:val="00D54D15"/>
    <w:rsid w:val="00D55E8C"/>
    <w:rsid w:val="00D56CEF"/>
    <w:rsid w:val="00D615B0"/>
    <w:rsid w:val="00D65AD5"/>
    <w:rsid w:val="00D66D79"/>
    <w:rsid w:val="00D67A8B"/>
    <w:rsid w:val="00D67DFE"/>
    <w:rsid w:val="00D70BEE"/>
    <w:rsid w:val="00D72635"/>
    <w:rsid w:val="00D73BCF"/>
    <w:rsid w:val="00D75BFA"/>
    <w:rsid w:val="00D76001"/>
    <w:rsid w:val="00D828FD"/>
    <w:rsid w:val="00D82D60"/>
    <w:rsid w:val="00D864CF"/>
    <w:rsid w:val="00DA2259"/>
    <w:rsid w:val="00DB1CF5"/>
    <w:rsid w:val="00DB2B35"/>
    <w:rsid w:val="00DB4429"/>
    <w:rsid w:val="00DB5E03"/>
    <w:rsid w:val="00DB7083"/>
    <w:rsid w:val="00DC22C9"/>
    <w:rsid w:val="00DC291D"/>
    <w:rsid w:val="00DD0C0A"/>
    <w:rsid w:val="00DD485D"/>
    <w:rsid w:val="00DE3AAA"/>
    <w:rsid w:val="00DE4913"/>
    <w:rsid w:val="00DE4D32"/>
    <w:rsid w:val="00DE4DF0"/>
    <w:rsid w:val="00DF74E4"/>
    <w:rsid w:val="00E0099A"/>
    <w:rsid w:val="00E01547"/>
    <w:rsid w:val="00E015A4"/>
    <w:rsid w:val="00E26064"/>
    <w:rsid w:val="00E269D3"/>
    <w:rsid w:val="00E3126E"/>
    <w:rsid w:val="00E478ED"/>
    <w:rsid w:val="00E54C5C"/>
    <w:rsid w:val="00E54DDC"/>
    <w:rsid w:val="00E60042"/>
    <w:rsid w:val="00E62CD2"/>
    <w:rsid w:val="00E630D3"/>
    <w:rsid w:val="00E63B84"/>
    <w:rsid w:val="00E6628D"/>
    <w:rsid w:val="00E667BF"/>
    <w:rsid w:val="00E66AA8"/>
    <w:rsid w:val="00E713C8"/>
    <w:rsid w:val="00E74681"/>
    <w:rsid w:val="00E75DC0"/>
    <w:rsid w:val="00E75F5B"/>
    <w:rsid w:val="00E827EA"/>
    <w:rsid w:val="00E93A1D"/>
    <w:rsid w:val="00E95416"/>
    <w:rsid w:val="00E956B8"/>
    <w:rsid w:val="00EA6387"/>
    <w:rsid w:val="00EB3E6F"/>
    <w:rsid w:val="00EB5A2C"/>
    <w:rsid w:val="00EC7D37"/>
    <w:rsid w:val="00ED3CF1"/>
    <w:rsid w:val="00ED7F8A"/>
    <w:rsid w:val="00EE1D06"/>
    <w:rsid w:val="00EE4CC3"/>
    <w:rsid w:val="00EE7085"/>
    <w:rsid w:val="00EE7D89"/>
    <w:rsid w:val="00EF178A"/>
    <w:rsid w:val="00F00675"/>
    <w:rsid w:val="00F00DD8"/>
    <w:rsid w:val="00F00F13"/>
    <w:rsid w:val="00F03B3E"/>
    <w:rsid w:val="00F12AE6"/>
    <w:rsid w:val="00F14688"/>
    <w:rsid w:val="00F2289C"/>
    <w:rsid w:val="00F33677"/>
    <w:rsid w:val="00F34519"/>
    <w:rsid w:val="00F40CA7"/>
    <w:rsid w:val="00F417CD"/>
    <w:rsid w:val="00F4584B"/>
    <w:rsid w:val="00F45CD2"/>
    <w:rsid w:val="00F45FBA"/>
    <w:rsid w:val="00F517DE"/>
    <w:rsid w:val="00F60232"/>
    <w:rsid w:val="00F673C2"/>
    <w:rsid w:val="00F67AB4"/>
    <w:rsid w:val="00F70DA4"/>
    <w:rsid w:val="00F7761F"/>
    <w:rsid w:val="00F87252"/>
    <w:rsid w:val="00F93391"/>
    <w:rsid w:val="00F96016"/>
    <w:rsid w:val="00FA2529"/>
    <w:rsid w:val="00FB120F"/>
    <w:rsid w:val="00FB70DE"/>
    <w:rsid w:val="00FC1C5A"/>
    <w:rsid w:val="00FC6AAE"/>
    <w:rsid w:val="00FE7A80"/>
    <w:rsid w:val="00FF215B"/>
    <w:rsid w:val="00FF30E6"/>
    <w:rsid w:val="00FF54FE"/>
    <w:rsid w:val="00FF5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330"/>
    <w:pPr>
      <w:spacing w:after="0" w:line="360" w:lineRule="auto"/>
      <w:ind w:firstLine="680"/>
      <w:jc w:val="both"/>
    </w:pPr>
    <w:rPr>
      <w:rFonts w:ascii="Times New Roman" w:hAnsi="Times New Roman"/>
      <w:sz w:val="24"/>
    </w:rPr>
  </w:style>
  <w:style w:type="paragraph" w:styleId="1">
    <w:name w:val="heading 1"/>
    <w:basedOn w:val="a"/>
    <w:next w:val="a"/>
    <w:link w:val="10"/>
    <w:uiPriority w:val="9"/>
    <w:qFormat/>
    <w:rsid w:val="002B385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B701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316F97"/>
    <w:pPr>
      <w:spacing w:before="100" w:beforeAutospacing="1" w:after="100" w:afterAutospacing="1"/>
      <w:ind w:firstLine="0"/>
      <w:jc w:val="left"/>
      <w:outlineLvl w:val="2"/>
    </w:pPr>
    <w:rPr>
      <w:rFonts w:eastAsia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77D52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qFormat/>
    <w:rsid w:val="00427470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4A214D"/>
    <w:rPr>
      <w:color w:val="0000FF"/>
      <w:u w:val="single"/>
    </w:rPr>
  </w:style>
  <w:style w:type="character" w:styleId="a6">
    <w:name w:val="Emphasis"/>
    <w:basedOn w:val="a0"/>
    <w:uiPriority w:val="20"/>
    <w:qFormat/>
    <w:rsid w:val="00211FC4"/>
    <w:rPr>
      <w:i/>
      <w:iCs/>
    </w:rPr>
  </w:style>
  <w:style w:type="paragraph" w:styleId="a7">
    <w:name w:val="Normal (Web)"/>
    <w:basedOn w:val="a"/>
    <w:uiPriority w:val="99"/>
    <w:unhideWhenUsed/>
    <w:rsid w:val="00211FC4"/>
    <w:pPr>
      <w:spacing w:before="100" w:beforeAutospacing="1" w:after="100" w:afterAutospacing="1"/>
      <w:ind w:firstLine="0"/>
      <w:jc w:val="left"/>
    </w:pPr>
    <w:rPr>
      <w:rFonts w:eastAsia="Times New Roman" w:cs="Times New Roman"/>
      <w:szCs w:val="24"/>
      <w:lang w:eastAsia="ru-RU"/>
    </w:rPr>
  </w:style>
  <w:style w:type="table" w:styleId="a8">
    <w:name w:val="Table Grid"/>
    <w:basedOn w:val="a1"/>
    <w:uiPriority w:val="59"/>
    <w:rsid w:val="00B77AF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A25D7A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25D7A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316F9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b">
    <w:name w:val="FollowedHyperlink"/>
    <w:basedOn w:val="a0"/>
    <w:uiPriority w:val="99"/>
    <w:semiHidden/>
    <w:unhideWhenUsed/>
    <w:rsid w:val="00F96016"/>
    <w:rPr>
      <w:color w:val="800080" w:themeColor="followedHyperlink"/>
      <w:u w:val="single"/>
    </w:rPr>
  </w:style>
  <w:style w:type="paragraph" w:styleId="ac">
    <w:name w:val="footnote text"/>
    <w:basedOn w:val="a"/>
    <w:link w:val="ad"/>
    <w:uiPriority w:val="99"/>
    <w:semiHidden/>
    <w:unhideWhenUsed/>
    <w:rsid w:val="00C431CE"/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C431CE"/>
    <w:rPr>
      <w:rFonts w:ascii="Times New Roman" w:hAnsi="Times New Roman"/>
      <w:sz w:val="20"/>
      <w:szCs w:val="20"/>
    </w:rPr>
  </w:style>
  <w:style w:type="character" w:styleId="ae">
    <w:name w:val="footnote reference"/>
    <w:basedOn w:val="a0"/>
    <w:uiPriority w:val="99"/>
    <w:semiHidden/>
    <w:unhideWhenUsed/>
    <w:rsid w:val="00C431CE"/>
    <w:rPr>
      <w:vertAlign w:val="superscript"/>
    </w:rPr>
  </w:style>
  <w:style w:type="paragraph" w:styleId="af">
    <w:name w:val="header"/>
    <w:basedOn w:val="a"/>
    <w:link w:val="af0"/>
    <w:uiPriority w:val="99"/>
    <w:unhideWhenUsed/>
    <w:rsid w:val="00E6628D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E6628D"/>
    <w:rPr>
      <w:rFonts w:ascii="Times New Roman" w:hAnsi="Times New Roman"/>
      <w:sz w:val="24"/>
    </w:rPr>
  </w:style>
  <w:style w:type="paragraph" w:styleId="af1">
    <w:name w:val="footer"/>
    <w:basedOn w:val="a"/>
    <w:link w:val="af2"/>
    <w:uiPriority w:val="99"/>
    <w:unhideWhenUsed/>
    <w:rsid w:val="00E6628D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E6628D"/>
    <w:rPr>
      <w:rFonts w:ascii="Times New Roman" w:hAnsi="Times New Roman"/>
      <w:sz w:val="24"/>
    </w:rPr>
  </w:style>
  <w:style w:type="character" w:customStyle="1" w:styleId="w">
    <w:name w:val="w"/>
    <w:basedOn w:val="a0"/>
    <w:rsid w:val="00576780"/>
  </w:style>
  <w:style w:type="character" w:customStyle="1" w:styleId="a4">
    <w:name w:val="Абзац списка Знак"/>
    <w:link w:val="a3"/>
    <w:locked/>
    <w:rsid w:val="00C43F97"/>
    <w:rPr>
      <w:rFonts w:ascii="Times New Roman" w:hAnsi="Times New Roman"/>
      <w:sz w:val="24"/>
    </w:rPr>
  </w:style>
  <w:style w:type="paragraph" w:customStyle="1" w:styleId="Default">
    <w:name w:val="Default"/>
    <w:rsid w:val="0073618C"/>
    <w:pPr>
      <w:autoSpaceDE w:val="0"/>
      <w:autoSpaceDN w:val="0"/>
      <w:adjustRightInd w:val="0"/>
      <w:spacing w:after="0" w:line="240" w:lineRule="auto"/>
    </w:pPr>
    <w:rPr>
      <w:rFonts w:ascii="AHVHAX+PTSerif-Regular" w:hAnsi="AHVHAX+PTSerif-Regular" w:cs="AHVHAX+PTSerif-Regular"/>
      <w:color w:val="000000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2B385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177D52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character" w:customStyle="1" w:styleId="20">
    <w:name w:val="Заголовок 2 Знак"/>
    <w:basedOn w:val="a0"/>
    <w:link w:val="2"/>
    <w:uiPriority w:val="9"/>
    <w:semiHidden/>
    <w:rsid w:val="00BB70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f3">
    <w:name w:val="annotation reference"/>
    <w:basedOn w:val="a0"/>
    <w:uiPriority w:val="99"/>
    <w:semiHidden/>
    <w:unhideWhenUsed/>
    <w:rsid w:val="000D393A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0D393A"/>
    <w:pPr>
      <w:spacing w:line="240" w:lineRule="auto"/>
    </w:pPr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uiPriority w:val="99"/>
    <w:semiHidden/>
    <w:rsid w:val="000D393A"/>
    <w:rPr>
      <w:rFonts w:ascii="Times New Roman" w:hAnsi="Times New Roman"/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0D393A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0D393A"/>
    <w:rPr>
      <w:rFonts w:ascii="Times New Roman" w:hAnsi="Times New Roman"/>
      <w:b/>
      <w:bCs/>
      <w:sz w:val="20"/>
      <w:szCs w:val="20"/>
    </w:rPr>
  </w:style>
  <w:style w:type="character" w:styleId="af8">
    <w:name w:val="Placeholder Text"/>
    <w:basedOn w:val="a0"/>
    <w:uiPriority w:val="99"/>
    <w:semiHidden/>
    <w:rsid w:val="00733A5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330"/>
    <w:pPr>
      <w:spacing w:after="0" w:line="360" w:lineRule="auto"/>
      <w:ind w:firstLine="680"/>
      <w:jc w:val="both"/>
    </w:pPr>
    <w:rPr>
      <w:rFonts w:ascii="Times New Roman" w:hAnsi="Times New Roman"/>
      <w:sz w:val="24"/>
    </w:rPr>
  </w:style>
  <w:style w:type="paragraph" w:styleId="1">
    <w:name w:val="heading 1"/>
    <w:basedOn w:val="a"/>
    <w:next w:val="a"/>
    <w:link w:val="10"/>
    <w:uiPriority w:val="9"/>
    <w:qFormat/>
    <w:rsid w:val="002B385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B701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316F97"/>
    <w:pPr>
      <w:spacing w:before="100" w:beforeAutospacing="1" w:after="100" w:afterAutospacing="1"/>
      <w:ind w:firstLine="0"/>
      <w:jc w:val="left"/>
      <w:outlineLvl w:val="2"/>
    </w:pPr>
    <w:rPr>
      <w:rFonts w:eastAsia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77D52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qFormat/>
    <w:rsid w:val="00427470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4A214D"/>
    <w:rPr>
      <w:color w:val="0000FF"/>
      <w:u w:val="single"/>
    </w:rPr>
  </w:style>
  <w:style w:type="character" w:styleId="a6">
    <w:name w:val="Emphasis"/>
    <w:basedOn w:val="a0"/>
    <w:uiPriority w:val="20"/>
    <w:qFormat/>
    <w:rsid w:val="00211FC4"/>
    <w:rPr>
      <w:i/>
      <w:iCs/>
    </w:rPr>
  </w:style>
  <w:style w:type="paragraph" w:styleId="a7">
    <w:name w:val="Normal (Web)"/>
    <w:basedOn w:val="a"/>
    <w:uiPriority w:val="99"/>
    <w:unhideWhenUsed/>
    <w:rsid w:val="00211FC4"/>
    <w:pPr>
      <w:spacing w:before="100" w:beforeAutospacing="1" w:after="100" w:afterAutospacing="1"/>
      <w:ind w:firstLine="0"/>
      <w:jc w:val="left"/>
    </w:pPr>
    <w:rPr>
      <w:rFonts w:eastAsia="Times New Roman" w:cs="Times New Roman"/>
      <w:szCs w:val="24"/>
      <w:lang w:eastAsia="ru-RU"/>
    </w:rPr>
  </w:style>
  <w:style w:type="table" w:styleId="a8">
    <w:name w:val="Table Grid"/>
    <w:basedOn w:val="a1"/>
    <w:uiPriority w:val="59"/>
    <w:rsid w:val="00B77AF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A25D7A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25D7A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316F9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b">
    <w:name w:val="FollowedHyperlink"/>
    <w:basedOn w:val="a0"/>
    <w:uiPriority w:val="99"/>
    <w:semiHidden/>
    <w:unhideWhenUsed/>
    <w:rsid w:val="00F96016"/>
    <w:rPr>
      <w:color w:val="800080" w:themeColor="followedHyperlink"/>
      <w:u w:val="single"/>
    </w:rPr>
  </w:style>
  <w:style w:type="paragraph" w:styleId="ac">
    <w:name w:val="footnote text"/>
    <w:basedOn w:val="a"/>
    <w:link w:val="ad"/>
    <w:uiPriority w:val="99"/>
    <w:semiHidden/>
    <w:unhideWhenUsed/>
    <w:rsid w:val="00C431CE"/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C431CE"/>
    <w:rPr>
      <w:rFonts w:ascii="Times New Roman" w:hAnsi="Times New Roman"/>
      <w:sz w:val="20"/>
      <w:szCs w:val="20"/>
    </w:rPr>
  </w:style>
  <w:style w:type="character" w:styleId="ae">
    <w:name w:val="footnote reference"/>
    <w:basedOn w:val="a0"/>
    <w:uiPriority w:val="99"/>
    <w:semiHidden/>
    <w:unhideWhenUsed/>
    <w:rsid w:val="00C431CE"/>
    <w:rPr>
      <w:vertAlign w:val="superscript"/>
    </w:rPr>
  </w:style>
  <w:style w:type="paragraph" w:styleId="af">
    <w:name w:val="header"/>
    <w:basedOn w:val="a"/>
    <w:link w:val="af0"/>
    <w:uiPriority w:val="99"/>
    <w:unhideWhenUsed/>
    <w:rsid w:val="00E6628D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E6628D"/>
    <w:rPr>
      <w:rFonts w:ascii="Times New Roman" w:hAnsi="Times New Roman"/>
      <w:sz w:val="24"/>
    </w:rPr>
  </w:style>
  <w:style w:type="paragraph" w:styleId="af1">
    <w:name w:val="footer"/>
    <w:basedOn w:val="a"/>
    <w:link w:val="af2"/>
    <w:uiPriority w:val="99"/>
    <w:unhideWhenUsed/>
    <w:rsid w:val="00E6628D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E6628D"/>
    <w:rPr>
      <w:rFonts w:ascii="Times New Roman" w:hAnsi="Times New Roman"/>
      <w:sz w:val="24"/>
    </w:rPr>
  </w:style>
  <w:style w:type="character" w:customStyle="1" w:styleId="w">
    <w:name w:val="w"/>
    <w:basedOn w:val="a0"/>
    <w:rsid w:val="00576780"/>
  </w:style>
  <w:style w:type="character" w:customStyle="1" w:styleId="a4">
    <w:name w:val="Абзац списка Знак"/>
    <w:link w:val="a3"/>
    <w:locked/>
    <w:rsid w:val="00C43F97"/>
    <w:rPr>
      <w:rFonts w:ascii="Times New Roman" w:hAnsi="Times New Roman"/>
      <w:sz w:val="24"/>
    </w:rPr>
  </w:style>
  <w:style w:type="paragraph" w:customStyle="1" w:styleId="Default">
    <w:name w:val="Default"/>
    <w:rsid w:val="0073618C"/>
    <w:pPr>
      <w:autoSpaceDE w:val="0"/>
      <w:autoSpaceDN w:val="0"/>
      <w:adjustRightInd w:val="0"/>
      <w:spacing w:after="0" w:line="240" w:lineRule="auto"/>
    </w:pPr>
    <w:rPr>
      <w:rFonts w:ascii="AHVHAX+PTSerif-Regular" w:hAnsi="AHVHAX+PTSerif-Regular" w:cs="AHVHAX+PTSerif-Regular"/>
      <w:color w:val="000000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2B385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177D52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character" w:customStyle="1" w:styleId="20">
    <w:name w:val="Заголовок 2 Знак"/>
    <w:basedOn w:val="a0"/>
    <w:link w:val="2"/>
    <w:uiPriority w:val="9"/>
    <w:semiHidden/>
    <w:rsid w:val="00BB70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f3">
    <w:name w:val="annotation reference"/>
    <w:basedOn w:val="a0"/>
    <w:uiPriority w:val="99"/>
    <w:semiHidden/>
    <w:unhideWhenUsed/>
    <w:rsid w:val="000D393A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0D393A"/>
    <w:pPr>
      <w:spacing w:line="240" w:lineRule="auto"/>
    </w:pPr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uiPriority w:val="99"/>
    <w:semiHidden/>
    <w:rsid w:val="000D393A"/>
    <w:rPr>
      <w:rFonts w:ascii="Times New Roman" w:hAnsi="Times New Roman"/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0D393A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0D393A"/>
    <w:rPr>
      <w:rFonts w:ascii="Times New Roman" w:hAnsi="Times New Roman"/>
      <w:b/>
      <w:bCs/>
      <w:sz w:val="20"/>
      <w:szCs w:val="20"/>
    </w:rPr>
  </w:style>
  <w:style w:type="character" w:styleId="af8">
    <w:name w:val="Placeholder Text"/>
    <w:basedOn w:val="a0"/>
    <w:uiPriority w:val="99"/>
    <w:semiHidden/>
    <w:rsid w:val="00733A5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66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9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5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1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26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2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1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9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79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3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8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3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34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sahanevich@mail.ru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dsahanevich@mail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innovation.gov35.ru/o-nauchnoy-nauchno-tekhnicheskoy-i-innovatsionnoy-deyatelnosti/innovatsii-i-innovatsionnaya-deyatelnost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D5B518-BEED-4E3F-91E2-D09BEC85A4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1967</Words>
  <Characters>11212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13153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Дарья Д. Саханевич</dc:creator>
  <cp:lastModifiedBy>Андрей</cp:lastModifiedBy>
  <cp:revision>5</cp:revision>
  <cp:lastPrinted>2020-05-14T15:30:00Z</cp:lastPrinted>
  <dcterms:created xsi:type="dcterms:W3CDTF">2020-06-10T10:00:00Z</dcterms:created>
  <dcterms:modified xsi:type="dcterms:W3CDTF">2020-06-10T10:07:00Z</dcterms:modified>
</cp:coreProperties>
</file>