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27844" w:rsidRPr="00A866B5" w:rsidRDefault="00A866B5" w:rsidP="00E664C1">
      <w:pPr>
        <w:pStyle w:val="a4"/>
        <w:shd w:val="clear" w:color="auto" w:fill="FFFFFF"/>
        <w:spacing w:before="0" w:beforeAutospacing="0" w:after="0" w:afterAutospacing="0"/>
        <w:jc w:val="both"/>
      </w:pPr>
      <w:r w:rsidRPr="008B5EEA">
        <w:rPr>
          <w:b/>
          <w:bCs/>
        </w:rPr>
        <w:t xml:space="preserve">УДК </w:t>
      </w:r>
      <w:hyperlink r:id="rId7" w:history="1">
        <w:r w:rsidRPr="008B5EEA">
          <w:rPr>
            <w:b/>
            <w:bCs/>
          </w:rPr>
          <w:t>330.341</w:t>
        </w:r>
      </w:hyperlink>
      <w:r w:rsidRPr="008B5EEA">
        <w:rPr>
          <w:b/>
          <w:bCs/>
        </w:rPr>
        <w:t xml:space="preserve">                                                                                    </w:t>
      </w:r>
      <w:r>
        <w:rPr>
          <w:b/>
          <w:bCs/>
        </w:rPr>
        <w:t xml:space="preserve">                         </w:t>
      </w:r>
      <w:r w:rsidR="00527844" w:rsidRPr="002114BE">
        <w:rPr>
          <w:b/>
          <w:bCs/>
        </w:rPr>
        <w:t>Лапцова Е.С.</w:t>
      </w:r>
    </w:p>
    <w:p w:rsidR="00527844" w:rsidRPr="002114BE" w:rsidRDefault="00527844" w:rsidP="00E664C1">
      <w:pPr>
        <w:ind w:firstLine="709"/>
        <w:jc w:val="center"/>
        <w:rPr>
          <w:rFonts w:ascii="Times New Roman" w:eastAsia="Times New Roman" w:hAnsi="Times New Roman" w:cs="Times New Roman"/>
          <w:b/>
          <w:bCs/>
        </w:rPr>
      </w:pPr>
      <w:r w:rsidRPr="002114BE">
        <w:rPr>
          <w:rFonts w:ascii="Times New Roman" w:eastAsia="Times New Roman" w:hAnsi="Times New Roman" w:cs="Times New Roman"/>
          <w:b/>
          <w:bCs/>
        </w:rPr>
        <w:t xml:space="preserve">               </w:t>
      </w:r>
      <w:r>
        <w:rPr>
          <w:rFonts w:ascii="Times New Roman" w:eastAsia="Times New Roman" w:hAnsi="Times New Roman" w:cs="Times New Roman"/>
          <w:b/>
          <w:bCs/>
        </w:rPr>
        <w:t xml:space="preserve">                              </w:t>
      </w:r>
      <w:r w:rsidRPr="002114BE">
        <w:rPr>
          <w:rFonts w:ascii="Times New Roman" w:eastAsia="Times New Roman" w:hAnsi="Times New Roman" w:cs="Times New Roman"/>
          <w:b/>
          <w:bCs/>
        </w:rPr>
        <w:t xml:space="preserve">                                  </w:t>
      </w:r>
    </w:p>
    <w:p w:rsidR="00E664C1" w:rsidRDefault="00527844" w:rsidP="00E664C1">
      <w:pPr>
        <w:shd w:val="clear" w:color="auto" w:fill="FFFFFF"/>
        <w:jc w:val="center"/>
        <w:rPr>
          <w:rFonts w:ascii="Times New Roman" w:eastAsia="Times New Roman" w:hAnsi="Times New Roman" w:cs="Times New Roman"/>
          <w:b/>
        </w:rPr>
      </w:pPr>
      <w:r>
        <w:rPr>
          <w:rFonts w:ascii="Times New Roman" w:eastAsia="Times New Roman" w:hAnsi="Times New Roman" w:cs="Times New Roman"/>
          <w:b/>
        </w:rPr>
        <w:t xml:space="preserve">РОЛЬ КРАУДФАНДИНГА И КРАУДСОРСИНГА В АКТИВИЗАЦИИ </w:t>
      </w:r>
    </w:p>
    <w:p w:rsidR="00527844" w:rsidRDefault="00527844" w:rsidP="00E664C1">
      <w:pPr>
        <w:shd w:val="clear" w:color="auto" w:fill="FFFFFF"/>
        <w:jc w:val="center"/>
        <w:rPr>
          <w:rFonts w:ascii="Times New Roman" w:eastAsia="Times New Roman" w:hAnsi="Times New Roman" w:cs="Times New Roman"/>
          <w:b/>
        </w:rPr>
      </w:pPr>
      <w:r>
        <w:rPr>
          <w:rFonts w:ascii="Times New Roman" w:eastAsia="Times New Roman" w:hAnsi="Times New Roman" w:cs="Times New Roman"/>
          <w:b/>
        </w:rPr>
        <w:t>ИННОВАЦИОННЫХ ПРОЦЕССОВ ТЕРРИТОРИЙ</w:t>
      </w:r>
    </w:p>
    <w:p w:rsidR="00527844" w:rsidRDefault="00527844" w:rsidP="00E664C1">
      <w:pPr>
        <w:ind w:firstLine="709"/>
        <w:jc w:val="both"/>
        <w:rPr>
          <w:rFonts w:ascii="Times New Roman" w:eastAsia="Times New Roman" w:hAnsi="Times New Roman" w:cs="Times New Roman"/>
          <w:b/>
          <w:bCs/>
        </w:rPr>
      </w:pPr>
      <w:r>
        <w:rPr>
          <w:rFonts w:ascii="Times New Roman" w:eastAsia="Times New Roman" w:hAnsi="Times New Roman" w:cs="Times New Roman"/>
          <w:b/>
          <w:bCs/>
        </w:rPr>
        <w:t xml:space="preserve"> </w:t>
      </w:r>
    </w:p>
    <w:p w:rsidR="00527844" w:rsidRDefault="00527844" w:rsidP="00E664C1">
      <w:pPr>
        <w:ind w:firstLine="709"/>
        <w:jc w:val="both"/>
        <w:rPr>
          <w:rFonts w:ascii="Times New Roman" w:eastAsia="Times New Roman" w:hAnsi="Times New Roman" w:cs="Times New Roman"/>
          <w:b/>
          <w:bCs/>
        </w:rPr>
      </w:pPr>
      <w:r w:rsidRPr="002114BE">
        <w:rPr>
          <w:rFonts w:ascii="Times New Roman" w:eastAsia="Times New Roman" w:hAnsi="Times New Roman" w:cs="Times New Roman"/>
          <w:b/>
          <w:bCs/>
        </w:rPr>
        <w:t>Аннотация</w:t>
      </w:r>
    </w:p>
    <w:p w:rsidR="008C4122" w:rsidRDefault="00527844" w:rsidP="008C4122">
      <w:pPr>
        <w:ind w:firstLine="709"/>
        <w:jc w:val="both"/>
        <w:rPr>
          <w:rFonts w:ascii="Times New Roman" w:eastAsia="Times New Roman" w:hAnsi="Times New Roman" w:cs="Times New Roman"/>
          <w:i/>
        </w:rPr>
      </w:pPr>
      <w:r w:rsidRPr="002114BE">
        <w:rPr>
          <w:rFonts w:ascii="Times New Roman" w:eastAsia="Times New Roman" w:hAnsi="Times New Roman" w:cs="Times New Roman"/>
          <w:i/>
        </w:rPr>
        <w:t xml:space="preserve">В статье </w:t>
      </w:r>
      <w:r>
        <w:rPr>
          <w:rFonts w:ascii="Times New Roman" w:eastAsia="Times New Roman" w:hAnsi="Times New Roman" w:cs="Times New Roman"/>
          <w:i/>
        </w:rPr>
        <w:t>анализируются современные практики межсекторного социального партнёрств</w:t>
      </w:r>
      <w:r w:rsidR="005249F7">
        <w:rPr>
          <w:rFonts w:ascii="Times New Roman" w:eastAsia="Times New Roman" w:hAnsi="Times New Roman" w:cs="Times New Roman"/>
          <w:i/>
        </w:rPr>
        <w:t>а</w:t>
      </w:r>
      <w:r w:rsidR="00253F9C">
        <w:rPr>
          <w:rFonts w:ascii="Times New Roman" w:eastAsia="Times New Roman" w:hAnsi="Times New Roman" w:cs="Times New Roman"/>
          <w:i/>
        </w:rPr>
        <w:t xml:space="preserve"> – краудфандинг и краудсорсинг.</w:t>
      </w:r>
      <w:r w:rsidR="008C4122">
        <w:rPr>
          <w:rFonts w:ascii="Times New Roman" w:eastAsia="Times New Roman" w:hAnsi="Times New Roman" w:cs="Times New Roman"/>
          <w:i/>
        </w:rPr>
        <w:t xml:space="preserve"> </w:t>
      </w:r>
    </w:p>
    <w:p w:rsidR="00253F9C" w:rsidRDefault="00F210D8" w:rsidP="008C4122">
      <w:pPr>
        <w:ind w:firstLine="709"/>
        <w:jc w:val="both"/>
        <w:rPr>
          <w:rFonts w:ascii="Times New Roman" w:eastAsia="Times New Roman" w:hAnsi="Times New Roman" w:cs="Times New Roman"/>
          <w:i/>
        </w:rPr>
      </w:pPr>
      <w:r>
        <w:rPr>
          <w:rFonts w:ascii="Times New Roman" w:eastAsia="Times New Roman" w:hAnsi="Times New Roman" w:cs="Times New Roman"/>
          <w:i/>
        </w:rPr>
        <w:t>Автором</w:t>
      </w:r>
      <w:r w:rsidR="00253F9C">
        <w:rPr>
          <w:rFonts w:ascii="Times New Roman" w:eastAsia="Times New Roman" w:hAnsi="Times New Roman" w:cs="Times New Roman"/>
          <w:i/>
        </w:rPr>
        <w:t xml:space="preserve"> показана роль данных практик и их возможности выступать в качестве инструментов активизации инновационных процессов территорий, развития социального капитала и решения социально-экономических проблем. </w:t>
      </w:r>
      <w:r>
        <w:rPr>
          <w:rFonts w:ascii="Times New Roman" w:eastAsia="Times New Roman" w:hAnsi="Times New Roman" w:cs="Times New Roman"/>
          <w:i/>
        </w:rPr>
        <w:t xml:space="preserve"> </w:t>
      </w:r>
      <w:r w:rsidR="00253F9C">
        <w:rPr>
          <w:rFonts w:ascii="Times New Roman" w:eastAsia="Times New Roman" w:hAnsi="Times New Roman" w:cs="Times New Roman"/>
          <w:i/>
        </w:rPr>
        <w:t xml:space="preserve">Выделены направления </w:t>
      </w:r>
      <w:r w:rsidR="00253F9C" w:rsidRPr="00253F9C">
        <w:rPr>
          <w:rFonts w:ascii="Times New Roman" w:eastAsia="Times New Roman" w:hAnsi="Times New Roman" w:cs="Times New Roman"/>
          <w:i/>
        </w:rPr>
        <w:t xml:space="preserve">повышения эффективности </w:t>
      </w:r>
      <w:r w:rsidR="00253F9C">
        <w:rPr>
          <w:rFonts w:ascii="Times New Roman" w:eastAsia="Times New Roman" w:hAnsi="Times New Roman" w:cs="Times New Roman"/>
          <w:i/>
        </w:rPr>
        <w:t xml:space="preserve">их </w:t>
      </w:r>
      <w:r w:rsidR="00253F9C" w:rsidRPr="00253F9C">
        <w:rPr>
          <w:rFonts w:ascii="Times New Roman" w:eastAsia="Times New Roman" w:hAnsi="Times New Roman" w:cs="Times New Roman"/>
          <w:i/>
        </w:rPr>
        <w:t>применения</w:t>
      </w:r>
      <w:r w:rsidR="00253F9C">
        <w:rPr>
          <w:rFonts w:ascii="Times New Roman" w:eastAsia="Times New Roman" w:hAnsi="Times New Roman" w:cs="Times New Roman"/>
          <w:i/>
        </w:rPr>
        <w:t xml:space="preserve"> в современных условиях.</w:t>
      </w:r>
    </w:p>
    <w:p w:rsidR="00527844" w:rsidRDefault="00527844" w:rsidP="00E664C1">
      <w:pPr>
        <w:ind w:firstLine="709"/>
        <w:jc w:val="both"/>
        <w:rPr>
          <w:rFonts w:ascii="Times New Roman" w:eastAsia="Times New Roman" w:hAnsi="Times New Roman" w:cs="Times New Roman"/>
          <w:bCs/>
          <w:i/>
        </w:rPr>
      </w:pPr>
      <w:r w:rsidRPr="002114BE">
        <w:rPr>
          <w:rFonts w:ascii="Times New Roman" w:eastAsia="Times New Roman" w:hAnsi="Times New Roman" w:cs="Times New Roman"/>
          <w:b/>
          <w:bCs/>
        </w:rPr>
        <w:t xml:space="preserve">Ключевые слова:  </w:t>
      </w:r>
      <w:r>
        <w:rPr>
          <w:rFonts w:ascii="Times New Roman" w:eastAsia="Times New Roman" w:hAnsi="Times New Roman" w:cs="Times New Roman"/>
          <w:bCs/>
          <w:i/>
        </w:rPr>
        <w:t>краудфандинг</w:t>
      </w:r>
      <w:r w:rsidRPr="00B55275">
        <w:rPr>
          <w:rFonts w:ascii="Times New Roman" w:eastAsia="Times New Roman" w:hAnsi="Times New Roman" w:cs="Times New Roman"/>
          <w:bCs/>
          <w:i/>
        </w:rPr>
        <w:t xml:space="preserve">, </w:t>
      </w:r>
      <w:r w:rsidRPr="00D071DD">
        <w:rPr>
          <w:rFonts w:ascii="Times New Roman" w:eastAsia="Times New Roman" w:hAnsi="Times New Roman" w:cs="Times New Roman"/>
          <w:i/>
        </w:rPr>
        <w:t xml:space="preserve">краудсорсинг, общество, государство, власть, бизнес, межсекторное социальное партнёрство, </w:t>
      </w:r>
      <w:r w:rsidR="00D071DD" w:rsidRPr="00D071DD">
        <w:rPr>
          <w:rFonts w:ascii="Times New Roman" w:eastAsia="Times New Roman" w:hAnsi="Times New Roman" w:cs="Times New Roman"/>
          <w:i/>
        </w:rPr>
        <w:t xml:space="preserve">коллективная деятельность, </w:t>
      </w:r>
      <w:r>
        <w:rPr>
          <w:rFonts w:ascii="Times New Roman" w:eastAsia="Times New Roman" w:hAnsi="Times New Roman" w:cs="Times New Roman"/>
          <w:bCs/>
          <w:i/>
        </w:rPr>
        <w:t>инновации.</w:t>
      </w:r>
    </w:p>
    <w:p w:rsidR="00527844" w:rsidRDefault="00527844" w:rsidP="00E664C1">
      <w:pPr>
        <w:ind w:firstLine="709"/>
        <w:jc w:val="both"/>
        <w:rPr>
          <w:rFonts w:ascii="Times New Roman" w:eastAsia="Times New Roman" w:hAnsi="Times New Roman" w:cs="Times New Roman"/>
        </w:rPr>
      </w:pPr>
      <w:r>
        <w:rPr>
          <w:rFonts w:ascii="Times New Roman" w:eastAsia="Times New Roman" w:hAnsi="Times New Roman" w:cs="Times New Roman"/>
        </w:rPr>
        <w:t xml:space="preserve"> </w:t>
      </w:r>
    </w:p>
    <w:p w:rsidR="008C4122" w:rsidRDefault="008C4122" w:rsidP="008C4122">
      <w:pPr>
        <w:pStyle w:val="a4"/>
        <w:shd w:val="clear" w:color="auto" w:fill="FFFFFF"/>
        <w:spacing w:before="0" w:beforeAutospacing="0" w:after="0" w:afterAutospacing="0"/>
        <w:ind w:firstLine="709"/>
        <w:jc w:val="both"/>
        <w:textAlignment w:val="baseline"/>
      </w:pPr>
      <w:r w:rsidRPr="002C5BA1">
        <w:t xml:space="preserve">Современный менеджмент </w:t>
      </w:r>
      <w:r>
        <w:t>с</w:t>
      </w:r>
      <w:r w:rsidRPr="002C5BA1">
        <w:t xml:space="preserve">толкнулся с необходимостью решения новых задач, </w:t>
      </w:r>
      <w:r>
        <w:t xml:space="preserve">среди которых </w:t>
      </w:r>
      <w:r w:rsidR="002C5BA1">
        <w:rPr>
          <w:color w:val="000000"/>
        </w:rPr>
        <w:t xml:space="preserve">глобальные пандемии, </w:t>
      </w:r>
      <w:r w:rsidR="002C5BA1" w:rsidRPr="00D8406F">
        <w:rPr>
          <w:color w:val="000000"/>
        </w:rPr>
        <w:t> угроза клима</w:t>
      </w:r>
      <w:r w:rsidR="002C5BA1">
        <w:rPr>
          <w:color w:val="000000"/>
        </w:rPr>
        <w:t xml:space="preserve">тических изменений, </w:t>
      </w:r>
      <w:r w:rsidR="002C5BA1" w:rsidRPr="00D8406F">
        <w:rPr>
          <w:color w:val="000000"/>
        </w:rPr>
        <w:t>потребность в</w:t>
      </w:r>
      <w:r w:rsidR="002C5BA1">
        <w:rPr>
          <w:color w:val="000000"/>
        </w:rPr>
        <w:t xml:space="preserve"> улучшении качества жизни и  </w:t>
      </w:r>
      <w:r w:rsidR="002C5BA1" w:rsidRPr="003476E5">
        <w:rPr>
          <w:color w:val="000000"/>
        </w:rPr>
        <w:t>благосостояни</w:t>
      </w:r>
      <w:r w:rsidR="003476E5" w:rsidRPr="003476E5">
        <w:rPr>
          <w:color w:val="000000"/>
        </w:rPr>
        <w:t>я</w:t>
      </w:r>
      <w:r w:rsidR="002C5BA1" w:rsidRPr="003476E5">
        <w:rPr>
          <w:color w:val="000000"/>
        </w:rPr>
        <w:t xml:space="preserve"> </w:t>
      </w:r>
      <w:r w:rsidR="002C5BA1">
        <w:rPr>
          <w:color w:val="000000"/>
        </w:rPr>
        <w:t xml:space="preserve">граждан, </w:t>
      </w:r>
      <w:r w:rsidR="002C5BA1" w:rsidRPr="00D8406F">
        <w:rPr>
          <w:color w:val="000000"/>
        </w:rPr>
        <w:t xml:space="preserve">борьба с </w:t>
      </w:r>
      <w:r w:rsidR="002C5BA1">
        <w:rPr>
          <w:color w:val="000000"/>
        </w:rPr>
        <w:t>бедностью и др.</w:t>
      </w:r>
      <w:r>
        <w:rPr>
          <w:color w:val="000000"/>
        </w:rPr>
        <w:t xml:space="preserve"> Эти вызовы требуют </w:t>
      </w:r>
      <w:r w:rsidR="00527844" w:rsidRPr="002C5BA1">
        <w:t>пересмотра тра</w:t>
      </w:r>
      <w:r w:rsidR="007B05B4" w:rsidRPr="002C5BA1">
        <w:t>диционных управленческ</w:t>
      </w:r>
      <w:r w:rsidR="00527844" w:rsidRPr="002C5BA1">
        <w:t>их подходов, формирования эффек</w:t>
      </w:r>
      <w:r>
        <w:t xml:space="preserve">тивных механизмов создания </w:t>
      </w:r>
      <w:r w:rsidR="007B05B4" w:rsidRPr="002C5BA1">
        <w:t>и применения</w:t>
      </w:r>
      <w:r w:rsidR="00527844" w:rsidRPr="002C5BA1">
        <w:t xml:space="preserve"> </w:t>
      </w:r>
      <w:r w:rsidR="007B05B4" w:rsidRPr="002C5BA1">
        <w:t>знаний, их воплощения в инновационные продукты и услуги.</w:t>
      </w:r>
      <w:r w:rsidR="002C5BA1">
        <w:t xml:space="preserve"> Сегодня большое значение </w:t>
      </w:r>
      <w:r w:rsidR="00E664C1">
        <w:t xml:space="preserve">приобретает горизонтальный подход к управлению, под которым </w:t>
      </w:r>
      <w:r w:rsidR="00E664C1" w:rsidRPr="00E664C1">
        <w:t>понимается координация усилий определенной группы акторов</w:t>
      </w:r>
      <w:r w:rsidR="00E664C1">
        <w:t xml:space="preserve"> </w:t>
      </w:r>
      <w:r w:rsidR="00E664C1" w:rsidRPr="00E664C1">
        <w:t>для достижения поставленной цели.</w:t>
      </w:r>
      <w:r w:rsidR="00E664C1">
        <w:t xml:space="preserve"> </w:t>
      </w:r>
    </w:p>
    <w:p w:rsidR="00F44D40" w:rsidRDefault="008C4122" w:rsidP="008C4122">
      <w:pPr>
        <w:pStyle w:val="a4"/>
        <w:shd w:val="clear" w:color="auto" w:fill="FFFFFF"/>
        <w:spacing w:before="0" w:beforeAutospacing="0" w:after="0" w:afterAutospacing="0"/>
        <w:ind w:firstLine="709"/>
        <w:jc w:val="both"/>
        <w:textAlignment w:val="baseline"/>
      </w:pPr>
      <w:r>
        <w:t>Д</w:t>
      </w:r>
      <w:r w:rsidRPr="008C4122">
        <w:t>-</w:t>
      </w:r>
      <w:r w:rsidRPr="008C4122">
        <w:rPr>
          <w:rFonts w:hint="eastAsia"/>
        </w:rPr>
        <w:t>р</w:t>
      </w:r>
      <w:r w:rsidRPr="008C4122">
        <w:t xml:space="preserve"> </w:t>
      </w:r>
      <w:r w:rsidRPr="008C4122">
        <w:rPr>
          <w:rFonts w:hint="eastAsia"/>
        </w:rPr>
        <w:t>экон</w:t>
      </w:r>
      <w:r w:rsidRPr="008C4122">
        <w:t xml:space="preserve">. </w:t>
      </w:r>
      <w:r w:rsidRPr="008C4122">
        <w:rPr>
          <w:rFonts w:hint="eastAsia"/>
        </w:rPr>
        <w:t>наук</w:t>
      </w:r>
      <w:r w:rsidRPr="008C4122">
        <w:t xml:space="preserve">, </w:t>
      </w:r>
      <w:r w:rsidRPr="008C4122">
        <w:rPr>
          <w:rFonts w:hint="eastAsia"/>
        </w:rPr>
        <w:t>профессор МГУ</w:t>
      </w:r>
      <w:r w:rsidRPr="008C4122">
        <w:t xml:space="preserve"> </w:t>
      </w:r>
      <w:r w:rsidRPr="008C4122">
        <w:rPr>
          <w:rFonts w:hint="eastAsia"/>
        </w:rPr>
        <w:t>им</w:t>
      </w:r>
      <w:r w:rsidRPr="008C4122">
        <w:t xml:space="preserve">. </w:t>
      </w:r>
      <w:r w:rsidRPr="008C4122">
        <w:rPr>
          <w:rFonts w:hint="eastAsia"/>
        </w:rPr>
        <w:t>М</w:t>
      </w:r>
      <w:r w:rsidRPr="008C4122">
        <w:t>.</w:t>
      </w:r>
      <w:r w:rsidRPr="008C4122">
        <w:rPr>
          <w:rFonts w:hint="eastAsia"/>
        </w:rPr>
        <w:t>В</w:t>
      </w:r>
      <w:r w:rsidRPr="008C4122">
        <w:t xml:space="preserve">. </w:t>
      </w:r>
      <w:r w:rsidRPr="008C4122">
        <w:rPr>
          <w:rFonts w:hint="eastAsia"/>
        </w:rPr>
        <w:t>Ломоносова</w:t>
      </w:r>
      <w:r>
        <w:t xml:space="preserve"> М.Ю. Шерешева отмечает, что при этом </w:t>
      </w:r>
      <w:r w:rsidR="00E664C1">
        <w:t>функции управления – п</w:t>
      </w:r>
      <w:r w:rsidR="00E664C1" w:rsidRPr="00E664C1">
        <w:t>ланирование, организа</w:t>
      </w:r>
      <w:r w:rsidR="007B05B4" w:rsidRPr="00E664C1">
        <w:t xml:space="preserve">ция, мотивация и контроль </w:t>
      </w:r>
      <w:r>
        <w:t xml:space="preserve">– </w:t>
      </w:r>
      <w:r w:rsidR="007B05B4" w:rsidRPr="00E664C1">
        <w:t>должны осуществляться</w:t>
      </w:r>
      <w:r w:rsidR="00E664C1">
        <w:t xml:space="preserve"> </w:t>
      </w:r>
      <w:r w:rsidR="007B05B4" w:rsidRPr="00E664C1">
        <w:t>не в рамках</w:t>
      </w:r>
      <w:r w:rsidR="00E664C1">
        <w:t xml:space="preserve"> </w:t>
      </w:r>
      <w:r w:rsidR="007B05B4" w:rsidRPr="00E664C1">
        <w:t>иерархической с</w:t>
      </w:r>
      <w:r>
        <w:t xml:space="preserve">труктуры </w:t>
      </w:r>
      <w:r w:rsidR="007B05B4" w:rsidRPr="00E664C1">
        <w:t>посредством приказов, а</w:t>
      </w:r>
      <w:r w:rsidR="00E664C1" w:rsidRPr="00E664C1">
        <w:t xml:space="preserve"> в рамках группы формально неза</w:t>
      </w:r>
      <w:r w:rsidR="007B05B4" w:rsidRPr="00E664C1">
        <w:t>висимых агентов рынка, связ</w:t>
      </w:r>
      <w:r w:rsidR="00E664C1" w:rsidRPr="00E664C1">
        <w:t>анных общей целью, выработка ко</w:t>
      </w:r>
      <w:r w:rsidR="007B05B4" w:rsidRPr="00E664C1">
        <w:t>торой невозможна без согласов</w:t>
      </w:r>
      <w:r w:rsidR="00E664C1" w:rsidRPr="00E664C1">
        <w:t>ания стратегий участников, а до</w:t>
      </w:r>
      <w:r w:rsidR="007B05B4" w:rsidRPr="00E664C1">
        <w:t xml:space="preserve">стижение </w:t>
      </w:r>
      <w:r w:rsidR="00E664C1">
        <w:t>–</w:t>
      </w:r>
      <w:r w:rsidR="007B05B4" w:rsidRPr="00E664C1">
        <w:t xml:space="preserve"> без четко выстроенного механизма координации</w:t>
      </w:r>
      <w:r w:rsidR="00E664C1">
        <w:t xml:space="preserve"> </w:t>
      </w:r>
      <w:r w:rsidR="00E664C1" w:rsidRPr="00E664C1">
        <w:t>[</w:t>
      </w:r>
      <w:r w:rsidR="006B33A7">
        <w:t>7</w:t>
      </w:r>
      <w:r w:rsidR="00E664C1" w:rsidRPr="00E664C1">
        <w:t>]</w:t>
      </w:r>
      <w:r w:rsidR="007B05B4" w:rsidRPr="00E664C1">
        <w:t>.</w:t>
      </w:r>
    </w:p>
    <w:p w:rsidR="008C4122" w:rsidRPr="008C4122" w:rsidRDefault="008C4122" w:rsidP="008C4122">
      <w:pPr>
        <w:ind w:firstLine="709"/>
        <w:jc w:val="both"/>
        <w:rPr>
          <w:rFonts w:ascii="Times New Roman" w:eastAsia="Times New Roman" w:hAnsi="Times New Roman" w:cs="Times New Roman"/>
        </w:rPr>
      </w:pPr>
      <w:r w:rsidRPr="00F44D40">
        <w:rPr>
          <w:rFonts w:ascii="Times New Roman" w:eastAsia="Times New Roman" w:hAnsi="Times New Roman" w:cs="Times New Roman" w:hint="eastAsia"/>
        </w:rPr>
        <w:t>По</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мнению</w:t>
      </w:r>
      <w:r w:rsidRPr="00F44D40">
        <w:rPr>
          <w:rFonts w:ascii="Times New Roman" w:eastAsia="Times New Roman" w:hAnsi="Times New Roman" w:cs="Times New Roman"/>
        </w:rPr>
        <w:t xml:space="preserve"> </w:t>
      </w:r>
      <w:r>
        <w:rPr>
          <w:rFonts w:ascii="Times New Roman" w:eastAsia="Times New Roman" w:hAnsi="Times New Roman" w:cs="Times New Roman"/>
        </w:rPr>
        <w:t>и</w:t>
      </w:r>
      <w:r>
        <w:rPr>
          <w:rFonts w:ascii="Times New Roman" w:eastAsia="Times New Roman" w:hAnsi="Times New Roman" w:cs="Times New Roman" w:hint="eastAsia"/>
        </w:rPr>
        <w:t>звестн</w:t>
      </w:r>
      <w:r>
        <w:rPr>
          <w:rFonts w:ascii="Times New Roman" w:eastAsia="Times New Roman" w:hAnsi="Times New Roman" w:cs="Times New Roman"/>
        </w:rPr>
        <w:t>ого</w:t>
      </w:r>
      <w:r w:rsidRPr="00F44D40">
        <w:rPr>
          <w:rFonts w:ascii="Times New Roman" w:eastAsia="Times New Roman" w:hAnsi="Times New Roman" w:cs="Times New Roman"/>
        </w:rPr>
        <w:t xml:space="preserve"> </w:t>
      </w:r>
      <w:r>
        <w:rPr>
          <w:rFonts w:ascii="Times New Roman" w:eastAsia="Times New Roman" w:hAnsi="Times New Roman" w:cs="Times New Roman" w:hint="eastAsia"/>
        </w:rPr>
        <w:t>учен</w:t>
      </w:r>
      <w:r>
        <w:rPr>
          <w:rFonts w:ascii="Times New Roman" w:eastAsia="Times New Roman" w:hAnsi="Times New Roman" w:cs="Times New Roman"/>
        </w:rPr>
        <w:t xml:space="preserve">ого, </w:t>
      </w:r>
      <w:r w:rsidRPr="00F44D40">
        <w:rPr>
          <w:rFonts w:ascii="Times New Roman" w:eastAsia="Times New Roman" w:hAnsi="Times New Roman" w:cs="Times New Roman" w:hint="eastAsia"/>
        </w:rPr>
        <w:t>американск</w:t>
      </w:r>
      <w:r>
        <w:rPr>
          <w:rFonts w:ascii="Times New Roman" w:eastAsia="Times New Roman" w:hAnsi="Times New Roman" w:cs="Times New Roman"/>
        </w:rPr>
        <w:t>ого</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экономист</w:t>
      </w:r>
      <w:r>
        <w:rPr>
          <w:rFonts w:ascii="Times New Roman" w:eastAsia="Times New Roman" w:hAnsi="Times New Roman" w:cs="Times New Roman"/>
        </w:rPr>
        <w:t>а</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Дж</w:t>
      </w:r>
      <w:r w:rsidRPr="00F44D40">
        <w:rPr>
          <w:rFonts w:ascii="Times New Roman" w:eastAsia="Times New Roman" w:hAnsi="Times New Roman" w:cs="Times New Roman"/>
        </w:rPr>
        <w:t xml:space="preserve">. </w:t>
      </w:r>
      <w:proofErr w:type="spellStart"/>
      <w:r w:rsidRPr="00F44D40">
        <w:rPr>
          <w:rFonts w:ascii="Times New Roman" w:eastAsia="Times New Roman" w:hAnsi="Times New Roman" w:cs="Times New Roman" w:hint="eastAsia"/>
        </w:rPr>
        <w:t>Ри</w:t>
      </w:r>
      <w:r>
        <w:rPr>
          <w:rFonts w:ascii="Times New Roman" w:eastAsia="Times New Roman" w:hAnsi="Times New Roman" w:cs="Times New Roman"/>
        </w:rPr>
        <w:t>ф</w:t>
      </w:r>
      <w:r w:rsidRPr="00F44D40">
        <w:rPr>
          <w:rFonts w:ascii="Times New Roman" w:eastAsia="Times New Roman" w:hAnsi="Times New Roman" w:cs="Times New Roman" w:hint="eastAsia"/>
        </w:rPr>
        <w:t>кин</w:t>
      </w:r>
      <w:r>
        <w:rPr>
          <w:rFonts w:ascii="Times New Roman" w:eastAsia="Times New Roman" w:hAnsi="Times New Roman" w:cs="Times New Roman"/>
        </w:rPr>
        <w:t>а</w:t>
      </w:r>
      <w:proofErr w:type="spellEnd"/>
      <w:r>
        <w:rPr>
          <w:rFonts w:ascii="Times New Roman" w:eastAsia="Times New Roman" w:hAnsi="Times New Roman" w:cs="Times New Roman"/>
        </w:rPr>
        <w:t xml:space="preserve"> </w:t>
      </w:r>
      <w:r>
        <w:rPr>
          <w:rFonts w:ascii="Times New Roman" w:eastAsia="Times New Roman" w:hAnsi="Times New Roman" w:cs="Times New Roman" w:hint="eastAsia"/>
        </w:rPr>
        <w:t>н</w:t>
      </w:r>
      <w:r>
        <w:rPr>
          <w:rFonts w:ascii="Times New Roman" w:eastAsia="Times New Roman" w:hAnsi="Times New Roman" w:cs="Times New Roman"/>
        </w:rPr>
        <w:t xml:space="preserve">а </w:t>
      </w:r>
      <w:r w:rsidRPr="00F44D40">
        <w:rPr>
          <w:rFonts w:ascii="Times New Roman" w:eastAsia="Times New Roman" w:hAnsi="Times New Roman" w:cs="Times New Roman" w:hint="eastAsia"/>
        </w:rPr>
        <w:t>смену</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централизованным</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моделям</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управления</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должны</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прийти</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новые</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инструменты</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и</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структуры</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способствующие</w:t>
      </w:r>
      <w:r>
        <w:rPr>
          <w:rFonts w:ascii="Times New Roman" w:eastAsia="Times New Roman" w:hAnsi="Times New Roman" w:cs="Times New Roman"/>
        </w:rPr>
        <w:t xml:space="preserve"> </w:t>
      </w:r>
      <w:r w:rsidRPr="00F44D40">
        <w:rPr>
          <w:rFonts w:ascii="Times New Roman" w:eastAsia="Times New Roman" w:hAnsi="Times New Roman" w:cs="Times New Roman" w:hint="eastAsia"/>
        </w:rPr>
        <w:t>горизонтальному</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а</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не</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иерархичному</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взаимодействию</w:t>
      </w:r>
      <w:r w:rsidRPr="00F44D40">
        <w:rPr>
          <w:rFonts w:ascii="Times New Roman" w:eastAsia="Times New Roman" w:hAnsi="Times New Roman" w:cs="Times New Roman"/>
        </w:rPr>
        <w:t xml:space="preserve"> </w:t>
      </w:r>
      <w:r w:rsidRPr="00F44D40">
        <w:rPr>
          <w:rFonts w:ascii="Times New Roman" w:eastAsia="Times New Roman" w:hAnsi="Times New Roman" w:cs="Times New Roman" w:hint="eastAsia"/>
        </w:rPr>
        <w:t>людей</w:t>
      </w:r>
      <w:r>
        <w:rPr>
          <w:rFonts w:ascii="Times New Roman" w:eastAsia="Times New Roman" w:hAnsi="Times New Roman" w:cs="Times New Roman"/>
        </w:rPr>
        <w:t xml:space="preserve"> </w:t>
      </w:r>
      <w:r w:rsidRPr="00F44D40">
        <w:rPr>
          <w:rFonts w:ascii="Times New Roman" w:eastAsia="Times New Roman" w:hAnsi="Times New Roman" w:cs="Times New Roman"/>
        </w:rPr>
        <w:t>[</w:t>
      </w:r>
      <w:r w:rsidR="006B33A7">
        <w:rPr>
          <w:rFonts w:ascii="Times New Roman" w:eastAsia="Times New Roman" w:hAnsi="Times New Roman" w:cs="Times New Roman"/>
        </w:rPr>
        <w:t>10</w:t>
      </w:r>
      <w:r w:rsidRPr="00F44D40">
        <w:rPr>
          <w:rFonts w:ascii="Times New Roman" w:eastAsia="Times New Roman" w:hAnsi="Times New Roman" w:cs="Times New Roman"/>
        </w:rPr>
        <w:t>].</w:t>
      </w:r>
    </w:p>
    <w:p w:rsidR="00910319" w:rsidRDefault="00E664C1" w:rsidP="00910319">
      <w:pPr>
        <w:ind w:firstLine="709"/>
        <w:jc w:val="both"/>
        <w:rPr>
          <w:rFonts w:ascii="Times New Roman" w:eastAsia="Times New Roman" w:hAnsi="Times New Roman" w:cs="Times New Roman"/>
          <w:color w:val="auto"/>
        </w:rPr>
      </w:pPr>
      <w:r w:rsidRPr="003476E5">
        <w:rPr>
          <w:rFonts w:ascii="Times New Roman" w:eastAsia="Times New Roman" w:hAnsi="Times New Roman" w:cs="Times New Roman"/>
          <w:color w:val="auto"/>
        </w:rPr>
        <w:t xml:space="preserve">В настоящее время </w:t>
      </w:r>
      <w:r w:rsidR="008C4122" w:rsidRPr="003476E5">
        <w:rPr>
          <w:rFonts w:ascii="Times New Roman" w:eastAsia="Times New Roman" w:hAnsi="Times New Roman" w:cs="Times New Roman"/>
          <w:color w:val="auto"/>
        </w:rPr>
        <w:t xml:space="preserve">горизонтальное управление развивается в виде </w:t>
      </w:r>
      <w:r w:rsidRPr="003476E5">
        <w:rPr>
          <w:rFonts w:ascii="Times New Roman" w:eastAsia="Times New Roman" w:hAnsi="Times New Roman" w:cs="Times New Roman"/>
          <w:color w:val="auto"/>
        </w:rPr>
        <w:t xml:space="preserve">инструментов межсекторного </w:t>
      </w:r>
      <w:r w:rsidR="008C4122" w:rsidRPr="003476E5">
        <w:rPr>
          <w:rFonts w:ascii="Times New Roman" w:eastAsia="Times New Roman" w:hAnsi="Times New Roman" w:cs="Times New Roman"/>
          <w:color w:val="auto"/>
        </w:rPr>
        <w:t xml:space="preserve">социального </w:t>
      </w:r>
      <w:r w:rsidRPr="003476E5">
        <w:rPr>
          <w:rFonts w:ascii="Times New Roman" w:eastAsia="Times New Roman" w:hAnsi="Times New Roman" w:cs="Times New Roman"/>
          <w:color w:val="auto"/>
        </w:rPr>
        <w:t>партнёрства</w:t>
      </w:r>
      <w:r w:rsidR="00C51341">
        <w:rPr>
          <w:rFonts w:ascii="Times New Roman" w:eastAsia="Times New Roman" w:hAnsi="Times New Roman" w:cs="Times New Roman"/>
          <w:color w:val="auto"/>
        </w:rPr>
        <w:t xml:space="preserve"> (МСП)</w:t>
      </w:r>
      <w:r w:rsidRPr="003476E5">
        <w:rPr>
          <w:rFonts w:ascii="Times New Roman" w:eastAsia="Times New Roman" w:hAnsi="Times New Roman" w:cs="Times New Roman"/>
          <w:color w:val="auto"/>
        </w:rPr>
        <w:t xml:space="preserve">. </w:t>
      </w:r>
      <w:r w:rsidR="003476E5">
        <w:rPr>
          <w:rFonts w:ascii="Times New Roman" w:eastAsia="Times New Roman" w:hAnsi="Times New Roman" w:cs="Times New Roman"/>
          <w:color w:val="auto"/>
        </w:rPr>
        <w:t xml:space="preserve">В условиях </w:t>
      </w:r>
      <w:r w:rsidR="003476E5" w:rsidRPr="00C51341">
        <w:rPr>
          <w:rFonts w:ascii="Times New Roman" w:eastAsia="Times New Roman" w:hAnsi="Times New Roman" w:cs="Times New Roman"/>
        </w:rPr>
        <w:t>развития цифровой экономики</w:t>
      </w:r>
      <w:r w:rsidR="00C51341">
        <w:rPr>
          <w:rFonts w:ascii="Times New Roman" w:eastAsia="Times New Roman" w:hAnsi="Times New Roman" w:cs="Times New Roman"/>
        </w:rPr>
        <w:t xml:space="preserve"> </w:t>
      </w:r>
      <w:r w:rsidR="0016086D">
        <w:rPr>
          <w:rFonts w:ascii="Times New Roman" w:eastAsia="Times New Roman" w:hAnsi="Times New Roman" w:cs="Times New Roman"/>
        </w:rPr>
        <w:t xml:space="preserve">и гражданского общества </w:t>
      </w:r>
      <w:r w:rsidR="00C51341">
        <w:rPr>
          <w:rFonts w:ascii="Times New Roman" w:eastAsia="Times New Roman" w:hAnsi="Times New Roman" w:cs="Times New Roman"/>
        </w:rPr>
        <w:t xml:space="preserve">особую актуальность приобретают </w:t>
      </w:r>
      <w:r w:rsidR="00C51341" w:rsidRPr="00C51341">
        <w:rPr>
          <w:rFonts w:ascii="Times New Roman" w:eastAsia="Times New Roman" w:hAnsi="Times New Roman" w:cs="Times New Roman"/>
          <w:color w:val="auto"/>
        </w:rPr>
        <w:t>инструменты МСП, позволяющие  объединять усилия бизнеса, власти и общества для создания инноваций</w:t>
      </w:r>
      <w:r w:rsidR="00C51341">
        <w:rPr>
          <w:rFonts w:ascii="Times New Roman" w:eastAsia="Times New Roman" w:hAnsi="Times New Roman" w:cs="Times New Roman"/>
          <w:color w:val="auto"/>
        </w:rPr>
        <w:t xml:space="preserve">. Вместе с тем сегодня большую значимость приобретают альтернативные источники </w:t>
      </w:r>
      <w:r w:rsidR="0016086D">
        <w:rPr>
          <w:rFonts w:ascii="Times New Roman" w:eastAsia="Times New Roman" w:hAnsi="Times New Roman" w:cs="Times New Roman"/>
          <w:color w:val="auto"/>
        </w:rPr>
        <w:t>ресурсного сопровождения</w:t>
      </w:r>
      <w:r w:rsidR="00C51341">
        <w:rPr>
          <w:rFonts w:ascii="Times New Roman" w:eastAsia="Times New Roman" w:hAnsi="Times New Roman" w:cs="Times New Roman"/>
          <w:color w:val="auto"/>
        </w:rPr>
        <w:t xml:space="preserve"> </w:t>
      </w:r>
      <w:r w:rsidR="00C51341" w:rsidRPr="00C51341">
        <w:rPr>
          <w:rFonts w:ascii="Times New Roman" w:eastAsia="Times New Roman" w:hAnsi="Times New Roman" w:cs="Times New Roman"/>
          <w:color w:val="auto"/>
        </w:rPr>
        <w:t>инновационных проектов</w:t>
      </w:r>
      <w:r w:rsidR="0016086D">
        <w:rPr>
          <w:rFonts w:ascii="Times New Roman" w:eastAsia="Times New Roman" w:hAnsi="Times New Roman" w:cs="Times New Roman"/>
          <w:color w:val="auto"/>
        </w:rPr>
        <w:t>,</w:t>
      </w:r>
      <w:r w:rsidR="00C51341">
        <w:rPr>
          <w:rFonts w:ascii="Times New Roman" w:eastAsia="Times New Roman" w:hAnsi="Times New Roman" w:cs="Times New Roman"/>
          <w:color w:val="auto"/>
        </w:rPr>
        <w:t xml:space="preserve"> к которым относятся крауд</w:t>
      </w:r>
      <w:r w:rsidR="00910319">
        <w:rPr>
          <w:rFonts w:ascii="Times New Roman" w:eastAsia="Times New Roman" w:hAnsi="Times New Roman" w:cs="Times New Roman"/>
          <w:color w:val="auto"/>
        </w:rPr>
        <w:t>фандинг и краудсорсинг</w:t>
      </w:r>
      <w:r w:rsidR="00C51341">
        <w:rPr>
          <w:rFonts w:ascii="Times New Roman" w:eastAsia="Times New Roman" w:hAnsi="Times New Roman" w:cs="Times New Roman"/>
          <w:color w:val="auto"/>
        </w:rPr>
        <w:t>.</w:t>
      </w:r>
      <w:r w:rsidR="00C51341" w:rsidRPr="00C51341">
        <w:rPr>
          <w:rFonts w:ascii="Times New Roman" w:eastAsia="Times New Roman" w:hAnsi="Times New Roman" w:cs="Times New Roman"/>
          <w:color w:val="auto"/>
        </w:rPr>
        <w:t xml:space="preserve"> </w:t>
      </w:r>
      <w:r w:rsidR="003476E5" w:rsidRPr="00C51341">
        <w:rPr>
          <w:rFonts w:ascii="Times New Roman" w:eastAsia="Times New Roman" w:hAnsi="Times New Roman" w:cs="Times New Roman"/>
          <w:color w:val="auto"/>
        </w:rPr>
        <w:t xml:space="preserve">Однако проблеме развития </w:t>
      </w:r>
      <w:proofErr w:type="spellStart"/>
      <w:r w:rsidR="00C51341" w:rsidRPr="00C51341">
        <w:rPr>
          <w:rFonts w:ascii="Times New Roman" w:eastAsia="Times New Roman" w:hAnsi="Times New Roman" w:cs="Times New Roman"/>
          <w:color w:val="auto"/>
        </w:rPr>
        <w:t>крауд</w:t>
      </w:r>
      <w:proofErr w:type="spellEnd"/>
      <w:r w:rsidR="00C51341" w:rsidRPr="00C51341">
        <w:rPr>
          <w:rFonts w:ascii="Times New Roman" w:eastAsia="Times New Roman" w:hAnsi="Times New Roman" w:cs="Times New Roman"/>
          <w:color w:val="auto"/>
        </w:rPr>
        <w:t>-инструментов</w:t>
      </w:r>
      <w:r w:rsidR="00910319">
        <w:rPr>
          <w:rFonts w:ascii="Times New Roman" w:eastAsia="Times New Roman" w:hAnsi="Times New Roman" w:cs="Times New Roman"/>
          <w:color w:val="auto"/>
        </w:rPr>
        <w:t xml:space="preserve"> в разрезе инновационного развития территорий</w:t>
      </w:r>
      <w:r w:rsidR="00C51341">
        <w:rPr>
          <w:rFonts w:ascii="Times New Roman" w:eastAsia="Times New Roman" w:hAnsi="Times New Roman" w:cs="Times New Roman"/>
          <w:color w:val="auto"/>
        </w:rPr>
        <w:t>, на наш взгляд,</w:t>
      </w:r>
      <w:r w:rsidR="003476E5" w:rsidRPr="00C51341">
        <w:rPr>
          <w:rFonts w:ascii="Times New Roman" w:eastAsia="Times New Roman" w:hAnsi="Times New Roman" w:cs="Times New Roman"/>
          <w:color w:val="auto"/>
        </w:rPr>
        <w:t> </w:t>
      </w:r>
      <w:r w:rsidR="00C51341">
        <w:rPr>
          <w:rFonts w:ascii="Times New Roman" w:eastAsia="Times New Roman" w:hAnsi="Times New Roman" w:cs="Times New Roman"/>
          <w:color w:val="auto"/>
        </w:rPr>
        <w:t xml:space="preserve">в данный момент </w:t>
      </w:r>
      <w:r w:rsidR="003476E5" w:rsidRPr="00C51341">
        <w:rPr>
          <w:rFonts w:ascii="Times New Roman" w:eastAsia="Times New Roman" w:hAnsi="Times New Roman" w:cs="Times New Roman"/>
          <w:color w:val="auto"/>
        </w:rPr>
        <w:t>уделяется недостаточное внимание</w:t>
      </w:r>
      <w:r w:rsidR="0016086D">
        <w:rPr>
          <w:rFonts w:ascii="Times New Roman" w:eastAsia="Times New Roman" w:hAnsi="Times New Roman" w:cs="Times New Roman"/>
          <w:color w:val="auto"/>
        </w:rPr>
        <w:t>,</w:t>
      </w:r>
      <w:r w:rsidR="003476E5" w:rsidRPr="00C51341">
        <w:rPr>
          <w:rFonts w:ascii="Times New Roman" w:eastAsia="Times New Roman" w:hAnsi="Times New Roman" w:cs="Times New Roman"/>
          <w:color w:val="auto"/>
        </w:rPr>
        <w:t xml:space="preserve"> как </w:t>
      </w:r>
      <w:r w:rsidR="00C51341">
        <w:rPr>
          <w:rFonts w:ascii="Times New Roman" w:eastAsia="Times New Roman" w:hAnsi="Times New Roman" w:cs="Times New Roman"/>
          <w:color w:val="auto"/>
        </w:rPr>
        <w:t>со стороны практиков управления</w:t>
      </w:r>
      <w:r w:rsidR="003476E5" w:rsidRPr="00C51341">
        <w:rPr>
          <w:rFonts w:ascii="Times New Roman" w:eastAsia="Times New Roman" w:hAnsi="Times New Roman" w:cs="Times New Roman"/>
          <w:color w:val="auto"/>
        </w:rPr>
        <w:t xml:space="preserve">, так и </w:t>
      </w:r>
      <w:r w:rsidR="00C51341">
        <w:rPr>
          <w:rFonts w:ascii="Times New Roman" w:eastAsia="Times New Roman" w:hAnsi="Times New Roman" w:cs="Times New Roman"/>
          <w:color w:val="auto"/>
        </w:rPr>
        <w:t>со стороны</w:t>
      </w:r>
      <w:r w:rsidR="003476E5" w:rsidRPr="00C51341">
        <w:rPr>
          <w:rFonts w:ascii="Times New Roman" w:eastAsia="Times New Roman" w:hAnsi="Times New Roman" w:cs="Times New Roman"/>
          <w:color w:val="auto"/>
        </w:rPr>
        <w:t xml:space="preserve"> </w:t>
      </w:r>
      <w:r w:rsidR="00C51341">
        <w:rPr>
          <w:rFonts w:ascii="Times New Roman" w:eastAsia="Times New Roman" w:hAnsi="Times New Roman" w:cs="Times New Roman"/>
          <w:color w:val="auto"/>
        </w:rPr>
        <w:t>исследователей</w:t>
      </w:r>
      <w:r w:rsidR="003476E5" w:rsidRPr="00C51341">
        <w:rPr>
          <w:rFonts w:ascii="Times New Roman" w:eastAsia="Times New Roman" w:hAnsi="Times New Roman" w:cs="Times New Roman"/>
          <w:color w:val="auto"/>
        </w:rPr>
        <w:t>.</w:t>
      </w:r>
    </w:p>
    <w:p w:rsidR="00E664C1" w:rsidRPr="00910319" w:rsidRDefault="00E664C1" w:rsidP="00910319">
      <w:pPr>
        <w:ind w:firstLine="709"/>
        <w:jc w:val="both"/>
        <w:rPr>
          <w:rFonts w:ascii="Times New Roman" w:eastAsia="Times New Roman" w:hAnsi="Times New Roman" w:cs="Times New Roman"/>
          <w:color w:val="auto"/>
        </w:rPr>
      </w:pPr>
      <w:r w:rsidRPr="003476E5">
        <w:rPr>
          <w:rFonts w:ascii="Times New Roman" w:eastAsia="Times New Roman" w:hAnsi="Times New Roman" w:cs="Times New Roman"/>
        </w:rPr>
        <w:t xml:space="preserve">Целью данной статьи является анализ и </w:t>
      </w:r>
      <w:r w:rsidR="003476E5" w:rsidRPr="003476E5">
        <w:rPr>
          <w:rFonts w:ascii="Times New Roman" w:eastAsia="Times New Roman" w:hAnsi="Times New Roman" w:cs="Times New Roman"/>
        </w:rPr>
        <w:t xml:space="preserve">выявление направлений развития </w:t>
      </w:r>
      <w:r w:rsidRPr="003476E5">
        <w:rPr>
          <w:rFonts w:ascii="Times New Roman" w:eastAsia="Times New Roman" w:hAnsi="Times New Roman" w:cs="Times New Roman"/>
        </w:rPr>
        <w:t>краудфандинга и краудсорсинга в активизации инновационных процессов территорий.</w:t>
      </w:r>
      <w:r w:rsidR="006E47CF">
        <w:rPr>
          <w:rFonts w:ascii="Times New Roman" w:hAnsi="Times New Roman" w:cs="Times New Roman"/>
          <w:color w:val="FF0000"/>
          <w:shd w:val="clear" w:color="auto" w:fill="FFFFFF"/>
        </w:rPr>
        <w:t xml:space="preserve"> </w:t>
      </w:r>
    </w:p>
    <w:p w:rsidR="00E664C1" w:rsidRDefault="00E664C1" w:rsidP="00E664C1">
      <w:pPr>
        <w:ind w:firstLine="709"/>
        <w:jc w:val="both"/>
        <w:rPr>
          <w:rFonts w:ascii="Times New Roman" w:hAnsi="Times New Roman" w:cs="Times New Roman"/>
          <w:shd w:val="clear" w:color="auto" w:fill="FFFFFF"/>
        </w:rPr>
      </w:pPr>
      <w:r>
        <w:rPr>
          <w:rFonts w:ascii="Times New Roman" w:hAnsi="Times New Roman" w:cs="Times New Roman"/>
          <w:shd w:val="clear" w:color="auto" w:fill="FFFFFF"/>
        </w:rPr>
        <w:t>Для достижения поставленной цели были решены следующие задачи:</w:t>
      </w:r>
    </w:p>
    <w:p w:rsidR="00E664C1" w:rsidRDefault="00E664C1" w:rsidP="00E664C1">
      <w:pPr>
        <w:ind w:firstLine="709"/>
        <w:jc w:val="both"/>
        <w:rPr>
          <w:rFonts w:ascii="Times New Roman" w:hAnsi="Times New Roman" w:cs="Times New Roman"/>
          <w:shd w:val="clear" w:color="auto" w:fill="FFFFFF"/>
        </w:rPr>
      </w:pPr>
      <w:r>
        <w:rPr>
          <w:rFonts w:ascii="Times New Roman" w:hAnsi="Times New Roman" w:cs="Times New Roman"/>
          <w:shd w:val="clear" w:color="auto" w:fill="FFFFFF"/>
        </w:rPr>
        <w:t>1)</w:t>
      </w:r>
      <w:r w:rsidR="00C079EA">
        <w:rPr>
          <w:rFonts w:ascii="Times New Roman" w:hAnsi="Times New Roman" w:cs="Times New Roman"/>
          <w:shd w:val="clear" w:color="auto" w:fill="FFFFFF"/>
        </w:rPr>
        <w:t xml:space="preserve"> изучить сущность краудфандинга и краудсорсинга, их экономическую природу;</w:t>
      </w:r>
    </w:p>
    <w:p w:rsidR="00E664C1" w:rsidRDefault="00E664C1" w:rsidP="00E664C1">
      <w:pPr>
        <w:ind w:firstLine="709"/>
        <w:jc w:val="both"/>
        <w:rPr>
          <w:rFonts w:ascii="Times New Roman" w:hAnsi="Times New Roman" w:cs="Times New Roman"/>
          <w:shd w:val="clear" w:color="auto" w:fill="FFFFFF"/>
        </w:rPr>
      </w:pPr>
      <w:r>
        <w:rPr>
          <w:rFonts w:ascii="Times New Roman" w:hAnsi="Times New Roman" w:cs="Times New Roman"/>
          <w:shd w:val="clear" w:color="auto" w:fill="FFFFFF"/>
        </w:rPr>
        <w:t>2)</w:t>
      </w:r>
      <w:r w:rsidR="00C079EA">
        <w:rPr>
          <w:rFonts w:ascii="Times New Roman" w:hAnsi="Times New Roman" w:cs="Times New Roman"/>
          <w:shd w:val="clear" w:color="auto" w:fill="FFFFFF"/>
        </w:rPr>
        <w:t xml:space="preserve"> проанализировать опыт применения данных инструментов в России и в мире;</w:t>
      </w:r>
    </w:p>
    <w:p w:rsidR="0014426F" w:rsidRDefault="00E664C1" w:rsidP="0014426F">
      <w:pPr>
        <w:ind w:firstLine="709"/>
        <w:jc w:val="both"/>
        <w:rPr>
          <w:rFonts w:ascii="Times New Roman" w:hAnsi="Times New Roman" w:cs="Times New Roman"/>
          <w:shd w:val="clear" w:color="auto" w:fill="FFFFFF"/>
        </w:rPr>
      </w:pPr>
      <w:r>
        <w:rPr>
          <w:rFonts w:ascii="Times New Roman" w:hAnsi="Times New Roman" w:cs="Times New Roman"/>
          <w:shd w:val="clear" w:color="auto" w:fill="FFFFFF"/>
        </w:rPr>
        <w:t>3)</w:t>
      </w:r>
      <w:r w:rsidR="00C079EA">
        <w:rPr>
          <w:rFonts w:ascii="Times New Roman" w:hAnsi="Times New Roman" w:cs="Times New Roman"/>
          <w:shd w:val="clear" w:color="auto" w:fill="FFFFFF"/>
        </w:rPr>
        <w:t xml:space="preserve"> выявить направления </w:t>
      </w:r>
      <w:r w:rsidR="00C079EA" w:rsidRPr="00C079EA">
        <w:rPr>
          <w:rFonts w:ascii="Times New Roman" w:hAnsi="Times New Roman" w:cs="Times New Roman"/>
          <w:shd w:val="clear" w:color="auto" w:fill="FFFFFF"/>
        </w:rPr>
        <w:t xml:space="preserve">повышения эффективности применения </w:t>
      </w:r>
      <w:r w:rsidR="00C079EA">
        <w:rPr>
          <w:rFonts w:ascii="Times New Roman" w:hAnsi="Times New Roman" w:cs="Times New Roman"/>
          <w:shd w:val="clear" w:color="auto" w:fill="FFFFFF"/>
        </w:rPr>
        <w:t>краудфандинга и краудсорсинга</w:t>
      </w:r>
      <w:r w:rsidR="00C079EA" w:rsidRPr="00C079EA">
        <w:rPr>
          <w:rFonts w:ascii="Times New Roman" w:hAnsi="Times New Roman" w:cs="Times New Roman"/>
          <w:shd w:val="clear" w:color="auto" w:fill="FFFFFF"/>
        </w:rPr>
        <w:t xml:space="preserve"> в современных условиях</w:t>
      </w:r>
      <w:r w:rsidR="00C079EA">
        <w:rPr>
          <w:rFonts w:ascii="Times New Roman" w:hAnsi="Times New Roman" w:cs="Times New Roman"/>
          <w:shd w:val="clear" w:color="auto" w:fill="FFFFFF"/>
        </w:rPr>
        <w:t xml:space="preserve"> в целях инновационного развития территорий.</w:t>
      </w:r>
    </w:p>
    <w:p w:rsidR="002F301E" w:rsidRPr="0014426F" w:rsidRDefault="002F301E" w:rsidP="0014426F">
      <w:pPr>
        <w:ind w:firstLine="709"/>
        <w:jc w:val="both"/>
        <w:rPr>
          <w:rFonts w:ascii="Times New Roman" w:hAnsi="Times New Roman" w:cs="Times New Roman"/>
          <w:shd w:val="clear" w:color="auto" w:fill="FFFFFF"/>
        </w:rPr>
      </w:pPr>
      <w:bookmarkStart w:id="0" w:name="_GoBack"/>
      <w:bookmarkEnd w:id="0"/>
      <w:r w:rsidRPr="00373BF9">
        <w:rPr>
          <w:rFonts w:ascii="Times New Roman" w:eastAsia="Times New Roman" w:hAnsi="Times New Roman" w:cs="Times New Roman"/>
        </w:rPr>
        <w:t>Понятие «краудфандинг» появилось в 2008 году в США и представляет собой механизм финансирования идей и проектов за счет привлечения средств большого количества частных инвесторов</w:t>
      </w:r>
      <w:r>
        <w:rPr>
          <w:rFonts w:ascii="Times New Roman" w:eastAsia="Times New Roman" w:hAnsi="Times New Roman" w:cs="Times New Roman"/>
        </w:rPr>
        <w:t xml:space="preserve"> </w:t>
      </w:r>
      <w:r w:rsidRPr="002F301E">
        <w:rPr>
          <w:rFonts w:ascii="Times New Roman" w:eastAsia="Times New Roman" w:hAnsi="Times New Roman" w:cs="Times New Roman"/>
        </w:rPr>
        <w:t>[</w:t>
      </w:r>
      <w:r w:rsidR="006B33A7">
        <w:rPr>
          <w:rFonts w:ascii="Times New Roman" w:eastAsia="Times New Roman" w:hAnsi="Times New Roman" w:cs="Times New Roman"/>
        </w:rPr>
        <w:t>5</w:t>
      </w:r>
      <w:r w:rsidRPr="002F301E">
        <w:rPr>
          <w:rFonts w:ascii="Times New Roman" w:eastAsia="Times New Roman" w:hAnsi="Times New Roman" w:cs="Times New Roman"/>
        </w:rPr>
        <w:t>]</w:t>
      </w:r>
      <w:r w:rsidRPr="00373BF9">
        <w:rPr>
          <w:rFonts w:ascii="Times New Roman" w:eastAsia="Times New Roman" w:hAnsi="Times New Roman" w:cs="Times New Roman"/>
        </w:rPr>
        <w:t>. </w:t>
      </w:r>
    </w:p>
    <w:p w:rsidR="002F301E" w:rsidRDefault="002F301E" w:rsidP="002F301E">
      <w:pPr>
        <w:ind w:firstLine="709"/>
        <w:jc w:val="both"/>
        <w:rPr>
          <w:rFonts w:ascii="Times New Roman" w:eastAsia="Times New Roman" w:hAnsi="Times New Roman" w:cs="Times New Roman"/>
        </w:rPr>
      </w:pPr>
      <w:r>
        <w:rPr>
          <w:rFonts w:ascii="Times New Roman" w:hAnsi="Times New Roman" w:cs="Times New Roman"/>
          <w:shd w:val="clear" w:color="auto" w:fill="FFFFFF"/>
        </w:rPr>
        <w:lastRenderedPageBreak/>
        <w:t xml:space="preserve">В России </w:t>
      </w:r>
      <w:r w:rsidR="00FA4566" w:rsidRPr="00373BF9">
        <w:rPr>
          <w:rFonts w:ascii="Times New Roman" w:eastAsia="Times New Roman" w:hAnsi="Times New Roman" w:cs="Times New Roman"/>
        </w:rPr>
        <w:t xml:space="preserve">порядок функционирования краудфандинговых платформ определяет Федеральный закон от 2 августа 2019 г. </w:t>
      </w:r>
      <w:r w:rsidR="008C4122">
        <w:rPr>
          <w:rFonts w:ascii="Times New Roman" w:eastAsia="Times New Roman" w:hAnsi="Times New Roman" w:cs="Times New Roman"/>
        </w:rPr>
        <w:t xml:space="preserve">№ </w:t>
      </w:r>
      <w:r w:rsidR="00FA4566" w:rsidRPr="00373BF9">
        <w:rPr>
          <w:rFonts w:ascii="Times New Roman" w:eastAsia="Times New Roman" w:hAnsi="Times New Roman" w:cs="Times New Roman"/>
        </w:rPr>
        <w:t xml:space="preserve">259-ФЗ </w:t>
      </w:r>
      <w:r>
        <w:rPr>
          <w:rFonts w:ascii="Times New Roman" w:eastAsia="Times New Roman" w:hAnsi="Times New Roman" w:cs="Times New Roman"/>
        </w:rPr>
        <w:t>«</w:t>
      </w:r>
      <w:r w:rsidR="00FA4566" w:rsidRPr="00373BF9">
        <w:rPr>
          <w:rFonts w:ascii="Times New Roman" w:eastAsia="Times New Roman" w:hAnsi="Times New Roman" w:cs="Times New Roman"/>
        </w:rPr>
        <w:t>О привлечении инвестиций с использованием инвестиционных платформ и о внесении изменений в отдельные законодате</w:t>
      </w:r>
      <w:r>
        <w:rPr>
          <w:rFonts w:ascii="Times New Roman" w:eastAsia="Times New Roman" w:hAnsi="Times New Roman" w:cs="Times New Roman"/>
        </w:rPr>
        <w:t>льные акты Российской Федерации»</w:t>
      </w:r>
      <w:r w:rsidR="00FA4566" w:rsidRPr="00373BF9">
        <w:rPr>
          <w:rFonts w:ascii="Times New Roman" w:eastAsia="Times New Roman" w:hAnsi="Times New Roman" w:cs="Times New Roman"/>
        </w:rPr>
        <w:t>.</w:t>
      </w:r>
      <w:r>
        <w:rPr>
          <w:rFonts w:ascii="Times New Roman" w:eastAsia="Times New Roman" w:hAnsi="Times New Roman" w:cs="Times New Roman"/>
        </w:rPr>
        <w:t xml:space="preserve"> Согласно данному закону под инвестиционной платформой понимается «</w:t>
      </w:r>
      <w:r w:rsidRPr="002F301E">
        <w:rPr>
          <w:rFonts w:ascii="Times New Roman" w:eastAsia="Times New Roman" w:hAnsi="Times New Roman" w:cs="Times New Roman"/>
        </w:rPr>
        <w:t>информационная система в информационно-телекоммуникационной сети "Интернет", используемая для заключения с помощью информационных технологий и технических средств этой информационной системы договоров инвестирования, доступ к которой предоставляется оператором инвестиционной платформы»</w:t>
      </w:r>
      <w:r>
        <w:rPr>
          <w:rFonts w:ascii="Times New Roman" w:eastAsia="Times New Roman" w:hAnsi="Times New Roman" w:cs="Times New Roman"/>
        </w:rPr>
        <w:t xml:space="preserve"> </w:t>
      </w:r>
      <w:r w:rsidRPr="002F301E">
        <w:rPr>
          <w:rFonts w:ascii="Times New Roman" w:eastAsia="Times New Roman" w:hAnsi="Times New Roman" w:cs="Times New Roman"/>
        </w:rPr>
        <w:t>[</w:t>
      </w:r>
      <w:r w:rsidR="006B33A7">
        <w:rPr>
          <w:rFonts w:ascii="Times New Roman" w:eastAsia="Times New Roman" w:hAnsi="Times New Roman" w:cs="Times New Roman"/>
        </w:rPr>
        <w:t>12</w:t>
      </w:r>
      <w:r w:rsidRPr="002F301E">
        <w:rPr>
          <w:rFonts w:ascii="Times New Roman" w:eastAsia="Times New Roman" w:hAnsi="Times New Roman" w:cs="Times New Roman"/>
        </w:rPr>
        <w:t>]</w:t>
      </w:r>
      <w:r w:rsidRPr="00373BF9">
        <w:rPr>
          <w:rFonts w:ascii="Times New Roman" w:eastAsia="Times New Roman" w:hAnsi="Times New Roman" w:cs="Times New Roman"/>
        </w:rPr>
        <w:t>.</w:t>
      </w:r>
    </w:p>
    <w:p w:rsidR="002F301E" w:rsidRPr="00373BF9" w:rsidRDefault="002F301E" w:rsidP="002F301E">
      <w:pPr>
        <w:autoSpaceDE w:val="0"/>
        <w:autoSpaceDN w:val="0"/>
        <w:adjustRightInd w:val="0"/>
        <w:ind w:firstLine="709"/>
        <w:jc w:val="both"/>
        <w:rPr>
          <w:rFonts w:ascii="Times New Roman" w:hAnsi="Times New Roman" w:cs="Times New Roman"/>
        </w:rPr>
      </w:pPr>
      <w:r w:rsidRPr="00373BF9">
        <w:rPr>
          <w:rFonts w:ascii="Times New Roman" w:hAnsi="Times New Roman" w:cs="Times New Roman"/>
        </w:rPr>
        <w:t>Краудсорсинг – это мобилизация ресурсов людей посредством информационных технологий с целью решения задач, стоящих перед бизнесом, государством и о</w:t>
      </w:r>
      <w:r>
        <w:rPr>
          <w:rFonts w:ascii="Times New Roman" w:hAnsi="Times New Roman" w:cs="Times New Roman"/>
        </w:rPr>
        <w:t xml:space="preserve">бществом в </w:t>
      </w:r>
      <w:r w:rsidR="006B33A7">
        <w:rPr>
          <w:rFonts w:ascii="Times New Roman" w:hAnsi="Times New Roman" w:cs="Times New Roman"/>
        </w:rPr>
        <w:t>целом [8</w:t>
      </w:r>
      <w:r w:rsidRPr="00373BF9">
        <w:rPr>
          <w:rFonts w:ascii="Times New Roman" w:hAnsi="Times New Roman" w:cs="Times New Roman"/>
        </w:rPr>
        <w:t>].</w:t>
      </w:r>
    </w:p>
    <w:p w:rsidR="002F301E" w:rsidRPr="00373BF9" w:rsidRDefault="002F301E" w:rsidP="002F301E">
      <w:pPr>
        <w:autoSpaceDE w:val="0"/>
        <w:autoSpaceDN w:val="0"/>
        <w:adjustRightInd w:val="0"/>
        <w:ind w:firstLine="709"/>
        <w:jc w:val="both"/>
        <w:rPr>
          <w:rFonts w:ascii="Times New Roman" w:hAnsi="Times New Roman" w:cs="Times New Roman"/>
        </w:rPr>
      </w:pPr>
      <w:r w:rsidRPr="00373BF9">
        <w:rPr>
          <w:rFonts w:ascii="Times New Roman" w:hAnsi="Times New Roman" w:cs="Times New Roman"/>
        </w:rPr>
        <w:t>Под краудсорсингом</w:t>
      </w:r>
      <w:r>
        <w:rPr>
          <w:rFonts w:ascii="Times New Roman" w:hAnsi="Times New Roman" w:cs="Times New Roman"/>
        </w:rPr>
        <w:t xml:space="preserve"> </w:t>
      </w:r>
      <w:r w:rsidRPr="00373BF9">
        <w:rPr>
          <w:rFonts w:ascii="Times New Roman" w:hAnsi="Times New Roman" w:cs="Times New Roman"/>
        </w:rPr>
        <w:t>в наиболее общем смысле понимается система коллективного интеллекта, которая подразумевает предложение независимых решений определённых задач свободными субъектами интеллектуальной деятельности. Главная идея краудсорсинга заключается в том, что большие группы людей располагают значительным объемом знаний, которые можно использовать на основе создания комфортных условий для их совместной работы над задачей. При этом современные информационные технологии позволяют вовлекать множество субъектов</w:t>
      </w:r>
      <w:r w:rsidR="00615708">
        <w:rPr>
          <w:rFonts w:ascii="Times New Roman" w:hAnsi="Times New Roman" w:cs="Times New Roman"/>
        </w:rPr>
        <w:t xml:space="preserve"> в процесс реализации проектов </w:t>
      </w:r>
      <w:r w:rsidRPr="002F301E">
        <w:rPr>
          <w:rFonts w:ascii="Times New Roman" w:hAnsi="Times New Roman" w:cs="Times New Roman"/>
        </w:rPr>
        <w:t>[</w:t>
      </w:r>
      <w:r w:rsidR="006B33A7">
        <w:rPr>
          <w:rFonts w:ascii="Times New Roman" w:hAnsi="Times New Roman" w:cs="Times New Roman"/>
        </w:rPr>
        <w:t>11</w:t>
      </w:r>
      <w:r w:rsidRPr="002F301E">
        <w:rPr>
          <w:rFonts w:ascii="Times New Roman" w:hAnsi="Times New Roman" w:cs="Times New Roman"/>
        </w:rPr>
        <w:t>]</w:t>
      </w:r>
      <w:r w:rsidRPr="00373BF9">
        <w:rPr>
          <w:rFonts w:ascii="Times New Roman" w:hAnsi="Times New Roman" w:cs="Times New Roman"/>
        </w:rPr>
        <w:t>.</w:t>
      </w:r>
    </w:p>
    <w:p w:rsidR="00D8406F" w:rsidRPr="00D8406F" w:rsidRDefault="00AD75F0" w:rsidP="00B059EB">
      <w:pPr>
        <w:autoSpaceDE w:val="0"/>
        <w:autoSpaceDN w:val="0"/>
        <w:adjustRightInd w:val="0"/>
        <w:ind w:firstLine="709"/>
        <w:jc w:val="both"/>
        <w:rPr>
          <w:rFonts w:ascii="Times New Roman" w:eastAsia="Times New Roman" w:hAnsi="Times New Roman" w:cs="Times New Roman"/>
        </w:rPr>
      </w:pPr>
      <w:r w:rsidRPr="00AD75F0">
        <w:rPr>
          <w:rFonts w:ascii="Times New Roman" w:eastAsia="Times New Roman" w:hAnsi="Times New Roman" w:cs="Times New Roman"/>
        </w:rPr>
        <w:t xml:space="preserve">Рассмотрим опыт </w:t>
      </w:r>
      <w:r>
        <w:rPr>
          <w:rFonts w:ascii="Times New Roman" w:eastAsia="Times New Roman" w:hAnsi="Times New Roman" w:cs="Times New Roman"/>
        </w:rPr>
        <w:t xml:space="preserve">привлечения финансовых и социальных ресурсов в России и мире. </w:t>
      </w:r>
      <w:r w:rsidR="00D8406F" w:rsidRPr="00D8406F">
        <w:rPr>
          <w:rFonts w:ascii="Times New Roman" w:eastAsia="Times New Roman" w:hAnsi="Times New Roman" w:cs="Times New Roman"/>
        </w:rPr>
        <w:t>Площадка открытого правительства имеет потенциал </w:t>
      </w:r>
      <w:r w:rsidR="00D8406F" w:rsidRPr="00AD75F0">
        <w:rPr>
          <w:rFonts w:ascii="Times New Roman" w:eastAsia="Times New Roman" w:hAnsi="Times New Roman" w:cs="Times New Roman"/>
        </w:rPr>
        <w:t>привлечения финансовых ресурсов.</w:t>
      </w:r>
      <w:r w:rsidR="00D8406F" w:rsidRPr="00D8406F">
        <w:rPr>
          <w:rFonts w:ascii="Times New Roman" w:eastAsia="Times New Roman" w:hAnsi="Times New Roman" w:cs="Times New Roman"/>
        </w:rPr>
        <w:t> Краудфандинг, при котором люди жертвуют небольшие суммы денег на решение конкретных проблем, позволяет государственному сектору </w:t>
      </w:r>
      <w:r w:rsidR="00D8406F" w:rsidRPr="00AD75F0">
        <w:rPr>
          <w:rFonts w:ascii="Times New Roman" w:eastAsia="Times New Roman" w:hAnsi="Times New Roman" w:cs="Times New Roman"/>
        </w:rPr>
        <w:t>делать больше с меньшими бюджетными затратами,</w:t>
      </w:r>
      <w:r w:rsidR="00D8406F" w:rsidRPr="00D8406F">
        <w:rPr>
          <w:rFonts w:ascii="Times New Roman" w:eastAsia="Times New Roman" w:hAnsi="Times New Roman" w:cs="Times New Roman"/>
        </w:rPr>
        <w:t xml:space="preserve"> что особенно актуально в обстановке сокращающихся налоговых поступлений. Данные Бюро переписи населения США, например, показывают, что в 2011 году – впервые с 1977 года, начала сбора данных, – произошло снижение бюджетных ассигнований на государственное среднее образование (в пересчете на одного учащегося). В частности, за первое десятилетие 2000-х годов заметно сократилось финансирование школ в Техасе (с учетом инфляции). Для выхода из бюджетного дефицита школе </w:t>
      </w:r>
      <w:proofErr w:type="spellStart"/>
      <w:r w:rsidR="00D8406F" w:rsidRPr="00D8406F">
        <w:rPr>
          <w:rFonts w:ascii="Times New Roman" w:eastAsia="Times New Roman" w:hAnsi="Times New Roman" w:cs="Times New Roman"/>
        </w:rPr>
        <w:t>Сент</w:t>
      </w:r>
      <w:proofErr w:type="spellEnd"/>
      <w:r w:rsidR="00D8406F" w:rsidRPr="00D8406F">
        <w:rPr>
          <w:rFonts w:ascii="Times New Roman" w:eastAsia="Times New Roman" w:hAnsi="Times New Roman" w:cs="Times New Roman"/>
        </w:rPr>
        <w:t xml:space="preserve">-Джордж </w:t>
      </w:r>
      <w:proofErr w:type="spellStart"/>
      <w:r w:rsidR="00D8406F" w:rsidRPr="00D8406F">
        <w:rPr>
          <w:rFonts w:ascii="Times New Roman" w:eastAsia="Times New Roman" w:hAnsi="Times New Roman" w:cs="Times New Roman"/>
        </w:rPr>
        <w:t>Плейс</w:t>
      </w:r>
      <w:proofErr w:type="spellEnd"/>
      <w:r w:rsidR="00D8406F" w:rsidRPr="00D8406F">
        <w:rPr>
          <w:rFonts w:ascii="Times New Roman" w:eastAsia="Times New Roman" w:hAnsi="Times New Roman" w:cs="Times New Roman"/>
        </w:rPr>
        <w:t xml:space="preserve"> в Хьюстоне пришлось обратиться за помощью к населению города. Воспользовавшись </w:t>
      </w:r>
      <w:proofErr w:type="spellStart"/>
      <w:r w:rsidR="00D8406F" w:rsidRPr="00D8406F">
        <w:rPr>
          <w:rFonts w:ascii="Times New Roman" w:eastAsia="Times New Roman" w:hAnsi="Times New Roman" w:cs="Times New Roman"/>
        </w:rPr>
        <w:t>краудфандинговой</w:t>
      </w:r>
      <w:proofErr w:type="spellEnd"/>
      <w:r w:rsidR="00D8406F" w:rsidRPr="00D8406F">
        <w:rPr>
          <w:rFonts w:ascii="Times New Roman" w:eastAsia="Times New Roman" w:hAnsi="Times New Roman" w:cs="Times New Roman"/>
        </w:rPr>
        <w:t xml:space="preserve"> платформой DonorsChoose.org, собирающей пожертвования для школ, </w:t>
      </w:r>
      <w:proofErr w:type="spellStart"/>
      <w:r w:rsidR="00D8406F" w:rsidRPr="00D8406F">
        <w:rPr>
          <w:rFonts w:ascii="Times New Roman" w:eastAsia="Times New Roman" w:hAnsi="Times New Roman" w:cs="Times New Roman"/>
        </w:rPr>
        <w:t>Сент</w:t>
      </w:r>
      <w:proofErr w:type="spellEnd"/>
      <w:r w:rsidR="00D8406F" w:rsidRPr="00D8406F">
        <w:rPr>
          <w:rFonts w:ascii="Times New Roman" w:eastAsia="Times New Roman" w:hAnsi="Times New Roman" w:cs="Times New Roman"/>
        </w:rPr>
        <w:t xml:space="preserve">-Джордж </w:t>
      </w:r>
      <w:proofErr w:type="spellStart"/>
      <w:r w:rsidR="00D8406F" w:rsidRPr="00D8406F">
        <w:rPr>
          <w:rFonts w:ascii="Times New Roman" w:eastAsia="Times New Roman" w:hAnsi="Times New Roman" w:cs="Times New Roman"/>
        </w:rPr>
        <w:t>Плейс</w:t>
      </w:r>
      <w:proofErr w:type="spellEnd"/>
      <w:r w:rsidR="00D8406F" w:rsidRPr="00D8406F">
        <w:rPr>
          <w:rFonts w:ascii="Times New Roman" w:eastAsia="Times New Roman" w:hAnsi="Times New Roman" w:cs="Times New Roman"/>
        </w:rPr>
        <w:t xml:space="preserve"> смогла пополнить свой бюджет на 43 000 долл. США. Более спорный, </w:t>
      </w:r>
      <w:proofErr w:type="gramStart"/>
      <w:r w:rsidR="00D8406F" w:rsidRPr="00D8406F">
        <w:rPr>
          <w:rFonts w:ascii="Times New Roman" w:eastAsia="Times New Roman" w:hAnsi="Times New Roman" w:cs="Times New Roman"/>
        </w:rPr>
        <w:t>но</w:t>
      </w:r>
      <w:proofErr w:type="gramEnd"/>
      <w:r w:rsidR="00D8406F" w:rsidRPr="00D8406F">
        <w:rPr>
          <w:rFonts w:ascii="Times New Roman" w:eastAsia="Times New Roman" w:hAnsi="Times New Roman" w:cs="Times New Roman"/>
        </w:rPr>
        <w:t xml:space="preserve"> тем не менее яркий пример </w:t>
      </w:r>
      <w:proofErr w:type="spellStart"/>
      <w:r w:rsidR="00D8406F" w:rsidRPr="00D8406F">
        <w:rPr>
          <w:rFonts w:ascii="Times New Roman" w:eastAsia="Times New Roman" w:hAnsi="Times New Roman" w:cs="Times New Roman"/>
        </w:rPr>
        <w:t>софинансирования</w:t>
      </w:r>
      <w:proofErr w:type="spellEnd"/>
      <w:r w:rsidR="00D8406F" w:rsidRPr="00D8406F">
        <w:rPr>
          <w:rFonts w:ascii="Times New Roman" w:eastAsia="Times New Roman" w:hAnsi="Times New Roman" w:cs="Times New Roman"/>
        </w:rPr>
        <w:t xml:space="preserve"> продемонстрировали жители Окленда (штат Калифорния), которые методом краудфандинга собрали средства на частную полицейскую инспекцию, которая должна была заменить недостаточные, по их мнению, государственные службы.</w:t>
      </w:r>
    </w:p>
    <w:p w:rsidR="00D8406F" w:rsidRDefault="00D8406F" w:rsidP="00E664C1">
      <w:pPr>
        <w:ind w:firstLine="709"/>
        <w:jc w:val="both"/>
        <w:rPr>
          <w:rFonts w:ascii="Times New Roman" w:hAnsi="Times New Roman" w:cs="Times New Roman"/>
          <w:shd w:val="clear" w:color="auto" w:fill="FFFFFF"/>
        </w:rPr>
      </w:pPr>
      <w:r w:rsidRPr="00D8406F">
        <w:rPr>
          <w:rFonts w:ascii="Times New Roman" w:hAnsi="Times New Roman" w:cs="Times New Roman"/>
          <w:shd w:val="clear" w:color="auto" w:fill="FFFFFF"/>
        </w:rPr>
        <w:t xml:space="preserve">Краудфандинг – это и механизм поддержки жизненно важных для людей проектов, на которые невозможно получить финансирование другими способами. В 2014 году </w:t>
      </w:r>
      <w:proofErr w:type="spellStart"/>
      <w:r w:rsidRPr="00D8406F">
        <w:rPr>
          <w:rFonts w:ascii="Times New Roman" w:hAnsi="Times New Roman" w:cs="Times New Roman"/>
          <w:shd w:val="clear" w:color="auto" w:fill="FFFFFF"/>
        </w:rPr>
        <w:t>Сентрал-Фоллс</w:t>
      </w:r>
      <w:proofErr w:type="spellEnd"/>
      <w:r w:rsidRPr="00D8406F">
        <w:rPr>
          <w:rFonts w:ascii="Times New Roman" w:hAnsi="Times New Roman" w:cs="Times New Roman"/>
          <w:shd w:val="clear" w:color="auto" w:fill="FFFFFF"/>
        </w:rPr>
        <w:t xml:space="preserve"> (штат Род-Айленд), в прошлом фабричный городок, только что переживший банкротство и ограниченный в своих действиях судебным предписанием по расходованию средств, собрал 10 000 долл. для очистки и облагораживания местного парка. Через краудфандинг обычно жертвуются незначительные суммы, хотя база поддержки обычно довольно широка</w:t>
      </w:r>
      <w:r w:rsidR="00AD75F0">
        <w:rPr>
          <w:rFonts w:ascii="Times New Roman" w:hAnsi="Times New Roman" w:cs="Times New Roman"/>
          <w:shd w:val="clear" w:color="auto" w:fill="FFFFFF"/>
        </w:rPr>
        <w:t xml:space="preserve"> </w:t>
      </w:r>
      <w:r w:rsidR="00AD75F0" w:rsidRPr="00AD75F0">
        <w:rPr>
          <w:rFonts w:ascii="Times New Roman" w:hAnsi="Times New Roman" w:cs="Times New Roman"/>
          <w:shd w:val="clear" w:color="auto" w:fill="FFFFFF"/>
        </w:rPr>
        <w:t>[</w:t>
      </w:r>
      <w:r w:rsidR="006B33A7">
        <w:rPr>
          <w:rFonts w:ascii="Times New Roman" w:hAnsi="Times New Roman" w:cs="Times New Roman"/>
          <w:shd w:val="clear" w:color="auto" w:fill="FFFFFF"/>
        </w:rPr>
        <w:t>9</w:t>
      </w:r>
      <w:r w:rsidR="00AD75F0" w:rsidRPr="00AD75F0">
        <w:rPr>
          <w:rFonts w:ascii="Times New Roman" w:hAnsi="Times New Roman" w:cs="Times New Roman"/>
          <w:shd w:val="clear" w:color="auto" w:fill="FFFFFF"/>
        </w:rPr>
        <w:t>]</w:t>
      </w:r>
      <w:r w:rsidRPr="00D8406F">
        <w:rPr>
          <w:rFonts w:ascii="Times New Roman" w:hAnsi="Times New Roman" w:cs="Times New Roman"/>
          <w:shd w:val="clear" w:color="auto" w:fill="FFFFFF"/>
        </w:rPr>
        <w:t>.</w:t>
      </w:r>
    </w:p>
    <w:p w:rsidR="00910319" w:rsidRDefault="00B059EB" w:rsidP="00910319">
      <w:pPr>
        <w:ind w:firstLine="709"/>
        <w:jc w:val="both"/>
        <w:rPr>
          <w:rFonts w:ascii="Times New Roman" w:hAnsi="Times New Roman" w:cs="Times New Roman"/>
          <w:shd w:val="clear" w:color="auto" w:fill="FFFFFF"/>
        </w:rPr>
      </w:pPr>
      <w:r>
        <w:rPr>
          <w:rFonts w:ascii="Times New Roman" w:hAnsi="Times New Roman" w:cs="Times New Roman"/>
          <w:shd w:val="clear" w:color="auto" w:fill="FFFFFF"/>
        </w:rPr>
        <w:t xml:space="preserve">Российский рынок краудфандинга представлен несколькими платформами (таблица 1) </w:t>
      </w:r>
      <w:r w:rsidRPr="00B059EB">
        <w:rPr>
          <w:rFonts w:ascii="Times New Roman" w:hAnsi="Times New Roman" w:cs="Times New Roman"/>
          <w:shd w:val="clear" w:color="auto" w:fill="FFFFFF"/>
        </w:rPr>
        <w:t>[</w:t>
      </w:r>
      <w:r w:rsidR="006B33A7">
        <w:rPr>
          <w:rFonts w:ascii="Times New Roman" w:hAnsi="Times New Roman" w:cs="Times New Roman"/>
          <w:shd w:val="clear" w:color="auto" w:fill="FFFFFF"/>
        </w:rPr>
        <w:t>1</w:t>
      </w:r>
      <w:r w:rsidRPr="00B059EB">
        <w:rPr>
          <w:rFonts w:ascii="Times New Roman" w:hAnsi="Times New Roman" w:cs="Times New Roman"/>
          <w:shd w:val="clear" w:color="auto" w:fill="FFFFFF"/>
        </w:rPr>
        <w:t>]</w:t>
      </w:r>
      <w:r>
        <w:rPr>
          <w:rFonts w:ascii="Times New Roman" w:hAnsi="Times New Roman" w:cs="Times New Roman"/>
          <w:shd w:val="clear" w:color="auto" w:fill="FFFFFF"/>
        </w:rPr>
        <w:t xml:space="preserve">.  </w:t>
      </w:r>
    </w:p>
    <w:p w:rsidR="00B059EB" w:rsidRPr="00B059EB" w:rsidRDefault="00B059EB" w:rsidP="00B059EB">
      <w:pPr>
        <w:autoSpaceDE w:val="0"/>
        <w:autoSpaceDN w:val="0"/>
        <w:adjustRightInd w:val="0"/>
        <w:ind w:firstLine="709"/>
        <w:jc w:val="right"/>
        <w:rPr>
          <w:rFonts w:ascii="Times New Roman" w:eastAsia="Times New Roman" w:hAnsi="Times New Roman" w:cs="Times New Roman"/>
          <w:i/>
        </w:rPr>
      </w:pPr>
      <w:r w:rsidRPr="00B059EB">
        <w:rPr>
          <w:rFonts w:ascii="Times New Roman" w:eastAsia="Times New Roman" w:hAnsi="Times New Roman" w:cs="Times New Roman"/>
          <w:i/>
        </w:rPr>
        <w:t xml:space="preserve">Таблица 1 </w:t>
      </w:r>
    </w:p>
    <w:p w:rsidR="00B059EB" w:rsidRPr="00373BF9" w:rsidRDefault="00B059EB" w:rsidP="00B059EB">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Российские платформы краудфандинга</w:t>
      </w:r>
    </w:p>
    <w:tbl>
      <w:tblPr>
        <w:tblStyle w:val="a5"/>
        <w:tblW w:w="5018" w:type="pct"/>
        <w:tblLayout w:type="fixed"/>
        <w:tblLook w:val="04A0" w:firstRow="1" w:lastRow="0" w:firstColumn="1" w:lastColumn="0" w:noHBand="0" w:noVBand="1"/>
      </w:tblPr>
      <w:tblGrid>
        <w:gridCol w:w="1952"/>
        <w:gridCol w:w="1277"/>
        <w:gridCol w:w="1700"/>
        <w:gridCol w:w="1418"/>
        <w:gridCol w:w="3258"/>
      </w:tblGrid>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Название</w:t>
            </w:r>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Год создания</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Pr>
                <w:rFonts w:ascii="Times New Roman" w:eastAsia="Times New Roman" w:hAnsi="Times New Roman" w:cs="Times New Roman"/>
              </w:rPr>
              <w:t xml:space="preserve">Способ сбора </w:t>
            </w:r>
            <w:r w:rsidRPr="00373BF9">
              <w:rPr>
                <w:rFonts w:ascii="Times New Roman" w:eastAsia="Times New Roman" w:hAnsi="Times New Roman" w:cs="Times New Roman"/>
              </w:rPr>
              <w:t>средств</w:t>
            </w:r>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 xml:space="preserve">Взимаемая </w:t>
            </w:r>
            <w:r>
              <w:rPr>
                <w:rFonts w:ascii="Times New Roman" w:eastAsia="Times New Roman" w:hAnsi="Times New Roman" w:cs="Times New Roman"/>
              </w:rPr>
              <w:t>к</w:t>
            </w:r>
            <w:r w:rsidRPr="00373BF9">
              <w:rPr>
                <w:rFonts w:ascii="Times New Roman" w:eastAsia="Times New Roman" w:hAnsi="Times New Roman" w:cs="Times New Roman"/>
              </w:rPr>
              <w:t>омиссия</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Какие проекты финансирует</w:t>
            </w:r>
          </w:p>
        </w:tc>
      </w:tr>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Planeta.ru</w:t>
            </w:r>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2012</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proofErr w:type="spellStart"/>
            <w:r w:rsidRPr="00373BF9">
              <w:rPr>
                <w:rFonts w:ascii="Times New Roman" w:eastAsia="Times New Roman" w:hAnsi="Times New Roman" w:cs="Times New Roman"/>
              </w:rPr>
              <w:t>ВиН</w:t>
            </w:r>
            <w:proofErr w:type="spellEnd"/>
            <w:r w:rsidRPr="00373BF9">
              <w:rPr>
                <w:rFonts w:ascii="Times New Roman" w:eastAsia="Times New Roman" w:hAnsi="Times New Roman" w:cs="Times New Roman"/>
              </w:rPr>
              <w:t>, ОВ</w:t>
            </w:r>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До 18%</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Pr>
                <w:rFonts w:ascii="Times New Roman" w:eastAsia="Times New Roman" w:hAnsi="Times New Roman" w:cs="Times New Roman"/>
              </w:rPr>
              <w:t xml:space="preserve">Творческие (бизнес) </w:t>
            </w:r>
            <w:r w:rsidRPr="00373BF9">
              <w:rPr>
                <w:rFonts w:ascii="Times New Roman" w:eastAsia="Times New Roman" w:hAnsi="Times New Roman" w:cs="Times New Roman"/>
              </w:rPr>
              <w:t>проекты</w:t>
            </w:r>
          </w:p>
        </w:tc>
      </w:tr>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Boomstarter.ru</w:t>
            </w:r>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2012</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proofErr w:type="spellStart"/>
            <w:r w:rsidRPr="00373BF9">
              <w:rPr>
                <w:rFonts w:ascii="Times New Roman" w:eastAsia="Times New Roman" w:hAnsi="Times New Roman" w:cs="Times New Roman"/>
              </w:rPr>
              <w:t>ВиН</w:t>
            </w:r>
            <w:proofErr w:type="spellEnd"/>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23%</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Любые</w:t>
            </w:r>
          </w:p>
        </w:tc>
      </w:tr>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proofErr w:type="spellStart"/>
            <w:r w:rsidRPr="00373BF9">
              <w:rPr>
                <w:rFonts w:ascii="Times New Roman" w:eastAsia="Times New Roman" w:hAnsi="Times New Roman" w:cs="Times New Roman"/>
              </w:rPr>
              <w:lastRenderedPageBreak/>
              <w:t>Kroogi</w:t>
            </w:r>
            <w:proofErr w:type="spellEnd"/>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2008</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СЦ</w:t>
            </w:r>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До 18%</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Творческие проекты</w:t>
            </w:r>
          </w:p>
        </w:tc>
      </w:tr>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ThankYou.ru</w:t>
            </w:r>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2010</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СЦ</w:t>
            </w:r>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15%</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Творческие проекты</w:t>
            </w:r>
          </w:p>
        </w:tc>
      </w:tr>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С миру по нитке</w:t>
            </w:r>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2010</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proofErr w:type="spellStart"/>
            <w:r w:rsidRPr="00373BF9">
              <w:rPr>
                <w:rFonts w:ascii="Times New Roman" w:eastAsia="Times New Roman" w:hAnsi="Times New Roman" w:cs="Times New Roman"/>
              </w:rPr>
              <w:t>ВиН</w:t>
            </w:r>
            <w:proofErr w:type="spellEnd"/>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23%</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Любые</w:t>
            </w:r>
          </w:p>
        </w:tc>
      </w:tr>
      <w:tr w:rsidR="00B059EB" w:rsidRPr="00373BF9" w:rsidTr="00B059EB">
        <w:tc>
          <w:tcPr>
            <w:tcW w:w="1016"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proofErr w:type="spellStart"/>
            <w:r w:rsidRPr="00373BF9">
              <w:rPr>
                <w:rFonts w:ascii="Times New Roman" w:eastAsia="Times New Roman" w:hAnsi="Times New Roman" w:cs="Times New Roman"/>
              </w:rPr>
              <w:t>Русини</w:t>
            </w:r>
            <w:proofErr w:type="spellEnd"/>
          </w:p>
        </w:tc>
        <w:tc>
          <w:tcPr>
            <w:tcW w:w="66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2012</w:t>
            </w:r>
          </w:p>
        </w:tc>
        <w:tc>
          <w:tcPr>
            <w:tcW w:w="885"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proofErr w:type="spellStart"/>
            <w:r w:rsidRPr="00373BF9">
              <w:rPr>
                <w:rFonts w:ascii="Times New Roman" w:eastAsia="Times New Roman" w:hAnsi="Times New Roman" w:cs="Times New Roman"/>
              </w:rPr>
              <w:t>ВиН</w:t>
            </w:r>
            <w:proofErr w:type="spellEnd"/>
          </w:p>
        </w:tc>
        <w:tc>
          <w:tcPr>
            <w:tcW w:w="738"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0</w:t>
            </w:r>
          </w:p>
        </w:tc>
        <w:tc>
          <w:tcPr>
            <w:tcW w:w="1697" w:type="pct"/>
            <w:tcBorders>
              <w:top w:val="single" w:sz="4" w:space="0" w:color="auto"/>
              <w:left w:val="single" w:sz="4" w:space="0" w:color="auto"/>
              <w:bottom w:val="single" w:sz="4" w:space="0" w:color="auto"/>
              <w:right w:val="single" w:sz="4" w:space="0" w:color="auto"/>
            </w:tcBorders>
            <w:vAlign w:val="center"/>
            <w:hideMark/>
          </w:tcPr>
          <w:p w:rsidR="00B059EB" w:rsidRPr="00373BF9" w:rsidRDefault="00B059EB" w:rsidP="00BD0DB8">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Социальные</w:t>
            </w:r>
          </w:p>
        </w:tc>
      </w:tr>
    </w:tbl>
    <w:p w:rsidR="00B059EB" w:rsidRDefault="00B059EB" w:rsidP="00B059EB">
      <w:pPr>
        <w:autoSpaceDE w:val="0"/>
        <w:autoSpaceDN w:val="0"/>
        <w:adjustRightInd w:val="0"/>
        <w:ind w:firstLine="709"/>
        <w:jc w:val="both"/>
        <w:rPr>
          <w:rFonts w:ascii="Times New Roman" w:eastAsia="Times New Roman" w:hAnsi="Times New Roman" w:cs="Times New Roman"/>
        </w:rPr>
      </w:pPr>
      <w:r w:rsidRPr="00373BF9">
        <w:rPr>
          <w:rFonts w:ascii="Times New Roman" w:eastAsia="Times New Roman" w:hAnsi="Times New Roman" w:cs="Times New Roman"/>
        </w:rPr>
        <w:t xml:space="preserve">Сокращения: </w:t>
      </w:r>
    </w:p>
    <w:p w:rsidR="00B059EB" w:rsidRDefault="00B059EB" w:rsidP="00B059EB">
      <w:pPr>
        <w:autoSpaceDE w:val="0"/>
        <w:autoSpaceDN w:val="0"/>
        <w:adjustRightInd w:val="0"/>
        <w:ind w:firstLine="709"/>
        <w:jc w:val="both"/>
        <w:rPr>
          <w:rFonts w:ascii="Times New Roman" w:eastAsia="Times New Roman" w:hAnsi="Times New Roman" w:cs="Times New Roman"/>
        </w:rPr>
      </w:pPr>
      <w:proofErr w:type="spellStart"/>
      <w:r w:rsidRPr="00373BF9">
        <w:rPr>
          <w:rFonts w:ascii="Times New Roman" w:eastAsia="Times New Roman" w:hAnsi="Times New Roman" w:cs="Times New Roman"/>
        </w:rPr>
        <w:t>ВиН</w:t>
      </w:r>
      <w:proofErr w:type="spellEnd"/>
      <w:r w:rsidRPr="00373BF9">
        <w:rPr>
          <w:rFonts w:ascii="Times New Roman" w:eastAsia="Times New Roman" w:hAnsi="Times New Roman" w:cs="Times New Roman"/>
        </w:rPr>
        <w:t xml:space="preserve"> – все или ничего: создатели проекта получают деньги только том случае, если по истечении установленного периода собирается полная сумма. В противном случае средства возвращаются инвесторам. </w:t>
      </w:r>
    </w:p>
    <w:p w:rsidR="00B059EB" w:rsidRDefault="00B059EB" w:rsidP="00B059EB">
      <w:pPr>
        <w:autoSpaceDE w:val="0"/>
        <w:autoSpaceDN w:val="0"/>
        <w:adjustRightInd w:val="0"/>
        <w:ind w:firstLine="709"/>
        <w:jc w:val="both"/>
        <w:rPr>
          <w:rFonts w:ascii="Times New Roman" w:eastAsia="Times New Roman" w:hAnsi="Times New Roman" w:cs="Times New Roman"/>
        </w:rPr>
      </w:pPr>
      <w:r w:rsidRPr="00373BF9">
        <w:rPr>
          <w:rFonts w:ascii="Times New Roman" w:eastAsia="Times New Roman" w:hAnsi="Times New Roman" w:cs="Times New Roman"/>
        </w:rPr>
        <w:t xml:space="preserve">ОВ – допускается получение части собранных средств, если не удалось аккумулировать всю необходимую сумму. </w:t>
      </w:r>
    </w:p>
    <w:p w:rsidR="00B059EB" w:rsidRPr="00373BF9" w:rsidRDefault="00B059EB" w:rsidP="00B059EB">
      <w:pPr>
        <w:autoSpaceDE w:val="0"/>
        <w:autoSpaceDN w:val="0"/>
        <w:adjustRightInd w:val="0"/>
        <w:ind w:firstLine="709"/>
        <w:jc w:val="both"/>
        <w:rPr>
          <w:rFonts w:ascii="Times New Roman" w:eastAsia="Times New Roman" w:hAnsi="Times New Roman" w:cs="Times New Roman"/>
        </w:rPr>
      </w:pPr>
      <w:r w:rsidRPr="00373BF9">
        <w:rPr>
          <w:rFonts w:ascii="Times New Roman" w:eastAsia="Times New Roman" w:hAnsi="Times New Roman" w:cs="Times New Roman"/>
        </w:rPr>
        <w:t>СЦ – свободная цена: инвесторы сами определяют свою награду. Используется исключительно для творческих проектов.</w:t>
      </w:r>
    </w:p>
    <w:p w:rsidR="00AD75F0" w:rsidRPr="00B059EB" w:rsidRDefault="00AD75F0" w:rsidP="00AD75F0">
      <w:pPr>
        <w:autoSpaceDE w:val="0"/>
        <w:autoSpaceDN w:val="0"/>
        <w:adjustRightInd w:val="0"/>
        <w:ind w:firstLine="709"/>
        <w:jc w:val="both"/>
        <w:rPr>
          <w:rFonts w:ascii="Times New Roman" w:hAnsi="Times New Roman" w:cs="Times New Roman"/>
          <w:b/>
          <w:sz w:val="12"/>
          <w:szCs w:val="12"/>
        </w:rPr>
      </w:pPr>
    </w:p>
    <w:p w:rsidR="00B059EB" w:rsidRDefault="00B059EB" w:rsidP="00B059EB">
      <w:pPr>
        <w:autoSpaceDE w:val="0"/>
        <w:autoSpaceDN w:val="0"/>
        <w:adjustRightInd w:val="0"/>
        <w:ind w:firstLine="709"/>
        <w:jc w:val="both"/>
        <w:rPr>
          <w:rFonts w:ascii="Times New Roman" w:eastAsia="Times New Roman" w:hAnsi="Times New Roman" w:cs="Times New Roman"/>
        </w:rPr>
      </w:pPr>
      <w:r w:rsidRPr="00373BF9">
        <w:rPr>
          <w:rFonts w:ascii="Times New Roman" w:eastAsia="Times New Roman" w:hAnsi="Times New Roman" w:cs="Times New Roman"/>
        </w:rPr>
        <w:t xml:space="preserve">Самыми заметными игроками на </w:t>
      </w:r>
      <w:proofErr w:type="spellStart"/>
      <w:r w:rsidRPr="00373BF9">
        <w:rPr>
          <w:rFonts w:ascii="Times New Roman" w:eastAsia="Times New Roman" w:hAnsi="Times New Roman" w:cs="Times New Roman"/>
        </w:rPr>
        <w:t>краудфандинговом</w:t>
      </w:r>
      <w:proofErr w:type="spellEnd"/>
      <w:r w:rsidRPr="00373BF9">
        <w:rPr>
          <w:rFonts w:ascii="Times New Roman" w:eastAsia="Times New Roman" w:hAnsi="Times New Roman" w:cs="Times New Roman"/>
        </w:rPr>
        <w:t xml:space="preserve"> рынке являются площадки Planeta.ru и Boomstarter.ru, </w:t>
      </w:r>
      <w:r w:rsidRPr="003476E5">
        <w:rPr>
          <w:rFonts w:ascii="Times New Roman" w:eastAsia="Times New Roman" w:hAnsi="Times New Roman" w:cs="Times New Roman"/>
        </w:rPr>
        <w:t>вышедшие</w:t>
      </w:r>
      <w:r w:rsidRPr="00FB417C">
        <w:rPr>
          <w:rFonts w:ascii="Times New Roman" w:eastAsia="Times New Roman" w:hAnsi="Times New Roman" w:cs="Times New Roman"/>
          <w:color w:val="FF0000"/>
        </w:rPr>
        <w:t xml:space="preserve"> </w:t>
      </w:r>
      <w:r w:rsidRPr="00373BF9">
        <w:rPr>
          <w:rFonts w:ascii="Times New Roman" w:eastAsia="Times New Roman" w:hAnsi="Times New Roman" w:cs="Times New Roman"/>
        </w:rPr>
        <w:t>в середине 2012 года и стремительно набирающие популярность (75-80% оборота рынка). Planeta.ru – лидер по сборам (около 70 млн</w:t>
      </w:r>
      <w:r w:rsidR="008C4122">
        <w:rPr>
          <w:rFonts w:ascii="Times New Roman" w:eastAsia="Times New Roman" w:hAnsi="Times New Roman" w:cs="Times New Roman"/>
        </w:rPr>
        <w:t>.</w:t>
      </w:r>
      <w:r w:rsidRPr="00373BF9">
        <w:rPr>
          <w:rFonts w:ascii="Times New Roman" w:eastAsia="Times New Roman" w:hAnsi="Times New Roman" w:cs="Times New Roman"/>
        </w:rPr>
        <w:t xml:space="preserve"> руб</w:t>
      </w:r>
      <w:r w:rsidR="008C4122">
        <w:rPr>
          <w:rFonts w:ascii="Times New Roman" w:eastAsia="Times New Roman" w:hAnsi="Times New Roman" w:cs="Times New Roman"/>
        </w:rPr>
        <w:t>.</w:t>
      </w:r>
      <w:r w:rsidRPr="00373BF9">
        <w:rPr>
          <w:rFonts w:ascii="Times New Roman" w:eastAsia="Times New Roman" w:hAnsi="Times New Roman" w:cs="Times New Roman"/>
        </w:rPr>
        <w:t>), предлагает две модели на выбор автора проекта: «все или ничего» (если не получаешь всю сумму за обозначенный срок, то возвращаешь инвестору уже собранное) и «оставить все» (сколько собрал, столько получил). Площадка Boomstarter.ru (совокупные сборы около 50 млн</w:t>
      </w:r>
      <w:r w:rsidR="008C4122">
        <w:rPr>
          <w:rFonts w:ascii="Times New Roman" w:eastAsia="Times New Roman" w:hAnsi="Times New Roman" w:cs="Times New Roman"/>
        </w:rPr>
        <w:t>. руб.</w:t>
      </w:r>
      <w:r w:rsidRPr="00373BF9">
        <w:rPr>
          <w:rFonts w:ascii="Times New Roman" w:eastAsia="Times New Roman" w:hAnsi="Times New Roman" w:cs="Times New Roman"/>
        </w:rPr>
        <w:t>) предлагает только модель «все или ничего». Другие площадки или занимаются преимущественно творческими и социальными проектами, или слабо раскручены среди потенциальных инвесторов.</w:t>
      </w:r>
    </w:p>
    <w:p w:rsidR="00AD75F0" w:rsidRPr="00373BF9" w:rsidRDefault="00AD75F0" w:rsidP="00AD75F0">
      <w:pPr>
        <w:autoSpaceDE w:val="0"/>
        <w:autoSpaceDN w:val="0"/>
        <w:adjustRightInd w:val="0"/>
        <w:ind w:firstLine="709"/>
        <w:jc w:val="both"/>
        <w:rPr>
          <w:rFonts w:ascii="Times New Roman" w:eastAsia="Times New Roman" w:hAnsi="Times New Roman" w:cs="Times New Roman"/>
        </w:rPr>
      </w:pPr>
      <w:r w:rsidRPr="00373BF9">
        <w:rPr>
          <w:rFonts w:ascii="Times New Roman" w:eastAsia="Times New Roman" w:hAnsi="Times New Roman" w:cs="Times New Roman"/>
        </w:rPr>
        <w:t xml:space="preserve">В отличие от США и Европы, где проекты из области технологий, IT и современного дизайна могут рассчитывать на большой успех, в России наиболее удачные кампании пока связаны с искусством. По данным портала </w:t>
      </w:r>
      <w:proofErr w:type="spellStart"/>
      <w:r w:rsidRPr="00373BF9">
        <w:rPr>
          <w:rFonts w:ascii="Times New Roman" w:eastAsia="Times New Roman" w:hAnsi="Times New Roman" w:cs="Times New Roman"/>
        </w:rPr>
        <w:t>Crowdsourcing</w:t>
      </w:r>
      <w:proofErr w:type="spellEnd"/>
      <w:r w:rsidRPr="00373BF9">
        <w:rPr>
          <w:rFonts w:ascii="Times New Roman" w:eastAsia="Times New Roman" w:hAnsi="Times New Roman" w:cs="Times New Roman"/>
        </w:rPr>
        <w:t xml:space="preserve"> из 864 текущих краудфандинговых проектов в России большая часть посвящена кино, литературе, музыке и благотворительности. Поэтому большинство </w:t>
      </w:r>
      <w:proofErr w:type="spellStart"/>
      <w:r w:rsidRPr="00373BF9">
        <w:rPr>
          <w:rFonts w:ascii="Times New Roman" w:eastAsia="Times New Roman" w:hAnsi="Times New Roman" w:cs="Times New Roman"/>
        </w:rPr>
        <w:t>краудфандинговых</w:t>
      </w:r>
      <w:proofErr w:type="spellEnd"/>
      <w:r w:rsidRPr="00373BF9">
        <w:rPr>
          <w:rFonts w:ascii="Times New Roman" w:eastAsia="Times New Roman" w:hAnsi="Times New Roman" w:cs="Times New Roman"/>
        </w:rPr>
        <w:t xml:space="preserve"> платформ предпочитают размещать на своих сайтах исключительно творческие проекты (рис. </w:t>
      </w:r>
      <w:r w:rsidR="001A021E">
        <w:rPr>
          <w:rFonts w:ascii="Times New Roman" w:eastAsia="Times New Roman" w:hAnsi="Times New Roman" w:cs="Times New Roman"/>
        </w:rPr>
        <w:t>1</w:t>
      </w:r>
      <w:r w:rsidRPr="00373BF9">
        <w:rPr>
          <w:rFonts w:ascii="Times New Roman" w:eastAsia="Times New Roman" w:hAnsi="Times New Roman" w:cs="Times New Roman"/>
        </w:rPr>
        <w:t>).</w:t>
      </w:r>
    </w:p>
    <w:p w:rsidR="00AD75F0" w:rsidRPr="00373BF9" w:rsidRDefault="00AD75F0" w:rsidP="001A021E">
      <w:pPr>
        <w:autoSpaceDE w:val="0"/>
        <w:autoSpaceDN w:val="0"/>
        <w:adjustRightInd w:val="0"/>
        <w:jc w:val="center"/>
        <w:rPr>
          <w:rFonts w:ascii="Times New Roman" w:eastAsia="Times New Roman" w:hAnsi="Times New Roman" w:cs="Times New Roman"/>
        </w:rPr>
      </w:pPr>
      <w:r w:rsidRPr="00373BF9">
        <w:rPr>
          <w:rFonts w:ascii="Times New Roman" w:hAnsi="Times New Roman" w:cs="Times New Roman"/>
          <w:noProof/>
        </w:rPr>
        <w:drawing>
          <wp:inline distT="0" distB="0" distL="0" distR="0" wp14:anchorId="2ECE8953" wp14:editId="4476F18B">
            <wp:extent cx="5923144" cy="2458720"/>
            <wp:effectExtent l="0" t="0" r="190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rotWithShape="1">
                    <a:blip r:embed="rId8">
                      <a:extLst>
                        <a:ext uri="{28A0092B-C50C-407E-A947-70E740481C1C}">
                          <a14:useLocalDpi xmlns:a14="http://schemas.microsoft.com/office/drawing/2010/main" val="0"/>
                        </a:ext>
                      </a:extLst>
                    </a:blip>
                    <a:srcRect l="22384" t="47156" r="21011" b="23397"/>
                    <a:stretch/>
                  </pic:blipFill>
                  <pic:spPr bwMode="auto">
                    <a:xfrm>
                      <a:off x="0" y="0"/>
                      <a:ext cx="5937763" cy="2464788"/>
                    </a:xfrm>
                    <a:prstGeom prst="rect">
                      <a:avLst/>
                    </a:prstGeom>
                    <a:noFill/>
                    <a:ln>
                      <a:noFill/>
                    </a:ln>
                    <a:extLst>
                      <a:ext uri="{53640926-AAD7-44D8-BBD7-CCE9431645EC}">
                        <a14:shadowObscured xmlns:a14="http://schemas.microsoft.com/office/drawing/2010/main"/>
                      </a:ext>
                    </a:extLst>
                  </pic:spPr>
                </pic:pic>
              </a:graphicData>
            </a:graphic>
          </wp:inline>
        </w:drawing>
      </w:r>
    </w:p>
    <w:p w:rsidR="00AD75F0" w:rsidRPr="00373BF9" w:rsidRDefault="00AD75F0" w:rsidP="001A021E">
      <w:pPr>
        <w:autoSpaceDE w:val="0"/>
        <w:autoSpaceDN w:val="0"/>
        <w:adjustRightInd w:val="0"/>
        <w:jc w:val="center"/>
        <w:rPr>
          <w:rFonts w:ascii="Times New Roman" w:eastAsia="Times New Roman" w:hAnsi="Times New Roman" w:cs="Times New Roman"/>
        </w:rPr>
      </w:pPr>
      <w:r w:rsidRPr="00373BF9">
        <w:rPr>
          <w:rFonts w:ascii="Times New Roman" w:eastAsia="Times New Roman" w:hAnsi="Times New Roman" w:cs="Times New Roman"/>
        </w:rPr>
        <w:t xml:space="preserve">Рисунок </w:t>
      </w:r>
      <w:r w:rsidR="001A021E">
        <w:rPr>
          <w:rFonts w:ascii="Times New Roman" w:eastAsia="Times New Roman" w:hAnsi="Times New Roman" w:cs="Times New Roman"/>
        </w:rPr>
        <w:t>1</w:t>
      </w:r>
      <w:r w:rsidRPr="00373BF9">
        <w:rPr>
          <w:rFonts w:ascii="Times New Roman" w:eastAsia="Times New Roman" w:hAnsi="Times New Roman" w:cs="Times New Roman"/>
        </w:rPr>
        <w:t>. Распределение краудфандин</w:t>
      </w:r>
      <w:r w:rsidR="001A021E">
        <w:rPr>
          <w:rFonts w:ascii="Times New Roman" w:eastAsia="Times New Roman" w:hAnsi="Times New Roman" w:cs="Times New Roman"/>
        </w:rPr>
        <w:t xml:space="preserve">говых платформ в зависимости от типа </w:t>
      </w:r>
      <w:r w:rsidRPr="00373BF9">
        <w:rPr>
          <w:rFonts w:ascii="Times New Roman" w:eastAsia="Times New Roman" w:hAnsi="Times New Roman" w:cs="Times New Roman"/>
        </w:rPr>
        <w:t>размещаемых проектов [</w:t>
      </w:r>
      <w:r w:rsidR="006B33A7">
        <w:rPr>
          <w:rFonts w:ascii="Times New Roman" w:eastAsia="Times New Roman" w:hAnsi="Times New Roman" w:cs="Times New Roman"/>
        </w:rPr>
        <w:t>1</w:t>
      </w:r>
      <w:r w:rsidRPr="00373BF9">
        <w:rPr>
          <w:rFonts w:ascii="Times New Roman" w:eastAsia="Times New Roman" w:hAnsi="Times New Roman" w:cs="Times New Roman"/>
        </w:rPr>
        <w:t>]</w:t>
      </w:r>
    </w:p>
    <w:p w:rsidR="00AD75F0" w:rsidRPr="00373BF9" w:rsidRDefault="00AD75F0" w:rsidP="001A021E">
      <w:pPr>
        <w:autoSpaceDE w:val="0"/>
        <w:autoSpaceDN w:val="0"/>
        <w:adjustRightInd w:val="0"/>
        <w:jc w:val="center"/>
        <w:rPr>
          <w:rFonts w:ascii="Times New Roman" w:hAnsi="Times New Roman" w:cs="Times New Roman"/>
          <w:b/>
        </w:rPr>
      </w:pPr>
    </w:p>
    <w:p w:rsidR="00B059EB" w:rsidRPr="00373BF9" w:rsidRDefault="00B059EB" w:rsidP="00655D20">
      <w:pPr>
        <w:autoSpaceDE w:val="0"/>
        <w:autoSpaceDN w:val="0"/>
        <w:adjustRightInd w:val="0"/>
        <w:ind w:firstLine="709"/>
        <w:jc w:val="both"/>
        <w:rPr>
          <w:rFonts w:ascii="Times New Roman" w:eastAsia="Times New Roman" w:hAnsi="Times New Roman" w:cs="Times New Roman"/>
        </w:rPr>
      </w:pPr>
      <w:r>
        <w:rPr>
          <w:rFonts w:ascii="Times New Roman" w:eastAsia="Times New Roman" w:hAnsi="Times New Roman" w:cs="Times New Roman"/>
        </w:rPr>
        <w:t xml:space="preserve">Д-р </w:t>
      </w:r>
      <w:proofErr w:type="spellStart"/>
      <w:r>
        <w:rPr>
          <w:rFonts w:ascii="Times New Roman" w:eastAsia="Times New Roman" w:hAnsi="Times New Roman" w:cs="Times New Roman"/>
        </w:rPr>
        <w:t>экон</w:t>
      </w:r>
      <w:proofErr w:type="spellEnd"/>
      <w:r>
        <w:rPr>
          <w:rFonts w:ascii="Times New Roman" w:eastAsia="Times New Roman" w:hAnsi="Times New Roman" w:cs="Times New Roman"/>
        </w:rPr>
        <w:t>. наук, профессор</w:t>
      </w:r>
      <w:r w:rsidRPr="00373BF9">
        <w:rPr>
          <w:rFonts w:ascii="Times New Roman" w:eastAsia="Times New Roman" w:hAnsi="Times New Roman" w:cs="Times New Roman"/>
        </w:rPr>
        <w:t xml:space="preserve"> М.Я. Веселовский отмечает, что краудфандинг в России развивается медленно и с некоторым опозданием, </w:t>
      </w:r>
      <w:r>
        <w:rPr>
          <w:rFonts w:ascii="Times New Roman" w:eastAsia="Times New Roman" w:hAnsi="Times New Roman" w:cs="Times New Roman"/>
        </w:rPr>
        <w:t xml:space="preserve">хотя </w:t>
      </w:r>
      <w:r w:rsidRPr="00373BF9">
        <w:rPr>
          <w:rFonts w:ascii="Times New Roman" w:eastAsia="Times New Roman" w:hAnsi="Times New Roman" w:cs="Times New Roman"/>
        </w:rPr>
        <w:t>перспективы для его развития, безусловно, есть. В ближайшее время, как прогнозируют эксперты, следует ожидать ежегодный роста краудфанди</w:t>
      </w:r>
      <w:r w:rsidR="001A021E">
        <w:rPr>
          <w:rFonts w:ascii="Times New Roman" w:eastAsia="Times New Roman" w:hAnsi="Times New Roman" w:cs="Times New Roman"/>
        </w:rPr>
        <w:t>н</w:t>
      </w:r>
      <w:r w:rsidRPr="00373BF9">
        <w:rPr>
          <w:rFonts w:ascii="Times New Roman" w:eastAsia="Times New Roman" w:hAnsi="Times New Roman" w:cs="Times New Roman"/>
        </w:rPr>
        <w:t>гового рынка в 7-9 раз.</w:t>
      </w:r>
      <w:r w:rsidR="001A021E">
        <w:rPr>
          <w:rFonts w:ascii="Times New Roman" w:eastAsia="Times New Roman" w:hAnsi="Times New Roman" w:cs="Times New Roman"/>
        </w:rPr>
        <w:t xml:space="preserve"> </w:t>
      </w:r>
      <w:r w:rsidRPr="00373BF9">
        <w:rPr>
          <w:rFonts w:ascii="Times New Roman" w:eastAsia="Times New Roman" w:hAnsi="Times New Roman" w:cs="Times New Roman"/>
        </w:rPr>
        <w:t>Исследователи прогнозируют 200% рост краудфандинга в России, а также его использование в качестве инструмента для решения социальных проблем населения и отдельных регионов страны</w:t>
      </w:r>
      <w:r w:rsidR="001A021E">
        <w:rPr>
          <w:rFonts w:ascii="Times New Roman" w:eastAsia="Times New Roman" w:hAnsi="Times New Roman" w:cs="Times New Roman"/>
        </w:rPr>
        <w:t xml:space="preserve"> </w:t>
      </w:r>
      <w:r w:rsidR="001A021E" w:rsidRPr="001A021E">
        <w:rPr>
          <w:rFonts w:ascii="Times New Roman" w:eastAsia="Times New Roman" w:hAnsi="Times New Roman" w:cs="Times New Roman"/>
        </w:rPr>
        <w:t>[</w:t>
      </w:r>
      <w:r w:rsidR="006B33A7">
        <w:rPr>
          <w:rFonts w:ascii="Times New Roman" w:eastAsia="Times New Roman" w:hAnsi="Times New Roman" w:cs="Times New Roman"/>
        </w:rPr>
        <w:t>1</w:t>
      </w:r>
      <w:r w:rsidR="001A021E" w:rsidRPr="001A021E">
        <w:rPr>
          <w:rFonts w:ascii="Times New Roman" w:eastAsia="Times New Roman" w:hAnsi="Times New Roman" w:cs="Times New Roman"/>
        </w:rPr>
        <w:t>]</w:t>
      </w:r>
      <w:r w:rsidR="001A021E">
        <w:rPr>
          <w:rFonts w:ascii="Times New Roman" w:eastAsia="Times New Roman" w:hAnsi="Times New Roman" w:cs="Times New Roman"/>
        </w:rPr>
        <w:t>.</w:t>
      </w:r>
    </w:p>
    <w:p w:rsidR="001A021E" w:rsidRPr="00AD75F0" w:rsidRDefault="001A021E" w:rsidP="00655D20">
      <w:pPr>
        <w:ind w:firstLine="709"/>
        <w:jc w:val="both"/>
        <w:rPr>
          <w:rStyle w:val="a3"/>
          <w:rFonts w:ascii="Times New Roman" w:hAnsi="Times New Roman" w:cs="Times New Roman"/>
          <w:b w:val="0"/>
          <w:bCs w:val="0"/>
          <w:shd w:val="clear" w:color="auto" w:fill="FFFFFF"/>
        </w:rPr>
      </w:pPr>
      <w:r>
        <w:rPr>
          <w:rFonts w:ascii="Times New Roman" w:eastAsia="Times New Roman" w:hAnsi="Times New Roman" w:cs="Times New Roman"/>
        </w:rPr>
        <w:t xml:space="preserve">Исследователи также подчеркивают важность привлечения людей к решению тех задач, </w:t>
      </w:r>
      <w:r w:rsidRPr="00D8406F">
        <w:rPr>
          <w:rFonts w:ascii="Times New Roman" w:hAnsi="Times New Roman" w:cs="Times New Roman"/>
          <w:shd w:val="clear" w:color="auto" w:fill="FFFFFF"/>
        </w:rPr>
        <w:t>которые лежат в сфере их компетенции</w:t>
      </w:r>
      <w:r>
        <w:rPr>
          <w:rFonts w:ascii="Times New Roman" w:hAnsi="Times New Roman" w:cs="Times New Roman"/>
          <w:shd w:val="clear" w:color="auto" w:fill="FFFFFF"/>
        </w:rPr>
        <w:t xml:space="preserve">, выявлении новых форм </w:t>
      </w:r>
      <w:r w:rsidRPr="00D8406F">
        <w:rPr>
          <w:rFonts w:ascii="Times New Roman" w:hAnsi="Times New Roman" w:cs="Times New Roman"/>
          <w:shd w:val="clear" w:color="auto" w:fill="FFFFFF"/>
        </w:rPr>
        <w:t>обнаружения ноу-</w:t>
      </w:r>
      <w:r w:rsidRPr="00D8406F">
        <w:rPr>
          <w:rFonts w:ascii="Times New Roman" w:hAnsi="Times New Roman" w:cs="Times New Roman"/>
          <w:shd w:val="clear" w:color="auto" w:fill="FFFFFF"/>
        </w:rPr>
        <w:lastRenderedPageBreak/>
        <w:t>хау</w:t>
      </w:r>
      <w:r>
        <w:rPr>
          <w:rFonts w:ascii="Times New Roman" w:hAnsi="Times New Roman" w:cs="Times New Roman"/>
          <w:shd w:val="clear" w:color="auto" w:fill="FFFFFF"/>
        </w:rPr>
        <w:t>, что находит выражение в применении технологий экспертного знания. По словам учёных, п</w:t>
      </w:r>
      <w:r w:rsidRPr="00D8406F">
        <w:rPr>
          <w:rFonts w:ascii="Times New Roman" w:hAnsi="Times New Roman" w:cs="Times New Roman"/>
          <w:shd w:val="clear" w:color="auto" w:fill="FFFFFF"/>
        </w:rPr>
        <w:t xml:space="preserve">одобное умное управление – ключ к подлинной трансформации закрытых государственных институтов </w:t>
      </w:r>
      <w:proofErr w:type="gramStart"/>
      <w:r w:rsidRPr="00D8406F">
        <w:rPr>
          <w:rFonts w:ascii="Times New Roman" w:hAnsi="Times New Roman" w:cs="Times New Roman"/>
          <w:shd w:val="clear" w:color="auto" w:fill="FFFFFF"/>
        </w:rPr>
        <w:t>в</w:t>
      </w:r>
      <w:proofErr w:type="gramEnd"/>
      <w:r w:rsidRPr="00D8406F">
        <w:rPr>
          <w:rFonts w:ascii="Times New Roman" w:hAnsi="Times New Roman" w:cs="Times New Roman"/>
          <w:shd w:val="clear" w:color="auto" w:fill="FFFFFF"/>
        </w:rPr>
        <w:t xml:space="preserve"> открытые и ориентированные на активное сотрудничество с гражданами.</w:t>
      </w:r>
      <w:r>
        <w:rPr>
          <w:rFonts w:ascii="Times New Roman" w:hAnsi="Times New Roman" w:cs="Times New Roman"/>
          <w:shd w:val="clear" w:color="auto" w:fill="FFFFFF"/>
        </w:rPr>
        <w:t xml:space="preserve"> При этом в</w:t>
      </w:r>
      <w:r w:rsidRPr="00D8406F">
        <w:rPr>
          <w:rFonts w:ascii="Times New Roman" w:hAnsi="Times New Roman" w:cs="Times New Roman"/>
          <w:shd w:val="clear" w:color="auto" w:fill="FFFFFF"/>
        </w:rPr>
        <w:t>недрение новых принципов потребует реорганизации процесса выработки решений, в котором полноправное место займут знания, таланты и способности граждан</w:t>
      </w:r>
      <w:r>
        <w:rPr>
          <w:rFonts w:ascii="Times New Roman" w:hAnsi="Times New Roman" w:cs="Times New Roman"/>
          <w:shd w:val="clear" w:color="auto" w:fill="FFFFFF"/>
        </w:rPr>
        <w:t xml:space="preserve"> </w:t>
      </w:r>
      <w:r w:rsidRPr="00AD75F0">
        <w:rPr>
          <w:rFonts w:ascii="Times New Roman" w:hAnsi="Times New Roman" w:cs="Times New Roman"/>
          <w:shd w:val="clear" w:color="auto" w:fill="FFFFFF"/>
        </w:rPr>
        <w:t>[</w:t>
      </w:r>
      <w:r w:rsidR="006B33A7">
        <w:rPr>
          <w:rFonts w:ascii="Times New Roman" w:hAnsi="Times New Roman" w:cs="Times New Roman"/>
          <w:shd w:val="clear" w:color="auto" w:fill="FFFFFF"/>
        </w:rPr>
        <w:t>9</w:t>
      </w:r>
      <w:r w:rsidRPr="00AD75F0">
        <w:rPr>
          <w:rFonts w:ascii="Times New Roman" w:hAnsi="Times New Roman" w:cs="Times New Roman"/>
          <w:shd w:val="clear" w:color="auto" w:fill="FFFFFF"/>
        </w:rPr>
        <w:t>]</w:t>
      </w:r>
      <w:r w:rsidRPr="00D8406F">
        <w:rPr>
          <w:rFonts w:ascii="Times New Roman" w:hAnsi="Times New Roman" w:cs="Times New Roman"/>
          <w:shd w:val="clear" w:color="auto" w:fill="FFFFFF"/>
        </w:rPr>
        <w:t>.</w:t>
      </w:r>
    </w:p>
    <w:p w:rsidR="001A021E" w:rsidRDefault="001A021E" w:rsidP="00655D20">
      <w:pPr>
        <w:pStyle w:val="a4"/>
        <w:shd w:val="clear" w:color="auto" w:fill="FFFFFF"/>
        <w:spacing w:before="0" w:beforeAutospacing="0" w:after="0" w:afterAutospacing="0"/>
        <w:ind w:firstLine="709"/>
        <w:jc w:val="both"/>
        <w:textAlignment w:val="baseline"/>
        <w:rPr>
          <w:color w:val="000000"/>
        </w:rPr>
      </w:pPr>
      <w:r>
        <w:rPr>
          <w:color w:val="000000"/>
          <w:shd w:val="clear" w:color="auto" w:fill="FFFFFF"/>
        </w:rPr>
        <w:t>При этом п</w:t>
      </w:r>
      <w:r w:rsidR="00D8406F" w:rsidRPr="00D8406F">
        <w:rPr>
          <w:color w:val="000000"/>
          <w:shd w:val="clear" w:color="auto" w:fill="FFFFFF"/>
        </w:rPr>
        <w:t xml:space="preserve">ри решении любой проблемы наиболее заинтересованными и активными участниками процесса являются </w:t>
      </w:r>
      <w:r w:rsidR="00655D20">
        <w:rPr>
          <w:color w:val="000000"/>
          <w:shd w:val="clear" w:color="auto" w:fill="FFFFFF"/>
        </w:rPr>
        <w:t xml:space="preserve">не только </w:t>
      </w:r>
      <w:r w:rsidR="00D8406F" w:rsidRPr="00D8406F">
        <w:rPr>
          <w:color w:val="000000"/>
          <w:shd w:val="clear" w:color="auto" w:fill="FFFFFF"/>
        </w:rPr>
        <w:t>специалисты.</w:t>
      </w:r>
      <w:r>
        <w:rPr>
          <w:color w:val="000000"/>
          <w:shd w:val="clear" w:color="auto" w:fill="FFFFFF"/>
        </w:rPr>
        <w:t xml:space="preserve"> </w:t>
      </w:r>
      <w:r w:rsidR="00D8406F" w:rsidRPr="00D8406F">
        <w:rPr>
          <w:color w:val="000000"/>
        </w:rPr>
        <w:t xml:space="preserve">Опыт краудсорсинга с помощью </w:t>
      </w:r>
      <w:proofErr w:type="spellStart"/>
      <w:r w:rsidR="00D8406F" w:rsidRPr="00D8406F">
        <w:rPr>
          <w:color w:val="000000"/>
        </w:rPr>
        <w:t>Peer</w:t>
      </w:r>
      <w:proofErr w:type="spellEnd"/>
      <w:r w:rsidR="00D8406F" w:rsidRPr="00D8406F">
        <w:rPr>
          <w:color w:val="000000"/>
        </w:rPr>
        <w:t xml:space="preserve"> </w:t>
      </w:r>
      <w:proofErr w:type="spellStart"/>
      <w:r w:rsidR="00D8406F" w:rsidRPr="00D8406F">
        <w:rPr>
          <w:color w:val="000000"/>
        </w:rPr>
        <w:t>to</w:t>
      </w:r>
      <w:proofErr w:type="spellEnd"/>
      <w:r w:rsidR="00D8406F" w:rsidRPr="00D8406F">
        <w:rPr>
          <w:color w:val="000000"/>
        </w:rPr>
        <w:t xml:space="preserve"> </w:t>
      </w:r>
      <w:proofErr w:type="spellStart"/>
      <w:r w:rsidR="00D8406F" w:rsidRPr="00D8406F">
        <w:rPr>
          <w:color w:val="000000"/>
        </w:rPr>
        <w:t>Patent</w:t>
      </w:r>
      <w:proofErr w:type="spellEnd"/>
      <w:r w:rsidR="00D8406F" w:rsidRPr="00D8406F">
        <w:rPr>
          <w:color w:val="000000"/>
        </w:rPr>
        <w:t xml:space="preserve"> демонстрирует, что </w:t>
      </w:r>
      <w:r w:rsidRPr="00D8406F">
        <w:rPr>
          <w:color w:val="000000"/>
        </w:rPr>
        <w:t xml:space="preserve">полезную информацию </w:t>
      </w:r>
      <w:r w:rsidR="00D8406F" w:rsidRPr="00D8406F">
        <w:rPr>
          <w:color w:val="000000"/>
        </w:rPr>
        <w:t xml:space="preserve">готово предоставлять </w:t>
      </w:r>
      <w:r w:rsidRPr="00D8406F">
        <w:rPr>
          <w:color w:val="000000"/>
        </w:rPr>
        <w:t>общество</w:t>
      </w:r>
      <w:r w:rsidR="00D8406F" w:rsidRPr="00D8406F">
        <w:rPr>
          <w:color w:val="000000"/>
        </w:rPr>
        <w:t xml:space="preserve">. Практика использования платформы доказала, что «открытость» способна привести к положительным преобразованиям. Но подобную платформу можно назвать в лучшем случае лишь частичным решением. Метод «открытого запроса», характерный для краудсорсинга, означает оповещение людей о возможности участия в надежде, что они откликнутся на призыв. </w:t>
      </w:r>
      <w:r w:rsidRPr="00D8406F">
        <w:rPr>
          <w:color w:val="000000"/>
          <w:shd w:val="clear" w:color="auto" w:fill="FFFFFF"/>
        </w:rPr>
        <w:t xml:space="preserve">Привлечение к решению проблем широкого круга экспертов из гражданского общества позволяет получить </w:t>
      </w:r>
      <w:r>
        <w:rPr>
          <w:color w:val="000000"/>
          <w:shd w:val="clear" w:color="auto" w:fill="FFFFFF"/>
        </w:rPr>
        <w:t>конструктивные</w:t>
      </w:r>
      <w:r w:rsidRPr="00D8406F">
        <w:rPr>
          <w:color w:val="000000"/>
          <w:shd w:val="clear" w:color="auto" w:fill="FFFFFF"/>
        </w:rPr>
        <w:t xml:space="preserve"> идеи, но чаще всего люди, способные помочь, неизвестны тем, чью проблему требуется решить, и, соответственно, найти их </w:t>
      </w:r>
      <w:r>
        <w:rPr>
          <w:color w:val="000000"/>
          <w:shd w:val="clear" w:color="auto" w:fill="FFFFFF"/>
        </w:rPr>
        <w:t xml:space="preserve">и выйти с ними на контакт </w:t>
      </w:r>
      <w:r w:rsidRPr="00D8406F">
        <w:rPr>
          <w:color w:val="000000"/>
          <w:shd w:val="clear" w:color="auto" w:fill="FFFFFF"/>
        </w:rPr>
        <w:t>крайне трудно.</w:t>
      </w:r>
    </w:p>
    <w:p w:rsidR="00D071DD" w:rsidRPr="00D071DD" w:rsidRDefault="00655D20" w:rsidP="00D071DD">
      <w:pPr>
        <w:pStyle w:val="a4"/>
        <w:shd w:val="clear" w:color="auto" w:fill="FFFFFF"/>
        <w:spacing w:before="0" w:beforeAutospacing="0" w:after="0" w:afterAutospacing="0"/>
        <w:ind w:firstLine="709"/>
        <w:jc w:val="both"/>
        <w:textAlignment w:val="baseline"/>
        <w:rPr>
          <w:color w:val="000000"/>
        </w:rPr>
      </w:pPr>
      <w:r>
        <w:rPr>
          <w:color w:val="000000"/>
        </w:rPr>
        <w:t xml:space="preserve">Идея </w:t>
      </w:r>
      <w:r w:rsidR="00D8406F" w:rsidRPr="00D8406F">
        <w:rPr>
          <w:color w:val="000000"/>
        </w:rPr>
        <w:t xml:space="preserve">Хорхе Одона, автомеханика из Аргентины, использовать пластиковый пакет для извлечения пробки, упавшей в бутылку вина, привела его к революционному изобретению прибора для извлечения младенцев из родовых путей: этот прибор впервые за 400 лет вытеснил медицинские щипцы. Идея Одона </w:t>
      </w:r>
      <w:r>
        <w:rPr>
          <w:color w:val="000000"/>
        </w:rPr>
        <w:t>в результате</w:t>
      </w:r>
      <w:r w:rsidR="00D8406F" w:rsidRPr="00D8406F">
        <w:rPr>
          <w:color w:val="000000"/>
        </w:rPr>
        <w:t xml:space="preserve"> привлекла внимание Всемирной организации здравоохранения, </w:t>
      </w:r>
      <w:r>
        <w:rPr>
          <w:color w:val="000000"/>
        </w:rPr>
        <w:t xml:space="preserve">однако это произошло благодаря тому, что </w:t>
      </w:r>
      <w:r w:rsidR="009377A3">
        <w:rPr>
          <w:color w:val="000000"/>
        </w:rPr>
        <w:t xml:space="preserve">он </w:t>
      </w:r>
      <w:r w:rsidR="00D8406F" w:rsidRPr="00D8406F">
        <w:rPr>
          <w:color w:val="000000"/>
        </w:rPr>
        <w:t xml:space="preserve">выложил свое изобретение в </w:t>
      </w:r>
      <w:proofErr w:type="spellStart"/>
      <w:r w:rsidR="00D8406F" w:rsidRPr="00D8406F">
        <w:rPr>
          <w:color w:val="000000"/>
        </w:rPr>
        <w:t>YouTube</w:t>
      </w:r>
      <w:proofErr w:type="spellEnd"/>
      <w:r>
        <w:rPr>
          <w:color w:val="000000"/>
        </w:rPr>
        <w:t>. Но такие</w:t>
      </w:r>
      <w:r w:rsidR="00D8406F" w:rsidRPr="00D8406F">
        <w:rPr>
          <w:color w:val="000000"/>
        </w:rPr>
        <w:t xml:space="preserve"> примеры удачного стечения обстоятель</w:t>
      </w:r>
      <w:proofErr w:type="gramStart"/>
      <w:r w:rsidR="00D8406F" w:rsidRPr="00D8406F">
        <w:rPr>
          <w:color w:val="000000"/>
        </w:rPr>
        <w:t xml:space="preserve">ств </w:t>
      </w:r>
      <w:r w:rsidR="00F44D40">
        <w:rPr>
          <w:color w:val="000000"/>
        </w:rPr>
        <w:t>дл</w:t>
      </w:r>
      <w:proofErr w:type="gramEnd"/>
      <w:r w:rsidR="00F44D40">
        <w:rPr>
          <w:color w:val="000000"/>
        </w:rPr>
        <w:t xml:space="preserve">я генерации социальных инноваций </w:t>
      </w:r>
      <w:r w:rsidR="00D8406F" w:rsidRPr="00D8406F">
        <w:rPr>
          <w:color w:val="000000"/>
        </w:rPr>
        <w:t xml:space="preserve">довольно редки. </w:t>
      </w:r>
      <w:r>
        <w:rPr>
          <w:color w:val="000000"/>
        </w:rPr>
        <w:t xml:space="preserve"> </w:t>
      </w:r>
      <w:r w:rsidR="00D8406F" w:rsidRPr="00D8406F">
        <w:rPr>
          <w:color w:val="000000"/>
        </w:rPr>
        <w:t xml:space="preserve">На каждый открытый запрос, приводящий к решению проблем, приходятся десятки, которые </w:t>
      </w:r>
      <w:r w:rsidR="00F44D40">
        <w:rPr>
          <w:color w:val="000000"/>
        </w:rPr>
        <w:t>уходят</w:t>
      </w:r>
      <w:r w:rsidR="00D8406F" w:rsidRPr="00D8406F">
        <w:rPr>
          <w:color w:val="000000"/>
        </w:rPr>
        <w:t xml:space="preserve"> от внимания </w:t>
      </w:r>
      <w:r w:rsidR="00F44D40">
        <w:rPr>
          <w:color w:val="000000"/>
        </w:rPr>
        <w:t>людей</w:t>
      </w:r>
      <w:r w:rsidR="00D8406F" w:rsidRPr="00D8406F">
        <w:rPr>
          <w:color w:val="000000"/>
        </w:rPr>
        <w:t xml:space="preserve">, </w:t>
      </w:r>
      <w:r w:rsidR="00F44D40">
        <w:rPr>
          <w:color w:val="000000"/>
        </w:rPr>
        <w:t>которые могли бы</w:t>
      </w:r>
      <w:r w:rsidR="00D8406F" w:rsidRPr="00D8406F">
        <w:rPr>
          <w:color w:val="000000"/>
        </w:rPr>
        <w:t xml:space="preserve"> оказать реальную помощь. </w:t>
      </w:r>
      <w:r w:rsidR="009377A3">
        <w:rPr>
          <w:color w:val="000000"/>
        </w:rPr>
        <w:t xml:space="preserve">В связи с этим сегодня большую актуальность приобретают </w:t>
      </w:r>
      <w:r w:rsidR="009377A3" w:rsidRPr="00D071DD">
        <w:rPr>
          <w:color w:val="000000"/>
        </w:rPr>
        <w:t>поиски мотивационной составляющей, чтобы привлечь общество к решению той или иной проблемы.</w:t>
      </w:r>
    </w:p>
    <w:p w:rsidR="00D071DD" w:rsidRDefault="004076B8" w:rsidP="004076B8">
      <w:pPr>
        <w:pStyle w:val="a4"/>
        <w:shd w:val="clear" w:color="auto" w:fill="FFFFFF"/>
        <w:spacing w:before="0" w:beforeAutospacing="0" w:after="0" w:afterAutospacing="0"/>
        <w:ind w:firstLine="709"/>
        <w:jc w:val="both"/>
        <w:textAlignment w:val="baseline"/>
        <w:rPr>
          <w:color w:val="000000"/>
        </w:rPr>
      </w:pPr>
      <w:r>
        <w:rPr>
          <w:color w:val="000000"/>
        </w:rPr>
        <w:t xml:space="preserve">Заслуживающим внимания подходом в этом ключе, на наш взгляд, является </w:t>
      </w:r>
      <w:r w:rsidR="00D071DD" w:rsidRPr="00D071DD">
        <w:rPr>
          <w:color w:val="000000"/>
        </w:rPr>
        <w:t xml:space="preserve"> предлагаемая Р.А. Долженко моде</w:t>
      </w:r>
      <w:r>
        <w:rPr>
          <w:color w:val="000000"/>
        </w:rPr>
        <w:t>ль коллективного взаимодействия –</w:t>
      </w:r>
      <w:r w:rsidR="00D071DD" w:rsidRPr="00D071DD">
        <w:rPr>
          <w:color w:val="000000"/>
        </w:rPr>
        <w:t xml:space="preserve"> </w:t>
      </w:r>
      <w:proofErr w:type="spellStart"/>
      <w:r w:rsidR="00D071DD" w:rsidRPr="00D071DD">
        <w:rPr>
          <w:color w:val="000000"/>
        </w:rPr>
        <w:t>меритосорсинг</w:t>
      </w:r>
      <w:proofErr w:type="spellEnd"/>
      <w:r w:rsidR="00D071DD" w:rsidRPr="00D071DD">
        <w:rPr>
          <w:color w:val="000000"/>
        </w:rPr>
        <w:t xml:space="preserve"> (</w:t>
      </w:r>
      <w:proofErr w:type="spellStart"/>
      <w:r w:rsidR="00D071DD" w:rsidRPr="00D071DD">
        <w:rPr>
          <w:color w:val="000000"/>
        </w:rPr>
        <w:t>меритус</w:t>
      </w:r>
      <w:proofErr w:type="spellEnd"/>
      <w:r w:rsidR="00D071DD" w:rsidRPr="00D071DD">
        <w:rPr>
          <w:color w:val="000000"/>
        </w:rPr>
        <w:t xml:space="preserve"> – достойный, </w:t>
      </w:r>
      <w:proofErr w:type="spellStart"/>
      <w:r w:rsidR="00D071DD" w:rsidRPr="00D071DD">
        <w:rPr>
          <w:color w:val="000000"/>
        </w:rPr>
        <w:t>сорсинг</w:t>
      </w:r>
      <w:proofErr w:type="spellEnd"/>
      <w:r w:rsidR="00D071DD" w:rsidRPr="00D071DD">
        <w:rPr>
          <w:color w:val="000000"/>
        </w:rPr>
        <w:t xml:space="preserve"> – подбор ресурсов), т.е. подход к генерации идей и поиску решений силами профессиональных сообществ, основанный на особой методологии и специальных тех</w:t>
      </w:r>
      <w:r w:rsidR="00D071DD">
        <w:rPr>
          <w:color w:val="000000"/>
        </w:rPr>
        <w:t>нологиях, направленный на разви</w:t>
      </w:r>
      <w:r w:rsidR="00D071DD" w:rsidRPr="00D071DD">
        <w:rPr>
          <w:color w:val="000000"/>
        </w:rPr>
        <w:t>тие действующих и новых продуктов и услуг, улучшение жизни сотрудников,</w:t>
      </w:r>
      <w:r w:rsidR="00D071DD">
        <w:rPr>
          <w:color w:val="000000"/>
        </w:rPr>
        <w:t xml:space="preserve"> </w:t>
      </w:r>
      <w:r w:rsidR="00D071DD" w:rsidRPr="00D071DD">
        <w:rPr>
          <w:color w:val="000000"/>
        </w:rPr>
        <w:t>клиентов и общества в целом</w:t>
      </w:r>
      <w:r w:rsidR="00D071DD">
        <w:t xml:space="preserve">. </w:t>
      </w:r>
      <w:r w:rsidR="00D071DD" w:rsidRPr="00D071DD">
        <w:rPr>
          <w:color w:val="000000"/>
        </w:rPr>
        <w:t>Меритосорсинг предполагает переда</w:t>
      </w:r>
      <w:r w:rsidR="00D071DD">
        <w:rPr>
          <w:color w:val="000000"/>
        </w:rPr>
        <w:t>чу функций самым про</w:t>
      </w:r>
      <w:r w:rsidR="00D071DD" w:rsidRPr="00D071DD">
        <w:rPr>
          <w:color w:val="000000"/>
        </w:rPr>
        <w:t>фессиональным работникам, объединенным во взаимодействующую сеть.</w:t>
      </w:r>
      <w:r>
        <w:rPr>
          <w:color w:val="000000"/>
        </w:rPr>
        <w:t xml:space="preserve"> </w:t>
      </w:r>
      <w:r w:rsidR="00D071DD" w:rsidRPr="00D071DD">
        <w:rPr>
          <w:color w:val="000000"/>
        </w:rPr>
        <w:t>Данный подход подразумевает построение четкой системы отбора лучших</w:t>
      </w:r>
      <w:r w:rsidR="00D071DD">
        <w:rPr>
          <w:color w:val="000000"/>
        </w:rPr>
        <w:t xml:space="preserve"> </w:t>
      </w:r>
      <w:r w:rsidR="00D071DD" w:rsidRPr="00D071DD">
        <w:rPr>
          <w:color w:val="000000"/>
        </w:rPr>
        <w:t>среди профессионалов, внедрение сист</w:t>
      </w:r>
      <w:r w:rsidR="00D071DD">
        <w:rPr>
          <w:color w:val="000000"/>
        </w:rPr>
        <w:t>емы рейтингов индивидуальной ак</w:t>
      </w:r>
      <w:r w:rsidR="00D071DD" w:rsidRPr="00D071DD">
        <w:rPr>
          <w:color w:val="000000"/>
        </w:rPr>
        <w:t>тивности, особую мотивацию участников, так как на первый план выходит</w:t>
      </w:r>
      <w:r w:rsidR="00D071DD">
        <w:rPr>
          <w:color w:val="000000"/>
        </w:rPr>
        <w:t xml:space="preserve"> </w:t>
      </w:r>
      <w:r w:rsidR="00D071DD" w:rsidRPr="00D071DD">
        <w:rPr>
          <w:color w:val="000000"/>
        </w:rPr>
        <w:t xml:space="preserve">высшая ступень мотивации работников – </w:t>
      </w:r>
      <w:r w:rsidR="00D071DD">
        <w:rPr>
          <w:color w:val="000000"/>
        </w:rPr>
        <w:t>через самореализацию, самосовер</w:t>
      </w:r>
      <w:r w:rsidR="00D071DD" w:rsidRPr="00D071DD">
        <w:rPr>
          <w:color w:val="000000"/>
        </w:rPr>
        <w:t>шенствование, создание соответствующей ИТ-платформы. В качестве ИТ-платформы могут выступать специально с</w:t>
      </w:r>
      <w:r w:rsidR="00D071DD">
        <w:rPr>
          <w:color w:val="000000"/>
        </w:rPr>
        <w:t xml:space="preserve">озданные площадки на базе </w:t>
      </w:r>
      <w:r w:rsidR="00D071DD" w:rsidRPr="00D071DD">
        <w:rPr>
          <w:color w:val="000000"/>
        </w:rPr>
        <w:t>социальных сетей</w:t>
      </w:r>
      <w:r w:rsidR="00D071DD">
        <w:rPr>
          <w:color w:val="000000"/>
        </w:rPr>
        <w:t xml:space="preserve"> </w:t>
      </w:r>
      <w:r w:rsidR="00D071DD" w:rsidRPr="00D071DD">
        <w:rPr>
          <w:color w:val="000000"/>
        </w:rPr>
        <w:t>[</w:t>
      </w:r>
      <w:r w:rsidR="006B33A7">
        <w:rPr>
          <w:color w:val="000000"/>
        </w:rPr>
        <w:t>4</w:t>
      </w:r>
      <w:r w:rsidR="00D071DD" w:rsidRPr="00D071DD">
        <w:rPr>
          <w:color w:val="000000"/>
        </w:rPr>
        <w:t>].</w:t>
      </w:r>
    </w:p>
    <w:p w:rsidR="00C15487" w:rsidRDefault="00C15487" w:rsidP="00C15487">
      <w:pPr>
        <w:pStyle w:val="a4"/>
        <w:shd w:val="clear" w:color="auto" w:fill="FFFFFF"/>
        <w:spacing w:before="0" w:beforeAutospacing="0" w:after="0" w:afterAutospacing="0"/>
        <w:ind w:firstLine="709"/>
        <w:jc w:val="both"/>
        <w:textAlignment w:val="baseline"/>
        <w:rPr>
          <w:color w:val="000000"/>
        </w:rPr>
      </w:pPr>
      <w:r>
        <w:rPr>
          <w:color w:val="000000"/>
        </w:rPr>
        <w:t>Краудсорсинг сегодня выступает инструментом активизации не только социальных, но и технологических</w:t>
      </w:r>
      <w:r w:rsidRPr="00F01917">
        <w:rPr>
          <w:color w:val="000000"/>
        </w:rPr>
        <w:t xml:space="preserve"> </w:t>
      </w:r>
      <w:r>
        <w:rPr>
          <w:color w:val="000000"/>
        </w:rPr>
        <w:t xml:space="preserve">инноваций. Так, большое значение имеет включение </w:t>
      </w:r>
      <w:r w:rsidRPr="00AB571A">
        <w:rPr>
          <w:rFonts w:hint="eastAsia"/>
          <w:color w:val="000000"/>
        </w:rPr>
        <w:t>краудсорсинга</w:t>
      </w:r>
      <w:r w:rsidRPr="00AB571A">
        <w:rPr>
          <w:color w:val="000000"/>
        </w:rPr>
        <w:t xml:space="preserve"> </w:t>
      </w:r>
      <w:r>
        <w:rPr>
          <w:color w:val="000000"/>
        </w:rPr>
        <w:t>в</w:t>
      </w:r>
      <w:r w:rsidRPr="00AB571A">
        <w:rPr>
          <w:color w:val="000000"/>
        </w:rPr>
        <w:t xml:space="preserve"> </w:t>
      </w:r>
      <w:r>
        <w:rPr>
          <w:rFonts w:hint="eastAsia"/>
          <w:color w:val="000000"/>
        </w:rPr>
        <w:t>процесс</w:t>
      </w:r>
      <w:r w:rsidRPr="00AB571A">
        <w:rPr>
          <w:color w:val="000000"/>
        </w:rPr>
        <w:t xml:space="preserve"> </w:t>
      </w:r>
      <w:r w:rsidRPr="00AB571A">
        <w:rPr>
          <w:rFonts w:hint="eastAsia"/>
          <w:color w:val="000000"/>
        </w:rPr>
        <w:t>разработки</w:t>
      </w:r>
      <w:r w:rsidRPr="00AB571A">
        <w:rPr>
          <w:color w:val="000000"/>
        </w:rPr>
        <w:t xml:space="preserve"> </w:t>
      </w:r>
      <w:r w:rsidRPr="00AB571A">
        <w:rPr>
          <w:rFonts w:hint="eastAsia"/>
          <w:color w:val="000000"/>
        </w:rPr>
        <w:t>новой</w:t>
      </w:r>
      <w:r w:rsidRPr="00AB571A">
        <w:rPr>
          <w:color w:val="000000"/>
        </w:rPr>
        <w:t xml:space="preserve"> </w:t>
      </w:r>
      <w:r w:rsidRPr="00AB571A">
        <w:rPr>
          <w:rFonts w:hint="eastAsia"/>
          <w:color w:val="000000"/>
        </w:rPr>
        <w:t>продукции</w:t>
      </w:r>
      <w:r>
        <w:rPr>
          <w:color w:val="000000"/>
        </w:rPr>
        <w:t xml:space="preserve"> </w:t>
      </w:r>
      <w:r w:rsidRPr="00AB571A">
        <w:rPr>
          <w:rFonts w:hint="eastAsia"/>
          <w:color w:val="000000"/>
        </w:rPr>
        <w:t>и</w:t>
      </w:r>
      <w:r w:rsidRPr="00AB571A">
        <w:rPr>
          <w:color w:val="000000"/>
        </w:rPr>
        <w:t xml:space="preserve"> </w:t>
      </w:r>
      <w:r w:rsidRPr="00AB571A">
        <w:rPr>
          <w:rFonts w:hint="eastAsia"/>
          <w:color w:val="000000"/>
        </w:rPr>
        <w:t>ключевые</w:t>
      </w:r>
      <w:r w:rsidRPr="00AB571A">
        <w:rPr>
          <w:color w:val="000000"/>
        </w:rPr>
        <w:t xml:space="preserve"> </w:t>
      </w:r>
      <w:r w:rsidRPr="00AB571A">
        <w:rPr>
          <w:rFonts w:hint="eastAsia"/>
          <w:color w:val="000000"/>
        </w:rPr>
        <w:t>этапы</w:t>
      </w:r>
      <w:r w:rsidRPr="00AB571A">
        <w:rPr>
          <w:color w:val="000000"/>
        </w:rPr>
        <w:t xml:space="preserve"> </w:t>
      </w:r>
      <w:r w:rsidRPr="00AB571A">
        <w:rPr>
          <w:rFonts w:hint="eastAsia"/>
          <w:color w:val="000000"/>
        </w:rPr>
        <w:t>внедрения</w:t>
      </w:r>
      <w:r w:rsidRPr="00AB571A">
        <w:rPr>
          <w:color w:val="000000"/>
        </w:rPr>
        <w:t xml:space="preserve"> </w:t>
      </w:r>
      <w:r w:rsidRPr="00AB571A">
        <w:rPr>
          <w:rFonts w:hint="eastAsia"/>
          <w:color w:val="000000"/>
        </w:rPr>
        <w:t>технологии</w:t>
      </w:r>
      <w:r w:rsidRPr="00AB571A">
        <w:rPr>
          <w:color w:val="000000"/>
        </w:rPr>
        <w:t xml:space="preserve"> </w:t>
      </w:r>
      <w:r w:rsidRPr="00AB571A">
        <w:rPr>
          <w:rFonts w:hint="eastAsia"/>
          <w:color w:val="000000"/>
        </w:rPr>
        <w:t>на</w:t>
      </w:r>
      <w:r w:rsidRPr="00AB571A">
        <w:rPr>
          <w:color w:val="000000"/>
        </w:rPr>
        <w:t xml:space="preserve"> </w:t>
      </w:r>
      <w:r w:rsidRPr="00AB571A">
        <w:rPr>
          <w:rFonts w:hint="eastAsia"/>
          <w:color w:val="000000"/>
        </w:rPr>
        <w:t>промышленное</w:t>
      </w:r>
      <w:r>
        <w:rPr>
          <w:color w:val="000000"/>
        </w:rPr>
        <w:t xml:space="preserve"> </w:t>
      </w:r>
      <w:r w:rsidRPr="00AB571A">
        <w:rPr>
          <w:rFonts w:hint="eastAsia"/>
          <w:color w:val="000000"/>
        </w:rPr>
        <w:t>предприятие</w:t>
      </w:r>
      <w:r w:rsidRPr="00AB571A">
        <w:rPr>
          <w:color w:val="000000"/>
        </w:rPr>
        <w:t xml:space="preserve">. </w:t>
      </w:r>
      <w:r>
        <w:t>К</w:t>
      </w:r>
      <w:r w:rsidRPr="00AB571A">
        <w:rPr>
          <w:rFonts w:hint="eastAsia"/>
          <w:color w:val="000000"/>
        </w:rPr>
        <w:t>омплексный</w:t>
      </w:r>
      <w:r w:rsidRPr="00AB571A">
        <w:rPr>
          <w:color w:val="000000"/>
        </w:rPr>
        <w:t xml:space="preserve"> </w:t>
      </w:r>
      <w:r w:rsidRPr="00AB571A">
        <w:rPr>
          <w:rFonts w:hint="eastAsia"/>
          <w:color w:val="000000"/>
        </w:rPr>
        <w:t>алгоритм</w:t>
      </w:r>
      <w:r w:rsidRPr="00AB571A">
        <w:rPr>
          <w:color w:val="000000"/>
        </w:rPr>
        <w:t xml:space="preserve"> </w:t>
      </w:r>
      <w:r w:rsidRPr="00AB571A">
        <w:rPr>
          <w:rFonts w:hint="eastAsia"/>
          <w:color w:val="000000"/>
        </w:rPr>
        <w:t>внедрения</w:t>
      </w:r>
      <w:r w:rsidRPr="00AB571A">
        <w:rPr>
          <w:color w:val="000000"/>
        </w:rPr>
        <w:t xml:space="preserve"> </w:t>
      </w:r>
      <w:r w:rsidRPr="00AB571A">
        <w:rPr>
          <w:rFonts w:hint="eastAsia"/>
          <w:color w:val="000000"/>
        </w:rPr>
        <w:t>краудсорсинга</w:t>
      </w:r>
      <w:r w:rsidRPr="00AB571A">
        <w:rPr>
          <w:color w:val="000000"/>
        </w:rPr>
        <w:t xml:space="preserve"> </w:t>
      </w:r>
      <w:r w:rsidRPr="00AB571A">
        <w:rPr>
          <w:rFonts w:hint="eastAsia"/>
          <w:color w:val="000000"/>
        </w:rPr>
        <w:t>на</w:t>
      </w:r>
      <w:r w:rsidRPr="00AB571A">
        <w:rPr>
          <w:color w:val="000000"/>
        </w:rPr>
        <w:t xml:space="preserve"> </w:t>
      </w:r>
      <w:r w:rsidRPr="00AB571A">
        <w:rPr>
          <w:rFonts w:hint="eastAsia"/>
          <w:color w:val="000000"/>
        </w:rPr>
        <w:t>промышленных</w:t>
      </w:r>
      <w:r w:rsidRPr="00AB571A">
        <w:rPr>
          <w:color w:val="000000"/>
        </w:rPr>
        <w:t xml:space="preserve"> </w:t>
      </w:r>
      <w:r w:rsidRPr="00AB571A">
        <w:rPr>
          <w:rFonts w:hint="eastAsia"/>
          <w:color w:val="000000"/>
        </w:rPr>
        <w:t>предприятиях</w:t>
      </w:r>
      <w:r w:rsidRPr="00AB571A">
        <w:rPr>
          <w:color w:val="000000"/>
        </w:rPr>
        <w:t xml:space="preserve"> </w:t>
      </w:r>
      <w:r>
        <w:rPr>
          <w:color w:val="000000"/>
        </w:rPr>
        <w:t xml:space="preserve">представлен в монографии Е.В. Голубева </w:t>
      </w:r>
      <w:r w:rsidRPr="009377A3">
        <w:rPr>
          <w:color w:val="000000"/>
        </w:rPr>
        <w:t>[</w:t>
      </w:r>
      <w:r w:rsidR="006B33A7">
        <w:rPr>
          <w:color w:val="000000"/>
        </w:rPr>
        <w:t>2</w:t>
      </w:r>
      <w:r w:rsidRPr="009377A3">
        <w:rPr>
          <w:color w:val="000000"/>
        </w:rPr>
        <w:t>]</w:t>
      </w:r>
      <w:r>
        <w:rPr>
          <w:color w:val="000000"/>
        </w:rPr>
        <w:t xml:space="preserve">. </w:t>
      </w:r>
      <w:r w:rsidRPr="00F01917">
        <w:rPr>
          <w:color w:val="000000"/>
        </w:rPr>
        <w:t xml:space="preserve">При этом для </w:t>
      </w:r>
      <w:r w:rsidRPr="00F01917">
        <w:rPr>
          <w:rFonts w:hint="eastAsia"/>
          <w:color w:val="000000"/>
        </w:rPr>
        <w:t>внедрения</w:t>
      </w:r>
      <w:r w:rsidRPr="00F01917">
        <w:rPr>
          <w:color w:val="000000"/>
        </w:rPr>
        <w:t xml:space="preserve"> </w:t>
      </w:r>
      <w:r w:rsidRPr="00F01917">
        <w:rPr>
          <w:rFonts w:hint="eastAsia"/>
          <w:color w:val="000000"/>
        </w:rPr>
        <w:t>и</w:t>
      </w:r>
      <w:r w:rsidRPr="00F01917">
        <w:rPr>
          <w:color w:val="000000"/>
        </w:rPr>
        <w:t xml:space="preserve"> </w:t>
      </w:r>
      <w:r w:rsidRPr="00F01917">
        <w:rPr>
          <w:rFonts w:hint="eastAsia"/>
          <w:color w:val="000000"/>
        </w:rPr>
        <w:t>постоянного</w:t>
      </w:r>
      <w:r w:rsidRPr="00F01917">
        <w:rPr>
          <w:color w:val="000000"/>
        </w:rPr>
        <w:t xml:space="preserve"> </w:t>
      </w:r>
      <w:r w:rsidRPr="00F01917">
        <w:rPr>
          <w:rFonts w:hint="eastAsia"/>
          <w:color w:val="000000"/>
        </w:rPr>
        <w:t>успешного</w:t>
      </w:r>
      <w:r w:rsidRPr="00F01917">
        <w:rPr>
          <w:color w:val="000000"/>
        </w:rPr>
        <w:t xml:space="preserve"> </w:t>
      </w:r>
      <w:r w:rsidRPr="00F01917">
        <w:rPr>
          <w:rFonts w:hint="eastAsia"/>
          <w:color w:val="000000"/>
        </w:rPr>
        <w:t>функционирования</w:t>
      </w:r>
      <w:r w:rsidRPr="00F01917">
        <w:rPr>
          <w:color w:val="000000"/>
        </w:rPr>
        <w:t xml:space="preserve"> </w:t>
      </w:r>
      <w:r w:rsidRPr="00F01917">
        <w:rPr>
          <w:rFonts w:hint="eastAsia"/>
          <w:color w:val="000000"/>
        </w:rPr>
        <w:t>краудсорсинга</w:t>
      </w:r>
      <w:r w:rsidRPr="00F01917">
        <w:rPr>
          <w:color w:val="000000"/>
        </w:rPr>
        <w:t xml:space="preserve"> </w:t>
      </w:r>
      <w:r w:rsidRPr="00F01917">
        <w:rPr>
          <w:rFonts w:hint="eastAsia"/>
          <w:color w:val="000000"/>
        </w:rPr>
        <w:t>современным</w:t>
      </w:r>
      <w:r w:rsidRPr="00F01917">
        <w:rPr>
          <w:color w:val="000000"/>
        </w:rPr>
        <w:t xml:space="preserve"> </w:t>
      </w:r>
      <w:r w:rsidRPr="00F01917">
        <w:rPr>
          <w:rFonts w:hint="eastAsia"/>
          <w:color w:val="000000"/>
        </w:rPr>
        <w:t>предприятиям</w:t>
      </w:r>
      <w:r w:rsidRPr="00F01917">
        <w:rPr>
          <w:color w:val="000000"/>
        </w:rPr>
        <w:t xml:space="preserve"> </w:t>
      </w:r>
      <w:r w:rsidRPr="00F01917">
        <w:rPr>
          <w:rFonts w:hint="eastAsia"/>
          <w:color w:val="000000"/>
        </w:rPr>
        <w:t>необходимо</w:t>
      </w:r>
      <w:r w:rsidRPr="00F01917">
        <w:t xml:space="preserve"> </w:t>
      </w:r>
      <w:r w:rsidRPr="00F01917">
        <w:rPr>
          <w:rFonts w:hint="eastAsia"/>
          <w:color w:val="000000"/>
        </w:rPr>
        <w:t>приобрести</w:t>
      </w:r>
      <w:r w:rsidRPr="00F01917">
        <w:rPr>
          <w:color w:val="000000"/>
        </w:rPr>
        <w:t xml:space="preserve"> </w:t>
      </w:r>
      <w:r w:rsidRPr="00F01917">
        <w:rPr>
          <w:rFonts w:hint="eastAsia"/>
          <w:color w:val="000000"/>
        </w:rPr>
        <w:t>ряд</w:t>
      </w:r>
      <w:r w:rsidRPr="00F01917">
        <w:rPr>
          <w:color w:val="000000"/>
        </w:rPr>
        <w:t xml:space="preserve"> </w:t>
      </w:r>
      <w:r w:rsidRPr="00F01917">
        <w:rPr>
          <w:rFonts w:hint="eastAsia"/>
          <w:color w:val="000000"/>
        </w:rPr>
        <w:t>компетенций</w:t>
      </w:r>
      <w:r w:rsidRPr="00F01917">
        <w:rPr>
          <w:color w:val="000000"/>
        </w:rPr>
        <w:t>, к которым относятся</w:t>
      </w:r>
      <w:r w:rsidRPr="00F01917">
        <w:t xml:space="preserve"> </w:t>
      </w:r>
      <w:proofErr w:type="spellStart"/>
      <w:r>
        <w:t>ф</w:t>
      </w:r>
      <w:r w:rsidRPr="009377A3">
        <w:t>асилитация</w:t>
      </w:r>
      <w:proofErr w:type="spellEnd"/>
      <w:r w:rsidRPr="009377A3">
        <w:t>/модерация</w:t>
      </w:r>
      <w:r>
        <w:t xml:space="preserve">, </w:t>
      </w:r>
      <w:r w:rsidRPr="009377A3">
        <w:t>умени</w:t>
      </w:r>
      <w:r>
        <w:t>е</w:t>
      </w:r>
      <w:r w:rsidRPr="009377A3">
        <w:t xml:space="preserve"> проектировать взаимодействия</w:t>
      </w:r>
      <w:r>
        <w:t xml:space="preserve"> </w:t>
      </w:r>
      <w:r w:rsidRPr="009377A3">
        <w:t>и мыслить категорией «счастья потребителя</w:t>
      </w:r>
      <w:r>
        <w:t xml:space="preserve">», </w:t>
      </w:r>
      <w:r w:rsidRPr="009377A3">
        <w:t xml:space="preserve">ориентирование </w:t>
      </w:r>
      <w:proofErr w:type="gramStart"/>
      <w:r w:rsidRPr="009377A3">
        <w:t>в</w:t>
      </w:r>
      <w:proofErr w:type="gramEnd"/>
      <w:r w:rsidRPr="009377A3">
        <w:t xml:space="preserve"> современных </w:t>
      </w:r>
      <w:proofErr w:type="spellStart"/>
      <w:r w:rsidRPr="009377A3">
        <w:t>крауд</w:t>
      </w:r>
      <w:proofErr w:type="spellEnd"/>
      <w:r>
        <w:t>-</w:t>
      </w:r>
      <w:r w:rsidRPr="009377A3">
        <w:t>инструментах</w:t>
      </w:r>
      <w:r>
        <w:rPr>
          <w:color w:val="000000"/>
        </w:rPr>
        <w:t xml:space="preserve"> </w:t>
      </w:r>
      <w:r w:rsidRPr="009377A3">
        <w:rPr>
          <w:color w:val="000000"/>
        </w:rPr>
        <w:t>[</w:t>
      </w:r>
      <w:r w:rsidR="006B33A7">
        <w:rPr>
          <w:color w:val="000000"/>
        </w:rPr>
        <w:t>2</w:t>
      </w:r>
      <w:r w:rsidRPr="009377A3">
        <w:rPr>
          <w:color w:val="000000"/>
        </w:rPr>
        <w:t>].</w:t>
      </w:r>
    </w:p>
    <w:p w:rsidR="00F01917" w:rsidRDefault="00C15487" w:rsidP="004076B8">
      <w:pPr>
        <w:pStyle w:val="a4"/>
        <w:shd w:val="clear" w:color="auto" w:fill="FFFFFF"/>
        <w:spacing w:before="0" w:beforeAutospacing="0" w:after="0" w:afterAutospacing="0"/>
        <w:ind w:firstLine="709"/>
        <w:jc w:val="both"/>
        <w:textAlignment w:val="baseline"/>
        <w:rPr>
          <w:color w:val="000000"/>
        </w:rPr>
      </w:pPr>
      <w:r>
        <w:rPr>
          <w:color w:val="000000"/>
        </w:rPr>
        <w:lastRenderedPageBreak/>
        <w:t>В России компаниями, активно применяющими краудсорсинг, являются</w:t>
      </w:r>
      <w:r w:rsidRPr="00C15487">
        <w:rPr>
          <w:color w:val="000000"/>
        </w:rPr>
        <w:t xml:space="preserve"> «Сбербанк России», </w:t>
      </w:r>
      <w:proofErr w:type="spellStart"/>
      <w:r w:rsidRPr="00C15487">
        <w:rPr>
          <w:color w:val="000000"/>
        </w:rPr>
        <w:t>Госкорпорация</w:t>
      </w:r>
      <w:proofErr w:type="spellEnd"/>
      <w:r w:rsidRPr="00C15487">
        <w:rPr>
          <w:color w:val="000000"/>
        </w:rPr>
        <w:t xml:space="preserve"> «</w:t>
      </w:r>
      <w:proofErr w:type="spellStart"/>
      <w:r w:rsidRPr="00C15487">
        <w:rPr>
          <w:color w:val="000000"/>
        </w:rPr>
        <w:t>Росатом</w:t>
      </w:r>
      <w:proofErr w:type="spellEnd"/>
      <w:r w:rsidRPr="00C15487">
        <w:rPr>
          <w:color w:val="000000"/>
        </w:rPr>
        <w:t>», «</w:t>
      </w:r>
      <w:proofErr w:type="spellStart"/>
      <w:r w:rsidRPr="00C15487">
        <w:rPr>
          <w:color w:val="000000"/>
        </w:rPr>
        <w:t>Альфа-банк</w:t>
      </w:r>
      <w:proofErr w:type="spellEnd"/>
      <w:r w:rsidRPr="00C15487">
        <w:rPr>
          <w:color w:val="000000"/>
        </w:rPr>
        <w:t>»</w:t>
      </w:r>
      <w:r>
        <w:rPr>
          <w:color w:val="000000"/>
        </w:rPr>
        <w:t xml:space="preserve">, </w:t>
      </w:r>
      <w:r w:rsidRPr="00C15487">
        <w:rPr>
          <w:color w:val="000000"/>
        </w:rPr>
        <w:t>«Аэрофлот» и др.</w:t>
      </w:r>
    </w:p>
    <w:p w:rsidR="004A3CCD" w:rsidRDefault="00C15487" w:rsidP="004A3CCD">
      <w:pPr>
        <w:pStyle w:val="a4"/>
        <w:shd w:val="clear" w:color="auto" w:fill="FFFFFF"/>
        <w:spacing w:before="0" w:beforeAutospacing="0" w:after="0" w:afterAutospacing="0"/>
        <w:ind w:firstLine="709"/>
        <w:jc w:val="both"/>
        <w:textAlignment w:val="baseline"/>
        <w:rPr>
          <w:color w:val="000000"/>
        </w:rPr>
      </w:pPr>
      <w:r>
        <w:rPr>
          <w:color w:val="000000"/>
        </w:rPr>
        <w:t>Общебанковские п</w:t>
      </w:r>
      <w:r w:rsidRPr="00C15487">
        <w:rPr>
          <w:color w:val="000000"/>
        </w:rPr>
        <w:t>роекты</w:t>
      </w:r>
      <w:r>
        <w:rPr>
          <w:color w:val="000000"/>
        </w:rPr>
        <w:t>, в которые</w:t>
      </w:r>
      <w:r w:rsidRPr="00C15487">
        <w:rPr>
          <w:color w:val="000000"/>
        </w:rPr>
        <w:t xml:space="preserve"> вовлекаются сотрудники Сбербанка по всей России, </w:t>
      </w:r>
      <w:r>
        <w:rPr>
          <w:color w:val="000000"/>
        </w:rPr>
        <w:t xml:space="preserve">сегодня показывают </w:t>
      </w:r>
      <w:r w:rsidRPr="00C15487">
        <w:rPr>
          <w:color w:val="000000"/>
        </w:rPr>
        <w:t xml:space="preserve">эффективность, </w:t>
      </w:r>
      <w:r>
        <w:rPr>
          <w:color w:val="000000"/>
        </w:rPr>
        <w:t>в несколько</w:t>
      </w:r>
      <w:r w:rsidRPr="00C15487">
        <w:rPr>
          <w:color w:val="000000"/>
        </w:rPr>
        <w:t xml:space="preserve"> миллиардов рублей ежегодно.</w:t>
      </w:r>
      <w:r>
        <w:rPr>
          <w:color w:val="000000"/>
        </w:rPr>
        <w:t xml:space="preserve"> </w:t>
      </w:r>
      <w:r w:rsidRPr="00C15487">
        <w:rPr>
          <w:color w:val="000000"/>
        </w:rPr>
        <w:t>В качестве мотивирования сотрудников использ</w:t>
      </w:r>
      <w:r>
        <w:rPr>
          <w:color w:val="000000"/>
        </w:rPr>
        <w:t>уются</w:t>
      </w:r>
      <w:r w:rsidRPr="00C15487">
        <w:rPr>
          <w:color w:val="000000"/>
        </w:rPr>
        <w:t xml:space="preserve"> как материальные призы, так и элементы нематериального награждения: приглашение на тематические конференции, </w:t>
      </w:r>
      <w:r w:rsidR="004A3CCD">
        <w:rPr>
          <w:color w:val="000000"/>
        </w:rPr>
        <w:t>обучение участников,</w:t>
      </w:r>
      <w:r w:rsidRPr="00C15487">
        <w:rPr>
          <w:color w:val="000000"/>
        </w:rPr>
        <w:t xml:space="preserve"> виртуальные награды, зачисляемые в личные профили</w:t>
      </w:r>
      <w:r w:rsidR="004A3CCD">
        <w:rPr>
          <w:color w:val="000000"/>
        </w:rPr>
        <w:t xml:space="preserve"> сотрудников</w:t>
      </w:r>
    </w:p>
    <w:p w:rsidR="00C15487" w:rsidRPr="00C15487" w:rsidRDefault="004A3CCD" w:rsidP="004A3CCD">
      <w:pPr>
        <w:pStyle w:val="a4"/>
        <w:shd w:val="clear" w:color="auto" w:fill="FFFFFF"/>
        <w:spacing w:before="0" w:beforeAutospacing="0" w:after="0" w:afterAutospacing="0"/>
        <w:ind w:firstLine="709"/>
        <w:jc w:val="both"/>
        <w:textAlignment w:val="baseline"/>
        <w:rPr>
          <w:color w:val="000000"/>
        </w:rPr>
      </w:pPr>
      <w:r>
        <w:t>«</w:t>
      </w:r>
      <w:r w:rsidR="00C15487" w:rsidRPr="00C15487">
        <w:rPr>
          <w:color w:val="000000"/>
        </w:rPr>
        <w:t xml:space="preserve">Альфа-банк» </w:t>
      </w:r>
      <w:r>
        <w:rPr>
          <w:color w:val="000000"/>
        </w:rPr>
        <w:t xml:space="preserve">применял краудсорсинг, </w:t>
      </w:r>
      <w:r w:rsidR="00C15487" w:rsidRPr="00C15487">
        <w:rPr>
          <w:color w:val="000000"/>
        </w:rPr>
        <w:t>использ</w:t>
      </w:r>
      <w:r>
        <w:rPr>
          <w:color w:val="000000"/>
        </w:rPr>
        <w:t>уя</w:t>
      </w:r>
      <w:r w:rsidR="00C15487" w:rsidRPr="00C15487">
        <w:rPr>
          <w:color w:val="000000"/>
        </w:rPr>
        <w:t xml:space="preserve"> идеи, приходящие от клиентов компании. В рамках проекта «Альфа-идея» клиенты могли в свободном режиме подавать, а также помогать отсеивать предложения по широкому спектру направлений, актуальных для банка. В дальнейшем идеи маршрутизировались на соответствующие подразделения банка, где их рассматривали эксперты направлений. </w:t>
      </w:r>
    </w:p>
    <w:p w:rsidR="004A3CCD" w:rsidRDefault="004A3CCD" w:rsidP="004A3CCD">
      <w:pPr>
        <w:widowControl/>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Times New Roman" w:hAnsi="Times New Roman" w:cs="Times New Roman"/>
        </w:rPr>
      </w:pPr>
      <w:r>
        <w:rPr>
          <w:rFonts w:ascii="Times New Roman" w:eastAsia="Times New Roman" w:hAnsi="Times New Roman" w:cs="Times New Roman"/>
        </w:rPr>
        <w:t>Компания</w:t>
      </w:r>
      <w:r w:rsidR="00C15487" w:rsidRPr="00C15487">
        <w:rPr>
          <w:rFonts w:ascii="Times New Roman" w:eastAsia="Times New Roman" w:hAnsi="Times New Roman" w:cs="Times New Roman"/>
        </w:rPr>
        <w:t xml:space="preserve"> «Аэрофлот» в 2015 году обращалась к технологиям работы с идеями и провела несколько успешных проектов «Полет Мысли» по совершенствованию услуг авиакомпании в открытом форма</w:t>
      </w:r>
      <w:r>
        <w:rPr>
          <w:rFonts w:ascii="Times New Roman" w:eastAsia="Times New Roman" w:hAnsi="Times New Roman" w:cs="Times New Roman"/>
        </w:rPr>
        <w:t xml:space="preserve">те. В результате было привлечено </w:t>
      </w:r>
      <w:r w:rsidR="00C15487" w:rsidRPr="00C15487">
        <w:rPr>
          <w:rFonts w:ascii="Times New Roman" w:eastAsia="Times New Roman" w:hAnsi="Times New Roman" w:cs="Times New Roman"/>
        </w:rPr>
        <w:t>бол</w:t>
      </w:r>
      <w:r>
        <w:rPr>
          <w:rFonts w:ascii="Times New Roman" w:eastAsia="Times New Roman" w:hAnsi="Times New Roman" w:cs="Times New Roman"/>
        </w:rPr>
        <w:t>ее 10 тысяч пассажиров и собрано</w:t>
      </w:r>
      <w:r w:rsidR="00C15487" w:rsidRPr="00C15487">
        <w:rPr>
          <w:rFonts w:ascii="Times New Roman" w:eastAsia="Times New Roman" w:hAnsi="Times New Roman" w:cs="Times New Roman"/>
        </w:rPr>
        <w:t xml:space="preserve"> нескол</w:t>
      </w:r>
      <w:r>
        <w:rPr>
          <w:rFonts w:ascii="Times New Roman" w:eastAsia="Times New Roman" w:hAnsi="Times New Roman" w:cs="Times New Roman"/>
        </w:rPr>
        <w:t>ько десятков тысяч предложений.</w:t>
      </w:r>
    </w:p>
    <w:p w:rsidR="004A3CCD" w:rsidRPr="00C15487" w:rsidRDefault="004A3CCD" w:rsidP="004A3CCD">
      <w:pPr>
        <w:widowControl/>
        <w:pBdr>
          <w:top w:val="none" w:sz="0" w:space="0" w:color="auto"/>
          <w:left w:val="none" w:sz="0" w:space="0" w:color="auto"/>
          <w:bottom w:val="none" w:sz="0" w:space="0" w:color="auto"/>
          <w:right w:val="none" w:sz="0" w:space="0" w:color="auto"/>
          <w:between w:val="none" w:sz="0" w:space="0" w:color="auto"/>
        </w:pBdr>
        <w:ind w:firstLine="709"/>
        <w:jc w:val="both"/>
        <w:rPr>
          <w:rFonts w:ascii="Times New Roman" w:eastAsia="Times New Roman" w:hAnsi="Times New Roman" w:cs="Times New Roman"/>
        </w:rPr>
      </w:pPr>
      <w:r w:rsidRPr="00C15487">
        <w:rPr>
          <w:rFonts w:ascii="Times New Roman" w:eastAsia="Times New Roman" w:hAnsi="Times New Roman" w:cs="Times New Roman"/>
        </w:rPr>
        <w:t xml:space="preserve">Другим примером использования краудсорсинга является Госкорпорация «Росатом», </w:t>
      </w:r>
      <w:proofErr w:type="gramStart"/>
      <w:r w:rsidRPr="00C15487">
        <w:rPr>
          <w:rFonts w:ascii="Times New Roman" w:eastAsia="Times New Roman" w:hAnsi="Times New Roman" w:cs="Times New Roman"/>
        </w:rPr>
        <w:t>которая</w:t>
      </w:r>
      <w:proofErr w:type="gramEnd"/>
      <w:r w:rsidRPr="00C15487">
        <w:rPr>
          <w:rFonts w:ascii="Times New Roman" w:eastAsia="Times New Roman" w:hAnsi="Times New Roman" w:cs="Times New Roman"/>
        </w:rPr>
        <w:t xml:space="preserve"> проводит ежегодный краудсорсинговый конкурс по решению своих задач методом «открытых инноваций» с привлечением молодых инженеро</w:t>
      </w:r>
      <w:r>
        <w:rPr>
          <w:rFonts w:ascii="Times New Roman" w:eastAsia="Times New Roman" w:hAnsi="Times New Roman" w:cs="Times New Roman"/>
        </w:rPr>
        <w:t>в</w:t>
      </w:r>
      <w:r w:rsidRPr="00C15487">
        <w:rPr>
          <w:rFonts w:ascii="Times New Roman" w:eastAsia="Times New Roman" w:hAnsi="Times New Roman" w:cs="Times New Roman"/>
        </w:rPr>
        <w:t xml:space="preserve">, студентов и исследователей со всей России. </w:t>
      </w:r>
      <w:r>
        <w:rPr>
          <w:rFonts w:ascii="Times New Roman" w:eastAsia="Times New Roman" w:hAnsi="Times New Roman" w:cs="Times New Roman"/>
        </w:rPr>
        <w:t>В данном случае</w:t>
      </w:r>
      <w:r w:rsidRPr="00C15487">
        <w:rPr>
          <w:rFonts w:ascii="Times New Roman" w:eastAsia="Times New Roman" w:hAnsi="Times New Roman" w:cs="Times New Roman"/>
        </w:rPr>
        <w:t xml:space="preserve"> </w:t>
      </w:r>
      <w:r>
        <w:rPr>
          <w:rFonts w:ascii="Times New Roman" w:eastAsia="Times New Roman" w:hAnsi="Times New Roman" w:cs="Times New Roman"/>
        </w:rPr>
        <w:t xml:space="preserve">в </w:t>
      </w:r>
      <w:r w:rsidRPr="00C15487">
        <w:rPr>
          <w:rFonts w:ascii="Times New Roman" w:eastAsia="Times New Roman" w:hAnsi="Times New Roman" w:cs="Times New Roman"/>
        </w:rPr>
        <w:t>дополнение к лучшим проектам краудсорсинг помогает компании формировать кадровый резерв, а зачастую – трудоустраивать участников</w:t>
      </w:r>
      <w:r w:rsidR="00A80800">
        <w:rPr>
          <w:rFonts w:ascii="Times New Roman" w:eastAsia="Times New Roman" w:hAnsi="Times New Roman" w:cs="Times New Roman"/>
        </w:rPr>
        <w:t xml:space="preserve"> </w:t>
      </w:r>
      <w:r w:rsidR="00A80800" w:rsidRPr="00A80800">
        <w:rPr>
          <w:rFonts w:ascii="Times New Roman" w:eastAsia="Times New Roman" w:hAnsi="Times New Roman" w:cs="Times New Roman"/>
        </w:rPr>
        <w:t>[</w:t>
      </w:r>
      <w:r w:rsidR="006B33A7">
        <w:rPr>
          <w:rFonts w:ascii="Times New Roman" w:eastAsia="Times New Roman" w:hAnsi="Times New Roman" w:cs="Times New Roman"/>
        </w:rPr>
        <w:t>6</w:t>
      </w:r>
      <w:r w:rsidR="00A80800" w:rsidRPr="00A80800">
        <w:rPr>
          <w:rFonts w:ascii="Times New Roman" w:eastAsia="Times New Roman" w:hAnsi="Times New Roman" w:cs="Times New Roman"/>
        </w:rPr>
        <w:t>]</w:t>
      </w:r>
      <w:r w:rsidRPr="00C15487">
        <w:rPr>
          <w:rFonts w:ascii="Times New Roman" w:eastAsia="Times New Roman" w:hAnsi="Times New Roman" w:cs="Times New Roman"/>
        </w:rPr>
        <w:t>.</w:t>
      </w:r>
    </w:p>
    <w:p w:rsidR="00A80800" w:rsidRDefault="00D071DD" w:rsidP="00A80800">
      <w:pPr>
        <w:autoSpaceDE w:val="0"/>
        <w:autoSpaceDN w:val="0"/>
        <w:adjustRightInd w:val="0"/>
        <w:ind w:firstLine="709"/>
        <w:jc w:val="both"/>
        <w:rPr>
          <w:rFonts w:ascii="Times New Roman" w:eastAsia="Times New Roman" w:hAnsi="Times New Roman" w:cs="Times New Roman"/>
        </w:rPr>
      </w:pPr>
      <w:r w:rsidRPr="00A80800">
        <w:rPr>
          <w:rFonts w:ascii="Times New Roman" w:eastAsia="Times New Roman" w:hAnsi="Times New Roman" w:cs="Times New Roman"/>
        </w:rPr>
        <w:t xml:space="preserve">В </w:t>
      </w:r>
      <w:r w:rsidR="00A80800" w:rsidRPr="00A80800">
        <w:rPr>
          <w:rFonts w:ascii="Times New Roman" w:eastAsia="Times New Roman" w:hAnsi="Times New Roman" w:cs="Times New Roman"/>
        </w:rPr>
        <w:t xml:space="preserve">целом в </w:t>
      </w:r>
      <w:r w:rsidRPr="00A80800">
        <w:rPr>
          <w:rFonts w:ascii="Times New Roman" w:eastAsia="Times New Roman" w:hAnsi="Times New Roman" w:cs="Times New Roman"/>
        </w:rPr>
        <w:t xml:space="preserve">последнее время можно отметить возрастающую роль некоммерческого сектора, который пытается встроиться в существующие связи в качестве полноправного партнёра. </w:t>
      </w:r>
      <w:r w:rsidR="00A80800" w:rsidRPr="00A80800">
        <w:rPr>
          <w:rFonts w:ascii="Times New Roman" w:eastAsia="Times New Roman" w:hAnsi="Times New Roman" w:cs="Times New Roman"/>
        </w:rPr>
        <w:t>Важным партнером НКО в регионах могут выступать вузы как центры экспертного знания и компетенций. Так называемая «третья миссия» университета предполагает выход из образа замкнутой корпорации и активное взаимодействие с органами власти, НКО и гражданскими активистами. Такое взаимодействие часто дает положительный результат. Вузы могут стать площадкой для повышения квалификации сотрудников НКО</w:t>
      </w:r>
      <w:r w:rsidR="005101EE">
        <w:rPr>
          <w:rFonts w:ascii="Times New Roman" w:eastAsia="Times New Roman" w:hAnsi="Times New Roman" w:cs="Times New Roman"/>
        </w:rPr>
        <w:t xml:space="preserve"> в области </w:t>
      </w:r>
      <w:proofErr w:type="spellStart"/>
      <w:r w:rsidR="005101EE">
        <w:rPr>
          <w:rFonts w:ascii="Times New Roman" w:eastAsia="Times New Roman" w:hAnsi="Times New Roman" w:cs="Times New Roman"/>
        </w:rPr>
        <w:t>крауд</w:t>
      </w:r>
      <w:proofErr w:type="spellEnd"/>
      <w:r w:rsidR="005101EE">
        <w:rPr>
          <w:rFonts w:ascii="Times New Roman" w:eastAsia="Times New Roman" w:hAnsi="Times New Roman" w:cs="Times New Roman"/>
        </w:rPr>
        <w:t>-технологий</w:t>
      </w:r>
      <w:r w:rsidR="00A80800" w:rsidRPr="00A80800">
        <w:rPr>
          <w:rFonts w:ascii="Times New Roman" w:eastAsia="Times New Roman" w:hAnsi="Times New Roman" w:cs="Times New Roman"/>
        </w:rPr>
        <w:t>, ресурсом привлечения волонтеров. НКО, со своей стороны, предоставляют свою площадку для прохождения практики и с</w:t>
      </w:r>
      <w:r w:rsidR="006B33A7">
        <w:rPr>
          <w:rFonts w:ascii="Times New Roman" w:eastAsia="Times New Roman" w:hAnsi="Times New Roman" w:cs="Times New Roman"/>
        </w:rPr>
        <w:t>тажировки студентов [3</w:t>
      </w:r>
      <w:r w:rsidR="00A80800" w:rsidRPr="00A80800">
        <w:rPr>
          <w:rFonts w:ascii="Times New Roman" w:eastAsia="Times New Roman" w:hAnsi="Times New Roman" w:cs="Times New Roman"/>
        </w:rPr>
        <w:t>].</w:t>
      </w:r>
    </w:p>
    <w:p w:rsidR="00CA4B85" w:rsidRDefault="00CA4B85" w:rsidP="00CA4B85">
      <w:pPr>
        <w:ind w:firstLine="709"/>
        <w:jc w:val="both"/>
        <w:textAlignment w:val="top"/>
        <w:rPr>
          <w:rFonts w:ascii="Times New Roman" w:eastAsia="Times New Roman" w:hAnsi="Times New Roman" w:cs="Times New Roman"/>
        </w:rPr>
      </w:pPr>
      <w:r>
        <w:rPr>
          <w:rFonts w:ascii="Times New Roman" w:eastAsia="Times New Roman" w:hAnsi="Times New Roman" w:cs="Times New Roman"/>
        </w:rPr>
        <w:t>Проведенное исследование позволяет сделать следующие выводы:</w:t>
      </w:r>
    </w:p>
    <w:p w:rsidR="00CA4B85" w:rsidRPr="00CA4B85" w:rsidRDefault="00CA4B85" w:rsidP="00CA4B85">
      <w:pPr>
        <w:ind w:firstLine="709"/>
        <w:jc w:val="both"/>
        <w:textAlignment w:val="top"/>
        <w:rPr>
          <w:rFonts w:ascii="Times New Roman" w:hAnsi="Times New Roman" w:cs="Times New Roman"/>
        </w:rPr>
      </w:pPr>
      <w:r>
        <w:rPr>
          <w:rFonts w:ascii="Times New Roman" w:eastAsia="Times New Roman" w:hAnsi="Times New Roman" w:cs="Times New Roman"/>
        </w:rPr>
        <w:t xml:space="preserve">1) </w:t>
      </w:r>
      <w:r w:rsidRPr="005101EE">
        <w:rPr>
          <w:rFonts w:ascii="Times New Roman" w:hAnsi="Times New Roman" w:cs="Times New Roman"/>
        </w:rPr>
        <w:t xml:space="preserve">В настоящее время </w:t>
      </w:r>
      <w:r>
        <w:rPr>
          <w:rFonts w:ascii="Times New Roman" w:hAnsi="Times New Roman" w:cs="Times New Roman"/>
        </w:rPr>
        <w:t xml:space="preserve">для активизации инновационных процессов необходимо использовать </w:t>
      </w:r>
      <w:r w:rsidRPr="005101EE">
        <w:rPr>
          <w:rFonts w:ascii="Times New Roman" w:hAnsi="Times New Roman" w:cs="Times New Roman"/>
        </w:rPr>
        <w:t xml:space="preserve">потенциал </w:t>
      </w:r>
      <w:proofErr w:type="spellStart"/>
      <w:r>
        <w:rPr>
          <w:rFonts w:ascii="Times New Roman" w:hAnsi="Times New Roman" w:cs="Times New Roman"/>
        </w:rPr>
        <w:t>крауд</w:t>
      </w:r>
      <w:proofErr w:type="spellEnd"/>
      <w:r>
        <w:rPr>
          <w:rFonts w:ascii="Times New Roman" w:hAnsi="Times New Roman" w:cs="Times New Roman"/>
        </w:rPr>
        <w:t xml:space="preserve">-инструментов, расширять сферы их применения, задействовав при этом те, что отличаются  </w:t>
      </w:r>
      <w:r w:rsidRPr="00C15487">
        <w:rPr>
          <w:rFonts w:ascii="Times New Roman" w:eastAsia="Times New Roman" w:hAnsi="Times New Roman" w:cs="Times New Roman"/>
        </w:rPr>
        <w:t>высокой близостью к клиентам.</w:t>
      </w:r>
    </w:p>
    <w:p w:rsidR="003C76C4" w:rsidRDefault="00CA4B85" w:rsidP="00CA4B85">
      <w:pPr>
        <w:ind w:firstLine="709"/>
        <w:jc w:val="both"/>
        <w:rPr>
          <w:rFonts w:ascii="Times New Roman" w:hAnsi="Times New Roman" w:cs="Times New Roman"/>
        </w:rPr>
      </w:pPr>
      <w:r>
        <w:rPr>
          <w:rFonts w:ascii="Times New Roman" w:hAnsi="Times New Roman" w:cs="Times New Roman"/>
        </w:rPr>
        <w:t xml:space="preserve">2) При управлении </w:t>
      </w:r>
      <w:proofErr w:type="spellStart"/>
      <w:r>
        <w:rPr>
          <w:rFonts w:ascii="Times New Roman" w:hAnsi="Times New Roman" w:cs="Times New Roman"/>
        </w:rPr>
        <w:t>крауд</w:t>
      </w:r>
      <w:proofErr w:type="spellEnd"/>
      <w:r>
        <w:rPr>
          <w:rFonts w:ascii="Times New Roman" w:hAnsi="Times New Roman" w:cs="Times New Roman"/>
        </w:rPr>
        <w:t xml:space="preserve">-инструментами необходимо учитывать особенности межсекторного партнёрства: </w:t>
      </w:r>
    </w:p>
    <w:p w:rsidR="003C76C4" w:rsidRPr="00655D20" w:rsidRDefault="003C76C4" w:rsidP="003C76C4">
      <w:pPr>
        <w:pStyle w:val="a4"/>
        <w:shd w:val="clear" w:color="auto" w:fill="FFFFFF"/>
        <w:spacing w:before="0" w:beforeAutospacing="0" w:after="0" w:afterAutospacing="0"/>
        <w:ind w:firstLine="709"/>
        <w:jc w:val="both"/>
        <w:textAlignment w:val="baseline"/>
        <w:rPr>
          <w:color w:val="000000"/>
        </w:rPr>
      </w:pPr>
      <w:r>
        <w:t xml:space="preserve">– </w:t>
      </w:r>
      <w:r w:rsidR="00CA4B85">
        <w:t>формировать мотивацию для участников в виде предоставляемых выгод,</w:t>
      </w:r>
      <w:r>
        <w:t xml:space="preserve"> которые будут </w:t>
      </w:r>
      <w:r w:rsidRPr="00D8406F">
        <w:rPr>
          <w:color w:val="000000"/>
          <w:shd w:val="clear" w:color="auto" w:fill="FFFFFF"/>
        </w:rPr>
        <w:t>стимули</w:t>
      </w:r>
      <w:r>
        <w:rPr>
          <w:color w:val="000000"/>
          <w:shd w:val="clear" w:color="auto" w:fill="FFFFFF"/>
        </w:rPr>
        <w:t>ровать</w:t>
      </w:r>
      <w:r w:rsidRPr="00D8406F">
        <w:rPr>
          <w:color w:val="000000"/>
          <w:shd w:val="clear" w:color="auto" w:fill="FFFFFF"/>
        </w:rPr>
        <w:t xml:space="preserve"> креативных профессионалов «выйти из тени»</w:t>
      </w:r>
      <w:r>
        <w:rPr>
          <w:color w:val="000000"/>
          <w:shd w:val="clear" w:color="auto" w:fill="FFFFFF"/>
        </w:rPr>
        <w:t>,</w:t>
      </w:r>
    </w:p>
    <w:p w:rsidR="00CA4B85" w:rsidRDefault="003C76C4" w:rsidP="00CA4B85">
      <w:pPr>
        <w:ind w:firstLine="709"/>
        <w:jc w:val="both"/>
        <w:rPr>
          <w:rFonts w:ascii="Times New Roman" w:hAnsi="Times New Roman" w:cs="Times New Roman"/>
        </w:rPr>
      </w:pPr>
      <w:r>
        <w:rPr>
          <w:rFonts w:ascii="Times New Roman" w:hAnsi="Times New Roman" w:cs="Times New Roman"/>
        </w:rPr>
        <w:t xml:space="preserve">– </w:t>
      </w:r>
      <w:r w:rsidR="00CA4B85">
        <w:rPr>
          <w:rFonts w:ascii="Times New Roman" w:hAnsi="Times New Roman" w:cs="Times New Roman"/>
        </w:rPr>
        <w:t xml:space="preserve">совмещать </w:t>
      </w:r>
      <w:proofErr w:type="spellStart"/>
      <w:r w:rsidR="00CA4B85">
        <w:rPr>
          <w:rFonts w:ascii="Times New Roman" w:hAnsi="Times New Roman" w:cs="Times New Roman"/>
        </w:rPr>
        <w:t>крауд</w:t>
      </w:r>
      <w:proofErr w:type="spellEnd"/>
      <w:r w:rsidR="00CA4B85">
        <w:rPr>
          <w:rFonts w:ascii="Times New Roman" w:hAnsi="Times New Roman" w:cs="Times New Roman"/>
        </w:rPr>
        <w:t>-инструменты с другими инстру</w:t>
      </w:r>
      <w:r>
        <w:rPr>
          <w:rFonts w:ascii="Times New Roman" w:hAnsi="Times New Roman" w:cs="Times New Roman"/>
        </w:rPr>
        <w:t>м</w:t>
      </w:r>
      <w:r w:rsidR="00CA4B85">
        <w:rPr>
          <w:rFonts w:ascii="Times New Roman" w:hAnsi="Times New Roman" w:cs="Times New Roman"/>
        </w:rPr>
        <w:t>ентами межсекторного партнёрства</w:t>
      </w:r>
      <w:r>
        <w:rPr>
          <w:rFonts w:ascii="Times New Roman" w:hAnsi="Times New Roman" w:cs="Times New Roman"/>
        </w:rPr>
        <w:t xml:space="preserve"> для получения синергетического эффекта.</w:t>
      </w:r>
      <w:r w:rsidR="00CA4B85">
        <w:rPr>
          <w:rFonts w:ascii="Times New Roman" w:hAnsi="Times New Roman" w:cs="Times New Roman"/>
        </w:rPr>
        <w:t xml:space="preserve"> </w:t>
      </w:r>
    </w:p>
    <w:p w:rsidR="004A2491" w:rsidRPr="00CA4B85" w:rsidRDefault="00CA4B85" w:rsidP="00CA4B85">
      <w:pPr>
        <w:ind w:firstLine="709"/>
        <w:jc w:val="both"/>
        <w:textAlignment w:val="top"/>
        <w:rPr>
          <w:rFonts w:ascii="Times New Roman" w:hAnsi="Times New Roman" w:cs="Times New Roman"/>
        </w:rPr>
      </w:pPr>
      <w:r>
        <w:rPr>
          <w:rFonts w:ascii="Times New Roman" w:hAnsi="Times New Roman" w:cs="Times New Roman"/>
        </w:rPr>
        <w:t xml:space="preserve">3) Используя </w:t>
      </w:r>
      <w:r w:rsidRPr="00AB571A">
        <w:rPr>
          <w:rFonts w:ascii="Times New Roman" w:eastAsia="Times New Roman" w:hAnsi="Times New Roman" w:cs="Times New Roman" w:hint="eastAsia"/>
        </w:rPr>
        <w:t>правильно</w:t>
      </w:r>
      <w:r w:rsidRPr="00AB571A">
        <w:rPr>
          <w:rFonts w:ascii="Times New Roman" w:eastAsia="Times New Roman" w:hAnsi="Times New Roman" w:cs="Times New Roman"/>
        </w:rPr>
        <w:t xml:space="preserve"> </w:t>
      </w:r>
      <w:r w:rsidRPr="00AB571A">
        <w:rPr>
          <w:rFonts w:ascii="Times New Roman" w:eastAsia="Times New Roman" w:hAnsi="Times New Roman" w:cs="Times New Roman" w:hint="eastAsia"/>
        </w:rPr>
        <w:t>организованный</w:t>
      </w:r>
      <w:r>
        <w:rPr>
          <w:rFonts w:ascii="Times New Roman" w:eastAsia="Times New Roman" w:hAnsi="Times New Roman" w:cs="Times New Roman"/>
        </w:rPr>
        <w:t xml:space="preserve"> </w:t>
      </w:r>
      <w:proofErr w:type="spellStart"/>
      <w:r>
        <w:rPr>
          <w:rFonts w:ascii="Times New Roman" w:eastAsia="Times New Roman" w:hAnsi="Times New Roman" w:cs="Times New Roman"/>
        </w:rPr>
        <w:t>крауд</w:t>
      </w:r>
      <w:proofErr w:type="spellEnd"/>
      <w:r>
        <w:rPr>
          <w:rFonts w:ascii="Times New Roman" w:eastAsia="Times New Roman" w:hAnsi="Times New Roman" w:cs="Times New Roman"/>
        </w:rPr>
        <w:t xml:space="preserve">-процесс </w:t>
      </w:r>
      <w:r w:rsidRPr="00AB571A">
        <w:rPr>
          <w:rFonts w:ascii="Times New Roman" w:eastAsia="Times New Roman" w:hAnsi="Times New Roman" w:cs="Times New Roman" w:hint="eastAsia"/>
        </w:rPr>
        <w:t>можно</w:t>
      </w:r>
      <w:r w:rsidRPr="00AB571A">
        <w:rPr>
          <w:rFonts w:ascii="Times New Roman" w:eastAsia="Times New Roman" w:hAnsi="Times New Roman" w:cs="Times New Roman"/>
        </w:rPr>
        <w:t xml:space="preserve"> </w:t>
      </w:r>
      <w:r w:rsidRPr="00AB571A">
        <w:rPr>
          <w:rFonts w:ascii="Times New Roman" w:eastAsia="Times New Roman" w:hAnsi="Times New Roman" w:cs="Times New Roman" w:hint="eastAsia"/>
        </w:rPr>
        <w:t>достичь</w:t>
      </w:r>
      <w:r w:rsidRPr="00AB571A">
        <w:rPr>
          <w:rFonts w:ascii="Times New Roman" w:eastAsia="Times New Roman" w:hAnsi="Times New Roman" w:cs="Times New Roman"/>
        </w:rPr>
        <w:t xml:space="preserve"> </w:t>
      </w:r>
      <w:r w:rsidRPr="00AB571A">
        <w:rPr>
          <w:rFonts w:ascii="Times New Roman" w:eastAsia="Times New Roman" w:hAnsi="Times New Roman" w:cs="Times New Roman" w:hint="eastAsia"/>
        </w:rPr>
        <w:t>следующих</w:t>
      </w:r>
      <w:r w:rsidRPr="00AB571A">
        <w:rPr>
          <w:rFonts w:ascii="Times New Roman" w:eastAsia="Times New Roman" w:hAnsi="Times New Roman" w:cs="Times New Roman"/>
        </w:rPr>
        <w:t xml:space="preserve"> </w:t>
      </w:r>
      <w:r w:rsidRPr="00AB571A">
        <w:rPr>
          <w:rFonts w:ascii="Times New Roman" w:eastAsia="Times New Roman" w:hAnsi="Times New Roman" w:cs="Times New Roman" w:hint="eastAsia"/>
        </w:rPr>
        <w:t>эффектов</w:t>
      </w:r>
      <w:r w:rsidRPr="00AB571A">
        <w:rPr>
          <w:rFonts w:ascii="Times New Roman" w:eastAsia="Times New Roman" w:hAnsi="Times New Roman" w:cs="Times New Roman"/>
        </w:rPr>
        <w:t>:</w:t>
      </w:r>
      <w:r>
        <w:rPr>
          <w:rFonts w:ascii="Times New Roman" w:eastAsia="Times New Roman" w:hAnsi="Times New Roman" w:cs="Times New Roman"/>
        </w:rPr>
        <w:t xml:space="preserve"> повысить маркетинговую активность предприятий и территорий в целом, получить положительный финансовый результат, улучшить имидж компании (территории) и лояльность потребителей (жителей). Увеличение количества и качества инноваций приведёт к решению </w:t>
      </w:r>
      <w:r w:rsidRPr="00D071DD">
        <w:rPr>
          <w:rFonts w:ascii="Times New Roman" w:eastAsia="Times New Roman" w:hAnsi="Times New Roman" w:cs="Times New Roman"/>
        </w:rPr>
        <w:t>общественно</w:t>
      </w:r>
      <w:r>
        <w:rPr>
          <w:rFonts w:ascii="Times New Roman" w:eastAsia="Times New Roman" w:hAnsi="Times New Roman" w:cs="Times New Roman"/>
        </w:rPr>
        <w:t xml:space="preserve"> значимых задач </w:t>
      </w:r>
      <w:r w:rsidRPr="00C15487">
        <w:rPr>
          <w:rFonts w:ascii="Times New Roman" w:eastAsia="Times New Roman" w:hAnsi="Times New Roman" w:cs="Times New Roman"/>
        </w:rPr>
        <w:t>любого уровня сложности</w:t>
      </w:r>
      <w:r>
        <w:rPr>
          <w:rFonts w:ascii="Times New Roman" w:eastAsia="Times New Roman" w:hAnsi="Times New Roman" w:cs="Times New Roman"/>
        </w:rPr>
        <w:t>.</w:t>
      </w:r>
    </w:p>
    <w:p w:rsidR="00E664C1" w:rsidRDefault="00E664C1" w:rsidP="006B04DC">
      <w:pPr>
        <w:rPr>
          <w:rFonts w:ascii="Times New Roman" w:hAnsi="Times New Roman"/>
          <w:b/>
        </w:rPr>
      </w:pPr>
    </w:p>
    <w:p w:rsidR="00B01AD6" w:rsidRPr="006B04DC" w:rsidRDefault="00B01AD6" w:rsidP="00B01AD6">
      <w:pPr>
        <w:jc w:val="center"/>
        <w:rPr>
          <w:rFonts w:ascii="Times New Roman" w:hAnsi="Times New Roman"/>
          <w:b/>
        </w:rPr>
      </w:pPr>
      <w:r w:rsidRPr="006B04DC">
        <w:rPr>
          <w:rFonts w:ascii="Times New Roman" w:hAnsi="Times New Roman"/>
          <w:b/>
        </w:rPr>
        <w:t xml:space="preserve">Библиографический список </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Pr>
          <w:rFonts w:ascii="Times New Roman" w:eastAsia="Times New Roman" w:hAnsi="Times New Roman" w:cs="Times New Roman"/>
          <w:color w:val="auto"/>
        </w:rPr>
        <w:t xml:space="preserve">1. </w:t>
      </w:r>
      <w:r w:rsidR="006B04DC" w:rsidRPr="00C97FD5">
        <w:rPr>
          <w:rFonts w:ascii="Times New Roman" w:eastAsia="Times New Roman" w:hAnsi="Times New Roman" w:cs="Times New Roman"/>
          <w:color w:val="auto"/>
        </w:rPr>
        <w:t>Веселовский</w:t>
      </w:r>
      <w:r w:rsidR="00F658A6" w:rsidRPr="00C97FD5">
        <w:rPr>
          <w:rFonts w:ascii="Times New Roman" w:eastAsia="Times New Roman" w:hAnsi="Times New Roman" w:cs="Times New Roman"/>
          <w:color w:val="auto"/>
        </w:rPr>
        <w:t>,</w:t>
      </w:r>
      <w:r w:rsidR="006B04DC" w:rsidRPr="00C97FD5">
        <w:rPr>
          <w:rFonts w:ascii="Times New Roman" w:eastAsia="Times New Roman" w:hAnsi="Times New Roman" w:cs="Times New Roman"/>
          <w:color w:val="auto"/>
        </w:rPr>
        <w:t xml:space="preserve"> М.Я. Краудфандинг в России: состояние и возможности стимулирования </w:t>
      </w:r>
      <w:proofErr w:type="gramStart"/>
      <w:r w:rsidR="006B04DC" w:rsidRPr="00C97FD5">
        <w:rPr>
          <w:rFonts w:ascii="Times New Roman" w:eastAsia="Times New Roman" w:hAnsi="Times New Roman" w:cs="Times New Roman"/>
          <w:color w:val="auto"/>
        </w:rPr>
        <w:t>инновационных</w:t>
      </w:r>
      <w:proofErr w:type="gramEnd"/>
      <w:r w:rsidR="006B04DC" w:rsidRPr="00C97FD5">
        <w:rPr>
          <w:rFonts w:ascii="Times New Roman" w:eastAsia="Times New Roman" w:hAnsi="Times New Roman" w:cs="Times New Roman"/>
          <w:color w:val="auto"/>
        </w:rPr>
        <w:t xml:space="preserve"> </w:t>
      </w:r>
      <w:proofErr w:type="spellStart"/>
      <w:r w:rsidR="006B04DC" w:rsidRPr="00C97FD5">
        <w:rPr>
          <w:rFonts w:ascii="Times New Roman" w:eastAsia="Times New Roman" w:hAnsi="Times New Roman" w:cs="Times New Roman"/>
          <w:color w:val="auto"/>
        </w:rPr>
        <w:t>стартапов</w:t>
      </w:r>
      <w:proofErr w:type="spellEnd"/>
      <w:r w:rsidR="006B04DC" w:rsidRPr="00C97FD5">
        <w:rPr>
          <w:rFonts w:ascii="Times New Roman" w:eastAsia="Times New Roman" w:hAnsi="Times New Roman" w:cs="Times New Roman"/>
          <w:color w:val="auto"/>
        </w:rPr>
        <w:t xml:space="preserve"> </w:t>
      </w:r>
      <w:r w:rsidR="00F658A6" w:rsidRPr="00C97FD5">
        <w:rPr>
          <w:rFonts w:ascii="Times New Roman" w:eastAsia="Times New Roman" w:hAnsi="Times New Roman" w:cs="Times New Roman"/>
          <w:color w:val="auto"/>
        </w:rPr>
        <w:t xml:space="preserve">/ М.Я. Веселовский </w:t>
      </w:r>
      <w:r w:rsidR="006B04DC" w:rsidRPr="00C97FD5">
        <w:rPr>
          <w:rFonts w:ascii="Times New Roman" w:eastAsia="Times New Roman" w:hAnsi="Times New Roman" w:cs="Times New Roman"/>
          <w:color w:val="auto"/>
        </w:rPr>
        <w:t xml:space="preserve">// Инновационное развитие экономики. </w:t>
      </w:r>
      <w:r w:rsidR="00F658A6" w:rsidRPr="00C97FD5">
        <w:rPr>
          <w:rFonts w:ascii="Times New Roman" w:eastAsia="Times New Roman" w:hAnsi="Times New Roman" w:cs="Times New Roman"/>
          <w:color w:val="auto"/>
        </w:rPr>
        <w:t xml:space="preserve">– </w:t>
      </w:r>
      <w:r w:rsidR="006B04DC" w:rsidRPr="00C97FD5">
        <w:rPr>
          <w:rFonts w:ascii="Times New Roman" w:eastAsia="Times New Roman" w:hAnsi="Times New Roman" w:cs="Times New Roman"/>
          <w:color w:val="auto"/>
        </w:rPr>
        <w:t>2016.</w:t>
      </w:r>
      <w:r w:rsidR="00F658A6" w:rsidRPr="00C97FD5">
        <w:rPr>
          <w:rFonts w:ascii="Times New Roman" w:eastAsia="Times New Roman" w:hAnsi="Times New Roman" w:cs="Times New Roman"/>
          <w:color w:val="auto"/>
        </w:rPr>
        <w:t xml:space="preserve"> –</w:t>
      </w:r>
      <w:r w:rsidR="006B04DC" w:rsidRPr="00C97FD5">
        <w:rPr>
          <w:rFonts w:ascii="Times New Roman" w:eastAsia="Times New Roman" w:hAnsi="Times New Roman" w:cs="Times New Roman"/>
          <w:color w:val="auto"/>
        </w:rPr>
        <w:t xml:space="preserve"> № 2(32). </w:t>
      </w:r>
      <w:r w:rsidR="00F658A6" w:rsidRPr="00C97FD5">
        <w:rPr>
          <w:rFonts w:ascii="Times New Roman" w:eastAsia="Times New Roman" w:hAnsi="Times New Roman" w:cs="Times New Roman"/>
          <w:color w:val="auto"/>
        </w:rPr>
        <w:t xml:space="preserve">– </w:t>
      </w:r>
      <w:r w:rsidR="006B04DC" w:rsidRPr="00C97FD5">
        <w:rPr>
          <w:rFonts w:ascii="Times New Roman" w:eastAsia="Times New Roman" w:hAnsi="Times New Roman" w:cs="Times New Roman"/>
          <w:color w:val="auto"/>
        </w:rPr>
        <w:t>С. 7-13.</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Pr>
          <w:rFonts w:ascii="Times New Roman" w:eastAsia="Times New Roman" w:hAnsi="Times New Roman" w:cs="Times New Roman"/>
          <w:color w:val="auto"/>
        </w:rPr>
        <w:lastRenderedPageBreak/>
        <w:t xml:space="preserve">2. </w:t>
      </w:r>
      <w:proofErr w:type="gramStart"/>
      <w:r w:rsidR="006B04DC" w:rsidRPr="00C97FD5">
        <w:rPr>
          <w:rFonts w:ascii="Times New Roman" w:hAnsi="Times New Roman" w:cs="Times New Roman"/>
          <w:color w:val="auto"/>
        </w:rPr>
        <w:t>Голубев</w:t>
      </w:r>
      <w:proofErr w:type="gramEnd"/>
      <w:r w:rsidR="00F658A6" w:rsidRPr="00C97FD5">
        <w:rPr>
          <w:rFonts w:ascii="Times New Roman" w:hAnsi="Times New Roman" w:cs="Times New Roman"/>
          <w:color w:val="auto"/>
        </w:rPr>
        <w:t>,</w:t>
      </w:r>
      <w:r w:rsidR="006B04DC" w:rsidRPr="00C97FD5">
        <w:rPr>
          <w:rFonts w:ascii="Times New Roman" w:hAnsi="Times New Roman" w:cs="Times New Roman"/>
          <w:color w:val="auto"/>
        </w:rPr>
        <w:t xml:space="preserve"> Е.В. Краудсорсинг в системе инструментов и методов менеджмента промы</w:t>
      </w:r>
      <w:r w:rsidR="002D3B5C" w:rsidRPr="00C97FD5">
        <w:rPr>
          <w:rFonts w:ascii="Times New Roman" w:hAnsi="Times New Roman" w:cs="Times New Roman"/>
          <w:color w:val="auto"/>
        </w:rPr>
        <w:t xml:space="preserve">шленных предприятий: монография. </w:t>
      </w:r>
      <w:r w:rsidR="00F658A6" w:rsidRPr="00C97FD5">
        <w:rPr>
          <w:rFonts w:ascii="Times New Roman" w:hAnsi="Times New Roman" w:cs="Times New Roman"/>
          <w:color w:val="auto"/>
        </w:rPr>
        <w:t xml:space="preserve">– </w:t>
      </w:r>
      <w:r w:rsidR="006B04DC" w:rsidRPr="00C97FD5">
        <w:rPr>
          <w:rFonts w:ascii="Times New Roman" w:hAnsi="Times New Roman" w:cs="Times New Roman"/>
          <w:color w:val="auto"/>
        </w:rPr>
        <w:t xml:space="preserve">Москва: Креативная экономика, 2015. </w:t>
      </w:r>
      <w:r w:rsidR="00F658A6" w:rsidRPr="00C97FD5">
        <w:rPr>
          <w:rFonts w:ascii="Times New Roman" w:hAnsi="Times New Roman" w:cs="Times New Roman"/>
          <w:color w:val="auto"/>
        </w:rPr>
        <w:t xml:space="preserve">– </w:t>
      </w:r>
      <w:r w:rsidR="006B04DC" w:rsidRPr="00C97FD5">
        <w:rPr>
          <w:rFonts w:ascii="Times New Roman" w:hAnsi="Times New Roman" w:cs="Times New Roman"/>
          <w:color w:val="auto"/>
        </w:rPr>
        <w:t xml:space="preserve">256 с. </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Pr>
          <w:rFonts w:ascii="Times New Roman" w:eastAsia="Times New Roman" w:hAnsi="Times New Roman" w:cs="Times New Roman"/>
          <w:color w:val="auto"/>
        </w:rPr>
        <w:t xml:space="preserve">3. </w:t>
      </w:r>
      <w:r w:rsidR="006B04DC" w:rsidRPr="00C97FD5">
        <w:rPr>
          <w:rFonts w:ascii="Times New Roman" w:hAnsi="Times New Roman" w:cs="Times New Roman"/>
          <w:color w:val="auto"/>
        </w:rPr>
        <w:t xml:space="preserve">Доклад о состоянии гражданского общества в Российской Федерации за 2019 год. </w:t>
      </w:r>
      <w:r w:rsidR="00F658A6" w:rsidRPr="00C97FD5">
        <w:rPr>
          <w:rFonts w:ascii="Times New Roman" w:hAnsi="Times New Roman" w:cs="Times New Roman"/>
          <w:color w:val="auto"/>
        </w:rPr>
        <w:t xml:space="preserve">– </w:t>
      </w:r>
      <w:r w:rsidR="006B04DC" w:rsidRPr="00C97FD5">
        <w:rPr>
          <w:rFonts w:ascii="Times New Roman" w:hAnsi="Times New Roman" w:cs="Times New Roman"/>
          <w:color w:val="auto"/>
        </w:rPr>
        <w:t xml:space="preserve">М., Общественная палата Российской Федерации, 2019. </w:t>
      </w:r>
      <w:r w:rsidR="00F658A6" w:rsidRPr="00C97FD5">
        <w:rPr>
          <w:rFonts w:ascii="Times New Roman" w:hAnsi="Times New Roman" w:cs="Times New Roman"/>
          <w:color w:val="auto"/>
        </w:rPr>
        <w:t xml:space="preserve">– </w:t>
      </w:r>
      <w:r w:rsidR="006B04DC" w:rsidRPr="00C97FD5">
        <w:rPr>
          <w:rFonts w:ascii="Times New Roman" w:hAnsi="Times New Roman" w:cs="Times New Roman"/>
          <w:color w:val="auto"/>
        </w:rPr>
        <w:t>150 с.</w:t>
      </w:r>
    </w:p>
    <w:p w:rsidR="00C97FD5" w:rsidRPr="00C97FD5" w:rsidRDefault="00C97FD5" w:rsidP="00C97FD5">
      <w:pPr>
        <w:tabs>
          <w:tab w:val="left" w:pos="993"/>
        </w:tabs>
        <w:ind w:firstLine="709"/>
        <w:jc w:val="both"/>
        <w:textAlignment w:val="top"/>
        <w:rPr>
          <w:rFonts w:ascii="Times New Roman" w:hAnsi="Times New Roman" w:cs="Times New Roman"/>
          <w:color w:val="auto"/>
        </w:rPr>
      </w:pPr>
      <w:r>
        <w:rPr>
          <w:rFonts w:ascii="Times New Roman" w:eastAsia="Times New Roman" w:hAnsi="Times New Roman" w:cs="Times New Roman"/>
          <w:color w:val="auto"/>
        </w:rPr>
        <w:t xml:space="preserve">4. </w:t>
      </w:r>
      <w:r w:rsidR="006B04DC" w:rsidRPr="00C97FD5">
        <w:rPr>
          <w:rFonts w:ascii="Times New Roman" w:hAnsi="Times New Roman" w:cs="Times New Roman"/>
          <w:color w:val="auto"/>
        </w:rPr>
        <w:t>Долженко</w:t>
      </w:r>
      <w:r w:rsidR="00F658A6" w:rsidRPr="00C97FD5">
        <w:rPr>
          <w:rFonts w:ascii="Times New Roman" w:hAnsi="Times New Roman" w:cs="Times New Roman"/>
          <w:color w:val="auto"/>
        </w:rPr>
        <w:t>,</w:t>
      </w:r>
      <w:r w:rsidR="006B04DC" w:rsidRPr="00C97FD5">
        <w:rPr>
          <w:rFonts w:ascii="Times New Roman" w:hAnsi="Times New Roman" w:cs="Times New Roman"/>
          <w:color w:val="auto"/>
        </w:rPr>
        <w:t xml:space="preserve"> Р.А. Возможности использования и организации краудсорсинговы</w:t>
      </w:r>
      <w:r w:rsidR="00F658A6" w:rsidRPr="00C97FD5">
        <w:rPr>
          <w:rFonts w:ascii="Times New Roman" w:hAnsi="Times New Roman" w:cs="Times New Roman"/>
          <w:color w:val="auto"/>
        </w:rPr>
        <w:t xml:space="preserve">х проектов в коммерческом банке / Р.А. Долженко // </w:t>
      </w:r>
      <w:r w:rsidR="006B04DC" w:rsidRPr="00C97FD5">
        <w:rPr>
          <w:rFonts w:ascii="Times New Roman" w:hAnsi="Times New Roman" w:cs="Times New Roman"/>
          <w:color w:val="auto"/>
        </w:rPr>
        <w:t>Вестн</w:t>
      </w:r>
      <w:r w:rsidR="00F658A6" w:rsidRPr="00C97FD5">
        <w:rPr>
          <w:rFonts w:ascii="Times New Roman" w:hAnsi="Times New Roman" w:cs="Times New Roman"/>
          <w:color w:val="auto"/>
        </w:rPr>
        <w:t>ик</w:t>
      </w:r>
      <w:r w:rsidR="006B04DC" w:rsidRPr="00C97FD5">
        <w:rPr>
          <w:rFonts w:ascii="Times New Roman" w:hAnsi="Times New Roman" w:cs="Times New Roman"/>
          <w:color w:val="auto"/>
        </w:rPr>
        <w:t xml:space="preserve"> Том</w:t>
      </w:r>
      <w:proofErr w:type="gramStart"/>
      <w:r w:rsidR="006B04DC" w:rsidRPr="00C97FD5">
        <w:rPr>
          <w:rFonts w:ascii="Times New Roman" w:hAnsi="Times New Roman" w:cs="Times New Roman"/>
          <w:color w:val="auto"/>
        </w:rPr>
        <w:t>.</w:t>
      </w:r>
      <w:proofErr w:type="gramEnd"/>
      <w:r w:rsidR="006B04DC" w:rsidRPr="00C97FD5">
        <w:rPr>
          <w:rFonts w:ascii="Times New Roman" w:hAnsi="Times New Roman" w:cs="Times New Roman"/>
          <w:color w:val="auto"/>
        </w:rPr>
        <w:t xml:space="preserve"> </w:t>
      </w:r>
      <w:proofErr w:type="gramStart"/>
      <w:r w:rsidR="006B04DC" w:rsidRPr="00C97FD5">
        <w:rPr>
          <w:rFonts w:ascii="Times New Roman" w:hAnsi="Times New Roman" w:cs="Times New Roman"/>
          <w:color w:val="auto"/>
        </w:rPr>
        <w:t>г</w:t>
      </w:r>
      <w:proofErr w:type="gramEnd"/>
      <w:r w:rsidR="006B04DC" w:rsidRPr="00C97FD5">
        <w:rPr>
          <w:rFonts w:ascii="Times New Roman" w:hAnsi="Times New Roman" w:cs="Times New Roman"/>
          <w:color w:val="auto"/>
        </w:rPr>
        <w:t xml:space="preserve">ос. ун-та. Экономика. 2013. </w:t>
      </w:r>
      <w:r w:rsidR="00F658A6" w:rsidRPr="00C97FD5">
        <w:rPr>
          <w:rFonts w:ascii="Times New Roman" w:hAnsi="Times New Roman" w:cs="Times New Roman"/>
          <w:color w:val="auto"/>
        </w:rPr>
        <w:t xml:space="preserve">– </w:t>
      </w:r>
      <w:r w:rsidR="006B04DC" w:rsidRPr="00C97FD5">
        <w:rPr>
          <w:rFonts w:ascii="Times New Roman" w:hAnsi="Times New Roman" w:cs="Times New Roman"/>
          <w:color w:val="auto"/>
        </w:rPr>
        <w:t>№ 4 (24).</w:t>
      </w:r>
      <w:r w:rsidR="002D3B5C" w:rsidRPr="00C97FD5">
        <w:rPr>
          <w:rFonts w:ascii="Times New Roman" w:hAnsi="Times New Roman" w:cs="Times New Roman"/>
          <w:color w:val="auto"/>
        </w:rPr>
        <w:t xml:space="preserve"> </w:t>
      </w:r>
      <w:r w:rsidR="00F658A6" w:rsidRPr="00C97FD5">
        <w:rPr>
          <w:rFonts w:ascii="Times New Roman" w:hAnsi="Times New Roman" w:cs="Times New Roman"/>
          <w:color w:val="auto"/>
        </w:rPr>
        <w:t xml:space="preserve">– </w:t>
      </w:r>
      <w:r w:rsidR="002D3B5C" w:rsidRPr="00C97FD5">
        <w:rPr>
          <w:rFonts w:ascii="Times New Roman" w:hAnsi="Times New Roman" w:cs="Times New Roman"/>
          <w:color w:val="auto"/>
        </w:rPr>
        <w:t>С.125-135.</w:t>
      </w:r>
    </w:p>
    <w:p w:rsidR="00C97FD5" w:rsidRPr="00C97FD5" w:rsidRDefault="00C97FD5" w:rsidP="00C97FD5">
      <w:pPr>
        <w:tabs>
          <w:tab w:val="left" w:pos="993"/>
        </w:tabs>
        <w:ind w:firstLine="709"/>
        <w:jc w:val="both"/>
        <w:textAlignment w:val="top"/>
        <w:rPr>
          <w:rFonts w:ascii="Times New Roman" w:hAnsi="Times New Roman" w:cs="Times New Roman"/>
          <w:color w:val="auto"/>
        </w:rPr>
      </w:pPr>
      <w:r w:rsidRPr="00C97FD5">
        <w:rPr>
          <w:rFonts w:ascii="Times New Roman" w:hAnsi="Times New Roman" w:cs="Times New Roman"/>
          <w:color w:val="auto"/>
        </w:rPr>
        <w:t xml:space="preserve">5. </w:t>
      </w:r>
      <w:r w:rsidR="006B04DC" w:rsidRPr="00C97FD5">
        <w:rPr>
          <w:rFonts w:ascii="Times New Roman" w:hAnsi="Times New Roman" w:cs="Times New Roman"/>
          <w:color w:val="auto"/>
        </w:rPr>
        <w:t>Игошина</w:t>
      </w:r>
      <w:r w:rsidR="00F658A6" w:rsidRPr="00C97FD5">
        <w:rPr>
          <w:rFonts w:ascii="Times New Roman" w:hAnsi="Times New Roman" w:cs="Times New Roman"/>
          <w:color w:val="auto"/>
        </w:rPr>
        <w:t>,</w:t>
      </w:r>
      <w:r w:rsidR="006B04DC" w:rsidRPr="00C97FD5">
        <w:rPr>
          <w:rFonts w:ascii="Times New Roman" w:hAnsi="Times New Roman" w:cs="Times New Roman"/>
          <w:color w:val="auto"/>
        </w:rPr>
        <w:t xml:space="preserve"> К.Е. Краудфандинг как инновационный инструмент финансирования проектов </w:t>
      </w:r>
      <w:r w:rsidR="00F658A6" w:rsidRPr="00C97FD5">
        <w:rPr>
          <w:rFonts w:ascii="Times New Roman" w:hAnsi="Times New Roman" w:cs="Times New Roman"/>
          <w:color w:val="auto"/>
        </w:rPr>
        <w:t xml:space="preserve"> / К.Е. Игошина </w:t>
      </w:r>
      <w:r w:rsidR="006B04DC" w:rsidRPr="00C97FD5">
        <w:rPr>
          <w:rFonts w:ascii="Times New Roman" w:hAnsi="Times New Roman" w:cs="Times New Roman"/>
          <w:color w:val="auto"/>
        </w:rPr>
        <w:t xml:space="preserve">// Глобальные </w:t>
      </w:r>
      <w:r w:rsidR="002D3B5C" w:rsidRPr="00C97FD5">
        <w:rPr>
          <w:rFonts w:ascii="Times New Roman" w:hAnsi="Times New Roman" w:cs="Times New Roman"/>
          <w:color w:val="auto"/>
        </w:rPr>
        <w:t xml:space="preserve">рынки и финансовый инжиниринг. </w:t>
      </w:r>
      <w:r w:rsidR="00F658A6" w:rsidRPr="00C97FD5">
        <w:rPr>
          <w:rFonts w:ascii="Times New Roman" w:hAnsi="Times New Roman" w:cs="Times New Roman"/>
          <w:color w:val="auto"/>
        </w:rPr>
        <w:t xml:space="preserve">– </w:t>
      </w:r>
      <w:r w:rsidR="002D3B5C" w:rsidRPr="00C97FD5">
        <w:rPr>
          <w:rFonts w:ascii="Times New Roman" w:hAnsi="Times New Roman" w:cs="Times New Roman"/>
          <w:color w:val="auto"/>
        </w:rPr>
        <w:t xml:space="preserve">2017. </w:t>
      </w:r>
      <w:r w:rsidR="00F658A6" w:rsidRPr="00C97FD5">
        <w:rPr>
          <w:rFonts w:ascii="Times New Roman" w:hAnsi="Times New Roman" w:cs="Times New Roman"/>
          <w:color w:val="auto"/>
        </w:rPr>
        <w:t xml:space="preserve">– </w:t>
      </w:r>
      <w:r w:rsidR="002D3B5C" w:rsidRPr="00C97FD5">
        <w:rPr>
          <w:rFonts w:ascii="Times New Roman" w:hAnsi="Times New Roman" w:cs="Times New Roman"/>
          <w:color w:val="auto"/>
        </w:rPr>
        <w:t>Том 4.</w:t>
      </w:r>
      <w:r w:rsidR="00F658A6" w:rsidRPr="00C97FD5">
        <w:rPr>
          <w:rFonts w:ascii="Times New Roman" w:hAnsi="Times New Roman" w:cs="Times New Roman"/>
          <w:color w:val="auto"/>
        </w:rPr>
        <w:t xml:space="preserve"> –</w:t>
      </w:r>
      <w:r w:rsidR="002D3B5C" w:rsidRPr="00C97FD5">
        <w:rPr>
          <w:rFonts w:ascii="Times New Roman" w:hAnsi="Times New Roman" w:cs="Times New Roman"/>
          <w:color w:val="auto"/>
        </w:rPr>
        <w:t xml:space="preserve"> № 2.</w:t>
      </w:r>
      <w:r w:rsidR="006B04DC" w:rsidRPr="00C97FD5">
        <w:rPr>
          <w:rFonts w:ascii="Times New Roman" w:hAnsi="Times New Roman" w:cs="Times New Roman"/>
          <w:color w:val="auto"/>
        </w:rPr>
        <w:t xml:space="preserve"> </w:t>
      </w:r>
      <w:r w:rsidR="00F658A6" w:rsidRPr="00C97FD5">
        <w:rPr>
          <w:rFonts w:ascii="Times New Roman" w:hAnsi="Times New Roman" w:cs="Times New Roman"/>
          <w:color w:val="auto"/>
        </w:rPr>
        <w:t xml:space="preserve">– </w:t>
      </w:r>
      <w:r w:rsidR="006B04DC" w:rsidRPr="00C97FD5">
        <w:rPr>
          <w:rFonts w:ascii="Times New Roman" w:hAnsi="Times New Roman" w:cs="Times New Roman"/>
          <w:color w:val="auto"/>
        </w:rPr>
        <w:t>С. 123-131.</w:t>
      </w:r>
    </w:p>
    <w:p w:rsidR="00C97FD5" w:rsidRPr="00C97FD5" w:rsidRDefault="00C97FD5" w:rsidP="00C97FD5">
      <w:pPr>
        <w:tabs>
          <w:tab w:val="left" w:pos="993"/>
        </w:tabs>
        <w:ind w:firstLine="709"/>
        <w:jc w:val="both"/>
        <w:textAlignment w:val="top"/>
        <w:rPr>
          <w:rFonts w:ascii="Times New Roman" w:hAnsi="Times New Roman" w:cs="Times New Roman"/>
          <w:color w:val="auto"/>
        </w:rPr>
      </w:pPr>
      <w:r w:rsidRPr="00C97FD5">
        <w:rPr>
          <w:rFonts w:ascii="Times New Roman" w:hAnsi="Times New Roman" w:cs="Times New Roman"/>
          <w:color w:val="auto"/>
        </w:rPr>
        <w:t xml:space="preserve">6. </w:t>
      </w:r>
      <w:r w:rsidR="006B04DC" w:rsidRPr="00C97FD5">
        <w:rPr>
          <w:rFonts w:ascii="Times New Roman" w:hAnsi="Times New Roman" w:cs="Times New Roman"/>
          <w:color w:val="auto"/>
        </w:rPr>
        <w:t xml:space="preserve">Крупнейший российский портал о </w:t>
      </w:r>
      <w:proofErr w:type="spellStart"/>
      <w:r w:rsidR="006B04DC" w:rsidRPr="00C97FD5">
        <w:rPr>
          <w:rFonts w:ascii="Times New Roman" w:hAnsi="Times New Roman" w:cs="Times New Roman"/>
          <w:color w:val="auto"/>
        </w:rPr>
        <w:t>краудсорсинге</w:t>
      </w:r>
      <w:proofErr w:type="spellEnd"/>
      <w:r w:rsidR="006B04DC" w:rsidRPr="00C97FD5">
        <w:rPr>
          <w:rFonts w:ascii="Times New Roman" w:hAnsi="Times New Roman" w:cs="Times New Roman"/>
          <w:color w:val="auto"/>
        </w:rPr>
        <w:t xml:space="preserve"> «Crowdsourcing.ru» // URL: </w:t>
      </w:r>
      <w:hyperlink r:id="rId9" w:history="1">
        <w:r w:rsidR="006B04DC" w:rsidRPr="00C97FD5">
          <w:rPr>
            <w:rFonts w:ascii="Times New Roman" w:hAnsi="Times New Roman" w:cs="Times New Roman"/>
          </w:rPr>
          <w:t>http://crowdsourcing.ru/article/uspeshnyj_kraudsorsing_v_rossii</w:t>
        </w:r>
      </w:hyperlink>
      <w:r w:rsidR="006B04DC" w:rsidRPr="00C97FD5">
        <w:rPr>
          <w:rFonts w:ascii="Times New Roman" w:hAnsi="Times New Roman" w:cs="Times New Roman"/>
          <w:color w:val="auto"/>
        </w:rPr>
        <w:t xml:space="preserve"> (дата последнего обращения: 15.04.2019). </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sidRPr="00C97FD5">
        <w:rPr>
          <w:rFonts w:ascii="Times New Roman" w:hAnsi="Times New Roman" w:cs="Times New Roman"/>
          <w:color w:val="auto"/>
        </w:rPr>
        <w:t xml:space="preserve">7. </w:t>
      </w:r>
      <w:r w:rsidR="006B04DC" w:rsidRPr="00C97FD5">
        <w:rPr>
          <w:rFonts w:ascii="Times New Roman" w:hAnsi="Times New Roman" w:cs="Times New Roman"/>
          <w:color w:val="auto"/>
        </w:rPr>
        <w:t>Методология исследования сетевых форм органи</w:t>
      </w:r>
      <w:r w:rsidR="002D3B5C" w:rsidRPr="00C97FD5">
        <w:rPr>
          <w:rFonts w:ascii="Times New Roman" w:hAnsi="Times New Roman" w:cs="Times New Roman"/>
          <w:color w:val="auto"/>
        </w:rPr>
        <w:t xml:space="preserve">зации бизнеса:  </w:t>
      </w:r>
      <w:proofErr w:type="spellStart"/>
      <w:r w:rsidR="002D3B5C" w:rsidRPr="00C97FD5">
        <w:rPr>
          <w:rFonts w:ascii="Times New Roman" w:hAnsi="Times New Roman" w:cs="Times New Roman"/>
          <w:color w:val="auto"/>
        </w:rPr>
        <w:t>коллект</w:t>
      </w:r>
      <w:proofErr w:type="spellEnd"/>
      <w:r w:rsidR="002D3B5C" w:rsidRPr="00C97FD5">
        <w:rPr>
          <w:rFonts w:ascii="Times New Roman" w:hAnsi="Times New Roman" w:cs="Times New Roman"/>
          <w:color w:val="auto"/>
        </w:rPr>
        <w:t>. монография</w:t>
      </w:r>
      <w:r w:rsidR="006B04DC" w:rsidRPr="00C97FD5">
        <w:rPr>
          <w:rFonts w:ascii="Times New Roman" w:hAnsi="Times New Roman" w:cs="Times New Roman"/>
          <w:color w:val="auto"/>
        </w:rPr>
        <w:t xml:space="preserve"> / М. А. Бек, Н.Н. Бек, Е.В. Бузулукова </w:t>
      </w:r>
      <w:r w:rsidR="00F658A6" w:rsidRPr="00C97FD5">
        <w:rPr>
          <w:rFonts w:ascii="Times New Roman" w:hAnsi="Times New Roman" w:cs="Times New Roman"/>
          <w:color w:val="auto"/>
        </w:rPr>
        <w:t>[</w:t>
      </w:r>
      <w:r w:rsidR="006B04DC" w:rsidRPr="00C97FD5">
        <w:rPr>
          <w:rFonts w:ascii="Times New Roman" w:hAnsi="Times New Roman" w:cs="Times New Roman"/>
          <w:color w:val="auto"/>
        </w:rPr>
        <w:t>и др.</w:t>
      </w:r>
      <w:r w:rsidR="00F658A6" w:rsidRPr="00C97FD5">
        <w:rPr>
          <w:rFonts w:ascii="Times New Roman" w:hAnsi="Times New Roman" w:cs="Times New Roman"/>
          <w:color w:val="auto"/>
        </w:rPr>
        <w:t>]</w:t>
      </w:r>
      <w:r w:rsidR="006B04DC" w:rsidRPr="00C97FD5">
        <w:rPr>
          <w:rFonts w:ascii="Times New Roman" w:hAnsi="Times New Roman" w:cs="Times New Roman"/>
          <w:color w:val="auto"/>
        </w:rPr>
        <w:t xml:space="preserve">; под науч. ред. М.Ю. </w:t>
      </w:r>
      <w:proofErr w:type="spellStart"/>
      <w:r w:rsidR="006B04DC" w:rsidRPr="00C97FD5">
        <w:rPr>
          <w:rFonts w:ascii="Times New Roman" w:hAnsi="Times New Roman" w:cs="Times New Roman"/>
          <w:color w:val="auto"/>
        </w:rPr>
        <w:t>Шерешевой</w:t>
      </w:r>
      <w:proofErr w:type="spellEnd"/>
      <w:r w:rsidR="00F658A6" w:rsidRPr="00C97FD5">
        <w:rPr>
          <w:rFonts w:ascii="Times New Roman" w:hAnsi="Times New Roman" w:cs="Times New Roman"/>
          <w:color w:val="auto"/>
        </w:rPr>
        <w:t xml:space="preserve">. – </w:t>
      </w:r>
      <w:r w:rsidR="006B04DC" w:rsidRPr="00C97FD5">
        <w:rPr>
          <w:rFonts w:ascii="Times New Roman" w:hAnsi="Times New Roman" w:cs="Times New Roman"/>
          <w:color w:val="auto"/>
        </w:rPr>
        <w:t xml:space="preserve">Нац. </w:t>
      </w:r>
      <w:proofErr w:type="spellStart"/>
      <w:r w:rsidR="006B04DC" w:rsidRPr="00C97FD5">
        <w:rPr>
          <w:rFonts w:ascii="Times New Roman" w:hAnsi="Times New Roman" w:cs="Times New Roman"/>
          <w:color w:val="auto"/>
        </w:rPr>
        <w:t>исслед</w:t>
      </w:r>
      <w:proofErr w:type="spellEnd"/>
      <w:r w:rsidR="006B04DC" w:rsidRPr="00C97FD5">
        <w:rPr>
          <w:rFonts w:ascii="Times New Roman" w:hAnsi="Times New Roman" w:cs="Times New Roman"/>
          <w:color w:val="auto"/>
        </w:rPr>
        <w:t xml:space="preserve">. </w:t>
      </w:r>
      <w:r w:rsidR="002D3B5C" w:rsidRPr="00C97FD5">
        <w:rPr>
          <w:rFonts w:ascii="Times New Roman" w:hAnsi="Times New Roman" w:cs="Times New Roman"/>
          <w:color w:val="auto"/>
        </w:rPr>
        <w:t>ун-т «Высшая школа экономики».</w:t>
      </w:r>
      <w:r w:rsidR="006B04DC" w:rsidRPr="00C97FD5">
        <w:rPr>
          <w:rFonts w:ascii="Times New Roman" w:hAnsi="Times New Roman" w:cs="Times New Roman"/>
          <w:color w:val="auto"/>
        </w:rPr>
        <w:t xml:space="preserve"> </w:t>
      </w:r>
      <w:r w:rsidR="00F658A6" w:rsidRPr="00C97FD5">
        <w:rPr>
          <w:rFonts w:ascii="Times New Roman" w:hAnsi="Times New Roman" w:cs="Times New Roman"/>
          <w:color w:val="auto"/>
        </w:rPr>
        <w:t>– Москва</w:t>
      </w:r>
      <w:r w:rsidR="00F658A6" w:rsidRPr="00C97FD5">
        <w:rPr>
          <w:rFonts w:ascii="Times New Roman" w:eastAsia="Times New Roman" w:hAnsi="Times New Roman" w:cs="Times New Roman"/>
          <w:color w:val="auto"/>
        </w:rPr>
        <w:t>:</w:t>
      </w:r>
      <w:r w:rsidR="006B04DC" w:rsidRPr="00C97FD5">
        <w:rPr>
          <w:rFonts w:ascii="Times New Roman" w:eastAsia="Times New Roman" w:hAnsi="Times New Roman" w:cs="Times New Roman"/>
          <w:color w:val="auto"/>
        </w:rPr>
        <w:t xml:space="preserve">  Изд. дом</w:t>
      </w:r>
      <w:r w:rsidR="002D3B5C" w:rsidRPr="00C97FD5">
        <w:rPr>
          <w:rFonts w:ascii="Times New Roman" w:eastAsia="Times New Roman" w:hAnsi="Times New Roman" w:cs="Times New Roman"/>
          <w:color w:val="auto"/>
        </w:rPr>
        <w:t xml:space="preserve"> Высшей школы экономики, 2014.</w:t>
      </w:r>
      <w:r w:rsidR="006B04DC" w:rsidRPr="00C97FD5">
        <w:rPr>
          <w:rFonts w:ascii="Times New Roman" w:eastAsia="Times New Roman" w:hAnsi="Times New Roman" w:cs="Times New Roman"/>
          <w:color w:val="auto"/>
        </w:rPr>
        <w:t xml:space="preserve"> </w:t>
      </w:r>
      <w:r w:rsidR="00F658A6" w:rsidRPr="00C97FD5">
        <w:rPr>
          <w:rFonts w:ascii="Times New Roman" w:eastAsia="Times New Roman" w:hAnsi="Times New Roman" w:cs="Times New Roman"/>
          <w:color w:val="auto"/>
        </w:rPr>
        <w:t xml:space="preserve">– 446 </w:t>
      </w:r>
      <w:r w:rsidR="006B04DC" w:rsidRPr="00C97FD5">
        <w:rPr>
          <w:rFonts w:ascii="Times New Roman" w:eastAsia="Times New Roman" w:hAnsi="Times New Roman" w:cs="Times New Roman"/>
          <w:color w:val="auto"/>
        </w:rPr>
        <w:t>с.</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Pr>
          <w:rFonts w:ascii="Times New Roman" w:eastAsia="Times New Roman" w:hAnsi="Times New Roman" w:cs="Times New Roman"/>
          <w:color w:val="auto"/>
        </w:rPr>
        <w:t xml:space="preserve">8. </w:t>
      </w:r>
      <w:proofErr w:type="spellStart"/>
      <w:r w:rsidR="006B04DC" w:rsidRPr="00C97FD5">
        <w:rPr>
          <w:rFonts w:ascii="Times New Roman" w:hAnsi="Times New Roman" w:cs="Times New Roman"/>
          <w:color w:val="auto"/>
        </w:rPr>
        <w:t>Немировская</w:t>
      </w:r>
      <w:proofErr w:type="spellEnd"/>
      <w:r w:rsidR="004631AF" w:rsidRPr="00C97FD5">
        <w:rPr>
          <w:rFonts w:ascii="Times New Roman" w:hAnsi="Times New Roman" w:cs="Times New Roman"/>
          <w:color w:val="auto"/>
        </w:rPr>
        <w:t>,</w:t>
      </w:r>
      <w:r w:rsidR="006B04DC" w:rsidRPr="00C97FD5">
        <w:rPr>
          <w:rFonts w:ascii="Times New Roman" w:hAnsi="Times New Roman" w:cs="Times New Roman"/>
          <w:color w:val="auto"/>
        </w:rPr>
        <w:t xml:space="preserve"> Е.П. Технология краудсорсинга как </w:t>
      </w:r>
      <w:r w:rsidR="004631AF" w:rsidRPr="00C97FD5">
        <w:rPr>
          <w:rFonts w:ascii="Times New Roman" w:hAnsi="Times New Roman" w:cs="Times New Roman"/>
          <w:color w:val="auto"/>
        </w:rPr>
        <w:t>ф</w:t>
      </w:r>
      <w:r w:rsidR="006B04DC" w:rsidRPr="00C97FD5">
        <w:rPr>
          <w:rFonts w:ascii="Times New Roman" w:hAnsi="Times New Roman" w:cs="Times New Roman"/>
          <w:color w:val="auto"/>
        </w:rPr>
        <w:t xml:space="preserve">актор инновационного развития: теоретический анализ </w:t>
      </w:r>
      <w:r w:rsidR="004631AF" w:rsidRPr="00C97FD5">
        <w:rPr>
          <w:rFonts w:ascii="Times New Roman" w:hAnsi="Times New Roman" w:cs="Times New Roman"/>
          <w:color w:val="auto"/>
        </w:rPr>
        <w:t xml:space="preserve">/ Е.П. </w:t>
      </w:r>
      <w:proofErr w:type="spellStart"/>
      <w:r w:rsidR="004631AF" w:rsidRPr="00C97FD5">
        <w:rPr>
          <w:rFonts w:ascii="Times New Roman" w:hAnsi="Times New Roman" w:cs="Times New Roman"/>
          <w:color w:val="auto"/>
        </w:rPr>
        <w:t>Немировская</w:t>
      </w:r>
      <w:proofErr w:type="spellEnd"/>
      <w:r w:rsidR="004631AF" w:rsidRPr="00C97FD5">
        <w:rPr>
          <w:rFonts w:ascii="Times New Roman" w:hAnsi="Times New Roman" w:cs="Times New Roman"/>
          <w:color w:val="auto"/>
        </w:rPr>
        <w:t xml:space="preserve"> </w:t>
      </w:r>
      <w:r w:rsidR="00EA6DA3" w:rsidRPr="00C97FD5">
        <w:rPr>
          <w:rFonts w:ascii="Times New Roman" w:hAnsi="Times New Roman" w:cs="Times New Roman"/>
          <w:color w:val="auto"/>
        </w:rPr>
        <w:t xml:space="preserve">// </w:t>
      </w:r>
      <w:proofErr w:type="spellStart"/>
      <w:r w:rsidR="00EA6DA3" w:rsidRPr="00C97FD5">
        <w:rPr>
          <w:rFonts w:ascii="Times New Roman" w:hAnsi="Times New Roman" w:cs="Times New Roman"/>
          <w:color w:val="auto"/>
        </w:rPr>
        <w:t>Baikal</w:t>
      </w:r>
      <w:proofErr w:type="spellEnd"/>
      <w:r w:rsidR="00EA6DA3" w:rsidRPr="00C97FD5">
        <w:rPr>
          <w:rFonts w:ascii="Times New Roman" w:hAnsi="Times New Roman" w:cs="Times New Roman"/>
          <w:color w:val="auto"/>
        </w:rPr>
        <w:t xml:space="preserve"> </w:t>
      </w:r>
      <w:proofErr w:type="spellStart"/>
      <w:r w:rsidR="00EA6DA3" w:rsidRPr="00C97FD5">
        <w:rPr>
          <w:rFonts w:ascii="Times New Roman" w:hAnsi="Times New Roman" w:cs="Times New Roman"/>
          <w:color w:val="auto"/>
        </w:rPr>
        <w:t>Research</w:t>
      </w:r>
      <w:proofErr w:type="spellEnd"/>
      <w:r w:rsidR="00EA6DA3" w:rsidRPr="00C97FD5">
        <w:rPr>
          <w:rFonts w:ascii="Times New Roman" w:hAnsi="Times New Roman" w:cs="Times New Roman"/>
          <w:color w:val="auto"/>
        </w:rPr>
        <w:t xml:space="preserve"> </w:t>
      </w:r>
      <w:proofErr w:type="spellStart"/>
      <w:r w:rsidR="00EA6DA3" w:rsidRPr="00C97FD5">
        <w:rPr>
          <w:rFonts w:ascii="Times New Roman" w:hAnsi="Times New Roman" w:cs="Times New Roman"/>
          <w:color w:val="auto"/>
        </w:rPr>
        <w:t>Journal</w:t>
      </w:r>
      <w:proofErr w:type="spellEnd"/>
      <w:r w:rsidR="00EA6DA3" w:rsidRPr="00C97FD5">
        <w:rPr>
          <w:rFonts w:ascii="Times New Roman" w:hAnsi="Times New Roman" w:cs="Times New Roman"/>
          <w:color w:val="auto"/>
        </w:rPr>
        <w:t>. –</w:t>
      </w:r>
      <w:r w:rsidR="006B04DC" w:rsidRPr="00C97FD5">
        <w:rPr>
          <w:rFonts w:ascii="Times New Roman" w:hAnsi="Times New Roman" w:cs="Times New Roman"/>
          <w:color w:val="auto"/>
        </w:rPr>
        <w:t xml:space="preserve"> 2016</w:t>
      </w:r>
      <w:r w:rsidR="002D3B5C" w:rsidRPr="00C97FD5">
        <w:rPr>
          <w:rFonts w:ascii="Times New Roman" w:hAnsi="Times New Roman" w:cs="Times New Roman"/>
          <w:color w:val="auto"/>
        </w:rPr>
        <w:t xml:space="preserve">. </w:t>
      </w:r>
      <w:r w:rsidR="004631AF" w:rsidRPr="00C97FD5">
        <w:rPr>
          <w:rFonts w:ascii="Times New Roman" w:hAnsi="Times New Roman" w:cs="Times New Roman"/>
          <w:color w:val="auto"/>
        </w:rPr>
        <w:t>–</w:t>
      </w:r>
      <w:r w:rsidR="002D3B5C" w:rsidRPr="00C97FD5">
        <w:rPr>
          <w:rFonts w:ascii="Times New Roman" w:hAnsi="Times New Roman" w:cs="Times New Roman"/>
          <w:color w:val="auto"/>
        </w:rPr>
        <w:t xml:space="preserve"> №</w:t>
      </w:r>
      <w:r w:rsidR="00EA6DA3" w:rsidRPr="00C97FD5">
        <w:rPr>
          <w:rFonts w:ascii="Times New Roman" w:hAnsi="Times New Roman" w:cs="Times New Roman"/>
          <w:color w:val="auto"/>
        </w:rPr>
        <w:t xml:space="preserve"> </w:t>
      </w:r>
      <w:r w:rsidR="002D3B5C" w:rsidRPr="00C97FD5">
        <w:rPr>
          <w:rFonts w:ascii="Times New Roman" w:hAnsi="Times New Roman" w:cs="Times New Roman"/>
          <w:color w:val="auto"/>
        </w:rPr>
        <w:t xml:space="preserve">5. </w:t>
      </w:r>
      <w:r w:rsidR="004631AF" w:rsidRPr="00C97FD5">
        <w:rPr>
          <w:rFonts w:ascii="Times New Roman" w:hAnsi="Times New Roman" w:cs="Times New Roman"/>
          <w:color w:val="auto"/>
        </w:rPr>
        <w:t xml:space="preserve">– </w:t>
      </w:r>
      <w:r w:rsidR="006B04DC" w:rsidRPr="00C97FD5">
        <w:rPr>
          <w:rFonts w:ascii="Times New Roman" w:hAnsi="Times New Roman" w:cs="Times New Roman"/>
          <w:color w:val="auto"/>
        </w:rPr>
        <w:t xml:space="preserve">7 с. </w:t>
      </w:r>
    </w:p>
    <w:p w:rsidR="00C97FD5" w:rsidRDefault="00C97FD5" w:rsidP="00C97FD5">
      <w:pPr>
        <w:tabs>
          <w:tab w:val="left" w:pos="993"/>
        </w:tabs>
        <w:ind w:firstLine="709"/>
        <w:jc w:val="both"/>
        <w:textAlignment w:val="top"/>
        <w:rPr>
          <w:rStyle w:val="a3"/>
          <w:rFonts w:ascii="Times New Roman" w:eastAsia="Times New Roman" w:hAnsi="Times New Roman" w:cs="Times New Roman"/>
          <w:b w:val="0"/>
          <w:bCs w:val="0"/>
          <w:color w:val="auto"/>
        </w:rPr>
      </w:pPr>
      <w:r>
        <w:rPr>
          <w:rFonts w:ascii="Times New Roman" w:eastAsia="Times New Roman" w:hAnsi="Times New Roman" w:cs="Times New Roman"/>
          <w:color w:val="auto"/>
        </w:rPr>
        <w:t xml:space="preserve">9. </w:t>
      </w:r>
      <w:proofErr w:type="spellStart"/>
      <w:r w:rsidR="006B04DC" w:rsidRPr="00C97FD5">
        <w:rPr>
          <w:rStyle w:val="a3"/>
          <w:rFonts w:ascii="Times New Roman" w:hAnsi="Times New Roman" w:cs="Times New Roman"/>
          <w:b w:val="0"/>
          <w:color w:val="auto"/>
          <w:shd w:val="clear" w:color="auto" w:fill="FFFFFF"/>
        </w:rPr>
        <w:t>Новек</w:t>
      </w:r>
      <w:proofErr w:type="spellEnd"/>
      <w:r w:rsidR="004631AF" w:rsidRPr="00C97FD5">
        <w:rPr>
          <w:rStyle w:val="a3"/>
          <w:rFonts w:ascii="Times New Roman" w:hAnsi="Times New Roman" w:cs="Times New Roman"/>
          <w:b w:val="0"/>
          <w:color w:val="auto"/>
          <w:shd w:val="clear" w:color="auto" w:fill="FFFFFF"/>
        </w:rPr>
        <w:t>,</w:t>
      </w:r>
      <w:r w:rsidR="006B04DC" w:rsidRPr="00C97FD5">
        <w:rPr>
          <w:rStyle w:val="a3"/>
          <w:rFonts w:ascii="Times New Roman" w:hAnsi="Times New Roman" w:cs="Times New Roman"/>
          <w:b w:val="0"/>
          <w:color w:val="auto"/>
          <w:shd w:val="clear" w:color="auto" w:fill="FFFFFF"/>
        </w:rPr>
        <w:t xml:space="preserve"> Б.С. Умные граждане – умное государство: экспертные технологии и будущее государственного управлен</w:t>
      </w:r>
      <w:r w:rsidR="002D3B5C" w:rsidRPr="00C97FD5">
        <w:rPr>
          <w:rStyle w:val="a3"/>
          <w:rFonts w:ascii="Times New Roman" w:hAnsi="Times New Roman" w:cs="Times New Roman"/>
          <w:b w:val="0"/>
          <w:color w:val="auto"/>
          <w:shd w:val="clear" w:color="auto" w:fill="FFFFFF"/>
        </w:rPr>
        <w:t>ия: пер. с англ.</w:t>
      </w:r>
      <w:r w:rsidR="004631AF" w:rsidRPr="00C97FD5">
        <w:rPr>
          <w:rStyle w:val="a3"/>
          <w:rFonts w:ascii="Times New Roman" w:hAnsi="Times New Roman" w:cs="Times New Roman"/>
          <w:b w:val="0"/>
          <w:color w:val="auto"/>
          <w:shd w:val="clear" w:color="auto" w:fill="FFFFFF"/>
        </w:rPr>
        <w:t xml:space="preserve"> – </w:t>
      </w:r>
      <w:r w:rsidR="002D3B5C" w:rsidRPr="00C97FD5">
        <w:rPr>
          <w:rStyle w:val="a3"/>
          <w:rFonts w:ascii="Times New Roman" w:hAnsi="Times New Roman" w:cs="Times New Roman"/>
          <w:b w:val="0"/>
          <w:color w:val="auto"/>
          <w:shd w:val="clear" w:color="auto" w:fill="FFFFFF"/>
        </w:rPr>
        <w:t xml:space="preserve">М.: Олимп-Бизнес, 2016. </w:t>
      </w:r>
      <w:r w:rsidR="004631AF" w:rsidRPr="00C97FD5">
        <w:rPr>
          <w:rStyle w:val="a3"/>
          <w:rFonts w:ascii="Times New Roman" w:hAnsi="Times New Roman" w:cs="Times New Roman"/>
          <w:b w:val="0"/>
          <w:color w:val="auto"/>
          <w:shd w:val="clear" w:color="auto" w:fill="FFFFFF"/>
        </w:rPr>
        <w:t xml:space="preserve">– </w:t>
      </w:r>
      <w:r w:rsidR="006B04DC" w:rsidRPr="00C97FD5">
        <w:rPr>
          <w:rStyle w:val="a3"/>
          <w:rFonts w:ascii="Times New Roman" w:hAnsi="Times New Roman" w:cs="Times New Roman"/>
          <w:b w:val="0"/>
          <w:color w:val="auto"/>
          <w:shd w:val="clear" w:color="auto" w:fill="FFFFFF"/>
        </w:rPr>
        <w:t>512 c.</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Pr>
          <w:rStyle w:val="a3"/>
          <w:rFonts w:ascii="Times New Roman" w:eastAsia="Times New Roman" w:hAnsi="Times New Roman" w:cs="Times New Roman"/>
          <w:b w:val="0"/>
          <w:bCs w:val="0"/>
          <w:color w:val="auto"/>
        </w:rPr>
        <w:t xml:space="preserve">10. </w:t>
      </w:r>
      <w:proofErr w:type="spellStart"/>
      <w:r w:rsidR="006B04DC" w:rsidRPr="00C97FD5">
        <w:rPr>
          <w:rFonts w:ascii="Times New Roman" w:eastAsia="Times New Roman" w:hAnsi="Times New Roman" w:cs="Times New Roman"/>
          <w:color w:val="auto"/>
        </w:rPr>
        <w:t>Рифкин</w:t>
      </w:r>
      <w:proofErr w:type="spellEnd"/>
      <w:r w:rsidR="004631AF" w:rsidRPr="00C97FD5">
        <w:rPr>
          <w:rFonts w:ascii="Times New Roman" w:eastAsia="Times New Roman" w:hAnsi="Times New Roman" w:cs="Times New Roman"/>
          <w:color w:val="auto"/>
        </w:rPr>
        <w:t>,</w:t>
      </w:r>
      <w:r w:rsidR="006B04DC" w:rsidRPr="00C97FD5">
        <w:rPr>
          <w:rFonts w:ascii="Times New Roman" w:eastAsia="Times New Roman" w:hAnsi="Times New Roman" w:cs="Times New Roman"/>
          <w:color w:val="auto"/>
        </w:rPr>
        <w:t xml:space="preserve"> Дж. Третья промышленная революция: Как горизонтальные взаимодействия меняют энергетику, экономику и мир в целом: пер. с англ. </w:t>
      </w:r>
      <w:r w:rsidR="004631AF" w:rsidRPr="00C97FD5">
        <w:rPr>
          <w:rFonts w:ascii="Times New Roman" w:eastAsia="Times New Roman" w:hAnsi="Times New Roman" w:cs="Times New Roman"/>
          <w:color w:val="auto"/>
        </w:rPr>
        <w:t xml:space="preserve">– </w:t>
      </w:r>
      <w:r w:rsidR="00D934D3" w:rsidRPr="00C97FD5">
        <w:rPr>
          <w:rFonts w:ascii="Times New Roman" w:eastAsia="Times New Roman" w:hAnsi="Times New Roman" w:cs="Times New Roman"/>
          <w:color w:val="auto"/>
        </w:rPr>
        <w:t>Москва</w:t>
      </w:r>
      <w:r w:rsidR="006B04DC" w:rsidRPr="00C97FD5">
        <w:rPr>
          <w:rFonts w:ascii="Times New Roman" w:eastAsia="Times New Roman" w:hAnsi="Times New Roman" w:cs="Times New Roman"/>
          <w:color w:val="auto"/>
        </w:rPr>
        <w:t xml:space="preserve">: Альпина Нон-фикшн, 2014. </w:t>
      </w:r>
      <w:r w:rsidR="00D934D3" w:rsidRPr="00C97FD5">
        <w:rPr>
          <w:rFonts w:ascii="Times New Roman" w:eastAsia="Times New Roman" w:hAnsi="Times New Roman" w:cs="Times New Roman"/>
          <w:color w:val="auto"/>
        </w:rPr>
        <w:t xml:space="preserve">– </w:t>
      </w:r>
      <w:r w:rsidR="006B04DC" w:rsidRPr="00C97FD5">
        <w:rPr>
          <w:rFonts w:ascii="Times New Roman" w:eastAsia="Times New Roman" w:hAnsi="Times New Roman" w:cs="Times New Roman"/>
          <w:color w:val="auto"/>
        </w:rPr>
        <w:t>410 c.</w:t>
      </w:r>
    </w:p>
    <w:p w:rsidR="00C97FD5" w:rsidRDefault="00C97FD5" w:rsidP="00C97FD5">
      <w:pPr>
        <w:tabs>
          <w:tab w:val="left" w:pos="993"/>
        </w:tabs>
        <w:ind w:firstLine="709"/>
        <w:jc w:val="both"/>
        <w:textAlignment w:val="top"/>
        <w:rPr>
          <w:rFonts w:ascii="Times New Roman" w:eastAsia="Times New Roman" w:hAnsi="Times New Roman" w:cs="Times New Roman"/>
          <w:color w:val="auto"/>
        </w:rPr>
      </w:pPr>
      <w:r>
        <w:rPr>
          <w:rFonts w:ascii="Times New Roman" w:eastAsia="Times New Roman" w:hAnsi="Times New Roman" w:cs="Times New Roman"/>
          <w:color w:val="auto"/>
        </w:rPr>
        <w:t xml:space="preserve">11. </w:t>
      </w:r>
      <w:proofErr w:type="spellStart"/>
      <w:r w:rsidR="006B04DC" w:rsidRPr="00C97FD5">
        <w:rPr>
          <w:rFonts w:ascii="Times New Roman" w:eastAsia="Times New Roman" w:hAnsi="Times New Roman" w:cs="Times New Roman"/>
          <w:color w:val="auto"/>
        </w:rPr>
        <w:t>Соловейкина</w:t>
      </w:r>
      <w:proofErr w:type="spellEnd"/>
      <w:r w:rsidR="00D934D3" w:rsidRPr="00C97FD5">
        <w:rPr>
          <w:rFonts w:ascii="Times New Roman" w:eastAsia="Times New Roman" w:hAnsi="Times New Roman" w:cs="Times New Roman"/>
          <w:color w:val="auto"/>
        </w:rPr>
        <w:t>,</w:t>
      </w:r>
      <w:r w:rsidR="006B04DC" w:rsidRPr="00C97FD5">
        <w:rPr>
          <w:rFonts w:ascii="Times New Roman" w:eastAsia="Times New Roman" w:hAnsi="Times New Roman" w:cs="Times New Roman"/>
          <w:color w:val="auto"/>
        </w:rPr>
        <w:t xml:space="preserve"> М.П. Краудсорсинг как эффективный инструмент коллективного взаимодействия </w:t>
      </w:r>
      <w:r w:rsidR="00D934D3" w:rsidRPr="00C97FD5">
        <w:rPr>
          <w:rFonts w:ascii="Times New Roman" w:eastAsia="Times New Roman" w:hAnsi="Times New Roman" w:cs="Times New Roman"/>
          <w:color w:val="auto"/>
        </w:rPr>
        <w:t xml:space="preserve">/ М.П. </w:t>
      </w:r>
      <w:proofErr w:type="spellStart"/>
      <w:r w:rsidR="00D934D3" w:rsidRPr="00C97FD5">
        <w:rPr>
          <w:rFonts w:ascii="Times New Roman" w:eastAsia="Times New Roman" w:hAnsi="Times New Roman" w:cs="Times New Roman"/>
          <w:color w:val="auto"/>
        </w:rPr>
        <w:t>Соловейкина</w:t>
      </w:r>
      <w:proofErr w:type="spellEnd"/>
      <w:r w:rsidR="00D934D3" w:rsidRPr="00C97FD5">
        <w:rPr>
          <w:rFonts w:ascii="Times New Roman" w:eastAsia="Times New Roman" w:hAnsi="Times New Roman" w:cs="Times New Roman"/>
          <w:color w:val="auto"/>
        </w:rPr>
        <w:t xml:space="preserve"> </w:t>
      </w:r>
      <w:r w:rsidR="006B04DC" w:rsidRPr="00C97FD5">
        <w:rPr>
          <w:rFonts w:ascii="Times New Roman" w:eastAsia="Times New Roman" w:hAnsi="Times New Roman" w:cs="Times New Roman"/>
          <w:color w:val="auto"/>
        </w:rPr>
        <w:t xml:space="preserve">// Актуальные вопросы экономических наук и современного менеджмента: сб. ст. </w:t>
      </w:r>
      <w:proofErr w:type="gramStart"/>
      <w:r w:rsidR="006B04DC" w:rsidRPr="00C97FD5">
        <w:rPr>
          <w:rFonts w:ascii="Times New Roman" w:eastAsia="Times New Roman" w:hAnsi="Times New Roman" w:cs="Times New Roman"/>
          <w:color w:val="auto"/>
        </w:rPr>
        <w:t>по</w:t>
      </w:r>
      <w:proofErr w:type="gramEnd"/>
      <w:r w:rsidR="006B04DC" w:rsidRPr="00C97FD5">
        <w:rPr>
          <w:rFonts w:ascii="Times New Roman" w:eastAsia="Times New Roman" w:hAnsi="Times New Roman" w:cs="Times New Roman"/>
          <w:color w:val="auto"/>
        </w:rPr>
        <w:t xml:space="preserve"> матер. XXIV </w:t>
      </w:r>
      <w:proofErr w:type="spellStart"/>
      <w:r w:rsidR="006B04DC" w:rsidRPr="00C97FD5">
        <w:rPr>
          <w:rFonts w:ascii="Times New Roman" w:eastAsia="Times New Roman" w:hAnsi="Times New Roman" w:cs="Times New Roman"/>
          <w:color w:val="auto"/>
        </w:rPr>
        <w:t>междунар</w:t>
      </w:r>
      <w:proofErr w:type="spellEnd"/>
      <w:r w:rsidR="006B04DC" w:rsidRPr="00C97FD5">
        <w:rPr>
          <w:rFonts w:ascii="Times New Roman" w:eastAsia="Times New Roman" w:hAnsi="Times New Roman" w:cs="Times New Roman"/>
          <w:color w:val="auto"/>
        </w:rPr>
        <w:t>. науч</w:t>
      </w:r>
      <w:proofErr w:type="gramStart"/>
      <w:r w:rsidR="006B04DC" w:rsidRPr="00C97FD5">
        <w:rPr>
          <w:rFonts w:ascii="Times New Roman" w:eastAsia="Times New Roman" w:hAnsi="Times New Roman" w:cs="Times New Roman"/>
          <w:color w:val="auto"/>
        </w:rPr>
        <w:t>.-</w:t>
      </w:r>
      <w:proofErr w:type="spellStart"/>
      <w:proofErr w:type="gramEnd"/>
      <w:r w:rsidR="006B04DC" w:rsidRPr="00C97FD5">
        <w:rPr>
          <w:rFonts w:ascii="Times New Roman" w:eastAsia="Times New Roman" w:hAnsi="Times New Roman" w:cs="Times New Roman"/>
          <w:color w:val="auto"/>
        </w:rPr>
        <w:t>практ</w:t>
      </w:r>
      <w:proofErr w:type="spellEnd"/>
      <w:r w:rsidR="006B04DC" w:rsidRPr="00C97FD5">
        <w:rPr>
          <w:rFonts w:ascii="Times New Roman" w:eastAsia="Times New Roman" w:hAnsi="Times New Roman" w:cs="Times New Roman"/>
          <w:color w:val="auto"/>
        </w:rPr>
        <w:t xml:space="preserve">. </w:t>
      </w:r>
      <w:proofErr w:type="spellStart"/>
      <w:r w:rsidR="006B04DC" w:rsidRPr="00C97FD5">
        <w:rPr>
          <w:rFonts w:ascii="Times New Roman" w:eastAsia="Times New Roman" w:hAnsi="Times New Roman" w:cs="Times New Roman"/>
          <w:color w:val="auto"/>
        </w:rPr>
        <w:t>конф</w:t>
      </w:r>
      <w:proofErr w:type="spellEnd"/>
      <w:r w:rsidR="006B04DC" w:rsidRPr="00C97FD5">
        <w:rPr>
          <w:rFonts w:ascii="Times New Roman" w:eastAsia="Times New Roman" w:hAnsi="Times New Roman" w:cs="Times New Roman"/>
          <w:color w:val="auto"/>
        </w:rPr>
        <w:t xml:space="preserve">. </w:t>
      </w:r>
      <w:r w:rsidR="00D934D3" w:rsidRPr="00C97FD5">
        <w:rPr>
          <w:rFonts w:ascii="Times New Roman" w:eastAsia="Times New Roman" w:hAnsi="Times New Roman" w:cs="Times New Roman"/>
          <w:color w:val="auto"/>
        </w:rPr>
        <w:t xml:space="preserve"> – </w:t>
      </w:r>
      <w:r w:rsidR="006B04DC" w:rsidRPr="00C97FD5">
        <w:rPr>
          <w:rFonts w:ascii="Times New Roman" w:eastAsia="Times New Roman" w:hAnsi="Times New Roman" w:cs="Times New Roman"/>
          <w:color w:val="auto"/>
        </w:rPr>
        <w:t xml:space="preserve">№ 7(17). </w:t>
      </w:r>
      <w:r w:rsidR="00D934D3" w:rsidRPr="00C97FD5">
        <w:rPr>
          <w:rFonts w:ascii="Times New Roman" w:eastAsia="Times New Roman" w:hAnsi="Times New Roman" w:cs="Times New Roman"/>
          <w:color w:val="auto"/>
        </w:rPr>
        <w:t xml:space="preserve">– </w:t>
      </w:r>
      <w:r w:rsidR="002D3B5C" w:rsidRPr="00C97FD5">
        <w:rPr>
          <w:rFonts w:ascii="Times New Roman" w:eastAsia="Times New Roman" w:hAnsi="Times New Roman" w:cs="Times New Roman"/>
          <w:color w:val="auto"/>
        </w:rPr>
        <w:t xml:space="preserve">Новосибирск: </w:t>
      </w:r>
      <w:proofErr w:type="spellStart"/>
      <w:r w:rsidR="002D3B5C" w:rsidRPr="00C97FD5">
        <w:rPr>
          <w:rFonts w:ascii="Times New Roman" w:eastAsia="Times New Roman" w:hAnsi="Times New Roman" w:cs="Times New Roman"/>
          <w:color w:val="auto"/>
        </w:rPr>
        <w:t>СибАК</w:t>
      </w:r>
      <w:proofErr w:type="spellEnd"/>
      <w:r w:rsidR="002D3B5C" w:rsidRPr="00C97FD5">
        <w:rPr>
          <w:rFonts w:ascii="Times New Roman" w:eastAsia="Times New Roman" w:hAnsi="Times New Roman" w:cs="Times New Roman"/>
          <w:color w:val="auto"/>
        </w:rPr>
        <w:t xml:space="preserve">, 2019. </w:t>
      </w:r>
      <w:r w:rsidR="00D934D3" w:rsidRPr="00C97FD5">
        <w:rPr>
          <w:rFonts w:ascii="Times New Roman" w:eastAsia="Times New Roman" w:hAnsi="Times New Roman" w:cs="Times New Roman"/>
          <w:color w:val="auto"/>
        </w:rPr>
        <w:t xml:space="preserve">– </w:t>
      </w:r>
      <w:r w:rsidR="002D3B5C" w:rsidRPr="00C97FD5">
        <w:rPr>
          <w:rFonts w:ascii="Times New Roman" w:eastAsia="Times New Roman" w:hAnsi="Times New Roman" w:cs="Times New Roman"/>
          <w:color w:val="auto"/>
        </w:rPr>
        <w:t>С.</w:t>
      </w:r>
      <w:r w:rsidR="006B04DC" w:rsidRPr="00C97FD5">
        <w:rPr>
          <w:rFonts w:ascii="Times New Roman" w:eastAsia="Times New Roman" w:hAnsi="Times New Roman" w:cs="Times New Roman"/>
          <w:color w:val="auto"/>
        </w:rPr>
        <w:t>59-65.</w:t>
      </w:r>
    </w:p>
    <w:p w:rsidR="006B04DC" w:rsidRPr="0014426F" w:rsidRDefault="00C97FD5" w:rsidP="0014426F">
      <w:pPr>
        <w:tabs>
          <w:tab w:val="left" w:pos="993"/>
        </w:tabs>
        <w:ind w:firstLine="709"/>
        <w:jc w:val="both"/>
        <w:textAlignment w:val="top"/>
        <w:rPr>
          <w:rFonts w:ascii="Times New Roman" w:eastAsia="Times New Roman" w:hAnsi="Times New Roman" w:cs="Times New Roman"/>
          <w:color w:val="auto"/>
        </w:rPr>
      </w:pPr>
      <w:r>
        <w:rPr>
          <w:rFonts w:ascii="Times New Roman" w:eastAsia="Times New Roman" w:hAnsi="Times New Roman" w:cs="Times New Roman"/>
          <w:color w:val="auto"/>
        </w:rPr>
        <w:t xml:space="preserve">12. </w:t>
      </w:r>
      <w:r w:rsidR="006B04DC" w:rsidRPr="00C97FD5">
        <w:rPr>
          <w:rFonts w:ascii="Times New Roman" w:eastAsia="Times New Roman" w:hAnsi="Times New Roman" w:cs="Times New Roman"/>
          <w:color w:val="auto"/>
        </w:rPr>
        <w:t xml:space="preserve">Федеральный закон от 2 августа 2019 г. N 259-ФЗ </w:t>
      </w:r>
      <w:r w:rsidR="002D3B5C" w:rsidRPr="00C97FD5">
        <w:rPr>
          <w:rFonts w:ascii="Times New Roman" w:eastAsia="Times New Roman" w:hAnsi="Times New Roman" w:cs="Times New Roman"/>
          <w:color w:val="auto"/>
        </w:rPr>
        <w:t>«</w:t>
      </w:r>
      <w:r w:rsidR="006B04DC" w:rsidRPr="00C97FD5">
        <w:rPr>
          <w:rFonts w:ascii="Times New Roman" w:eastAsia="Times New Roman" w:hAnsi="Times New Roman" w:cs="Times New Roman"/>
          <w:color w:val="auto"/>
        </w:rPr>
        <w:t>О привлечении инвестиций с использованием инвестиционных платформ и о внесении изменений в отдельные законодательные акты Российской Федерации</w:t>
      </w:r>
      <w:r w:rsidR="002D3B5C" w:rsidRPr="00C97FD5">
        <w:rPr>
          <w:rFonts w:ascii="Times New Roman" w:eastAsia="Times New Roman" w:hAnsi="Times New Roman" w:cs="Times New Roman"/>
          <w:color w:val="auto"/>
        </w:rPr>
        <w:t>»</w:t>
      </w:r>
      <w:r w:rsidR="006B04DC" w:rsidRPr="00C97FD5">
        <w:rPr>
          <w:rFonts w:ascii="Times New Roman" w:eastAsia="Times New Roman" w:hAnsi="Times New Roman" w:cs="Times New Roman"/>
          <w:color w:val="auto"/>
        </w:rPr>
        <w:t xml:space="preserve">. </w:t>
      </w:r>
      <w:r w:rsidR="006B04DC" w:rsidRPr="00C97FD5">
        <w:rPr>
          <w:rFonts w:ascii="Times New Roman" w:eastAsia="Times New Roman" w:hAnsi="Times New Roman" w:cs="Times New Roman"/>
          <w:color w:val="auto"/>
          <w:lang w:val="en-US"/>
        </w:rPr>
        <w:t>URL</w:t>
      </w:r>
      <w:r w:rsidR="006B04DC" w:rsidRPr="00C97FD5">
        <w:rPr>
          <w:rFonts w:ascii="Times New Roman" w:eastAsia="Times New Roman" w:hAnsi="Times New Roman" w:cs="Times New Roman"/>
          <w:color w:val="auto"/>
        </w:rPr>
        <w:t xml:space="preserve">: </w:t>
      </w:r>
      <w:hyperlink r:id="rId10" w:history="1">
        <w:r w:rsidR="006B04DC" w:rsidRPr="00C97FD5">
          <w:rPr>
            <w:rStyle w:val="a6"/>
            <w:rFonts w:ascii="Times New Roman" w:hAnsi="Times New Roman" w:cs="Times New Roman"/>
            <w:color w:val="auto"/>
            <w:u w:val="none"/>
          </w:rPr>
          <w:t>http://base.garant.ru/72362156/</w:t>
        </w:r>
      </w:hyperlink>
      <w:r w:rsidR="006B04DC" w:rsidRPr="00C97FD5">
        <w:rPr>
          <w:rStyle w:val="a6"/>
          <w:rFonts w:ascii="Times New Roman" w:hAnsi="Times New Roman" w:cs="Times New Roman"/>
          <w:color w:val="auto"/>
          <w:u w:val="none"/>
        </w:rPr>
        <w:t xml:space="preserve"> </w:t>
      </w:r>
      <w:r w:rsidR="006B04DC" w:rsidRPr="00C97FD5">
        <w:rPr>
          <w:rFonts w:ascii="Times New Roman" w:eastAsia="Times New Roman" w:hAnsi="Times New Roman" w:cs="Times New Roman"/>
          <w:color w:val="auto"/>
        </w:rPr>
        <w:t>(дата обращения: 04.06.2020).</w:t>
      </w:r>
    </w:p>
    <w:p w:rsidR="00C51A24" w:rsidRPr="002B2208" w:rsidRDefault="00C51A24" w:rsidP="00C51A24">
      <w:pPr>
        <w:jc w:val="center"/>
        <w:rPr>
          <w:rFonts w:ascii="Times New Roman" w:hAnsi="Times New Roman" w:cs="Times New Roman"/>
          <w:b/>
          <w:bCs/>
        </w:rPr>
      </w:pPr>
      <w:r w:rsidRPr="002B2208">
        <w:rPr>
          <w:rFonts w:ascii="Times New Roman" w:hAnsi="Times New Roman" w:cs="Times New Roman"/>
          <w:b/>
          <w:bCs/>
        </w:rPr>
        <w:t>Информация об авторе</w:t>
      </w:r>
    </w:p>
    <w:p w:rsidR="00C51A24" w:rsidRPr="0099171F" w:rsidRDefault="00C51A24" w:rsidP="00C51A24">
      <w:pPr>
        <w:ind w:firstLine="540"/>
        <w:jc w:val="both"/>
        <w:rPr>
          <w:rFonts w:ascii="Times New Roman" w:hAnsi="Times New Roman" w:cs="Times New Roman"/>
          <w:bCs/>
        </w:rPr>
      </w:pPr>
      <w:proofErr w:type="spellStart"/>
      <w:r w:rsidRPr="002B2208">
        <w:rPr>
          <w:rFonts w:ascii="Times New Roman" w:hAnsi="Times New Roman" w:cs="Times New Roman"/>
          <w:bCs/>
        </w:rPr>
        <w:t>Лапцова</w:t>
      </w:r>
      <w:proofErr w:type="spellEnd"/>
      <w:r w:rsidRPr="002B2208">
        <w:rPr>
          <w:rFonts w:ascii="Times New Roman" w:hAnsi="Times New Roman" w:cs="Times New Roman"/>
          <w:bCs/>
        </w:rPr>
        <w:t xml:space="preserve"> Евгения Сергеевна (Россия, Вологда), аспирант Федерального государственного бюджетного учреждения науки «Вологодский научный центр Российской академии наук», Россия, 160014, г. Вологда, ул. Горького</w:t>
      </w:r>
      <w:r w:rsidRPr="0099171F">
        <w:rPr>
          <w:rFonts w:ascii="Times New Roman" w:hAnsi="Times New Roman" w:cs="Times New Roman"/>
          <w:bCs/>
        </w:rPr>
        <w:t xml:space="preserve"> </w:t>
      </w:r>
      <w:r w:rsidRPr="002B2208">
        <w:rPr>
          <w:rFonts w:ascii="Times New Roman" w:hAnsi="Times New Roman" w:cs="Times New Roman"/>
          <w:bCs/>
        </w:rPr>
        <w:t>д</w:t>
      </w:r>
      <w:r w:rsidRPr="0099171F">
        <w:rPr>
          <w:rFonts w:ascii="Times New Roman" w:hAnsi="Times New Roman" w:cs="Times New Roman"/>
          <w:bCs/>
        </w:rPr>
        <w:t>. 56</w:t>
      </w:r>
      <w:r w:rsidRPr="002B2208">
        <w:rPr>
          <w:rFonts w:ascii="Times New Roman" w:hAnsi="Times New Roman" w:cs="Times New Roman"/>
          <w:bCs/>
        </w:rPr>
        <w:t>а</w:t>
      </w:r>
      <w:r w:rsidRPr="0099171F">
        <w:rPr>
          <w:rFonts w:ascii="Times New Roman" w:hAnsi="Times New Roman" w:cs="Times New Roman"/>
          <w:bCs/>
        </w:rPr>
        <w:t xml:space="preserve">, </w:t>
      </w:r>
      <w:r w:rsidRPr="002B2208">
        <w:rPr>
          <w:rFonts w:ascii="Times New Roman" w:hAnsi="Times New Roman" w:cs="Times New Roman"/>
          <w:bCs/>
          <w:lang w:val="en-US"/>
        </w:rPr>
        <w:t>E</w:t>
      </w:r>
      <w:r w:rsidRPr="0099171F">
        <w:rPr>
          <w:rFonts w:ascii="Times New Roman" w:hAnsi="Times New Roman" w:cs="Times New Roman"/>
          <w:bCs/>
        </w:rPr>
        <w:t>-</w:t>
      </w:r>
      <w:r w:rsidRPr="002B2208">
        <w:rPr>
          <w:rFonts w:ascii="Times New Roman" w:hAnsi="Times New Roman" w:cs="Times New Roman"/>
          <w:bCs/>
          <w:lang w:val="en-US"/>
        </w:rPr>
        <w:t>mail</w:t>
      </w:r>
      <w:r w:rsidRPr="0099171F">
        <w:rPr>
          <w:rFonts w:ascii="Times New Roman" w:hAnsi="Times New Roman" w:cs="Times New Roman"/>
          <w:bCs/>
        </w:rPr>
        <w:t xml:space="preserve">: </w:t>
      </w:r>
      <w:proofErr w:type="spellStart"/>
      <w:r w:rsidRPr="002B2208">
        <w:rPr>
          <w:rFonts w:ascii="Times New Roman" w:hAnsi="Times New Roman" w:cs="Times New Roman"/>
          <w:bCs/>
          <w:lang w:val="en-US"/>
        </w:rPr>
        <w:t>jane</w:t>
      </w:r>
      <w:proofErr w:type="spellEnd"/>
      <w:r w:rsidRPr="0099171F">
        <w:rPr>
          <w:rFonts w:ascii="Times New Roman" w:hAnsi="Times New Roman" w:cs="Times New Roman"/>
          <w:bCs/>
        </w:rPr>
        <w:t>-</w:t>
      </w:r>
      <w:r w:rsidRPr="002B2208">
        <w:rPr>
          <w:rFonts w:ascii="Times New Roman" w:hAnsi="Times New Roman" w:cs="Times New Roman"/>
          <w:bCs/>
          <w:lang w:val="en-US"/>
        </w:rPr>
        <w:t>la</w:t>
      </w:r>
      <w:r w:rsidRPr="0099171F">
        <w:rPr>
          <w:rFonts w:ascii="Times New Roman" w:hAnsi="Times New Roman" w:cs="Times New Roman"/>
          <w:bCs/>
        </w:rPr>
        <w:t>@</w:t>
      </w:r>
      <w:r w:rsidRPr="002B2208">
        <w:rPr>
          <w:rFonts w:ascii="Times New Roman" w:hAnsi="Times New Roman" w:cs="Times New Roman"/>
          <w:bCs/>
          <w:lang w:val="en-US"/>
        </w:rPr>
        <w:t>mail</w:t>
      </w:r>
      <w:r w:rsidRPr="0099171F">
        <w:rPr>
          <w:rFonts w:ascii="Times New Roman" w:hAnsi="Times New Roman" w:cs="Times New Roman"/>
          <w:bCs/>
        </w:rPr>
        <w:t>.</w:t>
      </w:r>
      <w:proofErr w:type="spellStart"/>
      <w:r w:rsidRPr="002B2208">
        <w:rPr>
          <w:rFonts w:ascii="Times New Roman" w:hAnsi="Times New Roman" w:cs="Times New Roman"/>
          <w:bCs/>
          <w:lang w:val="en-US"/>
        </w:rPr>
        <w:t>ru</w:t>
      </w:r>
      <w:proofErr w:type="spellEnd"/>
    </w:p>
    <w:p w:rsidR="00C51A24" w:rsidRPr="0099171F" w:rsidRDefault="00C51A24" w:rsidP="00C51A24">
      <w:pPr>
        <w:ind w:firstLine="540"/>
        <w:jc w:val="right"/>
        <w:rPr>
          <w:rFonts w:ascii="Times New Roman" w:hAnsi="Times New Roman" w:cs="Times New Roman"/>
          <w:b/>
          <w:bCs/>
        </w:rPr>
      </w:pPr>
    </w:p>
    <w:p w:rsidR="00C51A24" w:rsidRDefault="00C51A24" w:rsidP="00C51A24">
      <w:pPr>
        <w:ind w:firstLine="540"/>
        <w:jc w:val="right"/>
        <w:rPr>
          <w:rFonts w:ascii="Times New Roman" w:hAnsi="Times New Roman" w:cs="Times New Roman"/>
          <w:b/>
          <w:bCs/>
        </w:rPr>
      </w:pPr>
      <w:proofErr w:type="spellStart"/>
      <w:r w:rsidRPr="002B2208">
        <w:rPr>
          <w:rFonts w:ascii="Times New Roman" w:hAnsi="Times New Roman" w:cs="Times New Roman"/>
          <w:b/>
          <w:bCs/>
          <w:lang w:val="en-US"/>
        </w:rPr>
        <w:t>Laptsova</w:t>
      </w:r>
      <w:proofErr w:type="spellEnd"/>
      <w:r w:rsidRPr="0099171F">
        <w:rPr>
          <w:rFonts w:ascii="Times New Roman" w:hAnsi="Times New Roman" w:cs="Times New Roman"/>
          <w:b/>
          <w:bCs/>
        </w:rPr>
        <w:t xml:space="preserve"> </w:t>
      </w:r>
      <w:r w:rsidRPr="002B2208">
        <w:rPr>
          <w:rFonts w:ascii="Times New Roman" w:hAnsi="Times New Roman" w:cs="Times New Roman"/>
          <w:b/>
          <w:bCs/>
          <w:lang w:val="en-US"/>
        </w:rPr>
        <w:t>E</w:t>
      </w:r>
      <w:r w:rsidRPr="0099171F">
        <w:rPr>
          <w:rFonts w:ascii="Times New Roman" w:hAnsi="Times New Roman" w:cs="Times New Roman"/>
          <w:b/>
          <w:bCs/>
        </w:rPr>
        <w:t>.</w:t>
      </w:r>
      <w:r w:rsidRPr="002B2208">
        <w:rPr>
          <w:rFonts w:ascii="Times New Roman" w:hAnsi="Times New Roman" w:cs="Times New Roman"/>
          <w:b/>
          <w:bCs/>
          <w:lang w:val="en-US"/>
        </w:rPr>
        <w:t>S</w:t>
      </w:r>
      <w:r w:rsidRPr="0099171F">
        <w:rPr>
          <w:rFonts w:ascii="Times New Roman" w:hAnsi="Times New Roman" w:cs="Times New Roman"/>
          <w:b/>
          <w:bCs/>
        </w:rPr>
        <w:t>.</w:t>
      </w:r>
    </w:p>
    <w:p w:rsidR="00C51A24" w:rsidRPr="003509A6" w:rsidRDefault="00C51A24" w:rsidP="00C51A24">
      <w:pPr>
        <w:ind w:firstLine="540"/>
        <w:jc w:val="right"/>
        <w:rPr>
          <w:rFonts w:ascii="Times New Roman" w:hAnsi="Times New Roman" w:cs="Times New Roman"/>
          <w:b/>
          <w:bCs/>
        </w:rPr>
      </w:pPr>
    </w:p>
    <w:p w:rsidR="002D3B5C" w:rsidRPr="002D3B5C" w:rsidRDefault="002D3B5C" w:rsidP="002D3B5C">
      <w:pPr>
        <w:jc w:val="center"/>
        <w:rPr>
          <w:rFonts w:ascii="Times New Roman" w:hAnsi="Times New Roman" w:cs="Times New Roman"/>
          <w:b/>
          <w:bCs/>
          <w:lang w:val="en-US"/>
        </w:rPr>
      </w:pPr>
      <w:r w:rsidRPr="002D3B5C">
        <w:rPr>
          <w:rFonts w:ascii="Times New Roman" w:hAnsi="Times New Roman" w:cs="Times New Roman"/>
          <w:b/>
          <w:bCs/>
          <w:lang w:val="en-US"/>
        </w:rPr>
        <w:t>ROLE OF CROUDFANDING AN</w:t>
      </w:r>
      <w:r>
        <w:rPr>
          <w:rFonts w:ascii="Times New Roman" w:hAnsi="Times New Roman" w:cs="Times New Roman"/>
          <w:b/>
          <w:bCs/>
          <w:lang w:val="en-US"/>
        </w:rPr>
        <w:t>D CRAWDSURING IN THE ACTIVATION</w:t>
      </w:r>
    </w:p>
    <w:p w:rsidR="002D3B5C" w:rsidRPr="002D3B5C" w:rsidRDefault="002D3B5C" w:rsidP="002D3B5C">
      <w:pPr>
        <w:ind w:firstLine="540"/>
        <w:jc w:val="center"/>
        <w:rPr>
          <w:rFonts w:ascii="Times New Roman" w:hAnsi="Times New Roman" w:cs="Times New Roman"/>
          <w:b/>
          <w:bCs/>
          <w:lang w:val="en-US"/>
        </w:rPr>
      </w:pPr>
      <w:r w:rsidRPr="002D3B5C">
        <w:rPr>
          <w:rFonts w:ascii="Times New Roman" w:hAnsi="Times New Roman" w:cs="Times New Roman"/>
          <w:b/>
          <w:bCs/>
          <w:lang w:val="en-US"/>
        </w:rPr>
        <w:t>OF TERRITORIAL INNOVATIVE PROCESSES</w:t>
      </w:r>
    </w:p>
    <w:p w:rsidR="002D3B5C" w:rsidRPr="002D3B5C" w:rsidRDefault="002D3B5C" w:rsidP="00C51A24">
      <w:pPr>
        <w:ind w:firstLine="540"/>
        <w:jc w:val="right"/>
        <w:rPr>
          <w:rFonts w:ascii="Times New Roman" w:hAnsi="Times New Roman" w:cs="Times New Roman"/>
          <w:b/>
          <w:bCs/>
          <w:highlight w:val="yellow"/>
          <w:lang w:val="en-US"/>
        </w:rPr>
      </w:pPr>
    </w:p>
    <w:p w:rsidR="00C51A24" w:rsidRPr="002D3B5C" w:rsidRDefault="00C51A24" w:rsidP="0014426F">
      <w:pPr>
        <w:ind w:firstLine="540"/>
        <w:jc w:val="both"/>
        <w:rPr>
          <w:rFonts w:ascii="Times New Roman" w:hAnsi="Times New Roman" w:cs="Times New Roman"/>
          <w:bCs/>
          <w:lang w:val="en-US"/>
        </w:rPr>
      </w:pPr>
      <w:r w:rsidRPr="002D3B5C">
        <w:rPr>
          <w:rFonts w:ascii="Times New Roman" w:hAnsi="Times New Roman" w:cs="Times New Roman"/>
          <w:b/>
          <w:iCs/>
          <w:lang w:val="en-US"/>
        </w:rPr>
        <w:t xml:space="preserve">Abstract: </w:t>
      </w:r>
      <w:r w:rsidR="002D3B5C" w:rsidRPr="002D3B5C">
        <w:rPr>
          <w:rFonts w:ascii="Times New Roman" w:hAnsi="Times New Roman" w:cs="Times New Roman"/>
          <w:bCs/>
          <w:lang w:val="en-US"/>
        </w:rPr>
        <w:t>The article analyzes the current practices of cross-sectoral social partnerships - crowdfunding and crowdsourcing.</w:t>
      </w:r>
      <w:r w:rsidR="0014426F" w:rsidRPr="0014426F">
        <w:rPr>
          <w:rFonts w:ascii="Times New Roman" w:hAnsi="Times New Roman" w:cs="Times New Roman"/>
          <w:bCs/>
          <w:lang w:val="en-US"/>
        </w:rPr>
        <w:t xml:space="preserve"> </w:t>
      </w:r>
      <w:r w:rsidR="002D3B5C" w:rsidRPr="002D3B5C">
        <w:rPr>
          <w:rFonts w:ascii="Times New Roman" w:hAnsi="Times New Roman" w:cs="Times New Roman"/>
          <w:bCs/>
          <w:lang w:val="en-US"/>
        </w:rPr>
        <w:t>The author shows the role of these practices and their ability to act as tools to activate the innovative processes of the territories, the development of social capital and the solution of socio-economic problems. Directions for increasing the efficiency of their use in modern conditions are highlighted.</w:t>
      </w:r>
    </w:p>
    <w:p w:rsidR="002D3B5C" w:rsidRPr="002D3B5C" w:rsidRDefault="00C51A24" w:rsidP="002D3B5C">
      <w:pPr>
        <w:ind w:firstLine="540"/>
        <w:jc w:val="both"/>
        <w:rPr>
          <w:rFonts w:ascii="Times New Roman" w:hAnsi="Times New Roman" w:cs="Times New Roman"/>
          <w:bCs/>
          <w:lang w:val="en-US"/>
        </w:rPr>
      </w:pPr>
      <w:r w:rsidRPr="002D3B5C">
        <w:rPr>
          <w:rFonts w:ascii="Times New Roman" w:hAnsi="Times New Roman" w:cs="Times New Roman"/>
          <w:b/>
          <w:bCs/>
          <w:lang w:val="en-US"/>
        </w:rPr>
        <w:t>Keywords:</w:t>
      </w:r>
      <w:r w:rsidRPr="002D3B5C">
        <w:rPr>
          <w:rFonts w:ascii="Times New Roman" w:hAnsi="Times New Roman" w:cs="Times New Roman"/>
          <w:bCs/>
          <w:lang w:val="en-US"/>
        </w:rPr>
        <w:t xml:space="preserve"> </w:t>
      </w:r>
      <w:r w:rsidR="002D3B5C" w:rsidRPr="002D3B5C">
        <w:rPr>
          <w:rFonts w:ascii="Times New Roman" w:hAnsi="Times New Roman" w:cs="Times New Roman"/>
          <w:bCs/>
          <w:lang w:val="en-US"/>
        </w:rPr>
        <w:t>crowdfunding, crowdsourcing, society, state, government, business, cross-sectoral social partnership, collective activity, innovation.</w:t>
      </w:r>
    </w:p>
    <w:p w:rsidR="00C51A24" w:rsidRPr="002B2208" w:rsidRDefault="00C51A24" w:rsidP="00C51A24">
      <w:pPr>
        <w:jc w:val="center"/>
        <w:rPr>
          <w:rFonts w:ascii="Times New Roman" w:hAnsi="Times New Roman" w:cs="Times New Roman"/>
          <w:b/>
          <w:bCs/>
          <w:lang w:val="en-US"/>
        </w:rPr>
      </w:pPr>
      <w:r w:rsidRPr="002B2208">
        <w:rPr>
          <w:rFonts w:ascii="Times New Roman" w:hAnsi="Times New Roman" w:cs="Times New Roman"/>
          <w:b/>
          <w:bCs/>
          <w:lang w:val="en-US"/>
        </w:rPr>
        <w:lastRenderedPageBreak/>
        <w:t xml:space="preserve">Information about the author </w:t>
      </w:r>
    </w:p>
    <w:p w:rsidR="00C51A24" w:rsidRPr="008B5EEA" w:rsidRDefault="00C51A24" w:rsidP="00C51A24">
      <w:pPr>
        <w:ind w:firstLine="540"/>
        <w:jc w:val="both"/>
        <w:rPr>
          <w:rFonts w:ascii="Times New Roman" w:hAnsi="Times New Roman" w:cs="Times New Roman"/>
          <w:bCs/>
          <w:lang w:val="en-US"/>
        </w:rPr>
      </w:pPr>
      <w:proofErr w:type="spellStart"/>
      <w:r w:rsidRPr="002B2208">
        <w:rPr>
          <w:rFonts w:ascii="Times New Roman" w:hAnsi="Times New Roman" w:cs="Times New Roman"/>
          <w:bCs/>
          <w:lang w:val="en-US"/>
        </w:rPr>
        <w:t>Laptsova</w:t>
      </w:r>
      <w:proofErr w:type="spellEnd"/>
      <w:r w:rsidRPr="002B2208">
        <w:rPr>
          <w:rFonts w:ascii="Times New Roman" w:hAnsi="Times New Roman" w:cs="Times New Roman"/>
          <w:bCs/>
          <w:lang w:val="en-US"/>
        </w:rPr>
        <w:t xml:space="preserve"> </w:t>
      </w:r>
      <w:proofErr w:type="spellStart"/>
      <w:r w:rsidRPr="002B2208">
        <w:rPr>
          <w:rFonts w:ascii="Times New Roman" w:hAnsi="Times New Roman" w:cs="Times New Roman"/>
          <w:bCs/>
          <w:lang w:val="en-US"/>
        </w:rPr>
        <w:t>Evgenia</w:t>
      </w:r>
      <w:proofErr w:type="spellEnd"/>
      <w:r w:rsidRPr="002B2208">
        <w:rPr>
          <w:rFonts w:ascii="Times New Roman" w:hAnsi="Times New Roman" w:cs="Times New Roman"/>
          <w:bCs/>
          <w:lang w:val="en-US"/>
        </w:rPr>
        <w:t xml:space="preserve"> </w:t>
      </w:r>
      <w:proofErr w:type="spellStart"/>
      <w:r w:rsidRPr="002B2208">
        <w:rPr>
          <w:rFonts w:ascii="Times New Roman" w:hAnsi="Times New Roman" w:cs="Times New Roman"/>
          <w:bCs/>
          <w:lang w:val="en-US"/>
        </w:rPr>
        <w:t>Sergeevna</w:t>
      </w:r>
      <w:proofErr w:type="spellEnd"/>
      <w:r w:rsidRPr="002B2208">
        <w:rPr>
          <w:rFonts w:ascii="Times New Roman" w:hAnsi="Times New Roman" w:cs="Times New Roman"/>
          <w:bCs/>
          <w:lang w:val="en-US"/>
        </w:rPr>
        <w:t xml:space="preserve"> (Russia, Vologda), graduate student of the Federal State Budgetary Institution of Science "Vologda </w:t>
      </w:r>
      <w:r w:rsidR="0014426F">
        <w:rPr>
          <w:rFonts w:ascii="Times New Roman" w:hAnsi="Times New Roman" w:cs="Times New Roman"/>
          <w:bCs/>
          <w:lang w:val="en-US"/>
        </w:rPr>
        <w:t xml:space="preserve">Research </w:t>
      </w:r>
      <w:r w:rsidRPr="002B2208">
        <w:rPr>
          <w:rFonts w:ascii="Times New Roman" w:hAnsi="Times New Roman" w:cs="Times New Roman"/>
          <w:bCs/>
          <w:lang w:val="en-US"/>
        </w:rPr>
        <w:t xml:space="preserve">Center of the Russian Academy of Sciences", Russia, 160014, Vologda, </w:t>
      </w:r>
      <w:proofErr w:type="spellStart"/>
      <w:r w:rsidRPr="002B2208">
        <w:rPr>
          <w:rFonts w:ascii="Times New Roman" w:hAnsi="Times New Roman" w:cs="Times New Roman"/>
          <w:bCs/>
          <w:lang w:val="en-US"/>
        </w:rPr>
        <w:t>ul</w:t>
      </w:r>
      <w:proofErr w:type="spellEnd"/>
      <w:r w:rsidRPr="002B2208">
        <w:rPr>
          <w:rFonts w:ascii="Times New Roman" w:hAnsi="Times New Roman" w:cs="Times New Roman"/>
          <w:bCs/>
          <w:lang w:val="en-US"/>
        </w:rPr>
        <w:t xml:space="preserve">. Gorky, d. 56a, E-mail: </w:t>
      </w:r>
      <w:hyperlink r:id="rId11" w:history="1">
        <w:r w:rsidRPr="002B2208">
          <w:rPr>
            <w:rStyle w:val="a6"/>
            <w:rFonts w:ascii="Times New Roman" w:hAnsi="Times New Roman" w:cs="Times New Roman"/>
            <w:bCs/>
            <w:lang w:val="en-US"/>
          </w:rPr>
          <w:t>jane-la@mail.ru</w:t>
        </w:r>
      </w:hyperlink>
    </w:p>
    <w:p w:rsidR="002D3B5C" w:rsidRPr="00C97FD5" w:rsidRDefault="002D3B5C" w:rsidP="00C51A24">
      <w:pPr>
        <w:jc w:val="both"/>
        <w:rPr>
          <w:rFonts w:ascii="Times New Roman" w:hAnsi="Times New Roman" w:cs="Times New Roman"/>
          <w:bCs/>
          <w:i/>
          <w:lang w:val="en-US"/>
        </w:rPr>
      </w:pPr>
    </w:p>
    <w:p w:rsidR="00C51A24" w:rsidRPr="00C97FD5" w:rsidRDefault="00C51A24" w:rsidP="00C51A24">
      <w:pPr>
        <w:jc w:val="center"/>
        <w:rPr>
          <w:rFonts w:ascii="Times New Roman" w:hAnsi="Times New Roman" w:cs="Times New Roman"/>
          <w:b/>
          <w:bCs/>
          <w:lang w:val="en-US"/>
        </w:rPr>
      </w:pPr>
      <w:r w:rsidRPr="00C97FD5">
        <w:rPr>
          <w:rFonts w:ascii="Times New Roman" w:hAnsi="Times New Roman" w:cs="Times New Roman"/>
          <w:b/>
          <w:bCs/>
          <w:lang w:val="en-US"/>
        </w:rPr>
        <w:t>Bibliography</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1. </w:t>
      </w:r>
      <w:proofErr w:type="spellStart"/>
      <w:r w:rsidRPr="00C97FD5">
        <w:rPr>
          <w:rFonts w:ascii="Times New Roman" w:hAnsi="Times New Roman" w:cs="Times New Roman"/>
          <w:lang w:val="en-US"/>
        </w:rPr>
        <w:t>Veselovsky</w:t>
      </w:r>
      <w:proofErr w:type="spellEnd"/>
      <w:r w:rsidRPr="00C97FD5">
        <w:rPr>
          <w:rFonts w:ascii="Times New Roman" w:hAnsi="Times New Roman" w:cs="Times New Roman"/>
          <w:lang w:val="en-US"/>
        </w:rPr>
        <w:t xml:space="preserve">, M. </w:t>
      </w:r>
      <w:proofErr w:type="spellStart"/>
      <w:r w:rsidRPr="00C97FD5">
        <w:rPr>
          <w:rFonts w:ascii="Times New Roman" w:hAnsi="Times New Roman" w:cs="Times New Roman"/>
          <w:lang w:val="en-US"/>
        </w:rPr>
        <w:t>Crowdfunding</w:t>
      </w:r>
      <w:proofErr w:type="spellEnd"/>
      <w:r w:rsidRPr="00C97FD5">
        <w:rPr>
          <w:rFonts w:ascii="Times New Roman" w:hAnsi="Times New Roman" w:cs="Times New Roman"/>
          <w:lang w:val="en-US"/>
        </w:rPr>
        <w:t xml:space="preserve"> in Russia: state and possibilities of stimula</w:t>
      </w:r>
      <w:r>
        <w:rPr>
          <w:rFonts w:ascii="Times New Roman" w:hAnsi="Times New Roman" w:cs="Times New Roman"/>
          <w:lang w:val="en-US"/>
        </w:rPr>
        <w:t>ting innovative startups / M.</w:t>
      </w:r>
      <w:r w:rsidRPr="00C97FD5">
        <w:rPr>
          <w:rFonts w:ascii="Times New Roman" w:hAnsi="Times New Roman" w:cs="Times New Roman"/>
          <w:lang w:val="en-US"/>
        </w:rPr>
        <w:t xml:space="preserve"> </w:t>
      </w:r>
      <w:proofErr w:type="spellStart"/>
      <w:r w:rsidRPr="00C97FD5">
        <w:rPr>
          <w:rFonts w:ascii="Times New Roman" w:hAnsi="Times New Roman" w:cs="Times New Roman"/>
          <w:lang w:val="en-US"/>
        </w:rPr>
        <w:t>Veselovsky</w:t>
      </w:r>
      <w:proofErr w:type="spellEnd"/>
      <w:r w:rsidRPr="00C97FD5">
        <w:rPr>
          <w:rFonts w:ascii="Times New Roman" w:hAnsi="Times New Roman" w:cs="Times New Roman"/>
          <w:lang w:val="en-US"/>
        </w:rPr>
        <w:t xml:space="preserve"> // Innovative development of the ec</w:t>
      </w:r>
      <w:r>
        <w:rPr>
          <w:rFonts w:ascii="Times New Roman" w:hAnsi="Times New Roman" w:cs="Times New Roman"/>
          <w:lang w:val="en-US"/>
        </w:rPr>
        <w:t xml:space="preserve">onomy. - 2016. </w:t>
      </w:r>
      <w:proofErr w:type="gramStart"/>
      <w:r>
        <w:rPr>
          <w:rFonts w:ascii="Times New Roman" w:hAnsi="Times New Roman" w:cs="Times New Roman"/>
          <w:lang w:val="en-US"/>
        </w:rPr>
        <w:t>- No. 2 (32).</w:t>
      </w:r>
      <w:proofErr w:type="gramEnd"/>
      <w:r>
        <w:rPr>
          <w:rFonts w:ascii="Times New Roman" w:hAnsi="Times New Roman" w:cs="Times New Roman"/>
          <w:lang w:val="en-US"/>
        </w:rPr>
        <w:t xml:space="preserve"> - Pp</w:t>
      </w:r>
      <w:r w:rsidRPr="00C97FD5">
        <w:rPr>
          <w:rFonts w:ascii="Times New Roman" w:hAnsi="Times New Roman" w:cs="Times New Roman"/>
          <w:lang w:val="en-US"/>
        </w:rPr>
        <w:t>. 7-13.</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2. </w:t>
      </w:r>
      <w:proofErr w:type="spellStart"/>
      <w:r w:rsidRPr="00C97FD5">
        <w:rPr>
          <w:rFonts w:ascii="Times New Roman" w:hAnsi="Times New Roman" w:cs="Times New Roman"/>
          <w:lang w:val="en-US"/>
        </w:rPr>
        <w:t>Golubev</w:t>
      </w:r>
      <w:proofErr w:type="spellEnd"/>
      <w:r w:rsidRPr="00C97FD5">
        <w:rPr>
          <w:rFonts w:ascii="Times New Roman" w:hAnsi="Times New Roman" w:cs="Times New Roman"/>
          <w:lang w:val="en-US"/>
        </w:rPr>
        <w:t>, E.V. Crowdsourcing in the system of tools and methods of management of industrial enterprises: a monograph. - M</w:t>
      </w:r>
      <w:r>
        <w:rPr>
          <w:rFonts w:ascii="Times New Roman" w:hAnsi="Times New Roman" w:cs="Times New Roman"/>
          <w:lang w:val="en-US"/>
        </w:rPr>
        <w:t xml:space="preserve">oscow: Creative Economy, </w:t>
      </w:r>
      <w:proofErr w:type="gramStart"/>
      <w:r>
        <w:rPr>
          <w:rFonts w:ascii="Times New Roman" w:hAnsi="Times New Roman" w:cs="Times New Roman"/>
          <w:lang w:val="en-US"/>
        </w:rPr>
        <w:t>2015 .</w:t>
      </w:r>
      <w:r w:rsidRPr="00C97FD5">
        <w:rPr>
          <w:rFonts w:ascii="Times New Roman" w:hAnsi="Times New Roman" w:cs="Times New Roman"/>
          <w:lang w:val="en-US"/>
        </w:rPr>
        <w:t>-</w:t>
      </w:r>
      <w:proofErr w:type="gramEnd"/>
      <w:r w:rsidRPr="00C97FD5">
        <w:rPr>
          <w:rFonts w:ascii="Times New Roman" w:hAnsi="Times New Roman" w:cs="Times New Roman"/>
          <w:lang w:val="en-US"/>
        </w:rPr>
        <w:t xml:space="preserve"> 256 p.</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3. Report on the status of civil society in the Russian Federation for 2019. - M., Public Chamber of</w:t>
      </w:r>
      <w:r>
        <w:rPr>
          <w:rFonts w:ascii="Times New Roman" w:hAnsi="Times New Roman" w:cs="Times New Roman"/>
          <w:lang w:val="en-US"/>
        </w:rPr>
        <w:t xml:space="preserve"> the Russian Federation, </w:t>
      </w:r>
      <w:proofErr w:type="gramStart"/>
      <w:r>
        <w:rPr>
          <w:rFonts w:ascii="Times New Roman" w:hAnsi="Times New Roman" w:cs="Times New Roman"/>
          <w:lang w:val="en-US"/>
        </w:rPr>
        <w:t>2019 .</w:t>
      </w:r>
      <w:proofErr w:type="gramEnd"/>
      <w:r>
        <w:rPr>
          <w:rFonts w:ascii="Times New Roman" w:hAnsi="Times New Roman" w:cs="Times New Roman"/>
          <w:lang w:val="en-US"/>
        </w:rPr>
        <w:t xml:space="preserve"> </w:t>
      </w:r>
      <w:r w:rsidRPr="00C97FD5">
        <w:rPr>
          <w:rFonts w:ascii="Times New Roman" w:hAnsi="Times New Roman" w:cs="Times New Roman"/>
          <w:lang w:val="en-US"/>
        </w:rPr>
        <w:t>- 150 p.</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4. </w:t>
      </w:r>
      <w:proofErr w:type="spellStart"/>
      <w:r w:rsidRPr="00C97FD5">
        <w:rPr>
          <w:rFonts w:ascii="Times New Roman" w:hAnsi="Times New Roman" w:cs="Times New Roman"/>
          <w:lang w:val="en-US"/>
        </w:rPr>
        <w:t>Dolzhenko</w:t>
      </w:r>
      <w:proofErr w:type="spellEnd"/>
      <w:r w:rsidRPr="00C97FD5">
        <w:rPr>
          <w:rFonts w:ascii="Times New Roman" w:hAnsi="Times New Roman" w:cs="Times New Roman"/>
          <w:lang w:val="en-US"/>
        </w:rPr>
        <w:t xml:space="preserve">, R.A. Possibilities of using and organizing crowdsourcing projects in a commercial bank / R.A. </w:t>
      </w:r>
      <w:proofErr w:type="spellStart"/>
      <w:r w:rsidRPr="00C97FD5">
        <w:rPr>
          <w:rFonts w:ascii="Times New Roman" w:hAnsi="Times New Roman" w:cs="Times New Roman"/>
          <w:lang w:val="en-US"/>
        </w:rPr>
        <w:t>Dolzhenko</w:t>
      </w:r>
      <w:proofErr w:type="spellEnd"/>
      <w:r w:rsidRPr="00C97FD5">
        <w:rPr>
          <w:rFonts w:ascii="Times New Roman" w:hAnsi="Times New Roman" w:cs="Times New Roman"/>
          <w:lang w:val="en-US"/>
        </w:rPr>
        <w:t xml:space="preserve"> // Bulletin of Tom. </w:t>
      </w:r>
      <w:proofErr w:type="gramStart"/>
      <w:r w:rsidRPr="00C97FD5">
        <w:rPr>
          <w:rFonts w:ascii="Times New Roman" w:hAnsi="Times New Roman" w:cs="Times New Roman"/>
          <w:lang w:val="en-US"/>
        </w:rPr>
        <w:t>state</w:t>
      </w:r>
      <w:proofErr w:type="gramEnd"/>
      <w:r w:rsidRPr="00C97FD5">
        <w:rPr>
          <w:rFonts w:ascii="Times New Roman" w:hAnsi="Times New Roman" w:cs="Times New Roman"/>
          <w:lang w:val="en-US"/>
        </w:rPr>
        <w:t xml:space="preserve"> un-that. </w:t>
      </w:r>
      <w:proofErr w:type="gramStart"/>
      <w:r>
        <w:rPr>
          <w:rFonts w:ascii="Times New Roman" w:hAnsi="Times New Roman" w:cs="Times New Roman"/>
          <w:lang w:val="en-US"/>
        </w:rPr>
        <w:t>Economy.</w:t>
      </w:r>
      <w:proofErr w:type="gramEnd"/>
      <w:r>
        <w:rPr>
          <w:rFonts w:ascii="Times New Roman" w:hAnsi="Times New Roman" w:cs="Times New Roman"/>
          <w:lang w:val="en-US"/>
        </w:rPr>
        <w:t xml:space="preserve"> 2013. - No. 4 (24). - Pp</w:t>
      </w:r>
      <w:r w:rsidRPr="00C97FD5">
        <w:rPr>
          <w:rFonts w:ascii="Times New Roman" w:hAnsi="Times New Roman" w:cs="Times New Roman"/>
          <w:lang w:val="en-US"/>
        </w:rPr>
        <w:t>. 125-135.</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5. </w:t>
      </w:r>
      <w:proofErr w:type="spellStart"/>
      <w:r w:rsidRPr="00C97FD5">
        <w:rPr>
          <w:rFonts w:ascii="Times New Roman" w:hAnsi="Times New Roman" w:cs="Times New Roman"/>
          <w:lang w:val="en-US"/>
        </w:rPr>
        <w:t>Igoshina</w:t>
      </w:r>
      <w:proofErr w:type="spellEnd"/>
      <w:r w:rsidRPr="00C97FD5">
        <w:rPr>
          <w:rFonts w:ascii="Times New Roman" w:hAnsi="Times New Roman" w:cs="Times New Roman"/>
          <w:lang w:val="en-US"/>
        </w:rPr>
        <w:t xml:space="preserve">, K.E. </w:t>
      </w:r>
      <w:proofErr w:type="spellStart"/>
      <w:r w:rsidRPr="00C97FD5">
        <w:rPr>
          <w:rFonts w:ascii="Times New Roman" w:hAnsi="Times New Roman" w:cs="Times New Roman"/>
          <w:lang w:val="en-US"/>
        </w:rPr>
        <w:t>Crowdfunding</w:t>
      </w:r>
      <w:proofErr w:type="spellEnd"/>
      <w:r w:rsidRPr="00C97FD5">
        <w:rPr>
          <w:rFonts w:ascii="Times New Roman" w:hAnsi="Times New Roman" w:cs="Times New Roman"/>
          <w:lang w:val="en-US"/>
        </w:rPr>
        <w:t xml:space="preserve"> as an innovative tool for financing projects / K.E. </w:t>
      </w:r>
      <w:proofErr w:type="spellStart"/>
      <w:r w:rsidRPr="00C97FD5">
        <w:rPr>
          <w:rFonts w:ascii="Times New Roman" w:hAnsi="Times New Roman" w:cs="Times New Roman"/>
          <w:lang w:val="en-US"/>
        </w:rPr>
        <w:t>Igoshina</w:t>
      </w:r>
      <w:proofErr w:type="spellEnd"/>
      <w:r w:rsidRPr="00C97FD5">
        <w:rPr>
          <w:rFonts w:ascii="Times New Roman" w:hAnsi="Times New Roman" w:cs="Times New Roman"/>
          <w:lang w:val="en-US"/>
        </w:rPr>
        <w:t xml:space="preserve"> // Global Markets and Financial Engineering. </w:t>
      </w:r>
      <w:r>
        <w:rPr>
          <w:rFonts w:ascii="Times New Roman" w:hAnsi="Times New Roman" w:cs="Times New Roman"/>
          <w:lang w:val="en-US"/>
        </w:rPr>
        <w:t xml:space="preserve">- 2017. - Volume 4. </w:t>
      </w:r>
      <w:proofErr w:type="gramStart"/>
      <w:r>
        <w:rPr>
          <w:rFonts w:ascii="Times New Roman" w:hAnsi="Times New Roman" w:cs="Times New Roman"/>
          <w:lang w:val="en-US"/>
        </w:rPr>
        <w:t>- No. 2.</w:t>
      </w:r>
      <w:proofErr w:type="gramEnd"/>
      <w:r>
        <w:rPr>
          <w:rFonts w:ascii="Times New Roman" w:hAnsi="Times New Roman" w:cs="Times New Roman"/>
          <w:lang w:val="en-US"/>
        </w:rPr>
        <w:t xml:space="preserve"> - Pp</w:t>
      </w:r>
      <w:r w:rsidRPr="00C97FD5">
        <w:rPr>
          <w:rFonts w:ascii="Times New Roman" w:hAnsi="Times New Roman" w:cs="Times New Roman"/>
          <w:lang w:val="en-US"/>
        </w:rPr>
        <w:t>. 123-131.</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6. The largest Russian portal on crowdsourcing “Crowdsourcing.ru” // URL: http://crowdsourcing.ru/article/uspeshnyj_kraudsorsing_v_rossii (last accessed: 04/15/2019).</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7. Methodology for the study of network forms of business organization: collection. </w:t>
      </w:r>
      <w:proofErr w:type="gramStart"/>
      <w:r w:rsidRPr="00C97FD5">
        <w:rPr>
          <w:rFonts w:ascii="Times New Roman" w:hAnsi="Times New Roman" w:cs="Times New Roman"/>
          <w:lang w:val="en-US"/>
        </w:rPr>
        <w:t>monograph</w:t>
      </w:r>
      <w:proofErr w:type="gramEnd"/>
      <w:r w:rsidRPr="00C97FD5">
        <w:rPr>
          <w:rFonts w:ascii="Times New Roman" w:hAnsi="Times New Roman" w:cs="Times New Roman"/>
          <w:lang w:val="en-US"/>
        </w:rPr>
        <w:t xml:space="preserve"> / M.A. Beck, N.N. Beck, E.V. </w:t>
      </w:r>
      <w:proofErr w:type="spellStart"/>
      <w:r w:rsidRPr="00C97FD5">
        <w:rPr>
          <w:rFonts w:ascii="Times New Roman" w:hAnsi="Times New Roman" w:cs="Times New Roman"/>
          <w:lang w:val="en-US"/>
        </w:rPr>
        <w:t>Buzulukova</w:t>
      </w:r>
      <w:proofErr w:type="spellEnd"/>
      <w:r w:rsidRPr="00C97FD5">
        <w:rPr>
          <w:rFonts w:ascii="Times New Roman" w:hAnsi="Times New Roman" w:cs="Times New Roman"/>
          <w:lang w:val="en-US"/>
        </w:rPr>
        <w:t xml:space="preserve"> [et al.]; under the scientific. </w:t>
      </w:r>
      <w:proofErr w:type="gramStart"/>
      <w:r w:rsidRPr="00C97FD5">
        <w:rPr>
          <w:rFonts w:ascii="Times New Roman" w:hAnsi="Times New Roman" w:cs="Times New Roman"/>
          <w:lang w:val="en-US"/>
        </w:rPr>
        <w:t xml:space="preserve">ed. </w:t>
      </w:r>
      <w:proofErr w:type="spellStart"/>
      <w:r w:rsidRPr="00C97FD5">
        <w:rPr>
          <w:rFonts w:ascii="Times New Roman" w:hAnsi="Times New Roman" w:cs="Times New Roman"/>
          <w:lang w:val="en-US"/>
        </w:rPr>
        <w:t>M.Yu</w:t>
      </w:r>
      <w:proofErr w:type="spellEnd"/>
      <w:r w:rsidRPr="00C97FD5">
        <w:rPr>
          <w:rFonts w:ascii="Times New Roman" w:hAnsi="Times New Roman" w:cs="Times New Roman"/>
          <w:lang w:val="en-US"/>
        </w:rPr>
        <w:t>.</w:t>
      </w:r>
      <w:proofErr w:type="gramEnd"/>
      <w:r w:rsidRPr="00C97FD5">
        <w:rPr>
          <w:rFonts w:ascii="Times New Roman" w:hAnsi="Times New Roman" w:cs="Times New Roman"/>
          <w:lang w:val="en-US"/>
        </w:rPr>
        <w:t xml:space="preserve"> </w:t>
      </w:r>
      <w:proofErr w:type="spellStart"/>
      <w:proofErr w:type="gramStart"/>
      <w:r w:rsidRPr="00C97FD5">
        <w:rPr>
          <w:rFonts w:ascii="Times New Roman" w:hAnsi="Times New Roman" w:cs="Times New Roman"/>
          <w:lang w:val="en-US"/>
        </w:rPr>
        <w:t>Sheresheva</w:t>
      </w:r>
      <w:proofErr w:type="spellEnd"/>
      <w:r w:rsidRPr="00C97FD5">
        <w:rPr>
          <w:rFonts w:ascii="Times New Roman" w:hAnsi="Times New Roman" w:cs="Times New Roman"/>
          <w:lang w:val="en-US"/>
        </w:rPr>
        <w:t>.</w:t>
      </w:r>
      <w:proofErr w:type="gramEnd"/>
      <w:r w:rsidRPr="00C97FD5">
        <w:rPr>
          <w:rFonts w:ascii="Times New Roman" w:hAnsi="Times New Roman" w:cs="Times New Roman"/>
          <w:lang w:val="en-US"/>
        </w:rPr>
        <w:t xml:space="preserve"> - Nat. researched University "Higher School of Economics". - Moscow: Publishing. </w:t>
      </w:r>
      <w:proofErr w:type="gramStart"/>
      <w:r w:rsidRPr="00C97FD5">
        <w:rPr>
          <w:rFonts w:ascii="Times New Roman" w:hAnsi="Times New Roman" w:cs="Times New Roman"/>
          <w:lang w:val="en-US"/>
        </w:rPr>
        <w:t>House of the Higher School of Economics, 2014.</w:t>
      </w:r>
      <w:proofErr w:type="gramEnd"/>
      <w:r w:rsidRPr="00C97FD5">
        <w:rPr>
          <w:rFonts w:ascii="Times New Roman" w:hAnsi="Times New Roman" w:cs="Times New Roman"/>
          <w:lang w:val="en-US"/>
        </w:rPr>
        <w:t xml:space="preserve"> - 446 p.</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8. </w:t>
      </w:r>
      <w:proofErr w:type="spellStart"/>
      <w:r w:rsidRPr="00C97FD5">
        <w:rPr>
          <w:rFonts w:ascii="Times New Roman" w:hAnsi="Times New Roman" w:cs="Times New Roman"/>
          <w:lang w:val="en-US"/>
        </w:rPr>
        <w:t>Nemirovskaya</w:t>
      </w:r>
      <w:proofErr w:type="spellEnd"/>
      <w:r w:rsidRPr="00C97FD5">
        <w:rPr>
          <w:rFonts w:ascii="Times New Roman" w:hAnsi="Times New Roman" w:cs="Times New Roman"/>
          <w:lang w:val="en-US"/>
        </w:rPr>
        <w:t xml:space="preserve">, EP Crowdsourcing technology as a factor of innovative development: theoretical analysis / E.P. </w:t>
      </w:r>
      <w:proofErr w:type="spellStart"/>
      <w:r w:rsidRPr="00C97FD5">
        <w:rPr>
          <w:rFonts w:ascii="Times New Roman" w:hAnsi="Times New Roman" w:cs="Times New Roman"/>
          <w:lang w:val="en-US"/>
        </w:rPr>
        <w:t>Nemirovskaya</w:t>
      </w:r>
      <w:proofErr w:type="spellEnd"/>
      <w:r w:rsidRPr="00C97FD5">
        <w:rPr>
          <w:rFonts w:ascii="Times New Roman" w:hAnsi="Times New Roman" w:cs="Times New Roman"/>
          <w:lang w:val="en-US"/>
        </w:rPr>
        <w:t xml:space="preserve"> // Baikal Research Journal. - 2016. </w:t>
      </w:r>
      <w:proofErr w:type="gramStart"/>
      <w:r w:rsidRPr="00C97FD5">
        <w:rPr>
          <w:rFonts w:ascii="Times New Roman" w:hAnsi="Times New Roman" w:cs="Times New Roman"/>
          <w:lang w:val="en-US"/>
        </w:rPr>
        <w:t>- No. 5.</w:t>
      </w:r>
      <w:proofErr w:type="gramEnd"/>
      <w:r w:rsidRPr="00C97FD5">
        <w:rPr>
          <w:rFonts w:ascii="Times New Roman" w:hAnsi="Times New Roman" w:cs="Times New Roman"/>
          <w:lang w:val="en-US"/>
        </w:rPr>
        <w:t xml:space="preserve"> - 7 p.</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9. </w:t>
      </w:r>
      <w:proofErr w:type="spellStart"/>
      <w:r w:rsidRPr="00C97FD5">
        <w:rPr>
          <w:rFonts w:ascii="Times New Roman" w:hAnsi="Times New Roman" w:cs="Times New Roman"/>
          <w:lang w:val="en-US"/>
        </w:rPr>
        <w:t>Novek</w:t>
      </w:r>
      <w:proofErr w:type="spellEnd"/>
      <w:r w:rsidRPr="00C97FD5">
        <w:rPr>
          <w:rFonts w:ascii="Times New Roman" w:hAnsi="Times New Roman" w:cs="Times New Roman"/>
          <w:lang w:val="en-US"/>
        </w:rPr>
        <w:t xml:space="preserve">, B.S. Smart citizens - smart state: expert technologies and the future of public administration: Per. from English - M.: </w:t>
      </w:r>
      <w:proofErr w:type="spellStart"/>
      <w:r w:rsidRPr="00C97FD5">
        <w:rPr>
          <w:rFonts w:ascii="Times New Roman" w:hAnsi="Times New Roman" w:cs="Times New Roman"/>
          <w:lang w:val="en-US"/>
        </w:rPr>
        <w:t>Olymp</w:t>
      </w:r>
      <w:proofErr w:type="spellEnd"/>
      <w:r w:rsidRPr="00C97FD5">
        <w:rPr>
          <w:rFonts w:ascii="Times New Roman" w:hAnsi="Times New Roman" w:cs="Times New Roman"/>
          <w:lang w:val="en-US"/>
        </w:rPr>
        <w:t xml:space="preserve">-Business, </w:t>
      </w:r>
      <w:proofErr w:type="gramStart"/>
      <w:r w:rsidRPr="00C97FD5">
        <w:rPr>
          <w:rFonts w:ascii="Times New Roman" w:hAnsi="Times New Roman" w:cs="Times New Roman"/>
          <w:lang w:val="en-US"/>
        </w:rPr>
        <w:t>2016 .--</w:t>
      </w:r>
      <w:proofErr w:type="gramEnd"/>
      <w:r w:rsidRPr="00C97FD5">
        <w:rPr>
          <w:rFonts w:ascii="Times New Roman" w:hAnsi="Times New Roman" w:cs="Times New Roman"/>
          <w:lang w:val="en-US"/>
        </w:rPr>
        <w:t xml:space="preserve"> 512 p.</w:t>
      </w:r>
    </w:p>
    <w:p w:rsidR="00C97FD5" w:rsidRPr="00C97FD5"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10. Rifkin, J. The Third Industrial Revolution: How horizontal interactions change energy, the economy and the world as a whole: Per. from English - Mosc</w:t>
      </w:r>
      <w:r>
        <w:rPr>
          <w:rFonts w:ascii="Times New Roman" w:hAnsi="Times New Roman" w:cs="Times New Roman"/>
          <w:lang w:val="en-US"/>
        </w:rPr>
        <w:t xml:space="preserve">ow: </w:t>
      </w:r>
      <w:proofErr w:type="spellStart"/>
      <w:r>
        <w:rPr>
          <w:rFonts w:ascii="Times New Roman" w:hAnsi="Times New Roman" w:cs="Times New Roman"/>
          <w:lang w:val="en-US"/>
        </w:rPr>
        <w:t>Alpina</w:t>
      </w:r>
      <w:proofErr w:type="spellEnd"/>
      <w:r>
        <w:rPr>
          <w:rFonts w:ascii="Times New Roman" w:hAnsi="Times New Roman" w:cs="Times New Roman"/>
          <w:lang w:val="en-US"/>
        </w:rPr>
        <w:t xml:space="preserve"> Non-fiction, </w:t>
      </w:r>
      <w:proofErr w:type="gramStart"/>
      <w:r>
        <w:rPr>
          <w:rFonts w:ascii="Times New Roman" w:hAnsi="Times New Roman" w:cs="Times New Roman"/>
          <w:lang w:val="en-US"/>
        </w:rPr>
        <w:t>2014 .-</w:t>
      </w:r>
      <w:proofErr w:type="gramEnd"/>
      <w:r>
        <w:rPr>
          <w:rFonts w:ascii="Times New Roman" w:hAnsi="Times New Roman" w:cs="Times New Roman"/>
          <w:lang w:val="en-US"/>
        </w:rPr>
        <w:t xml:space="preserve"> 410 p</w:t>
      </w:r>
      <w:r w:rsidRPr="00C97FD5">
        <w:rPr>
          <w:rFonts w:ascii="Times New Roman" w:hAnsi="Times New Roman" w:cs="Times New Roman"/>
          <w:lang w:val="en-US"/>
        </w:rPr>
        <w:t>.</w:t>
      </w:r>
    </w:p>
    <w:p w:rsidR="00C97FD5" w:rsidRPr="0014426F" w:rsidRDefault="00C97FD5" w:rsidP="00C97FD5">
      <w:pPr>
        <w:ind w:firstLine="709"/>
        <w:jc w:val="both"/>
        <w:rPr>
          <w:rFonts w:ascii="Times New Roman" w:hAnsi="Times New Roman" w:cs="Times New Roman"/>
          <w:lang w:val="en-US"/>
        </w:rPr>
      </w:pPr>
      <w:r w:rsidRPr="00C97FD5">
        <w:rPr>
          <w:rFonts w:ascii="Times New Roman" w:hAnsi="Times New Roman" w:cs="Times New Roman"/>
          <w:lang w:val="en-US"/>
        </w:rPr>
        <w:t xml:space="preserve">11. </w:t>
      </w:r>
      <w:proofErr w:type="spellStart"/>
      <w:r w:rsidRPr="00C97FD5">
        <w:rPr>
          <w:rFonts w:ascii="Times New Roman" w:hAnsi="Times New Roman" w:cs="Times New Roman"/>
          <w:lang w:val="en-US"/>
        </w:rPr>
        <w:t>Soloveykina</w:t>
      </w:r>
      <w:proofErr w:type="spellEnd"/>
      <w:r w:rsidRPr="00C97FD5">
        <w:rPr>
          <w:rFonts w:ascii="Times New Roman" w:hAnsi="Times New Roman" w:cs="Times New Roman"/>
          <w:lang w:val="en-US"/>
        </w:rPr>
        <w:t xml:space="preserve">, M.P. Crowdsourcing as an effective tool for collective interaction / M.P. </w:t>
      </w:r>
      <w:proofErr w:type="spellStart"/>
      <w:r w:rsidRPr="00C97FD5">
        <w:rPr>
          <w:rFonts w:ascii="Times New Roman" w:hAnsi="Times New Roman" w:cs="Times New Roman"/>
          <w:lang w:val="en-US"/>
        </w:rPr>
        <w:t>Soloveykina</w:t>
      </w:r>
      <w:proofErr w:type="spellEnd"/>
      <w:r w:rsidRPr="00C97FD5">
        <w:rPr>
          <w:rFonts w:ascii="Times New Roman" w:hAnsi="Times New Roman" w:cs="Times New Roman"/>
          <w:lang w:val="en-US"/>
        </w:rPr>
        <w:t xml:space="preserve"> // Actual problems of economic sciences and modern management: collection. Art. </w:t>
      </w:r>
      <w:proofErr w:type="gramStart"/>
      <w:r w:rsidRPr="00C97FD5">
        <w:rPr>
          <w:rFonts w:ascii="Times New Roman" w:hAnsi="Times New Roman" w:cs="Times New Roman"/>
          <w:lang w:val="en-US"/>
        </w:rPr>
        <w:t>by</w:t>
      </w:r>
      <w:proofErr w:type="gramEnd"/>
      <w:r w:rsidRPr="00C97FD5">
        <w:rPr>
          <w:rFonts w:ascii="Times New Roman" w:hAnsi="Times New Roman" w:cs="Times New Roman"/>
          <w:lang w:val="en-US"/>
        </w:rPr>
        <w:t xml:space="preserve"> mater. </w:t>
      </w:r>
      <w:proofErr w:type="gramStart"/>
      <w:r w:rsidRPr="00C97FD5">
        <w:rPr>
          <w:rFonts w:ascii="Times New Roman" w:hAnsi="Times New Roman" w:cs="Times New Roman"/>
          <w:lang w:val="en-US"/>
        </w:rPr>
        <w:t>XXIV Int. scientific-practical conf. - No. 7 (17)</w:t>
      </w:r>
      <w:r>
        <w:rPr>
          <w:rFonts w:ascii="Times New Roman" w:hAnsi="Times New Roman" w:cs="Times New Roman"/>
          <w:lang w:val="en-US"/>
        </w:rPr>
        <w:t>.</w:t>
      </w:r>
      <w:proofErr w:type="gramEnd"/>
      <w:r>
        <w:rPr>
          <w:rFonts w:ascii="Times New Roman" w:hAnsi="Times New Roman" w:cs="Times New Roman"/>
          <w:lang w:val="en-US"/>
        </w:rPr>
        <w:t xml:space="preserve"> - Novosibirsk: </w:t>
      </w:r>
      <w:proofErr w:type="spellStart"/>
      <w:r>
        <w:rPr>
          <w:rFonts w:ascii="Times New Roman" w:hAnsi="Times New Roman" w:cs="Times New Roman"/>
          <w:lang w:val="en-US"/>
        </w:rPr>
        <w:t>SibAK</w:t>
      </w:r>
      <w:proofErr w:type="spellEnd"/>
      <w:r>
        <w:rPr>
          <w:rFonts w:ascii="Times New Roman" w:hAnsi="Times New Roman" w:cs="Times New Roman"/>
          <w:lang w:val="en-US"/>
        </w:rPr>
        <w:t xml:space="preserve">, </w:t>
      </w:r>
      <w:proofErr w:type="gramStart"/>
      <w:r>
        <w:rPr>
          <w:rFonts w:ascii="Times New Roman" w:hAnsi="Times New Roman" w:cs="Times New Roman"/>
          <w:lang w:val="en-US"/>
        </w:rPr>
        <w:t>2019 .-</w:t>
      </w:r>
      <w:proofErr w:type="gramEnd"/>
      <w:r w:rsidRPr="00C97FD5">
        <w:rPr>
          <w:rFonts w:ascii="Times New Roman" w:hAnsi="Times New Roman" w:cs="Times New Roman"/>
          <w:lang w:val="en-US"/>
        </w:rPr>
        <w:t xml:space="preserve"> </w:t>
      </w:r>
      <w:r>
        <w:rPr>
          <w:rFonts w:ascii="Times New Roman" w:hAnsi="Times New Roman" w:cs="Times New Roman"/>
          <w:lang w:val="en-US"/>
        </w:rPr>
        <w:t>Pp</w:t>
      </w:r>
      <w:r w:rsidRPr="0014426F">
        <w:rPr>
          <w:rFonts w:ascii="Times New Roman" w:hAnsi="Times New Roman" w:cs="Times New Roman"/>
          <w:lang w:val="en-US"/>
        </w:rPr>
        <w:t>.59-65.</w:t>
      </w:r>
    </w:p>
    <w:p w:rsidR="00C51A24" w:rsidRPr="002D3B5C" w:rsidRDefault="00C97FD5" w:rsidP="00C97FD5">
      <w:pPr>
        <w:ind w:firstLine="709"/>
        <w:jc w:val="both"/>
        <w:rPr>
          <w:rFonts w:ascii="Times New Roman" w:hAnsi="Times New Roman" w:cs="Times New Roman"/>
        </w:rPr>
      </w:pPr>
      <w:r w:rsidRPr="00C97FD5">
        <w:rPr>
          <w:rFonts w:ascii="Times New Roman" w:hAnsi="Times New Roman" w:cs="Times New Roman"/>
          <w:lang w:val="en-US"/>
        </w:rPr>
        <w:t>12. Federal Law of August 2, 2019 N 259-</w:t>
      </w:r>
      <w:r w:rsidRPr="00C97FD5">
        <w:rPr>
          <w:rFonts w:ascii="Times New Roman" w:hAnsi="Times New Roman" w:cs="Times New Roman"/>
        </w:rPr>
        <w:t>ФЗ</w:t>
      </w:r>
      <w:r w:rsidRPr="00C97FD5">
        <w:rPr>
          <w:rFonts w:ascii="Times New Roman" w:hAnsi="Times New Roman" w:cs="Times New Roman"/>
          <w:lang w:val="en-US"/>
        </w:rPr>
        <w:t xml:space="preserve"> “On Attracting Investments Using Investment Platforms and on Amending Certain Legislative Acts of the Russian Federation”. </w:t>
      </w:r>
      <w:r w:rsidRPr="00C97FD5">
        <w:rPr>
          <w:rFonts w:ascii="Times New Roman" w:hAnsi="Times New Roman" w:cs="Times New Roman"/>
        </w:rPr>
        <w:t>URL: http://base.garant.ru/72362156/ (</w:t>
      </w:r>
      <w:proofErr w:type="spellStart"/>
      <w:r w:rsidRPr="00C97FD5">
        <w:rPr>
          <w:rFonts w:ascii="Times New Roman" w:hAnsi="Times New Roman" w:cs="Times New Roman"/>
        </w:rPr>
        <w:t>accessed</w:t>
      </w:r>
      <w:proofErr w:type="spellEnd"/>
      <w:r w:rsidRPr="00C97FD5">
        <w:rPr>
          <w:rFonts w:ascii="Times New Roman" w:hAnsi="Times New Roman" w:cs="Times New Roman"/>
        </w:rPr>
        <w:t>: 06/04/2020).</w:t>
      </w:r>
    </w:p>
    <w:p w:rsidR="002F301E" w:rsidRPr="002F301E" w:rsidRDefault="002F301E" w:rsidP="002F301E">
      <w:pPr>
        <w:ind w:firstLine="709"/>
        <w:jc w:val="both"/>
        <w:rPr>
          <w:rFonts w:ascii="Times New Roman" w:eastAsia="Times New Roman" w:hAnsi="Times New Roman" w:cs="Times New Roman"/>
        </w:rPr>
      </w:pPr>
    </w:p>
    <w:p w:rsidR="00B01AD6" w:rsidRDefault="00B01AD6" w:rsidP="00B01AD6"/>
    <w:sectPr w:rsidR="00B01AD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85A27"/>
    <w:multiLevelType w:val="hybridMultilevel"/>
    <w:tmpl w:val="94A64D1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D5241A9"/>
    <w:multiLevelType w:val="hybridMultilevel"/>
    <w:tmpl w:val="18BA05DA"/>
    <w:lvl w:ilvl="0" w:tplc="0419000F">
      <w:start w:val="2"/>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1DDE7F09"/>
    <w:multiLevelType w:val="hybridMultilevel"/>
    <w:tmpl w:val="32729CBA"/>
    <w:lvl w:ilvl="0" w:tplc="ED682DCC">
      <w:start w:val="1"/>
      <w:numFmt w:val="decimal"/>
      <w:lvlText w:val="%1)"/>
      <w:lvlJc w:val="left"/>
      <w:pPr>
        <w:ind w:left="1069" w:hanging="360"/>
      </w:pPr>
      <w:rPr>
        <w:rFonts w:eastAsia="Times New Roman"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3A2B4929"/>
    <w:multiLevelType w:val="hybridMultilevel"/>
    <w:tmpl w:val="FFFFFFFF"/>
    <w:lvl w:ilvl="0" w:tplc="E83622DE">
      <w:start w:val="1"/>
      <w:numFmt w:val="bullet"/>
      <w:lvlText w:val="o"/>
      <w:lvlJc w:val="left"/>
      <w:pPr>
        <w:tabs>
          <w:tab w:val="num" w:pos="454"/>
        </w:tabs>
        <w:ind w:left="454" w:hanging="454"/>
      </w:pPr>
      <w:rPr>
        <w:rFonts w:ascii="Courier New" w:hAnsi="Courier New" w:cs="Courier New" w:hint="default"/>
      </w:rPr>
    </w:lvl>
    <w:lvl w:ilvl="1" w:tplc="2AC2CD64">
      <w:start w:val="1"/>
      <w:numFmt w:val="bullet"/>
      <w:lvlText w:val="o"/>
      <w:lvlJc w:val="left"/>
      <w:pPr>
        <w:tabs>
          <w:tab w:val="num" w:pos="1440"/>
        </w:tabs>
        <w:ind w:left="1440" w:hanging="360"/>
      </w:pPr>
      <w:rPr>
        <w:rFonts w:ascii="Courier New" w:hAnsi="Courier New" w:cs="Courier New" w:hint="default"/>
      </w:rPr>
    </w:lvl>
    <w:lvl w:ilvl="2" w:tplc="EEBC3932">
      <w:start w:val="1"/>
      <w:numFmt w:val="bullet"/>
      <w:lvlText w:val=""/>
      <w:lvlJc w:val="left"/>
      <w:pPr>
        <w:tabs>
          <w:tab w:val="num" w:pos="2160"/>
        </w:tabs>
        <w:ind w:left="2160" w:hanging="360"/>
      </w:pPr>
      <w:rPr>
        <w:rFonts w:ascii="Wingdings" w:hAnsi="Wingdings" w:hint="default"/>
      </w:rPr>
    </w:lvl>
    <w:lvl w:ilvl="3" w:tplc="B4E09B22">
      <w:start w:val="1"/>
      <w:numFmt w:val="bullet"/>
      <w:lvlText w:val=""/>
      <w:lvlJc w:val="left"/>
      <w:pPr>
        <w:tabs>
          <w:tab w:val="num" w:pos="2880"/>
        </w:tabs>
        <w:ind w:left="2880" w:hanging="360"/>
      </w:pPr>
      <w:rPr>
        <w:rFonts w:ascii="Symbol" w:hAnsi="Symbol" w:hint="default"/>
      </w:rPr>
    </w:lvl>
    <w:lvl w:ilvl="4" w:tplc="0A4424CE">
      <w:start w:val="1"/>
      <w:numFmt w:val="bullet"/>
      <w:lvlText w:val="o"/>
      <w:lvlJc w:val="left"/>
      <w:pPr>
        <w:tabs>
          <w:tab w:val="num" w:pos="3600"/>
        </w:tabs>
        <w:ind w:left="3600" w:hanging="360"/>
      </w:pPr>
      <w:rPr>
        <w:rFonts w:ascii="Courier New" w:hAnsi="Courier New" w:cs="Courier New" w:hint="default"/>
      </w:rPr>
    </w:lvl>
    <w:lvl w:ilvl="5" w:tplc="54AEF678">
      <w:start w:val="1"/>
      <w:numFmt w:val="bullet"/>
      <w:lvlText w:val=""/>
      <w:lvlJc w:val="left"/>
      <w:pPr>
        <w:tabs>
          <w:tab w:val="num" w:pos="4320"/>
        </w:tabs>
        <w:ind w:left="4320" w:hanging="360"/>
      </w:pPr>
      <w:rPr>
        <w:rFonts w:ascii="Wingdings" w:hAnsi="Wingdings" w:hint="default"/>
      </w:rPr>
    </w:lvl>
    <w:lvl w:ilvl="6" w:tplc="1CCACF6A">
      <w:start w:val="1"/>
      <w:numFmt w:val="bullet"/>
      <w:lvlText w:val=""/>
      <w:lvlJc w:val="left"/>
      <w:pPr>
        <w:tabs>
          <w:tab w:val="num" w:pos="5040"/>
        </w:tabs>
        <w:ind w:left="5040" w:hanging="360"/>
      </w:pPr>
      <w:rPr>
        <w:rFonts w:ascii="Symbol" w:hAnsi="Symbol" w:hint="default"/>
      </w:rPr>
    </w:lvl>
    <w:lvl w:ilvl="7" w:tplc="97840690">
      <w:start w:val="1"/>
      <w:numFmt w:val="bullet"/>
      <w:lvlText w:val="o"/>
      <w:lvlJc w:val="left"/>
      <w:pPr>
        <w:tabs>
          <w:tab w:val="num" w:pos="5760"/>
        </w:tabs>
        <w:ind w:left="5760" w:hanging="360"/>
      </w:pPr>
      <w:rPr>
        <w:rFonts w:ascii="Courier New" w:hAnsi="Courier New" w:cs="Courier New" w:hint="default"/>
      </w:rPr>
    </w:lvl>
    <w:lvl w:ilvl="8" w:tplc="2DA0AF0C">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0677"/>
    <w:rsid w:val="0014426F"/>
    <w:rsid w:val="0016086D"/>
    <w:rsid w:val="001A021E"/>
    <w:rsid w:val="00253F9C"/>
    <w:rsid w:val="002C5BA1"/>
    <w:rsid w:val="002D3B5C"/>
    <w:rsid w:val="002F301E"/>
    <w:rsid w:val="003476E5"/>
    <w:rsid w:val="00367151"/>
    <w:rsid w:val="003A4AB0"/>
    <w:rsid w:val="003C76C4"/>
    <w:rsid w:val="004076B8"/>
    <w:rsid w:val="004631AF"/>
    <w:rsid w:val="004A2491"/>
    <w:rsid w:val="004A3CCD"/>
    <w:rsid w:val="004B1373"/>
    <w:rsid w:val="004C7A67"/>
    <w:rsid w:val="004E19C4"/>
    <w:rsid w:val="005101EE"/>
    <w:rsid w:val="005249F7"/>
    <w:rsid w:val="00527844"/>
    <w:rsid w:val="00615708"/>
    <w:rsid w:val="00655D20"/>
    <w:rsid w:val="006A7CFD"/>
    <w:rsid w:val="006B04DC"/>
    <w:rsid w:val="006B33A7"/>
    <w:rsid w:val="006E47CF"/>
    <w:rsid w:val="00710677"/>
    <w:rsid w:val="0078055E"/>
    <w:rsid w:val="007B05B4"/>
    <w:rsid w:val="008A3C19"/>
    <w:rsid w:val="008C4122"/>
    <w:rsid w:val="00910319"/>
    <w:rsid w:val="009377A3"/>
    <w:rsid w:val="00986B90"/>
    <w:rsid w:val="009F7979"/>
    <w:rsid w:val="00A80800"/>
    <w:rsid w:val="00A866B5"/>
    <w:rsid w:val="00AB571A"/>
    <w:rsid w:val="00AD75F0"/>
    <w:rsid w:val="00B01AD6"/>
    <w:rsid w:val="00B059EB"/>
    <w:rsid w:val="00B162EA"/>
    <w:rsid w:val="00C079EA"/>
    <w:rsid w:val="00C15487"/>
    <w:rsid w:val="00C42561"/>
    <w:rsid w:val="00C51341"/>
    <w:rsid w:val="00C51A24"/>
    <w:rsid w:val="00C97FD5"/>
    <w:rsid w:val="00CA4B85"/>
    <w:rsid w:val="00D071DD"/>
    <w:rsid w:val="00D63B09"/>
    <w:rsid w:val="00D8406F"/>
    <w:rsid w:val="00D934D3"/>
    <w:rsid w:val="00DD5811"/>
    <w:rsid w:val="00E664C1"/>
    <w:rsid w:val="00EA6DA3"/>
    <w:rsid w:val="00F01917"/>
    <w:rsid w:val="00F210D8"/>
    <w:rsid w:val="00F44D40"/>
    <w:rsid w:val="00F658A6"/>
    <w:rsid w:val="00FA4566"/>
    <w:rsid w:val="00FB417C"/>
    <w:rsid w:val="00FD55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AD6"/>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eastAsia="ru-RU"/>
    </w:rPr>
  </w:style>
  <w:style w:type="paragraph" w:styleId="1">
    <w:name w:val="heading 1"/>
    <w:basedOn w:val="a"/>
    <w:link w:val="10"/>
    <w:uiPriority w:val="9"/>
    <w:qFormat/>
    <w:rsid w:val="009F7979"/>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outlineLvl w:val="0"/>
    </w:pPr>
    <w:rPr>
      <w:rFonts w:ascii="Times New Roman" w:eastAsia="Times New Roman" w:hAnsi="Times New Roman" w:cs="Times New Roman"/>
      <w:b/>
      <w:bCs/>
      <w:color w:val="auto"/>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8406F"/>
    <w:rPr>
      <w:b/>
      <w:bCs/>
    </w:rPr>
  </w:style>
  <w:style w:type="paragraph" w:styleId="a4">
    <w:name w:val="Normal (Web)"/>
    <w:basedOn w:val="a"/>
    <w:uiPriority w:val="99"/>
    <w:unhideWhenUsed/>
    <w:rsid w:val="00D8406F"/>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Times New Roman" w:eastAsia="Times New Roman" w:hAnsi="Times New Roman" w:cs="Times New Roman"/>
      <w:color w:val="auto"/>
    </w:rPr>
  </w:style>
  <w:style w:type="table" w:styleId="a5">
    <w:name w:val="Table Grid"/>
    <w:basedOn w:val="a1"/>
    <w:uiPriority w:val="59"/>
    <w:rsid w:val="004A24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4A2491"/>
    <w:rPr>
      <w:color w:val="0000FF"/>
      <w:u w:val="single"/>
    </w:rPr>
  </w:style>
  <w:style w:type="paragraph" w:styleId="a7">
    <w:name w:val="Balloon Text"/>
    <w:basedOn w:val="a"/>
    <w:link w:val="a8"/>
    <w:uiPriority w:val="99"/>
    <w:semiHidden/>
    <w:unhideWhenUsed/>
    <w:rsid w:val="004A2491"/>
    <w:rPr>
      <w:rFonts w:ascii="Tahoma" w:hAnsi="Tahoma" w:cs="Tahoma"/>
      <w:sz w:val="16"/>
      <w:szCs w:val="16"/>
    </w:rPr>
  </w:style>
  <w:style w:type="character" w:customStyle="1" w:styleId="a8">
    <w:name w:val="Текст выноски Знак"/>
    <w:basedOn w:val="a0"/>
    <w:link w:val="a7"/>
    <w:uiPriority w:val="99"/>
    <w:semiHidden/>
    <w:rsid w:val="004A2491"/>
    <w:rPr>
      <w:rFonts w:ascii="Tahoma" w:eastAsia="Courier New" w:hAnsi="Tahoma" w:cs="Tahoma"/>
      <w:color w:val="000000"/>
      <w:sz w:val="16"/>
      <w:szCs w:val="16"/>
      <w:lang w:eastAsia="ru-RU"/>
    </w:rPr>
  </w:style>
  <w:style w:type="character" w:customStyle="1" w:styleId="s10">
    <w:name w:val="s_10"/>
    <w:basedOn w:val="a0"/>
    <w:rsid w:val="002F301E"/>
  </w:style>
  <w:style w:type="character" w:customStyle="1" w:styleId="10">
    <w:name w:val="Заголовок 1 Знак"/>
    <w:basedOn w:val="a0"/>
    <w:link w:val="1"/>
    <w:uiPriority w:val="9"/>
    <w:rsid w:val="009F7979"/>
    <w:rPr>
      <w:rFonts w:ascii="Times New Roman" w:eastAsia="Times New Roman" w:hAnsi="Times New Roman" w:cs="Times New Roman"/>
      <w:b/>
      <w:bCs/>
      <w:kern w:val="36"/>
      <w:sz w:val="48"/>
      <w:szCs w:val="48"/>
      <w:lang w:eastAsia="ru-RU"/>
    </w:rPr>
  </w:style>
  <w:style w:type="paragraph" w:styleId="a9">
    <w:name w:val="List Paragraph"/>
    <w:basedOn w:val="a"/>
    <w:uiPriority w:val="34"/>
    <w:qFormat/>
    <w:rsid w:val="005101EE"/>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01AD6"/>
    <w:pPr>
      <w:widowControl w:val="0"/>
      <w:pBdr>
        <w:top w:val="none" w:sz="4" w:space="0" w:color="000000"/>
        <w:left w:val="none" w:sz="4" w:space="0" w:color="000000"/>
        <w:bottom w:val="none" w:sz="4" w:space="0" w:color="000000"/>
        <w:right w:val="none" w:sz="4" w:space="0" w:color="000000"/>
        <w:between w:val="none" w:sz="4" w:space="0" w:color="000000"/>
      </w:pBdr>
      <w:spacing w:after="0" w:line="240" w:lineRule="auto"/>
    </w:pPr>
    <w:rPr>
      <w:rFonts w:ascii="Courier New" w:eastAsia="Courier New" w:hAnsi="Courier New" w:cs="Courier New"/>
      <w:color w:val="000000"/>
      <w:sz w:val="24"/>
      <w:szCs w:val="24"/>
      <w:lang w:eastAsia="ru-RU"/>
    </w:rPr>
  </w:style>
  <w:style w:type="paragraph" w:styleId="1">
    <w:name w:val="heading 1"/>
    <w:basedOn w:val="a"/>
    <w:link w:val="10"/>
    <w:uiPriority w:val="9"/>
    <w:qFormat/>
    <w:rsid w:val="009F7979"/>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outlineLvl w:val="0"/>
    </w:pPr>
    <w:rPr>
      <w:rFonts w:ascii="Times New Roman" w:eastAsia="Times New Roman" w:hAnsi="Times New Roman" w:cs="Times New Roman"/>
      <w:b/>
      <w:bCs/>
      <w:color w:val="auto"/>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8406F"/>
    <w:rPr>
      <w:b/>
      <w:bCs/>
    </w:rPr>
  </w:style>
  <w:style w:type="paragraph" w:styleId="a4">
    <w:name w:val="Normal (Web)"/>
    <w:basedOn w:val="a"/>
    <w:uiPriority w:val="99"/>
    <w:unhideWhenUsed/>
    <w:rsid w:val="00D8406F"/>
    <w:pPr>
      <w:widowControl/>
      <w:pBdr>
        <w:top w:val="none" w:sz="0" w:space="0" w:color="auto"/>
        <w:left w:val="none" w:sz="0" w:space="0" w:color="auto"/>
        <w:bottom w:val="none" w:sz="0" w:space="0" w:color="auto"/>
        <w:right w:val="none" w:sz="0" w:space="0" w:color="auto"/>
        <w:between w:val="none" w:sz="0" w:space="0" w:color="auto"/>
      </w:pBdr>
      <w:spacing w:before="100" w:beforeAutospacing="1" w:after="100" w:afterAutospacing="1"/>
    </w:pPr>
    <w:rPr>
      <w:rFonts w:ascii="Times New Roman" w:eastAsia="Times New Roman" w:hAnsi="Times New Roman" w:cs="Times New Roman"/>
      <w:color w:val="auto"/>
    </w:rPr>
  </w:style>
  <w:style w:type="table" w:styleId="a5">
    <w:name w:val="Table Grid"/>
    <w:basedOn w:val="a1"/>
    <w:uiPriority w:val="59"/>
    <w:rsid w:val="004A249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6">
    <w:name w:val="Hyperlink"/>
    <w:basedOn w:val="a0"/>
    <w:uiPriority w:val="99"/>
    <w:unhideWhenUsed/>
    <w:rsid w:val="004A2491"/>
    <w:rPr>
      <w:color w:val="0000FF"/>
      <w:u w:val="single"/>
    </w:rPr>
  </w:style>
  <w:style w:type="paragraph" w:styleId="a7">
    <w:name w:val="Balloon Text"/>
    <w:basedOn w:val="a"/>
    <w:link w:val="a8"/>
    <w:uiPriority w:val="99"/>
    <w:semiHidden/>
    <w:unhideWhenUsed/>
    <w:rsid w:val="004A2491"/>
    <w:rPr>
      <w:rFonts w:ascii="Tahoma" w:hAnsi="Tahoma" w:cs="Tahoma"/>
      <w:sz w:val="16"/>
      <w:szCs w:val="16"/>
    </w:rPr>
  </w:style>
  <w:style w:type="character" w:customStyle="1" w:styleId="a8">
    <w:name w:val="Текст выноски Знак"/>
    <w:basedOn w:val="a0"/>
    <w:link w:val="a7"/>
    <w:uiPriority w:val="99"/>
    <w:semiHidden/>
    <w:rsid w:val="004A2491"/>
    <w:rPr>
      <w:rFonts w:ascii="Tahoma" w:eastAsia="Courier New" w:hAnsi="Tahoma" w:cs="Tahoma"/>
      <w:color w:val="000000"/>
      <w:sz w:val="16"/>
      <w:szCs w:val="16"/>
      <w:lang w:eastAsia="ru-RU"/>
    </w:rPr>
  </w:style>
  <w:style w:type="character" w:customStyle="1" w:styleId="s10">
    <w:name w:val="s_10"/>
    <w:basedOn w:val="a0"/>
    <w:rsid w:val="002F301E"/>
  </w:style>
  <w:style w:type="character" w:customStyle="1" w:styleId="10">
    <w:name w:val="Заголовок 1 Знак"/>
    <w:basedOn w:val="a0"/>
    <w:link w:val="1"/>
    <w:uiPriority w:val="9"/>
    <w:rsid w:val="009F7979"/>
    <w:rPr>
      <w:rFonts w:ascii="Times New Roman" w:eastAsia="Times New Roman" w:hAnsi="Times New Roman" w:cs="Times New Roman"/>
      <w:b/>
      <w:bCs/>
      <w:kern w:val="36"/>
      <w:sz w:val="48"/>
      <w:szCs w:val="48"/>
      <w:lang w:eastAsia="ru-RU"/>
    </w:rPr>
  </w:style>
  <w:style w:type="paragraph" w:styleId="a9">
    <w:name w:val="List Paragraph"/>
    <w:basedOn w:val="a"/>
    <w:uiPriority w:val="34"/>
    <w:qFormat/>
    <w:rsid w:val="005101E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61590527">
      <w:bodyDiv w:val="1"/>
      <w:marLeft w:val="0"/>
      <w:marRight w:val="0"/>
      <w:marTop w:val="0"/>
      <w:marBottom w:val="0"/>
      <w:divBdr>
        <w:top w:val="none" w:sz="0" w:space="0" w:color="auto"/>
        <w:left w:val="none" w:sz="0" w:space="0" w:color="auto"/>
        <w:bottom w:val="none" w:sz="0" w:space="0" w:color="auto"/>
        <w:right w:val="none" w:sz="0" w:space="0" w:color="auto"/>
      </w:divBdr>
    </w:div>
    <w:div w:id="1594976150">
      <w:bodyDiv w:val="1"/>
      <w:marLeft w:val="0"/>
      <w:marRight w:val="0"/>
      <w:marTop w:val="0"/>
      <w:marBottom w:val="0"/>
      <w:divBdr>
        <w:top w:val="none" w:sz="0" w:space="0" w:color="auto"/>
        <w:left w:val="none" w:sz="0" w:space="0" w:color="auto"/>
        <w:bottom w:val="none" w:sz="0" w:space="0" w:color="auto"/>
        <w:right w:val="none" w:sz="0" w:space="0" w:color="auto"/>
      </w:divBdr>
    </w:div>
    <w:div w:id="192368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https://www.teacode.com/online/udc/33/330.341.html" TargetMode="Externa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jane-la@mail.ru" TargetMode="External"/><Relationship Id="rId5" Type="http://schemas.openxmlformats.org/officeDocument/2006/relationships/settings" Target="settings.xml"/><Relationship Id="rId10" Type="http://schemas.openxmlformats.org/officeDocument/2006/relationships/hyperlink" Target="http://base.garant.ru/72362156/" TargetMode="External"/><Relationship Id="rId4" Type="http://schemas.microsoft.com/office/2007/relationships/stylesWithEffects" Target="stylesWithEffects.xml"/><Relationship Id="rId9" Type="http://schemas.openxmlformats.org/officeDocument/2006/relationships/hyperlink" Target="http://crowdsourcing.ru/article/uspeshnyj_kraudsorsing_v_rossi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2A43CF-A8B8-4F5F-824F-9B46BC8DF8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1</Pages>
  <Words>3434</Words>
  <Characters>19577</Characters>
  <Application>Microsoft Office Word</Application>
  <DocSecurity>0</DocSecurity>
  <Lines>163</Lines>
  <Paragraphs>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22966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19</cp:revision>
  <dcterms:created xsi:type="dcterms:W3CDTF">2020-06-08T11:17:00Z</dcterms:created>
  <dcterms:modified xsi:type="dcterms:W3CDTF">2020-06-11T13:38:00Z</dcterms:modified>
</cp:coreProperties>
</file>