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E78" w:rsidRDefault="00C111B2" w:rsidP="007C0A03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Pr="00C111B2">
        <w:rPr>
          <w:rFonts w:ascii="Times New Roman" w:hAnsi="Times New Roman" w:cs="Times New Roman"/>
          <w:b/>
          <w:sz w:val="24"/>
          <w:szCs w:val="24"/>
        </w:rPr>
        <w:t>316.4.062</w:t>
      </w:r>
    </w:p>
    <w:p w:rsidR="00C111B2" w:rsidRDefault="00C111B2" w:rsidP="007C0A03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ББК </w:t>
      </w:r>
      <w:r w:rsidRPr="00C111B2">
        <w:rPr>
          <w:rFonts w:ascii="Times New Roman" w:hAnsi="Times New Roman" w:cs="Times New Roman"/>
          <w:b/>
          <w:sz w:val="24"/>
          <w:szCs w:val="24"/>
        </w:rPr>
        <w:t>60.524</w:t>
      </w:r>
    </w:p>
    <w:p w:rsidR="00FA6EF9" w:rsidRDefault="00FA6EF9" w:rsidP="00FA6EF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Ясников Н.Н.</w:t>
      </w:r>
    </w:p>
    <w:p w:rsidR="00FA6EF9" w:rsidRDefault="00FA6EF9" w:rsidP="00FA6EF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СОЦИАЛЬНЫЙ КАПИТАЛ: ЕГО МЕСТО И РОЛЬ В ЖИЗНИ СОВРЕМЕННОГО ОБЩЕСТВА</w:t>
      </w:r>
    </w:p>
    <w:p w:rsidR="00992689" w:rsidRDefault="00992689" w:rsidP="009926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AC522F" w:rsidRPr="00AC522F" w:rsidRDefault="008D5907" w:rsidP="00B176E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Аннотация:</w:t>
      </w:r>
      <w:r w:rsidR="00AC522F" w:rsidRPr="00AC52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>Современной наукой доказано, что социальный капитал</w:t>
      </w:r>
      <w:r w:rsidR="00B176E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>представляет собой ресурс, влияющий на создание общественных</w:t>
      </w:r>
      <w:r w:rsidR="00B176E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>благ. Однако, концепция социального кап</w:t>
      </w:r>
      <w:r w:rsidR="00793941">
        <w:rPr>
          <w:rFonts w:ascii="Times New Roman" w:hAnsi="Times New Roman" w:cs="Times New Roman"/>
          <w:i/>
          <w:sz w:val="24"/>
          <w:szCs w:val="24"/>
        </w:rPr>
        <w:t>и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>тала еще не</w:t>
      </w:r>
      <w:r w:rsidR="00B176E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 xml:space="preserve">приобрела очевидную устойчивость. </w:t>
      </w:r>
      <w:r w:rsidR="00B176E9">
        <w:rPr>
          <w:rFonts w:ascii="Times New Roman" w:hAnsi="Times New Roman" w:cs="Times New Roman"/>
          <w:i/>
          <w:sz w:val="24"/>
          <w:szCs w:val="24"/>
        </w:rPr>
        <w:t>Изучение поня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>тия «социальный капитал» является важным для осмысления происходящих в обществе</w:t>
      </w:r>
      <w:r w:rsidR="00B176E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176E9" w:rsidRPr="00B176E9">
        <w:rPr>
          <w:rFonts w:ascii="Times New Roman" w:hAnsi="Times New Roman" w:cs="Times New Roman"/>
          <w:i/>
          <w:sz w:val="24"/>
          <w:szCs w:val="24"/>
        </w:rPr>
        <w:t>процессов.</w:t>
      </w:r>
    </w:p>
    <w:p w:rsidR="00AC522F" w:rsidRPr="00C111B2" w:rsidRDefault="00AC522F" w:rsidP="00AC522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C522F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7C3816">
        <w:rPr>
          <w:rFonts w:ascii="Times New Roman" w:hAnsi="Times New Roman" w:cs="Times New Roman"/>
          <w:b/>
          <w:sz w:val="24"/>
          <w:szCs w:val="24"/>
        </w:rPr>
        <w:t>:</w:t>
      </w:r>
      <w:r w:rsidRPr="00AC52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631A">
        <w:rPr>
          <w:rFonts w:ascii="Times New Roman" w:hAnsi="Times New Roman" w:cs="Times New Roman"/>
          <w:i/>
          <w:sz w:val="24"/>
          <w:szCs w:val="24"/>
        </w:rPr>
        <w:t>Социальный капитал, общество,</w:t>
      </w:r>
      <w:r w:rsidR="001F460B">
        <w:rPr>
          <w:rFonts w:ascii="Times New Roman" w:hAnsi="Times New Roman" w:cs="Times New Roman"/>
          <w:i/>
          <w:sz w:val="24"/>
          <w:szCs w:val="24"/>
        </w:rPr>
        <w:t xml:space="preserve"> типы социального капитала</w:t>
      </w:r>
      <w:r w:rsidR="000017B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592D41" w:rsidRPr="00592D41">
        <w:rPr>
          <w:rFonts w:ascii="Times New Roman" w:hAnsi="Times New Roman" w:cs="Times New Roman"/>
          <w:i/>
          <w:sz w:val="24"/>
          <w:szCs w:val="24"/>
        </w:rPr>
        <w:t>измерительные индикаторы</w:t>
      </w:r>
      <w:r w:rsidR="007C381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FF5291" w:rsidRPr="00FF5291">
        <w:rPr>
          <w:rFonts w:ascii="Times New Roman" w:hAnsi="Times New Roman" w:cs="Times New Roman"/>
          <w:i/>
          <w:sz w:val="24"/>
          <w:szCs w:val="24"/>
        </w:rPr>
        <w:t>индикаторная модель измерения социального капитала</w:t>
      </w:r>
    </w:p>
    <w:p w:rsidR="00F867B0" w:rsidRPr="00C111B2" w:rsidRDefault="00F867B0" w:rsidP="00AC522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92689" w:rsidRDefault="00D33373" w:rsidP="009926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Впервые термин «социальный капитал» использовал в 1916 году Л.Дж.</w:t>
      </w:r>
      <w:r w:rsidR="00475416">
        <w:rPr>
          <w:rFonts w:ascii="Times New Roman" w:hAnsi="Times New Roman" w:cs="Times New Roman"/>
          <w:sz w:val="24"/>
          <w:szCs w:val="24"/>
        </w:rPr>
        <w:t xml:space="preserve"> Ханифан при описании школьных центров сельских общин. Он подчеркивал значимость многочисленных социальных связей в успехе образовательной деятельности.</w:t>
      </w:r>
      <w:r w:rsidR="0031178A">
        <w:rPr>
          <w:rFonts w:ascii="Times New Roman" w:hAnsi="Times New Roman" w:cs="Times New Roman"/>
          <w:sz w:val="24"/>
          <w:szCs w:val="24"/>
        </w:rPr>
        <w:t xml:space="preserve"> Позднее, уже в 60-х годах, данный термин встречается в работах урбаниста Дж. Джекобе</w:t>
      </w:r>
      <w:r w:rsidR="00A97C61">
        <w:rPr>
          <w:rFonts w:ascii="Times New Roman" w:hAnsi="Times New Roman" w:cs="Times New Roman"/>
          <w:sz w:val="24"/>
          <w:szCs w:val="24"/>
        </w:rPr>
        <w:t>, которая в своей работе «Жизнь и смерть великих американских городов» рассматривала влияние</w:t>
      </w:r>
      <w:r w:rsidR="007B7AF9">
        <w:rPr>
          <w:rFonts w:ascii="Times New Roman" w:hAnsi="Times New Roman" w:cs="Times New Roman"/>
          <w:sz w:val="24"/>
          <w:szCs w:val="24"/>
        </w:rPr>
        <w:t xml:space="preserve"> социального капитала, реализуемого через членство в социальных клубах, на социальную стратификацию. Отметим так же, </w:t>
      </w:r>
      <w:r w:rsidR="00114AD6">
        <w:rPr>
          <w:rFonts w:ascii="Times New Roman" w:hAnsi="Times New Roman" w:cs="Times New Roman"/>
          <w:sz w:val="24"/>
          <w:szCs w:val="24"/>
        </w:rPr>
        <w:t xml:space="preserve">что Алексис де </w:t>
      </w:r>
      <w:proofErr w:type="spellStart"/>
      <w:r w:rsidR="00114AD6">
        <w:rPr>
          <w:rFonts w:ascii="Times New Roman" w:hAnsi="Times New Roman" w:cs="Times New Roman"/>
          <w:sz w:val="24"/>
          <w:szCs w:val="24"/>
        </w:rPr>
        <w:t>Токвиль</w:t>
      </w:r>
      <w:proofErr w:type="spellEnd"/>
      <w:r w:rsidR="000978AD">
        <w:rPr>
          <w:rFonts w:ascii="Times New Roman" w:hAnsi="Times New Roman" w:cs="Times New Roman"/>
          <w:sz w:val="24"/>
          <w:szCs w:val="24"/>
        </w:rPr>
        <w:t xml:space="preserve">, хоть и не использовал термин «социальный капитал», </w:t>
      </w:r>
      <w:r w:rsidR="002C060A">
        <w:rPr>
          <w:rFonts w:ascii="Times New Roman" w:hAnsi="Times New Roman" w:cs="Times New Roman"/>
          <w:sz w:val="24"/>
          <w:szCs w:val="24"/>
        </w:rPr>
        <w:t xml:space="preserve">может считаться одним из самых известных его теоретиков в </w:t>
      </w:r>
      <w:proofErr w:type="spellStart"/>
      <w:r w:rsidR="002C060A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="002C060A">
        <w:rPr>
          <w:rFonts w:ascii="Times New Roman" w:hAnsi="Times New Roman" w:cs="Times New Roman"/>
          <w:sz w:val="24"/>
          <w:szCs w:val="24"/>
        </w:rPr>
        <w:t>. благодаря своей работе «Демократия в Америке». В ней он</w:t>
      </w:r>
      <w:r w:rsidR="007828E0">
        <w:rPr>
          <w:rFonts w:ascii="Times New Roman" w:hAnsi="Times New Roman" w:cs="Times New Roman"/>
          <w:sz w:val="24"/>
          <w:szCs w:val="24"/>
        </w:rPr>
        <w:t xml:space="preserve"> описывал, что</w:t>
      </w:r>
      <w:r w:rsidR="002C060A">
        <w:rPr>
          <w:rFonts w:ascii="Times New Roman" w:hAnsi="Times New Roman" w:cs="Times New Roman"/>
          <w:sz w:val="24"/>
          <w:szCs w:val="24"/>
        </w:rPr>
        <w:t xml:space="preserve"> </w:t>
      </w:r>
      <w:r w:rsidR="007828E0" w:rsidRPr="007828E0">
        <w:rPr>
          <w:rFonts w:ascii="Times New Roman" w:hAnsi="Times New Roman" w:cs="Times New Roman"/>
          <w:sz w:val="24"/>
          <w:szCs w:val="24"/>
        </w:rPr>
        <w:t xml:space="preserve">американская демократия и ее система ограниченного управления работала именно потому, что американцы столь успешно формировали ассоциации — как для гражданских, так и для политических </w:t>
      </w:r>
      <w:r w:rsidR="007828E0" w:rsidRPr="00804A58">
        <w:rPr>
          <w:rFonts w:ascii="Times New Roman" w:hAnsi="Times New Roman" w:cs="Times New Roman"/>
          <w:sz w:val="24"/>
          <w:szCs w:val="24"/>
        </w:rPr>
        <w:t>целей</w:t>
      </w:r>
      <w:r w:rsidR="00813934" w:rsidRPr="009751BF">
        <w:rPr>
          <w:rFonts w:ascii="Times New Roman" w:hAnsi="Times New Roman" w:cs="Times New Roman"/>
          <w:sz w:val="24"/>
          <w:szCs w:val="24"/>
        </w:rPr>
        <w:t xml:space="preserve"> </w:t>
      </w:r>
      <w:r w:rsidR="009751BF" w:rsidRPr="009751BF">
        <w:rPr>
          <w:rFonts w:ascii="Times New Roman" w:hAnsi="Times New Roman" w:cs="Times New Roman"/>
          <w:sz w:val="24"/>
          <w:szCs w:val="24"/>
        </w:rPr>
        <w:t>[1]</w:t>
      </w:r>
      <w:r w:rsidR="007828E0" w:rsidRPr="00804A58">
        <w:rPr>
          <w:rFonts w:ascii="Times New Roman" w:hAnsi="Times New Roman" w:cs="Times New Roman"/>
          <w:sz w:val="24"/>
          <w:szCs w:val="24"/>
        </w:rPr>
        <w:t>.</w:t>
      </w:r>
      <w:r w:rsidR="006D2317">
        <w:rPr>
          <w:rFonts w:ascii="Times New Roman" w:hAnsi="Times New Roman" w:cs="Times New Roman"/>
          <w:sz w:val="24"/>
          <w:szCs w:val="24"/>
        </w:rPr>
        <w:t xml:space="preserve"> В прочем, в</w:t>
      </w:r>
      <w:r w:rsidR="006D2317" w:rsidRPr="006D2317">
        <w:rPr>
          <w:rFonts w:ascii="Times New Roman" w:hAnsi="Times New Roman" w:cs="Times New Roman"/>
          <w:sz w:val="24"/>
          <w:szCs w:val="24"/>
        </w:rPr>
        <w:t xml:space="preserve">первые теоретически разработанный социологический анализ капитала предпринял П. </w:t>
      </w:r>
      <w:proofErr w:type="spellStart"/>
      <w:r w:rsidR="006D2317" w:rsidRPr="006D2317">
        <w:rPr>
          <w:rFonts w:ascii="Times New Roman" w:hAnsi="Times New Roman" w:cs="Times New Roman"/>
          <w:sz w:val="24"/>
          <w:szCs w:val="24"/>
        </w:rPr>
        <w:t>Бурдьё</w:t>
      </w:r>
      <w:proofErr w:type="spellEnd"/>
      <w:r w:rsidR="006D2317" w:rsidRPr="006D2317">
        <w:rPr>
          <w:rFonts w:ascii="Times New Roman" w:hAnsi="Times New Roman" w:cs="Times New Roman"/>
          <w:sz w:val="24"/>
          <w:szCs w:val="24"/>
        </w:rPr>
        <w:t>. Наиболее значимыми его работами являются: «Социальный капитал: предварительные замечания» (1980), «Экономический капитал, культурный капитал, социальный капитал» (1983)</w:t>
      </w:r>
      <w:r w:rsidR="006D2317">
        <w:rPr>
          <w:rFonts w:ascii="Times New Roman" w:hAnsi="Times New Roman" w:cs="Times New Roman"/>
          <w:sz w:val="24"/>
          <w:szCs w:val="24"/>
        </w:rPr>
        <w:t>.</w:t>
      </w:r>
      <w:r w:rsidR="0064604B">
        <w:rPr>
          <w:rFonts w:ascii="Times New Roman" w:hAnsi="Times New Roman" w:cs="Times New Roman"/>
          <w:sz w:val="24"/>
          <w:szCs w:val="24"/>
        </w:rPr>
        <w:t xml:space="preserve"> Схожие результаты можно увидеть в книге </w:t>
      </w:r>
      <w:proofErr w:type="spellStart"/>
      <w:r w:rsidR="0064604B">
        <w:rPr>
          <w:rFonts w:ascii="Times New Roman" w:hAnsi="Times New Roman" w:cs="Times New Roman"/>
          <w:sz w:val="24"/>
          <w:szCs w:val="24"/>
        </w:rPr>
        <w:t>Патнэма</w:t>
      </w:r>
      <w:proofErr w:type="spellEnd"/>
      <w:r w:rsidR="0064604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4604B">
        <w:rPr>
          <w:rFonts w:ascii="Times New Roman" w:hAnsi="Times New Roman" w:cs="Times New Roman"/>
          <w:sz w:val="24"/>
          <w:szCs w:val="24"/>
        </w:rPr>
        <w:t>Леонарди</w:t>
      </w:r>
      <w:proofErr w:type="spellEnd"/>
      <w:r w:rsidR="0064604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64604B">
        <w:rPr>
          <w:rFonts w:ascii="Times New Roman" w:hAnsi="Times New Roman" w:cs="Times New Roman"/>
          <w:sz w:val="24"/>
          <w:szCs w:val="24"/>
        </w:rPr>
        <w:t>Нанетти</w:t>
      </w:r>
      <w:proofErr w:type="spellEnd"/>
      <w:r w:rsidR="00DF3D41">
        <w:rPr>
          <w:rFonts w:ascii="Times New Roman" w:hAnsi="Times New Roman" w:cs="Times New Roman"/>
          <w:sz w:val="24"/>
          <w:szCs w:val="24"/>
        </w:rPr>
        <w:t xml:space="preserve">, в которой на примере Италии </w:t>
      </w:r>
      <w:r w:rsidR="004261E8">
        <w:rPr>
          <w:rFonts w:ascii="Times New Roman" w:hAnsi="Times New Roman" w:cs="Times New Roman"/>
          <w:sz w:val="24"/>
          <w:szCs w:val="24"/>
        </w:rPr>
        <w:t>показано,</w:t>
      </w:r>
      <w:r w:rsidR="00DF3D41">
        <w:rPr>
          <w:rFonts w:ascii="Times New Roman" w:hAnsi="Times New Roman" w:cs="Times New Roman"/>
          <w:sz w:val="24"/>
          <w:szCs w:val="24"/>
        </w:rPr>
        <w:t xml:space="preserve"> что регионы щедрее наделенные социальным капиталом развиваются быстрее прочих</w:t>
      </w:r>
      <w:r w:rsidR="00813934">
        <w:rPr>
          <w:rFonts w:ascii="Times New Roman" w:hAnsi="Times New Roman" w:cs="Times New Roman"/>
          <w:sz w:val="24"/>
          <w:szCs w:val="24"/>
        </w:rPr>
        <w:t xml:space="preserve"> </w:t>
      </w:r>
      <w:r w:rsidR="00726EE3" w:rsidRPr="00726EE3">
        <w:rPr>
          <w:rFonts w:ascii="Times New Roman" w:hAnsi="Times New Roman" w:cs="Times New Roman"/>
          <w:sz w:val="24"/>
          <w:szCs w:val="24"/>
        </w:rPr>
        <w:t>[</w:t>
      </w:r>
      <w:r w:rsidR="00726EE3">
        <w:rPr>
          <w:rFonts w:ascii="Times New Roman" w:hAnsi="Times New Roman" w:cs="Times New Roman"/>
          <w:sz w:val="24"/>
          <w:szCs w:val="24"/>
        </w:rPr>
        <w:t>2</w:t>
      </w:r>
      <w:r w:rsidR="00726EE3" w:rsidRPr="00726EE3">
        <w:rPr>
          <w:rFonts w:ascii="Times New Roman" w:hAnsi="Times New Roman" w:cs="Times New Roman"/>
          <w:sz w:val="24"/>
          <w:szCs w:val="24"/>
        </w:rPr>
        <w:t>]</w:t>
      </w:r>
      <w:r w:rsidR="00DF3D41">
        <w:rPr>
          <w:rFonts w:ascii="Times New Roman" w:hAnsi="Times New Roman" w:cs="Times New Roman"/>
          <w:sz w:val="24"/>
          <w:szCs w:val="24"/>
        </w:rPr>
        <w:t>.</w:t>
      </w:r>
    </w:p>
    <w:p w:rsidR="006D2317" w:rsidRDefault="00790C64" w:rsidP="009926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Несмотря на интерес исследователей к </w:t>
      </w:r>
      <w:r w:rsidR="004C6260">
        <w:rPr>
          <w:rFonts w:ascii="Times New Roman" w:hAnsi="Times New Roman" w:cs="Times New Roman"/>
          <w:sz w:val="24"/>
          <w:szCs w:val="24"/>
        </w:rPr>
        <w:t>проблеме</w:t>
      </w:r>
      <w:r>
        <w:rPr>
          <w:rFonts w:ascii="Times New Roman" w:hAnsi="Times New Roman" w:cs="Times New Roman"/>
          <w:sz w:val="24"/>
          <w:szCs w:val="24"/>
        </w:rPr>
        <w:t xml:space="preserve"> «социального капитала»</w:t>
      </w:r>
      <w:r w:rsidR="004C6260">
        <w:rPr>
          <w:rFonts w:ascii="Times New Roman" w:hAnsi="Times New Roman" w:cs="Times New Roman"/>
          <w:sz w:val="24"/>
          <w:szCs w:val="24"/>
        </w:rPr>
        <w:t>, говорить о предельной степени разработанности данной проблемы преждевременно</w:t>
      </w:r>
      <w:r w:rsidR="001520CB">
        <w:rPr>
          <w:rFonts w:ascii="Times New Roman" w:hAnsi="Times New Roman" w:cs="Times New Roman"/>
          <w:sz w:val="24"/>
          <w:szCs w:val="24"/>
        </w:rPr>
        <w:t xml:space="preserve">, очевидно что чаша </w:t>
      </w:r>
      <w:r w:rsidR="009C6734">
        <w:rPr>
          <w:rFonts w:ascii="Times New Roman" w:hAnsi="Times New Roman" w:cs="Times New Roman"/>
          <w:sz w:val="24"/>
          <w:szCs w:val="24"/>
        </w:rPr>
        <w:t xml:space="preserve">сия </w:t>
      </w:r>
      <w:r w:rsidR="001520CB">
        <w:rPr>
          <w:rFonts w:ascii="Times New Roman" w:hAnsi="Times New Roman" w:cs="Times New Roman"/>
          <w:sz w:val="24"/>
          <w:szCs w:val="24"/>
        </w:rPr>
        <w:t>не оскудеет ещё очень долго.</w:t>
      </w:r>
      <w:r w:rsidR="009C6734">
        <w:rPr>
          <w:rFonts w:ascii="Times New Roman" w:hAnsi="Times New Roman" w:cs="Times New Roman"/>
          <w:sz w:val="24"/>
          <w:szCs w:val="24"/>
        </w:rPr>
        <w:t xml:space="preserve"> </w:t>
      </w:r>
      <w:r w:rsidR="009C6734" w:rsidRPr="009C6734">
        <w:rPr>
          <w:rFonts w:ascii="Times New Roman" w:hAnsi="Times New Roman" w:cs="Times New Roman"/>
          <w:sz w:val="24"/>
          <w:szCs w:val="24"/>
        </w:rPr>
        <w:t xml:space="preserve">До сих пор остается большое количество неохваченных </w:t>
      </w:r>
      <w:r w:rsidR="00927305" w:rsidRPr="009C6734">
        <w:rPr>
          <w:rFonts w:ascii="Times New Roman" w:hAnsi="Times New Roman" w:cs="Times New Roman"/>
          <w:sz w:val="24"/>
          <w:szCs w:val="24"/>
        </w:rPr>
        <w:t>аспектов,</w:t>
      </w:r>
      <w:r w:rsidR="009C6734" w:rsidRPr="009C6734">
        <w:rPr>
          <w:rFonts w:ascii="Times New Roman" w:hAnsi="Times New Roman" w:cs="Times New Roman"/>
          <w:sz w:val="24"/>
          <w:szCs w:val="24"/>
        </w:rPr>
        <w:t xml:space="preserve"> как самой концепции, так и связанных с ней областей </w:t>
      </w:r>
      <w:r w:rsidR="009C6734">
        <w:rPr>
          <w:rFonts w:ascii="Times New Roman" w:hAnsi="Times New Roman" w:cs="Times New Roman"/>
          <w:sz w:val="24"/>
          <w:szCs w:val="24"/>
        </w:rPr>
        <w:t>научного</w:t>
      </w:r>
      <w:r w:rsidR="009C6734" w:rsidRPr="009C6734">
        <w:rPr>
          <w:rFonts w:ascii="Times New Roman" w:hAnsi="Times New Roman" w:cs="Times New Roman"/>
          <w:sz w:val="24"/>
          <w:szCs w:val="24"/>
        </w:rPr>
        <w:t xml:space="preserve"> знания</w:t>
      </w:r>
      <w:r w:rsidR="009C6734">
        <w:rPr>
          <w:rFonts w:ascii="Times New Roman" w:hAnsi="Times New Roman" w:cs="Times New Roman"/>
          <w:sz w:val="24"/>
          <w:szCs w:val="24"/>
        </w:rPr>
        <w:t>. Так например область эмпирическ</w:t>
      </w:r>
      <w:r w:rsidR="00927305">
        <w:rPr>
          <w:rFonts w:ascii="Times New Roman" w:hAnsi="Times New Roman" w:cs="Times New Roman"/>
          <w:sz w:val="24"/>
          <w:szCs w:val="24"/>
        </w:rPr>
        <w:t>ой оценки накопления, уровня и состояния социального капитала довольно слабо изучена.</w:t>
      </w:r>
      <w:r w:rsidR="005E6C1B">
        <w:rPr>
          <w:rFonts w:ascii="Times New Roman" w:hAnsi="Times New Roman" w:cs="Times New Roman"/>
          <w:sz w:val="24"/>
          <w:szCs w:val="24"/>
        </w:rPr>
        <w:t xml:space="preserve"> Впрочем несколько теоретических подходов в этом направлении существует, так например</w:t>
      </w:r>
      <w:r w:rsidR="00927305">
        <w:rPr>
          <w:rFonts w:ascii="Times New Roman" w:hAnsi="Times New Roman" w:cs="Times New Roman"/>
          <w:sz w:val="24"/>
          <w:szCs w:val="24"/>
        </w:rPr>
        <w:t xml:space="preserve"> </w:t>
      </w:r>
      <w:r w:rsidR="005E6C1B">
        <w:rPr>
          <w:rFonts w:ascii="Times New Roman" w:hAnsi="Times New Roman" w:cs="Times New Roman"/>
          <w:sz w:val="24"/>
          <w:szCs w:val="24"/>
        </w:rPr>
        <w:t xml:space="preserve">Ф. Кнэк и Ф. Киффер используют показатели доверия и </w:t>
      </w:r>
      <w:r w:rsidR="005E6C1B" w:rsidRPr="005E6C1B">
        <w:rPr>
          <w:rFonts w:ascii="Times New Roman" w:hAnsi="Times New Roman" w:cs="Times New Roman"/>
          <w:sz w:val="24"/>
          <w:szCs w:val="24"/>
        </w:rPr>
        <w:t xml:space="preserve">гражданских норм, сравнивая два разных утверждения о влиянии социального капитала на экономическое развитие: «эффект Олсона» (ассоциации «душат» развитие путем погони за рентой) и «эффект </w:t>
      </w:r>
      <w:proofErr w:type="spellStart"/>
      <w:r w:rsidR="005E6C1B" w:rsidRPr="005E6C1B">
        <w:rPr>
          <w:rFonts w:ascii="Times New Roman" w:hAnsi="Times New Roman" w:cs="Times New Roman"/>
          <w:sz w:val="24"/>
          <w:szCs w:val="24"/>
        </w:rPr>
        <w:t>Патнэма</w:t>
      </w:r>
      <w:proofErr w:type="spellEnd"/>
      <w:r w:rsidR="005E6C1B" w:rsidRPr="005E6C1B">
        <w:rPr>
          <w:rFonts w:ascii="Times New Roman" w:hAnsi="Times New Roman" w:cs="Times New Roman"/>
          <w:sz w:val="24"/>
          <w:szCs w:val="24"/>
        </w:rPr>
        <w:t>» (ассоциации «поощряют» развитие, рост путем повышения доверия)</w:t>
      </w:r>
      <w:r w:rsidR="005E6C1B">
        <w:rPr>
          <w:rFonts w:ascii="Times New Roman" w:hAnsi="Times New Roman" w:cs="Times New Roman"/>
          <w:sz w:val="24"/>
          <w:szCs w:val="24"/>
        </w:rPr>
        <w:t>.</w:t>
      </w:r>
      <w:r w:rsidR="002D18FA">
        <w:rPr>
          <w:rFonts w:ascii="Times New Roman" w:hAnsi="Times New Roman" w:cs="Times New Roman"/>
          <w:sz w:val="24"/>
          <w:szCs w:val="24"/>
        </w:rPr>
        <w:t xml:space="preserve"> </w:t>
      </w:r>
      <w:r w:rsidR="002D18FA" w:rsidRPr="002D18FA">
        <w:rPr>
          <w:rFonts w:ascii="Times New Roman" w:hAnsi="Times New Roman" w:cs="Times New Roman"/>
          <w:sz w:val="24"/>
          <w:szCs w:val="24"/>
        </w:rPr>
        <w:t xml:space="preserve">Ф. </w:t>
      </w:r>
      <w:proofErr w:type="spellStart"/>
      <w:r w:rsidR="002D18FA" w:rsidRPr="002D18FA">
        <w:rPr>
          <w:rFonts w:ascii="Times New Roman" w:hAnsi="Times New Roman" w:cs="Times New Roman"/>
          <w:sz w:val="24"/>
          <w:szCs w:val="24"/>
        </w:rPr>
        <w:t>Фукуяма</w:t>
      </w:r>
      <w:proofErr w:type="spellEnd"/>
      <w:r w:rsidR="002D18FA" w:rsidRPr="002D18FA">
        <w:rPr>
          <w:rFonts w:ascii="Times New Roman" w:hAnsi="Times New Roman" w:cs="Times New Roman"/>
          <w:sz w:val="24"/>
          <w:szCs w:val="24"/>
        </w:rPr>
        <w:t xml:space="preserve"> предлагает комбинированный способ оценки социального капитала через «индекс социального капитала», выведен</w:t>
      </w:r>
      <w:r w:rsidR="002D18FA">
        <w:rPr>
          <w:rFonts w:ascii="Times New Roman" w:hAnsi="Times New Roman" w:cs="Times New Roman"/>
          <w:sz w:val="24"/>
          <w:szCs w:val="24"/>
        </w:rPr>
        <w:t>ного соответствующим уравнением, а</w:t>
      </w:r>
      <w:r w:rsidR="002D18FA" w:rsidRPr="002D18FA">
        <w:rPr>
          <w:rFonts w:ascii="Times New Roman" w:hAnsi="Times New Roman" w:cs="Times New Roman"/>
          <w:sz w:val="24"/>
          <w:szCs w:val="24"/>
        </w:rPr>
        <w:t xml:space="preserve"> </w:t>
      </w:r>
      <w:r w:rsidR="002D18FA">
        <w:rPr>
          <w:rFonts w:ascii="Times New Roman" w:hAnsi="Times New Roman" w:cs="Times New Roman"/>
          <w:sz w:val="24"/>
          <w:szCs w:val="24"/>
        </w:rPr>
        <w:t>с</w:t>
      </w:r>
      <w:r w:rsidR="002D18FA" w:rsidRPr="002D18FA">
        <w:rPr>
          <w:rFonts w:ascii="Times New Roman" w:hAnsi="Times New Roman" w:cs="Times New Roman"/>
          <w:sz w:val="24"/>
          <w:szCs w:val="24"/>
        </w:rPr>
        <w:t>торонники сетевой концепции (Р. Берт и др.) в качестве оценочных показателей социального капитала принимают характеристики социальной сети: размер, плотность, однородность групп и т.д.</w:t>
      </w:r>
    </w:p>
    <w:p w:rsidR="00583BAB" w:rsidRDefault="00583BAB" w:rsidP="009926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Благодаря тому, что социальный капитал являет собой очень питательную почву для исследований, множество авторов заинтересовалось его</w:t>
      </w:r>
      <w:r w:rsidR="001D2558">
        <w:rPr>
          <w:rFonts w:ascii="Times New Roman" w:hAnsi="Times New Roman" w:cs="Times New Roman"/>
          <w:sz w:val="24"/>
          <w:szCs w:val="24"/>
        </w:rPr>
        <w:t xml:space="preserve"> возможностями влиять на различные аспекты жизнедеятельности.</w:t>
      </w:r>
      <w:r w:rsidR="00106A8C">
        <w:rPr>
          <w:rFonts w:ascii="Times New Roman" w:hAnsi="Times New Roman" w:cs="Times New Roman"/>
          <w:sz w:val="24"/>
          <w:szCs w:val="24"/>
        </w:rPr>
        <w:t xml:space="preserve"> Среди них – взаимодействие социального капитала и социальных сетей в сельской местности (В. Пациорковский)</w:t>
      </w:r>
      <w:r w:rsidR="00FB68D3">
        <w:rPr>
          <w:rFonts w:ascii="Times New Roman" w:hAnsi="Times New Roman" w:cs="Times New Roman"/>
          <w:sz w:val="24"/>
          <w:szCs w:val="24"/>
        </w:rPr>
        <w:t>, неравномерность в распределении социального капитала (Н. Тихонова), взаимная конвертация экономического и социального капитала (А. Чепуренко), социальный капитал и экономическое взаимодействие (</w:t>
      </w:r>
      <w:r w:rsidR="00373231">
        <w:rPr>
          <w:rFonts w:ascii="Times New Roman" w:hAnsi="Times New Roman" w:cs="Times New Roman"/>
          <w:sz w:val="24"/>
          <w:szCs w:val="24"/>
        </w:rPr>
        <w:t>А. Коньков</w:t>
      </w:r>
      <w:r w:rsidR="00FB68D3">
        <w:rPr>
          <w:rFonts w:ascii="Times New Roman" w:hAnsi="Times New Roman" w:cs="Times New Roman"/>
          <w:sz w:val="24"/>
          <w:szCs w:val="24"/>
        </w:rPr>
        <w:t>)</w:t>
      </w:r>
      <w:r w:rsidR="00373231">
        <w:rPr>
          <w:rFonts w:ascii="Times New Roman" w:hAnsi="Times New Roman" w:cs="Times New Roman"/>
          <w:sz w:val="24"/>
          <w:szCs w:val="24"/>
        </w:rPr>
        <w:t xml:space="preserve">, социальный капитал соседских сообществ (Ф. Карасев), </w:t>
      </w:r>
      <w:r w:rsidR="00373231">
        <w:rPr>
          <w:rFonts w:ascii="Times New Roman" w:hAnsi="Times New Roman" w:cs="Times New Roman"/>
          <w:sz w:val="24"/>
          <w:szCs w:val="24"/>
        </w:rPr>
        <w:lastRenderedPageBreak/>
        <w:t>социальный капитал и модернизация Юга России (</w:t>
      </w:r>
      <w:r w:rsidR="00326CA4">
        <w:rPr>
          <w:rFonts w:ascii="Times New Roman" w:hAnsi="Times New Roman" w:cs="Times New Roman"/>
          <w:sz w:val="24"/>
          <w:szCs w:val="24"/>
        </w:rPr>
        <w:t>Н. Лебедева</w:t>
      </w:r>
      <w:r w:rsidR="00373231">
        <w:rPr>
          <w:rFonts w:ascii="Times New Roman" w:hAnsi="Times New Roman" w:cs="Times New Roman"/>
          <w:sz w:val="24"/>
          <w:szCs w:val="24"/>
        </w:rPr>
        <w:t>)</w:t>
      </w:r>
      <w:r w:rsidR="00326CA4">
        <w:rPr>
          <w:rFonts w:ascii="Times New Roman" w:hAnsi="Times New Roman" w:cs="Times New Roman"/>
          <w:sz w:val="24"/>
          <w:szCs w:val="24"/>
        </w:rPr>
        <w:t xml:space="preserve">, </w:t>
      </w:r>
      <w:r w:rsidR="00326CA4" w:rsidRPr="00326CA4">
        <w:rPr>
          <w:rFonts w:ascii="Times New Roman" w:hAnsi="Times New Roman" w:cs="Times New Roman"/>
          <w:sz w:val="24"/>
          <w:szCs w:val="24"/>
        </w:rPr>
        <w:t>роль социальных взаимоотношений в сетевых обменах российских домохозяйств в ракурсе соседских отношений</w:t>
      </w:r>
      <w:r w:rsidR="00326CA4">
        <w:rPr>
          <w:rFonts w:ascii="Times New Roman" w:hAnsi="Times New Roman" w:cs="Times New Roman"/>
          <w:sz w:val="24"/>
          <w:szCs w:val="24"/>
        </w:rPr>
        <w:t xml:space="preserve"> (С. Барсукова), </w:t>
      </w:r>
      <w:r w:rsidR="00302836">
        <w:rPr>
          <w:rFonts w:ascii="Times New Roman" w:hAnsi="Times New Roman" w:cs="Times New Roman"/>
          <w:sz w:val="24"/>
          <w:szCs w:val="24"/>
        </w:rPr>
        <w:t>м</w:t>
      </w:r>
      <w:r w:rsidR="00302836" w:rsidRPr="00302836">
        <w:rPr>
          <w:rFonts w:ascii="Times New Roman" w:hAnsi="Times New Roman" w:cs="Times New Roman"/>
          <w:sz w:val="24"/>
          <w:szCs w:val="24"/>
        </w:rPr>
        <w:t>еханизмы и особенности реализации социального капитала во взаимоподдержке среди сообществ российского населения</w:t>
      </w:r>
      <w:r w:rsidR="00302836">
        <w:rPr>
          <w:rFonts w:ascii="Times New Roman" w:hAnsi="Times New Roman" w:cs="Times New Roman"/>
          <w:sz w:val="24"/>
          <w:szCs w:val="24"/>
        </w:rPr>
        <w:t xml:space="preserve"> (И. Штейнберг</w:t>
      </w:r>
      <w:r w:rsidR="00302836" w:rsidRPr="00302836">
        <w:rPr>
          <w:rFonts w:ascii="Times New Roman" w:hAnsi="Times New Roman" w:cs="Times New Roman"/>
          <w:sz w:val="24"/>
          <w:szCs w:val="24"/>
        </w:rPr>
        <w:t>, О. Фадеев</w:t>
      </w:r>
      <w:r w:rsidR="00302836">
        <w:rPr>
          <w:rFonts w:ascii="Times New Roman" w:hAnsi="Times New Roman" w:cs="Times New Roman"/>
          <w:sz w:val="24"/>
          <w:szCs w:val="24"/>
        </w:rPr>
        <w:t xml:space="preserve">а, О. Лылова), </w:t>
      </w:r>
      <w:r w:rsidR="006B6DCF">
        <w:rPr>
          <w:rFonts w:ascii="Times New Roman" w:hAnsi="Times New Roman" w:cs="Times New Roman"/>
          <w:sz w:val="24"/>
          <w:szCs w:val="24"/>
        </w:rPr>
        <w:t>с</w:t>
      </w:r>
      <w:r w:rsidR="006B6DCF" w:rsidRPr="006B6DCF">
        <w:rPr>
          <w:rFonts w:ascii="Times New Roman" w:hAnsi="Times New Roman" w:cs="Times New Roman"/>
          <w:sz w:val="24"/>
          <w:szCs w:val="24"/>
        </w:rPr>
        <w:t>оциальный капитал и его компоненты как ресурс формирования и развития общественного самоуправления</w:t>
      </w:r>
      <w:r w:rsidR="006B6DCF">
        <w:rPr>
          <w:rFonts w:ascii="Times New Roman" w:hAnsi="Times New Roman" w:cs="Times New Roman"/>
          <w:sz w:val="24"/>
          <w:szCs w:val="24"/>
        </w:rPr>
        <w:t xml:space="preserve"> (Ю. Плюснин, И. Мерсиянова), к</w:t>
      </w:r>
      <w:r w:rsidR="006B6DCF" w:rsidRPr="006B6DCF">
        <w:rPr>
          <w:rFonts w:ascii="Times New Roman" w:hAnsi="Times New Roman" w:cs="Times New Roman"/>
          <w:sz w:val="24"/>
          <w:szCs w:val="24"/>
        </w:rPr>
        <w:t>ультурно-психологические особенности социального капитала этнических групп России</w:t>
      </w:r>
      <w:r w:rsidR="006B6DCF">
        <w:rPr>
          <w:rFonts w:ascii="Times New Roman" w:hAnsi="Times New Roman" w:cs="Times New Roman"/>
          <w:sz w:val="24"/>
          <w:szCs w:val="24"/>
        </w:rPr>
        <w:t xml:space="preserve"> (А. Татарко), </w:t>
      </w:r>
      <w:r w:rsidR="00B61F6E" w:rsidRPr="00B61F6E">
        <w:rPr>
          <w:rFonts w:ascii="Times New Roman" w:hAnsi="Times New Roman" w:cs="Times New Roman"/>
          <w:sz w:val="24"/>
          <w:szCs w:val="24"/>
        </w:rPr>
        <w:t>социальн</w:t>
      </w:r>
      <w:r w:rsidR="00B61F6E">
        <w:rPr>
          <w:rFonts w:ascii="Times New Roman" w:hAnsi="Times New Roman" w:cs="Times New Roman"/>
          <w:sz w:val="24"/>
          <w:szCs w:val="24"/>
        </w:rPr>
        <w:t>ый</w:t>
      </w:r>
      <w:r w:rsidR="00B61F6E" w:rsidRPr="00B61F6E">
        <w:rPr>
          <w:rFonts w:ascii="Times New Roman" w:hAnsi="Times New Roman" w:cs="Times New Roman"/>
          <w:sz w:val="24"/>
          <w:szCs w:val="24"/>
        </w:rPr>
        <w:t xml:space="preserve"> капитал как фактор социальной стратификации, его рол</w:t>
      </w:r>
      <w:r w:rsidR="00B61F6E">
        <w:rPr>
          <w:rFonts w:ascii="Times New Roman" w:hAnsi="Times New Roman" w:cs="Times New Roman"/>
          <w:sz w:val="24"/>
          <w:szCs w:val="24"/>
        </w:rPr>
        <w:t>ь</w:t>
      </w:r>
      <w:r w:rsidR="00B61F6E" w:rsidRPr="00B61F6E">
        <w:rPr>
          <w:rFonts w:ascii="Times New Roman" w:hAnsi="Times New Roman" w:cs="Times New Roman"/>
          <w:sz w:val="24"/>
          <w:szCs w:val="24"/>
        </w:rPr>
        <w:t xml:space="preserve"> в системе «неформальной» экономики и сетевого обмена (Барсукова С.Ю)</w:t>
      </w:r>
      <w:r w:rsidR="00B61F6E">
        <w:rPr>
          <w:rFonts w:ascii="Times New Roman" w:hAnsi="Times New Roman" w:cs="Times New Roman"/>
          <w:sz w:val="24"/>
          <w:szCs w:val="24"/>
        </w:rPr>
        <w:t>, экономическая отдача социального капитала (</w:t>
      </w:r>
      <w:r w:rsidR="00B61F6E" w:rsidRPr="00B61F6E">
        <w:rPr>
          <w:rFonts w:ascii="Times New Roman" w:hAnsi="Times New Roman" w:cs="Times New Roman"/>
          <w:sz w:val="24"/>
          <w:szCs w:val="24"/>
        </w:rPr>
        <w:t>Р. Меняшев</w:t>
      </w:r>
      <w:r w:rsidR="00B61F6E">
        <w:rPr>
          <w:rFonts w:ascii="Times New Roman" w:hAnsi="Times New Roman" w:cs="Times New Roman"/>
          <w:sz w:val="24"/>
          <w:szCs w:val="24"/>
        </w:rPr>
        <w:t xml:space="preserve"> и Л. Полищук), влияние социального </w:t>
      </w:r>
      <w:r w:rsidR="009D57AC" w:rsidRPr="009D57AC">
        <w:rPr>
          <w:rFonts w:ascii="Times New Roman" w:hAnsi="Times New Roman" w:cs="Times New Roman"/>
          <w:sz w:val="24"/>
          <w:szCs w:val="24"/>
        </w:rPr>
        <w:t>капитала на экономику</w:t>
      </w:r>
      <w:r w:rsidR="009D57AC">
        <w:rPr>
          <w:rFonts w:ascii="Times New Roman" w:hAnsi="Times New Roman" w:cs="Times New Roman"/>
          <w:sz w:val="24"/>
          <w:szCs w:val="24"/>
        </w:rPr>
        <w:t xml:space="preserve"> (Р. Нуреев, В. Радаев)</w:t>
      </w:r>
      <w:r w:rsidR="00C004D5">
        <w:rPr>
          <w:rFonts w:ascii="Times New Roman" w:hAnsi="Times New Roman" w:cs="Times New Roman"/>
          <w:sz w:val="24"/>
          <w:szCs w:val="24"/>
        </w:rPr>
        <w:t xml:space="preserve"> и многие другие.</w:t>
      </w:r>
    </w:p>
    <w:p w:rsidR="00C004D5" w:rsidRDefault="00C004D5" w:rsidP="007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видно</w:t>
      </w:r>
      <w:r w:rsidR="009D1489">
        <w:rPr>
          <w:rFonts w:ascii="Times New Roman" w:hAnsi="Times New Roman" w:cs="Times New Roman"/>
          <w:sz w:val="24"/>
          <w:szCs w:val="24"/>
        </w:rPr>
        <w:t xml:space="preserve"> из обширного перечня исследований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D1489">
        <w:rPr>
          <w:rFonts w:ascii="Times New Roman" w:hAnsi="Times New Roman" w:cs="Times New Roman"/>
          <w:sz w:val="24"/>
          <w:szCs w:val="24"/>
        </w:rPr>
        <w:t>исследователи находят роль социального капитала в жизни современного общества весьма существенной, а роли выполняемые им крайне обширными.</w:t>
      </w:r>
      <w:r w:rsidR="00DD4B2E">
        <w:rPr>
          <w:rFonts w:ascii="Times New Roman" w:hAnsi="Times New Roman" w:cs="Times New Roman"/>
          <w:sz w:val="24"/>
          <w:szCs w:val="24"/>
        </w:rPr>
        <w:t xml:space="preserve"> </w:t>
      </w:r>
      <w:r w:rsidR="000D212E">
        <w:rPr>
          <w:rFonts w:ascii="Times New Roman" w:hAnsi="Times New Roman" w:cs="Times New Roman"/>
          <w:sz w:val="24"/>
          <w:szCs w:val="24"/>
        </w:rPr>
        <w:t>Не в последнюю очередь интерес исследователей заключается в том, что э</w:t>
      </w:r>
      <w:r w:rsidR="00DD4B2E" w:rsidRPr="00DD4B2E">
        <w:rPr>
          <w:rFonts w:ascii="Times New Roman" w:hAnsi="Times New Roman" w:cs="Times New Roman"/>
          <w:sz w:val="24"/>
          <w:szCs w:val="24"/>
        </w:rPr>
        <w:t>ффективное государственное планирование и управление сегодня нуждается в поиске новых страте</w:t>
      </w:r>
      <w:r w:rsidR="00D2162B">
        <w:rPr>
          <w:rFonts w:ascii="Times New Roman" w:hAnsi="Times New Roman" w:cs="Times New Roman"/>
          <w:sz w:val="24"/>
          <w:szCs w:val="24"/>
        </w:rPr>
        <w:t xml:space="preserve">гий и технологий управления </w:t>
      </w:r>
      <w:r w:rsidR="00DD4B2E" w:rsidRPr="00DD4B2E">
        <w:rPr>
          <w:rFonts w:ascii="Times New Roman" w:hAnsi="Times New Roman" w:cs="Times New Roman"/>
          <w:sz w:val="24"/>
          <w:szCs w:val="24"/>
        </w:rPr>
        <w:t>российским с привлечением новых нематериальных ресурсов, в числе которых – социальный капитал.</w:t>
      </w:r>
      <w:r w:rsidR="00D2162B">
        <w:rPr>
          <w:rFonts w:ascii="Times New Roman" w:hAnsi="Times New Roman" w:cs="Times New Roman"/>
          <w:sz w:val="24"/>
          <w:szCs w:val="24"/>
        </w:rPr>
        <w:t xml:space="preserve"> П</w:t>
      </w:r>
      <w:r w:rsidR="00D2162B" w:rsidRPr="00DD4B2E">
        <w:rPr>
          <w:rFonts w:ascii="Times New Roman" w:hAnsi="Times New Roman" w:cs="Times New Roman"/>
          <w:sz w:val="24"/>
          <w:szCs w:val="24"/>
        </w:rPr>
        <w:t>ривлечени</w:t>
      </w:r>
      <w:r w:rsidR="00D2162B">
        <w:rPr>
          <w:rFonts w:ascii="Times New Roman" w:hAnsi="Times New Roman" w:cs="Times New Roman"/>
          <w:sz w:val="24"/>
          <w:szCs w:val="24"/>
        </w:rPr>
        <w:t>е</w:t>
      </w:r>
      <w:r w:rsidR="00D2162B" w:rsidRPr="00DD4B2E">
        <w:rPr>
          <w:rFonts w:ascii="Times New Roman" w:hAnsi="Times New Roman" w:cs="Times New Roman"/>
          <w:sz w:val="24"/>
          <w:szCs w:val="24"/>
        </w:rPr>
        <w:t xml:space="preserve"> сегодня принципиально новых ресурсов и технологий, способн</w:t>
      </w:r>
      <w:r w:rsidR="00D2162B">
        <w:rPr>
          <w:rFonts w:ascii="Times New Roman" w:hAnsi="Times New Roman" w:cs="Times New Roman"/>
          <w:sz w:val="24"/>
          <w:szCs w:val="24"/>
        </w:rPr>
        <w:t>о</w:t>
      </w:r>
      <w:r w:rsidR="00D2162B" w:rsidRPr="00DD4B2E">
        <w:rPr>
          <w:rFonts w:ascii="Times New Roman" w:hAnsi="Times New Roman" w:cs="Times New Roman"/>
          <w:sz w:val="24"/>
          <w:szCs w:val="24"/>
        </w:rPr>
        <w:t xml:space="preserve"> привести российское общество к более эффективному развитию.</w:t>
      </w:r>
      <w:r w:rsidR="00BE6AF6">
        <w:rPr>
          <w:rFonts w:ascii="Times New Roman" w:hAnsi="Times New Roman" w:cs="Times New Roman"/>
          <w:sz w:val="24"/>
          <w:szCs w:val="24"/>
        </w:rPr>
        <w:t xml:space="preserve"> Высокую важность социального капитала в вопросах развития современного общества фиксирует Л.И. Полищук: «</w:t>
      </w:r>
      <w:r w:rsidR="00BE6AF6" w:rsidRPr="00BE6AF6">
        <w:rPr>
          <w:rFonts w:ascii="Times New Roman" w:hAnsi="Times New Roman" w:cs="Times New Roman"/>
          <w:sz w:val="24"/>
          <w:szCs w:val="24"/>
        </w:rPr>
        <w:t>С конца 90-х годов, когда выяснилось, что социальный капитал – это важный ресурс развития, правительства в различных странах мира озаботились его состоянием и динамикой. Катализировать извне этот процесс невозможно. Все (или почти все) в этом мире импортируется и заимствуется: новые технологии, специалисты, инвестиции. Социальный капитал – это исключительно «местный» продукт. Следует лишь создавать благоприятные условия для его воспроизводства и накопления, поддерживая систему образования (в том числе и за государственный счет), открывая возможности для общественных инициатив и самоорганизации в бизнесе и повседневной жизни граждан</w:t>
      </w:r>
      <w:r w:rsidR="00BE6AF6">
        <w:rPr>
          <w:rFonts w:ascii="Times New Roman" w:hAnsi="Times New Roman" w:cs="Times New Roman"/>
          <w:sz w:val="24"/>
          <w:szCs w:val="24"/>
        </w:rPr>
        <w:t>»</w:t>
      </w:r>
      <w:r w:rsidR="00822BBE" w:rsidRPr="00822BBE">
        <w:rPr>
          <w:rFonts w:ascii="Times New Roman" w:hAnsi="Times New Roman" w:cs="Times New Roman"/>
          <w:sz w:val="24"/>
          <w:szCs w:val="24"/>
        </w:rPr>
        <w:t>[</w:t>
      </w:r>
      <w:r w:rsidR="00822BBE">
        <w:rPr>
          <w:rFonts w:ascii="Times New Roman" w:hAnsi="Times New Roman" w:cs="Times New Roman"/>
          <w:sz w:val="24"/>
          <w:szCs w:val="24"/>
        </w:rPr>
        <w:t>3</w:t>
      </w:r>
      <w:r w:rsidR="00822BBE" w:rsidRPr="00822BBE">
        <w:rPr>
          <w:rFonts w:ascii="Times New Roman" w:hAnsi="Times New Roman" w:cs="Times New Roman"/>
          <w:sz w:val="24"/>
          <w:szCs w:val="24"/>
        </w:rPr>
        <w:t>]</w:t>
      </w:r>
      <w:r w:rsidR="00822BBE">
        <w:rPr>
          <w:rFonts w:ascii="Times New Roman" w:hAnsi="Times New Roman" w:cs="Times New Roman"/>
          <w:sz w:val="24"/>
          <w:szCs w:val="24"/>
        </w:rPr>
        <w:t>.</w:t>
      </w:r>
    </w:p>
    <w:p w:rsidR="00DF6204" w:rsidRDefault="00DF0D1E" w:rsidP="007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Прямую корреляцию между уровнем социального капитала и скоростью развития региона обнаружил польский исследователь </w:t>
      </w:r>
      <w:proofErr w:type="spellStart"/>
      <w:r>
        <w:rPr>
          <w:rFonts w:ascii="Times New Roman" w:hAnsi="Times New Roman" w:cs="Times New Roman"/>
          <w:sz w:val="24"/>
          <w:szCs w:val="24"/>
        </w:rPr>
        <w:t>Дзялек</w:t>
      </w:r>
      <w:proofErr w:type="spellEnd"/>
      <w:r w:rsidR="00DF6204">
        <w:rPr>
          <w:rFonts w:ascii="Times New Roman" w:hAnsi="Times New Roman" w:cs="Times New Roman"/>
          <w:sz w:val="24"/>
          <w:szCs w:val="24"/>
        </w:rPr>
        <w:t>,</w:t>
      </w:r>
      <w:r w:rsidR="009811CB" w:rsidRPr="009811CB">
        <w:rPr>
          <w:rFonts w:ascii="Times New Roman" w:hAnsi="Times New Roman" w:cs="Times New Roman"/>
          <w:sz w:val="24"/>
          <w:szCs w:val="24"/>
        </w:rPr>
        <w:t xml:space="preserve"> </w:t>
      </w:r>
      <w:r w:rsidR="00DF6204">
        <w:rPr>
          <w:rFonts w:ascii="Times New Roman" w:hAnsi="Times New Roman" w:cs="Times New Roman"/>
          <w:sz w:val="24"/>
          <w:szCs w:val="24"/>
        </w:rPr>
        <w:t xml:space="preserve">который показал, </w:t>
      </w:r>
      <w:r w:rsidR="00DF6204" w:rsidRPr="00DF6204">
        <w:rPr>
          <w:rFonts w:ascii="Times New Roman" w:hAnsi="Times New Roman" w:cs="Times New Roman"/>
          <w:sz w:val="24"/>
          <w:szCs w:val="24"/>
        </w:rPr>
        <w:t>во-первых, что в Польше ресурсы социального капитала характеризуются высокой пространственной дифференциацией, лишь частично связанной с прежними путями развития и историческим наследием регионов. Во-вторых, что такая дифференциация имеет влияние на динамику текущего регионального экономического развития, то есть регионы с более высоким уровнем социального капитала, особенно перекрывающего социального капитала, могут развиваться быстрее, что аналогично тенденциям, выявленным исследованиями, проведен</w:t>
      </w:r>
      <w:r w:rsidR="00DF6204">
        <w:rPr>
          <w:rFonts w:ascii="Times New Roman" w:hAnsi="Times New Roman" w:cs="Times New Roman"/>
          <w:sz w:val="24"/>
          <w:szCs w:val="24"/>
        </w:rPr>
        <w:t>ными в регионах Западной Европы</w:t>
      </w:r>
      <w:r w:rsidR="00822BBE" w:rsidRPr="00822BBE">
        <w:rPr>
          <w:rFonts w:ascii="Times New Roman" w:hAnsi="Times New Roman" w:cs="Times New Roman"/>
          <w:sz w:val="24"/>
          <w:szCs w:val="24"/>
        </w:rPr>
        <w:t xml:space="preserve"> [4]</w:t>
      </w:r>
      <w:r w:rsidR="00DF6204">
        <w:rPr>
          <w:rFonts w:ascii="Times New Roman" w:hAnsi="Times New Roman" w:cs="Times New Roman"/>
          <w:sz w:val="24"/>
          <w:szCs w:val="24"/>
        </w:rPr>
        <w:t>.</w:t>
      </w:r>
      <w:r w:rsidR="00C17477">
        <w:rPr>
          <w:rFonts w:ascii="Times New Roman" w:hAnsi="Times New Roman" w:cs="Times New Roman"/>
          <w:sz w:val="24"/>
          <w:szCs w:val="24"/>
        </w:rPr>
        <w:t xml:space="preserve"> В свою очередь К. Марш </w:t>
      </w:r>
      <w:r w:rsidR="00C17477" w:rsidRPr="00C17477">
        <w:rPr>
          <w:rFonts w:ascii="Times New Roman" w:hAnsi="Times New Roman" w:cs="Times New Roman"/>
          <w:sz w:val="24"/>
          <w:szCs w:val="24"/>
        </w:rPr>
        <w:t>обнаружил корреляцию индекса гражданского сообщества и индекса демократизации. Регионы с более высоким индексом гражданского сообщества демонстрируют более высокий индекс демократизации и наоборот.</w:t>
      </w:r>
      <w:r w:rsidR="00C17477">
        <w:rPr>
          <w:rFonts w:ascii="Times New Roman" w:hAnsi="Times New Roman" w:cs="Times New Roman"/>
          <w:sz w:val="24"/>
          <w:szCs w:val="24"/>
        </w:rPr>
        <w:t xml:space="preserve"> В серии его работ</w:t>
      </w:r>
      <w:r w:rsidR="00822BBE" w:rsidRPr="00822BBE">
        <w:rPr>
          <w:rFonts w:ascii="Times New Roman" w:hAnsi="Times New Roman" w:cs="Times New Roman"/>
          <w:sz w:val="24"/>
          <w:szCs w:val="24"/>
        </w:rPr>
        <w:t xml:space="preserve"> [5]</w:t>
      </w:r>
      <w:r w:rsidR="00C17477">
        <w:rPr>
          <w:rFonts w:ascii="Times New Roman" w:hAnsi="Times New Roman" w:cs="Times New Roman"/>
          <w:sz w:val="24"/>
          <w:szCs w:val="24"/>
        </w:rPr>
        <w:t xml:space="preserve"> </w:t>
      </w:r>
      <w:r w:rsidR="00C17477" w:rsidRPr="00C17477">
        <w:rPr>
          <w:rFonts w:ascii="Times New Roman" w:hAnsi="Times New Roman" w:cs="Times New Roman"/>
          <w:sz w:val="24"/>
          <w:szCs w:val="24"/>
        </w:rPr>
        <w:t>была предложена оригинальная методика измерения индекса социального капитала в ряде субъектов России. Индекс образуют показатели «электоральная активность», «объем издания газет» и «количество гражданских клубов/ассоциаций» в соответствующем регионе РФ.</w:t>
      </w:r>
      <w:r w:rsidR="00395338">
        <w:rPr>
          <w:rFonts w:ascii="Times New Roman" w:hAnsi="Times New Roman" w:cs="Times New Roman"/>
          <w:sz w:val="24"/>
          <w:szCs w:val="24"/>
        </w:rPr>
        <w:t xml:space="preserve"> В прочем, </w:t>
      </w:r>
      <w:r w:rsidR="00395338" w:rsidRPr="00395338">
        <w:rPr>
          <w:rFonts w:ascii="Times New Roman" w:hAnsi="Times New Roman" w:cs="Times New Roman"/>
          <w:sz w:val="24"/>
          <w:szCs w:val="24"/>
        </w:rPr>
        <w:t>набор показателей, использованный Маршем, с трудом можно назвать общепринятым, по</w:t>
      </w:r>
      <w:r w:rsidR="00395338">
        <w:rPr>
          <w:rFonts w:ascii="Times New Roman" w:hAnsi="Times New Roman" w:cs="Times New Roman"/>
          <w:sz w:val="24"/>
          <w:szCs w:val="24"/>
        </w:rPr>
        <w:t>э</w:t>
      </w:r>
      <w:r w:rsidR="00395338" w:rsidRPr="00395338">
        <w:rPr>
          <w:rFonts w:ascii="Times New Roman" w:hAnsi="Times New Roman" w:cs="Times New Roman"/>
          <w:sz w:val="24"/>
          <w:szCs w:val="24"/>
        </w:rPr>
        <w:t xml:space="preserve">тому его данные слабо сопоставимы с данными других исследователей, да и сами предложенные индикаторы социального капитала </w:t>
      </w:r>
      <w:r w:rsidR="00395338">
        <w:rPr>
          <w:rFonts w:ascii="Times New Roman" w:hAnsi="Times New Roman" w:cs="Times New Roman"/>
          <w:sz w:val="24"/>
          <w:szCs w:val="24"/>
        </w:rPr>
        <w:t>могут</w:t>
      </w:r>
      <w:r w:rsidR="00395338" w:rsidRPr="00395338">
        <w:rPr>
          <w:rFonts w:ascii="Times New Roman" w:hAnsi="Times New Roman" w:cs="Times New Roman"/>
          <w:sz w:val="24"/>
          <w:szCs w:val="24"/>
        </w:rPr>
        <w:t xml:space="preserve"> быть восприняты весьма критично.</w:t>
      </w:r>
      <w:r w:rsidR="00C16284">
        <w:rPr>
          <w:rFonts w:ascii="Times New Roman" w:hAnsi="Times New Roman" w:cs="Times New Roman"/>
          <w:sz w:val="24"/>
          <w:szCs w:val="24"/>
        </w:rPr>
        <w:t xml:space="preserve"> Дж. Твиг выявила взаимосвязь между уровнем социального капитала и такими показателями как </w:t>
      </w:r>
      <w:r w:rsidR="00C16284" w:rsidRPr="00C16284">
        <w:rPr>
          <w:rFonts w:ascii="Times New Roman" w:hAnsi="Times New Roman" w:cs="Times New Roman"/>
          <w:sz w:val="24"/>
          <w:szCs w:val="24"/>
        </w:rPr>
        <w:t>«уровень преступности», «культура», «семья» и «работа»</w:t>
      </w:r>
      <w:r w:rsidR="00603CD3">
        <w:rPr>
          <w:rFonts w:ascii="Times New Roman" w:hAnsi="Times New Roman" w:cs="Times New Roman"/>
          <w:sz w:val="24"/>
          <w:szCs w:val="24"/>
        </w:rPr>
        <w:t xml:space="preserve"> </w:t>
      </w:r>
      <w:r w:rsidR="00603CD3" w:rsidRPr="00603CD3">
        <w:rPr>
          <w:rFonts w:ascii="Times New Roman" w:hAnsi="Times New Roman" w:cs="Times New Roman"/>
          <w:sz w:val="24"/>
          <w:szCs w:val="24"/>
        </w:rPr>
        <w:t>[6]</w:t>
      </w:r>
      <w:r w:rsidR="00C16284">
        <w:rPr>
          <w:rFonts w:ascii="Times New Roman" w:hAnsi="Times New Roman" w:cs="Times New Roman"/>
          <w:sz w:val="24"/>
          <w:szCs w:val="24"/>
        </w:rPr>
        <w:t xml:space="preserve">. </w:t>
      </w:r>
      <w:r w:rsidR="00442B4B">
        <w:rPr>
          <w:rFonts w:ascii="Times New Roman" w:hAnsi="Times New Roman" w:cs="Times New Roman"/>
          <w:sz w:val="24"/>
          <w:szCs w:val="24"/>
        </w:rPr>
        <w:t xml:space="preserve">Впрочем </w:t>
      </w:r>
      <w:r w:rsidR="00442B4B" w:rsidRPr="00442B4B">
        <w:rPr>
          <w:rFonts w:ascii="Times New Roman" w:hAnsi="Times New Roman" w:cs="Times New Roman"/>
          <w:sz w:val="24"/>
          <w:szCs w:val="24"/>
        </w:rPr>
        <w:t>крайне широкое толкование ею социального капитала делает аналитическую ценность полученных материалов весьма небольшой, а данные – несопоставимыми с теми, что получены на основе общепринятых подходов.</w:t>
      </w:r>
    </w:p>
    <w:p w:rsidR="00920613" w:rsidRDefault="00464B80" w:rsidP="007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Роль социального каптала в жизни общества в некотором роде зависит от региона.</w:t>
      </w:r>
      <w:r w:rsidR="00332795">
        <w:rPr>
          <w:rFonts w:ascii="Times New Roman" w:hAnsi="Times New Roman" w:cs="Times New Roman"/>
          <w:sz w:val="24"/>
          <w:szCs w:val="24"/>
        </w:rPr>
        <w:t xml:space="preserve"> Между городом и сельской местностью, в России существуют значительные различия. Эта разница – в уровне доходов и бедности, в развитии социальной инфраструктуры </w:t>
      </w:r>
      <w:r w:rsidR="004B4B22">
        <w:rPr>
          <w:rFonts w:ascii="Times New Roman" w:hAnsi="Times New Roman" w:cs="Times New Roman"/>
          <w:sz w:val="24"/>
          <w:szCs w:val="24"/>
        </w:rPr>
        <w:t xml:space="preserve">и возможностях доступа к образованию и здравоохранению является причиной разных путей (и возможностей) формирования и использования социального капитала. </w:t>
      </w:r>
      <w:r w:rsidR="00B6480C">
        <w:rPr>
          <w:rFonts w:ascii="Times New Roman" w:hAnsi="Times New Roman" w:cs="Times New Roman"/>
          <w:sz w:val="24"/>
          <w:szCs w:val="24"/>
        </w:rPr>
        <w:t xml:space="preserve">Более того, </w:t>
      </w:r>
      <w:r w:rsidR="00B6480C" w:rsidRPr="00B6480C">
        <w:rPr>
          <w:rFonts w:ascii="Times New Roman" w:hAnsi="Times New Roman" w:cs="Times New Roman"/>
          <w:sz w:val="24"/>
          <w:szCs w:val="24"/>
        </w:rPr>
        <w:t xml:space="preserve">в сельской местности и городской среде </w:t>
      </w:r>
      <w:r w:rsidR="00B6480C">
        <w:rPr>
          <w:rFonts w:ascii="Times New Roman" w:hAnsi="Times New Roman" w:cs="Times New Roman"/>
          <w:sz w:val="24"/>
          <w:szCs w:val="24"/>
        </w:rPr>
        <w:t>различаются преобладающие</w:t>
      </w:r>
      <w:r w:rsidR="00B6480C" w:rsidRPr="00B6480C">
        <w:rPr>
          <w:rFonts w:ascii="Times New Roman" w:hAnsi="Times New Roman" w:cs="Times New Roman"/>
          <w:sz w:val="24"/>
          <w:szCs w:val="24"/>
        </w:rPr>
        <w:t xml:space="preserve"> типы социального капитала.</w:t>
      </w:r>
      <w:r w:rsidR="003731B0">
        <w:rPr>
          <w:rFonts w:ascii="Times New Roman" w:hAnsi="Times New Roman" w:cs="Times New Roman"/>
          <w:sz w:val="24"/>
          <w:szCs w:val="24"/>
        </w:rPr>
        <w:t xml:space="preserve"> В деревне, социальный капитал – в основном проявляется (концентрируется) в виде</w:t>
      </w:r>
      <w:r w:rsidR="00C605A9">
        <w:rPr>
          <w:rFonts w:ascii="Times New Roman" w:hAnsi="Times New Roman" w:cs="Times New Roman"/>
          <w:sz w:val="24"/>
          <w:szCs w:val="24"/>
        </w:rPr>
        <w:t xml:space="preserve"> повышения доверия и сплоченности только </w:t>
      </w:r>
      <w:r w:rsidR="00C605A9" w:rsidRPr="00C605A9">
        <w:rPr>
          <w:rFonts w:ascii="Times New Roman" w:hAnsi="Times New Roman" w:cs="Times New Roman"/>
          <w:sz w:val="24"/>
          <w:szCs w:val="24"/>
        </w:rPr>
        <w:t>членов определенного круга (семьи, коллег, земляков)</w:t>
      </w:r>
      <w:r w:rsidR="00C605A9">
        <w:rPr>
          <w:rFonts w:ascii="Times New Roman" w:hAnsi="Times New Roman" w:cs="Times New Roman"/>
          <w:sz w:val="24"/>
          <w:szCs w:val="24"/>
        </w:rPr>
        <w:t>, так называемый «закрытый» тип</w:t>
      </w:r>
      <w:r w:rsidR="00C605A9" w:rsidRPr="00C605A9">
        <w:rPr>
          <w:rFonts w:ascii="Times New Roman" w:hAnsi="Times New Roman" w:cs="Times New Roman"/>
          <w:sz w:val="24"/>
          <w:szCs w:val="24"/>
        </w:rPr>
        <w:t>.</w:t>
      </w:r>
      <w:r w:rsidR="0053639D">
        <w:rPr>
          <w:rFonts w:ascii="Times New Roman" w:hAnsi="Times New Roman" w:cs="Times New Roman"/>
          <w:sz w:val="24"/>
          <w:szCs w:val="24"/>
        </w:rPr>
        <w:t xml:space="preserve"> С</w:t>
      </w:r>
      <w:r w:rsidR="0053639D" w:rsidRPr="0053639D">
        <w:rPr>
          <w:rFonts w:ascii="Times New Roman" w:hAnsi="Times New Roman" w:cs="Times New Roman"/>
          <w:sz w:val="24"/>
          <w:szCs w:val="24"/>
        </w:rPr>
        <w:t>оциальная сеть взаимодействий сообщества деревни и села по сравнению с городским сообществом более плотная: контакты населения менее формальные, основаны на личных взаимообязательствах, люди вынуждены взаимодействовать практически каждый день. Жители деревни не обладают той широкой социальной сетью в том числе «полезных» контактов, которая есть у горожан. Таким образом, возможности создания и использования социального капитала наиболее ограничены в сельской местности.</w:t>
      </w:r>
      <w:r w:rsidR="00B70791">
        <w:rPr>
          <w:rFonts w:ascii="Times New Roman" w:hAnsi="Times New Roman" w:cs="Times New Roman"/>
          <w:sz w:val="24"/>
          <w:szCs w:val="24"/>
        </w:rPr>
        <w:t xml:space="preserve"> </w:t>
      </w:r>
      <w:r w:rsidR="00B70791" w:rsidRPr="00B70791">
        <w:rPr>
          <w:rFonts w:ascii="Times New Roman" w:hAnsi="Times New Roman" w:cs="Times New Roman"/>
          <w:sz w:val="24"/>
          <w:szCs w:val="24"/>
        </w:rPr>
        <w:t xml:space="preserve">В городе наиболее важную роль играет </w:t>
      </w:r>
      <w:r w:rsidR="000017B6">
        <w:rPr>
          <w:rFonts w:ascii="Times New Roman" w:hAnsi="Times New Roman" w:cs="Times New Roman"/>
          <w:sz w:val="24"/>
          <w:szCs w:val="24"/>
        </w:rPr>
        <w:t>«</w:t>
      </w:r>
      <w:r w:rsidR="00B70791" w:rsidRPr="00B70791">
        <w:rPr>
          <w:rFonts w:ascii="Times New Roman" w:hAnsi="Times New Roman" w:cs="Times New Roman"/>
          <w:sz w:val="24"/>
          <w:szCs w:val="24"/>
        </w:rPr>
        <w:t>открытый</w:t>
      </w:r>
      <w:r w:rsidR="000017B6">
        <w:rPr>
          <w:rFonts w:ascii="Times New Roman" w:hAnsi="Times New Roman" w:cs="Times New Roman"/>
          <w:sz w:val="24"/>
          <w:szCs w:val="24"/>
        </w:rPr>
        <w:t>»</w:t>
      </w:r>
      <w:r w:rsidR="00B70791" w:rsidRPr="00B70791">
        <w:rPr>
          <w:rFonts w:ascii="Times New Roman" w:hAnsi="Times New Roman" w:cs="Times New Roman"/>
          <w:sz w:val="24"/>
          <w:szCs w:val="24"/>
        </w:rPr>
        <w:t xml:space="preserve"> социальный капитал, предполагающий обобщенное доверие, то есть распространение норм кооперации на всех, включая незнакомых людей.</w:t>
      </w:r>
      <w:r w:rsidR="00B70791">
        <w:rPr>
          <w:rFonts w:ascii="Times New Roman" w:hAnsi="Times New Roman" w:cs="Times New Roman"/>
          <w:sz w:val="24"/>
          <w:szCs w:val="24"/>
        </w:rPr>
        <w:t xml:space="preserve"> </w:t>
      </w:r>
      <w:r w:rsidR="00B70791" w:rsidRPr="00B70791">
        <w:rPr>
          <w:rFonts w:ascii="Times New Roman" w:hAnsi="Times New Roman" w:cs="Times New Roman"/>
          <w:sz w:val="24"/>
          <w:szCs w:val="24"/>
        </w:rPr>
        <w:t>При возникновении проблемной жизненной ситуации, у городского жителя, в отличие от сельского, гораздо больше возможностей (полезных социальных связей) для ее быстрого и эффективного разрешения.</w:t>
      </w:r>
    </w:p>
    <w:p w:rsidR="00D32CD7" w:rsidRDefault="00D32CD7" w:rsidP="007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Социальный капитал находит такое проявление в общественной жизни как доверие, причем доверие это </w:t>
      </w:r>
      <w:r w:rsidR="000C769F" w:rsidRPr="000C769F">
        <w:rPr>
          <w:rFonts w:ascii="Times New Roman" w:hAnsi="Times New Roman" w:cs="Times New Roman"/>
          <w:sz w:val="24"/>
          <w:szCs w:val="24"/>
        </w:rPr>
        <w:t>является тем более значимым, чем выше социальные риски, которые превратились в неотъемлемую черту современного общества. Доверие создает те условия, которые позволяют индивидам, включенным в сети взаимодействия воспользоваться ресурсами сети, получить поддержку или оказать в свою очередь помощь.</w:t>
      </w:r>
      <w:r w:rsidR="000C769F">
        <w:rPr>
          <w:rFonts w:ascii="Times New Roman" w:hAnsi="Times New Roman" w:cs="Times New Roman"/>
          <w:sz w:val="24"/>
          <w:szCs w:val="24"/>
        </w:rPr>
        <w:t xml:space="preserve"> </w:t>
      </w:r>
      <w:r w:rsidR="000C769F" w:rsidRPr="000C769F">
        <w:rPr>
          <w:rFonts w:ascii="Times New Roman" w:hAnsi="Times New Roman" w:cs="Times New Roman"/>
          <w:sz w:val="24"/>
          <w:szCs w:val="24"/>
        </w:rPr>
        <w:t>Именно доверие позволяет</w:t>
      </w:r>
      <w:r w:rsidR="000C769F">
        <w:rPr>
          <w:rFonts w:ascii="Times New Roman" w:hAnsi="Times New Roman" w:cs="Times New Roman"/>
          <w:sz w:val="24"/>
          <w:szCs w:val="24"/>
        </w:rPr>
        <w:t xml:space="preserve"> обществу</w:t>
      </w:r>
      <w:r w:rsidR="000C769F" w:rsidRPr="000C769F">
        <w:rPr>
          <w:rFonts w:ascii="Times New Roman" w:hAnsi="Times New Roman" w:cs="Times New Roman"/>
          <w:sz w:val="24"/>
          <w:szCs w:val="24"/>
        </w:rPr>
        <w:t xml:space="preserve"> выстраивать взаимодействие на основании взаимно разделяемых ценностей.</w:t>
      </w:r>
      <w:r w:rsidR="00E45692">
        <w:rPr>
          <w:rFonts w:ascii="Times New Roman" w:hAnsi="Times New Roman" w:cs="Times New Roman"/>
          <w:sz w:val="24"/>
          <w:szCs w:val="24"/>
        </w:rPr>
        <w:t xml:space="preserve"> Таким </w:t>
      </w:r>
      <w:r w:rsidR="00C45C40">
        <w:rPr>
          <w:rFonts w:ascii="Times New Roman" w:hAnsi="Times New Roman" w:cs="Times New Roman"/>
          <w:sz w:val="24"/>
          <w:szCs w:val="24"/>
        </w:rPr>
        <w:t>образом,</w:t>
      </w:r>
      <w:r w:rsidR="00E45692">
        <w:rPr>
          <w:rFonts w:ascii="Times New Roman" w:hAnsi="Times New Roman" w:cs="Times New Roman"/>
          <w:sz w:val="24"/>
          <w:szCs w:val="24"/>
        </w:rPr>
        <w:t xml:space="preserve"> доверие, </w:t>
      </w:r>
      <w:r w:rsidR="00E45692" w:rsidRPr="00E45692">
        <w:rPr>
          <w:rFonts w:ascii="Times New Roman" w:hAnsi="Times New Roman" w:cs="Times New Roman"/>
          <w:sz w:val="24"/>
          <w:szCs w:val="24"/>
        </w:rPr>
        <w:t>включенность в жизнь и проблемы общества, ответственность за себя и происходящее кругом,</w:t>
      </w:r>
      <w:r w:rsidR="00E45692">
        <w:rPr>
          <w:rFonts w:ascii="Times New Roman" w:hAnsi="Times New Roman" w:cs="Times New Roman"/>
          <w:sz w:val="24"/>
          <w:szCs w:val="24"/>
        </w:rPr>
        <w:t xml:space="preserve"> формирование сетей, всё эти блага общества, достигаются </w:t>
      </w:r>
      <w:r w:rsidR="00B15E5D">
        <w:rPr>
          <w:rFonts w:ascii="Times New Roman" w:hAnsi="Times New Roman" w:cs="Times New Roman"/>
          <w:sz w:val="24"/>
          <w:szCs w:val="24"/>
        </w:rPr>
        <w:t>благодаря социальному капиталу.</w:t>
      </w:r>
    </w:p>
    <w:p w:rsidR="00E24796" w:rsidRDefault="0003304F" w:rsidP="00811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Накопление социального капитала оказывает благоприятное вли</w:t>
      </w:r>
      <w:r w:rsidR="002F3480">
        <w:rPr>
          <w:rFonts w:ascii="Times New Roman" w:hAnsi="Times New Roman" w:cs="Times New Roman"/>
          <w:sz w:val="24"/>
          <w:szCs w:val="24"/>
        </w:rPr>
        <w:t>яние на развитие малого бизнеса, ведь в подобной экономической нише доверие, готовность к сотрудничеству, качество и количество личных связей во много определяют успешность и прибыльность начинания.</w:t>
      </w:r>
      <w:r w:rsidR="00067106">
        <w:rPr>
          <w:rFonts w:ascii="Times New Roman" w:hAnsi="Times New Roman" w:cs="Times New Roman"/>
          <w:sz w:val="24"/>
          <w:szCs w:val="24"/>
        </w:rPr>
        <w:t xml:space="preserve"> При этом, в структуре малого предпринимательства, полезным оказывается не только открытый, но и закрытый тип социального капитала.</w:t>
      </w:r>
      <w:r w:rsidR="003B3571">
        <w:rPr>
          <w:rFonts w:ascii="Times New Roman" w:hAnsi="Times New Roman" w:cs="Times New Roman"/>
          <w:sz w:val="24"/>
          <w:szCs w:val="24"/>
        </w:rPr>
        <w:t xml:space="preserve"> Развитие подобной идеи, например в области влияния личной социальной сети на поиск работы, можно увидеть в работах Грановеттера</w:t>
      </w:r>
      <w:r w:rsidR="00842FB8">
        <w:rPr>
          <w:rFonts w:ascii="Times New Roman" w:hAnsi="Times New Roman" w:cs="Times New Roman"/>
          <w:sz w:val="24"/>
          <w:szCs w:val="24"/>
        </w:rPr>
        <w:t xml:space="preserve"> </w:t>
      </w:r>
      <w:r w:rsidR="00842FB8" w:rsidRPr="00842FB8">
        <w:rPr>
          <w:rFonts w:ascii="Times New Roman" w:hAnsi="Times New Roman" w:cs="Times New Roman"/>
          <w:sz w:val="24"/>
          <w:szCs w:val="24"/>
        </w:rPr>
        <w:t>[</w:t>
      </w:r>
      <w:r w:rsidR="00842FB8">
        <w:rPr>
          <w:rFonts w:ascii="Times New Roman" w:hAnsi="Times New Roman" w:cs="Times New Roman"/>
          <w:sz w:val="24"/>
          <w:szCs w:val="24"/>
        </w:rPr>
        <w:t>7</w:t>
      </w:r>
      <w:r w:rsidR="00842FB8" w:rsidRPr="00842FB8">
        <w:rPr>
          <w:rFonts w:ascii="Times New Roman" w:hAnsi="Times New Roman" w:cs="Times New Roman"/>
          <w:sz w:val="24"/>
          <w:szCs w:val="24"/>
        </w:rPr>
        <w:t>][</w:t>
      </w:r>
      <w:r w:rsidR="00842FB8">
        <w:rPr>
          <w:rFonts w:ascii="Times New Roman" w:hAnsi="Times New Roman" w:cs="Times New Roman"/>
          <w:sz w:val="24"/>
          <w:szCs w:val="24"/>
        </w:rPr>
        <w:t>8</w:t>
      </w:r>
      <w:r w:rsidR="00842FB8" w:rsidRPr="00842FB8">
        <w:rPr>
          <w:rFonts w:ascii="Times New Roman" w:hAnsi="Times New Roman" w:cs="Times New Roman"/>
          <w:sz w:val="24"/>
          <w:szCs w:val="24"/>
        </w:rPr>
        <w:t>]</w:t>
      </w:r>
      <w:r w:rsidR="008117C8">
        <w:rPr>
          <w:rFonts w:ascii="Times New Roman" w:hAnsi="Times New Roman" w:cs="Times New Roman"/>
          <w:sz w:val="24"/>
          <w:szCs w:val="24"/>
        </w:rPr>
        <w:t xml:space="preserve">. </w:t>
      </w:r>
      <w:r w:rsidR="000969BB">
        <w:rPr>
          <w:rFonts w:ascii="Times New Roman" w:hAnsi="Times New Roman" w:cs="Times New Roman"/>
          <w:sz w:val="24"/>
          <w:szCs w:val="24"/>
        </w:rPr>
        <w:t>Широкий концептуальный анализ влияния социального капитала на развитие</w:t>
      </w:r>
      <w:r w:rsidR="005A16BB">
        <w:rPr>
          <w:rFonts w:ascii="Times New Roman" w:hAnsi="Times New Roman" w:cs="Times New Roman"/>
          <w:sz w:val="24"/>
          <w:szCs w:val="24"/>
        </w:rPr>
        <w:t xml:space="preserve"> общества и экономики представил </w:t>
      </w:r>
      <w:r w:rsidR="000855AE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="005A16BB">
        <w:rPr>
          <w:rFonts w:ascii="Times New Roman" w:hAnsi="Times New Roman" w:cs="Times New Roman"/>
          <w:sz w:val="24"/>
          <w:szCs w:val="24"/>
        </w:rPr>
        <w:t>Вулкок</w:t>
      </w:r>
      <w:proofErr w:type="spellEnd"/>
      <w:r w:rsidR="00842FB8">
        <w:rPr>
          <w:rFonts w:ascii="Times New Roman" w:hAnsi="Times New Roman" w:cs="Times New Roman"/>
          <w:sz w:val="24"/>
          <w:szCs w:val="24"/>
        </w:rPr>
        <w:t xml:space="preserve"> </w:t>
      </w:r>
      <w:r w:rsidR="00842FB8" w:rsidRPr="00842FB8">
        <w:rPr>
          <w:rFonts w:ascii="Times New Roman" w:hAnsi="Times New Roman" w:cs="Times New Roman"/>
          <w:sz w:val="24"/>
          <w:szCs w:val="24"/>
        </w:rPr>
        <w:t>[9]</w:t>
      </w:r>
      <w:r w:rsidR="000855AE">
        <w:rPr>
          <w:rFonts w:ascii="Times New Roman" w:hAnsi="Times New Roman" w:cs="Times New Roman"/>
          <w:sz w:val="24"/>
          <w:szCs w:val="24"/>
        </w:rPr>
        <w:t>.</w:t>
      </w:r>
    </w:p>
    <w:p w:rsidR="008117C8" w:rsidRDefault="008F59E8" w:rsidP="00811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Несмотря на</w:t>
      </w:r>
      <w:r w:rsidR="002C56A8">
        <w:rPr>
          <w:rFonts w:ascii="Times New Roman" w:hAnsi="Times New Roman" w:cs="Times New Roman"/>
          <w:sz w:val="24"/>
          <w:szCs w:val="24"/>
        </w:rPr>
        <w:t xml:space="preserve"> то, что и по сей день, в исследователи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56A8">
        <w:rPr>
          <w:rFonts w:ascii="Times New Roman" w:hAnsi="Times New Roman" w:cs="Times New Roman"/>
          <w:sz w:val="24"/>
          <w:szCs w:val="24"/>
        </w:rPr>
        <w:t xml:space="preserve">до сих пор полемизируют о факторах влияния социального капитала, мы уже можем сделать некоторые выводы. Социальный капитал </w:t>
      </w:r>
      <w:r w:rsidR="00653390">
        <w:rPr>
          <w:rFonts w:ascii="Times New Roman" w:hAnsi="Times New Roman" w:cs="Times New Roman"/>
          <w:sz w:val="24"/>
          <w:szCs w:val="24"/>
        </w:rPr>
        <w:t>облегчает обладателям доступ к разнообразным благам и ресурсам, создаваемым и распределяемым в социальных сетях.</w:t>
      </w:r>
      <w:r w:rsidR="00D5326A">
        <w:rPr>
          <w:rFonts w:ascii="Times New Roman" w:hAnsi="Times New Roman" w:cs="Times New Roman"/>
          <w:sz w:val="24"/>
          <w:szCs w:val="24"/>
        </w:rPr>
        <w:t xml:space="preserve"> Следствием этого можно назвать: дешев</w:t>
      </w:r>
      <w:r w:rsidR="00B37308">
        <w:rPr>
          <w:rFonts w:ascii="Times New Roman" w:hAnsi="Times New Roman" w:cs="Times New Roman"/>
          <w:sz w:val="24"/>
          <w:szCs w:val="24"/>
        </w:rPr>
        <w:t>и</w:t>
      </w:r>
      <w:r w:rsidR="00D5326A">
        <w:rPr>
          <w:rFonts w:ascii="Times New Roman" w:hAnsi="Times New Roman" w:cs="Times New Roman"/>
          <w:sz w:val="24"/>
          <w:szCs w:val="24"/>
        </w:rPr>
        <w:t xml:space="preserve">зна кредита, более обширный доступ к информации, новшествам, лучшим рабочим местам, повышение защищенности, </w:t>
      </w:r>
      <w:r w:rsidR="00E82D6D">
        <w:rPr>
          <w:rFonts w:ascii="Times New Roman" w:hAnsi="Times New Roman" w:cs="Times New Roman"/>
          <w:sz w:val="24"/>
          <w:szCs w:val="24"/>
        </w:rPr>
        <w:t xml:space="preserve">гарантия помощи в трудной жизненной ситуации и иных форс-мажорных </w:t>
      </w:r>
      <w:r w:rsidR="00205456">
        <w:rPr>
          <w:rFonts w:ascii="Times New Roman" w:hAnsi="Times New Roman" w:cs="Times New Roman"/>
          <w:sz w:val="24"/>
          <w:szCs w:val="24"/>
        </w:rPr>
        <w:t>обстоятельств</w:t>
      </w:r>
      <w:r w:rsidR="00E82D6D">
        <w:rPr>
          <w:rFonts w:ascii="Times New Roman" w:hAnsi="Times New Roman" w:cs="Times New Roman"/>
          <w:sz w:val="24"/>
          <w:szCs w:val="24"/>
        </w:rPr>
        <w:t>.</w:t>
      </w:r>
      <w:r w:rsidR="00205456">
        <w:rPr>
          <w:rFonts w:ascii="Times New Roman" w:hAnsi="Times New Roman" w:cs="Times New Roman"/>
          <w:sz w:val="24"/>
          <w:szCs w:val="24"/>
        </w:rPr>
        <w:t xml:space="preserve"> На общественном уровне, социальный капитал позволяет компенсировать слабости институтов, повышает </w:t>
      </w:r>
      <w:r w:rsidR="00763604">
        <w:rPr>
          <w:rFonts w:ascii="Times New Roman" w:hAnsi="Times New Roman" w:cs="Times New Roman"/>
          <w:sz w:val="24"/>
          <w:szCs w:val="24"/>
        </w:rPr>
        <w:t xml:space="preserve">стабильность общества и качество управления, расширяет возможности сотрудничества и коллективных действий, </w:t>
      </w:r>
      <w:r w:rsidR="00B37308">
        <w:rPr>
          <w:rFonts w:ascii="Times New Roman" w:hAnsi="Times New Roman" w:cs="Times New Roman"/>
          <w:sz w:val="24"/>
          <w:szCs w:val="24"/>
        </w:rPr>
        <w:t>снижает пороги риска при принятии решений</w:t>
      </w:r>
      <w:r w:rsidR="00842FB8" w:rsidRPr="00842FB8">
        <w:rPr>
          <w:rFonts w:ascii="Times New Roman" w:hAnsi="Times New Roman" w:cs="Times New Roman"/>
          <w:sz w:val="24"/>
          <w:szCs w:val="24"/>
        </w:rPr>
        <w:t xml:space="preserve"> [10]</w:t>
      </w:r>
      <w:r w:rsidR="00B37308">
        <w:rPr>
          <w:rFonts w:ascii="Times New Roman" w:hAnsi="Times New Roman" w:cs="Times New Roman"/>
          <w:sz w:val="24"/>
          <w:szCs w:val="24"/>
        </w:rPr>
        <w:t>.</w:t>
      </w:r>
    </w:p>
    <w:p w:rsidR="00D97945" w:rsidRDefault="00D97945" w:rsidP="00811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основе вышесказанного мы можем сделать вывод, несмотря на то что роль социального капитала для общества не определена на 100%</w:t>
      </w:r>
      <w:r w:rsidR="00931F6E">
        <w:rPr>
          <w:rFonts w:ascii="Times New Roman" w:hAnsi="Times New Roman" w:cs="Times New Roman"/>
          <w:sz w:val="24"/>
          <w:szCs w:val="24"/>
        </w:rPr>
        <w:t>, тот факт что она крайне значима и многогранна очевиден</w:t>
      </w:r>
      <w:r w:rsidR="00BF249E">
        <w:rPr>
          <w:rFonts w:ascii="Times New Roman" w:hAnsi="Times New Roman" w:cs="Times New Roman"/>
          <w:sz w:val="24"/>
          <w:szCs w:val="24"/>
        </w:rPr>
        <w:t xml:space="preserve">. Разностороннее воздействие, обеспечило социальному капиталу значимое место в жизни общества. </w:t>
      </w:r>
    </w:p>
    <w:p w:rsidR="00BD49A6" w:rsidRDefault="00BD49A6" w:rsidP="00811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9A6" w:rsidRDefault="00BD49A6" w:rsidP="00811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9A6" w:rsidRDefault="00BD49A6" w:rsidP="00811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D49A6" w:rsidRDefault="00BD49A6" w:rsidP="00BD49A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BD49A6" w:rsidRDefault="00726EE3" w:rsidP="00BD49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6EE3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726EE3">
        <w:rPr>
          <w:rFonts w:ascii="Times New Roman" w:hAnsi="Times New Roman" w:cs="Times New Roman"/>
          <w:sz w:val="24"/>
          <w:szCs w:val="24"/>
        </w:rPr>
        <w:t>Токвиль</w:t>
      </w:r>
      <w:proofErr w:type="spellEnd"/>
      <w:r w:rsidR="00B76F34">
        <w:rPr>
          <w:rFonts w:ascii="Times New Roman" w:hAnsi="Times New Roman" w:cs="Times New Roman"/>
          <w:sz w:val="24"/>
          <w:szCs w:val="24"/>
        </w:rPr>
        <w:t>,</w:t>
      </w:r>
      <w:r w:rsidRPr="00726EE3">
        <w:rPr>
          <w:rFonts w:ascii="Times New Roman" w:hAnsi="Times New Roman" w:cs="Times New Roman"/>
          <w:sz w:val="24"/>
          <w:szCs w:val="24"/>
        </w:rPr>
        <w:t xml:space="preserve"> А. «Демократия в Америке».</w:t>
      </w:r>
      <w:r w:rsidR="00B76F34">
        <w:rPr>
          <w:rFonts w:ascii="Times New Roman" w:hAnsi="Times New Roman" w:cs="Times New Roman"/>
          <w:sz w:val="24"/>
          <w:szCs w:val="24"/>
        </w:rPr>
        <w:t xml:space="preserve"> </w:t>
      </w:r>
      <w:r w:rsidR="00B76F34" w:rsidRPr="00B76F3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B76F34" w:rsidRPr="00B76F34">
        <w:rPr>
          <w:rFonts w:ascii="Times New Roman" w:hAnsi="Times New Roman" w:cs="Times New Roman"/>
          <w:sz w:val="24"/>
          <w:szCs w:val="24"/>
        </w:rPr>
        <w:t>Текст</w:t>
      </w:r>
      <w:r w:rsidR="00B76F34" w:rsidRPr="00B76F34">
        <w:rPr>
          <w:rFonts w:ascii="Times New Roman" w:hAnsi="Times New Roman" w:cs="Times New Roman"/>
          <w:sz w:val="24"/>
          <w:szCs w:val="24"/>
          <w:lang w:val="en-US"/>
        </w:rPr>
        <w:t>].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6EE3">
        <w:rPr>
          <w:rFonts w:ascii="Times New Roman" w:hAnsi="Times New Roman" w:cs="Times New Roman"/>
          <w:sz w:val="24"/>
          <w:szCs w:val="24"/>
        </w:rPr>
        <w:t>М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r w:rsidRPr="00726EE3">
        <w:rPr>
          <w:rFonts w:ascii="Times New Roman" w:hAnsi="Times New Roman" w:cs="Times New Roman"/>
          <w:sz w:val="24"/>
          <w:szCs w:val="24"/>
        </w:rPr>
        <w:t>Прогресс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 xml:space="preserve">, 1992. – 554 </w:t>
      </w:r>
      <w:r w:rsidRPr="00726EE3">
        <w:rPr>
          <w:rFonts w:ascii="Times New Roman" w:hAnsi="Times New Roman" w:cs="Times New Roman"/>
          <w:sz w:val="24"/>
          <w:szCs w:val="24"/>
        </w:rPr>
        <w:t>с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26EE3" w:rsidRPr="00C111B2" w:rsidRDefault="00726EE3" w:rsidP="00BD49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726EE3">
        <w:rPr>
          <w:rFonts w:ascii="Times New Roman" w:hAnsi="Times New Roman" w:cs="Times New Roman"/>
          <w:sz w:val="24"/>
          <w:szCs w:val="24"/>
          <w:lang w:val="en-US"/>
        </w:rPr>
        <w:t xml:space="preserve">. Putnam, R.D. Making Democracy Work: Civic Tradition in Modern Italy / R.D. Putnam, R. </w:t>
      </w:r>
      <w:proofErr w:type="spellStart"/>
      <w:r w:rsidRPr="00726EE3">
        <w:rPr>
          <w:rFonts w:ascii="Times New Roman" w:hAnsi="Times New Roman" w:cs="Times New Roman"/>
          <w:sz w:val="24"/>
          <w:szCs w:val="24"/>
          <w:lang w:val="en-US"/>
        </w:rPr>
        <w:t>Leonardi</w:t>
      </w:r>
      <w:proofErr w:type="spellEnd"/>
      <w:r w:rsidRPr="00726EE3">
        <w:rPr>
          <w:rFonts w:ascii="Times New Roman" w:hAnsi="Times New Roman" w:cs="Times New Roman"/>
          <w:sz w:val="24"/>
          <w:szCs w:val="24"/>
          <w:lang w:val="en-US"/>
        </w:rPr>
        <w:t xml:space="preserve">, R.Y. </w:t>
      </w:r>
      <w:proofErr w:type="spellStart"/>
      <w:r w:rsidRPr="00726EE3">
        <w:rPr>
          <w:rFonts w:ascii="Times New Roman" w:hAnsi="Times New Roman" w:cs="Times New Roman"/>
          <w:sz w:val="24"/>
          <w:szCs w:val="24"/>
          <w:lang w:val="en-US"/>
        </w:rPr>
        <w:t>Nanetti</w:t>
      </w:r>
      <w:proofErr w:type="spellEnd"/>
      <w:r w:rsidRPr="00726EE3">
        <w:rPr>
          <w:rFonts w:ascii="Times New Roman" w:hAnsi="Times New Roman" w:cs="Times New Roman"/>
          <w:sz w:val="24"/>
          <w:szCs w:val="24"/>
          <w:lang w:val="en-US"/>
        </w:rPr>
        <w:t>. – Princeton: Princeton University Press, 1993.</w:t>
      </w:r>
    </w:p>
    <w:p w:rsidR="00822BBE" w:rsidRPr="00B16A36" w:rsidRDefault="00B76F34" w:rsidP="00BD49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822BBE" w:rsidRPr="00822BBE">
        <w:rPr>
          <w:rFonts w:ascii="Times New Roman" w:hAnsi="Times New Roman" w:cs="Times New Roman"/>
          <w:sz w:val="24"/>
          <w:szCs w:val="24"/>
        </w:rPr>
        <w:t>Полищук</w:t>
      </w:r>
      <w:r>
        <w:rPr>
          <w:rFonts w:ascii="Times New Roman" w:hAnsi="Times New Roman" w:cs="Times New Roman"/>
          <w:sz w:val="24"/>
          <w:szCs w:val="24"/>
        </w:rPr>
        <w:t>, Л</w:t>
      </w:r>
      <w:r w:rsidR="00822BBE" w:rsidRPr="00822B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822BBE" w:rsidRPr="00822BBE">
        <w:rPr>
          <w:rFonts w:ascii="Times New Roman" w:hAnsi="Times New Roman" w:cs="Times New Roman"/>
          <w:sz w:val="24"/>
          <w:szCs w:val="24"/>
        </w:rPr>
        <w:t>То, что нельзя купить</w:t>
      </w:r>
      <w:r>
        <w:rPr>
          <w:rFonts w:ascii="Times New Roman" w:hAnsi="Times New Roman" w:cs="Times New Roman"/>
          <w:sz w:val="24"/>
          <w:szCs w:val="24"/>
        </w:rPr>
        <w:t>»</w:t>
      </w:r>
      <w:r w:rsidR="00822BBE" w:rsidRPr="00822BBE">
        <w:rPr>
          <w:rFonts w:ascii="Times New Roman" w:hAnsi="Times New Roman" w:cs="Times New Roman"/>
          <w:sz w:val="24"/>
          <w:szCs w:val="24"/>
        </w:rPr>
        <w:t xml:space="preserve"> // Бизнес-журнал. 2011. </w:t>
      </w:r>
      <w:r w:rsidR="00822BBE" w:rsidRPr="00793941">
        <w:rPr>
          <w:rFonts w:ascii="Times New Roman" w:hAnsi="Times New Roman" w:cs="Times New Roman"/>
          <w:sz w:val="24"/>
          <w:szCs w:val="24"/>
        </w:rPr>
        <w:t>№4 (181).</w:t>
      </w:r>
      <w:r w:rsidR="00B16A36" w:rsidRPr="00793941">
        <w:rPr>
          <w:rFonts w:ascii="Times New Roman" w:hAnsi="Times New Roman" w:cs="Times New Roman"/>
          <w:sz w:val="24"/>
          <w:szCs w:val="24"/>
        </w:rPr>
        <w:t xml:space="preserve"> </w:t>
      </w:r>
      <w:r w:rsidR="00B16A36">
        <w:rPr>
          <w:rFonts w:ascii="Times New Roman" w:hAnsi="Times New Roman" w:cs="Times New Roman"/>
          <w:sz w:val="24"/>
          <w:szCs w:val="24"/>
        </w:rPr>
        <w:t>С</w:t>
      </w:r>
      <w:r w:rsidR="00B16A36" w:rsidRPr="00B16A36">
        <w:rPr>
          <w:rFonts w:ascii="Times New Roman" w:hAnsi="Times New Roman" w:cs="Times New Roman"/>
          <w:sz w:val="24"/>
          <w:szCs w:val="24"/>
        </w:rPr>
        <w:t>.</w:t>
      </w:r>
      <w:r w:rsidR="00B16A36">
        <w:rPr>
          <w:rFonts w:ascii="Times New Roman" w:hAnsi="Times New Roman" w:cs="Times New Roman"/>
          <w:sz w:val="24"/>
          <w:szCs w:val="24"/>
        </w:rPr>
        <w:t xml:space="preserve"> 14-17</w:t>
      </w:r>
      <w:r w:rsidR="00822BBE" w:rsidRPr="00B16A36">
        <w:rPr>
          <w:rFonts w:ascii="Times New Roman" w:hAnsi="Times New Roman" w:cs="Times New Roman"/>
          <w:sz w:val="24"/>
          <w:szCs w:val="24"/>
        </w:rPr>
        <w:t xml:space="preserve"> </w:t>
      </w:r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822BBE" w:rsidRPr="00B16A36">
        <w:rPr>
          <w:rFonts w:ascii="Times New Roman" w:hAnsi="Times New Roman" w:cs="Times New Roman"/>
          <w:sz w:val="24"/>
          <w:szCs w:val="24"/>
        </w:rPr>
        <w:t xml:space="preserve">: </w:t>
      </w:r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822BBE" w:rsidRPr="00B16A3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="00822BBE" w:rsidRPr="00B16A3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822BBE" w:rsidRPr="00B16A36">
        <w:rPr>
          <w:rFonts w:ascii="Times New Roman" w:hAnsi="Times New Roman" w:cs="Times New Roman"/>
          <w:sz w:val="24"/>
          <w:szCs w:val="24"/>
        </w:rPr>
        <w:t>/</w:t>
      </w:r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="00822BBE" w:rsidRPr="00B16A36">
        <w:rPr>
          <w:rFonts w:ascii="Times New Roman" w:hAnsi="Times New Roman" w:cs="Times New Roman"/>
          <w:sz w:val="24"/>
          <w:szCs w:val="24"/>
        </w:rPr>
        <w:t>/</w:t>
      </w:r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822BBE" w:rsidRPr="00B16A36">
        <w:rPr>
          <w:rFonts w:ascii="Times New Roman" w:hAnsi="Times New Roman" w:cs="Times New Roman"/>
          <w:sz w:val="24"/>
          <w:szCs w:val="24"/>
        </w:rPr>
        <w:t>/</w:t>
      </w:r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822BBE" w:rsidRPr="00B16A36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chto</w:t>
      </w:r>
      <w:proofErr w:type="spellEnd"/>
      <w:r w:rsidR="00822BBE" w:rsidRPr="00B16A36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nelzya</w:t>
      </w:r>
      <w:proofErr w:type="spellEnd"/>
      <w:r w:rsidR="00822BBE" w:rsidRPr="00B16A36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822BBE" w:rsidRPr="00B16A36">
        <w:rPr>
          <w:rFonts w:ascii="Times New Roman" w:hAnsi="Times New Roman" w:cs="Times New Roman"/>
          <w:sz w:val="24"/>
          <w:szCs w:val="24"/>
          <w:lang w:val="en-US"/>
        </w:rPr>
        <w:t>kupit</w:t>
      </w:r>
      <w:proofErr w:type="spellEnd"/>
      <w:r w:rsidR="00822BBE" w:rsidRPr="00B16A36">
        <w:rPr>
          <w:rFonts w:ascii="Times New Roman" w:hAnsi="Times New Roman" w:cs="Times New Roman"/>
          <w:sz w:val="24"/>
          <w:szCs w:val="24"/>
        </w:rPr>
        <w:t xml:space="preserve"> (</w:t>
      </w:r>
      <w:r w:rsidR="00822BBE" w:rsidRPr="00822BBE">
        <w:rPr>
          <w:rFonts w:ascii="Times New Roman" w:hAnsi="Times New Roman" w:cs="Times New Roman"/>
          <w:sz w:val="24"/>
          <w:szCs w:val="24"/>
        </w:rPr>
        <w:t>дата</w:t>
      </w:r>
      <w:r w:rsidR="00822BBE" w:rsidRPr="00B16A36">
        <w:rPr>
          <w:rFonts w:ascii="Times New Roman" w:hAnsi="Times New Roman" w:cs="Times New Roman"/>
          <w:sz w:val="24"/>
          <w:szCs w:val="24"/>
        </w:rPr>
        <w:t xml:space="preserve"> </w:t>
      </w:r>
      <w:r w:rsidR="00822BBE" w:rsidRPr="00822BBE">
        <w:rPr>
          <w:rFonts w:ascii="Times New Roman" w:hAnsi="Times New Roman" w:cs="Times New Roman"/>
          <w:sz w:val="24"/>
          <w:szCs w:val="24"/>
        </w:rPr>
        <w:t>обращения</w:t>
      </w:r>
      <w:r w:rsidR="00822BBE" w:rsidRPr="00B16A36">
        <w:rPr>
          <w:rFonts w:ascii="Times New Roman" w:hAnsi="Times New Roman" w:cs="Times New Roman"/>
          <w:sz w:val="24"/>
          <w:szCs w:val="24"/>
        </w:rPr>
        <w:t>: 19.03.2018).</w:t>
      </w:r>
    </w:p>
    <w:p w:rsidR="00822BBE" w:rsidRPr="00C111B2" w:rsidRDefault="00822BBE" w:rsidP="00BD49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Dzialek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, J. Is social capital useful for explaining economic development in polish regions? / J.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Dzialek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Geografiska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Annaler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>: Series B, Human Geography. – 2014. –V.96. – N. 2. – P. 177-193</w:t>
      </w:r>
    </w:p>
    <w:p w:rsidR="00822BBE" w:rsidRPr="00C111B2" w:rsidRDefault="00822BBE" w:rsidP="00603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3CD3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="00603CD3" w:rsidRPr="00603CD3">
        <w:rPr>
          <w:lang w:val="en-US"/>
        </w:rPr>
        <w:t xml:space="preserve"> </w:t>
      </w:r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Marsh, C Making Russian Democracy Work. – Lewiston: [</w:t>
      </w:r>
      <w:r w:rsidR="00603CD3" w:rsidRPr="00603CD3">
        <w:rPr>
          <w:rFonts w:ascii="Times New Roman" w:hAnsi="Times New Roman" w:cs="Times New Roman"/>
          <w:sz w:val="24"/>
          <w:szCs w:val="24"/>
        </w:rPr>
        <w:t>Те</w:t>
      </w:r>
      <w:proofErr w:type="spellStart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xt</w:t>
      </w:r>
      <w:proofErr w:type="spellEnd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] / C. Marsh //The Edwin </w:t>
      </w:r>
      <w:proofErr w:type="spellStart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Mellen</w:t>
      </w:r>
      <w:proofErr w:type="spellEnd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 Press.-2</w:t>
      </w:r>
      <w:r w:rsidR="00603CD3">
        <w:rPr>
          <w:rFonts w:ascii="Times New Roman" w:hAnsi="Times New Roman" w:cs="Times New Roman"/>
          <w:sz w:val="24"/>
          <w:szCs w:val="24"/>
          <w:lang w:val="en-US"/>
        </w:rPr>
        <w:t>000;</w:t>
      </w:r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 Marsh, C. Social Capital and Democracy in Russia [</w:t>
      </w:r>
      <w:r w:rsidR="00603CD3" w:rsidRPr="00603CD3">
        <w:rPr>
          <w:rFonts w:ascii="Times New Roman" w:hAnsi="Times New Roman" w:cs="Times New Roman"/>
          <w:sz w:val="24"/>
          <w:szCs w:val="24"/>
        </w:rPr>
        <w:t>Те</w:t>
      </w:r>
      <w:proofErr w:type="spellStart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xt</w:t>
      </w:r>
      <w:proofErr w:type="spellEnd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] / C. Marsh// Communist and Post-Communist Studies.-2000. – № 33. – P. 183–199.;Marsh, C. Social Capital and Grassroots Democracy in Russia’s Regions: Evidence from the 1999–2001 Gubernatorial Elections[</w:t>
      </w:r>
      <w:r w:rsidR="00603CD3" w:rsidRPr="00603CD3">
        <w:rPr>
          <w:rFonts w:ascii="Times New Roman" w:hAnsi="Times New Roman" w:cs="Times New Roman"/>
          <w:sz w:val="24"/>
          <w:szCs w:val="24"/>
        </w:rPr>
        <w:t>Те</w:t>
      </w:r>
      <w:proofErr w:type="spellStart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xt</w:t>
      </w:r>
      <w:proofErr w:type="spellEnd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] / C. Marsh // </w:t>
      </w:r>
      <w:proofErr w:type="spellStart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Demokratizatsiya</w:t>
      </w:r>
      <w:proofErr w:type="spellEnd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: The Journal of Post-Soviet </w:t>
      </w:r>
      <w:proofErr w:type="spellStart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Democratisation</w:t>
      </w:r>
      <w:proofErr w:type="spellEnd"/>
      <w:r w:rsidR="00603CD3" w:rsidRPr="00603CD3">
        <w:rPr>
          <w:rFonts w:ascii="Times New Roman" w:hAnsi="Times New Roman" w:cs="Times New Roman"/>
          <w:sz w:val="24"/>
          <w:szCs w:val="24"/>
          <w:lang w:val="en-US"/>
        </w:rPr>
        <w:t>. –2002.- Vol. 10, № 1. – P. 19–36.</w:t>
      </w:r>
    </w:p>
    <w:p w:rsidR="00603CD3" w:rsidRDefault="00603CD3" w:rsidP="00603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Twigg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>, J. L. Social Capital [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Теxt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] /  J. L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Twigg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. and K.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Schecter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, //Social Capital and Social Cohesion in Post-Soviet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Russia.Armonk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. M.E. Sharpe.-2003.–Р. </w:t>
      </w:r>
      <w:r w:rsidRPr="00793941">
        <w:rPr>
          <w:rFonts w:ascii="Times New Roman" w:hAnsi="Times New Roman" w:cs="Times New Roman"/>
          <w:sz w:val="24"/>
          <w:szCs w:val="24"/>
        </w:rPr>
        <w:t>168–188.</w:t>
      </w:r>
    </w:p>
    <w:p w:rsidR="00603CD3" w:rsidRPr="00C111B2" w:rsidRDefault="00603CD3" w:rsidP="00603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603CD3">
        <w:rPr>
          <w:rFonts w:ascii="Times New Roman" w:hAnsi="Times New Roman" w:cs="Times New Roman"/>
          <w:sz w:val="24"/>
          <w:szCs w:val="24"/>
        </w:rPr>
        <w:t xml:space="preserve">Грановеттер, М. Экономическое действие и социальная структура: проблема </w:t>
      </w:r>
      <w:proofErr w:type="spellStart"/>
      <w:r w:rsidRPr="00603CD3">
        <w:rPr>
          <w:rFonts w:ascii="Times New Roman" w:hAnsi="Times New Roman" w:cs="Times New Roman"/>
          <w:sz w:val="24"/>
          <w:szCs w:val="24"/>
        </w:rPr>
        <w:t>укоренённости</w:t>
      </w:r>
      <w:proofErr w:type="spellEnd"/>
      <w:r w:rsidRPr="00603CD3">
        <w:rPr>
          <w:rFonts w:ascii="Times New Roman" w:hAnsi="Times New Roman" w:cs="Times New Roman"/>
          <w:sz w:val="24"/>
          <w:szCs w:val="24"/>
        </w:rPr>
        <w:t xml:space="preserve"> [Текст] / М. Грановеттер // Экономическая социология. — 2002. — Т. 3. 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№ 3. - </w:t>
      </w:r>
      <w:r w:rsidRPr="00603CD3">
        <w:rPr>
          <w:rFonts w:ascii="Times New Roman" w:hAnsi="Times New Roman" w:cs="Times New Roman"/>
          <w:sz w:val="24"/>
          <w:szCs w:val="24"/>
        </w:rPr>
        <w:t>С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. 44-58.</w:t>
      </w:r>
    </w:p>
    <w:p w:rsidR="00603CD3" w:rsidRPr="00793941" w:rsidRDefault="00603CD3" w:rsidP="00603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Granovetter</w:t>
      </w:r>
      <w:proofErr w:type="spellEnd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, V.S. the Strength of Week Ties. [</w:t>
      </w:r>
      <w:proofErr w:type="spellStart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Теxt</w:t>
      </w:r>
      <w:proofErr w:type="spellEnd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] / V.S.   </w:t>
      </w:r>
      <w:proofErr w:type="spellStart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Granovetter</w:t>
      </w:r>
      <w:proofErr w:type="spellEnd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 //The </w:t>
      </w:r>
      <w:proofErr w:type="spellStart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Amarican</w:t>
      </w:r>
      <w:proofErr w:type="spellEnd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 journal of </w:t>
      </w:r>
      <w:proofErr w:type="spellStart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Sosiology</w:t>
      </w:r>
      <w:proofErr w:type="spellEnd"/>
      <w:r w:rsidR="00842FB8" w:rsidRPr="00842FB8">
        <w:rPr>
          <w:rFonts w:ascii="Times New Roman" w:hAnsi="Times New Roman" w:cs="Times New Roman"/>
          <w:sz w:val="24"/>
          <w:szCs w:val="24"/>
          <w:lang w:val="en-US"/>
        </w:rPr>
        <w:t>. - Vol.78. -№. 6. - 1973.- P. 1360 -1380.</w:t>
      </w:r>
    </w:p>
    <w:p w:rsidR="00842FB8" w:rsidRDefault="00842FB8" w:rsidP="00603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Woolcock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 M. Social Capital and Economic Development: Toward a Theoretical Synthesis and Policy Framework. Theory</w:t>
      </w:r>
      <w:r w:rsidRPr="00C111B2">
        <w:rPr>
          <w:rFonts w:ascii="Times New Roman" w:hAnsi="Times New Roman" w:cs="Times New Roman"/>
          <w:sz w:val="24"/>
          <w:szCs w:val="24"/>
        </w:rPr>
        <w:t xml:space="preserve">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C111B2">
        <w:rPr>
          <w:rFonts w:ascii="Times New Roman" w:hAnsi="Times New Roman" w:cs="Times New Roman"/>
          <w:sz w:val="24"/>
          <w:szCs w:val="24"/>
        </w:rPr>
        <w:t xml:space="preserve">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Society</w:t>
      </w:r>
      <w:r w:rsidRPr="00C111B2">
        <w:rPr>
          <w:rFonts w:ascii="Times New Roman" w:hAnsi="Times New Roman" w:cs="Times New Roman"/>
          <w:sz w:val="24"/>
          <w:szCs w:val="24"/>
        </w:rPr>
        <w:t xml:space="preserve">, 1998,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C111B2">
        <w:rPr>
          <w:rFonts w:ascii="Times New Roman" w:hAnsi="Times New Roman" w:cs="Times New Roman"/>
          <w:sz w:val="24"/>
          <w:szCs w:val="24"/>
        </w:rPr>
        <w:t xml:space="preserve">. 15(2),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pp</w:t>
      </w:r>
      <w:proofErr w:type="spellEnd"/>
      <w:r w:rsidRPr="00C111B2">
        <w:rPr>
          <w:rFonts w:ascii="Times New Roman" w:hAnsi="Times New Roman" w:cs="Times New Roman"/>
          <w:sz w:val="24"/>
          <w:szCs w:val="24"/>
        </w:rPr>
        <w:t>.151-208</w:t>
      </w:r>
    </w:p>
    <w:p w:rsidR="00842FB8" w:rsidRDefault="00842FB8" w:rsidP="00603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Pr="00842FB8">
        <w:rPr>
          <w:rFonts w:ascii="Times New Roman" w:hAnsi="Times New Roman" w:cs="Times New Roman"/>
          <w:sz w:val="24"/>
          <w:szCs w:val="24"/>
        </w:rPr>
        <w:t>Афанасьев Д.В. К исследованию роли социального капитала регионов в условиях социально-экономического кризиса // Экономические и социальные перемены: факты, тенденции, прогноз. 2015. №4 (40).</w:t>
      </w:r>
      <w:r w:rsidR="00037442">
        <w:rPr>
          <w:rFonts w:ascii="Times New Roman" w:hAnsi="Times New Roman" w:cs="Times New Roman"/>
          <w:sz w:val="24"/>
          <w:szCs w:val="24"/>
        </w:rPr>
        <w:t xml:space="preserve"> С. 88-108</w:t>
      </w:r>
      <w:r w:rsidRPr="00842FB8">
        <w:rPr>
          <w:rFonts w:ascii="Times New Roman" w:hAnsi="Times New Roman" w:cs="Times New Roman"/>
          <w:sz w:val="24"/>
          <w:szCs w:val="24"/>
        </w:rPr>
        <w:t xml:space="preserve"> URL: https://cyberleninka.ru/article/n/k-issledovaniyu-roli-sotsialnogo-kapitala-regionov-v-usloviyah-sotsialno-ekonomicheskogo-krizisa (дата обращения: 22.03.2018).</w:t>
      </w:r>
    </w:p>
    <w:p w:rsidR="00384F75" w:rsidRDefault="00384F75" w:rsidP="00D8576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4F75" w:rsidRDefault="00384F75" w:rsidP="00384F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384F75" w:rsidRPr="00793941" w:rsidRDefault="00384F75" w:rsidP="00D857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Ясников Николай Николаевич (Россия, Череповец) </w:t>
      </w:r>
      <w:r w:rsidR="00CD228E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магистр</w:t>
      </w:r>
      <w:r w:rsidR="00CD228E">
        <w:rPr>
          <w:rFonts w:ascii="Times New Roman" w:hAnsi="Times New Roman" w:cs="Times New Roman"/>
          <w:sz w:val="24"/>
          <w:szCs w:val="24"/>
        </w:rPr>
        <w:t xml:space="preserve">, инженер-исследователь, </w:t>
      </w:r>
      <w:r w:rsidR="00D64B0D">
        <w:rPr>
          <w:rFonts w:ascii="Times New Roman" w:hAnsi="Times New Roman" w:cs="Times New Roman"/>
          <w:sz w:val="24"/>
          <w:szCs w:val="24"/>
        </w:rPr>
        <w:t>Череповецкий государственный университет (162600, Россия, г. Череповец, просп. Луначарского</w:t>
      </w:r>
      <w:r w:rsidR="00D64B0D" w:rsidRPr="00D64B0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64B0D">
        <w:rPr>
          <w:rFonts w:ascii="Times New Roman" w:hAnsi="Times New Roman" w:cs="Times New Roman"/>
          <w:sz w:val="24"/>
          <w:szCs w:val="24"/>
        </w:rPr>
        <w:t>д</w:t>
      </w:r>
      <w:r w:rsidR="00D64B0D" w:rsidRPr="00D64B0D">
        <w:rPr>
          <w:rFonts w:ascii="Times New Roman" w:hAnsi="Times New Roman" w:cs="Times New Roman"/>
          <w:sz w:val="24"/>
          <w:szCs w:val="24"/>
          <w:lang w:val="en-US"/>
        </w:rPr>
        <w:t>. 5</w:t>
      </w:r>
      <w:r w:rsidR="001C2E64" w:rsidRPr="0079394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8576D" w:rsidRPr="00D64B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4BA0" w:rsidRPr="00D64B0D">
        <w:rPr>
          <w:rFonts w:ascii="Times New Roman" w:hAnsi="Times New Roman" w:cs="Times New Roman"/>
          <w:sz w:val="24"/>
          <w:szCs w:val="24"/>
          <w:lang w:val="en-US"/>
        </w:rPr>
        <w:t>nyasnikov94@mail.ru</w:t>
      </w:r>
      <w:r w:rsidR="001C2E64" w:rsidRPr="00793941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2117AE" w:rsidRPr="00D64B0D" w:rsidRDefault="002117AE" w:rsidP="00D857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867B0" w:rsidRPr="00D64B0D" w:rsidRDefault="00F867B0" w:rsidP="00F867B0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F867B0" w:rsidRPr="00D64B0D" w:rsidRDefault="00F867B0" w:rsidP="00F867B0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F867B0" w:rsidRPr="00D64B0D" w:rsidRDefault="00F867B0" w:rsidP="00F867B0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F867B0" w:rsidRPr="00D64B0D" w:rsidRDefault="00F867B0" w:rsidP="00F867B0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D64B0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867B0">
        <w:rPr>
          <w:rFonts w:ascii="Times New Roman" w:hAnsi="Times New Roman" w:cs="Times New Roman"/>
          <w:b/>
          <w:sz w:val="24"/>
          <w:szCs w:val="24"/>
          <w:lang w:val="en-US"/>
        </w:rPr>
        <w:t>Yasnikov</w:t>
      </w:r>
      <w:proofErr w:type="spellEnd"/>
      <w:r w:rsidRPr="00D64B0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867B0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D64B0D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F867B0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D64B0D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F867B0" w:rsidRPr="00D64B0D" w:rsidRDefault="00F867B0" w:rsidP="00F867B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F867B0" w:rsidRPr="00D64B0D" w:rsidRDefault="00F867B0" w:rsidP="00F867B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867B0" w:rsidRPr="00D40E77" w:rsidRDefault="00D40E77" w:rsidP="00F867B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40E77">
        <w:rPr>
          <w:rFonts w:ascii="Times New Roman" w:hAnsi="Times New Roman" w:cs="Times New Roman"/>
          <w:b/>
          <w:sz w:val="24"/>
          <w:szCs w:val="24"/>
          <w:lang w:val="en-US"/>
        </w:rPr>
        <w:t>SOCIAL CAPITAL: ITS PLACE AND ROLE IN THE LIFE OF THE MODERN SOCIETY</w:t>
      </w:r>
    </w:p>
    <w:p w:rsidR="002117AE" w:rsidRPr="00C111B2" w:rsidRDefault="007C3816" w:rsidP="00D8576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7C3816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="002117AE" w:rsidRPr="002117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17AE" w:rsidRPr="00D64B0D">
        <w:rPr>
          <w:rFonts w:ascii="Times New Roman" w:hAnsi="Times New Roman" w:cs="Times New Roman"/>
          <w:i/>
          <w:sz w:val="24"/>
          <w:szCs w:val="24"/>
          <w:lang w:val="en-US"/>
        </w:rPr>
        <w:t>Modern science h</w:t>
      </w:r>
      <w:r w:rsidR="002117AE" w:rsidRPr="00C111B2">
        <w:rPr>
          <w:rFonts w:ascii="Times New Roman" w:hAnsi="Times New Roman" w:cs="Times New Roman"/>
          <w:i/>
          <w:sz w:val="24"/>
          <w:szCs w:val="24"/>
          <w:lang w:val="en-US"/>
        </w:rPr>
        <w:t>as shown that social capital is a resource influencing the creation of public goods.</w:t>
      </w:r>
      <w:r w:rsidR="0011631A" w:rsidRPr="00C111B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However, the concept of social capital has not yet been firmly established. The study of the concept of “social capital” is important for understanding the processes going on in the society.</w:t>
      </w:r>
    </w:p>
    <w:p w:rsidR="007C3816" w:rsidRDefault="007C3816" w:rsidP="00FF529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F5291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="008B02A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7C38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02AE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8B02AE">
        <w:rPr>
          <w:rFonts w:ascii="Times New Roman" w:hAnsi="Times New Roman" w:cs="Times New Roman"/>
          <w:i/>
          <w:sz w:val="24"/>
          <w:szCs w:val="24"/>
          <w:lang w:val="en-US"/>
        </w:rPr>
        <w:t>ocial capital</w:t>
      </w:r>
      <w:r w:rsidR="003B571D" w:rsidRPr="008B02AE">
        <w:rPr>
          <w:rFonts w:ascii="Times New Roman" w:hAnsi="Times New Roman" w:cs="Times New Roman"/>
          <w:i/>
          <w:sz w:val="24"/>
          <w:szCs w:val="24"/>
          <w:lang w:val="en-US"/>
        </w:rPr>
        <w:t>, society, types of social capital</w:t>
      </w:r>
      <w:r w:rsidR="00FF5291" w:rsidRPr="008B02AE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bookmarkStart w:id="0" w:name="_GoBack"/>
      <w:r w:rsidR="00FF5291" w:rsidRPr="008B02AE">
        <w:rPr>
          <w:rFonts w:ascii="Times New Roman" w:hAnsi="Times New Roman" w:cs="Times New Roman"/>
          <w:i/>
          <w:sz w:val="24"/>
          <w:szCs w:val="24"/>
          <w:lang w:val="en-US"/>
        </w:rPr>
        <w:t>measurement indicators</w:t>
      </w:r>
      <w:bookmarkEnd w:id="0"/>
      <w:r w:rsidR="00FF5291" w:rsidRPr="008B02AE">
        <w:rPr>
          <w:rFonts w:ascii="Times New Roman" w:hAnsi="Times New Roman" w:cs="Times New Roman"/>
          <w:i/>
          <w:sz w:val="24"/>
          <w:szCs w:val="24"/>
          <w:lang w:val="en-US"/>
        </w:rPr>
        <w:t>, indicator model of social capital measurement.</w:t>
      </w:r>
    </w:p>
    <w:p w:rsidR="00D40E77" w:rsidRDefault="00D40E77" w:rsidP="00FF529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D40E77" w:rsidRDefault="00D40E77" w:rsidP="00D40E77">
      <w:pPr>
        <w:spacing w:after="0" w:line="240" w:lineRule="auto"/>
        <w:ind w:firstLine="709"/>
        <w:jc w:val="center"/>
        <w:rPr>
          <w:lang w:val="en-US"/>
        </w:rPr>
      </w:pPr>
      <w:r w:rsidRPr="00C111B2">
        <w:rPr>
          <w:lang w:val="en-US"/>
        </w:rPr>
        <w:t>Information about the Author</w:t>
      </w:r>
    </w:p>
    <w:p w:rsidR="00D40E77" w:rsidRPr="001C2E64" w:rsidRDefault="00634BA0" w:rsidP="00D40E77">
      <w:pPr>
        <w:spacing w:after="0" w:line="240" w:lineRule="auto"/>
        <w:ind w:firstLine="709"/>
        <w:jc w:val="both"/>
        <w:rPr>
          <w:lang w:val="en-US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Yasnikov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N.N. (</w:t>
      </w:r>
      <w:r w:rsidR="00300560">
        <w:rPr>
          <w:rFonts w:ascii="Times New Roman" w:hAnsi="Times New Roman" w:cs="Times New Roman"/>
          <w:i/>
          <w:sz w:val="24"/>
          <w:szCs w:val="24"/>
          <w:lang w:val="en-US"/>
        </w:rPr>
        <w:t>Russian Federation, Cherepovets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)</w:t>
      </w:r>
      <w:r w:rsidR="0030056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- </w:t>
      </w:r>
      <w:r w:rsidR="004C5FBA" w:rsidRPr="004C5FBA">
        <w:rPr>
          <w:rFonts w:ascii="Times New Roman" w:hAnsi="Times New Roman" w:cs="Times New Roman"/>
          <w:i/>
          <w:sz w:val="24"/>
          <w:szCs w:val="24"/>
          <w:lang w:val="en-US"/>
        </w:rPr>
        <w:t xml:space="preserve">Master of Sociology </w:t>
      </w:r>
      <w:r w:rsidR="00300560" w:rsidRPr="00300560">
        <w:rPr>
          <w:lang w:val="en-US"/>
        </w:rPr>
        <w:t xml:space="preserve">Cherepovets State University (5, </w:t>
      </w:r>
      <w:proofErr w:type="spellStart"/>
      <w:r w:rsidR="00300560" w:rsidRPr="00300560">
        <w:rPr>
          <w:lang w:val="en-US"/>
        </w:rPr>
        <w:t>Lunacharsky</w:t>
      </w:r>
      <w:proofErr w:type="spellEnd"/>
      <w:r w:rsidR="00300560" w:rsidRPr="00300560">
        <w:rPr>
          <w:lang w:val="en-US"/>
        </w:rPr>
        <w:t xml:space="preserve"> Avenue, Cherepovets, 162600, Vologda Oblast, Russian Federation,</w:t>
      </w:r>
      <w:r w:rsidR="00300560">
        <w:rPr>
          <w:lang w:val="en-US"/>
        </w:rPr>
        <w:t xml:space="preserve"> </w:t>
      </w:r>
      <w:hyperlink r:id="rId8" w:history="1">
        <w:r w:rsidR="001C2E64" w:rsidRPr="00AC7F53">
          <w:rPr>
            <w:rStyle w:val="a6"/>
            <w:lang w:val="en-US"/>
          </w:rPr>
          <w:t>nyasnikov94@mail.ru</w:t>
        </w:r>
      </w:hyperlink>
      <w:r w:rsidR="00300560">
        <w:rPr>
          <w:lang w:val="en-US"/>
        </w:rPr>
        <w:t>)</w:t>
      </w:r>
    </w:p>
    <w:p w:rsidR="001C2E64" w:rsidRPr="00C111B2" w:rsidRDefault="001C2E64" w:rsidP="001C2E64">
      <w:pPr>
        <w:spacing w:after="0" w:line="240" w:lineRule="auto"/>
        <w:ind w:firstLine="709"/>
        <w:jc w:val="center"/>
        <w:rPr>
          <w:lang w:val="en-US"/>
        </w:rPr>
      </w:pPr>
    </w:p>
    <w:p w:rsidR="001C2E64" w:rsidRPr="002E05DE" w:rsidRDefault="001C2E64" w:rsidP="001C2E6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E05DE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D52E6C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71B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0071B9" w:rsidRPr="000071B9">
        <w:rPr>
          <w:rFonts w:ascii="Times New Roman" w:hAnsi="Times New Roman" w:cs="Times New Roman"/>
          <w:sz w:val="24"/>
          <w:szCs w:val="24"/>
          <w:lang w:val="en-US"/>
        </w:rPr>
        <w:t>Tocqueville</w:t>
      </w:r>
      <w:r w:rsidRPr="000071B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726EE3">
        <w:rPr>
          <w:rFonts w:ascii="Times New Roman" w:hAnsi="Times New Roman" w:cs="Times New Roman"/>
          <w:sz w:val="24"/>
          <w:szCs w:val="24"/>
        </w:rPr>
        <w:t>А</w:t>
      </w:r>
      <w:r w:rsidRPr="000071B9">
        <w:rPr>
          <w:rFonts w:ascii="Times New Roman" w:hAnsi="Times New Roman" w:cs="Times New Roman"/>
          <w:sz w:val="24"/>
          <w:szCs w:val="24"/>
          <w:lang w:val="en-US"/>
        </w:rPr>
        <w:t>. «</w:t>
      </w:r>
      <w:r w:rsidR="000071B9" w:rsidRPr="000071B9">
        <w:rPr>
          <w:rFonts w:ascii="Times New Roman" w:hAnsi="Times New Roman" w:cs="Times New Roman"/>
          <w:sz w:val="24"/>
          <w:szCs w:val="24"/>
          <w:lang w:val="en-US"/>
        </w:rPr>
        <w:t>Democracy in America</w:t>
      </w:r>
      <w:r w:rsidRPr="000071B9">
        <w:rPr>
          <w:rFonts w:ascii="Times New Roman" w:hAnsi="Times New Roman" w:cs="Times New Roman"/>
          <w:sz w:val="24"/>
          <w:szCs w:val="24"/>
          <w:lang w:val="en-US"/>
        </w:rPr>
        <w:t xml:space="preserve">». 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0071B9">
        <w:rPr>
          <w:rFonts w:ascii="Times New Roman" w:hAnsi="Times New Roman" w:cs="Times New Roman"/>
          <w:sz w:val="24"/>
          <w:szCs w:val="24"/>
          <w:lang w:val="en-US"/>
        </w:rPr>
        <w:t>Text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="00CC37E6" w:rsidRPr="00CC37E6">
        <w:rPr>
          <w:rFonts w:ascii="Times New Roman" w:hAnsi="Times New Roman" w:cs="Times New Roman"/>
          <w:sz w:val="24"/>
          <w:szCs w:val="24"/>
          <w:lang w:val="en-US"/>
        </w:rPr>
        <w:t>Chicago: University of Chicago Press, 2000.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 xml:space="preserve">. – 554 </w:t>
      </w:r>
      <w:r w:rsidR="00CC37E6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B76F3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52E6C" w:rsidRPr="00D52E6C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726EE3">
        <w:rPr>
          <w:rFonts w:ascii="Times New Roman" w:hAnsi="Times New Roman" w:cs="Times New Roman"/>
          <w:sz w:val="24"/>
          <w:szCs w:val="24"/>
          <w:lang w:val="en-US"/>
        </w:rPr>
        <w:t xml:space="preserve">. Putnam, R.D. Making Democracy Work: Civic Tradition in Modern Italy / R.D. Putnam, R. </w:t>
      </w:r>
      <w:proofErr w:type="spellStart"/>
      <w:r w:rsidRPr="00726EE3">
        <w:rPr>
          <w:rFonts w:ascii="Times New Roman" w:hAnsi="Times New Roman" w:cs="Times New Roman"/>
          <w:sz w:val="24"/>
          <w:szCs w:val="24"/>
          <w:lang w:val="en-US"/>
        </w:rPr>
        <w:t>Leonardi</w:t>
      </w:r>
      <w:proofErr w:type="spellEnd"/>
      <w:r w:rsidRPr="00726EE3">
        <w:rPr>
          <w:rFonts w:ascii="Times New Roman" w:hAnsi="Times New Roman" w:cs="Times New Roman"/>
          <w:sz w:val="24"/>
          <w:szCs w:val="24"/>
          <w:lang w:val="en-US"/>
        </w:rPr>
        <w:t xml:space="preserve">, R.Y. </w:t>
      </w:r>
      <w:proofErr w:type="spellStart"/>
      <w:r w:rsidRPr="00726EE3">
        <w:rPr>
          <w:rFonts w:ascii="Times New Roman" w:hAnsi="Times New Roman" w:cs="Times New Roman"/>
          <w:sz w:val="24"/>
          <w:szCs w:val="24"/>
          <w:lang w:val="en-US"/>
        </w:rPr>
        <w:t>Nanetti</w:t>
      </w:r>
      <w:proofErr w:type="spellEnd"/>
      <w:r w:rsidRPr="00726EE3">
        <w:rPr>
          <w:rFonts w:ascii="Times New Roman" w:hAnsi="Times New Roman" w:cs="Times New Roman"/>
          <w:sz w:val="24"/>
          <w:szCs w:val="24"/>
          <w:lang w:val="en-US"/>
        </w:rPr>
        <w:t>. – Princeton: Princeton University Press, 1993.</w:t>
      </w:r>
    </w:p>
    <w:p w:rsidR="00D52E6C" w:rsidRPr="00C111B2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="008B1D7D">
        <w:rPr>
          <w:rFonts w:ascii="Times New Roman" w:hAnsi="Times New Roman" w:cs="Times New Roman"/>
          <w:sz w:val="24"/>
          <w:szCs w:val="24"/>
          <w:lang w:val="en-US"/>
        </w:rPr>
        <w:t>Polishuuk</w:t>
      </w:r>
      <w:proofErr w:type="spellEnd"/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B1D7D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r w:rsidR="008B1D7D" w:rsidRPr="00226BB1">
        <w:rPr>
          <w:rFonts w:ascii="Times New Roman" w:hAnsi="Times New Roman" w:cs="Times New Roman"/>
          <w:sz w:val="24"/>
          <w:szCs w:val="24"/>
          <w:lang w:val="en-US"/>
        </w:rPr>
        <w:t>What you can not buy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» // </w:t>
      </w:r>
      <w:r w:rsidR="00226BB1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226BB1">
        <w:rPr>
          <w:rFonts w:ascii="Times New Roman" w:hAnsi="Times New Roman" w:cs="Times New Roman"/>
          <w:sz w:val="24"/>
          <w:szCs w:val="24"/>
          <w:lang w:val="en-US"/>
        </w:rPr>
        <w:t>magazine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93941">
        <w:rPr>
          <w:rFonts w:ascii="Times New Roman" w:hAnsi="Times New Roman" w:cs="Times New Roman"/>
          <w:sz w:val="24"/>
          <w:szCs w:val="24"/>
          <w:lang w:val="en-US"/>
        </w:rPr>
        <w:t xml:space="preserve">2011. №4 (181). </w:t>
      </w:r>
      <w:r w:rsidR="00226BB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. 14-17 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chto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nelzya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B16A36">
        <w:rPr>
          <w:rFonts w:ascii="Times New Roman" w:hAnsi="Times New Roman" w:cs="Times New Roman"/>
          <w:sz w:val="24"/>
          <w:szCs w:val="24"/>
          <w:lang w:val="en-US"/>
        </w:rPr>
        <w:t>kupit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52E6C" w:rsidRPr="00D52E6C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Dzialek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, J. Is social capital useful for explaining economic development in polish regions? / J.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Dzialek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Geografiska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22BBE">
        <w:rPr>
          <w:rFonts w:ascii="Times New Roman" w:hAnsi="Times New Roman" w:cs="Times New Roman"/>
          <w:sz w:val="24"/>
          <w:szCs w:val="24"/>
          <w:lang w:val="en-US"/>
        </w:rPr>
        <w:t>Annaler</w:t>
      </w:r>
      <w:proofErr w:type="spellEnd"/>
      <w:r w:rsidRPr="00822BBE">
        <w:rPr>
          <w:rFonts w:ascii="Times New Roman" w:hAnsi="Times New Roman" w:cs="Times New Roman"/>
          <w:sz w:val="24"/>
          <w:szCs w:val="24"/>
          <w:lang w:val="en-US"/>
        </w:rPr>
        <w:t>: Series B, Human Geography. – 2014. –V.96. – N. 2. – P. 177-193</w:t>
      </w:r>
    </w:p>
    <w:p w:rsidR="00D52E6C" w:rsidRPr="00D52E6C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3CD3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603CD3">
        <w:rPr>
          <w:lang w:val="en-US"/>
        </w:rPr>
        <w:t xml:space="preserve"> </w:t>
      </w:r>
      <w:r w:rsidRPr="00603CD3">
        <w:rPr>
          <w:rFonts w:ascii="Times New Roman" w:hAnsi="Times New Roman" w:cs="Times New Roman"/>
          <w:sz w:val="24"/>
          <w:szCs w:val="24"/>
          <w:lang w:val="en-US"/>
        </w:rPr>
        <w:t>Marsh, C Making Russian Democracy Work. – Lewiston: [</w:t>
      </w:r>
      <w:r w:rsidRPr="00603CD3">
        <w:rPr>
          <w:rFonts w:ascii="Times New Roman" w:hAnsi="Times New Roman" w:cs="Times New Roman"/>
          <w:sz w:val="24"/>
          <w:szCs w:val="24"/>
        </w:rPr>
        <w:t>Те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xt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] / C. Marsh //The Edwin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Mellen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 Press.-2</w:t>
      </w:r>
      <w:r>
        <w:rPr>
          <w:rFonts w:ascii="Times New Roman" w:hAnsi="Times New Roman" w:cs="Times New Roman"/>
          <w:sz w:val="24"/>
          <w:szCs w:val="24"/>
          <w:lang w:val="en-US"/>
        </w:rPr>
        <w:t>000;</w:t>
      </w:r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 Marsh, C. Social Capital and Democracy in Russia [</w:t>
      </w:r>
      <w:r w:rsidRPr="00603CD3">
        <w:rPr>
          <w:rFonts w:ascii="Times New Roman" w:hAnsi="Times New Roman" w:cs="Times New Roman"/>
          <w:sz w:val="24"/>
          <w:szCs w:val="24"/>
        </w:rPr>
        <w:t>Те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xt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>] / C. Marsh// Communist and Post-Communist Studies.-2000. – № 33. – P. 183–199.;Marsh, C. Social Capital and Grassroots Democracy in Russia’s Regions: Evidence from the 1999–2001 Gubernatorial Elections[</w:t>
      </w:r>
      <w:r w:rsidRPr="00603CD3">
        <w:rPr>
          <w:rFonts w:ascii="Times New Roman" w:hAnsi="Times New Roman" w:cs="Times New Roman"/>
          <w:sz w:val="24"/>
          <w:szCs w:val="24"/>
        </w:rPr>
        <w:t>Те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xt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] / C. Marsh //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Demokratizatsiya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: The Journal of Post-Soviet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Democratisation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>. –2002.- Vol. 10, № 1. – P. 19–36.</w:t>
      </w:r>
    </w:p>
    <w:p w:rsidR="00D52E6C" w:rsidRPr="00793941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Twigg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>, J. L. Social Capital [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Теxt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] /  J. L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Twigg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. and K.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Schecter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, //Social Capital and Social Cohesion in Post-Soviet </w:t>
      </w:r>
      <w:proofErr w:type="spellStart"/>
      <w:r w:rsidRPr="00603CD3">
        <w:rPr>
          <w:rFonts w:ascii="Times New Roman" w:hAnsi="Times New Roman" w:cs="Times New Roman"/>
          <w:sz w:val="24"/>
          <w:szCs w:val="24"/>
          <w:lang w:val="en-US"/>
        </w:rPr>
        <w:t>Russia.Armonk</w:t>
      </w:r>
      <w:proofErr w:type="spellEnd"/>
      <w:r w:rsidRPr="00603CD3">
        <w:rPr>
          <w:rFonts w:ascii="Times New Roman" w:hAnsi="Times New Roman" w:cs="Times New Roman"/>
          <w:sz w:val="24"/>
          <w:szCs w:val="24"/>
          <w:lang w:val="en-US"/>
        </w:rPr>
        <w:t xml:space="preserve">. M.E. Sharpe.-2003.–Р. </w:t>
      </w:r>
      <w:r w:rsidRPr="00793941">
        <w:rPr>
          <w:rFonts w:ascii="Times New Roman" w:hAnsi="Times New Roman" w:cs="Times New Roman"/>
          <w:sz w:val="24"/>
          <w:szCs w:val="24"/>
          <w:lang w:val="en-US"/>
        </w:rPr>
        <w:t>168–188.</w:t>
      </w:r>
    </w:p>
    <w:p w:rsidR="00D52E6C" w:rsidRPr="00D52E6C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="00226BB1" w:rsidRPr="00226BB1">
        <w:rPr>
          <w:rFonts w:ascii="Times New Roman" w:hAnsi="Times New Roman" w:cs="Times New Roman"/>
          <w:sz w:val="24"/>
          <w:szCs w:val="24"/>
          <w:lang w:val="en-US"/>
        </w:rPr>
        <w:t>Granovetter</w:t>
      </w:r>
      <w:proofErr w:type="spellEnd"/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603CD3">
        <w:rPr>
          <w:rFonts w:ascii="Times New Roman" w:hAnsi="Times New Roman" w:cs="Times New Roman"/>
          <w:sz w:val="24"/>
          <w:szCs w:val="24"/>
        </w:rPr>
        <w:t>М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26BB1"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Economic Action and Social Structure: The Problem of </w:t>
      </w:r>
      <w:proofErr w:type="spellStart"/>
      <w:r w:rsidR="00226BB1" w:rsidRPr="00226BB1">
        <w:rPr>
          <w:rFonts w:ascii="Times New Roman" w:hAnsi="Times New Roman" w:cs="Times New Roman"/>
          <w:sz w:val="24"/>
          <w:szCs w:val="24"/>
          <w:lang w:val="en-US"/>
        </w:rPr>
        <w:t>Embeddedness</w:t>
      </w:r>
      <w:proofErr w:type="spellEnd"/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226BB1">
        <w:rPr>
          <w:rFonts w:ascii="Times New Roman" w:hAnsi="Times New Roman" w:cs="Times New Roman"/>
          <w:sz w:val="24"/>
          <w:szCs w:val="24"/>
          <w:lang w:val="en-US"/>
        </w:rPr>
        <w:t>Text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] / </w:t>
      </w:r>
      <w:r w:rsidRPr="00603CD3">
        <w:rPr>
          <w:rFonts w:ascii="Times New Roman" w:hAnsi="Times New Roman" w:cs="Times New Roman"/>
          <w:sz w:val="24"/>
          <w:szCs w:val="24"/>
        </w:rPr>
        <w:t>М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226BB1" w:rsidRPr="00842FB8">
        <w:rPr>
          <w:rFonts w:ascii="Times New Roman" w:hAnsi="Times New Roman" w:cs="Times New Roman"/>
          <w:sz w:val="24"/>
          <w:szCs w:val="24"/>
          <w:lang w:val="en-US"/>
        </w:rPr>
        <w:t>Granovetter</w:t>
      </w:r>
      <w:proofErr w:type="spellEnd"/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935DD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935DDA" w:rsidRPr="00935DDA">
        <w:rPr>
          <w:rFonts w:ascii="Times New Roman" w:hAnsi="Times New Roman" w:cs="Times New Roman"/>
          <w:sz w:val="24"/>
          <w:szCs w:val="24"/>
          <w:lang w:val="en-US"/>
        </w:rPr>
        <w:t>conomic sociology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. — 2002. — </w:t>
      </w:r>
      <w:r w:rsidR="00935DD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226BB1">
        <w:rPr>
          <w:rFonts w:ascii="Times New Roman" w:hAnsi="Times New Roman" w:cs="Times New Roman"/>
          <w:sz w:val="24"/>
          <w:szCs w:val="24"/>
          <w:lang w:val="en-US"/>
        </w:rPr>
        <w:t xml:space="preserve">. 3. </w:t>
      </w:r>
      <w:r w:rsidRPr="00D52E6C">
        <w:rPr>
          <w:rFonts w:ascii="Times New Roman" w:hAnsi="Times New Roman" w:cs="Times New Roman"/>
          <w:sz w:val="24"/>
          <w:szCs w:val="24"/>
          <w:lang w:val="en-US"/>
        </w:rPr>
        <w:t xml:space="preserve">№ 3. - </w:t>
      </w:r>
      <w:r w:rsidR="00935DD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D52E6C">
        <w:rPr>
          <w:rFonts w:ascii="Times New Roman" w:hAnsi="Times New Roman" w:cs="Times New Roman"/>
          <w:sz w:val="24"/>
          <w:szCs w:val="24"/>
          <w:lang w:val="en-US"/>
        </w:rPr>
        <w:t>. 44-58.</w:t>
      </w:r>
    </w:p>
    <w:p w:rsidR="00D52E6C" w:rsidRPr="00D52E6C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Granovetter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>, V.S. the Strength of Week Ties. [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Теxt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] / V.S.  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Granovetter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 //The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Amarican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 journal of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Sosiology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>. - Vol.78. -№. 6. - 1973.- P. 1360 -1380.</w:t>
      </w:r>
    </w:p>
    <w:p w:rsidR="00D52E6C" w:rsidRPr="00C111B2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842FB8">
        <w:rPr>
          <w:rFonts w:ascii="Times New Roman" w:hAnsi="Times New Roman" w:cs="Times New Roman"/>
          <w:sz w:val="24"/>
          <w:szCs w:val="24"/>
          <w:lang w:val="en-US"/>
        </w:rPr>
        <w:t>Woolcock</w:t>
      </w:r>
      <w:proofErr w:type="spellEnd"/>
      <w:r w:rsidRPr="00842FB8">
        <w:rPr>
          <w:rFonts w:ascii="Times New Roman" w:hAnsi="Times New Roman" w:cs="Times New Roman"/>
          <w:sz w:val="24"/>
          <w:szCs w:val="24"/>
          <w:lang w:val="en-US"/>
        </w:rPr>
        <w:t xml:space="preserve"> M. Social Capital and Economic Development: Toward a Theoretical Synthesis and Policy Framework. Theory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Society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, 1998,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 xml:space="preserve">. 15(2), </w:t>
      </w:r>
      <w:r w:rsidRPr="00842FB8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C111B2">
        <w:rPr>
          <w:rFonts w:ascii="Times New Roman" w:hAnsi="Times New Roman" w:cs="Times New Roman"/>
          <w:sz w:val="24"/>
          <w:szCs w:val="24"/>
          <w:lang w:val="en-US"/>
        </w:rPr>
        <w:t>.151-208</w:t>
      </w:r>
    </w:p>
    <w:p w:rsidR="00D52E6C" w:rsidRPr="002E05DE" w:rsidRDefault="00D52E6C" w:rsidP="00D52E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E05DE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="00935DDA" w:rsidRPr="002E05DE">
        <w:rPr>
          <w:rFonts w:ascii="Times New Roman" w:hAnsi="Times New Roman" w:cs="Times New Roman"/>
          <w:sz w:val="24"/>
          <w:szCs w:val="24"/>
          <w:lang w:val="en-US"/>
        </w:rPr>
        <w:t>Afanas’ev</w:t>
      </w:r>
      <w:proofErr w:type="spellEnd"/>
      <w:r w:rsidRPr="002E05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35DDA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2E05D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35DD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2E05D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E05DE" w:rsidRPr="002E05DE">
        <w:rPr>
          <w:rFonts w:ascii="Times New Roman" w:hAnsi="Times New Roman" w:cs="Times New Roman"/>
          <w:sz w:val="24"/>
          <w:szCs w:val="24"/>
          <w:lang w:val="en-US"/>
        </w:rPr>
        <w:t>«To the study of the role of the social capital of regions in the conditions of the social and economic crisis» // Economic and social changes: facts, trends, forecast.</w:t>
      </w:r>
      <w:r w:rsidRPr="002E05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93941">
        <w:rPr>
          <w:rFonts w:ascii="Times New Roman" w:hAnsi="Times New Roman" w:cs="Times New Roman"/>
          <w:sz w:val="24"/>
          <w:szCs w:val="24"/>
          <w:lang w:val="en-US"/>
        </w:rPr>
        <w:t xml:space="preserve">2015. №4 (40). </w:t>
      </w:r>
      <w:r w:rsidR="002E05D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2E05DE">
        <w:rPr>
          <w:rFonts w:ascii="Times New Roman" w:hAnsi="Times New Roman" w:cs="Times New Roman"/>
          <w:sz w:val="24"/>
          <w:szCs w:val="24"/>
          <w:lang w:val="en-US"/>
        </w:rPr>
        <w:t>. 88-108 URL: https://cyberleninka.ru/article/n/k-issledovaniyu-roli-sotsialnogo-kapitala-regionov-v-usloviyah-so</w:t>
      </w:r>
      <w:r w:rsidR="002E05DE" w:rsidRPr="002E05DE">
        <w:rPr>
          <w:rFonts w:ascii="Times New Roman" w:hAnsi="Times New Roman" w:cs="Times New Roman"/>
          <w:sz w:val="24"/>
          <w:szCs w:val="24"/>
          <w:lang w:val="en-US"/>
        </w:rPr>
        <w:t>tsialno-ekonomicheskogo-krizisa</w:t>
      </w:r>
    </w:p>
    <w:sectPr w:rsidR="00D52E6C" w:rsidRPr="002E05DE" w:rsidSect="00FA6EF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8EA" w:rsidRDefault="00EC58EA" w:rsidP="00166ED7">
      <w:pPr>
        <w:spacing w:after="0" w:line="240" w:lineRule="auto"/>
      </w:pPr>
      <w:r>
        <w:separator/>
      </w:r>
    </w:p>
  </w:endnote>
  <w:endnote w:type="continuationSeparator" w:id="0">
    <w:p w:rsidR="00EC58EA" w:rsidRDefault="00EC58EA" w:rsidP="00166E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8EA" w:rsidRDefault="00EC58EA" w:rsidP="00166ED7">
      <w:pPr>
        <w:spacing w:after="0" w:line="240" w:lineRule="auto"/>
      </w:pPr>
      <w:r>
        <w:separator/>
      </w:r>
    </w:p>
  </w:footnote>
  <w:footnote w:type="continuationSeparator" w:id="0">
    <w:p w:rsidR="00EC58EA" w:rsidRDefault="00EC58EA" w:rsidP="00166E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4B5"/>
    <w:rsid w:val="000017B6"/>
    <w:rsid w:val="000071B9"/>
    <w:rsid w:val="0003304F"/>
    <w:rsid w:val="00037442"/>
    <w:rsid w:val="00067106"/>
    <w:rsid w:val="00075980"/>
    <w:rsid w:val="000855AE"/>
    <w:rsid w:val="000969BB"/>
    <w:rsid w:val="000978AD"/>
    <w:rsid w:val="000C769F"/>
    <w:rsid w:val="000D212E"/>
    <w:rsid w:val="00106A8C"/>
    <w:rsid w:val="00114AD6"/>
    <w:rsid w:val="0011631A"/>
    <w:rsid w:val="001520CB"/>
    <w:rsid w:val="00166ED7"/>
    <w:rsid w:val="001C2E64"/>
    <w:rsid w:val="001D2558"/>
    <w:rsid w:val="001F460B"/>
    <w:rsid w:val="00205456"/>
    <w:rsid w:val="002117AE"/>
    <w:rsid w:val="00226BB1"/>
    <w:rsid w:val="002C060A"/>
    <w:rsid w:val="002C56A8"/>
    <w:rsid w:val="002D18FA"/>
    <w:rsid w:val="002E05DE"/>
    <w:rsid w:val="002F3480"/>
    <w:rsid w:val="00300560"/>
    <w:rsid w:val="00302836"/>
    <w:rsid w:val="0030299A"/>
    <w:rsid w:val="0031178A"/>
    <w:rsid w:val="00326CA4"/>
    <w:rsid w:val="00332795"/>
    <w:rsid w:val="00355782"/>
    <w:rsid w:val="003731B0"/>
    <w:rsid w:val="00373231"/>
    <w:rsid w:val="003849C7"/>
    <w:rsid w:val="00384F75"/>
    <w:rsid w:val="00395338"/>
    <w:rsid w:val="003B3571"/>
    <w:rsid w:val="003B571D"/>
    <w:rsid w:val="004261E8"/>
    <w:rsid w:val="00442B4B"/>
    <w:rsid w:val="00455FE0"/>
    <w:rsid w:val="00464B80"/>
    <w:rsid w:val="00475416"/>
    <w:rsid w:val="004B4B22"/>
    <w:rsid w:val="004C5FBA"/>
    <w:rsid w:val="004C6260"/>
    <w:rsid w:val="004F74B5"/>
    <w:rsid w:val="0053639D"/>
    <w:rsid w:val="00541BD4"/>
    <w:rsid w:val="00583BAB"/>
    <w:rsid w:val="00592D41"/>
    <w:rsid w:val="005A16BB"/>
    <w:rsid w:val="005E6C1B"/>
    <w:rsid w:val="00603CD3"/>
    <w:rsid w:val="006109FB"/>
    <w:rsid w:val="00634BA0"/>
    <w:rsid w:val="0064604B"/>
    <w:rsid w:val="00653390"/>
    <w:rsid w:val="006578E6"/>
    <w:rsid w:val="006B6DCF"/>
    <w:rsid w:val="006D2317"/>
    <w:rsid w:val="00726EE3"/>
    <w:rsid w:val="007455B7"/>
    <w:rsid w:val="00763604"/>
    <w:rsid w:val="007828E0"/>
    <w:rsid w:val="00790C64"/>
    <w:rsid w:val="00793941"/>
    <w:rsid w:val="00796F39"/>
    <w:rsid w:val="007B7AF9"/>
    <w:rsid w:val="007C0A03"/>
    <w:rsid w:val="007C3816"/>
    <w:rsid w:val="00804A58"/>
    <w:rsid w:val="008117C8"/>
    <w:rsid w:val="00813934"/>
    <w:rsid w:val="00822BBE"/>
    <w:rsid w:val="00842FB8"/>
    <w:rsid w:val="00866327"/>
    <w:rsid w:val="008A6144"/>
    <w:rsid w:val="008B02AE"/>
    <w:rsid w:val="008B1D7D"/>
    <w:rsid w:val="008D5907"/>
    <w:rsid w:val="008F59E8"/>
    <w:rsid w:val="00903E78"/>
    <w:rsid w:val="00916612"/>
    <w:rsid w:val="00920613"/>
    <w:rsid w:val="00927305"/>
    <w:rsid w:val="009276BB"/>
    <w:rsid w:val="00931F6E"/>
    <w:rsid w:val="00935DDA"/>
    <w:rsid w:val="009751BF"/>
    <w:rsid w:val="009811CB"/>
    <w:rsid w:val="00992689"/>
    <w:rsid w:val="009C6734"/>
    <w:rsid w:val="009D1489"/>
    <w:rsid w:val="009D57AC"/>
    <w:rsid w:val="00A351B0"/>
    <w:rsid w:val="00A82F77"/>
    <w:rsid w:val="00A97C61"/>
    <w:rsid w:val="00AC3998"/>
    <w:rsid w:val="00AC522F"/>
    <w:rsid w:val="00B15E5D"/>
    <w:rsid w:val="00B16A36"/>
    <w:rsid w:val="00B176E9"/>
    <w:rsid w:val="00B37308"/>
    <w:rsid w:val="00B61F6E"/>
    <w:rsid w:val="00B6480C"/>
    <w:rsid w:val="00B70791"/>
    <w:rsid w:val="00B76F34"/>
    <w:rsid w:val="00BD49A6"/>
    <w:rsid w:val="00BE6AF6"/>
    <w:rsid w:val="00BF249E"/>
    <w:rsid w:val="00C00476"/>
    <w:rsid w:val="00C004D5"/>
    <w:rsid w:val="00C111B2"/>
    <w:rsid w:val="00C16284"/>
    <w:rsid w:val="00C17477"/>
    <w:rsid w:val="00C45C40"/>
    <w:rsid w:val="00C605A9"/>
    <w:rsid w:val="00CC37E6"/>
    <w:rsid w:val="00CD15C7"/>
    <w:rsid w:val="00CD228E"/>
    <w:rsid w:val="00D2162B"/>
    <w:rsid w:val="00D32CD7"/>
    <w:rsid w:val="00D33373"/>
    <w:rsid w:val="00D40E77"/>
    <w:rsid w:val="00D52E6C"/>
    <w:rsid w:val="00D5326A"/>
    <w:rsid w:val="00D57D4F"/>
    <w:rsid w:val="00D64B0D"/>
    <w:rsid w:val="00D8576D"/>
    <w:rsid w:val="00D97945"/>
    <w:rsid w:val="00DD4B2E"/>
    <w:rsid w:val="00DF0D1E"/>
    <w:rsid w:val="00DF3D41"/>
    <w:rsid w:val="00DF6204"/>
    <w:rsid w:val="00E24796"/>
    <w:rsid w:val="00E45692"/>
    <w:rsid w:val="00E82D6D"/>
    <w:rsid w:val="00EC58EA"/>
    <w:rsid w:val="00F268AF"/>
    <w:rsid w:val="00F279F3"/>
    <w:rsid w:val="00F867B0"/>
    <w:rsid w:val="00FA6EF9"/>
    <w:rsid w:val="00FB68D3"/>
    <w:rsid w:val="00FF5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66ED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66ED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166ED7"/>
    <w:rPr>
      <w:vertAlign w:val="superscript"/>
    </w:rPr>
  </w:style>
  <w:style w:type="character" w:styleId="a6">
    <w:name w:val="Hyperlink"/>
    <w:basedOn w:val="a0"/>
    <w:uiPriority w:val="99"/>
    <w:unhideWhenUsed/>
    <w:rsid w:val="006578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66ED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66ED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166ED7"/>
    <w:rPr>
      <w:vertAlign w:val="superscript"/>
    </w:rPr>
  </w:style>
  <w:style w:type="character" w:styleId="a6">
    <w:name w:val="Hyperlink"/>
    <w:basedOn w:val="a0"/>
    <w:uiPriority w:val="99"/>
    <w:unhideWhenUsed/>
    <w:rsid w:val="006578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8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yasnikov94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52EF02-72AA-4A14-B7A6-F1B74A881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2627</TotalTime>
  <Pages>1</Pages>
  <Words>2515</Words>
  <Characters>14339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user1</cp:lastModifiedBy>
  <cp:revision>14</cp:revision>
  <dcterms:created xsi:type="dcterms:W3CDTF">2018-03-19T05:21:00Z</dcterms:created>
  <dcterms:modified xsi:type="dcterms:W3CDTF">2018-03-23T04:51:00Z</dcterms:modified>
</cp:coreProperties>
</file>