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63E0" w:rsidRPr="00F2054C" w:rsidRDefault="004463E0" w:rsidP="004463E0">
      <w:pPr>
        <w:spacing w:after="0"/>
        <w:ind w:firstLine="709"/>
        <w:contextualSpacing/>
        <w:rPr>
          <w:rFonts w:ascii="Times New Roman" w:hAnsi="Times New Roman" w:cs="Times New Roman"/>
          <w:b/>
          <w:sz w:val="28"/>
          <w:szCs w:val="28"/>
        </w:rPr>
      </w:pPr>
      <w:r w:rsidRPr="00F2054C">
        <w:rPr>
          <w:rFonts w:ascii="Times New Roman" w:hAnsi="Times New Roman" w:cs="Times New Roman"/>
          <w:b/>
          <w:sz w:val="28"/>
          <w:szCs w:val="28"/>
        </w:rPr>
        <w:t>УДК 316.</w:t>
      </w:r>
      <w:r w:rsidR="009469DF" w:rsidRPr="00F2054C">
        <w:rPr>
          <w:rFonts w:ascii="Times New Roman" w:hAnsi="Times New Roman" w:cs="Times New Roman"/>
          <w:b/>
          <w:sz w:val="28"/>
          <w:szCs w:val="28"/>
        </w:rPr>
        <w:t>331.54</w:t>
      </w:r>
    </w:p>
    <w:p w:rsidR="004463E0" w:rsidRPr="004463E0" w:rsidRDefault="004463E0" w:rsidP="004463E0">
      <w:pPr>
        <w:spacing w:after="0" w:line="360" w:lineRule="auto"/>
        <w:ind w:firstLine="709"/>
        <w:contextualSpacing/>
        <w:jc w:val="right"/>
        <w:rPr>
          <w:rFonts w:ascii="Times New Roman" w:hAnsi="Times New Roman" w:cs="Times New Roman"/>
          <w:b/>
          <w:sz w:val="28"/>
          <w:szCs w:val="28"/>
        </w:rPr>
      </w:pPr>
      <w:r w:rsidRPr="004463E0">
        <w:rPr>
          <w:rFonts w:ascii="Times New Roman" w:hAnsi="Times New Roman" w:cs="Times New Roman"/>
          <w:b/>
          <w:sz w:val="28"/>
          <w:szCs w:val="28"/>
        </w:rPr>
        <w:t>Толстяк Т</w:t>
      </w:r>
      <w:r w:rsidR="00301F9D">
        <w:rPr>
          <w:rFonts w:ascii="Times New Roman" w:hAnsi="Times New Roman" w:cs="Times New Roman"/>
          <w:b/>
          <w:sz w:val="28"/>
          <w:szCs w:val="28"/>
        </w:rPr>
        <w:t>.</w:t>
      </w:r>
      <w:r w:rsidRPr="004463E0">
        <w:rPr>
          <w:rFonts w:ascii="Times New Roman" w:hAnsi="Times New Roman" w:cs="Times New Roman"/>
          <w:b/>
          <w:sz w:val="28"/>
          <w:szCs w:val="28"/>
        </w:rPr>
        <w:t xml:space="preserve"> А</w:t>
      </w:r>
      <w:r w:rsidR="00301F9D">
        <w:rPr>
          <w:rFonts w:ascii="Times New Roman" w:hAnsi="Times New Roman" w:cs="Times New Roman"/>
          <w:b/>
          <w:sz w:val="28"/>
          <w:szCs w:val="28"/>
        </w:rPr>
        <w:t>.</w:t>
      </w:r>
    </w:p>
    <w:p w:rsidR="004463E0" w:rsidRDefault="006C198F" w:rsidP="004463E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be-BY"/>
        </w:rPr>
        <w:t>АКТУАЛЬНЫЕ АСПЕКТЫ СОЦИОЛОГИЧЕСКО</w:t>
      </w:r>
      <w:r w:rsidR="00D1044F">
        <w:rPr>
          <w:rFonts w:ascii="Times New Roman" w:hAnsi="Times New Roman" w:cs="Times New Roman"/>
          <w:b/>
          <w:sz w:val="28"/>
          <w:szCs w:val="28"/>
          <w:lang w:val="be-BY"/>
        </w:rPr>
        <w:t>ГО</w:t>
      </w:r>
      <w:bookmarkStart w:id="0" w:name="_GoBack"/>
      <w:bookmarkEnd w:id="0"/>
      <w:r w:rsidR="004463E0">
        <w:rPr>
          <w:rFonts w:ascii="Times New Roman" w:hAnsi="Times New Roman" w:cs="Times New Roman"/>
          <w:b/>
          <w:sz w:val="28"/>
          <w:szCs w:val="28"/>
          <w:lang w:val="be-BY"/>
        </w:rPr>
        <w:t xml:space="preserve"> ИЗУЧЕНИЯ </w:t>
      </w:r>
      <w:r w:rsidR="004463E0" w:rsidRPr="0009751F">
        <w:rPr>
          <w:rFonts w:ascii="Times New Roman" w:hAnsi="Times New Roman" w:cs="Times New Roman"/>
          <w:b/>
          <w:sz w:val="28"/>
          <w:szCs w:val="28"/>
          <w:lang w:val="be-BY"/>
        </w:rPr>
        <w:t>ПРОФЕССИИ ПЕДАГОГА</w:t>
      </w:r>
      <w:r w:rsidR="004463E0">
        <w:rPr>
          <w:rFonts w:ascii="Times New Roman" w:hAnsi="Times New Roman" w:cs="Times New Roman"/>
          <w:b/>
          <w:sz w:val="28"/>
          <w:szCs w:val="28"/>
          <w:lang w:val="be-BY"/>
        </w:rPr>
        <w:t xml:space="preserve"> В БЕЛАРУСИ</w:t>
      </w:r>
    </w:p>
    <w:p w:rsidR="004463E0" w:rsidRPr="003C3FB8" w:rsidRDefault="004463E0" w:rsidP="00147114">
      <w:pPr>
        <w:spacing w:after="0" w:line="240" w:lineRule="auto"/>
        <w:jc w:val="center"/>
        <w:rPr>
          <w:rFonts w:ascii="Times New Roman" w:hAnsi="Times New Roman" w:cs="Times New Roman"/>
          <w:b/>
          <w:sz w:val="28"/>
          <w:szCs w:val="28"/>
        </w:rPr>
      </w:pPr>
    </w:p>
    <w:p w:rsidR="004463E0" w:rsidRPr="004463E0" w:rsidRDefault="004463E0" w:rsidP="004463E0">
      <w:pPr>
        <w:spacing w:after="0" w:line="360" w:lineRule="auto"/>
        <w:jc w:val="center"/>
        <w:rPr>
          <w:rFonts w:ascii="Times New Roman" w:hAnsi="Times New Roman" w:cs="Times New Roman"/>
          <w:b/>
          <w:sz w:val="28"/>
          <w:szCs w:val="28"/>
        </w:rPr>
      </w:pPr>
      <w:r w:rsidRPr="004463E0">
        <w:rPr>
          <w:rFonts w:ascii="Times New Roman" w:hAnsi="Times New Roman" w:cs="Times New Roman"/>
          <w:b/>
          <w:sz w:val="28"/>
          <w:szCs w:val="28"/>
        </w:rPr>
        <w:t xml:space="preserve">Аннотация </w:t>
      </w:r>
    </w:p>
    <w:p w:rsidR="004463E0" w:rsidRPr="00611C2A" w:rsidRDefault="004463E0" w:rsidP="004463E0">
      <w:pPr>
        <w:spacing w:after="0" w:line="240" w:lineRule="auto"/>
        <w:ind w:firstLine="709"/>
        <w:jc w:val="both"/>
        <w:rPr>
          <w:rFonts w:ascii="Times New Roman" w:hAnsi="Times New Roman" w:cs="Times New Roman"/>
          <w:i/>
          <w:sz w:val="28"/>
          <w:szCs w:val="28"/>
        </w:rPr>
      </w:pPr>
      <w:r w:rsidRPr="00611C2A">
        <w:rPr>
          <w:rFonts w:ascii="Times New Roman" w:hAnsi="Times New Roman" w:cs="Times New Roman"/>
          <w:i/>
          <w:sz w:val="28"/>
          <w:szCs w:val="28"/>
        </w:rPr>
        <w:t>В статье автор рассматривает</w:t>
      </w:r>
      <w:r w:rsidR="00F222D3" w:rsidRPr="00611C2A">
        <w:rPr>
          <w:rFonts w:ascii="Times New Roman" w:hAnsi="Times New Roman" w:cs="Times New Roman"/>
          <w:i/>
          <w:sz w:val="28"/>
          <w:szCs w:val="28"/>
        </w:rPr>
        <w:t xml:space="preserve"> причины, обуславливающие актуальность социологического изучения профессии педагога в Республике Беларусь, приводит аналитическое сравнение </w:t>
      </w:r>
      <w:r w:rsidR="00FB6465">
        <w:rPr>
          <w:rFonts w:ascii="Times New Roman" w:hAnsi="Times New Roman" w:cs="Times New Roman"/>
          <w:i/>
          <w:sz w:val="28"/>
          <w:szCs w:val="28"/>
        </w:rPr>
        <w:t xml:space="preserve">количественных </w:t>
      </w:r>
      <w:r w:rsidR="00F222D3" w:rsidRPr="00611C2A">
        <w:rPr>
          <w:rFonts w:ascii="Times New Roman" w:hAnsi="Times New Roman" w:cs="Times New Roman"/>
          <w:i/>
          <w:sz w:val="28"/>
          <w:szCs w:val="28"/>
        </w:rPr>
        <w:t>показателей, характеризующих современное положение педагогов в стране. Так же автор</w:t>
      </w:r>
      <w:r w:rsidRPr="00611C2A">
        <w:rPr>
          <w:rFonts w:ascii="Times New Roman" w:hAnsi="Times New Roman" w:cs="Times New Roman"/>
          <w:i/>
          <w:sz w:val="28"/>
          <w:szCs w:val="28"/>
        </w:rPr>
        <w:t xml:space="preserve"> выявляет существующие различия в проявлении изучаемой характеристики</w:t>
      </w:r>
      <w:r w:rsidR="00F222D3" w:rsidRPr="00611C2A">
        <w:rPr>
          <w:rFonts w:ascii="Times New Roman" w:hAnsi="Times New Roman" w:cs="Times New Roman"/>
          <w:i/>
          <w:sz w:val="28"/>
          <w:szCs w:val="28"/>
        </w:rPr>
        <w:t xml:space="preserve"> в зависимости от определенного региона Беларуси. </w:t>
      </w:r>
    </w:p>
    <w:p w:rsidR="004463E0" w:rsidRPr="004463E0" w:rsidRDefault="004463E0" w:rsidP="004463E0">
      <w:pPr>
        <w:spacing w:after="0" w:line="360" w:lineRule="auto"/>
        <w:ind w:firstLine="709"/>
        <w:jc w:val="both"/>
        <w:rPr>
          <w:rFonts w:ascii="Times New Roman" w:hAnsi="Times New Roman" w:cs="Times New Roman"/>
          <w:i/>
          <w:sz w:val="28"/>
          <w:szCs w:val="28"/>
        </w:rPr>
      </w:pPr>
      <w:r w:rsidRPr="00611C2A">
        <w:rPr>
          <w:rFonts w:ascii="Times New Roman" w:hAnsi="Times New Roman" w:cs="Times New Roman"/>
          <w:b/>
          <w:i/>
          <w:sz w:val="28"/>
          <w:szCs w:val="28"/>
        </w:rPr>
        <w:t>Ключевые слова</w:t>
      </w:r>
      <w:r w:rsidRPr="00611C2A">
        <w:rPr>
          <w:rFonts w:ascii="Times New Roman" w:hAnsi="Times New Roman" w:cs="Times New Roman"/>
          <w:i/>
          <w:sz w:val="28"/>
          <w:szCs w:val="28"/>
        </w:rPr>
        <w:t>:</w:t>
      </w:r>
      <w:r w:rsidR="00D837CD" w:rsidRPr="00611C2A">
        <w:rPr>
          <w:rFonts w:ascii="Times New Roman" w:hAnsi="Times New Roman" w:cs="Times New Roman"/>
          <w:i/>
          <w:sz w:val="28"/>
          <w:szCs w:val="28"/>
        </w:rPr>
        <w:t xml:space="preserve"> педагог, </w:t>
      </w:r>
      <w:r w:rsidR="00F222D3" w:rsidRPr="00611C2A">
        <w:rPr>
          <w:rFonts w:ascii="Times New Roman" w:hAnsi="Times New Roman" w:cs="Times New Roman"/>
          <w:i/>
          <w:sz w:val="28"/>
          <w:szCs w:val="28"/>
        </w:rPr>
        <w:t xml:space="preserve">Рекомендация ЮНЕСКО, заработная плата, промышленность, образование, </w:t>
      </w:r>
      <w:r w:rsidR="00147114" w:rsidRPr="00611C2A">
        <w:rPr>
          <w:rFonts w:ascii="Times New Roman" w:hAnsi="Times New Roman" w:cs="Times New Roman"/>
          <w:i/>
          <w:sz w:val="28"/>
          <w:szCs w:val="28"/>
        </w:rPr>
        <w:t>регион Республики Беларусь.</w:t>
      </w:r>
      <w:r w:rsidRPr="00611C2A">
        <w:rPr>
          <w:rFonts w:ascii="Times New Roman" w:hAnsi="Times New Roman" w:cs="Times New Roman"/>
          <w:i/>
          <w:sz w:val="28"/>
          <w:szCs w:val="28"/>
        </w:rPr>
        <w:t xml:space="preserve"> </w:t>
      </w:r>
    </w:p>
    <w:p w:rsidR="004463E0" w:rsidRDefault="004463E0" w:rsidP="00147114">
      <w:pPr>
        <w:spacing w:after="0" w:line="240" w:lineRule="auto"/>
        <w:ind w:firstLine="709"/>
        <w:jc w:val="center"/>
        <w:rPr>
          <w:rFonts w:ascii="Times New Roman" w:hAnsi="Times New Roman" w:cs="Times New Roman"/>
          <w:i/>
          <w:sz w:val="28"/>
          <w:szCs w:val="28"/>
        </w:rPr>
      </w:pPr>
    </w:p>
    <w:p w:rsidR="00465675" w:rsidRDefault="00FE1DC6" w:rsidP="001E4032">
      <w:pPr>
        <w:spacing w:after="0" w:line="360" w:lineRule="auto"/>
        <w:ind w:firstLine="709"/>
        <w:jc w:val="both"/>
        <w:rPr>
          <w:rFonts w:ascii="Times New Roman" w:hAnsi="Times New Roman" w:cs="Times New Roman"/>
          <w:sz w:val="28"/>
          <w:szCs w:val="28"/>
        </w:rPr>
      </w:pPr>
      <w:r w:rsidRPr="00636FD9">
        <w:rPr>
          <w:rFonts w:ascii="Times New Roman" w:hAnsi="Times New Roman" w:cs="Times New Roman"/>
          <w:sz w:val="28"/>
          <w:szCs w:val="28"/>
        </w:rPr>
        <w:t xml:space="preserve">В условиях социально-экономических изменений белорусского общества </w:t>
      </w:r>
      <w:r w:rsidR="004B555C">
        <w:rPr>
          <w:rFonts w:ascii="Times New Roman" w:hAnsi="Times New Roman" w:cs="Times New Roman"/>
          <w:sz w:val="28"/>
          <w:szCs w:val="28"/>
        </w:rPr>
        <w:t xml:space="preserve">одним из основных социальных институтов, обеспечивающих стабильное воспроизводство </w:t>
      </w:r>
      <w:r w:rsidR="00516AA1">
        <w:rPr>
          <w:rFonts w:ascii="Times New Roman" w:hAnsi="Times New Roman" w:cs="Times New Roman"/>
          <w:sz w:val="28"/>
          <w:szCs w:val="28"/>
        </w:rPr>
        <w:t>его основ</w:t>
      </w:r>
      <w:r w:rsidR="004B555C">
        <w:rPr>
          <w:rFonts w:ascii="Times New Roman" w:hAnsi="Times New Roman" w:cs="Times New Roman"/>
          <w:sz w:val="28"/>
          <w:szCs w:val="28"/>
        </w:rPr>
        <w:t>,</w:t>
      </w:r>
      <w:r w:rsidRPr="00636FD9">
        <w:rPr>
          <w:rFonts w:ascii="Times New Roman" w:hAnsi="Times New Roman" w:cs="Times New Roman"/>
          <w:sz w:val="28"/>
          <w:szCs w:val="28"/>
        </w:rPr>
        <w:t xml:space="preserve"> </w:t>
      </w:r>
      <w:r w:rsidR="004B555C">
        <w:rPr>
          <w:rFonts w:ascii="Times New Roman" w:hAnsi="Times New Roman" w:cs="Times New Roman"/>
          <w:sz w:val="28"/>
          <w:szCs w:val="28"/>
        </w:rPr>
        <w:t>является</w:t>
      </w:r>
      <w:r w:rsidRPr="00636FD9">
        <w:rPr>
          <w:rFonts w:ascii="Times New Roman" w:hAnsi="Times New Roman" w:cs="Times New Roman"/>
          <w:sz w:val="28"/>
          <w:szCs w:val="28"/>
        </w:rPr>
        <w:t xml:space="preserve"> институт образования</w:t>
      </w:r>
      <w:r w:rsidR="004B555C">
        <w:rPr>
          <w:rFonts w:ascii="Times New Roman" w:hAnsi="Times New Roman" w:cs="Times New Roman"/>
          <w:sz w:val="28"/>
          <w:szCs w:val="28"/>
        </w:rPr>
        <w:t xml:space="preserve">. </w:t>
      </w:r>
      <w:r w:rsidR="00465675">
        <w:rPr>
          <w:rFonts w:ascii="Times New Roman" w:hAnsi="Times New Roman" w:cs="Times New Roman"/>
          <w:sz w:val="28"/>
          <w:szCs w:val="28"/>
        </w:rPr>
        <w:t>Главная</w:t>
      </w:r>
      <w:r w:rsidRPr="00636FD9">
        <w:rPr>
          <w:rFonts w:ascii="Times New Roman" w:hAnsi="Times New Roman" w:cs="Times New Roman"/>
          <w:sz w:val="28"/>
          <w:szCs w:val="28"/>
        </w:rPr>
        <w:t xml:space="preserve"> задача </w:t>
      </w:r>
      <w:r w:rsidR="001E4032">
        <w:rPr>
          <w:rFonts w:ascii="Times New Roman" w:hAnsi="Times New Roman" w:cs="Times New Roman"/>
          <w:sz w:val="28"/>
          <w:szCs w:val="28"/>
        </w:rPr>
        <w:t>данного института</w:t>
      </w:r>
      <w:r w:rsidRPr="00636FD9">
        <w:rPr>
          <w:rFonts w:ascii="Times New Roman" w:hAnsi="Times New Roman" w:cs="Times New Roman"/>
          <w:sz w:val="28"/>
          <w:szCs w:val="28"/>
        </w:rPr>
        <w:t xml:space="preserve"> заключается в обеспечении </w:t>
      </w:r>
      <w:r w:rsidR="00611C2A">
        <w:rPr>
          <w:rFonts w:ascii="Times New Roman" w:hAnsi="Times New Roman" w:cs="Times New Roman"/>
          <w:sz w:val="28"/>
          <w:szCs w:val="28"/>
        </w:rPr>
        <w:t>не только</w:t>
      </w:r>
      <w:r w:rsidR="001E4032">
        <w:rPr>
          <w:rFonts w:ascii="Times New Roman" w:hAnsi="Times New Roman" w:cs="Times New Roman"/>
          <w:sz w:val="28"/>
          <w:szCs w:val="28"/>
        </w:rPr>
        <w:t xml:space="preserve"> функционирования, но и </w:t>
      </w:r>
      <w:r w:rsidRPr="00636FD9">
        <w:rPr>
          <w:rFonts w:ascii="Times New Roman" w:hAnsi="Times New Roman" w:cs="Times New Roman"/>
          <w:sz w:val="28"/>
          <w:szCs w:val="28"/>
        </w:rPr>
        <w:t xml:space="preserve">успешного </w:t>
      </w:r>
      <w:r w:rsidR="00C369A9">
        <w:rPr>
          <w:rFonts w:ascii="Times New Roman" w:hAnsi="Times New Roman" w:cs="Times New Roman"/>
          <w:sz w:val="28"/>
          <w:szCs w:val="28"/>
        </w:rPr>
        <w:t xml:space="preserve">прогресса в области </w:t>
      </w:r>
      <w:r w:rsidRPr="00636FD9">
        <w:rPr>
          <w:rFonts w:ascii="Times New Roman" w:hAnsi="Times New Roman" w:cs="Times New Roman"/>
          <w:sz w:val="28"/>
          <w:szCs w:val="28"/>
        </w:rPr>
        <w:t>развития</w:t>
      </w:r>
      <w:r w:rsidR="00465675">
        <w:rPr>
          <w:rFonts w:ascii="Times New Roman" w:hAnsi="Times New Roman" w:cs="Times New Roman"/>
          <w:sz w:val="28"/>
          <w:szCs w:val="28"/>
        </w:rPr>
        <w:t xml:space="preserve"> социума</w:t>
      </w:r>
      <w:r w:rsidRPr="00636FD9">
        <w:rPr>
          <w:rFonts w:ascii="Times New Roman" w:hAnsi="Times New Roman" w:cs="Times New Roman"/>
          <w:sz w:val="28"/>
          <w:szCs w:val="28"/>
        </w:rPr>
        <w:t>. «Образование выступа</w:t>
      </w:r>
      <w:r>
        <w:rPr>
          <w:rFonts w:ascii="Times New Roman" w:hAnsi="Times New Roman" w:cs="Times New Roman"/>
          <w:sz w:val="28"/>
          <w:szCs w:val="28"/>
        </w:rPr>
        <w:t xml:space="preserve">ет ресурсом новых общественных преобразований, </w:t>
      </w:r>
      <w:r w:rsidRPr="00636FD9">
        <w:rPr>
          <w:rFonts w:ascii="Times New Roman" w:hAnsi="Times New Roman" w:cs="Times New Roman"/>
          <w:sz w:val="28"/>
          <w:szCs w:val="28"/>
        </w:rPr>
        <w:t>создавая интеллектуальный, научный, творческий и технологический потенциал, который становится основным активом устойчивого социально-экономического развития» [</w:t>
      </w:r>
      <w:r w:rsidR="00C369A9">
        <w:rPr>
          <w:rFonts w:ascii="Times New Roman" w:hAnsi="Times New Roman" w:cs="Times New Roman"/>
          <w:sz w:val="28"/>
          <w:szCs w:val="28"/>
        </w:rPr>
        <w:t>1</w:t>
      </w:r>
      <w:r w:rsidRPr="00636FD9">
        <w:rPr>
          <w:rFonts w:ascii="Times New Roman" w:hAnsi="Times New Roman" w:cs="Times New Roman"/>
          <w:sz w:val="28"/>
          <w:szCs w:val="28"/>
        </w:rPr>
        <w:t xml:space="preserve">]. </w:t>
      </w:r>
    </w:p>
    <w:p w:rsidR="00FE1DC6" w:rsidRPr="00636FD9" w:rsidRDefault="00FE1DC6" w:rsidP="001E4032">
      <w:pPr>
        <w:spacing w:after="0" w:line="360" w:lineRule="auto"/>
        <w:ind w:firstLine="709"/>
        <w:jc w:val="both"/>
        <w:rPr>
          <w:rFonts w:ascii="Times New Roman" w:hAnsi="Times New Roman" w:cs="Times New Roman"/>
          <w:sz w:val="28"/>
          <w:szCs w:val="28"/>
        </w:rPr>
      </w:pPr>
      <w:r w:rsidRPr="00636FD9">
        <w:rPr>
          <w:rFonts w:ascii="Times New Roman" w:hAnsi="Times New Roman" w:cs="Times New Roman"/>
          <w:sz w:val="28"/>
          <w:szCs w:val="28"/>
        </w:rPr>
        <w:t xml:space="preserve">Поскольку </w:t>
      </w:r>
      <w:r w:rsidR="00B54914" w:rsidRPr="00636FD9">
        <w:rPr>
          <w:rFonts w:ascii="Times New Roman" w:hAnsi="Times New Roman" w:cs="Times New Roman"/>
          <w:sz w:val="28"/>
          <w:szCs w:val="28"/>
        </w:rPr>
        <w:t>педагог</w:t>
      </w:r>
      <w:r w:rsidR="00B54914">
        <w:rPr>
          <w:rFonts w:ascii="Times New Roman" w:hAnsi="Times New Roman" w:cs="Times New Roman"/>
          <w:sz w:val="28"/>
          <w:szCs w:val="28"/>
        </w:rPr>
        <w:t xml:space="preserve"> выступает</w:t>
      </w:r>
      <w:r w:rsidR="00B54914" w:rsidRPr="00B54914">
        <w:rPr>
          <w:rFonts w:ascii="Times New Roman" w:hAnsi="Times New Roman" w:cs="Times New Roman"/>
          <w:sz w:val="28"/>
          <w:szCs w:val="28"/>
        </w:rPr>
        <w:t xml:space="preserve"> </w:t>
      </w:r>
      <w:r w:rsidR="00B54914">
        <w:rPr>
          <w:rFonts w:ascii="Times New Roman" w:hAnsi="Times New Roman" w:cs="Times New Roman"/>
          <w:sz w:val="28"/>
          <w:szCs w:val="28"/>
        </w:rPr>
        <w:t xml:space="preserve">субъектом </w:t>
      </w:r>
      <w:r w:rsidR="00B54914" w:rsidRPr="00636FD9">
        <w:rPr>
          <w:rFonts w:ascii="Times New Roman" w:hAnsi="Times New Roman" w:cs="Times New Roman"/>
          <w:sz w:val="28"/>
          <w:szCs w:val="28"/>
        </w:rPr>
        <w:t>образовани</w:t>
      </w:r>
      <w:r w:rsidR="00157DA4">
        <w:rPr>
          <w:rFonts w:ascii="Times New Roman" w:hAnsi="Times New Roman" w:cs="Times New Roman"/>
          <w:sz w:val="28"/>
          <w:szCs w:val="28"/>
        </w:rPr>
        <w:t>я на</w:t>
      </w:r>
      <w:r w:rsidR="00B54914">
        <w:rPr>
          <w:rFonts w:ascii="Times New Roman" w:hAnsi="Times New Roman" w:cs="Times New Roman"/>
          <w:sz w:val="28"/>
          <w:szCs w:val="28"/>
        </w:rPr>
        <w:t>ряду с учеником, родителями и государством</w:t>
      </w:r>
      <w:r w:rsidRPr="00636FD9">
        <w:rPr>
          <w:rFonts w:ascii="Times New Roman" w:hAnsi="Times New Roman" w:cs="Times New Roman"/>
          <w:sz w:val="28"/>
          <w:szCs w:val="28"/>
        </w:rPr>
        <w:t xml:space="preserve">, </w:t>
      </w:r>
      <w:r w:rsidR="00465675">
        <w:rPr>
          <w:rFonts w:ascii="Times New Roman" w:hAnsi="Times New Roman" w:cs="Times New Roman"/>
          <w:sz w:val="28"/>
          <w:szCs w:val="28"/>
        </w:rPr>
        <w:t>значит</w:t>
      </w:r>
      <w:r w:rsidR="00C369A9">
        <w:rPr>
          <w:rFonts w:ascii="Times New Roman" w:hAnsi="Times New Roman" w:cs="Times New Roman"/>
          <w:sz w:val="28"/>
          <w:szCs w:val="28"/>
        </w:rPr>
        <w:t>,</w:t>
      </w:r>
      <w:r w:rsidRPr="00636FD9">
        <w:rPr>
          <w:rFonts w:ascii="Times New Roman" w:hAnsi="Times New Roman" w:cs="Times New Roman"/>
          <w:sz w:val="28"/>
          <w:szCs w:val="28"/>
        </w:rPr>
        <w:t xml:space="preserve"> </w:t>
      </w:r>
      <w:r w:rsidR="00465675">
        <w:rPr>
          <w:rFonts w:ascii="Times New Roman" w:hAnsi="Times New Roman" w:cs="Times New Roman"/>
          <w:sz w:val="28"/>
          <w:szCs w:val="28"/>
        </w:rPr>
        <w:t>одним из ключевых</w:t>
      </w:r>
      <w:r w:rsidRPr="00636FD9">
        <w:rPr>
          <w:rFonts w:ascii="Times New Roman" w:hAnsi="Times New Roman" w:cs="Times New Roman"/>
          <w:sz w:val="28"/>
          <w:szCs w:val="28"/>
        </w:rPr>
        <w:t xml:space="preserve"> направлени</w:t>
      </w:r>
      <w:r w:rsidR="00465675">
        <w:rPr>
          <w:rFonts w:ascii="Times New Roman" w:hAnsi="Times New Roman" w:cs="Times New Roman"/>
          <w:sz w:val="28"/>
          <w:szCs w:val="28"/>
        </w:rPr>
        <w:t>й деятельности, направленной на</w:t>
      </w:r>
      <w:r w:rsidRPr="00636FD9">
        <w:rPr>
          <w:rFonts w:ascii="Times New Roman" w:hAnsi="Times New Roman" w:cs="Times New Roman"/>
          <w:sz w:val="28"/>
          <w:szCs w:val="28"/>
        </w:rPr>
        <w:t xml:space="preserve"> развития данного института</w:t>
      </w:r>
      <w:r w:rsidR="00465675">
        <w:rPr>
          <w:rFonts w:ascii="Times New Roman" w:hAnsi="Times New Roman" w:cs="Times New Roman"/>
          <w:sz w:val="28"/>
          <w:szCs w:val="28"/>
        </w:rPr>
        <w:t>,</w:t>
      </w:r>
      <w:r w:rsidRPr="00636FD9">
        <w:rPr>
          <w:rFonts w:ascii="Times New Roman" w:hAnsi="Times New Roman" w:cs="Times New Roman"/>
          <w:sz w:val="28"/>
          <w:szCs w:val="28"/>
        </w:rPr>
        <w:t xml:space="preserve"> </w:t>
      </w:r>
      <w:r w:rsidR="00465675">
        <w:rPr>
          <w:rFonts w:ascii="Times New Roman" w:hAnsi="Times New Roman" w:cs="Times New Roman"/>
          <w:sz w:val="28"/>
          <w:szCs w:val="28"/>
        </w:rPr>
        <w:t>является</w:t>
      </w:r>
      <w:r w:rsidRPr="00636FD9">
        <w:rPr>
          <w:rFonts w:ascii="Times New Roman" w:hAnsi="Times New Roman" w:cs="Times New Roman"/>
          <w:sz w:val="28"/>
          <w:szCs w:val="28"/>
        </w:rPr>
        <w:t xml:space="preserve"> улучшени</w:t>
      </w:r>
      <w:r w:rsidR="00465675">
        <w:rPr>
          <w:rFonts w:ascii="Times New Roman" w:hAnsi="Times New Roman" w:cs="Times New Roman"/>
          <w:sz w:val="28"/>
          <w:szCs w:val="28"/>
        </w:rPr>
        <w:t>е</w:t>
      </w:r>
      <w:r w:rsidRPr="00636FD9">
        <w:rPr>
          <w:rFonts w:ascii="Times New Roman" w:hAnsi="Times New Roman" w:cs="Times New Roman"/>
          <w:sz w:val="28"/>
          <w:szCs w:val="28"/>
        </w:rPr>
        <w:t xml:space="preserve"> социального положения учительства и формирование такого педагогического сообщес</w:t>
      </w:r>
      <w:r w:rsidR="00465675">
        <w:rPr>
          <w:rFonts w:ascii="Times New Roman" w:hAnsi="Times New Roman" w:cs="Times New Roman"/>
          <w:sz w:val="28"/>
          <w:szCs w:val="28"/>
        </w:rPr>
        <w:t xml:space="preserve">тва, благодаря которому возможна реализация </w:t>
      </w:r>
      <w:r w:rsidR="00363DEF">
        <w:rPr>
          <w:rFonts w:ascii="Times New Roman" w:hAnsi="Times New Roman" w:cs="Times New Roman"/>
          <w:sz w:val="28"/>
          <w:szCs w:val="28"/>
        </w:rPr>
        <w:t>задач</w:t>
      </w:r>
      <w:r w:rsidR="00465675">
        <w:rPr>
          <w:rFonts w:ascii="Times New Roman" w:hAnsi="Times New Roman" w:cs="Times New Roman"/>
          <w:sz w:val="28"/>
          <w:szCs w:val="28"/>
        </w:rPr>
        <w:t xml:space="preserve"> по</w:t>
      </w:r>
      <w:r w:rsidRPr="00636FD9">
        <w:rPr>
          <w:rFonts w:ascii="Times New Roman" w:hAnsi="Times New Roman" w:cs="Times New Roman"/>
          <w:sz w:val="28"/>
          <w:szCs w:val="28"/>
        </w:rPr>
        <w:t xml:space="preserve"> обеспечени</w:t>
      </w:r>
      <w:r w:rsidR="00465675">
        <w:rPr>
          <w:rFonts w:ascii="Times New Roman" w:hAnsi="Times New Roman" w:cs="Times New Roman"/>
          <w:sz w:val="28"/>
          <w:szCs w:val="28"/>
        </w:rPr>
        <w:t>ю</w:t>
      </w:r>
      <w:r w:rsidRPr="00636FD9">
        <w:rPr>
          <w:rFonts w:ascii="Times New Roman" w:hAnsi="Times New Roman" w:cs="Times New Roman"/>
          <w:sz w:val="28"/>
          <w:szCs w:val="28"/>
        </w:rPr>
        <w:t xml:space="preserve"> благосостояния </w:t>
      </w:r>
      <w:r w:rsidR="00465675">
        <w:rPr>
          <w:rFonts w:ascii="Times New Roman" w:hAnsi="Times New Roman" w:cs="Times New Roman"/>
          <w:sz w:val="28"/>
          <w:szCs w:val="28"/>
        </w:rPr>
        <w:t>общества</w:t>
      </w:r>
      <w:r w:rsidRPr="00636FD9">
        <w:rPr>
          <w:rFonts w:ascii="Times New Roman" w:hAnsi="Times New Roman" w:cs="Times New Roman"/>
          <w:sz w:val="28"/>
          <w:szCs w:val="28"/>
        </w:rPr>
        <w:t xml:space="preserve">. </w:t>
      </w:r>
      <w:r w:rsidR="00F1268A" w:rsidRPr="00636FD9">
        <w:rPr>
          <w:rFonts w:ascii="Times New Roman" w:hAnsi="Times New Roman" w:cs="Times New Roman"/>
          <w:sz w:val="28"/>
          <w:szCs w:val="28"/>
        </w:rPr>
        <w:t xml:space="preserve">От </w:t>
      </w:r>
      <w:r w:rsidR="00F1268A">
        <w:rPr>
          <w:rFonts w:ascii="Times New Roman" w:hAnsi="Times New Roman" w:cs="Times New Roman"/>
          <w:sz w:val="28"/>
          <w:szCs w:val="28"/>
        </w:rPr>
        <w:t>уровня э</w:t>
      </w:r>
      <w:r w:rsidR="00F1268A" w:rsidRPr="00636FD9">
        <w:rPr>
          <w:rFonts w:ascii="Times New Roman" w:hAnsi="Times New Roman" w:cs="Times New Roman"/>
          <w:sz w:val="28"/>
          <w:szCs w:val="28"/>
        </w:rPr>
        <w:t>ффективно</w:t>
      </w:r>
      <w:r w:rsidR="00F1268A">
        <w:rPr>
          <w:rFonts w:ascii="Times New Roman" w:hAnsi="Times New Roman" w:cs="Times New Roman"/>
          <w:sz w:val="28"/>
          <w:szCs w:val="28"/>
        </w:rPr>
        <w:t>сти</w:t>
      </w:r>
      <w:r w:rsidR="00F1268A" w:rsidRPr="00636FD9">
        <w:rPr>
          <w:rFonts w:ascii="Times New Roman" w:hAnsi="Times New Roman" w:cs="Times New Roman"/>
          <w:sz w:val="28"/>
          <w:szCs w:val="28"/>
        </w:rPr>
        <w:t xml:space="preserve"> механизм</w:t>
      </w:r>
      <w:r w:rsidR="00F1268A">
        <w:rPr>
          <w:rFonts w:ascii="Times New Roman" w:hAnsi="Times New Roman" w:cs="Times New Roman"/>
          <w:sz w:val="28"/>
          <w:szCs w:val="28"/>
        </w:rPr>
        <w:t>ов</w:t>
      </w:r>
      <w:r w:rsidR="00F1268A" w:rsidRPr="00636FD9">
        <w:rPr>
          <w:rFonts w:ascii="Times New Roman" w:hAnsi="Times New Roman" w:cs="Times New Roman"/>
          <w:sz w:val="28"/>
          <w:szCs w:val="28"/>
        </w:rPr>
        <w:t xml:space="preserve"> производства и передачи знаний завис</w:t>
      </w:r>
      <w:r w:rsidR="00F1268A">
        <w:rPr>
          <w:rFonts w:ascii="Times New Roman" w:hAnsi="Times New Roman" w:cs="Times New Roman"/>
          <w:sz w:val="28"/>
          <w:szCs w:val="28"/>
        </w:rPr>
        <w:t>ит</w:t>
      </w:r>
      <w:r w:rsidR="00F1268A" w:rsidRPr="00636FD9">
        <w:rPr>
          <w:rFonts w:ascii="Times New Roman" w:hAnsi="Times New Roman" w:cs="Times New Roman"/>
          <w:sz w:val="28"/>
          <w:szCs w:val="28"/>
        </w:rPr>
        <w:t xml:space="preserve"> будущее развитие общества. </w:t>
      </w:r>
      <w:r w:rsidR="001E4032">
        <w:rPr>
          <w:rFonts w:ascii="Times New Roman" w:hAnsi="Times New Roman" w:cs="Times New Roman"/>
          <w:sz w:val="28"/>
          <w:szCs w:val="28"/>
        </w:rPr>
        <w:t>Специфичность деятельности</w:t>
      </w:r>
      <w:r w:rsidRPr="00636FD9">
        <w:rPr>
          <w:rFonts w:ascii="Times New Roman" w:hAnsi="Times New Roman" w:cs="Times New Roman"/>
          <w:sz w:val="28"/>
          <w:szCs w:val="28"/>
        </w:rPr>
        <w:t xml:space="preserve"> представителей данной профессии</w:t>
      </w:r>
      <w:r w:rsidR="001E4032">
        <w:rPr>
          <w:rFonts w:ascii="Times New Roman" w:hAnsi="Times New Roman" w:cs="Times New Roman"/>
          <w:sz w:val="28"/>
          <w:szCs w:val="28"/>
        </w:rPr>
        <w:t xml:space="preserve"> заключа</w:t>
      </w:r>
      <w:r w:rsidR="004B048A">
        <w:rPr>
          <w:rFonts w:ascii="Times New Roman" w:hAnsi="Times New Roman" w:cs="Times New Roman"/>
          <w:sz w:val="28"/>
          <w:szCs w:val="28"/>
        </w:rPr>
        <w:t>е</w:t>
      </w:r>
      <w:r w:rsidR="001E4032">
        <w:rPr>
          <w:rFonts w:ascii="Times New Roman" w:hAnsi="Times New Roman" w:cs="Times New Roman"/>
          <w:sz w:val="28"/>
          <w:szCs w:val="28"/>
        </w:rPr>
        <w:t xml:space="preserve">тся в выполняемых ими </w:t>
      </w:r>
      <w:r w:rsidR="00157DA4">
        <w:rPr>
          <w:rFonts w:ascii="Times New Roman" w:hAnsi="Times New Roman" w:cs="Times New Roman"/>
          <w:sz w:val="28"/>
          <w:szCs w:val="28"/>
        </w:rPr>
        <w:t xml:space="preserve">социальных </w:t>
      </w:r>
      <w:r w:rsidR="001E4032">
        <w:rPr>
          <w:rFonts w:ascii="Times New Roman" w:hAnsi="Times New Roman" w:cs="Times New Roman"/>
          <w:sz w:val="28"/>
          <w:szCs w:val="28"/>
        </w:rPr>
        <w:t>функциях</w:t>
      </w:r>
      <w:r w:rsidRPr="00636FD9">
        <w:rPr>
          <w:rFonts w:ascii="Times New Roman" w:hAnsi="Times New Roman" w:cs="Times New Roman"/>
          <w:sz w:val="28"/>
          <w:szCs w:val="28"/>
        </w:rPr>
        <w:t>. С самого начала развития общества</w:t>
      </w:r>
      <w:r w:rsidR="00C369A9">
        <w:rPr>
          <w:rFonts w:ascii="Times New Roman" w:hAnsi="Times New Roman" w:cs="Times New Roman"/>
          <w:sz w:val="28"/>
          <w:szCs w:val="28"/>
        </w:rPr>
        <w:t xml:space="preserve"> </w:t>
      </w:r>
      <w:r w:rsidRPr="00636FD9">
        <w:rPr>
          <w:rFonts w:ascii="Times New Roman" w:hAnsi="Times New Roman" w:cs="Times New Roman"/>
          <w:sz w:val="28"/>
          <w:szCs w:val="28"/>
        </w:rPr>
        <w:t xml:space="preserve"> обучение и воспитание – две основные задачи педагогики – </w:t>
      </w:r>
      <w:r w:rsidRPr="00636FD9">
        <w:rPr>
          <w:rFonts w:ascii="Times New Roman" w:hAnsi="Times New Roman" w:cs="Times New Roman"/>
          <w:sz w:val="28"/>
          <w:szCs w:val="28"/>
        </w:rPr>
        <w:lastRenderedPageBreak/>
        <w:t>являются главными процессами взаимо</w:t>
      </w:r>
      <w:r w:rsidR="00157DA4">
        <w:rPr>
          <w:rFonts w:ascii="Times New Roman" w:hAnsi="Times New Roman" w:cs="Times New Roman"/>
          <w:sz w:val="28"/>
          <w:szCs w:val="28"/>
        </w:rPr>
        <w:t>действия индивидов в рамках отношений педагог – ученик</w:t>
      </w:r>
      <w:r w:rsidRPr="00636FD9">
        <w:rPr>
          <w:rFonts w:ascii="Times New Roman" w:hAnsi="Times New Roman" w:cs="Times New Roman"/>
          <w:sz w:val="28"/>
          <w:szCs w:val="28"/>
        </w:rPr>
        <w:t>. Обучение в школе, приобретение знаний, умственное развитие всегда были большой цен</w:t>
      </w:r>
      <w:r>
        <w:rPr>
          <w:rFonts w:ascii="Times New Roman" w:hAnsi="Times New Roman" w:cs="Times New Roman"/>
          <w:sz w:val="28"/>
          <w:szCs w:val="28"/>
        </w:rPr>
        <w:t>ностью для личности, общества и</w:t>
      </w:r>
      <w:r w:rsidRPr="00636FD9">
        <w:rPr>
          <w:rFonts w:ascii="Times New Roman" w:hAnsi="Times New Roman" w:cs="Times New Roman"/>
          <w:sz w:val="28"/>
          <w:szCs w:val="28"/>
        </w:rPr>
        <w:t xml:space="preserve"> государства. Педагог выполняет </w:t>
      </w:r>
      <w:r w:rsidR="00157DA4">
        <w:rPr>
          <w:rFonts w:ascii="Times New Roman" w:hAnsi="Times New Roman" w:cs="Times New Roman"/>
          <w:sz w:val="28"/>
          <w:szCs w:val="28"/>
        </w:rPr>
        <w:t>наряду</w:t>
      </w:r>
      <w:r w:rsidRPr="00636FD9">
        <w:rPr>
          <w:rFonts w:ascii="Times New Roman" w:hAnsi="Times New Roman" w:cs="Times New Roman"/>
          <w:sz w:val="28"/>
          <w:szCs w:val="28"/>
        </w:rPr>
        <w:t xml:space="preserve"> с </w:t>
      </w:r>
      <w:r w:rsidR="00157DA4">
        <w:rPr>
          <w:rFonts w:ascii="Times New Roman" w:hAnsi="Times New Roman" w:cs="Times New Roman"/>
          <w:sz w:val="28"/>
          <w:szCs w:val="28"/>
        </w:rPr>
        <w:t>семьей</w:t>
      </w:r>
      <w:r w:rsidRPr="00636FD9">
        <w:rPr>
          <w:rFonts w:ascii="Times New Roman" w:hAnsi="Times New Roman" w:cs="Times New Roman"/>
          <w:sz w:val="28"/>
          <w:szCs w:val="28"/>
        </w:rPr>
        <w:t xml:space="preserve"> функцию передачи знаний, опыта, осуществляет помощь в развитии личности, в ее социализации, благодаря которой происходит интеграция личности в </w:t>
      </w:r>
      <w:r w:rsidR="00157DA4">
        <w:rPr>
          <w:rFonts w:ascii="Times New Roman" w:hAnsi="Times New Roman" w:cs="Times New Roman"/>
          <w:sz w:val="28"/>
          <w:szCs w:val="28"/>
        </w:rPr>
        <w:t>общество</w:t>
      </w:r>
      <w:r w:rsidRPr="00636FD9">
        <w:rPr>
          <w:rFonts w:ascii="Times New Roman" w:hAnsi="Times New Roman" w:cs="Times New Roman"/>
          <w:sz w:val="28"/>
          <w:szCs w:val="28"/>
        </w:rPr>
        <w:t xml:space="preserve">. Школа является </w:t>
      </w:r>
      <w:r w:rsidR="00157DA4">
        <w:rPr>
          <w:rFonts w:ascii="Times New Roman" w:hAnsi="Times New Roman" w:cs="Times New Roman"/>
          <w:sz w:val="28"/>
          <w:szCs w:val="28"/>
        </w:rPr>
        <w:t>той подсистемой</w:t>
      </w:r>
      <w:r w:rsidRPr="00636FD9">
        <w:rPr>
          <w:rFonts w:ascii="Times New Roman" w:hAnsi="Times New Roman" w:cs="Times New Roman"/>
          <w:sz w:val="28"/>
          <w:szCs w:val="28"/>
        </w:rPr>
        <w:t xml:space="preserve"> социальн</w:t>
      </w:r>
      <w:r w:rsidR="00157DA4">
        <w:rPr>
          <w:rFonts w:ascii="Times New Roman" w:hAnsi="Times New Roman" w:cs="Times New Roman"/>
          <w:sz w:val="28"/>
          <w:szCs w:val="28"/>
        </w:rPr>
        <w:t>ого</w:t>
      </w:r>
      <w:r w:rsidRPr="00636FD9">
        <w:rPr>
          <w:rFonts w:ascii="Times New Roman" w:hAnsi="Times New Roman" w:cs="Times New Roman"/>
          <w:sz w:val="28"/>
          <w:szCs w:val="28"/>
        </w:rPr>
        <w:t xml:space="preserve"> институт</w:t>
      </w:r>
      <w:r w:rsidR="00157DA4">
        <w:rPr>
          <w:rFonts w:ascii="Times New Roman" w:hAnsi="Times New Roman" w:cs="Times New Roman"/>
          <w:sz w:val="28"/>
          <w:szCs w:val="28"/>
        </w:rPr>
        <w:t>а образования</w:t>
      </w:r>
      <w:r w:rsidRPr="00636FD9">
        <w:rPr>
          <w:rFonts w:ascii="Times New Roman" w:hAnsi="Times New Roman" w:cs="Times New Roman"/>
          <w:sz w:val="28"/>
          <w:szCs w:val="28"/>
        </w:rPr>
        <w:t>, который передает основные, базовые</w:t>
      </w:r>
      <w:r>
        <w:rPr>
          <w:rFonts w:ascii="Times New Roman" w:hAnsi="Times New Roman" w:cs="Times New Roman"/>
          <w:sz w:val="28"/>
          <w:szCs w:val="28"/>
        </w:rPr>
        <w:t>,</w:t>
      </w:r>
      <w:r w:rsidRPr="00636FD9">
        <w:rPr>
          <w:rFonts w:ascii="Times New Roman" w:hAnsi="Times New Roman" w:cs="Times New Roman"/>
          <w:sz w:val="28"/>
          <w:szCs w:val="28"/>
        </w:rPr>
        <w:t xml:space="preserve"> необходимые знания, накопленные за всю историю человечества, будущим поколениям, обеспечивая процесс непрерывного воспроизводства носителей социального знания.</w:t>
      </w:r>
    </w:p>
    <w:p w:rsidR="007C09DD" w:rsidRDefault="00514B0E" w:rsidP="00514B0E">
      <w:pPr>
        <w:autoSpaceDE w:val="0"/>
        <w:autoSpaceDN w:val="0"/>
        <w:adjustRightInd w:val="0"/>
        <w:spacing w:after="0" w:line="360" w:lineRule="auto"/>
        <w:ind w:firstLine="708"/>
        <w:jc w:val="both"/>
        <w:rPr>
          <w:rFonts w:ascii="Times New Roman" w:eastAsia="Times New Roman" w:hAnsi="Times New Roman" w:cs="Times New Roman"/>
          <w:bCs/>
          <w:sz w:val="28"/>
          <w:szCs w:val="30"/>
        </w:rPr>
      </w:pPr>
      <w:r>
        <w:rPr>
          <w:rFonts w:ascii="Times New Roman" w:eastAsia="Times New Roman" w:hAnsi="Times New Roman" w:cs="Times New Roman"/>
          <w:bCs/>
          <w:sz w:val="28"/>
          <w:szCs w:val="30"/>
        </w:rPr>
        <w:t xml:space="preserve">Согласно Рекомендации ЮНЕСКО «О положении учителей» оплата труда педагогов должна быть соразмерна приложенным усилиям и </w:t>
      </w:r>
      <w:r w:rsidRPr="006B6547">
        <w:rPr>
          <w:rFonts w:ascii="Times New Roman" w:eastAsia="Times New Roman" w:hAnsi="Times New Roman" w:cs="Times New Roman"/>
          <w:bCs/>
          <w:sz w:val="28"/>
          <w:szCs w:val="30"/>
        </w:rPr>
        <w:t>«должна: (а) соответствовать</w:t>
      </w:r>
      <w:r>
        <w:rPr>
          <w:rFonts w:ascii="Times New Roman" w:eastAsia="Times New Roman" w:hAnsi="Times New Roman" w:cs="Times New Roman"/>
          <w:bCs/>
          <w:sz w:val="28"/>
          <w:szCs w:val="30"/>
        </w:rPr>
        <w:t xml:space="preserve"> </w:t>
      </w:r>
      <w:r w:rsidRPr="006B6547">
        <w:rPr>
          <w:rFonts w:ascii="Times New Roman" w:eastAsia="Times New Roman" w:hAnsi="Times New Roman" w:cs="Times New Roman"/>
          <w:bCs/>
          <w:sz w:val="28"/>
          <w:szCs w:val="30"/>
        </w:rPr>
        <w:t>значению педагогической деятельности, а</w:t>
      </w:r>
      <w:r w:rsidR="00B54914">
        <w:rPr>
          <w:rFonts w:ascii="Times New Roman" w:eastAsia="Times New Roman" w:hAnsi="Times New Roman" w:cs="Times New Roman"/>
          <w:bCs/>
          <w:sz w:val="28"/>
          <w:szCs w:val="30"/>
        </w:rPr>
        <w:t>,</w:t>
      </w:r>
      <w:r w:rsidRPr="006B6547">
        <w:rPr>
          <w:rFonts w:ascii="Times New Roman" w:eastAsia="Times New Roman" w:hAnsi="Times New Roman" w:cs="Times New Roman"/>
          <w:bCs/>
          <w:sz w:val="28"/>
          <w:szCs w:val="30"/>
        </w:rPr>
        <w:t xml:space="preserve"> следовательно</w:t>
      </w:r>
      <w:r w:rsidR="00B54914">
        <w:rPr>
          <w:rFonts w:ascii="Times New Roman" w:eastAsia="Times New Roman" w:hAnsi="Times New Roman" w:cs="Times New Roman"/>
          <w:bCs/>
          <w:sz w:val="28"/>
          <w:szCs w:val="30"/>
        </w:rPr>
        <w:t>,</w:t>
      </w:r>
      <w:r w:rsidRPr="006B6547">
        <w:rPr>
          <w:rFonts w:ascii="Times New Roman" w:eastAsia="Times New Roman" w:hAnsi="Times New Roman" w:cs="Times New Roman"/>
          <w:bCs/>
          <w:sz w:val="28"/>
          <w:szCs w:val="30"/>
        </w:rPr>
        <w:t xml:space="preserve"> и самих учителей</w:t>
      </w:r>
      <w:r>
        <w:rPr>
          <w:rFonts w:ascii="Times New Roman" w:eastAsia="Times New Roman" w:hAnsi="Times New Roman" w:cs="Times New Roman"/>
          <w:bCs/>
          <w:sz w:val="28"/>
          <w:szCs w:val="30"/>
        </w:rPr>
        <w:t xml:space="preserve"> </w:t>
      </w:r>
      <w:r w:rsidRPr="006B6547">
        <w:rPr>
          <w:rFonts w:ascii="Times New Roman" w:eastAsia="Times New Roman" w:hAnsi="Times New Roman" w:cs="Times New Roman"/>
          <w:bCs/>
          <w:sz w:val="28"/>
          <w:szCs w:val="30"/>
        </w:rPr>
        <w:t>для общества, а также другим обязанностям, которые возлагаются на него с</w:t>
      </w:r>
      <w:r>
        <w:rPr>
          <w:rFonts w:ascii="Times New Roman" w:eastAsia="Times New Roman" w:hAnsi="Times New Roman" w:cs="Times New Roman"/>
          <w:bCs/>
          <w:sz w:val="28"/>
          <w:szCs w:val="30"/>
        </w:rPr>
        <w:t xml:space="preserve"> </w:t>
      </w:r>
      <w:r w:rsidRPr="006B6547">
        <w:rPr>
          <w:rFonts w:ascii="Times New Roman" w:eastAsia="Times New Roman" w:hAnsi="Times New Roman" w:cs="Times New Roman"/>
          <w:bCs/>
          <w:sz w:val="28"/>
          <w:szCs w:val="30"/>
        </w:rPr>
        <w:t>началом педагогической деятельности […] (d) учитывать тот факт, что определенные должности требуют более высокой квалификации, большего опыта и</w:t>
      </w:r>
      <w:r>
        <w:rPr>
          <w:rFonts w:ascii="Times New Roman" w:eastAsia="Times New Roman" w:hAnsi="Times New Roman" w:cs="Times New Roman"/>
          <w:bCs/>
          <w:sz w:val="28"/>
          <w:szCs w:val="30"/>
        </w:rPr>
        <w:t xml:space="preserve"> </w:t>
      </w:r>
      <w:r w:rsidRPr="006B6547">
        <w:rPr>
          <w:rFonts w:ascii="Times New Roman" w:eastAsia="Times New Roman" w:hAnsi="Times New Roman" w:cs="Times New Roman"/>
          <w:bCs/>
          <w:sz w:val="28"/>
          <w:szCs w:val="30"/>
        </w:rPr>
        <w:t>налагают большую ответственность</w:t>
      </w:r>
      <w:proofErr w:type="gramStart"/>
      <w:r w:rsidRPr="00640B5C">
        <w:rPr>
          <w:rFonts w:ascii="Times New Roman" w:eastAsia="Times New Roman" w:hAnsi="Times New Roman" w:cs="Times New Roman"/>
          <w:bCs/>
          <w:sz w:val="28"/>
          <w:szCs w:val="30"/>
        </w:rPr>
        <w:t>»</w:t>
      </w:r>
      <w:proofErr w:type="gramEnd"/>
      <w:r w:rsidR="00C369A9">
        <w:rPr>
          <w:rFonts w:ascii="Times New Roman" w:eastAsia="Times New Roman" w:hAnsi="Times New Roman" w:cs="Times New Roman"/>
          <w:bCs/>
          <w:sz w:val="28"/>
          <w:szCs w:val="30"/>
        </w:rPr>
        <w:t xml:space="preserve"> </w:t>
      </w:r>
      <w:r w:rsidRPr="00310656">
        <w:rPr>
          <w:rFonts w:ascii="Times New Roman" w:eastAsia="Times New Roman" w:hAnsi="Times New Roman" w:cs="Times New Roman"/>
          <w:bCs/>
          <w:sz w:val="28"/>
          <w:szCs w:val="30"/>
        </w:rPr>
        <w:t>[</w:t>
      </w:r>
      <w:r w:rsidR="009469DF">
        <w:rPr>
          <w:rFonts w:ascii="Times New Roman" w:eastAsia="Times New Roman" w:hAnsi="Times New Roman" w:cs="Times New Roman"/>
          <w:bCs/>
          <w:sz w:val="28"/>
          <w:szCs w:val="30"/>
        </w:rPr>
        <w:t>2, с. 7</w:t>
      </w:r>
      <w:r w:rsidRPr="00310656">
        <w:rPr>
          <w:rFonts w:ascii="Times New Roman" w:eastAsia="Times New Roman" w:hAnsi="Times New Roman" w:cs="Times New Roman"/>
          <w:bCs/>
          <w:sz w:val="28"/>
          <w:szCs w:val="30"/>
        </w:rPr>
        <w:t>]</w:t>
      </w:r>
      <w:r w:rsidRPr="00640B5C">
        <w:rPr>
          <w:rFonts w:ascii="Times New Roman" w:eastAsia="Times New Roman" w:hAnsi="Times New Roman" w:cs="Times New Roman"/>
          <w:bCs/>
          <w:sz w:val="28"/>
          <w:szCs w:val="30"/>
        </w:rPr>
        <w:t>.</w:t>
      </w:r>
      <w:r>
        <w:rPr>
          <w:rFonts w:ascii="Times New Roman" w:eastAsia="Times New Roman" w:hAnsi="Times New Roman" w:cs="Times New Roman"/>
          <w:bCs/>
          <w:sz w:val="28"/>
          <w:szCs w:val="30"/>
        </w:rPr>
        <w:t xml:space="preserve"> В связи с этим данная рекомендация указывает на необходимость </w:t>
      </w:r>
      <w:r w:rsidR="00C369A9">
        <w:rPr>
          <w:rFonts w:ascii="Times New Roman" w:eastAsia="Times New Roman" w:hAnsi="Times New Roman" w:cs="Times New Roman"/>
          <w:bCs/>
          <w:sz w:val="28"/>
          <w:szCs w:val="30"/>
        </w:rPr>
        <w:t>выравнивания</w:t>
      </w:r>
      <w:r>
        <w:rPr>
          <w:rFonts w:ascii="Times New Roman" w:eastAsia="Times New Roman" w:hAnsi="Times New Roman" w:cs="Times New Roman"/>
          <w:bCs/>
          <w:sz w:val="28"/>
          <w:szCs w:val="30"/>
        </w:rPr>
        <w:t xml:space="preserve"> уровня заработной платы учителей</w:t>
      </w:r>
      <w:r w:rsidR="00C369A9">
        <w:rPr>
          <w:rFonts w:ascii="Times New Roman" w:eastAsia="Times New Roman" w:hAnsi="Times New Roman" w:cs="Times New Roman"/>
          <w:bCs/>
          <w:sz w:val="28"/>
          <w:szCs w:val="30"/>
        </w:rPr>
        <w:t xml:space="preserve"> до</w:t>
      </w:r>
      <w:r>
        <w:rPr>
          <w:rFonts w:ascii="Times New Roman" w:eastAsia="Times New Roman" w:hAnsi="Times New Roman" w:cs="Times New Roman"/>
          <w:bCs/>
          <w:sz w:val="28"/>
          <w:szCs w:val="30"/>
        </w:rPr>
        <w:t xml:space="preserve"> уровня заработной платы</w:t>
      </w:r>
      <w:r w:rsidR="00C369A9">
        <w:rPr>
          <w:rFonts w:ascii="Times New Roman" w:eastAsia="Times New Roman" w:hAnsi="Times New Roman" w:cs="Times New Roman"/>
          <w:bCs/>
          <w:sz w:val="28"/>
          <w:szCs w:val="30"/>
        </w:rPr>
        <w:t xml:space="preserve"> работников </w:t>
      </w:r>
      <w:r>
        <w:rPr>
          <w:rFonts w:ascii="Times New Roman" w:eastAsia="Times New Roman" w:hAnsi="Times New Roman" w:cs="Times New Roman"/>
          <w:bCs/>
          <w:sz w:val="28"/>
          <w:szCs w:val="30"/>
        </w:rPr>
        <w:t xml:space="preserve">промышленной области. В нашей стране </w:t>
      </w:r>
      <w:r w:rsidR="00C369A9">
        <w:rPr>
          <w:rFonts w:ascii="Times New Roman" w:eastAsia="Times New Roman" w:hAnsi="Times New Roman" w:cs="Times New Roman"/>
          <w:bCs/>
          <w:sz w:val="28"/>
          <w:szCs w:val="30"/>
        </w:rPr>
        <w:t>данные положения так же прописаны в государственных стандартах</w:t>
      </w:r>
      <w:r w:rsidR="00C369A9" w:rsidRPr="00F222D3">
        <w:rPr>
          <w:rFonts w:ascii="Times New Roman" w:eastAsia="Times New Roman" w:hAnsi="Times New Roman" w:cs="Times New Roman"/>
          <w:bCs/>
          <w:sz w:val="28"/>
          <w:szCs w:val="30"/>
        </w:rPr>
        <w:t xml:space="preserve"> [</w:t>
      </w:r>
      <w:r w:rsidR="009469DF">
        <w:rPr>
          <w:rFonts w:ascii="Times New Roman" w:eastAsia="Times New Roman" w:hAnsi="Times New Roman" w:cs="Times New Roman"/>
          <w:bCs/>
          <w:sz w:val="28"/>
          <w:szCs w:val="30"/>
        </w:rPr>
        <w:t>3</w:t>
      </w:r>
      <w:r w:rsidR="00C369A9" w:rsidRPr="00F222D3">
        <w:rPr>
          <w:rFonts w:ascii="Times New Roman" w:eastAsia="Times New Roman" w:hAnsi="Times New Roman" w:cs="Times New Roman"/>
          <w:bCs/>
          <w:sz w:val="28"/>
          <w:szCs w:val="30"/>
        </w:rPr>
        <w:t>]</w:t>
      </w:r>
      <w:r>
        <w:rPr>
          <w:rFonts w:ascii="Times New Roman" w:eastAsia="Times New Roman" w:hAnsi="Times New Roman" w:cs="Times New Roman"/>
          <w:bCs/>
          <w:sz w:val="28"/>
          <w:szCs w:val="30"/>
        </w:rPr>
        <w:t xml:space="preserve">. </w:t>
      </w:r>
    </w:p>
    <w:p w:rsidR="00611C2A" w:rsidRDefault="00C369A9" w:rsidP="00611C2A">
      <w:pPr>
        <w:spacing w:after="0" w:line="360" w:lineRule="auto"/>
        <w:ind w:firstLine="709"/>
        <w:jc w:val="both"/>
        <w:rPr>
          <w:rFonts w:ascii="Times New Roman" w:hAnsi="Times New Roman" w:cs="Times New Roman"/>
          <w:sz w:val="28"/>
          <w:szCs w:val="24"/>
        </w:rPr>
      </w:pPr>
      <w:r>
        <w:rPr>
          <w:rFonts w:ascii="Times New Roman" w:eastAsia="Times New Roman" w:hAnsi="Times New Roman" w:cs="Times New Roman"/>
          <w:bCs/>
          <w:sz w:val="28"/>
          <w:szCs w:val="30"/>
        </w:rPr>
        <w:t>Далее представлены результаты сравнительного анализа уровня заработной платы педагогов относительно заработной платы представит</w:t>
      </w:r>
      <w:r w:rsidR="00157DA4">
        <w:rPr>
          <w:rFonts w:ascii="Times New Roman" w:eastAsia="Times New Roman" w:hAnsi="Times New Roman" w:cs="Times New Roman"/>
          <w:bCs/>
          <w:sz w:val="28"/>
          <w:szCs w:val="30"/>
        </w:rPr>
        <w:t>елей промышленности, обоснованного</w:t>
      </w:r>
      <w:r w:rsidR="00611C2A">
        <w:rPr>
          <w:rFonts w:ascii="Times New Roman" w:eastAsia="Times New Roman" w:hAnsi="Times New Roman" w:cs="Times New Roman"/>
          <w:bCs/>
          <w:sz w:val="28"/>
          <w:szCs w:val="30"/>
        </w:rPr>
        <w:t xml:space="preserve"> указанными ранее положениями. </w:t>
      </w:r>
      <w:r w:rsidR="007C09DD" w:rsidRPr="00157DA4">
        <w:rPr>
          <w:rFonts w:ascii="Times New Roman" w:eastAsia="Times New Roman" w:hAnsi="Times New Roman" w:cs="Times New Roman"/>
          <w:bCs/>
          <w:sz w:val="28"/>
          <w:szCs w:val="30"/>
        </w:rPr>
        <w:t xml:space="preserve">В качестве анализируемых данных </w:t>
      </w:r>
      <w:r w:rsidR="00157DA4" w:rsidRPr="00157DA4">
        <w:rPr>
          <w:rFonts w:ascii="Times New Roman" w:eastAsia="Times New Roman" w:hAnsi="Times New Roman" w:cs="Times New Roman"/>
          <w:bCs/>
          <w:sz w:val="28"/>
          <w:szCs w:val="30"/>
        </w:rPr>
        <w:t>выступают</w:t>
      </w:r>
      <w:r w:rsidR="007C09DD" w:rsidRPr="00157DA4">
        <w:rPr>
          <w:rFonts w:ascii="Times New Roman" w:eastAsia="Times New Roman" w:hAnsi="Times New Roman" w:cs="Times New Roman"/>
          <w:bCs/>
          <w:sz w:val="28"/>
          <w:szCs w:val="30"/>
        </w:rPr>
        <w:t xml:space="preserve"> </w:t>
      </w:r>
      <w:r w:rsidR="001B1243">
        <w:rPr>
          <w:rFonts w:ascii="Times New Roman" w:eastAsia="Times New Roman" w:hAnsi="Times New Roman" w:cs="Times New Roman"/>
          <w:bCs/>
          <w:sz w:val="28"/>
          <w:szCs w:val="30"/>
        </w:rPr>
        <w:t>показатели</w:t>
      </w:r>
      <w:r w:rsidR="00DA18CA" w:rsidRPr="00157DA4">
        <w:rPr>
          <w:rFonts w:ascii="Times New Roman" w:eastAsia="Times New Roman" w:hAnsi="Times New Roman" w:cs="Times New Roman"/>
          <w:bCs/>
          <w:sz w:val="28"/>
          <w:szCs w:val="30"/>
        </w:rPr>
        <w:t xml:space="preserve"> </w:t>
      </w:r>
      <w:r w:rsidR="007C09DD" w:rsidRPr="00157DA4">
        <w:rPr>
          <w:rFonts w:ascii="Times New Roman" w:eastAsia="Times New Roman" w:hAnsi="Times New Roman" w:cs="Times New Roman"/>
          <w:bCs/>
          <w:sz w:val="28"/>
          <w:szCs w:val="30"/>
        </w:rPr>
        <w:t xml:space="preserve">Национального статистического комитета об уровне </w:t>
      </w:r>
      <w:r w:rsidRPr="00C369A9">
        <w:rPr>
          <w:rFonts w:ascii="Times New Roman" w:eastAsia="Times New Roman" w:hAnsi="Times New Roman" w:cs="Times New Roman"/>
          <w:bCs/>
          <w:sz w:val="28"/>
          <w:szCs w:val="30"/>
        </w:rPr>
        <w:t>номинальной начисленной среднемесячной заработной платы работников по видам экономической</w:t>
      </w:r>
      <w:r w:rsidRPr="00DA18CA">
        <w:rPr>
          <w:rFonts w:ascii="Times New Roman" w:hAnsi="Times New Roman" w:cs="Times New Roman"/>
          <w:sz w:val="24"/>
          <w:szCs w:val="24"/>
        </w:rPr>
        <w:t xml:space="preserve"> </w:t>
      </w:r>
      <w:r w:rsidRPr="00C369A9">
        <w:rPr>
          <w:rFonts w:ascii="Times New Roman" w:hAnsi="Times New Roman" w:cs="Times New Roman"/>
          <w:sz w:val="28"/>
          <w:szCs w:val="24"/>
        </w:rPr>
        <w:t xml:space="preserve">деятельности в зависимости от </w:t>
      </w:r>
      <w:r>
        <w:rPr>
          <w:rFonts w:ascii="Times New Roman" w:hAnsi="Times New Roman" w:cs="Times New Roman"/>
          <w:sz w:val="28"/>
          <w:szCs w:val="24"/>
        </w:rPr>
        <w:t>региона Республики Беларусь</w:t>
      </w:r>
      <w:r w:rsidRPr="00C369A9">
        <w:rPr>
          <w:rFonts w:ascii="Times New Roman" w:hAnsi="Times New Roman" w:cs="Times New Roman"/>
          <w:sz w:val="28"/>
          <w:szCs w:val="24"/>
        </w:rPr>
        <w:t>.</w:t>
      </w:r>
      <w:r w:rsidR="00611C2A">
        <w:rPr>
          <w:rFonts w:ascii="Times New Roman" w:hAnsi="Times New Roman" w:cs="Times New Roman"/>
          <w:sz w:val="28"/>
          <w:szCs w:val="24"/>
        </w:rPr>
        <w:t xml:space="preserve"> </w:t>
      </w:r>
    </w:p>
    <w:p w:rsidR="00647647" w:rsidRDefault="00C369A9" w:rsidP="00611C2A">
      <w:pPr>
        <w:spacing w:after="0" w:line="360" w:lineRule="auto"/>
        <w:ind w:firstLine="709"/>
        <w:jc w:val="both"/>
        <w:rPr>
          <w:rFonts w:ascii="Times New Roman" w:eastAsia="Times New Roman" w:hAnsi="Times New Roman" w:cs="Times New Roman"/>
          <w:bCs/>
          <w:sz w:val="28"/>
          <w:szCs w:val="30"/>
        </w:rPr>
      </w:pPr>
      <w:r>
        <w:rPr>
          <w:rFonts w:ascii="Times New Roman" w:eastAsia="Times New Roman" w:hAnsi="Times New Roman" w:cs="Times New Roman"/>
          <w:bCs/>
          <w:sz w:val="28"/>
          <w:szCs w:val="30"/>
        </w:rPr>
        <w:t xml:space="preserve">Во-первых, </w:t>
      </w:r>
      <w:r w:rsidR="00514B0E">
        <w:rPr>
          <w:rFonts w:ascii="Times New Roman" w:eastAsia="Times New Roman" w:hAnsi="Times New Roman" w:cs="Times New Roman"/>
          <w:bCs/>
          <w:sz w:val="28"/>
          <w:szCs w:val="30"/>
        </w:rPr>
        <w:t>уровень заработной платы учителей значительно ниже заработной платы специалистов промышленной области. Номинальная начисленная среднемесячная заработная плата работников образования составила 774,3 рубл</w:t>
      </w:r>
      <w:r w:rsidR="00F2054C">
        <w:rPr>
          <w:rFonts w:ascii="Times New Roman" w:eastAsia="Times New Roman" w:hAnsi="Times New Roman" w:cs="Times New Roman"/>
          <w:bCs/>
          <w:sz w:val="28"/>
          <w:szCs w:val="30"/>
        </w:rPr>
        <w:t>я в 2019 году</w:t>
      </w:r>
      <w:r w:rsidR="00514B0E">
        <w:rPr>
          <w:rFonts w:ascii="Times New Roman" w:eastAsia="Times New Roman" w:hAnsi="Times New Roman" w:cs="Times New Roman"/>
          <w:bCs/>
          <w:sz w:val="28"/>
          <w:szCs w:val="30"/>
        </w:rPr>
        <w:t xml:space="preserve">, в то время как работникам промышленности была начислена номинальная среднемесячная заработная плата в размере 1125,5 рублей. </w:t>
      </w:r>
      <w:r w:rsidR="00647647">
        <w:rPr>
          <w:rFonts w:ascii="Times New Roman" w:eastAsia="Times New Roman" w:hAnsi="Times New Roman" w:cs="Times New Roman"/>
          <w:bCs/>
          <w:sz w:val="28"/>
          <w:szCs w:val="30"/>
        </w:rPr>
        <w:t xml:space="preserve">Средний индекс заработной платы </w:t>
      </w:r>
      <w:r w:rsidR="00100DF0">
        <w:rPr>
          <w:rFonts w:ascii="Times New Roman" w:eastAsia="Times New Roman" w:hAnsi="Times New Roman" w:cs="Times New Roman"/>
          <w:bCs/>
          <w:sz w:val="28"/>
          <w:szCs w:val="30"/>
        </w:rPr>
        <w:t xml:space="preserve">промышленной и образовательной </w:t>
      </w:r>
      <w:r w:rsidR="00F2054C">
        <w:rPr>
          <w:rFonts w:ascii="Times New Roman" w:eastAsia="Times New Roman" w:hAnsi="Times New Roman" w:cs="Times New Roman"/>
          <w:bCs/>
          <w:sz w:val="28"/>
          <w:szCs w:val="30"/>
        </w:rPr>
        <w:t xml:space="preserve">отраслей </w:t>
      </w:r>
      <w:r w:rsidR="00647647">
        <w:rPr>
          <w:rFonts w:ascii="Times New Roman" w:eastAsia="Times New Roman" w:hAnsi="Times New Roman" w:cs="Times New Roman"/>
          <w:bCs/>
          <w:sz w:val="28"/>
          <w:szCs w:val="30"/>
        </w:rPr>
        <w:t xml:space="preserve">за период 2016-2019 года составляет </w:t>
      </w:r>
      <m:oMath>
        <m:r>
          <w:rPr>
            <w:rFonts w:ascii="Cambria Math" w:eastAsia="Times New Roman" w:hAnsi="Cambria Math" w:cs="Times New Roman"/>
            <w:sz w:val="28"/>
            <w:szCs w:val="30"/>
          </w:rPr>
          <m:t>I</m:t>
        </m:r>
        <m:f>
          <m:fPr>
            <m:ctrlPr>
              <w:rPr>
                <w:rFonts w:ascii="Cambria Math" w:eastAsia="Times New Roman" w:hAnsi="Cambria Math" w:cs="Times New Roman"/>
                <w:bCs/>
                <w:i/>
                <w:sz w:val="28"/>
                <w:szCs w:val="30"/>
              </w:rPr>
            </m:ctrlPr>
          </m:fPr>
          <m:num>
            <m:sSub>
              <m:sSubPr>
                <m:ctrlPr>
                  <w:rPr>
                    <w:rFonts w:ascii="Cambria Math" w:eastAsia="Times New Roman" w:hAnsi="Cambria Math" w:cs="Times New Roman"/>
                    <w:bCs/>
                    <w:i/>
                    <w:sz w:val="28"/>
                    <w:szCs w:val="30"/>
                    <w:lang w:val="en-US"/>
                  </w:rPr>
                </m:ctrlPr>
              </m:sSubPr>
              <m:e>
                <m:r>
                  <w:rPr>
                    <w:rFonts w:ascii="Cambria Math" w:eastAsia="Times New Roman" w:hAnsi="Cambria Math" w:cs="Times New Roman"/>
                    <w:sz w:val="28"/>
                    <w:szCs w:val="30"/>
                    <w:lang w:val="en-US"/>
                  </w:rPr>
                  <m:t>ZP</m:t>
                </m:r>
              </m:e>
              <m:sub>
                <m:r>
                  <w:rPr>
                    <w:rFonts w:ascii="Cambria Math" w:eastAsia="Times New Roman" w:hAnsi="Cambria Math" w:cs="Times New Roman"/>
                    <w:sz w:val="28"/>
                    <w:szCs w:val="30"/>
                  </w:rPr>
                  <m:t>обр</m:t>
                </m:r>
              </m:sub>
            </m:sSub>
          </m:num>
          <m:den>
            <m:sSub>
              <m:sSubPr>
                <m:ctrlPr>
                  <w:rPr>
                    <w:rFonts w:ascii="Cambria Math" w:eastAsia="Times New Roman" w:hAnsi="Cambria Math" w:cs="Times New Roman"/>
                    <w:bCs/>
                    <w:i/>
                    <w:sz w:val="28"/>
                    <w:szCs w:val="30"/>
                    <w:lang w:val="en-US"/>
                  </w:rPr>
                </m:ctrlPr>
              </m:sSubPr>
              <m:e>
                <m:r>
                  <w:rPr>
                    <w:rFonts w:ascii="Cambria Math" w:eastAsia="Times New Roman" w:hAnsi="Cambria Math" w:cs="Times New Roman"/>
                    <w:sz w:val="28"/>
                    <w:szCs w:val="30"/>
                    <w:lang w:val="en-US"/>
                  </w:rPr>
                  <m:t>ZP</m:t>
                </m:r>
              </m:e>
              <m:sub>
                <m:r>
                  <w:rPr>
                    <w:rFonts w:ascii="Cambria Math" w:eastAsia="Times New Roman" w:hAnsi="Cambria Math" w:cs="Times New Roman"/>
                    <w:sz w:val="28"/>
                    <w:szCs w:val="30"/>
                  </w:rPr>
                  <m:t>пром</m:t>
                </m:r>
              </m:sub>
            </m:sSub>
          </m:den>
        </m:f>
      </m:oMath>
      <w:r w:rsidR="00647647">
        <w:rPr>
          <w:rFonts w:ascii="Times New Roman" w:eastAsia="Times New Roman" w:hAnsi="Times New Roman" w:cs="Times New Roman"/>
          <w:bCs/>
          <w:sz w:val="28"/>
          <w:szCs w:val="30"/>
        </w:rPr>
        <w:t xml:space="preserve"> = 0,67, что позволяет сделать следующий вывод: </w:t>
      </w:r>
      <w:r w:rsidR="00301F9D">
        <w:rPr>
          <w:rFonts w:ascii="Times New Roman" w:eastAsia="Times New Roman" w:hAnsi="Times New Roman" w:cs="Times New Roman"/>
          <w:bCs/>
          <w:sz w:val="28"/>
          <w:szCs w:val="30"/>
        </w:rPr>
        <w:t xml:space="preserve">труд </w:t>
      </w:r>
      <w:r w:rsidR="00647647">
        <w:rPr>
          <w:rFonts w:ascii="Times New Roman" w:eastAsia="Times New Roman" w:hAnsi="Times New Roman" w:cs="Times New Roman"/>
          <w:bCs/>
          <w:sz w:val="28"/>
          <w:szCs w:val="30"/>
        </w:rPr>
        <w:t>работник</w:t>
      </w:r>
      <w:r w:rsidR="00301F9D">
        <w:rPr>
          <w:rFonts w:ascii="Times New Roman" w:eastAsia="Times New Roman" w:hAnsi="Times New Roman" w:cs="Times New Roman"/>
          <w:bCs/>
          <w:sz w:val="28"/>
          <w:szCs w:val="30"/>
        </w:rPr>
        <w:t>ов</w:t>
      </w:r>
      <w:r w:rsidR="00647647">
        <w:rPr>
          <w:rFonts w:ascii="Times New Roman" w:eastAsia="Times New Roman" w:hAnsi="Times New Roman" w:cs="Times New Roman"/>
          <w:bCs/>
          <w:sz w:val="28"/>
          <w:szCs w:val="30"/>
        </w:rPr>
        <w:t xml:space="preserve"> сферы образования </w:t>
      </w:r>
      <w:r w:rsidR="00301F9D">
        <w:rPr>
          <w:rFonts w:ascii="Times New Roman" w:eastAsia="Times New Roman" w:hAnsi="Times New Roman" w:cs="Times New Roman"/>
          <w:bCs/>
          <w:sz w:val="28"/>
          <w:szCs w:val="30"/>
        </w:rPr>
        <w:t>оплачивается</w:t>
      </w:r>
      <w:r w:rsidR="00647647">
        <w:rPr>
          <w:rFonts w:ascii="Times New Roman" w:eastAsia="Times New Roman" w:hAnsi="Times New Roman" w:cs="Times New Roman"/>
          <w:bCs/>
          <w:sz w:val="28"/>
          <w:szCs w:val="30"/>
        </w:rPr>
        <w:t xml:space="preserve"> на 33% меньше, чем</w:t>
      </w:r>
      <w:r w:rsidR="00301F9D">
        <w:rPr>
          <w:rFonts w:ascii="Times New Roman" w:eastAsia="Times New Roman" w:hAnsi="Times New Roman" w:cs="Times New Roman"/>
          <w:bCs/>
          <w:sz w:val="28"/>
          <w:szCs w:val="30"/>
        </w:rPr>
        <w:t xml:space="preserve"> труд</w:t>
      </w:r>
      <w:r w:rsidR="00647647">
        <w:rPr>
          <w:rFonts w:ascii="Times New Roman" w:eastAsia="Times New Roman" w:hAnsi="Times New Roman" w:cs="Times New Roman"/>
          <w:bCs/>
          <w:sz w:val="28"/>
          <w:szCs w:val="30"/>
        </w:rPr>
        <w:t xml:space="preserve"> работник</w:t>
      </w:r>
      <w:r w:rsidR="00301F9D">
        <w:rPr>
          <w:rFonts w:ascii="Times New Roman" w:eastAsia="Times New Roman" w:hAnsi="Times New Roman" w:cs="Times New Roman"/>
          <w:bCs/>
          <w:sz w:val="28"/>
          <w:szCs w:val="30"/>
        </w:rPr>
        <w:t>ов</w:t>
      </w:r>
      <w:r w:rsidR="00647647">
        <w:rPr>
          <w:rFonts w:ascii="Times New Roman" w:eastAsia="Times New Roman" w:hAnsi="Times New Roman" w:cs="Times New Roman"/>
          <w:bCs/>
          <w:sz w:val="28"/>
          <w:szCs w:val="30"/>
        </w:rPr>
        <w:t xml:space="preserve"> промышленной сферы</w:t>
      </w:r>
      <w:r w:rsidR="00343D46">
        <w:rPr>
          <w:rFonts w:ascii="Times New Roman" w:eastAsia="Times New Roman" w:hAnsi="Times New Roman" w:cs="Times New Roman"/>
          <w:bCs/>
          <w:sz w:val="28"/>
          <w:szCs w:val="30"/>
        </w:rPr>
        <w:t xml:space="preserve"> (табл.1)</w:t>
      </w:r>
      <w:r w:rsidR="00647647">
        <w:rPr>
          <w:rFonts w:ascii="Times New Roman" w:eastAsia="Times New Roman" w:hAnsi="Times New Roman" w:cs="Times New Roman"/>
          <w:bCs/>
          <w:sz w:val="28"/>
          <w:szCs w:val="30"/>
        </w:rPr>
        <w:t xml:space="preserve">. </w:t>
      </w:r>
    </w:p>
    <w:p w:rsidR="00100DF0" w:rsidRPr="00343D46" w:rsidRDefault="00100DF0" w:rsidP="00514B0E">
      <w:pPr>
        <w:autoSpaceDE w:val="0"/>
        <w:autoSpaceDN w:val="0"/>
        <w:adjustRightInd w:val="0"/>
        <w:spacing w:after="0" w:line="360" w:lineRule="auto"/>
        <w:ind w:firstLine="708"/>
        <w:jc w:val="both"/>
        <w:rPr>
          <w:rFonts w:ascii="Times New Roman" w:eastAsia="Times New Roman" w:hAnsi="Times New Roman" w:cs="Times New Roman"/>
          <w:bCs/>
          <w:sz w:val="10"/>
          <w:szCs w:val="30"/>
        </w:rPr>
      </w:pPr>
    </w:p>
    <w:p w:rsidR="004463E0" w:rsidRDefault="00DA18CA" w:rsidP="00100DF0">
      <w:pPr>
        <w:spacing w:after="0" w:line="360" w:lineRule="auto"/>
        <w:jc w:val="center"/>
        <w:rPr>
          <w:rFonts w:ascii="Times New Roman" w:hAnsi="Times New Roman" w:cs="Times New Roman"/>
          <w:sz w:val="24"/>
          <w:szCs w:val="24"/>
        </w:rPr>
      </w:pPr>
      <w:r w:rsidRPr="00DA18CA">
        <w:rPr>
          <w:rFonts w:ascii="Times New Roman" w:hAnsi="Times New Roman" w:cs="Times New Roman"/>
          <w:sz w:val="24"/>
          <w:szCs w:val="24"/>
        </w:rPr>
        <w:t>Таблица</w:t>
      </w:r>
      <w:r w:rsidR="004463E0" w:rsidRPr="00DA18CA">
        <w:rPr>
          <w:rFonts w:ascii="Times New Roman" w:hAnsi="Times New Roman" w:cs="Times New Roman"/>
          <w:sz w:val="24"/>
          <w:szCs w:val="24"/>
        </w:rPr>
        <w:t xml:space="preserve"> 1. </w:t>
      </w:r>
      <w:r w:rsidRPr="00DA18CA">
        <w:rPr>
          <w:rFonts w:ascii="Times New Roman" w:hAnsi="Times New Roman" w:cs="Times New Roman"/>
          <w:sz w:val="24"/>
          <w:szCs w:val="24"/>
        </w:rPr>
        <w:t xml:space="preserve">Номинальная начисленная среднемесячная заработная плата работников </w:t>
      </w:r>
      <w:r w:rsidR="00F2054C">
        <w:rPr>
          <w:rFonts w:ascii="Times New Roman" w:hAnsi="Times New Roman" w:cs="Times New Roman"/>
          <w:sz w:val="24"/>
          <w:szCs w:val="24"/>
        </w:rPr>
        <w:t>промышленной области деятельности и области образования</w:t>
      </w:r>
      <w:r w:rsidRPr="00DA18CA">
        <w:rPr>
          <w:rFonts w:ascii="Times New Roman" w:hAnsi="Times New Roman" w:cs="Times New Roman"/>
          <w:sz w:val="24"/>
          <w:szCs w:val="24"/>
        </w:rPr>
        <w:t xml:space="preserve"> в зависимости от региона</w:t>
      </w:r>
      <w:r w:rsidR="00F2054C">
        <w:rPr>
          <w:rFonts w:ascii="Times New Roman" w:hAnsi="Times New Roman" w:cs="Times New Roman"/>
          <w:sz w:val="24"/>
          <w:szCs w:val="24"/>
        </w:rPr>
        <w:t xml:space="preserve"> Республики Беларусь, рублей</w:t>
      </w:r>
    </w:p>
    <w:tbl>
      <w:tblPr>
        <w:tblStyle w:val="a5"/>
        <w:tblW w:w="0" w:type="auto"/>
        <w:tblLook w:val="04A0" w:firstRow="1" w:lastRow="0" w:firstColumn="1" w:lastColumn="0" w:noHBand="0" w:noVBand="1"/>
      </w:tblPr>
      <w:tblGrid>
        <w:gridCol w:w="1338"/>
        <w:gridCol w:w="1034"/>
        <w:gridCol w:w="1035"/>
        <w:gridCol w:w="1114"/>
        <w:gridCol w:w="1035"/>
        <w:gridCol w:w="1114"/>
        <w:gridCol w:w="1035"/>
        <w:gridCol w:w="1114"/>
        <w:gridCol w:w="1035"/>
      </w:tblGrid>
      <w:tr w:rsidR="00F2054C" w:rsidTr="00301F9D">
        <w:tc>
          <w:tcPr>
            <w:tcW w:w="0" w:type="auto"/>
            <w:vMerge w:val="restart"/>
          </w:tcPr>
          <w:p w:rsidR="00F2054C" w:rsidRPr="00157DA4" w:rsidRDefault="00F2054C" w:rsidP="004463E0">
            <w:pPr>
              <w:spacing w:line="360" w:lineRule="auto"/>
              <w:jc w:val="both"/>
              <w:rPr>
                <w:rFonts w:ascii="Arial Narrow" w:hAnsi="Arial Narrow" w:cs="Times New Roman"/>
                <w:sz w:val="18"/>
                <w:szCs w:val="18"/>
              </w:rPr>
            </w:pPr>
          </w:p>
        </w:tc>
        <w:tc>
          <w:tcPr>
            <w:tcW w:w="0" w:type="auto"/>
            <w:gridSpan w:val="2"/>
            <w:vAlign w:val="center"/>
          </w:tcPr>
          <w:p w:rsidR="00F2054C" w:rsidRPr="00F2054C" w:rsidRDefault="00F2054C" w:rsidP="00157DA4">
            <w:pPr>
              <w:spacing w:line="360" w:lineRule="auto"/>
              <w:jc w:val="center"/>
              <w:rPr>
                <w:rFonts w:ascii="Arial Narrow" w:hAnsi="Arial Narrow" w:cs="Times New Roman"/>
                <w:b/>
                <w:sz w:val="18"/>
                <w:szCs w:val="18"/>
              </w:rPr>
            </w:pPr>
            <w:r w:rsidRPr="00F2054C">
              <w:rPr>
                <w:rFonts w:ascii="Arial Narrow" w:hAnsi="Arial Narrow" w:cs="Times New Roman"/>
                <w:b/>
                <w:sz w:val="18"/>
                <w:szCs w:val="18"/>
              </w:rPr>
              <w:t>2016 год</w:t>
            </w:r>
          </w:p>
        </w:tc>
        <w:tc>
          <w:tcPr>
            <w:tcW w:w="0" w:type="auto"/>
            <w:gridSpan w:val="2"/>
            <w:vAlign w:val="center"/>
          </w:tcPr>
          <w:p w:rsidR="00F2054C" w:rsidRPr="00F2054C" w:rsidRDefault="00F2054C" w:rsidP="00157DA4">
            <w:pPr>
              <w:spacing w:line="360" w:lineRule="auto"/>
              <w:jc w:val="center"/>
              <w:rPr>
                <w:rFonts w:ascii="Arial Narrow" w:hAnsi="Arial Narrow" w:cs="Times New Roman"/>
                <w:b/>
                <w:sz w:val="18"/>
                <w:szCs w:val="18"/>
              </w:rPr>
            </w:pPr>
            <w:r w:rsidRPr="00F2054C">
              <w:rPr>
                <w:rFonts w:ascii="Arial Narrow" w:hAnsi="Arial Narrow" w:cs="Times New Roman"/>
                <w:b/>
                <w:sz w:val="18"/>
                <w:szCs w:val="18"/>
              </w:rPr>
              <w:t>2017 год</w:t>
            </w:r>
          </w:p>
        </w:tc>
        <w:tc>
          <w:tcPr>
            <w:tcW w:w="0" w:type="auto"/>
            <w:gridSpan w:val="2"/>
            <w:vAlign w:val="center"/>
          </w:tcPr>
          <w:p w:rsidR="00F2054C" w:rsidRPr="00F2054C" w:rsidRDefault="00F2054C" w:rsidP="00157DA4">
            <w:pPr>
              <w:spacing w:line="360" w:lineRule="auto"/>
              <w:jc w:val="center"/>
              <w:rPr>
                <w:rFonts w:ascii="Arial Narrow" w:hAnsi="Arial Narrow" w:cs="Times New Roman"/>
                <w:b/>
                <w:sz w:val="18"/>
                <w:szCs w:val="18"/>
              </w:rPr>
            </w:pPr>
            <w:r w:rsidRPr="00F2054C">
              <w:rPr>
                <w:rFonts w:ascii="Arial Narrow" w:hAnsi="Arial Narrow" w:cs="Times New Roman"/>
                <w:b/>
                <w:sz w:val="18"/>
                <w:szCs w:val="18"/>
              </w:rPr>
              <w:t>2018 год</w:t>
            </w:r>
          </w:p>
        </w:tc>
        <w:tc>
          <w:tcPr>
            <w:tcW w:w="0" w:type="auto"/>
            <w:gridSpan w:val="2"/>
            <w:vAlign w:val="center"/>
          </w:tcPr>
          <w:p w:rsidR="00F2054C" w:rsidRPr="00F2054C" w:rsidRDefault="00F2054C" w:rsidP="00157DA4">
            <w:pPr>
              <w:spacing w:line="360" w:lineRule="auto"/>
              <w:jc w:val="center"/>
              <w:rPr>
                <w:rFonts w:ascii="Arial Narrow" w:hAnsi="Arial Narrow" w:cs="Times New Roman"/>
                <w:b/>
                <w:sz w:val="18"/>
                <w:szCs w:val="18"/>
              </w:rPr>
            </w:pPr>
            <w:r w:rsidRPr="00F2054C">
              <w:rPr>
                <w:rFonts w:ascii="Arial Narrow" w:hAnsi="Arial Narrow" w:cs="Times New Roman"/>
                <w:b/>
                <w:sz w:val="18"/>
                <w:szCs w:val="18"/>
              </w:rPr>
              <w:t>2019 год</w:t>
            </w:r>
          </w:p>
        </w:tc>
      </w:tr>
      <w:tr w:rsidR="00F2054C" w:rsidTr="00301F9D">
        <w:tc>
          <w:tcPr>
            <w:tcW w:w="0" w:type="auto"/>
            <w:vMerge/>
          </w:tcPr>
          <w:p w:rsidR="00F2054C" w:rsidRPr="00157DA4" w:rsidRDefault="00F2054C" w:rsidP="004463E0">
            <w:pPr>
              <w:spacing w:line="360" w:lineRule="auto"/>
              <w:jc w:val="both"/>
              <w:rPr>
                <w:rFonts w:ascii="Arial Narrow" w:hAnsi="Arial Narrow" w:cs="Times New Roman"/>
                <w:sz w:val="18"/>
                <w:szCs w:val="18"/>
              </w:rPr>
            </w:pPr>
          </w:p>
        </w:tc>
        <w:tc>
          <w:tcPr>
            <w:tcW w:w="0" w:type="auto"/>
            <w:vAlign w:val="center"/>
          </w:tcPr>
          <w:p w:rsidR="00F2054C" w:rsidRPr="001B1243" w:rsidRDefault="00F2054C" w:rsidP="001B1243">
            <w:pPr>
              <w:ind w:hanging="80"/>
              <w:jc w:val="center"/>
              <w:rPr>
                <w:rFonts w:ascii="Arial Narrow" w:hAnsi="Arial Narrow" w:cs="Times New Roman"/>
                <w:sz w:val="18"/>
                <w:szCs w:val="16"/>
              </w:rPr>
            </w:pPr>
            <w:proofErr w:type="spellStart"/>
            <w:r w:rsidRPr="001B1243">
              <w:rPr>
                <w:rFonts w:ascii="Arial Narrow" w:hAnsi="Arial Narrow" w:cs="Times New Roman"/>
                <w:sz w:val="18"/>
                <w:szCs w:val="16"/>
              </w:rPr>
              <w:t>Промыш-ленность</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Образова-ние</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Промыш-ленность</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Образова-ние</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Промыш-ленность</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Образова-ние</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Промыш-ленность</w:t>
            </w:r>
            <w:proofErr w:type="spellEnd"/>
          </w:p>
        </w:tc>
        <w:tc>
          <w:tcPr>
            <w:tcW w:w="0" w:type="auto"/>
            <w:vAlign w:val="center"/>
          </w:tcPr>
          <w:p w:rsidR="00F2054C" w:rsidRPr="001B1243" w:rsidRDefault="00F2054C" w:rsidP="001B1243">
            <w:pPr>
              <w:jc w:val="center"/>
              <w:rPr>
                <w:rFonts w:ascii="Arial Narrow" w:hAnsi="Arial Narrow" w:cs="Times New Roman"/>
                <w:sz w:val="18"/>
                <w:szCs w:val="16"/>
              </w:rPr>
            </w:pPr>
            <w:proofErr w:type="spellStart"/>
            <w:r w:rsidRPr="001B1243">
              <w:rPr>
                <w:rFonts w:ascii="Arial Narrow" w:hAnsi="Arial Narrow" w:cs="Times New Roman"/>
                <w:sz w:val="18"/>
                <w:szCs w:val="16"/>
              </w:rPr>
              <w:t>Образова-ние</w:t>
            </w:r>
            <w:proofErr w:type="spellEnd"/>
          </w:p>
        </w:tc>
      </w:tr>
      <w:tr w:rsidR="001B1243" w:rsidTr="00301F9D">
        <w:tc>
          <w:tcPr>
            <w:tcW w:w="0" w:type="auto"/>
          </w:tcPr>
          <w:p w:rsidR="00157DA4" w:rsidRPr="00157DA4" w:rsidRDefault="001B1243" w:rsidP="001B1243">
            <w:pPr>
              <w:jc w:val="both"/>
              <w:rPr>
                <w:rFonts w:ascii="Arial Narrow" w:hAnsi="Arial Narrow" w:cs="Times New Roman"/>
                <w:sz w:val="18"/>
                <w:szCs w:val="18"/>
              </w:rPr>
            </w:pPr>
            <w:r>
              <w:rPr>
                <w:rFonts w:ascii="Arial Narrow" w:hAnsi="Arial Narrow" w:cs="Times New Roman"/>
                <w:sz w:val="18"/>
                <w:szCs w:val="18"/>
              </w:rPr>
              <w:t xml:space="preserve">Республика Беларусь </w:t>
            </w:r>
          </w:p>
        </w:tc>
        <w:tc>
          <w:tcPr>
            <w:tcW w:w="0" w:type="auto"/>
            <w:vAlign w:val="center"/>
          </w:tcPr>
          <w:p w:rsidR="00157DA4" w:rsidRPr="00157DA4" w:rsidRDefault="001B1243" w:rsidP="001B1243">
            <w:pPr>
              <w:jc w:val="center"/>
              <w:rPr>
                <w:rFonts w:ascii="Arial Narrow" w:hAnsi="Arial Narrow" w:cs="Times New Roman"/>
                <w:sz w:val="18"/>
                <w:szCs w:val="18"/>
              </w:rPr>
            </w:pPr>
            <w:r>
              <w:rPr>
                <w:rFonts w:ascii="Arial Narrow" w:hAnsi="Arial Narrow" w:cs="Times New Roman"/>
                <w:sz w:val="18"/>
                <w:szCs w:val="18"/>
              </w:rPr>
              <w:t>750,9</w:t>
            </w:r>
          </w:p>
        </w:tc>
        <w:tc>
          <w:tcPr>
            <w:tcW w:w="0" w:type="auto"/>
            <w:vAlign w:val="center"/>
          </w:tcPr>
          <w:p w:rsidR="00157DA4" w:rsidRPr="00157DA4" w:rsidRDefault="001B1243" w:rsidP="001B1243">
            <w:pPr>
              <w:jc w:val="center"/>
              <w:rPr>
                <w:rFonts w:ascii="Arial Narrow" w:hAnsi="Arial Narrow" w:cs="Times New Roman"/>
                <w:sz w:val="18"/>
                <w:szCs w:val="18"/>
              </w:rPr>
            </w:pPr>
            <w:r>
              <w:rPr>
                <w:rFonts w:ascii="Arial Narrow" w:hAnsi="Arial Narrow" w:cs="Times New Roman"/>
                <w:sz w:val="18"/>
                <w:szCs w:val="18"/>
              </w:rPr>
              <w:t>515,6</w:t>
            </w:r>
          </w:p>
        </w:tc>
        <w:tc>
          <w:tcPr>
            <w:tcW w:w="0" w:type="auto"/>
            <w:vAlign w:val="center"/>
          </w:tcPr>
          <w:p w:rsidR="00157DA4" w:rsidRPr="00157DA4" w:rsidRDefault="001B1243" w:rsidP="001B1243">
            <w:pPr>
              <w:jc w:val="center"/>
              <w:rPr>
                <w:rFonts w:ascii="Arial Narrow" w:hAnsi="Arial Narrow" w:cs="Times New Roman"/>
                <w:sz w:val="18"/>
                <w:szCs w:val="18"/>
              </w:rPr>
            </w:pPr>
            <w:r>
              <w:rPr>
                <w:rFonts w:ascii="Arial Narrow" w:hAnsi="Arial Narrow" w:cs="Times New Roman"/>
                <w:sz w:val="18"/>
                <w:szCs w:val="18"/>
              </w:rPr>
              <w:t>869,1</w:t>
            </w:r>
          </w:p>
        </w:tc>
        <w:tc>
          <w:tcPr>
            <w:tcW w:w="0" w:type="auto"/>
            <w:vAlign w:val="center"/>
          </w:tcPr>
          <w:p w:rsidR="00157DA4"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567,5</w:t>
            </w:r>
          </w:p>
        </w:tc>
        <w:tc>
          <w:tcPr>
            <w:tcW w:w="0" w:type="auto"/>
            <w:vAlign w:val="center"/>
          </w:tcPr>
          <w:p w:rsidR="00157DA4" w:rsidRPr="00157DA4" w:rsidRDefault="001B1243" w:rsidP="001B1243">
            <w:pPr>
              <w:jc w:val="center"/>
              <w:rPr>
                <w:rFonts w:ascii="Arial Narrow" w:hAnsi="Arial Narrow" w:cs="Times New Roman"/>
                <w:sz w:val="18"/>
                <w:szCs w:val="18"/>
              </w:rPr>
            </w:pPr>
            <w:r>
              <w:rPr>
                <w:rFonts w:ascii="Arial Narrow" w:hAnsi="Arial Narrow" w:cs="Times New Roman"/>
                <w:sz w:val="18"/>
                <w:szCs w:val="18"/>
              </w:rPr>
              <w:t>1012,0</w:t>
            </w:r>
          </w:p>
        </w:tc>
        <w:tc>
          <w:tcPr>
            <w:tcW w:w="0" w:type="auto"/>
            <w:vAlign w:val="center"/>
          </w:tcPr>
          <w:p w:rsidR="00157DA4"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665,0</w:t>
            </w:r>
          </w:p>
        </w:tc>
        <w:tc>
          <w:tcPr>
            <w:tcW w:w="0" w:type="auto"/>
            <w:vAlign w:val="center"/>
          </w:tcPr>
          <w:p w:rsidR="00157DA4" w:rsidRPr="00157DA4" w:rsidRDefault="001B1243" w:rsidP="001B1243">
            <w:pPr>
              <w:jc w:val="center"/>
              <w:rPr>
                <w:rFonts w:ascii="Arial Narrow" w:hAnsi="Arial Narrow" w:cs="Times New Roman"/>
                <w:sz w:val="18"/>
                <w:szCs w:val="18"/>
              </w:rPr>
            </w:pPr>
            <w:r>
              <w:rPr>
                <w:rFonts w:ascii="Arial Narrow" w:hAnsi="Arial Narrow" w:cs="Times New Roman"/>
                <w:sz w:val="18"/>
                <w:szCs w:val="18"/>
              </w:rPr>
              <w:t>1125,5</w:t>
            </w:r>
          </w:p>
        </w:tc>
        <w:tc>
          <w:tcPr>
            <w:tcW w:w="0" w:type="auto"/>
            <w:vAlign w:val="center"/>
          </w:tcPr>
          <w:p w:rsidR="00157DA4"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774,3</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 xml:space="preserve">Брестская область </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667,6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479,9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780,7</w:t>
            </w:r>
          </w:p>
        </w:tc>
        <w:tc>
          <w:tcPr>
            <w:tcW w:w="0" w:type="auto"/>
            <w:vAlign w:val="center"/>
          </w:tcPr>
          <w:p w:rsidR="0009751F" w:rsidRPr="00157DA4" w:rsidRDefault="0009751F" w:rsidP="00557142">
            <w:pPr>
              <w:jc w:val="center"/>
              <w:rPr>
                <w:rFonts w:ascii="Arial Narrow" w:hAnsi="Arial Narrow" w:cs="Times New Roman"/>
                <w:sz w:val="18"/>
                <w:szCs w:val="18"/>
              </w:rPr>
            </w:pPr>
            <w:r>
              <w:rPr>
                <w:rFonts w:ascii="Arial Narrow" w:hAnsi="Arial Narrow" w:cs="Times New Roman"/>
                <w:sz w:val="18"/>
                <w:szCs w:val="18"/>
              </w:rPr>
              <w:t>524,2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899,0</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619,4</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1003,2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729,9</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 xml:space="preserve">Витебская область </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699,9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497,2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797,9</w:t>
            </w:r>
          </w:p>
        </w:tc>
        <w:tc>
          <w:tcPr>
            <w:tcW w:w="0" w:type="auto"/>
            <w:vAlign w:val="center"/>
          </w:tcPr>
          <w:p w:rsidR="0009751F" w:rsidRPr="00157DA4" w:rsidRDefault="0009751F" w:rsidP="00CE365B">
            <w:pPr>
              <w:jc w:val="center"/>
              <w:rPr>
                <w:rFonts w:ascii="Arial Narrow" w:hAnsi="Arial Narrow" w:cs="Times New Roman"/>
                <w:sz w:val="18"/>
                <w:szCs w:val="18"/>
              </w:rPr>
            </w:pPr>
            <w:r>
              <w:rPr>
                <w:rFonts w:ascii="Arial Narrow" w:hAnsi="Arial Narrow" w:cs="Times New Roman"/>
                <w:sz w:val="18"/>
                <w:szCs w:val="18"/>
              </w:rPr>
              <w:t>538,2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923,3</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632,7</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1032,3</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726,7</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Гомельская область</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716,2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473,2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849,7</w:t>
            </w:r>
          </w:p>
        </w:tc>
        <w:tc>
          <w:tcPr>
            <w:tcW w:w="0" w:type="auto"/>
            <w:vAlign w:val="center"/>
          </w:tcPr>
          <w:p w:rsidR="0009751F" w:rsidRPr="00157DA4" w:rsidRDefault="0009751F" w:rsidP="00070D89">
            <w:pPr>
              <w:jc w:val="center"/>
              <w:rPr>
                <w:rFonts w:ascii="Arial Narrow" w:hAnsi="Arial Narrow" w:cs="Times New Roman"/>
                <w:sz w:val="18"/>
                <w:szCs w:val="18"/>
              </w:rPr>
            </w:pPr>
            <w:r>
              <w:rPr>
                <w:rFonts w:ascii="Arial Narrow" w:hAnsi="Arial Narrow" w:cs="Times New Roman"/>
                <w:sz w:val="18"/>
                <w:szCs w:val="18"/>
              </w:rPr>
              <w:t>521,2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1012,5</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609,8</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1130,9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719,7</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 xml:space="preserve">Гродненская область </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696,9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475,8</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801,4</w:t>
            </w:r>
          </w:p>
        </w:tc>
        <w:tc>
          <w:tcPr>
            <w:tcW w:w="0" w:type="auto"/>
            <w:vAlign w:val="center"/>
          </w:tcPr>
          <w:p w:rsidR="0009751F" w:rsidRPr="00157DA4" w:rsidRDefault="0009751F" w:rsidP="00144B92">
            <w:pPr>
              <w:jc w:val="center"/>
              <w:rPr>
                <w:rFonts w:ascii="Arial Narrow" w:hAnsi="Arial Narrow" w:cs="Times New Roman"/>
                <w:sz w:val="18"/>
                <w:szCs w:val="18"/>
              </w:rPr>
            </w:pPr>
            <w:r>
              <w:rPr>
                <w:rFonts w:ascii="Arial Narrow" w:hAnsi="Arial Narrow" w:cs="Times New Roman"/>
                <w:sz w:val="18"/>
                <w:szCs w:val="18"/>
              </w:rPr>
              <w:t>526,1</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929,2</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623,4</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1028,4</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730,5</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г. Минск</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850,5</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640,4</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983,9</w:t>
            </w:r>
          </w:p>
        </w:tc>
        <w:tc>
          <w:tcPr>
            <w:tcW w:w="0" w:type="auto"/>
            <w:vAlign w:val="center"/>
          </w:tcPr>
          <w:p w:rsidR="0009751F" w:rsidRPr="00157DA4" w:rsidRDefault="0009751F" w:rsidP="007471C3">
            <w:pPr>
              <w:jc w:val="center"/>
              <w:rPr>
                <w:rFonts w:ascii="Arial Narrow" w:hAnsi="Arial Narrow" w:cs="Times New Roman"/>
                <w:sz w:val="18"/>
                <w:szCs w:val="18"/>
              </w:rPr>
            </w:pPr>
            <w:r>
              <w:rPr>
                <w:rFonts w:ascii="Arial Narrow" w:hAnsi="Arial Narrow" w:cs="Times New Roman"/>
                <w:sz w:val="18"/>
                <w:szCs w:val="18"/>
              </w:rPr>
              <w:t>715,6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1133,9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831,6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1258,9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950,3</w:t>
            </w:r>
          </w:p>
        </w:tc>
      </w:tr>
      <w:tr w:rsidR="0009751F" w:rsidTr="00301F9D">
        <w:tc>
          <w:tcPr>
            <w:tcW w:w="0" w:type="auto"/>
          </w:tcPr>
          <w:p w:rsidR="0009751F" w:rsidRPr="00157DA4" w:rsidRDefault="0009751F" w:rsidP="001B1243">
            <w:pPr>
              <w:jc w:val="both"/>
              <w:rPr>
                <w:rFonts w:ascii="Arial Narrow" w:hAnsi="Arial Narrow" w:cs="Times New Roman"/>
                <w:sz w:val="18"/>
                <w:szCs w:val="18"/>
              </w:rPr>
            </w:pPr>
            <w:r>
              <w:rPr>
                <w:rFonts w:ascii="Arial Narrow" w:hAnsi="Arial Narrow" w:cs="Times New Roman"/>
                <w:sz w:val="18"/>
                <w:szCs w:val="18"/>
              </w:rPr>
              <w:t xml:space="preserve">Минская область </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850,6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477,9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980,8</w:t>
            </w:r>
          </w:p>
        </w:tc>
        <w:tc>
          <w:tcPr>
            <w:tcW w:w="0" w:type="auto"/>
            <w:vAlign w:val="center"/>
          </w:tcPr>
          <w:p w:rsidR="0009751F" w:rsidRPr="00157DA4" w:rsidRDefault="0009751F" w:rsidP="00457DCC">
            <w:pPr>
              <w:jc w:val="center"/>
              <w:rPr>
                <w:rFonts w:ascii="Arial Narrow" w:hAnsi="Arial Narrow" w:cs="Times New Roman"/>
                <w:sz w:val="18"/>
                <w:szCs w:val="18"/>
              </w:rPr>
            </w:pPr>
            <w:r>
              <w:rPr>
                <w:rFonts w:ascii="Arial Narrow" w:hAnsi="Arial Narrow" w:cs="Times New Roman"/>
                <w:sz w:val="18"/>
                <w:szCs w:val="18"/>
              </w:rPr>
              <w:t>520,7</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1155,6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614,9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1289,1</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731,6</w:t>
            </w:r>
          </w:p>
        </w:tc>
      </w:tr>
      <w:tr w:rsidR="0009751F" w:rsidTr="00301F9D">
        <w:tc>
          <w:tcPr>
            <w:tcW w:w="0" w:type="auto"/>
          </w:tcPr>
          <w:p w:rsidR="0009751F" w:rsidRPr="00157DA4" w:rsidRDefault="0009751F" w:rsidP="001B1243">
            <w:pPr>
              <w:ind w:right="-249"/>
              <w:jc w:val="both"/>
              <w:rPr>
                <w:rFonts w:ascii="Arial Narrow" w:hAnsi="Arial Narrow" w:cs="Times New Roman"/>
                <w:sz w:val="18"/>
                <w:szCs w:val="18"/>
              </w:rPr>
            </w:pPr>
            <w:r>
              <w:rPr>
                <w:rFonts w:ascii="Arial Narrow" w:hAnsi="Arial Narrow" w:cs="Times New Roman"/>
                <w:sz w:val="18"/>
                <w:szCs w:val="18"/>
              </w:rPr>
              <w:t xml:space="preserve">Могилевская область </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662,7</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490,0</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766,4</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533,9</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879,7</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623,5</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963,6</w:t>
            </w:r>
          </w:p>
        </w:tc>
        <w:tc>
          <w:tcPr>
            <w:tcW w:w="0" w:type="auto"/>
            <w:vAlign w:val="center"/>
          </w:tcPr>
          <w:p w:rsidR="0009751F" w:rsidRPr="00157DA4" w:rsidRDefault="0009751F" w:rsidP="001B1243">
            <w:pPr>
              <w:jc w:val="center"/>
              <w:rPr>
                <w:rFonts w:ascii="Arial Narrow" w:hAnsi="Arial Narrow" w:cs="Times New Roman"/>
                <w:sz w:val="18"/>
                <w:szCs w:val="18"/>
              </w:rPr>
            </w:pPr>
            <w:r>
              <w:rPr>
                <w:rFonts w:ascii="Arial Narrow" w:hAnsi="Arial Narrow" w:cs="Times New Roman"/>
                <w:sz w:val="18"/>
                <w:szCs w:val="18"/>
              </w:rPr>
              <w:t>723,1</w:t>
            </w:r>
          </w:p>
        </w:tc>
      </w:tr>
    </w:tbl>
    <w:p w:rsidR="00157DA4" w:rsidRDefault="0009751F" w:rsidP="004463E0">
      <w:pPr>
        <w:spacing w:after="0" w:line="360" w:lineRule="auto"/>
        <w:ind w:firstLine="709"/>
        <w:jc w:val="both"/>
        <w:rPr>
          <w:rFonts w:ascii="Times New Roman" w:hAnsi="Times New Roman" w:cs="Times New Roman"/>
          <w:szCs w:val="24"/>
        </w:rPr>
      </w:pPr>
      <w:r w:rsidRPr="00301F9D">
        <w:rPr>
          <w:rFonts w:ascii="Times New Roman" w:hAnsi="Times New Roman" w:cs="Times New Roman"/>
          <w:szCs w:val="24"/>
        </w:rPr>
        <w:t>Примечание</w:t>
      </w:r>
      <w:r w:rsidR="00301F9D" w:rsidRPr="00301F9D">
        <w:rPr>
          <w:rFonts w:ascii="Times New Roman" w:hAnsi="Times New Roman" w:cs="Times New Roman"/>
          <w:szCs w:val="24"/>
        </w:rPr>
        <w:t xml:space="preserve"> – И</w:t>
      </w:r>
      <w:r w:rsidRPr="00301F9D">
        <w:rPr>
          <w:rFonts w:ascii="Times New Roman" w:hAnsi="Times New Roman" w:cs="Times New Roman"/>
          <w:szCs w:val="24"/>
        </w:rPr>
        <w:t>сточник</w:t>
      </w:r>
      <w:r w:rsidR="00301F9D" w:rsidRPr="00301F9D">
        <w:rPr>
          <w:rFonts w:ascii="Times New Roman" w:hAnsi="Times New Roman" w:cs="Times New Roman"/>
          <w:szCs w:val="24"/>
        </w:rPr>
        <w:t>:</w:t>
      </w:r>
      <w:r w:rsidRPr="00301F9D">
        <w:rPr>
          <w:rFonts w:ascii="Times New Roman" w:hAnsi="Times New Roman" w:cs="Times New Roman"/>
          <w:szCs w:val="24"/>
        </w:rPr>
        <w:t xml:space="preserve"> </w:t>
      </w:r>
      <w:r w:rsidRPr="00301F9D">
        <w:rPr>
          <w:rFonts w:ascii="Times New Roman" w:hAnsi="Times New Roman" w:cs="Times New Roman"/>
          <w:szCs w:val="24"/>
          <w:lang w:val="en-US"/>
        </w:rPr>
        <w:t>[</w:t>
      </w:r>
      <w:r w:rsidR="00F2054C">
        <w:rPr>
          <w:rFonts w:ascii="Times New Roman" w:hAnsi="Times New Roman" w:cs="Times New Roman"/>
          <w:szCs w:val="24"/>
          <w:lang w:val="en-US"/>
        </w:rPr>
        <w:t>4</w:t>
      </w:r>
      <w:r w:rsidRPr="00301F9D">
        <w:rPr>
          <w:rFonts w:ascii="Times New Roman" w:hAnsi="Times New Roman" w:cs="Times New Roman"/>
          <w:szCs w:val="24"/>
          <w:lang w:val="en-US"/>
        </w:rPr>
        <w:t>]</w:t>
      </w:r>
      <w:r w:rsidRPr="00301F9D">
        <w:rPr>
          <w:rFonts w:ascii="Times New Roman" w:hAnsi="Times New Roman" w:cs="Times New Roman"/>
          <w:szCs w:val="24"/>
        </w:rPr>
        <w:t>.</w:t>
      </w:r>
    </w:p>
    <w:p w:rsidR="00100DF0" w:rsidRPr="00343D46" w:rsidRDefault="00100DF0" w:rsidP="004463E0">
      <w:pPr>
        <w:spacing w:after="0" w:line="360" w:lineRule="auto"/>
        <w:ind w:firstLine="709"/>
        <w:jc w:val="both"/>
        <w:rPr>
          <w:rFonts w:ascii="Times New Roman" w:hAnsi="Times New Roman" w:cs="Times New Roman"/>
          <w:sz w:val="10"/>
          <w:szCs w:val="24"/>
        </w:rPr>
      </w:pPr>
    </w:p>
    <w:p w:rsidR="00343D46" w:rsidRDefault="00301F9D" w:rsidP="00301F9D">
      <w:pPr>
        <w:autoSpaceDE w:val="0"/>
        <w:autoSpaceDN w:val="0"/>
        <w:adjustRightInd w:val="0"/>
        <w:spacing w:after="0" w:line="360" w:lineRule="auto"/>
        <w:ind w:firstLine="708"/>
        <w:jc w:val="both"/>
        <w:rPr>
          <w:rFonts w:ascii="Times New Roman" w:eastAsia="Times New Roman" w:hAnsi="Times New Roman" w:cs="Times New Roman"/>
          <w:bCs/>
          <w:sz w:val="28"/>
          <w:szCs w:val="30"/>
        </w:rPr>
      </w:pPr>
      <w:r>
        <w:rPr>
          <w:rFonts w:ascii="Times New Roman" w:eastAsia="Times New Roman" w:hAnsi="Times New Roman" w:cs="Times New Roman"/>
          <w:bCs/>
          <w:sz w:val="28"/>
          <w:szCs w:val="30"/>
        </w:rPr>
        <w:t>Во-вторых, очевидна дифференциация доходов в каждой из анализируемых профессиональных областей в зависимости о</w:t>
      </w:r>
      <w:r w:rsidR="00147114">
        <w:rPr>
          <w:rFonts w:ascii="Times New Roman" w:eastAsia="Times New Roman" w:hAnsi="Times New Roman" w:cs="Times New Roman"/>
          <w:bCs/>
          <w:sz w:val="28"/>
          <w:szCs w:val="30"/>
        </w:rPr>
        <w:t xml:space="preserve">т региона Республики Беларусь. </w:t>
      </w:r>
      <w:r w:rsidR="00100DF0">
        <w:rPr>
          <w:rFonts w:ascii="Times New Roman" w:eastAsia="Times New Roman" w:hAnsi="Times New Roman" w:cs="Times New Roman"/>
          <w:bCs/>
          <w:sz w:val="28"/>
          <w:szCs w:val="30"/>
        </w:rPr>
        <w:t xml:space="preserve">Наибольшая разница в уровне оплаты труда наблюдается в </w:t>
      </w:r>
      <w:r w:rsidR="000E3AEA">
        <w:rPr>
          <w:rFonts w:ascii="Times New Roman" w:eastAsia="Times New Roman" w:hAnsi="Times New Roman" w:cs="Times New Roman"/>
          <w:bCs/>
          <w:sz w:val="28"/>
          <w:szCs w:val="30"/>
        </w:rPr>
        <w:t>М</w:t>
      </w:r>
      <w:r w:rsidR="00100DF0">
        <w:rPr>
          <w:rFonts w:ascii="Times New Roman" w:eastAsia="Times New Roman" w:hAnsi="Times New Roman" w:cs="Times New Roman"/>
          <w:bCs/>
          <w:sz w:val="28"/>
          <w:szCs w:val="30"/>
        </w:rPr>
        <w:t>инской обл</w:t>
      </w:r>
      <w:r w:rsidR="000E3AEA">
        <w:rPr>
          <w:rFonts w:ascii="Times New Roman" w:eastAsia="Times New Roman" w:hAnsi="Times New Roman" w:cs="Times New Roman"/>
          <w:bCs/>
          <w:sz w:val="28"/>
          <w:szCs w:val="30"/>
        </w:rPr>
        <w:t xml:space="preserve">асти, где индекс составил 0,57, что позволяет </w:t>
      </w:r>
      <w:r w:rsidR="0075325D">
        <w:rPr>
          <w:rFonts w:ascii="Times New Roman" w:eastAsia="Times New Roman" w:hAnsi="Times New Roman" w:cs="Times New Roman"/>
          <w:bCs/>
          <w:sz w:val="28"/>
          <w:szCs w:val="30"/>
        </w:rPr>
        <w:t>сделать вывод</w:t>
      </w:r>
      <w:r w:rsidR="000E3AEA">
        <w:rPr>
          <w:rFonts w:ascii="Times New Roman" w:eastAsia="Times New Roman" w:hAnsi="Times New Roman" w:cs="Times New Roman"/>
          <w:bCs/>
          <w:sz w:val="28"/>
          <w:szCs w:val="30"/>
        </w:rPr>
        <w:t xml:space="preserve"> </w:t>
      </w:r>
      <w:r w:rsidR="00343D46">
        <w:rPr>
          <w:rFonts w:ascii="Times New Roman" w:eastAsia="Times New Roman" w:hAnsi="Times New Roman" w:cs="Times New Roman"/>
          <w:bCs/>
          <w:sz w:val="28"/>
          <w:szCs w:val="30"/>
        </w:rPr>
        <w:t>о</w:t>
      </w:r>
      <w:r w:rsidR="000E3AEA">
        <w:rPr>
          <w:rFonts w:ascii="Times New Roman" w:eastAsia="Times New Roman" w:hAnsi="Times New Roman" w:cs="Times New Roman"/>
          <w:bCs/>
          <w:sz w:val="28"/>
          <w:szCs w:val="30"/>
        </w:rPr>
        <w:t xml:space="preserve"> </w:t>
      </w:r>
      <w:r w:rsidR="00343D46">
        <w:rPr>
          <w:rFonts w:ascii="Times New Roman" w:eastAsia="Times New Roman" w:hAnsi="Times New Roman" w:cs="Times New Roman"/>
          <w:bCs/>
          <w:sz w:val="28"/>
          <w:szCs w:val="30"/>
        </w:rPr>
        <w:t xml:space="preserve">превышении уровня </w:t>
      </w:r>
      <w:r w:rsidR="007811CE">
        <w:rPr>
          <w:rFonts w:ascii="Times New Roman" w:eastAsia="Times New Roman" w:hAnsi="Times New Roman" w:cs="Times New Roman"/>
          <w:bCs/>
          <w:sz w:val="28"/>
          <w:szCs w:val="30"/>
        </w:rPr>
        <w:t>заработн</w:t>
      </w:r>
      <w:r w:rsidR="00343D46">
        <w:rPr>
          <w:rFonts w:ascii="Times New Roman" w:eastAsia="Times New Roman" w:hAnsi="Times New Roman" w:cs="Times New Roman"/>
          <w:bCs/>
          <w:sz w:val="28"/>
          <w:szCs w:val="30"/>
        </w:rPr>
        <w:t>ой платы в промышленной области</w:t>
      </w:r>
      <w:r w:rsidR="007811CE">
        <w:rPr>
          <w:rFonts w:ascii="Times New Roman" w:eastAsia="Times New Roman" w:hAnsi="Times New Roman" w:cs="Times New Roman"/>
          <w:bCs/>
          <w:sz w:val="28"/>
          <w:szCs w:val="30"/>
        </w:rPr>
        <w:t xml:space="preserve"> </w:t>
      </w:r>
      <w:r w:rsidR="00343D46">
        <w:rPr>
          <w:rFonts w:ascii="Times New Roman" w:eastAsia="Times New Roman" w:hAnsi="Times New Roman" w:cs="Times New Roman"/>
          <w:bCs/>
          <w:sz w:val="28"/>
          <w:szCs w:val="30"/>
        </w:rPr>
        <w:t xml:space="preserve">уровня заработной платы </w:t>
      </w:r>
      <w:r w:rsidR="007811CE">
        <w:rPr>
          <w:rFonts w:ascii="Times New Roman" w:eastAsia="Times New Roman" w:hAnsi="Times New Roman" w:cs="Times New Roman"/>
          <w:bCs/>
          <w:sz w:val="28"/>
          <w:szCs w:val="30"/>
        </w:rPr>
        <w:t>в области образования прочти в два раза. Наименьшее различие заработн</w:t>
      </w:r>
      <w:r w:rsidR="00343D46">
        <w:rPr>
          <w:rFonts w:ascii="Times New Roman" w:eastAsia="Times New Roman" w:hAnsi="Times New Roman" w:cs="Times New Roman"/>
          <w:bCs/>
          <w:sz w:val="28"/>
          <w:szCs w:val="30"/>
        </w:rPr>
        <w:t>ых</w:t>
      </w:r>
      <w:r w:rsidR="007811CE">
        <w:rPr>
          <w:rFonts w:ascii="Times New Roman" w:eastAsia="Times New Roman" w:hAnsi="Times New Roman" w:cs="Times New Roman"/>
          <w:bCs/>
          <w:sz w:val="28"/>
          <w:szCs w:val="30"/>
        </w:rPr>
        <w:t xml:space="preserve"> </w:t>
      </w:r>
      <w:r w:rsidR="00343D46">
        <w:rPr>
          <w:rFonts w:ascii="Times New Roman" w:eastAsia="Times New Roman" w:hAnsi="Times New Roman" w:cs="Times New Roman"/>
          <w:bCs/>
          <w:sz w:val="28"/>
          <w:szCs w:val="30"/>
        </w:rPr>
        <w:t>плат</w:t>
      </w:r>
      <w:r w:rsidR="007811CE">
        <w:rPr>
          <w:rFonts w:ascii="Times New Roman" w:eastAsia="Times New Roman" w:hAnsi="Times New Roman" w:cs="Times New Roman"/>
          <w:bCs/>
          <w:sz w:val="28"/>
          <w:szCs w:val="30"/>
        </w:rPr>
        <w:t xml:space="preserve"> в сравниваемых профессиональных областях наблюдается в регион</w:t>
      </w:r>
      <w:r w:rsidR="00343D46">
        <w:rPr>
          <w:rFonts w:ascii="Times New Roman" w:eastAsia="Times New Roman" w:hAnsi="Times New Roman" w:cs="Times New Roman"/>
          <w:bCs/>
          <w:sz w:val="28"/>
          <w:szCs w:val="30"/>
        </w:rPr>
        <w:t>ах</w:t>
      </w:r>
      <w:r w:rsidR="007811CE">
        <w:rPr>
          <w:rFonts w:ascii="Times New Roman" w:eastAsia="Times New Roman" w:hAnsi="Times New Roman" w:cs="Times New Roman"/>
          <w:bCs/>
          <w:sz w:val="28"/>
          <w:szCs w:val="30"/>
        </w:rPr>
        <w:t xml:space="preserve"> Могилевской области и г. Минска</w:t>
      </w:r>
      <w:r w:rsidR="00A35597">
        <w:rPr>
          <w:rFonts w:ascii="Times New Roman" w:eastAsia="Times New Roman" w:hAnsi="Times New Roman" w:cs="Times New Roman"/>
          <w:bCs/>
          <w:sz w:val="28"/>
          <w:szCs w:val="30"/>
        </w:rPr>
        <w:t xml:space="preserve"> </w:t>
      </w:r>
      <w:r w:rsidR="00A35597" w:rsidRPr="00A35597">
        <w:rPr>
          <w:rFonts w:ascii="Times New Roman" w:eastAsia="Times New Roman" w:hAnsi="Times New Roman" w:cs="Times New Roman"/>
          <w:bCs/>
          <w:sz w:val="28"/>
          <w:szCs w:val="30"/>
        </w:rPr>
        <w:t>(24,9</w:t>
      </w:r>
      <w:r w:rsidR="00A35597">
        <w:rPr>
          <w:rFonts w:ascii="Times New Roman" w:eastAsia="Times New Roman" w:hAnsi="Times New Roman" w:cs="Times New Roman"/>
          <w:bCs/>
          <w:sz w:val="28"/>
          <w:szCs w:val="30"/>
        </w:rPr>
        <w:t>%</w:t>
      </w:r>
      <w:r w:rsidR="00A35597" w:rsidRPr="00A35597">
        <w:rPr>
          <w:rFonts w:ascii="Times New Roman" w:eastAsia="Times New Roman" w:hAnsi="Times New Roman" w:cs="Times New Roman"/>
          <w:bCs/>
          <w:sz w:val="28"/>
          <w:szCs w:val="30"/>
        </w:rPr>
        <w:t xml:space="preserve"> и 24,5</w:t>
      </w:r>
      <w:r w:rsidR="00A35597">
        <w:rPr>
          <w:rFonts w:ascii="Times New Roman" w:eastAsia="Times New Roman" w:hAnsi="Times New Roman" w:cs="Times New Roman"/>
          <w:bCs/>
          <w:sz w:val="28"/>
          <w:szCs w:val="30"/>
        </w:rPr>
        <w:t>% соответственно)</w:t>
      </w:r>
      <w:r w:rsidR="00343D46">
        <w:rPr>
          <w:rFonts w:ascii="Times New Roman" w:eastAsia="Times New Roman" w:hAnsi="Times New Roman" w:cs="Times New Roman"/>
          <w:bCs/>
          <w:sz w:val="28"/>
          <w:szCs w:val="30"/>
        </w:rPr>
        <w:t xml:space="preserve"> (табл.2)</w:t>
      </w:r>
      <w:r w:rsidR="007811CE">
        <w:rPr>
          <w:rFonts w:ascii="Times New Roman" w:eastAsia="Times New Roman" w:hAnsi="Times New Roman" w:cs="Times New Roman"/>
          <w:bCs/>
          <w:sz w:val="28"/>
          <w:szCs w:val="30"/>
        </w:rPr>
        <w:t>.</w:t>
      </w:r>
      <w:r w:rsidR="000E3AEA">
        <w:rPr>
          <w:rFonts w:ascii="Times New Roman" w:eastAsia="Times New Roman" w:hAnsi="Times New Roman" w:cs="Times New Roman"/>
          <w:bCs/>
          <w:sz w:val="28"/>
          <w:szCs w:val="30"/>
        </w:rPr>
        <w:t xml:space="preserve">  </w:t>
      </w:r>
    </w:p>
    <w:p w:rsidR="00301F9D" w:rsidRPr="00343D46" w:rsidRDefault="00301F9D" w:rsidP="004463E0">
      <w:pPr>
        <w:spacing w:after="0" w:line="360" w:lineRule="auto"/>
        <w:ind w:firstLine="709"/>
        <w:jc w:val="both"/>
        <w:rPr>
          <w:rFonts w:ascii="Times New Roman" w:hAnsi="Times New Roman" w:cs="Times New Roman"/>
          <w:sz w:val="10"/>
          <w:szCs w:val="28"/>
          <w:highlight w:val="yellow"/>
        </w:rPr>
      </w:pPr>
    </w:p>
    <w:p w:rsidR="00647647" w:rsidRPr="00301F9D" w:rsidRDefault="00301F9D" w:rsidP="00100DF0">
      <w:pPr>
        <w:spacing w:after="0" w:line="360" w:lineRule="auto"/>
        <w:ind w:firstLine="709"/>
        <w:jc w:val="center"/>
        <w:rPr>
          <w:rFonts w:ascii="Times New Roman" w:hAnsi="Times New Roman" w:cs="Times New Roman"/>
          <w:sz w:val="24"/>
          <w:szCs w:val="28"/>
        </w:rPr>
      </w:pPr>
      <w:r w:rsidRPr="00301F9D">
        <w:rPr>
          <w:rFonts w:ascii="Times New Roman" w:hAnsi="Times New Roman" w:cs="Times New Roman"/>
          <w:sz w:val="24"/>
          <w:szCs w:val="28"/>
        </w:rPr>
        <w:t>Таблица 2</w:t>
      </w:r>
      <w:r>
        <w:rPr>
          <w:rFonts w:ascii="Times New Roman" w:hAnsi="Times New Roman" w:cs="Times New Roman"/>
          <w:sz w:val="24"/>
          <w:szCs w:val="28"/>
        </w:rPr>
        <w:t xml:space="preserve">. </w:t>
      </w:r>
      <w:r w:rsidRPr="00301F9D">
        <w:rPr>
          <w:rFonts w:ascii="Times New Roman" w:hAnsi="Times New Roman" w:cs="Times New Roman"/>
          <w:sz w:val="24"/>
          <w:szCs w:val="28"/>
        </w:rPr>
        <w:t xml:space="preserve"> </w:t>
      </w:r>
      <w:r w:rsidR="00F2054C">
        <w:rPr>
          <w:rFonts w:ascii="Times New Roman" w:hAnsi="Times New Roman" w:cs="Times New Roman"/>
          <w:sz w:val="24"/>
          <w:szCs w:val="28"/>
        </w:rPr>
        <w:t xml:space="preserve">Индекс </w:t>
      </w:r>
      <w:r w:rsidR="00100DF0" w:rsidRPr="00100DF0">
        <w:rPr>
          <w:rFonts w:ascii="Times New Roman" w:hAnsi="Times New Roman" w:cs="Times New Roman"/>
          <w:sz w:val="24"/>
          <w:szCs w:val="28"/>
        </w:rPr>
        <w:t>заработной платы промышленной и образовательной отраслей</w:t>
      </w:r>
    </w:p>
    <w:tbl>
      <w:tblPr>
        <w:tblStyle w:val="a5"/>
        <w:tblW w:w="5000" w:type="pct"/>
        <w:tblLook w:val="04A0" w:firstRow="1" w:lastRow="0" w:firstColumn="1" w:lastColumn="0" w:noHBand="0" w:noVBand="1"/>
      </w:tblPr>
      <w:tblGrid>
        <w:gridCol w:w="3357"/>
        <w:gridCol w:w="1625"/>
        <w:gridCol w:w="1624"/>
        <w:gridCol w:w="1624"/>
        <w:gridCol w:w="1624"/>
      </w:tblGrid>
      <w:tr w:rsidR="00301F9D" w:rsidRPr="00301F9D" w:rsidTr="00301F9D">
        <w:trPr>
          <w:trHeight w:val="264"/>
        </w:trPr>
        <w:tc>
          <w:tcPr>
            <w:tcW w:w="1703" w:type="pct"/>
          </w:tcPr>
          <w:p w:rsidR="00301F9D" w:rsidRPr="00301F9D" w:rsidRDefault="00301F9D" w:rsidP="00647647">
            <w:pPr>
              <w:jc w:val="right"/>
              <w:rPr>
                <w:rFonts w:ascii="Arial Narrow" w:eastAsia="Times New Roman" w:hAnsi="Arial Narrow" w:cs="Times New Roman"/>
                <w:color w:val="000000"/>
                <w:sz w:val="18"/>
                <w:szCs w:val="18"/>
                <w:lang w:eastAsia="ru-RU"/>
              </w:rPr>
            </w:pPr>
          </w:p>
        </w:tc>
        <w:tc>
          <w:tcPr>
            <w:tcW w:w="824" w:type="pct"/>
            <w:noWrap/>
            <w:vAlign w:val="center"/>
            <w:hideMark/>
          </w:tcPr>
          <w:p w:rsidR="00301F9D" w:rsidRPr="00647647" w:rsidRDefault="00301F9D" w:rsidP="00301F9D">
            <w:pPr>
              <w:jc w:val="center"/>
              <w:rPr>
                <w:rFonts w:ascii="Arial Narrow" w:eastAsia="Times New Roman" w:hAnsi="Arial Narrow" w:cs="Times New Roman"/>
                <w:b/>
                <w:color w:val="000000"/>
                <w:sz w:val="18"/>
                <w:szCs w:val="18"/>
                <w:lang w:eastAsia="ru-RU"/>
              </w:rPr>
            </w:pPr>
            <w:r w:rsidRPr="00647647">
              <w:rPr>
                <w:rFonts w:ascii="Arial Narrow" w:eastAsia="Times New Roman" w:hAnsi="Arial Narrow" w:cs="Times New Roman"/>
                <w:b/>
                <w:color w:val="000000"/>
                <w:sz w:val="18"/>
                <w:szCs w:val="18"/>
                <w:lang w:eastAsia="ru-RU"/>
              </w:rPr>
              <w:t>2016</w:t>
            </w:r>
            <w:r w:rsidR="00100DF0" w:rsidRPr="00100DF0">
              <w:rPr>
                <w:rFonts w:ascii="Arial Narrow" w:eastAsia="Times New Roman" w:hAnsi="Arial Narrow" w:cs="Times New Roman"/>
                <w:b/>
                <w:color w:val="000000"/>
                <w:sz w:val="18"/>
                <w:szCs w:val="18"/>
                <w:lang w:eastAsia="ru-RU"/>
              </w:rPr>
              <w:t xml:space="preserve"> год</w:t>
            </w:r>
          </w:p>
        </w:tc>
        <w:tc>
          <w:tcPr>
            <w:tcW w:w="824" w:type="pct"/>
            <w:noWrap/>
            <w:vAlign w:val="center"/>
            <w:hideMark/>
          </w:tcPr>
          <w:p w:rsidR="00301F9D" w:rsidRPr="00647647" w:rsidRDefault="00301F9D" w:rsidP="00301F9D">
            <w:pPr>
              <w:jc w:val="center"/>
              <w:rPr>
                <w:rFonts w:ascii="Arial Narrow" w:eastAsia="Times New Roman" w:hAnsi="Arial Narrow" w:cs="Times New Roman"/>
                <w:b/>
                <w:color w:val="000000"/>
                <w:sz w:val="18"/>
                <w:szCs w:val="18"/>
                <w:lang w:eastAsia="ru-RU"/>
              </w:rPr>
            </w:pPr>
            <w:r w:rsidRPr="00647647">
              <w:rPr>
                <w:rFonts w:ascii="Arial Narrow" w:eastAsia="Times New Roman" w:hAnsi="Arial Narrow" w:cs="Times New Roman"/>
                <w:b/>
                <w:color w:val="000000"/>
                <w:sz w:val="18"/>
                <w:szCs w:val="18"/>
                <w:lang w:eastAsia="ru-RU"/>
              </w:rPr>
              <w:t>2017</w:t>
            </w:r>
            <w:r w:rsidR="00100DF0" w:rsidRPr="00100DF0">
              <w:rPr>
                <w:rFonts w:ascii="Arial Narrow" w:eastAsia="Times New Roman" w:hAnsi="Arial Narrow" w:cs="Times New Roman"/>
                <w:b/>
                <w:color w:val="000000"/>
                <w:sz w:val="18"/>
                <w:szCs w:val="18"/>
                <w:lang w:eastAsia="ru-RU"/>
              </w:rPr>
              <w:t xml:space="preserve"> год</w:t>
            </w:r>
          </w:p>
        </w:tc>
        <w:tc>
          <w:tcPr>
            <w:tcW w:w="824" w:type="pct"/>
            <w:noWrap/>
            <w:vAlign w:val="center"/>
            <w:hideMark/>
          </w:tcPr>
          <w:p w:rsidR="00301F9D" w:rsidRPr="00647647" w:rsidRDefault="00301F9D" w:rsidP="00301F9D">
            <w:pPr>
              <w:jc w:val="center"/>
              <w:rPr>
                <w:rFonts w:ascii="Arial Narrow" w:eastAsia="Times New Roman" w:hAnsi="Arial Narrow" w:cs="Times New Roman"/>
                <w:b/>
                <w:color w:val="000000"/>
                <w:sz w:val="18"/>
                <w:szCs w:val="18"/>
                <w:lang w:eastAsia="ru-RU"/>
              </w:rPr>
            </w:pPr>
            <w:r w:rsidRPr="00647647">
              <w:rPr>
                <w:rFonts w:ascii="Arial Narrow" w:eastAsia="Times New Roman" w:hAnsi="Arial Narrow" w:cs="Times New Roman"/>
                <w:b/>
                <w:color w:val="000000"/>
                <w:sz w:val="18"/>
                <w:szCs w:val="18"/>
                <w:lang w:eastAsia="ru-RU"/>
              </w:rPr>
              <w:t>2018</w:t>
            </w:r>
            <w:r w:rsidR="00100DF0" w:rsidRPr="00100DF0">
              <w:rPr>
                <w:rFonts w:ascii="Arial Narrow" w:eastAsia="Times New Roman" w:hAnsi="Arial Narrow" w:cs="Times New Roman"/>
                <w:b/>
                <w:color w:val="000000"/>
                <w:sz w:val="18"/>
                <w:szCs w:val="18"/>
                <w:lang w:eastAsia="ru-RU"/>
              </w:rPr>
              <w:t xml:space="preserve"> год</w:t>
            </w:r>
          </w:p>
        </w:tc>
        <w:tc>
          <w:tcPr>
            <w:tcW w:w="824" w:type="pct"/>
            <w:noWrap/>
            <w:vAlign w:val="center"/>
            <w:hideMark/>
          </w:tcPr>
          <w:p w:rsidR="00301F9D" w:rsidRPr="00647647" w:rsidRDefault="00301F9D" w:rsidP="00301F9D">
            <w:pPr>
              <w:jc w:val="center"/>
              <w:rPr>
                <w:rFonts w:ascii="Arial Narrow" w:eastAsia="Times New Roman" w:hAnsi="Arial Narrow" w:cs="Times New Roman"/>
                <w:b/>
                <w:color w:val="000000"/>
                <w:sz w:val="18"/>
                <w:szCs w:val="18"/>
                <w:lang w:eastAsia="ru-RU"/>
              </w:rPr>
            </w:pPr>
            <w:r w:rsidRPr="00647647">
              <w:rPr>
                <w:rFonts w:ascii="Arial Narrow" w:eastAsia="Times New Roman" w:hAnsi="Arial Narrow" w:cs="Times New Roman"/>
                <w:b/>
                <w:color w:val="000000"/>
                <w:sz w:val="18"/>
                <w:szCs w:val="18"/>
                <w:lang w:eastAsia="ru-RU"/>
              </w:rPr>
              <w:t>2019</w:t>
            </w:r>
            <w:r w:rsidR="00100DF0" w:rsidRPr="00100DF0">
              <w:rPr>
                <w:rFonts w:ascii="Arial Narrow" w:eastAsia="Times New Roman" w:hAnsi="Arial Narrow" w:cs="Times New Roman"/>
                <w:b/>
                <w:color w:val="000000"/>
                <w:sz w:val="18"/>
                <w:szCs w:val="18"/>
                <w:lang w:eastAsia="ru-RU"/>
              </w:rPr>
              <w:t xml:space="preserve"> год</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 xml:space="preserve">Республика Беларусь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0,686643</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0,652974</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0,657115</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0,687961</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 xml:space="preserve">Брестская область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0,718844</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0,671449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0,688988</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0,727572</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 xml:space="preserve">Витебская область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0,710387</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0,674521</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0,685259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0,703962</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Гомельская область</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0,660709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0,613393</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0,602272</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0,636396</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 xml:space="preserve">Гродненская область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0,682738</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0,656476</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0,6709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0,710327</w:t>
            </w:r>
          </w:p>
        </w:tc>
      </w:tr>
      <w:tr w:rsidR="00301F9D" w:rsidRPr="00301F9D" w:rsidTr="00301F9D">
        <w:trPr>
          <w:trHeight w:val="149"/>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г. Минск</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0,752969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0,72731</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0,733398</w:t>
            </w:r>
          </w:p>
        </w:tc>
        <w:tc>
          <w:tcPr>
            <w:tcW w:w="824" w:type="pct"/>
            <w:noWrap/>
            <w:vAlign w:val="center"/>
            <w:hideMark/>
          </w:tcPr>
          <w:p w:rsidR="00301F9D" w:rsidRPr="0075325D" w:rsidRDefault="00301F9D" w:rsidP="00301F9D">
            <w:pPr>
              <w:jc w:val="center"/>
              <w:rPr>
                <w:rFonts w:ascii="Arial Narrow" w:eastAsia="Times New Roman" w:hAnsi="Arial Narrow" w:cs="Times New Roman"/>
                <w:color w:val="000000"/>
                <w:sz w:val="18"/>
                <w:szCs w:val="18"/>
                <w:u w:val="single"/>
                <w:lang w:eastAsia="ru-RU"/>
              </w:rPr>
            </w:pPr>
            <w:r w:rsidRPr="0075325D">
              <w:rPr>
                <w:rFonts w:ascii="Arial Narrow" w:eastAsia="Times New Roman" w:hAnsi="Arial Narrow" w:cs="Times New Roman"/>
                <w:color w:val="000000"/>
                <w:sz w:val="18"/>
                <w:szCs w:val="18"/>
                <w:u w:val="single"/>
                <w:lang w:eastAsia="ru-RU"/>
              </w:rPr>
              <w:t>0,754865</w:t>
            </w:r>
          </w:p>
        </w:tc>
      </w:tr>
      <w:tr w:rsidR="00301F9D" w:rsidRPr="00301F9D" w:rsidTr="00301F9D">
        <w:trPr>
          <w:trHeight w:val="264"/>
        </w:trPr>
        <w:tc>
          <w:tcPr>
            <w:tcW w:w="1703" w:type="pct"/>
          </w:tcPr>
          <w:p w:rsidR="00301F9D" w:rsidRPr="00301F9D" w:rsidRDefault="00301F9D" w:rsidP="00DD7D30">
            <w:pPr>
              <w:jc w:val="both"/>
              <w:rPr>
                <w:rFonts w:ascii="Arial Narrow" w:hAnsi="Arial Narrow" w:cs="Times New Roman"/>
                <w:sz w:val="18"/>
                <w:szCs w:val="18"/>
              </w:rPr>
            </w:pPr>
            <w:r w:rsidRPr="00301F9D">
              <w:rPr>
                <w:rFonts w:ascii="Arial Narrow" w:hAnsi="Arial Narrow" w:cs="Times New Roman"/>
                <w:sz w:val="18"/>
                <w:szCs w:val="18"/>
              </w:rPr>
              <w:t xml:space="preserve">Минская область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0,561839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0,530893</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0,532105</w:t>
            </w:r>
          </w:p>
        </w:tc>
        <w:tc>
          <w:tcPr>
            <w:tcW w:w="824" w:type="pct"/>
            <w:noWrap/>
            <w:vAlign w:val="center"/>
            <w:hideMark/>
          </w:tcPr>
          <w:p w:rsidR="00301F9D" w:rsidRPr="00647647" w:rsidRDefault="00301F9D" w:rsidP="00301F9D">
            <w:pPr>
              <w:jc w:val="center"/>
              <w:rPr>
                <w:rFonts w:ascii="Arial Narrow" w:eastAsia="Times New Roman" w:hAnsi="Arial Narrow" w:cs="Times New Roman"/>
                <w:b/>
                <w:color w:val="000000"/>
                <w:sz w:val="18"/>
                <w:szCs w:val="18"/>
                <w:lang w:eastAsia="ru-RU"/>
              </w:rPr>
            </w:pPr>
            <w:r w:rsidRPr="00647647">
              <w:rPr>
                <w:rFonts w:ascii="Arial Narrow" w:eastAsia="Times New Roman" w:hAnsi="Arial Narrow" w:cs="Times New Roman"/>
                <w:b/>
                <w:color w:val="000000"/>
                <w:sz w:val="18"/>
                <w:szCs w:val="18"/>
                <w:lang w:eastAsia="ru-RU"/>
              </w:rPr>
              <w:t>0,567528</w:t>
            </w:r>
          </w:p>
        </w:tc>
      </w:tr>
      <w:tr w:rsidR="00301F9D" w:rsidRPr="00301F9D" w:rsidTr="00301F9D">
        <w:trPr>
          <w:trHeight w:val="264"/>
        </w:trPr>
        <w:tc>
          <w:tcPr>
            <w:tcW w:w="1703" w:type="pct"/>
          </w:tcPr>
          <w:p w:rsidR="00301F9D" w:rsidRPr="00301F9D" w:rsidRDefault="00301F9D" w:rsidP="00DD7D30">
            <w:pPr>
              <w:ind w:right="-249"/>
              <w:jc w:val="both"/>
              <w:rPr>
                <w:rFonts w:ascii="Arial Narrow" w:hAnsi="Arial Narrow" w:cs="Times New Roman"/>
                <w:sz w:val="18"/>
                <w:szCs w:val="18"/>
              </w:rPr>
            </w:pPr>
            <w:r w:rsidRPr="00301F9D">
              <w:rPr>
                <w:rFonts w:ascii="Arial Narrow" w:hAnsi="Arial Narrow" w:cs="Times New Roman"/>
                <w:sz w:val="18"/>
                <w:szCs w:val="18"/>
              </w:rPr>
              <w:t xml:space="preserve">Могилевская область </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0,739399</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0,696634</w:t>
            </w:r>
          </w:p>
        </w:tc>
        <w:tc>
          <w:tcPr>
            <w:tcW w:w="824" w:type="pct"/>
            <w:noWrap/>
            <w:vAlign w:val="center"/>
            <w:hideMark/>
          </w:tcPr>
          <w:p w:rsidR="00301F9D" w:rsidRPr="00647647" w:rsidRDefault="00301F9D" w:rsidP="00301F9D">
            <w:pPr>
              <w:jc w:val="center"/>
              <w:rPr>
                <w:rFonts w:ascii="Arial Narrow" w:eastAsia="Times New Roman" w:hAnsi="Arial Narrow" w:cs="Times New Roman"/>
                <w:color w:val="000000"/>
                <w:sz w:val="18"/>
                <w:szCs w:val="18"/>
                <w:lang w:eastAsia="ru-RU"/>
              </w:rPr>
            </w:pPr>
            <w:r w:rsidRPr="00647647">
              <w:rPr>
                <w:rFonts w:ascii="Arial Narrow" w:eastAsia="Times New Roman" w:hAnsi="Arial Narrow" w:cs="Times New Roman"/>
                <w:color w:val="000000"/>
                <w:sz w:val="18"/>
                <w:szCs w:val="18"/>
                <w:lang w:eastAsia="ru-RU"/>
              </w:rPr>
              <w:t>0,708764</w:t>
            </w:r>
          </w:p>
        </w:tc>
        <w:tc>
          <w:tcPr>
            <w:tcW w:w="824" w:type="pct"/>
            <w:noWrap/>
            <w:vAlign w:val="center"/>
            <w:hideMark/>
          </w:tcPr>
          <w:p w:rsidR="00301F9D" w:rsidRPr="0075325D" w:rsidRDefault="00301F9D" w:rsidP="00301F9D">
            <w:pPr>
              <w:jc w:val="center"/>
              <w:rPr>
                <w:rFonts w:ascii="Arial Narrow" w:eastAsia="Times New Roman" w:hAnsi="Arial Narrow" w:cs="Times New Roman"/>
                <w:color w:val="000000"/>
                <w:sz w:val="18"/>
                <w:szCs w:val="18"/>
                <w:u w:val="single"/>
                <w:lang w:eastAsia="ru-RU"/>
              </w:rPr>
            </w:pPr>
            <w:r w:rsidRPr="0075325D">
              <w:rPr>
                <w:rFonts w:ascii="Arial Narrow" w:eastAsia="Times New Roman" w:hAnsi="Arial Narrow" w:cs="Times New Roman"/>
                <w:color w:val="000000"/>
                <w:sz w:val="18"/>
                <w:szCs w:val="18"/>
                <w:u w:val="single"/>
                <w:lang w:eastAsia="ru-RU"/>
              </w:rPr>
              <w:t>0,750415</w:t>
            </w:r>
          </w:p>
        </w:tc>
      </w:tr>
    </w:tbl>
    <w:p w:rsidR="00301F9D" w:rsidRDefault="00301F9D" w:rsidP="00301F9D">
      <w:pPr>
        <w:spacing w:after="0" w:line="360" w:lineRule="auto"/>
        <w:ind w:firstLine="709"/>
        <w:jc w:val="both"/>
        <w:rPr>
          <w:rFonts w:ascii="Times New Roman" w:hAnsi="Times New Roman" w:cs="Times New Roman"/>
          <w:sz w:val="18"/>
          <w:szCs w:val="24"/>
        </w:rPr>
      </w:pPr>
      <w:r w:rsidRPr="00100DF0">
        <w:rPr>
          <w:rFonts w:ascii="Times New Roman" w:hAnsi="Times New Roman" w:cs="Times New Roman"/>
          <w:sz w:val="18"/>
          <w:szCs w:val="24"/>
        </w:rPr>
        <w:t>Примечание – Источник: собственная разработка.</w:t>
      </w:r>
    </w:p>
    <w:p w:rsidR="00343D46" w:rsidRPr="00343D46" w:rsidRDefault="00343D46" w:rsidP="00343D46">
      <w:pPr>
        <w:autoSpaceDE w:val="0"/>
        <w:autoSpaceDN w:val="0"/>
        <w:adjustRightInd w:val="0"/>
        <w:spacing w:after="0" w:line="360" w:lineRule="auto"/>
        <w:ind w:firstLine="708"/>
        <w:jc w:val="both"/>
        <w:rPr>
          <w:rFonts w:ascii="Times New Roman" w:eastAsia="Times New Roman" w:hAnsi="Times New Roman" w:cs="Times New Roman"/>
          <w:bCs/>
          <w:sz w:val="10"/>
          <w:szCs w:val="30"/>
        </w:rPr>
      </w:pPr>
    </w:p>
    <w:p w:rsidR="00647647" w:rsidRDefault="00343D46" w:rsidP="00343D46">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bCs/>
          <w:sz w:val="28"/>
          <w:szCs w:val="30"/>
        </w:rPr>
        <w:t>В результате аналитического сравнения можно говорить о недостаточном уровне оплаты труда педагога, поскольку он не соответствует международным и республиканским стандартам</w:t>
      </w:r>
      <w:r w:rsidRPr="007927A4">
        <w:rPr>
          <w:rFonts w:ascii="Times New Roman" w:eastAsia="Times New Roman" w:hAnsi="Times New Roman" w:cs="Times New Roman"/>
          <w:bCs/>
          <w:sz w:val="28"/>
          <w:szCs w:val="30"/>
        </w:rPr>
        <w:t>.</w:t>
      </w:r>
      <w:r w:rsidRPr="007927A4">
        <w:rPr>
          <w:rFonts w:ascii="Times New Roman" w:hAnsi="Times New Roman" w:cs="Times New Roman"/>
          <w:sz w:val="28"/>
          <w:szCs w:val="28"/>
        </w:rPr>
        <w:t xml:space="preserve"> В</w:t>
      </w:r>
      <w:r w:rsidR="00301F9D" w:rsidRPr="007927A4">
        <w:rPr>
          <w:rFonts w:ascii="Times New Roman" w:hAnsi="Times New Roman" w:cs="Times New Roman"/>
          <w:sz w:val="28"/>
          <w:szCs w:val="28"/>
        </w:rPr>
        <w:t xml:space="preserve"> ходе анализа было выявлено различие показател</w:t>
      </w:r>
      <w:r w:rsidRPr="007927A4">
        <w:rPr>
          <w:rFonts w:ascii="Times New Roman" w:hAnsi="Times New Roman" w:cs="Times New Roman"/>
          <w:sz w:val="28"/>
          <w:szCs w:val="28"/>
        </w:rPr>
        <w:t>ей</w:t>
      </w:r>
      <w:r w:rsidR="00301F9D" w:rsidRPr="007927A4">
        <w:rPr>
          <w:rFonts w:ascii="Times New Roman" w:hAnsi="Times New Roman" w:cs="Times New Roman"/>
          <w:sz w:val="28"/>
          <w:szCs w:val="28"/>
        </w:rPr>
        <w:t xml:space="preserve"> уровня заработной платы </w:t>
      </w:r>
      <w:r w:rsidRPr="007927A4">
        <w:rPr>
          <w:rFonts w:ascii="Times New Roman" w:hAnsi="Times New Roman" w:cs="Times New Roman"/>
          <w:sz w:val="28"/>
          <w:szCs w:val="28"/>
        </w:rPr>
        <w:t>как в профессиональных областях промышленн</w:t>
      </w:r>
      <w:r w:rsidR="0075325D">
        <w:rPr>
          <w:rFonts w:ascii="Times New Roman" w:hAnsi="Times New Roman" w:cs="Times New Roman"/>
          <w:sz w:val="28"/>
          <w:szCs w:val="28"/>
        </w:rPr>
        <w:t>ости и</w:t>
      </w:r>
      <w:r w:rsidRPr="007927A4">
        <w:rPr>
          <w:rFonts w:ascii="Times New Roman" w:hAnsi="Times New Roman" w:cs="Times New Roman"/>
          <w:sz w:val="28"/>
          <w:szCs w:val="28"/>
        </w:rPr>
        <w:t xml:space="preserve"> образования, так и </w:t>
      </w:r>
      <w:r w:rsidR="00301F9D" w:rsidRPr="007927A4">
        <w:rPr>
          <w:rFonts w:ascii="Times New Roman" w:hAnsi="Times New Roman" w:cs="Times New Roman"/>
          <w:sz w:val="28"/>
          <w:szCs w:val="28"/>
        </w:rPr>
        <w:t xml:space="preserve">в регионах </w:t>
      </w:r>
      <w:r w:rsidRPr="007927A4">
        <w:rPr>
          <w:rFonts w:ascii="Times New Roman" w:hAnsi="Times New Roman" w:cs="Times New Roman"/>
          <w:sz w:val="28"/>
          <w:szCs w:val="28"/>
        </w:rPr>
        <w:t xml:space="preserve">Республики </w:t>
      </w:r>
      <w:r w:rsidR="00301F9D" w:rsidRPr="007927A4">
        <w:rPr>
          <w:rFonts w:ascii="Times New Roman" w:hAnsi="Times New Roman" w:cs="Times New Roman"/>
          <w:sz w:val="28"/>
          <w:szCs w:val="28"/>
        </w:rPr>
        <w:t>Беларус</w:t>
      </w:r>
      <w:r w:rsidRPr="007927A4">
        <w:rPr>
          <w:rFonts w:ascii="Times New Roman" w:hAnsi="Times New Roman" w:cs="Times New Roman"/>
          <w:sz w:val="28"/>
          <w:szCs w:val="28"/>
        </w:rPr>
        <w:t>ь в указанных профессиональных отрасл</w:t>
      </w:r>
      <w:r w:rsidR="0075325D">
        <w:rPr>
          <w:rFonts w:ascii="Times New Roman" w:hAnsi="Times New Roman" w:cs="Times New Roman"/>
          <w:sz w:val="28"/>
          <w:szCs w:val="28"/>
        </w:rPr>
        <w:t>ях</w:t>
      </w:r>
      <w:r w:rsidRPr="007927A4">
        <w:rPr>
          <w:rFonts w:ascii="Times New Roman" w:hAnsi="Times New Roman" w:cs="Times New Roman"/>
          <w:sz w:val="28"/>
          <w:szCs w:val="28"/>
        </w:rPr>
        <w:t>.</w:t>
      </w:r>
    </w:p>
    <w:p w:rsidR="001E4032" w:rsidRDefault="001E4032" w:rsidP="00465675">
      <w:pPr>
        <w:spacing w:after="0" w:line="360" w:lineRule="auto"/>
        <w:ind w:firstLine="709"/>
        <w:jc w:val="both"/>
        <w:rPr>
          <w:rFonts w:ascii="Times New Roman" w:hAnsi="Times New Roman" w:cs="Times New Roman"/>
          <w:sz w:val="28"/>
          <w:szCs w:val="28"/>
        </w:rPr>
      </w:pPr>
      <w:r w:rsidRPr="00636FD9">
        <w:rPr>
          <w:rFonts w:ascii="Times New Roman" w:hAnsi="Times New Roman" w:cs="Times New Roman"/>
          <w:sz w:val="28"/>
          <w:szCs w:val="28"/>
        </w:rPr>
        <w:t xml:space="preserve">Таким образом, изучение </w:t>
      </w:r>
      <w:r>
        <w:rPr>
          <w:rFonts w:ascii="Times New Roman" w:hAnsi="Times New Roman" w:cs="Times New Roman"/>
          <w:sz w:val="28"/>
          <w:szCs w:val="28"/>
        </w:rPr>
        <w:t>профессии</w:t>
      </w:r>
      <w:r w:rsidR="00343D46">
        <w:rPr>
          <w:rFonts w:ascii="Times New Roman" w:hAnsi="Times New Roman" w:cs="Times New Roman"/>
          <w:sz w:val="28"/>
          <w:szCs w:val="28"/>
        </w:rPr>
        <w:t xml:space="preserve"> педагога во всех её значениях</w:t>
      </w:r>
      <w:r>
        <w:rPr>
          <w:rFonts w:ascii="Times New Roman" w:hAnsi="Times New Roman" w:cs="Times New Roman"/>
          <w:sz w:val="28"/>
          <w:szCs w:val="28"/>
        </w:rPr>
        <w:t xml:space="preserve"> </w:t>
      </w:r>
      <w:r w:rsidR="00343D46">
        <w:rPr>
          <w:rFonts w:ascii="Times New Roman" w:hAnsi="Times New Roman" w:cs="Times New Roman"/>
          <w:sz w:val="28"/>
          <w:szCs w:val="28"/>
        </w:rPr>
        <w:t>представляет собой актуальную проблему исследования.</w:t>
      </w:r>
      <w:r w:rsidRPr="00636FD9">
        <w:rPr>
          <w:rFonts w:ascii="Times New Roman" w:hAnsi="Times New Roman" w:cs="Times New Roman"/>
          <w:sz w:val="28"/>
          <w:szCs w:val="28"/>
        </w:rPr>
        <w:t xml:space="preserve"> </w:t>
      </w:r>
      <w:r w:rsidR="00D120E3">
        <w:rPr>
          <w:rFonts w:ascii="Times New Roman" w:hAnsi="Times New Roman" w:cs="Times New Roman"/>
          <w:sz w:val="28"/>
          <w:szCs w:val="28"/>
        </w:rPr>
        <w:t>Социологическое изучение данной тематики поспособствует изучению</w:t>
      </w:r>
      <w:r w:rsidR="00D120E3" w:rsidRPr="00636FD9">
        <w:rPr>
          <w:rFonts w:ascii="Times New Roman" w:hAnsi="Times New Roman" w:cs="Times New Roman"/>
          <w:sz w:val="28"/>
          <w:szCs w:val="28"/>
        </w:rPr>
        <w:t xml:space="preserve"> </w:t>
      </w:r>
      <w:r w:rsidR="00D120E3">
        <w:rPr>
          <w:rFonts w:ascii="Times New Roman" w:hAnsi="Times New Roman" w:cs="Times New Roman"/>
          <w:sz w:val="28"/>
          <w:szCs w:val="28"/>
        </w:rPr>
        <w:t xml:space="preserve">специфики профессии, </w:t>
      </w:r>
      <w:r w:rsidR="00D120E3" w:rsidRPr="00636FD9">
        <w:rPr>
          <w:rFonts w:ascii="Times New Roman" w:hAnsi="Times New Roman" w:cs="Times New Roman"/>
          <w:sz w:val="28"/>
          <w:szCs w:val="28"/>
        </w:rPr>
        <w:t>степени в</w:t>
      </w:r>
      <w:r w:rsidR="00D120E3">
        <w:rPr>
          <w:rFonts w:ascii="Times New Roman" w:hAnsi="Times New Roman" w:cs="Times New Roman"/>
          <w:sz w:val="28"/>
          <w:szCs w:val="28"/>
        </w:rPr>
        <w:t xml:space="preserve">лияния тех или иных факторов на ее организацию, а так же получению аналитической информации, которая в дальнейшем будет </w:t>
      </w:r>
      <w:r w:rsidR="007927A4">
        <w:rPr>
          <w:rFonts w:ascii="Times New Roman" w:hAnsi="Times New Roman" w:cs="Times New Roman"/>
          <w:sz w:val="28"/>
          <w:szCs w:val="28"/>
        </w:rPr>
        <w:t>основой для принятия решений</w:t>
      </w:r>
      <w:r w:rsidR="00D120E3">
        <w:rPr>
          <w:rFonts w:ascii="Times New Roman" w:hAnsi="Times New Roman" w:cs="Times New Roman"/>
          <w:sz w:val="28"/>
          <w:szCs w:val="28"/>
        </w:rPr>
        <w:t xml:space="preserve"> </w:t>
      </w:r>
      <w:r w:rsidR="0075325D">
        <w:rPr>
          <w:rFonts w:ascii="Times New Roman" w:hAnsi="Times New Roman" w:cs="Times New Roman"/>
          <w:sz w:val="28"/>
          <w:szCs w:val="28"/>
        </w:rPr>
        <w:t xml:space="preserve">в </w:t>
      </w:r>
      <w:r w:rsidR="00D120E3">
        <w:rPr>
          <w:rFonts w:ascii="Times New Roman" w:hAnsi="Times New Roman" w:cs="Times New Roman"/>
          <w:sz w:val="28"/>
          <w:szCs w:val="28"/>
        </w:rPr>
        <w:t>управленческ</w:t>
      </w:r>
      <w:r w:rsidR="007927A4">
        <w:rPr>
          <w:rFonts w:ascii="Times New Roman" w:hAnsi="Times New Roman" w:cs="Times New Roman"/>
          <w:sz w:val="28"/>
          <w:szCs w:val="28"/>
        </w:rPr>
        <w:t>ой</w:t>
      </w:r>
      <w:r w:rsidR="00D120E3">
        <w:rPr>
          <w:rFonts w:ascii="Times New Roman" w:hAnsi="Times New Roman" w:cs="Times New Roman"/>
          <w:sz w:val="28"/>
          <w:szCs w:val="28"/>
        </w:rPr>
        <w:t xml:space="preserve"> деятельност</w:t>
      </w:r>
      <w:r w:rsidR="007927A4">
        <w:rPr>
          <w:rFonts w:ascii="Times New Roman" w:hAnsi="Times New Roman" w:cs="Times New Roman"/>
          <w:sz w:val="28"/>
          <w:szCs w:val="28"/>
        </w:rPr>
        <w:t>и</w:t>
      </w:r>
      <w:r w:rsidR="00D120E3">
        <w:rPr>
          <w:rFonts w:ascii="Times New Roman" w:hAnsi="Times New Roman" w:cs="Times New Roman"/>
          <w:sz w:val="28"/>
          <w:szCs w:val="28"/>
        </w:rPr>
        <w:t>. Указанные направления</w:t>
      </w:r>
      <w:r w:rsidRPr="00636FD9">
        <w:rPr>
          <w:rFonts w:ascii="Times New Roman" w:hAnsi="Times New Roman" w:cs="Times New Roman"/>
          <w:sz w:val="28"/>
          <w:szCs w:val="28"/>
        </w:rPr>
        <w:t xml:space="preserve"> возможно изучить посредством методов социологии. </w:t>
      </w:r>
    </w:p>
    <w:p w:rsidR="004463E0" w:rsidRPr="004D32BC" w:rsidRDefault="004463E0" w:rsidP="00147114">
      <w:pPr>
        <w:spacing w:after="0" w:line="240" w:lineRule="auto"/>
        <w:jc w:val="both"/>
        <w:rPr>
          <w:rFonts w:ascii="Times New Roman" w:hAnsi="Times New Roman" w:cs="Times New Roman"/>
          <w:sz w:val="28"/>
          <w:szCs w:val="28"/>
        </w:rPr>
      </w:pPr>
    </w:p>
    <w:p w:rsidR="004463E0" w:rsidRPr="00611C2A" w:rsidRDefault="004463E0" w:rsidP="004463E0">
      <w:pPr>
        <w:spacing w:after="0" w:line="360" w:lineRule="auto"/>
        <w:ind w:firstLine="709"/>
        <w:jc w:val="center"/>
        <w:rPr>
          <w:rFonts w:ascii="Times New Roman" w:hAnsi="Times New Roman" w:cs="Times New Roman"/>
          <w:b/>
          <w:sz w:val="28"/>
          <w:szCs w:val="28"/>
        </w:rPr>
      </w:pPr>
      <w:r w:rsidRPr="00611C2A">
        <w:rPr>
          <w:rFonts w:ascii="Times New Roman" w:hAnsi="Times New Roman" w:cs="Times New Roman"/>
          <w:b/>
          <w:sz w:val="28"/>
          <w:szCs w:val="28"/>
        </w:rPr>
        <w:t>Библиографический список</w:t>
      </w:r>
    </w:p>
    <w:p w:rsidR="00DA18CA" w:rsidRPr="00611C2A" w:rsidRDefault="00DA18CA" w:rsidP="00DA18CA">
      <w:pPr>
        <w:tabs>
          <w:tab w:val="left" w:pos="1276"/>
        </w:tabs>
        <w:spacing w:after="0" w:line="360" w:lineRule="auto"/>
        <w:ind w:firstLine="709"/>
        <w:jc w:val="both"/>
        <w:rPr>
          <w:rFonts w:ascii="Times New Roman" w:eastAsia="Calibri" w:hAnsi="Times New Roman" w:cs="Times New Roman"/>
          <w:bCs/>
          <w:sz w:val="28"/>
          <w:szCs w:val="28"/>
        </w:rPr>
      </w:pPr>
      <w:r w:rsidRPr="00611C2A">
        <w:rPr>
          <w:rFonts w:ascii="Times New Roman" w:eastAsia="Calibri" w:hAnsi="Times New Roman" w:cs="Times New Roman"/>
          <w:bCs/>
          <w:sz w:val="28"/>
          <w:szCs w:val="28"/>
        </w:rPr>
        <w:t>Протокол поручений Президента Республики Беларусь А. Г. Лукашенко 21 ноября 2014 г. при посещении учреждения образования «Белорусский государственный педагогический университет имени Максима Танка» 12.01.2015. – № 1 [Электронный ресурс]. – Режим доступа: http://president.gov.by/. – Дата доступа: 15.09.2020 г.</w:t>
      </w:r>
    </w:p>
    <w:p w:rsidR="004B048A" w:rsidRPr="00611C2A" w:rsidRDefault="004B048A" w:rsidP="00DA18CA">
      <w:pPr>
        <w:tabs>
          <w:tab w:val="left" w:pos="1276"/>
        </w:tabs>
        <w:spacing w:after="0" w:line="360" w:lineRule="auto"/>
        <w:ind w:firstLine="709"/>
        <w:jc w:val="both"/>
        <w:rPr>
          <w:rFonts w:ascii="Times New Roman" w:eastAsia="Calibri" w:hAnsi="Times New Roman" w:cs="Times New Roman"/>
          <w:bCs/>
          <w:sz w:val="28"/>
          <w:szCs w:val="28"/>
        </w:rPr>
      </w:pPr>
      <w:proofErr w:type="spellStart"/>
      <w:r w:rsidRPr="00611C2A">
        <w:rPr>
          <w:rFonts w:ascii="Times New Roman" w:eastAsia="Calibri" w:hAnsi="Times New Roman" w:cs="Times New Roman"/>
          <w:bCs/>
          <w:sz w:val="28"/>
          <w:szCs w:val="28"/>
        </w:rPr>
        <w:t>Заславская</w:t>
      </w:r>
      <w:proofErr w:type="spellEnd"/>
      <w:r w:rsidRPr="00611C2A">
        <w:rPr>
          <w:rFonts w:ascii="Times New Roman" w:eastAsia="Calibri" w:hAnsi="Times New Roman" w:cs="Times New Roman"/>
          <w:bCs/>
          <w:sz w:val="28"/>
          <w:szCs w:val="28"/>
        </w:rPr>
        <w:t>, Т. И. Структура современного российского общества / Т. И. </w:t>
      </w:r>
      <w:proofErr w:type="spellStart"/>
      <w:r w:rsidRPr="00611C2A">
        <w:rPr>
          <w:rFonts w:ascii="Times New Roman" w:eastAsia="Calibri" w:hAnsi="Times New Roman" w:cs="Times New Roman"/>
          <w:bCs/>
          <w:sz w:val="28"/>
          <w:szCs w:val="28"/>
        </w:rPr>
        <w:t>Заславская</w:t>
      </w:r>
      <w:proofErr w:type="spellEnd"/>
      <w:r w:rsidRPr="00611C2A">
        <w:rPr>
          <w:rFonts w:ascii="Times New Roman" w:eastAsia="Calibri" w:hAnsi="Times New Roman" w:cs="Times New Roman"/>
          <w:bCs/>
          <w:sz w:val="28"/>
          <w:szCs w:val="28"/>
        </w:rPr>
        <w:t xml:space="preserve"> // Экономические и социальные </w:t>
      </w:r>
      <w:proofErr w:type="gramStart"/>
      <w:r w:rsidRPr="00611C2A">
        <w:rPr>
          <w:rFonts w:ascii="Times New Roman" w:eastAsia="Calibri" w:hAnsi="Times New Roman" w:cs="Times New Roman"/>
          <w:bCs/>
          <w:sz w:val="28"/>
          <w:szCs w:val="28"/>
        </w:rPr>
        <w:t>перемены :</w:t>
      </w:r>
      <w:proofErr w:type="gramEnd"/>
      <w:r w:rsidRPr="00611C2A">
        <w:rPr>
          <w:rFonts w:ascii="Times New Roman" w:eastAsia="Calibri" w:hAnsi="Times New Roman" w:cs="Times New Roman"/>
          <w:bCs/>
          <w:sz w:val="28"/>
          <w:szCs w:val="28"/>
        </w:rPr>
        <w:t xml:space="preserve"> мониторинг общественного мнения. – 1996. – № 1. – С. 7–15.</w:t>
      </w:r>
    </w:p>
    <w:p w:rsidR="004B048A" w:rsidRPr="00611C2A" w:rsidRDefault="004B048A" w:rsidP="00DA18CA">
      <w:pPr>
        <w:tabs>
          <w:tab w:val="left" w:pos="1276"/>
        </w:tabs>
        <w:spacing w:after="0" w:line="360" w:lineRule="auto"/>
        <w:ind w:firstLine="709"/>
        <w:jc w:val="both"/>
        <w:rPr>
          <w:rFonts w:ascii="Times New Roman" w:eastAsia="Calibri" w:hAnsi="Times New Roman" w:cs="Times New Roman"/>
          <w:bCs/>
          <w:sz w:val="28"/>
          <w:szCs w:val="28"/>
        </w:rPr>
      </w:pPr>
      <w:r w:rsidRPr="00611C2A">
        <w:rPr>
          <w:rFonts w:ascii="Times New Roman" w:eastAsia="Calibri" w:hAnsi="Times New Roman" w:cs="Times New Roman"/>
          <w:bCs/>
          <w:sz w:val="28"/>
          <w:szCs w:val="28"/>
        </w:rPr>
        <w:t>Кодекс Республики Беларусь об образовании [Электронный ресурс</w:t>
      </w:r>
      <w:proofErr w:type="gramStart"/>
      <w:r w:rsidRPr="00611C2A">
        <w:rPr>
          <w:rFonts w:ascii="Times New Roman" w:eastAsia="Calibri" w:hAnsi="Times New Roman" w:cs="Times New Roman"/>
          <w:bCs/>
          <w:sz w:val="28"/>
          <w:szCs w:val="28"/>
        </w:rPr>
        <w:t>] :</w:t>
      </w:r>
      <w:proofErr w:type="gramEnd"/>
      <w:r w:rsidRPr="00611C2A">
        <w:rPr>
          <w:rFonts w:ascii="Times New Roman" w:eastAsia="Calibri" w:hAnsi="Times New Roman" w:cs="Times New Roman"/>
          <w:bCs/>
          <w:sz w:val="28"/>
          <w:szCs w:val="28"/>
        </w:rPr>
        <w:t xml:space="preserve"> 13 января 2011 г. №243-3 : принят Палатой представителей 2 дек. 2010 г. : </w:t>
      </w:r>
      <w:proofErr w:type="spellStart"/>
      <w:r w:rsidRPr="00611C2A">
        <w:rPr>
          <w:rFonts w:ascii="Times New Roman" w:eastAsia="Calibri" w:hAnsi="Times New Roman" w:cs="Times New Roman"/>
          <w:bCs/>
          <w:sz w:val="28"/>
          <w:szCs w:val="28"/>
        </w:rPr>
        <w:t>одобр</w:t>
      </w:r>
      <w:proofErr w:type="spellEnd"/>
      <w:r w:rsidRPr="00611C2A">
        <w:rPr>
          <w:rFonts w:ascii="Times New Roman" w:eastAsia="Calibri" w:hAnsi="Times New Roman" w:cs="Times New Roman"/>
          <w:bCs/>
          <w:sz w:val="28"/>
          <w:szCs w:val="28"/>
        </w:rPr>
        <w:t xml:space="preserve">. Советом </w:t>
      </w:r>
      <w:proofErr w:type="spellStart"/>
      <w:r w:rsidRPr="00611C2A">
        <w:rPr>
          <w:rFonts w:ascii="Times New Roman" w:eastAsia="Calibri" w:hAnsi="Times New Roman" w:cs="Times New Roman"/>
          <w:bCs/>
          <w:sz w:val="28"/>
          <w:szCs w:val="28"/>
        </w:rPr>
        <w:t>Республ</w:t>
      </w:r>
      <w:proofErr w:type="spellEnd"/>
      <w:r w:rsidRPr="00611C2A">
        <w:rPr>
          <w:rFonts w:ascii="Times New Roman" w:eastAsia="Calibri" w:hAnsi="Times New Roman" w:cs="Times New Roman"/>
          <w:bCs/>
          <w:sz w:val="28"/>
          <w:szCs w:val="28"/>
        </w:rPr>
        <w:t>. 22 дек. 2010 г. // Кодексы Республики Беларусь. – Минск. – 2015.</w:t>
      </w:r>
    </w:p>
    <w:p w:rsidR="004463E0" w:rsidRPr="00611C2A" w:rsidRDefault="004463E0" w:rsidP="004463E0">
      <w:pPr>
        <w:pStyle w:val="a3"/>
        <w:tabs>
          <w:tab w:val="left" w:pos="426"/>
        </w:tabs>
        <w:spacing w:after="0" w:line="360" w:lineRule="auto"/>
        <w:ind w:left="0" w:firstLine="426"/>
        <w:jc w:val="both"/>
        <w:rPr>
          <w:rFonts w:ascii="Times New Roman" w:hAnsi="Times New Roman" w:cs="Times New Roman"/>
          <w:sz w:val="28"/>
          <w:szCs w:val="28"/>
        </w:rPr>
      </w:pPr>
      <w:r w:rsidRPr="00611C2A">
        <w:rPr>
          <w:rStyle w:val="a4"/>
          <w:rFonts w:ascii="Times New Roman" w:hAnsi="Times New Roman" w:cs="Times New Roman"/>
          <w:color w:val="auto"/>
          <w:sz w:val="28"/>
          <w:szCs w:val="28"/>
          <w:u w:val="none"/>
        </w:rPr>
        <w:t>Регионы Республики Беларусь, 20</w:t>
      </w:r>
      <w:r w:rsidR="00DA18CA" w:rsidRPr="00611C2A">
        <w:rPr>
          <w:rStyle w:val="a4"/>
          <w:rFonts w:ascii="Times New Roman" w:hAnsi="Times New Roman" w:cs="Times New Roman"/>
          <w:color w:val="auto"/>
          <w:sz w:val="28"/>
          <w:szCs w:val="28"/>
          <w:u w:val="none"/>
        </w:rPr>
        <w:t>20 / Национальный статистический комитет Республики Беларусь [Электронный ресурс]. – 2020.</w:t>
      </w:r>
      <w:r w:rsidRPr="00611C2A">
        <w:rPr>
          <w:rStyle w:val="a4"/>
          <w:rFonts w:ascii="Times New Roman" w:hAnsi="Times New Roman" w:cs="Times New Roman"/>
          <w:color w:val="auto"/>
          <w:sz w:val="28"/>
          <w:szCs w:val="28"/>
          <w:u w:val="none"/>
        </w:rPr>
        <w:t xml:space="preserve"> – Режим доступа: </w:t>
      </w:r>
      <w:hyperlink r:id="rId6" w:history="1">
        <w:r w:rsidRPr="00611C2A">
          <w:rPr>
            <w:rStyle w:val="a4"/>
            <w:rFonts w:ascii="Times New Roman" w:hAnsi="Times New Roman" w:cs="Times New Roman"/>
            <w:color w:val="auto"/>
            <w:sz w:val="28"/>
            <w:szCs w:val="28"/>
            <w:u w:val="none"/>
          </w:rPr>
          <w:t xml:space="preserve">http://www.belstat.gov.by/ofitsialnaya-statistika/publications/izdania/public_ </w:t>
        </w:r>
        <w:proofErr w:type="spellStart"/>
        <w:r w:rsidRPr="00611C2A">
          <w:rPr>
            <w:rStyle w:val="a4"/>
            <w:rFonts w:ascii="Times New Roman" w:hAnsi="Times New Roman" w:cs="Times New Roman"/>
            <w:color w:val="auto"/>
            <w:sz w:val="28"/>
            <w:szCs w:val="28"/>
            <w:u w:val="none"/>
          </w:rPr>
          <w:t>compilation</w:t>
        </w:r>
        <w:proofErr w:type="spellEnd"/>
        <w:r w:rsidRPr="00611C2A">
          <w:rPr>
            <w:rStyle w:val="a4"/>
            <w:rFonts w:ascii="Times New Roman" w:hAnsi="Times New Roman" w:cs="Times New Roman"/>
            <w:color w:val="auto"/>
            <w:sz w:val="28"/>
            <w:szCs w:val="28"/>
            <w:u w:val="none"/>
          </w:rPr>
          <w:t>/index_10915/</w:t>
        </w:r>
      </w:hyperlink>
      <w:r w:rsidR="00DA18CA" w:rsidRPr="00611C2A">
        <w:rPr>
          <w:rFonts w:ascii="Times New Roman" w:hAnsi="Times New Roman" w:cs="Times New Roman"/>
          <w:sz w:val="28"/>
          <w:szCs w:val="28"/>
        </w:rPr>
        <w:t xml:space="preserve">. </w:t>
      </w:r>
      <w:r w:rsidR="00DA18CA" w:rsidRPr="00611C2A">
        <w:rPr>
          <w:rStyle w:val="a4"/>
          <w:rFonts w:ascii="Times New Roman" w:hAnsi="Times New Roman" w:cs="Times New Roman"/>
          <w:color w:val="auto"/>
          <w:sz w:val="28"/>
          <w:szCs w:val="28"/>
          <w:u w:val="none"/>
        </w:rPr>
        <w:t>–</w:t>
      </w:r>
      <w:r w:rsidR="00DA18CA" w:rsidRPr="00611C2A">
        <w:rPr>
          <w:rFonts w:ascii="Times New Roman" w:hAnsi="Times New Roman" w:cs="Times New Roman"/>
          <w:sz w:val="28"/>
          <w:szCs w:val="28"/>
        </w:rPr>
        <w:t xml:space="preserve"> </w:t>
      </w:r>
      <w:r w:rsidRPr="00611C2A">
        <w:rPr>
          <w:rFonts w:ascii="Times New Roman" w:hAnsi="Times New Roman" w:cs="Times New Roman"/>
          <w:sz w:val="28"/>
          <w:szCs w:val="28"/>
        </w:rPr>
        <w:t xml:space="preserve">Дата доступа: </w:t>
      </w:r>
      <w:r w:rsidR="00DA18CA" w:rsidRPr="00611C2A">
        <w:rPr>
          <w:rFonts w:ascii="Times New Roman" w:hAnsi="Times New Roman" w:cs="Times New Roman"/>
          <w:sz w:val="28"/>
          <w:szCs w:val="28"/>
        </w:rPr>
        <w:t>09.10.2020</w:t>
      </w:r>
      <w:r w:rsidRPr="00611C2A">
        <w:rPr>
          <w:rFonts w:ascii="Times New Roman" w:hAnsi="Times New Roman" w:cs="Times New Roman"/>
          <w:sz w:val="28"/>
          <w:szCs w:val="28"/>
        </w:rPr>
        <w:t>.</w:t>
      </w:r>
    </w:p>
    <w:p w:rsidR="00EA79B6" w:rsidRPr="004463E0" w:rsidRDefault="00D1044F" w:rsidP="00147114">
      <w:pPr>
        <w:spacing w:line="240" w:lineRule="auto"/>
        <w:rPr>
          <w:rFonts w:ascii="Times New Roman" w:hAnsi="Times New Roman" w:cs="Times New Roman"/>
          <w:sz w:val="28"/>
          <w:szCs w:val="28"/>
        </w:rPr>
      </w:pPr>
    </w:p>
    <w:p w:rsidR="004463E0" w:rsidRPr="00E07CF6" w:rsidRDefault="004463E0" w:rsidP="004463E0">
      <w:pPr>
        <w:spacing w:line="360" w:lineRule="auto"/>
        <w:jc w:val="center"/>
        <w:rPr>
          <w:rFonts w:ascii="Times New Roman" w:hAnsi="Times New Roman" w:cs="Times New Roman"/>
          <w:b/>
          <w:sz w:val="28"/>
          <w:szCs w:val="28"/>
        </w:rPr>
      </w:pPr>
      <w:r w:rsidRPr="00E07CF6">
        <w:rPr>
          <w:rFonts w:ascii="Times New Roman" w:hAnsi="Times New Roman" w:cs="Times New Roman"/>
          <w:b/>
          <w:sz w:val="28"/>
          <w:szCs w:val="28"/>
        </w:rPr>
        <w:t>Информация об авторе</w:t>
      </w:r>
    </w:p>
    <w:p w:rsidR="004463E0" w:rsidRDefault="004463E0" w:rsidP="00E07CF6">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Толстяк Татьяна Анатольевна (Республика Беларусь, г. Минск) –</w:t>
      </w:r>
      <w:r w:rsidR="00147114">
        <w:rPr>
          <w:rFonts w:ascii="Times New Roman" w:hAnsi="Times New Roman" w:cs="Times New Roman"/>
          <w:sz w:val="28"/>
          <w:szCs w:val="28"/>
        </w:rPr>
        <w:t xml:space="preserve"> магистрант ИПНК НАН Беларуси, </w:t>
      </w:r>
      <w:r>
        <w:rPr>
          <w:rFonts w:ascii="Times New Roman" w:hAnsi="Times New Roman" w:cs="Times New Roman"/>
          <w:sz w:val="28"/>
          <w:szCs w:val="28"/>
        </w:rPr>
        <w:t xml:space="preserve">стажер младшего научного сотрудника </w:t>
      </w:r>
      <w:r w:rsidRPr="00356762">
        <w:rPr>
          <w:rFonts w:ascii="Times New Roman" w:hAnsi="Times New Roman" w:cs="Times New Roman"/>
          <w:sz w:val="28"/>
          <w:szCs w:val="28"/>
        </w:rPr>
        <w:t>ГНУ «Институт социологии НАН Беларуси»</w:t>
      </w:r>
      <w:r>
        <w:rPr>
          <w:rFonts w:ascii="Times New Roman" w:hAnsi="Times New Roman" w:cs="Times New Roman"/>
          <w:sz w:val="28"/>
          <w:szCs w:val="28"/>
        </w:rPr>
        <w:t>, Республика Бел</w:t>
      </w:r>
      <w:r w:rsidR="00E07CF6">
        <w:rPr>
          <w:rFonts w:ascii="Times New Roman" w:hAnsi="Times New Roman" w:cs="Times New Roman"/>
          <w:sz w:val="28"/>
          <w:szCs w:val="28"/>
        </w:rPr>
        <w:t>арусь, г. Минск, ул. Сурганова</w:t>
      </w:r>
      <w:r w:rsidR="00E07CF6" w:rsidRPr="00F222D3">
        <w:rPr>
          <w:rFonts w:ascii="Times New Roman" w:hAnsi="Times New Roman" w:cs="Times New Roman"/>
          <w:sz w:val="28"/>
          <w:szCs w:val="28"/>
          <w:lang w:val="en-US"/>
        </w:rPr>
        <w:t> </w:t>
      </w:r>
      <w:r w:rsidRPr="00F222D3">
        <w:rPr>
          <w:rFonts w:ascii="Times New Roman" w:hAnsi="Times New Roman" w:cs="Times New Roman"/>
          <w:sz w:val="28"/>
          <w:szCs w:val="28"/>
          <w:lang w:val="en-US"/>
        </w:rPr>
        <w:t>2</w:t>
      </w:r>
      <w:r w:rsidR="00E07CF6" w:rsidRPr="00F222D3">
        <w:rPr>
          <w:rFonts w:ascii="Times New Roman" w:hAnsi="Times New Roman" w:cs="Times New Roman"/>
          <w:sz w:val="28"/>
          <w:szCs w:val="28"/>
          <w:lang w:val="en-US"/>
        </w:rPr>
        <w:t xml:space="preserve">, </w:t>
      </w:r>
      <w:hyperlink r:id="rId7" w:history="1">
        <w:r w:rsidR="00611C2A" w:rsidRPr="00C8243F">
          <w:rPr>
            <w:rStyle w:val="a4"/>
            <w:rFonts w:ascii="Times New Roman" w:hAnsi="Times New Roman" w:cs="Times New Roman"/>
            <w:sz w:val="28"/>
            <w:szCs w:val="28"/>
            <w:lang w:val="en-US"/>
          </w:rPr>
          <w:t>tatyana.tolstyak@mail.ru</w:t>
        </w:r>
      </w:hyperlink>
      <w:r w:rsidR="00E07CF6" w:rsidRPr="0075325D">
        <w:rPr>
          <w:rFonts w:ascii="Times New Roman" w:hAnsi="Times New Roman" w:cs="Times New Roman"/>
          <w:sz w:val="28"/>
          <w:szCs w:val="28"/>
          <w:lang w:val="en-US"/>
        </w:rPr>
        <w:t>.</w:t>
      </w:r>
    </w:p>
    <w:p w:rsidR="00611C2A" w:rsidRPr="00E07CF6" w:rsidRDefault="00611C2A" w:rsidP="00611C2A">
      <w:pPr>
        <w:spacing w:line="240" w:lineRule="auto"/>
        <w:ind w:firstLine="709"/>
        <w:jc w:val="both"/>
        <w:rPr>
          <w:rFonts w:ascii="Times New Roman" w:hAnsi="Times New Roman" w:cs="Times New Roman"/>
          <w:sz w:val="28"/>
          <w:szCs w:val="28"/>
          <w:lang w:val="en-US"/>
        </w:rPr>
      </w:pPr>
    </w:p>
    <w:p w:rsidR="004463E0" w:rsidRPr="0075325D" w:rsidRDefault="0075325D" w:rsidP="0075325D">
      <w:pPr>
        <w:spacing w:after="0" w:line="360" w:lineRule="auto"/>
        <w:ind w:firstLine="709"/>
        <w:jc w:val="right"/>
        <w:rPr>
          <w:rFonts w:ascii="Times New Roman" w:hAnsi="Times New Roman" w:cs="Times New Roman"/>
          <w:b/>
          <w:sz w:val="28"/>
          <w:szCs w:val="28"/>
          <w:lang w:val="en-US"/>
        </w:rPr>
      </w:pPr>
      <w:proofErr w:type="spellStart"/>
      <w:r w:rsidRPr="0075325D">
        <w:rPr>
          <w:rFonts w:ascii="Times New Roman" w:hAnsi="Times New Roman" w:cs="Times New Roman"/>
          <w:b/>
          <w:sz w:val="28"/>
          <w:szCs w:val="28"/>
          <w:lang w:val="en-US"/>
        </w:rPr>
        <w:t>Tolstyak</w:t>
      </w:r>
      <w:proofErr w:type="spellEnd"/>
      <w:r w:rsidRPr="0075325D">
        <w:rPr>
          <w:rFonts w:ascii="Times New Roman" w:hAnsi="Times New Roman" w:cs="Times New Roman"/>
          <w:b/>
          <w:sz w:val="28"/>
          <w:szCs w:val="28"/>
          <w:lang w:val="en-US"/>
        </w:rPr>
        <w:t xml:space="preserve"> </w:t>
      </w:r>
      <w:r w:rsidR="00E07CF6" w:rsidRPr="0075325D">
        <w:rPr>
          <w:rFonts w:ascii="Times New Roman" w:hAnsi="Times New Roman" w:cs="Times New Roman"/>
          <w:b/>
          <w:sz w:val="28"/>
          <w:szCs w:val="28"/>
          <w:lang w:val="en-US"/>
        </w:rPr>
        <w:t xml:space="preserve">T. A. </w:t>
      </w:r>
    </w:p>
    <w:p w:rsidR="00147114" w:rsidRPr="00147114" w:rsidRDefault="00147114" w:rsidP="00611C2A">
      <w:pPr>
        <w:spacing w:after="0" w:line="360" w:lineRule="auto"/>
        <w:jc w:val="center"/>
        <w:rPr>
          <w:rFonts w:ascii="Times New Roman" w:eastAsia="Times New Roman" w:hAnsi="Times New Roman" w:cs="Times New Roman"/>
          <w:b/>
          <w:sz w:val="28"/>
          <w:szCs w:val="24"/>
          <w:lang w:val="en" w:eastAsia="ru-RU"/>
        </w:rPr>
      </w:pPr>
      <w:r w:rsidRPr="00147114">
        <w:rPr>
          <w:rFonts w:ascii="Times New Roman" w:eastAsia="Times New Roman" w:hAnsi="Times New Roman" w:cs="Times New Roman"/>
          <w:b/>
          <w:sz w:val="28"/>
          <w:szCs w:val="24"/>
          <w:lang w:val="en" w:eastAsia="ru-RU"/>
        </w:rPr>
        <w:t>ACTUAL ASPECTS OF SOCIOLOGICAL STUDY OF THE PROFESSION OF A TEACHER IN BELARUS</w:t>
      </w:r>
    </w:p>
    <w:p w:rsidR="00147114" w:rsidRDefault="00147114" w:rsidP="00147114">
      <w:pPr>
        <w:spacing w:after="0" w:line="240" w:lineRule="auto"/>
        <w:rPr>
          <w:rFonts w:ascii="Times New Roman" w:eastAsia="Times New Roman" w:hAnsi="Times New Roman" w:cs="Times New Roman"/>
          <w:sz w:val="28"/>
          <w:szCs w:val="24"/>
          <w:lang w:val="en" w:eastAsia="ru-RU"/>
        </w:rPr>
      </w:pPr>
    </w:p>
    <w:p w:rsidR="00147114" w:rsidRPr="00147114" w:rsidRDefault="00147114" w:rsidP="00147114">
      <w:pPr>
        <w:spacing w:after="0" w:line="240" w:lineRule="auto"/>
        <w:jc w:val="center"/>
        <w:rPr>
          <w:rFonts w:ascii="Times New Roman" w:eastAsia="Times New Roman" w:hAnsi="Times New Roman" w:cs="Times New Roman"/>
          <w:b/>
          <w:sz w:val="28"/>
          <w:szCs w:val="24"/>
          <w:lang w:val="en" w:eastAsia="ru-RU"/>
        </w:rPr>
      </w:pPr>
      <w:r w:rsidRPr="00147114">
        <w:rPr>
          <w:rFonts w:ascii="Times New Roman" w:eastAsia="Times New Roman" w:hAnsi="Times New Roman" w:cs="Times New Roman"/>
          <w:b/>
          <w:sz w:val="28"/>
          <w:szCs w:val="24"/>
          <w:lang w:val="en" w:eastAsia="ru-RU"/>
        </w:rPr>
        <w:t>Annotation</w:t>
      </w:r>
    </w:p>
    <w:p w:rsidR="00147114" w:rsidRPr="00147114" w:rsidRDefault="00147114" w:rsidP="00611C2A">
      <w:pPr>
        <w:spacing w:after="0" w:line="240" w:lineRule="auto"/>
        <w:ind w:firstLine="709"/>
        <w:jc w:val="both"/>
        <w:rPr>
          <w:rFonts w:ascii="Times New Roman" w:eastAsia="Times New Roman" w:hAnsi="Times New Roman" w:cs="Times New Roman"/>
          <w:sz w:val="28"/>
          <w:szCs w:val="24"/>
          <w:lang w:val="en" w:eastAsia="ru-RU"/>
        </w:rPr>
      </w:pPr>
      <w:r w:rsidRPr="00147114">
        <w:rPr>
          <w:rFonts w:ascii="Times New Roman" w:eastAsia="Times New Roman" w:hAnsi="Times New Roman" w:cs="Times New Roman"/>
          <w:sz w:val="28"/>
          <w:szCs w:val="24"/>
          <w:lang w:val="en" w:eastAsia="ru-RU"/>
        </w:rPr>
        <w:t>In the article, the author examines the reasons that determine the relevance of the sociological study of the teaching profession in the Republic of Belarus, gives an analytical comparison of indicators characterizing the current situation of teachers in the country. The author also reveals the existing differences in the manifestation of the studied characteristic depending on a certain region of Belarus.</w:t>
      </w:r>
    </w:p>
    <w:p w:rsidR="00147114" w:rsidRPr="00147114" w:rsidRDefault="00147114" w:rsidP="00611C2A">
      <w:pPr>
        <w:spacing w:after="0" w:line="360" w:lineRule="auto"/>
        <w:ind w:firstLine="709"/>
        <w:jc w:val="both"/>
        <w:rPr>
          <w:rFonts w:ascii="Times New Roman" w:eastAsia="Times New Roman" w:hAnsi="Times New Roman" w:cs="Times New Roman"/>
          <w:sz w:val="28"/>
          <w:szCs w:val="24"/>
          <w:lang w:val="en-US" w:eastAsia="ru-RU"/>
        </w:rPr>
      </w:pPr>
      <w:r w:rsidRPr="00147114">
        <w:rPr>
          <w:rFonts w:ascii="Times New Roman" w:eastAsia="Times New Roman" w:hAnsi="Times New Roman" w:cs="Times New Roman"/>
          <w:b/>
          <w:sz w:val="28"/>
          <w:szCs w:val="24"/>
          <w:lang w:val="en" w:eastAsia="ru-RU"/>
        </w:rPr>
        <w:t>Keywords:</w:t>
      </w:r>
      <w:r w:rsidRPr="00147114">
        <w:rPr>
          <w:rFonts w:ascii="Times New Roman" w:eastAsia="Times New Roman" w:hAnsi="Times New Roman" w:cs="Times New Roman"/>
          <w:sz w:val="28"/>
          <w:szCs w:val="24"/>
          <w:lang w:val="en" w:eastAsia="ru-RU"/>
        </w:rPr>
        <w:t xml:space="preserve"> teacher, UNESCO recommendation, salary, industry, education, region of the Republic of Belarus.</w:t>
      </w:r>
    </w:p>
    <w:p w:rsidR="004463E0" w:rsidRDefault="004463E0">
      <w:pPr>
        <w:rPr>
          <w:i/>
          <w:sz w:val="24"/>
          <w:lang w:val="en-US"/>
        </w:rPr>
      </w:pPr>
    </w:p>
    <w:p w:rsidR="00611C2A" w:rsidRPr="00FB6465" w:rsidRDefault="00611C2A" w:rsidP="00611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sz w:val="28"/>
          <w:szCs w:val="28"/>
          <w:lang w:val="en-US"/>
        </w:rPr>
      </w:pPr>
      <w:r w:rsidRPr="00FB6465">
        <w:rPr>
          <w:rFonts w:ascii="Times New Roman" w:hAnsi="Times New Roman" w:cs="Times New Roman"/>
          <w:b/>
          <w:sz w:val="28"/>
          <w:szCs w:val="28"/>
          <w:lang w:val="en-US"/>
        </w:rPr>
        <w:t>Information about the author</w:t>
      </w:r>
    </w:p>
    <w:p w:rsidR="00611C2A" w:rsidRPr="00611C2A" w:rsidRDefault="00611C2A" w:rsidP="00611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en-US"/>
        </w:rPr>
      </w:pPr>
      <w:proofErr w:type="spellStart"/>
      <w:r w:rsidRPr="00611C2A">
        <w:rPr>
          <w:rFonts w:ascii="Times New Roman" w:hAnsi="Times New Roman" w:cs="Times New Roman"/>
          <w:sz w:val="28"/>
          <w:szCs w:val="28"/>
          <w:lang w:val="en-US"/>
        </w:rPr>
        <w:t>Tolstyak</w:t>
      </w:r>
      <w:proofErr w:type="spellEnd"/>
      <w:r w:rsidRPr="00611C2A">
        <w:rPr>
          <w:rFonts w:ascii="Times New Roman" w:hAnsi="Times New Roman" w:cs="Times New Roman"/>
          <w:sz w:val="28"/>
          <w:szCs w:val="28"/>
          <w:lang w:val="en-US"/>
        </w:rPr>
        <w:t xml:space="preserve"> Tat</w:t>
      </w:r>
      <w:r w:rsidR="00687CB2">
        <w:rPr>
          <w:rFonts w:ascii="Times New Roman" w:hAnsi="Times New Roman" w:cs="Times New Roman"/>
          <w:sz w:val="28"/>
          <w:szCs w:val="28"/>
          <w:lang w:val="en-US"/>
        </w:rPr>
        <w:t>y</w:t>
      </w:r>
      <w:r w:rsidRPr="00611C2A">
        <w:rPr>
          <w:rFonts w:ascii="Times New Roman" w:hAnsi="Times New Roman" w:cs="Times New Roman"/>
          <w:sz w:val="28"/>
          <w:szCs w:val="28"/>
          <w:lang w:val="en-US"/>
        </w:rPr>
        <w:t xml:space="preserve">ana </w:t>
      </w:r>
      <w:proofErr w:type="spellStart"/>
      <w:r w:rsidRPr="00611C2A">
        <w:rPr>
          <w:rFonts w:ascii="Times New Roman" w:hAnsi="Times New Roman" w:cs="Times New Roman"/>
          <w:sz w:val="28"/>
          <w:szCs w:val="28"/>
          <w:lang w:val="en-US"/>
        </w:rPr>
        <w:t>Anatolyevna</w:t>
      </w:r>
      <w:proofErr w:type="spellEnd"/>
      <w:r w:rsidRPr="00611C2A">
        <w:rPr>
          <w:rFonts w:ascii="Times New Roman" w:hAnsi="Times New Roman" w:cs="Times New Roman"/>
          <w:sz w:val="28"/>
          <w:szCs w:val="28"/>
          <w:lang w:val="en-US"/>
        </w:rPr>
        <w:t xml:space="preserve"> (Republic of Belarus, Minsk) –</w:t>
      </w:r>
      <w:r w:rsidR="006F49B5">
        <w:rPr>
          <w:rFonts w:ascii="Times New Roman" w:hAnsi="Times New Roman" w:cs="Times New Roman"/>
          <w:sz w:val="28"/>
          <w:szCs w:val="28"/>
          <w:lang w:val="en-US"/>
        </w:rPr>
        <w:t xml:space="preserve"> Master </w:t>
      </w:r>
      <w:r w:rsidR="006F49B5" w:rsidRPr="006F49B5">
        <w:rPr>
          <w:rFonts w:ascii="Times New Roman" w:hAnsi="Times New Roman" w:cs="Times New Roman"/>
          <w:sz w:val="28"/>
          <w:szCs w:val="28"/>
          <w:lang w:val="en-US"/>
        </w:rPr>
        <w:t>of Science</w:t>
      </w:r>
      <w:r w:rsidRPr="00611C2A">
        <w:rPr>
          <w:rFonts w:ascii="Times New Roman" w:hAnsi="Times New Roman" w:cs="Times New Roman"/>
          <w:sz w:val="28"/>
          <w:szCs w:val="28"/>
          <w:lang w:val="en-US"/>
        </w:rPr>
        <w:t xml:space="preserve"> </w:t>
      </w:r>
      <w:r w:rsidR="00687CB2">
        <w:rPr>
          <w:rFonts w:ascii="Times New Roman" w:hAnsi="Times New Roman" w:cs="Times New Roman"/>
          <w:sz w:val="28"/>
          <w:szCs w:val="28"/>
          <w:lang w:val="en-US"/>
        </w:rPr>
        <w:t xml:space="preserve">at the </w:t>
      </w:r>
      <w:r w:rsidR="00687CB2" w:rsidRPr="00687CB2">
        <w:rPr>
          <w:rFonts w:ascii="Times New Roman" w:hAnsi="Times New Roman" w:cs="Times New Roman"/>
          <w:sz w:val="28"/>
          <w:szCs w:val="28"/>
          <w:lang w:val="en-US"/>
        </w:rPr>
        <w:t>Graduate School of the National Academy of Sciences of Belarus</w:t>
      </w:r>
      <w:r w:rsidRPr="00611C2A">
        <w:rPr>
          <w:rFonts w:ascii="Times New Roman" w:hAnsi="Times New Roman" w:cs="Times New Roman"/>
          <w:sz w:val="28"/>
          <w:szCs w:val="28"/>
          <w:lang w:val="en-US"/>
        </w:rPr>
        <w:t xml:space="preserve">, trainee junior researcher at the Institute of Sociology of the National Academy of Sciences of Belarus, </w:t>
      </w:r>
      <w:r w:rsidR="006F49B5">
        <w:rPr>
          <w:rFonts w:ascii="Times New Roman" w:hAnsi="Times New Roman" w:cs="Times New Roman"/>
          <w:sz w:val="28"/>
          <w:szCs w:val="28"/>
          <w:lang w:val="en-US"/>
        </w:rPr>
        <w:t xml:space="preserve">Republic of Belarus, Minsk, </w:t>
      </w:r>
      <w:proofErr w:type="spellStart"/>
      <w:r w:rsidR="006F49B5">
        <w:rPr>
          <w:rFonts w:ascii="Times New Roman" w:hAnsi="Times New Roman" w:cs="Times New Roman"/>
          <w:sz w:val="28"/>
          <w:szCs w:val="28"/>
          <w:lang w:val="en-US"/>
        </w:rPr>
        <w:t>st.</w:t>
      </w:r>
      <w:proofErr w:type="spellEnd"/>
      <w:r w:rsidR="006F49B5">
        <w:rPr>
          <w:rFonts w:ascii="Times New Roman" w:hAnsi="Times New Roman" w:cs="Times New Roman"/>
          <w:sz w:val="28"/>
          <w:szCs w:val="28"/>
          <w:lang w:val="en-US"/>
        </w:rPr>
        <w:t> </w:t>
      </w:r>
      <w:proofErr w:type="spellStart"/>
      <w:r w:rsidRPr="00611C2A">
        <w:rPr>
          <w:rFonts w:ascii="Times New Roman" w:hAnsi="Times New Roman" w:cs="Times New Roman"/>
          <w:sz w:val="28"/>
          <w:szCs w:val="28"/>
          <w:lang w:val="en-US"/>
        </w:rPr>
        <w:t>Surganov</w:t>
      </w:r>
      <w:proofErr w:type="spellEnd"/>
      <w:r w:rsidRPr="00611C2A">
        <w:rPr>
          <w:rFonts w:ascii="Times New Roman" w:hAnsi="Times New Roman" w:cs="Times New Roman"/>
          <w:sz w:val="28"/>
          <w:szCs w:val="28"/>
          <w:lang w:val="en-US"/>
        </w:rPr>
        <w:t xml:space="preserve"> 2, tatyana.tolstyak@mail.ru.</w:t>
      </w:r>
    </w:p>
    <w:p w:rsidR="00611C2A" w:rsidRDefault="00611C2A">
      <w:pPr>
        <w:rPr>
          <w:i/>
          <w:sz w:val="24"/>
          <w:lang w:val="en-US"/>
        </w:rPr>
      </w:pPr>
    </w:p>
    <w:p w:rsidR="00611C2A" w:rsidRPr="00611C2A" w:rsidRDefault="00611C2A" w:rsidP="00611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sz w:val="28"/>
          <w:szCs w:val="28"/>
          <w:lang w:val="en-US"/>
        </w:rPr>
      </w:pPr>
      <w:r w:rsidRPr="00611C2A">
        <w:rPr>
          <w:rFonts w:ascii="Times New Roman" w:hAnsi="Times New Roman" w:cs="Times New Roman"/>
          <w:b/>
          <w:sz w:val="28"/>
          <w:szCs w:val="28"/>
          <w:lang w:val="en-US"/>
        </w:rPr>
        <w:t>Bibliographic list</w:t>
      </w:r>
    </w:p>
    <w:p w:rsidR="00611C2A" w:rsidRPr="00687CB2" w:rsidRDefault="00611C2A" w:rsidP="00611C2A">
      <w:pPr>
        <w:spacing w:after="0" w:line="360" w:lineRule="auto"/>
        <w:ind w:firstLine="709"/>
        <w:jc w:val="both"/>
        <w:rPr>
          <w:rFonts w:ascii="Times New Roman" w:hAnsi="Times New Roman" w:cs="Times New Roman"/>
          <w:sz w:val="28"/>
          <w:szCs w:val="28"/>
          <w:lang w:val="en-US"/>
        </w:rPr>
      </w:pPr>
      <w:r w:rsidRPr="00611C2A">
        <w:rPr>
          <w:rFonts w:ascii="Times New Roman" w:hAnsi="Times New Roman" w:cs="Times New Roman"/>
          <w:sz w:val="28"/>
          <w:szCs w:val="28"/>
          <w:lang w:val="en-US"/>
        </w:rPr>
        <w:t>Minutes of instructions of the President of the Republic of Belarus A</w:t>
      </w:r>
      <w:r w:rsidR="00687CB2">
        <w:rPr>
          <w:rFonts w:ascii="Times New Roman" w:hAnsi="Times New Roman" w:cs="Times New Roman"/>
          <w:sz w:val="28"/>
          <w:szCs w:val="28"/>
          <w:lang w:val="en-US"/>
        </w:rPr>
        <w:t>. </w:t>
      </w:r>
      <w:r w:rsidRPr="00611C2A">
        <w:rPr>
          <w:rFonts w:ascii="Times New Roman" w:hAnsi="Times New Roman" w:cs="Times New Roman"/>
          <w:sz w:val="28"/>
          <w:szCs w:val="28"/>
          <w:lang w:val="en-US"/>
        </w:rPr>
        <w:t>G</w:t>
      </w:r>
      <w:r w:rsidR="00687CB2">
        <w:rPr>
          <w:rFonts w:ascii="Times New Roman" w:hAnsi="Times New Roman" w:cs="Times New Roman"/>
          <w:sz w:val="28"/>
          <w:szCs w:val="28"/>
          <w:lang w:val="en-US"/>
        </w:rPr>
        <w:t>. </w:t>
      </w:r>
      <w:r w:rsidRPr="00611C2A">
        <w:rPr>
          <w:rFonts w:ascii="Times New Roman" w:hAnsi="Times New Roman" w:cs="Times New Roman"/>
          <w:sz w:val="28"/>
          <w:szCs w:val="28"/>
          <w:lang w:val="en-US"/>
        </w:rPr>
        <w:t>Lukashenko on November 21, 2014 when visiti</w:t>
      </w:r>
      <w:r w:rsidR="00687CB2">
        <w:rPr>
          <w:rFonts w:ascii="Times New Roman" w:hAnsi="Times New Roman" w:cs="Times New Roman"/>
          <w:sz w:val="28"/>
          <w:szCs w:val="28"/>
          <w:lang w:val="en-US"/>
        </w:rPr>
        <w:t xml:space="preserve">ng the educational institution </w:t>
      </w:r>
      <w:r w:rsidR="00687CB2" w:rsidRPr="00687CB2">
        <w:rPr>
          <w:rFonts w:ascii="Times New Roman" w:eastAsia="Calibri" w:hAnsi="Times New Roman" w:cs="Times New Roman"/>
          <w:bCs/>
          <w:sz w:val="28"/>
          <w:szCs w:val="28"/>
          <w:lang w:val="en-US"/>
        </w:rPr>
        <w:t>«</w:t>
      </w:r>
      <w:r w:rsidRPr="00611C2A">
        <w:rPr>
          <w:rFonts w:ascii="Times New Roman" w:hAnsi="Times New Roman" w:cs="Times New Roman"/>
          <w:sz w:val="28"/>
          <w:szCs w:val="28"/>
          <w:lang w:val="en-US"/>
        </w:rPr>
        <w:t>Belarusian State Pedagogical University named after Maxim Tank</w:t>
      </w:r>
      <w:r w:rsidR="00687CB2" w:rsidRPr="00687CB2">
        <w:rPr>
          <w:rFonts w:ascii="Times New Roman" w:eastAsia="Calibri" w:hAnsi="Times New Roman" w:cs="Times New Roman"/>
          <w:bCs/>
          <w:sz w:val="28"/>
          <w:szCs w:val="28"/>
          <w:lang w:val="en-US"/>
        </w:rPr>
        <w:t>»</w:t>
      </w:r>
      <w:r w:rsidRPr="00611C2A">
        <w:rPr>
          <w:rFonts w:ascii="Times New Roman" w:hAnsi="Times New Roman" w:cs="Times New Roman"/>
          <w:sz w:val="28"/>
          <w:szCs w:val="28"/>
          <w:lang w:val="en-US"/>
        </w:rPr>
        <w:t xml:space="preserve"> 12.01.2015. </w:t>
      </w:r>
      <w:r>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xml:space="preserve">No. 1 [Electronic resource].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Access mode: http://president.gov.by/.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Date of access: 15.09.</w:t>
      </w:r>
      <w:r w:rsidR="00687CB2" w:rsidRPr="00687CB2">
        <w:rPr>
          <w:rFonts w:ascii="Times New Roman" w:hAnsi="Times New Roman" w:cs="Times New Roman"/>
          <w:sz w:val="28"/>
          <w:szCs w:val="28"/>
          <w:lang w:val="en-US"/>
        </w:rPr>
        <w:t>2020.</w:t>
      </w:r>
    </w:p>
    <w:p w:rsidR="00611C2A" w:rsidRPr="00611C2A" w:rsidRDefault="00611C2A" w:rsidP="00611C2A">
      <w:pPr>
        <w:spacing w:after="0" w:line="360" w:lineRule="auto"/>
        <w:ind w:firstLine="709"/>
        <w:jc w:val="both"/>
        <w:rPr>
          <w:rFonts w:ascii="Times New Roman" w:hAnsi="Times New Roman" w:cs="Times New Roman"/>
          <w:sz w:val="28"/>
          <w:szCs w:val="28"/>
          <w:lang w:val="en-US"/>
        </w:rPr>
      </w:pPr>
      <w:proofErr w:type="spellStart"/>
      <w:r w:rsidRPr="00611C2A">
        <w:rPr>
          <w:rFonts w:ascii="Times New Roman" w:hAnsi="Times New Roman" w:cs="Times New Roman"/>
          <w:sz w:val="28"/>
          <w:szCs w:val="28"/>
          <w:lang w:val="en-US"/>
        </w:rPr>
        <w:t>Zas</w:t>
      </w:r>
      <w:r w:rsidR="00687CB2">
        <w:rPr>
          <w:rFonts w:ascii="Times New Roman" w:hAnsi="Times New Roman" w:cs="Times New Roman"/>
          <w:sz w:val="28"/>
          <w:szCs w:val="28"/>
          <w:lang w:val="en-US"/>
        </w:rPr>
        <w:t>lavskaya</w:t>
      </w:r>
      <w:proofErr w:type="spellEnd"/>
      <w:r w:rsidR="00687CB2">
        <w:rPr>
          <w:rFonts w:ascii="Times New Roman" w:hAnsi="Times New Roman" w:cs="Times New Roman"/>
          <w:sz w:val="28"/>
          <w:szCs w:val="28"/>
          <w:lang w:val="en-US"/>
        </w:rPr>
        <w:t>, T. </w:t>
      </w:r>
      <w:r w:rsidRPr="00611C2A">
        <w:rPr>
          <w:rFonts w:ascii="Times New Roman" w:hAnsi="Times New Roman" w:cs="Times New Roman"/>
          <w:sz w:val="28"/>
          <w:szCs w:val="28"/>
          <w:lang w:val="en-US"/>
        </w:rPr>
        <w:t>I. The structure of modern Russian society / T.</w:t>
      </w:r>
      <w:r w:rsidR="00687CB2" w:rsidRPr="00687CB2">
        <w:rPr>
          <w:rFonts w:ascii="Times New Roman" w:hAnsi="Times New Roman" w:cs="Times New Roman"/>
          <w:sz w:val="28"/>
          <w:szCs w:val="28"/>
          <w:lang w:val="en-US"/>
        </w:rPr>
        <w:t> </w:t>
      </w:r>
      <w:r w:rsidRPr="00611C2A">
        <w:rPr>
          <w:rFonts w:ascii="Times New Roman" w:hAnsi="Times New Roman" w:cs="Times New Roman"/>
          <w:sz w:val="28"/>
          <w:szCs w:val="28"/>
          <w:lang w:val="en-US"/>
        </w:rPr>
        <w:t>I.</w:t>
      </w:r>
      <w:r w:rsidR="00687CB2" w:rsidRPr="00687CB2">
        <w:rPr>
          <w:rFonts w:ascii="Times New Roman" w:hAnsi="Times New Roman" w:cs="Times New Roman"/>
          <w:sz w:val="28"/>
          <w:szCs w:val="28"/>
          <w:lang w:val="en-US"/>
        </w:rPr>
        <w:t> </w:t>
      </w:r>
      <w:proofErr w:type="spellStart"/>
      <w:r w:rsidRPr="00611C2A">
        <w:rPr>
          <w:rFonts w:ascii="Times New Roman" w:hAnsi="Times New Roman" w:cs="Times New Roman"/>
          <w:sz w:val="28"/>
          <w:szCs w:val="28"/>
          <w:lang w:val="en-US"/>
        </w:rPr>
        <w:t>Zaslavskaya</w:t>
      </w:r>
      <w:proofErr w:type="spellEnd"/>
      <w:r w:rsidRPr="00611C2A">
        <w:rPr>
          <w:rFonts w:ascii="Times New Roman" w:hAnsi="Times New Roman" w:cs="Times New Roman"/>
          <w:sz w:val="28"/>
          <w:szCs w:val="28"/>
          <w:lang w:val="en-US"/>
        </w:rPr>
        <w:t xml:space="preserve"> // Economic and social changes: monitoring public opinion. </w:t>
      </w:r>
      <w:r>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xml:space="preserve">1996. </w:t>
      </w:r>
      <w:r>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xml:space="preserve">No. 1. </w:t>
      </w:r>
      <w:r>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P. 7–15.</w:t>
      </w:r>
    </w:p>
    <w:p w:rsidR="00611C2A" w:rsidRPr="00611C2A" w:rsidRDefault="00611C2A" w:rsidP="00611C2A">
      <w:pPr>
        <w:spacing w:after="0" w:line="360" w:lineRule="auto"/>
        <w:ind w:firstLine="709"/>
        <w:jc w:val="both"/>
        <w:rPr>
          <w:rFonts w:ascii="Times New Roman" w:hAnsi="Times New Roman" w:cs="Times New Roman"/>
          <w:sz w:val="28"/>
          <w:szCs w:val="28"/>
          <w:lang w:val="en-US"/>
        </w:rPr>
      </w:pPr>
      <w:r w:rsidRPr="00611C2A">
        <w:rPr>
          <w:rFonts w:ascii="Times New Roman" w:hAnsi="Times New Roman" w:cs="Times New Roman"/>
          <w:sz w:val="28"/>
          <w:szCs w:val="28"/>
          <w:lang w:val="en-US"/>
        </w:rPr>
        <w:t>Education Code of the Republic of Belarus [Electronic resource</w:t>
      </w:r>
      <w:proofErr w:type="gramStart"/>
      <w:r w:rsidRPr="00611C2A">
        <w:rPr>
          <w:rFonts w:ascii="Times New Roman" w:hAnsi="Times New Roman" w:cs="Times New Roman"/>
          <w:sz w:val="28"/>
          <w:szCs w:val="28"/>
          <w:lang w:val="en-US"/>
        </w:rPr>
        <w:t>]</w:t>
      </w:r>
      <w:r w:rsidR="00687CB2" w:rsidRPr="00687CB2">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w:t>
      </w:r>
      <w:proofErr w:type="gramEnd"/>
      <w:r w:rsidRPr="00611C2A">
        <w:rPr>
          <w:rFonts w:ascii="Times New Roman" w:hAnsi="Times New Roman" w:cs="Times New Roman"/>
          <w:sz w:val="28"/>
          <w:szCs w:val="28"/>
          <w:lang w:val="en-US"/>
        </w:rPr>
        <w:t xml:space="preserve"> January 13, 2011 No. 243-3</w:t>
      </w:r>
      <w:r w:rsidR="00687CB2" w:rsidRPr="00687CB2">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adopted by the House of Representatives on December 2</w:t>
      </w:r>
      <w:r w:rsidR="00687CB2" w:rsidRP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2010</w:t>
      </w:r>
      <w:r w:rsidR="00687CB2" w:rsidRPr="00687CB2">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a</w:t>
      </w:r>
      <w:r w:rsidR="00687CB2">
        <w:rPr>
          <w:rFonts w:ascii="Times New Roman" w:hAnsi="Times New Roman" w:cs="Times New Roman"/>
          <w:sz w:val="28"/>
          <w:szCs w:val="28"/>
          <w:lang w:val="en-US"/>
        </w:rPr>
        <w:t>pproved Council of the Republic</w:t>
      </w:r>
      <w:r w:rsidRPr="00611C2A">
        <w:rPr>
          <w:rFonts w:ascii="Times New Roman" w:hAnsi="Times New Roman" w:cs="Times New Roman"/>
          <w:sz w:val="28"/>
          <w:szCs w:val="28"/>
          <w:lang w:val="en-US"/>
        </w:rPr>
        <w:t xml:space="preserve"> Dec</w:t>
      </w:r>
      <w:r w:rsidR="00687CB2" w:rsidRPr="00687CB2">
        <w:rPr>
          <w:rFonts w:ascii="Times New Roman" w:hAnsi="Times New Roman" w:cs="Times New Roman"/>
          <w:sz w:val="28"/>
          <w:szCs w:val="28"/>
          <w:lang w:val="en-US"/>
        </w:rPr>
        <w:t>.</w:t>
      </w:r>
      <w:r w:rsidR="00687CB2">
        <w:rPr>
          <w:rFonts w:ascii="Times New Roman" w:hAnsi="Times New Roman" w:cs="Times New Roman"/>
          <w:sz w:val="28"/>
          <w:szCs w:val="28"/>
          <w:lang w:val="en-US"/>
        </w:rPr>
        <w:t xml:space="preserve"> 22,</w:t>
      </w:r>
      <w:r w:rsidRPr="00611C2A">
        <w:rPr>
          <w:rFonts w:ascii="Times New Roman" w:hAnsi="Times New Roman" w:cs="Times New Roman"/>
          <w:sz w:val="28"/>
          <w:szCs w:val="28"/>
          <w:lang w:val="en-US"/>
        </w:rPr>
        <w:t xml:space="preserve"> 2010 // Codes of the Republic of Belarus. </w:t>
      </w:r>
      <w:r>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 xml:space="preserve">Minsk.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2015.</w:t>
      </w:r>
    </w:p>
    <w:p w:rsidR="00611C2A" w:rsidRPr="00611C2A" w:rsidRDefault="00611C2A" w:rsidP="00611C2A">
      <w:pPr>
        <w:spacing w:after="0" w:line="360" w:lineRule="auto"/>
        <w:ind w:firstLine="709"/>
        <w:jc w:val="both"/>
        <w:rPr>
          <w:rFonts w:ascii="Times New Roman" w:hAnsi="Times New Roman" w:cs="Times New Roman"/>
          <w:sz w:val="28"/>
          <w:szCs w:val="28"/>
          <w:lang w:val="en-US"/>
        </w:rPr>
      </w:pPr>
      <w:r w:rsidRPr="00611C2A">
        <w:rPr>
          <w:rFonts w:ascii="Times New Roman" w:hAnsi="Times New Roman" w:cs="Times New Roman"/>
          <w:sz w:val="28"/>
          <w:szCs w:val="28"/>
          <w:lang w:val="en-US"/>
        </w:rPr>
        <w:t xml:space="preserve">Regions of the Republic of Belarus, 2020 / National Statistical Committee of the Republic of Belarus [Electronic resource].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2020.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Access mode: </w:t>
      </w:r>
      <w:r w:rsidR="00687CB2" w:rsidRPr="00687CB2">
        <w:rPr>
          <w:rFonts w:ascii="Times New Roman" w:hAnsi="Times New Roman" w:cs="Times New Roman"/>
          <w:sz w:val="28"/>
          <w:szCs w:val="28"/>
          <w:lang w:val="en-US"/>
        </w:rPr>
        <w:t xml:space="preserve">http://www.belstat.gov.by/ofitsialnaya-statistika/publications/izdania/public_compila </w:t>
      </w:r>
      <w:proofErr w:type="spellStart"/>
      <w:r w:rsidR="00687CB2">
        <w:rPr>
          <w:rFonts w:ascii="Times New Roman" w:hAnsi="Times New Roman" w:cs="Times New Roman"/>
          <w:sz w:val="28"/>
          <w:szCs w:val="28"/>
          <w:lang w:val="en-US"/>
        </w:rPr>
        <w:t>tion</w:t>
      </w:r>
      <w:proofErr w:type="spellEnd"/>
      <w:r w:rsidR="00687CB2">
        <w:rPr>
          <w:rFonts w:ascii="Times New Roman" w:hAnsi="Times New Roman" w:cs="Times New Roman"/>
          <w:sz w:val="28"/>
          <w:szCs w:val="28"/>
          <w:lang w:val="en-US"/>
        </w:rPr>
        <w:t>/index_10915</w:t>
      </w:r>
      <w:r w:rsidRPr="00611C2A">
        <w:rPr>
          <w:rFonts w:ascii="Times New Roman" w:hAnsi="Times New Roman" w:cs="Times New Roman"/>
          <w:sz w:val="28"/>
          <w:szCs w:val="28"/>
          <w:lang w:val="en-US"/>
        </w:rPr>
        <w:t xml:space="preserve">/. </w:t>
      </w:r>
      <w:r w:rsidR="00687CB2">
        <w:rPr>
          <w:rFonts w:ascii="Times New Roman" w:hAnsi="Times New Roman" w:cs="Times New Roman"/>
          <w:sz w:val="28"/>
          <w:szCs w:val="28"/>
          <w:lang w:val="en-US"/>
        </w:rPr>
        <w:t>–</w:t>
      </w:r>
      <w:r w:rsidRPr="00611C2A">
        <w:rPr>
          <w:rFonts w:ascii="Times New Roman" w:hAnsi="Times New Roman" w:cs="Times New Roman"/>
          <w:sz w:val="28"/>
          <w:szCs w:val="28"/>
          <w:lang w:val="en-US"/>
        </w:rPr>
        <w:t xml:space="preserve"> Date of </w:t>
      </w:r>
      <w:proofErr w:type="gramStart"/>
      <w:r w:rsidRPr="00611C2A">
        <w:rPr>
          <w:rFonts w:ascii="Times New Roman" w:hAnsi="Times New Roman" w:cs="Times New Roman"/>
          <w:sz w:val="28"/>
          <w:szCs w:val="28"/>
          <w:lang w:val="en-US"/>
        </w:rPr>
        <w:t>access</w:t>
      </w:r>
      <w:r w:rsidR="00687CB2" w:rsidRPr="00687CB2">
        <w:rPr>
          <w:rFonts w:ascii="Times New Roman" w:hAnsi="Times New Roman" w:cs="Times New Roman"/>
          <w:sz w:val="28"/>
          <w:szCs w:val="28"/>
          <w:lang w:val="en-US"/>
        </w:rPr>
        <w:t xml:space="preserve"> </w:t>
      </w:r>
      <w:r w:rsidRPr="00611C2A">
        <w:rPr>
          <w:rFonts w:ascii="Times New Roman" w:hAnsi="Times New Roman" w:cs="Times New Roman"/>
          <w:sz w:val="28"/>
          <w:szCs w:val="28"/>
          <w:lang w:val="en-US"/>
        </w:rPr>
        <w:t>:</w:t>
      </w:r>
      <w:proofErr w:type="gramEnd"/>
      <w:r w:rsidRPr="00611C2A">
        <w:rPr>
          <w:rFonts w:ascii="Times New Roman" w:hAnsi="Times New Roman" w:cs="Times New Roman"/>
          <w:sz w:val="28"/>
          <w:szCs w:val="28"/>
          <w:lang w:val="en-US"/>
        </w:rPr>
        <w:t xml:space="preserve"> 09.10.2020.</w:t>
      </w:r>
    </w:p>
    <w:sectPr w:rsidR="00611C2A" w:rsidRPr="00611C2A" w:rsidSect="0095211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747B78"/>
    <w:multiLevelType w:val="hybridMultilevel"/>
    <w:tmpl w:val="F4260BA8"/>
    <w:lvl w:ilvl="0" w:tplc="671031D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A8B7397"/>
    <w:multiLevelType w:val="hybridMultilevel"/>
    <w:tmpl w:val="70F035CE"/>
    <w:lvl w:ilvl="0" w:tplc="0419000F">
      <w:start w:val="1"/>
      <w:numFmt w:val="decimal"/>
      <w:lvlText w:val="%1."/>
      <w:lvlJc w:val="left"/>
      <w:pPr>
        <w:ind w:left="1786" w:hanging="360"/>
      </w:pPr>
    </w:lvl>
    <w:lvl w:ilvl="1" w:tplc="04190019" w:tentative="1">
      <w:start w:val="1"/>
      <w:numFmt w:val="lowerLetter"/>
      <w:lvlText w:val="%2."/>
      <w:lvlJc w:val="left"/>
      <w:pPr>
        <w:ind w:left="2506" w:hanging="360"/>
      </w:pPr>
    </w:lvl>
    <w:lvl w:ilvl="2" w:tplc="0419001B" w:tentative="1">
      <w:start w:val="1"/>
      <w:numFmt w:val="lowerRoman"/>
      <w:lvlText w:val="%3."/>
      <w:lvlJc w:val="right"/>
      <w:pPr>
        <w:ind w:left="3226" w:hanging="180"/>
      </w:pPr>
    </w:lvl>
    <w:lvl w:ilvl="3" w:tplc="0419000F" w:tentative="1">
      <w:start w:val="1"/>
      <w:numFmt w:val="decimal"/>
      <w:lvlText w:val="%4."/>
      <w:lvlJc w:val="left"/>
      <w:pPr>
        <w:ind w:left="3946" w:hanging="360"/>
      </w:pPr>
    </w:lvl>
    <w:lvl w:ilvl="4" w:tplc="04190019" w:tentative="1">
      <w:start w:val="1"/>
      <w:numFmt w:val="lowerLetter"/>
      <w:lvlText w:val="%5."/>
      <w:lvlJc w:val="left"/>
      <w:pPr>
        <w:ind w:left="4666" w:hanging="360"/>
      </w:pPr>
    </w:lvl>
    <w:lvl w:ilvl="5" w:tplc="0419001B" w:tentative="1">
      <w:start w:val="1"/>
      <w:numFmt w:val="lowerRoman"/>
      <w:lvlText w:val="%6."/>
      <w:lvlJc w:val="right"/>
      <w:pPr>
        <w:ind w:left="5386" w:hanging="180"/>
      </w:pPr>
    </w:lvl>
    <w:lvl w:ilvl="6" w:tplc="0419000F" w:tentative="1">
      <w:start w:val="1"/>
      <w:numFmt w:val="decimal"/>
      <w:lvlText w:val="%7."/>
      <w:lvlJc w:val="left"/>
      <w:pPr>
        <w:ind w:left="6106" w:hanging="360"/>
      </w:pPr>
    </w:lvl>
    <w:lvl w:ilvl="7" w:tplc="04190019" w:tentative="1">
      <w:start w:val="1"/>
      <w:numFmt w:val="lowerLetter"/>
      <w:lvlText w:val="%8."/>
      <w:lvlJc w:val="left"/>
      <w:pPr>
        <w:ind w:left="6826" w:hanging="360"/>
      </w:pPr>
    </w:lvl>
    <w:lvl w:ilvl="8" w:tplc="0419001B" w:tentative="1">
      <w:start w:val="1"/>
      <w:numFmt w:val="lowerRoman"/>
      <w:lvlText w:val="%9."/>
      <w:lvlJc w:val="right"/>
      <w:pPr>
        <w:ind w:left="754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2"/>
  </w:compat>
  <w:rsids>
    <w:rsidRoot w:val="004463E0"/>
    <w:rsid w:val="000964E9"/>
    <w:rsid w:val="0009751F"/>
    <w:rsid w:val="000E3AEA"/>
    <w:rsid w:val="00100DF0"/>
    <w:rsid w:val="00147114"/>
    <w:rsid w:val="00157DA4"/>
    <w:rsid w:val="001723B5"/>
    <w:rsid w:val="00193867"/>
    <w:rsid w:val="001B1243"/>
    <w:rsid w:val="001D5436"/>
    <w:rsid w:val="001E4032"/>
    <w:rsid w:val="00301F9D"/>
    <w:rsid w:val="00343D46"/>
    <w:rsid w:val="00363DEF"/>
    <w:rsid w:val="003B3392"/>
    <w:rsid w:val="00422663"/>
    <w:rsid w:val="004463E0"/>
    <w:rsid w:val="00465675"/>
    <w:rsid w:val="004B048A"/>
    <w:rsid w:val="004B555C"/>
    <w:rsid w:val="00514B0E"/>
    <w:rsid w:val="00516AA1"/>
    <w:rsid w:val="00527446"/>
    <w:rsid w:val="00567DD5"/>
    <w:rsid w:val="005D0492"/>
    <w:rsid w:val="00611C2A"/>
    <w:rsid w:val="00647647"/>
    <w:rsid w:val="00687CB2"/>
    <w:rsid w:val="006C198F"/>
    <w:rsid w:val="006F49B5"/>
    <w:rsid w:val="0075325D"/>
    <w:rsid w:val="007620F9"/>
    <w:rsid w:val="007811CE"/>
    <w:rsid w:val="007927A4"/>
    <w:rsid w:val="007C09DD"/>
    <w:rsid w:val="00832DD9"/>
    <w:rsid w:val="0088437E"/>
    <w:rsid w:val="00894891"/>
    <w:rsid w:val="008F4B61"/>
    <w:rsid w:val="009469DF"/>
    <w:rsid w:val="00A35597"/>
    <w:rsid w:val="00A71F21"/>
    <w:rsid w:val="00A957B7"/>
    <w:rsid w:val="00B54914"/>
    <w:rsid w:val="00B82F46"/>
    <w:rsid w:val="00C369A9"/>
    <w:rsid w:val="00C97181"/>
    <w:rsid w:val="00CE32DC"/>
    <w:rsid w:val="00D1044F"/>
    <w:rsid w:val="00D120E3"/>
    <w:rsid w:val="00D837CD"/>
    <w:rsid w:val="00DA18CA"/>
    <w:rsid w:val="00E0393F"/>
    <w:rsid w:val="00E07CF6"/>
    <w:rsid w:val="00E46DFF"/>
    <w:rsid w:val="00ED7DF9"/>
    <w:rsid w:val="00F1268A"/>
    <w:rsid w:val="00F2054C"/>
    <w:rsid w:val="00F222D3"/>
    <w:rsid w:val="00F95774"/>
    <w:rsid w:val="00FB6465"/>
    <w:rsid w:val="00FE1D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7FF94"/>
  <w15:docId w15:val="{E74BB02A-EF85-4C23-AB96-07CE27EF3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63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63E0"/>
    <w:pPr>
      <w:ind w:left="720"/>
      <w:contextualSpacing/>
    </w:pPr>
  </w:style>
  <w:style w:type="paragraph" w:customStyle="1" w:styleId="titleu">
    <w:name w:val="titleu"/>
    <w:basedOn w:val="a"/>
    <w:rsid w:val="004463E0"/>
    <w:pPr>
      <w:spacing w:before="360" w:after="360" w:line="240" w:lineRule="auto"/>
    </w:pPr>
    <w:rPr>
      <w:rFonts w:ascii="Times New Roman" w:eastAsia="Times New Roman" w:hAnsi="Times New Roman" w:cs="Times New Roman"/>
      <w:b/>
      <w:bCs/>
      <w:sz w:val="24"/>
      <w:szCs w:val="24"/>
      <w:lang w:eastAsia="ru-RU"/>
    </w:rPr>
  </w:style>
  <w:style w:type="character" w:styleId="a4">
    <w:name w:val="Hyperlink"/>
    <w:basedOn w:val="a0"/>
    <w:uiPriority w:val="99"/>
    <w:unhideWhenUsed/>
    <w:rsid w:val="004463E0"/>
    <w:rPr>
      <w:color w:val="0000FF" w:themeColor="hyperlink"/>
      <w:u w:val="single"/>
    </w:rPr>
  </w:style>
  <w:style w:type="paragraph" w:styleId="HTML">
    <w:name w:val="HTML Preformatted"/>
    <w:basedOn w:val="a"/>
    <w:link w:val="HTML0"/>
    <w:uiPriority w:val="99"/>
    <w:unhideWhenUsed/>
    <w:rsid w:val="004463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463E0"/>
    <w:rPr>
      <w:rFonts w:ascii="Courier New" w:eastAsia="Times New Roman" w:hAnsi="Courier New" w:cs="Courier New"/>
      <w:sz w:val="20"/>
      <w:szCs w:val="20"/>
      <w:lang w:eastAsia="ru-RU"/>
    </w:rPr>
  </w:style>
  <w:style w:type="table" w:styleId="a5">
    <w:name w:val="Table Grid"/>
    <w:basedOn w:val="a1"/>
    <w:uiPriority w:val="59"/>
    <w:rsid w:val="00157DA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647647"/>
    <w:rPr>
      <w:color w:val="808080"/>
    </w:rPr>
  </w:style>
  <w:style w:type="paragraph" w:styleId="a7">
    <w:name w:val="Balloon Text"/>
    <w:basedOn w:val="a"/>
    <w:link w:val="a8"/>
    <w:uiPriority w:val="99"/>
    <w:semiHidden/>
    <w:unhideWhenUsed/>
    <w:rsid w:val="0064764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47647"/>
    <w:rPr>
      <w:rFonts w:ascii="Tahoma" w:hAnsi="Tahoma" w:cs="Tahoma"/>
      <w:sz w:val="16"/>
      <w:szCs w:val="16"/>
    </w:rPr>
  </w:style>
  <w:style w:type="character" w:customStyle="1" w:styleId="tlid-translation">
    <w:name w:val="tlid-translation"/>
    <w:basedOn w:val="a0"/>
    <w:rsid w:val="00611C2A"/>
  </w:style>
  <w:style w:type="character" w:customStyle="1" w:styleId="text">
    <w:name w:val="text"/>
    <w:basedOn w:val="a0"/>
    <w:rsid w:val="006F49B5"/>
  </w:style>
  <w:style w:type="character" w:styleId="a9">
    <w:name w:val="Emphasis"/>
    <w:basedOn w:val="a0"/>
    <w:uiPriority w:val="20"/>
    <w:qFormat/>
    <w:rsid w:val="006F49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347673">
      <w:bodyDiv w:val="1"/>
      <w:marLeft w:val="0"/>
      <w:marRight w:val="0"/>
      <w:marTop w:val="0"/>
      <w:marBottom w:val="0"/>
      <w:divBdr>
        <w:top w:val="none" w:sz="0" w:space="0" w:color="auto"/>
        <w:left w:val="none" w:sz="0" w:space="0" w:color="auto"/>
        <w:bottom w:val="none" w:sz="0" w:space="0" w:color="auto"/>
        <w:right w:val="none" w:sz="0" w:space="0" w:color="auto"/>
      </w:divBdr>
    </w:div>
    <w:div w:id="422458587">
      <w:bodyDiv w:val="1"/>
      <w:marLeft w:val="0"/>
      <w:marRight w:val="0"/>
      <w:marTop w:val="0"/>
      <w:marBottom w:val="0"/>
      <w:divBdr>
        <w:top w:val="none" w:sz="0" w:space="0" w:color="auto"/>
        <w:left w:val="none" w:sz="0" w:space="0" w:color="auto"/>
        <w:bottom w:val="none" w:sz="0" w:space="0" w:color="auto"/>
        <w:right w:val="none" w:sz="0" w:space="0" w:color="auto"/>
      </w:divBdr>
    </w:div>
    <w:div w:id="498666390">
      <w:bodyDiv w:val="1"/>
      <w:marLeft w:val="0"/>
      <w:marRight w:val="0"/>
      <w:marTop w:val="0"/>
      <w:marBottom w:val="0"/>
      <w:divBdr>
        <w:top w:val="none" w:sz="0" w:space="0" w:color="auto"/>
        <w:left w:val="none" w:sz="0" w:space="0" w:color="auto"/>
        <w:bottom w:val="none" w:sz="0" w:space="0" w:color="auto"/>
        <w:right w:val="none" w:sz="0" w:space="0" w:color="auto"/>
      </w:divBdr>
      <w:divsChild>
        <w:div w:id="193273932">
          <w:marLeft w:val="0"/>
          <w:marRight w:val="0"/>
          <w:marTop w:val="0"/>
          <w:marBottom w:val="0"/>
          <w:divBdr>
            <w:top w:val="none" w:sz="0" w:space="0" w:color="auto"/>
            <w:left w:val="none" w:sz="0" w:space="0" w:color="auto"/>
            <w:bottom w:val="none" w:sz="0" w:space="0" w:color="auto"/>
            <w:right w:val="none" w:sz="0" w:space="0" w:color="auto"/>
          </w:divBdr>
          <w:divsChild>
            <w:div w:id="32705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5411">
      <w:bodyDiv w:val="1"/>
      <w:marLeft w:val="0"/>
      <w:marRight w:val="0"/>
      <w:marTop w:val="0"/>
      <w:marBottom w:val="0"/>
      <w:divBdr>
        <w:top w:val="none" w:sz="0" w:space="0" w:color="auto"/>
        <w:left w:val="none" w:sz="0" w:space="0" w:color="auto"/>
        <w:bottom w:val="none" w:sz="0" w:space="0" w:color="auto"/>
        <w:right w:val="none" w:sz="0" w:space="0" w:color="auto"/>
      </w:divBdr>
      <w:divsChild>
        <w:div w:id="304433989">
          <w:marLeft w:val="0"/>
          <w:marRight w:val="0"/>
          <w:marTop w:val="0"/>
          <w:marBottom w:val="0"/>
          <w:divBdr>
            <w:top w:val="none" w:sz="0" w:space="0" w:color="auto"/>
            <w:left w:val="none" w:sz="0" w:space="0" w:color="auto"/>
            <w:bottom w:val="none" w:sz="0" w:space="0" w:color="auto"/>
            <w:right w:val="none" w:sz="0" w:space="0" w:color="auto"/>
          </w:divBdr>
          <w:divsChild>
            <w:div w:id="1352032013">
              <w:marLeft w:val="0"/>
              <w:marRight w:val="0"/>
              <w:marTop w:val="0"/>
              <w:marBottom w:val="0"/>
              <w:divBdr>
                <w:top w:val="none" w:sz="0" w:space="0" w:color="auto"/>
                <w:left w:val="none" w:sz="0" w:space="0" w:color="auto"/>
                <w:bottom w:val="none" w:sz="0" w:space="0" w:color="auto"/>
                <w:right w:val="none" w:sz="0" w:space="0" w:color="auto"/>
              </w:divBdr>
              <w:divsChild>
                <w:div w:id="191113444">
                  <w:marLeft w:val="0"/>
                  <w:marRight w:val="0"/>
                  <w:marTop w:val="0"/>
                  <w:marBottom w:val="0"/>
                  <w:divBdr>
                    <w:top w:val="none" w:sz="0" w:space="0" w:color="auto"/>
                    <w:left w:val="none" w:sz="0" w:space="0" w:color="auto"/>
                    <w:bottom w:val="none" w:sz="0" w:space="0" w:color="auto"/>
                    <w:right w:val="none" w:sz="0" w:space="0" w:color="auto"/>
                  </w:divBdr>
                  <w:divsChild>
                    <w:div w:id="122907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196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tatyana.tolstyak@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elstat.gov.by/ofitsialnaya-statistika/publications/izdania/public_%20compilation/index_10915/"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C85CC-5DA1-49A7-AF0A-E7EFB2127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1610</Words>
  <Characters>9179</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User_for_work</cp:lastModifiedBy>
  <cp:revision>3</cp:revision>
  <dcterms:created xsi:type="dcterms:W3CDTF">2020-10-15T07:39:00Z</dcterms:created>
  <dcterms:modified xsi:type="dcterms:W3CDTF">2020-10-15T07:44:00Z</dcterms:modified>
</cp:coreProperties>
</file>