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470" w:rsidRDefault="00916470" w:rsidP="00916470">
      <w:pPr>
        <w:spacing w:after="0" w:line="240" w:lineRule="auto"/>
        <w:ind w:left="113" w:right="113" w:firstLine="709"/>
        <w:rPr>
          <w:rFonts w:ascii="Times New Roman" w:hAnsi="Times New Roman" w:cs="Times New Roman"/>
          <w:b/>
          <w:sz w:val="24"/>
          <w:szCs w:val="24"/>
        </w:rPr>
      </w:pPr>
      <w:r>
        <w:rPr>
          <w:rFonts w:ascii="Times New Roman" w:hAnsi="Times New Roman" w:cs="Times New Roman"/>
          <w:b/>
          <w:sz w:val="24"/>
          <w:szCs w:val="24"/>
        </w:rPr>
        <w:t xml:space="preserve">Индекс </w:t>
      </w:r>
      <w:r w:rsidRPr="00916470">
        <w:rPr>
          <w:rFonts w:ascii="Times New Roman" w:hAnsi="Times New Roman" w:cs="Times New Roman"/>
          <w:b/>
          <w:sz w:val="24"/>
          <w:szCs w:val="24"/>
        </w:rPr>
        <w:t>УДК 681.3:316.74:32</w:t>
      </w:r>
    </w:p>
    <w:p w:rsidR="00114C91" w:rsidRDefault="00114C91" w:rsidP="00114C91">
      <w:pPr>
        <w:spacing w:after="0" w:line="240" w:lineRule="auto"/>
        <w:ind w:left="113" w:right="113" w:firstLine="709"/>
        <w:jc w:val="right"/>
        <w:rPr>
          <w:rFonts w:ascii="Times New Roman" w:hAnsi="Times New Roman" w:cs="Times New Roman"/>
          <w:b/>
          <w:sz w:val="24"/>
          <w:szCs w:val="24"/>
        </w:rPr>
      </w:pPr>
      <w:r>
        <w:rPr>
          <w:rFonts w:ascii="Times New Roman" w:hAnsi="Times New Roman" w:cs="Times New Roman"/>
          <w:b/>
          <w:sz w:val="24"/>
          <w:szCs w:val="24"/>
        </w:rPr>
        <w:t>Кожевников Н. Б.</w:t>
      </w:r>
    </w:p>
    <w:p w:rsidR="00F96A50" w:rsidRPr="00141413" w:rsidRDefault="007D3800" w:rsidP="00141413">
      <w:pPr>
        <w:spacing w:line="240" w:lineRule="auto"/>
        <w:ind w:left="113" w:right="113" w:firstLine="709"/>
        <w:jc w:val="both"/>
        <w:rPr>
          <w:rFonts w:ascii="Times New Roman" w:hAnsi="Times New Roman" w:cs="Times New Roman"/>
          <w:b/>
          <w:sz w:val="24"/>
          <w:szCs w:val="24"/>
        </w:rPr>
      </w:pPr>
      <w:r w:rsidRPr="00141413">
        <w:rPr>
          <w:rFonts w:ascii="Times New Roman" w:hAnsi="Times New Roman" w:cs="Times New Roman"/>
          <w:b/>
          <w:sz w:val="24"/>
          <w:szCs w:val="24"/>
        </w:rPr>
        <w:t>Интернет блог</w:t>
      </w:r>
      <w:r w:rsidR="0066536D" w:rsidRPr="00141413">
        <w:rPr>
          <w:rFonts w:ascii="Times New Roman" w:hAnsi="Times New Roman" w:cs="Times New Roman"/>
          <w:b/>
          <w:sz w:val="24"/>
          <w:szCs w:val="24"/>
        </w:rPr>
        <w:t>г</w:t>
      </w:r>
      <w:r w:rsidRPr="00141413">
        <w:rPr>
          <w:rFonts w:ascii="Times New Roman" w:hAnsi="Times New Roman" w:cs="Times New Roman"/>
          <w:b/>
          <w:sz w:val="24"/>
          <w:szCs w:val="24"/>
        </w:rPr>
        <w:t xml:space="preserve">инг как способ </w:t>
      </w:r>
      <w:r w:rsidR="007E3AC2" w:rsidRPr="00141413">
        <w:rPr>
          <w:rFonts w:ascii="Times New Roman" w:hAnsi="Times New Roman" w:cs="Times New Roman"/>
          <w:b/>
          <w:sz w:val="24"/>
          <w:szCs w:val="24"/>
        </w:rPr>
        <w:t xml:space="preserve">влияния на </w:t>
      </w:r>
      <w:r w:rsidR="0066536D" w:rsidRPr="00141413">
        <w:rPr>
          <w:rFonts w:ascii="Times New Roman" w:hAnsi="Times New Roman" w:cs="Times New Roman"/>
          <w:b/>
          <w:sz w:val="24"/>
          <w:szCs w:val="24"/>
        </w:rPr>
        <w:t>политическое сознание</w:t>
      </w:r>
      <w:r w:rsidRPr="00141413">
        <w:rPr>
          <w:rFonts w:ascii="Times New Roman" w:hAnsi="Times New Roman" w:cs="Times New Roman"/>
          <w:b/>
          <w:sz w:val="24"/>
          <w:szCs w:val="24"/>
        </w:rPr>
        <w:t xml:space="preserve"> молодежи</w:t>
      </w:r>
    </w:p>
    <w:p w:rsidR="00A9399C" w:rsidRDefault="00361A3B" w:rsidP="00141413">
      <w:pPr>
        <w:spacing w:after="0" w:line="240" w:lineRule="auto"/>
        <w:ind w:left="113" w:right="113" w:firstLine="709"/>
        <w:jc w:val="both"/>
        <w:rPr>
          <w:rFonts w:ascii="Times New Roman" w:hAnsi="Times New Roman" w:cs="Times New Roman"/>
          <w:i/>
          <w:sz w:val="24"/>
          <w:szCs w:val="24"/>
        </w:rPr>
      </w:pPr>
      <w:r w:rsidRPr="00823B5D">
        <w:rPr>
          <w:rFonts w:ascii="Times New Roman" w:hAnsi="Times New Roman" w:cs="Times New Roman"/>
          <w:b/>
          <w:sz w:val="24"/>
          <w:szCs w:val="24"/>
        </w:rPr>
        <w:t>Аннотация статьи на русском языке</w:t>
      </w:r>
      <w:r w:rsidR="00A9399C" w:rsidRPr="00823B5D">
        <w:rPr>
          <w:rFonts w:ascii="Times New Roman" w:hAnsi="Times New Roman" w:cs="Times New Roman"/>
          <w:b/>
          <w:sz w:val="24"/>
          <w:szCs w:val="24"/>
        </w:rPr>
        <w:t>.</w:t>
      </w:r>
      <w:r w:rsidR="00A9399C" w:rsidRPr="00361A3B">
        <w:rPr>
          <w:rFonts w:ascii="Times New Roman" w:hAnsi="Times New Roman" w:cs="Times New Roman"/>
          <w:i/>
          <w:sz w:val="24"/>
          <w:szCs w:val="24"/>
        </w:rPr>
        <w:t xml:space="preserve"> В данной статье рассматривается проблема влияния такого средства массовой информации как интернет блоги</w:t>
      </w:r>
      <w:r w:rsidRPr="00361A3B">
        <w:rPr>
          <w:rFonts w:ascii="Times New Roman" w:hAnsi="Times New Roman" w:cs="Times New Roman"/>
          <w:i/>
          <w:sz w:val="24"/>
          <w:szCs w:val="24"/>
        </w:rPr>
        <w:t xml:space="preserve"> на политическое сознание молодежи</w:t>
      </w:r>
      <w:r w:rsidR="00A9399C" w:rsidRPr="00361A3B">
        <w:rPr>
          <w:rFonts w:ascii="Times New Roman" w:hAnsi="Times New Roman" w:cs="Times New Roman"/>
          <w:i/>
          <w:sz w:val="24"/>
          <w:szCs w:val="24"/>
        </w:rPr>
        <w:t>. Отмечаются основные способы влияния на личность и рассматривается дан</w:t>
      </w:r>
      <w:r w:rsidRPr="00361A3B">
        <w:rPr>
          <w:rFonts w:ascii="Times New Roman" w:hAnsi="Times New Roman" w:cs="Times New Roman"/>
          <w:i/>
          <w:sz w:val="24"/>
          <w:szCs w:val="24"/>
        </w:rPr>
        <w:t>ное влияние в контексте конкретной социальной группы</w:t>
      </w:r>
      <w:r w:rsidR="00A9399C" w:rsidRPr="00361A3B">
        <w:rPr>
          <w:rFonts w:ascii="Times New Roman" w:hAnsi="Times New Roman" w:cs="Times New Roman"/>
          <w:i/>
          <w:sz w:val="24"/>
          <w:szCs w:val="24"/>
        </w:rPr>
        <w:t xml:space="preserve">. Автор выделяет положительные и отрицательные стороны интернет блогов </w:t>
      </w:r>
      <w:r w:rsidRPr="00361A3B">
        <w:rPr>
          <w:rFonts w:ascii="Times New Roman" w:hAnsi="Times New Roman" w:cs="Times New Roman"/>
          <w:i/>
          <w:sz w:val="24"/>
          <w:szCs w:val="24"/>
        </w:rPr>
        <w:t>как способа влияния в условиях современного мира.</w:t>
      </w:r>
    </w:p>
    <w:p w:rsidR="00361A3B" w:rsidRDefault="00361A3B" w:rsidP="00141413">
      <w:pPr>
        <w:spacing w:after="0" w:line="240" w:lineRule="auto"/>
        <w:ind w:left="113" w:right="113" w:firstLine="709"/>
        <w:jc w:val="both"/>
        <w:rPr>
          <w:rFonts w:ascii="Times New Roman" w:hAnsi="Times New Roman" w:cs="Times New Roman"/>
          <w:i/>
          <w:sz w:val="24"/>
          <w:szCs w:val="24"/>
        </w:rPr>
      </w:pPr>
      <w:r w:rsidRPr="00114C91">
        <w:rPr>
          <w:rFonts w:ascii="Times New Roman" w:hAnsi="Times New Roman" w:cs="Times New Roman"/>
          <w:b/>
          <w:sz w:val="24"/>
          <w:szCs w:val="24"/>
        </w:rPr>
        <w:t>Ключевые слова</w:t>
      </w:r>
      <w:r w:rsidR="00114C91" w:rsidRPr="00114C91">
        <w:rPr>
          <w:rFonts w:ascii="Times New Roman" w:hAnsi="Times New Roman" w:cs="Times New Roman"/>
          <w:b/>
          <w:sz w:val="24"/>
          <w:szCs w:val="24"/>
        </w:rPr>
        <w:t xml:space="preserve"> на русском языке</w:t>
      </w:r>
      <w:r>
        <w:rPr>
          <w:rFonts w:ascii="Times New Roman" w:hAnsi="Times New Roman" w:cs="Times New Roman"/>
          <w:i/>
          <w:sz w:val="24"/>
          <w:szCs w:val="24"/>
        </w:rPr>
        <w:t>: Политическое сознание, молодежь, интернет-пространство, критическое мышление.</w:t>
      </w:r>
    </w:p>
    <w:p w:rsidR="009A5A97" w:rsidRDefault="009A5A97" w:rsidP="00141413">
      <w:pPr>
        <w:spacing w:after="0" w:line="240" w:lineRule="auto"/>
        <w:ind w:left="113" w:right="113" w:firstLine="709"/>
        <w:jc w:val="both"/>
        <w:rPr>
          <w:rFonts w:ascii="Times New Roman" w:hAnsi="Times New Roman" w:cs="Times New Roman"/>
          <w:sz w:val="24"/>
          <w:szCs w:val="24"/>
        </w:rPr>
      </w:pPr>
    </w:p>
    <w:p w:rsidR="00925392" w:rsidRPr="00141413" w:rsidRDefault="00346D69"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Политическое сознание на протяжении многих лет вызывает интерес у социологов, политологов, философов и исследователей в других научных областях.</w:t>
      </w:r>
      <w:r w:rsidR="00B12751" w:rsidRPr="00141413">
        <w:rPr>
          <w:rFonts w:ascii="Times New Roman" w:hAnsi="Times New Roman" w:cs="Times New Roman"/>
          <w:sz w:val="24"/>
          <w:szCs w:val="24"/>
        </w:rPr>
        <w:t xml:space="preserve"> </w:t>
      </w:r>
      <w:r w:rsidR="0077504F" w:rsidRPr="00141413">
        <w:rPr>
          <w:rFonts w:ascii="Times New Roman" w:hAnsi="Times New Roman" w:cs="Times New Roman"/>
          <w:sz w:val="24"/>
          <w:szCs w:val="24"/>
        </w:rPr>
        <w:t>Под политическим сознанием понимается</w:t>
      </w:r>
      <w:r w:rsidR="00925392" w:rsidRPr="00141413">
        <w:rPr>
          <w:rFonts w:ascii="Times New Roman" w:hAnsi="Times New Roman" w:cs="Times New Roman"/>
          <w:sz w:val="24"/>
          <w:szCs w:val="24"/>
        </w:rPr>
        <w:t xml:space="preserve"> -</w:t>
      </w:r>
      <w:r w:rsidR="0077504F" w:rsidRPr="00141413">
        <w:rPr>
          <w:rFonts w:ascii="Times New Roman" w:hAnsi="Times New Roman" w:cs="Times New Roman"/>
          <w:sz w:val="24"/>
          <w:szCs w:val="24"/>
        </w:rPr>
        <w:t xml:space="preserve"> </w:t>
      </w:r>
      <w:r w:rsidR="00925392" w:rsidRPr="00141413">
        <w:rPr>
          <w:rFonts w:ascii="Times New Roman" w:hAnsi="Times New Roman" w:cs="Times New Roman"/>
          <w:sz w:val="24"/>
          <w:szCs w:val="24"/>
        </w:rPr>
        <w:t>обобщённая с</w:t>
      </w:r>
      <w:r w:rsidR="0077504F" w:rsidRPr="00141413">
        <w:rPr>
          <w:rFonts w:ascii="Times New Roman" w:hAnsi="Times New Roman" w:cs="Times New Roman"/>
          <w:sz w:val="24"/>
          <w:szCs w:val="24"/>
        </w:rPr>
        <w:t>овокупность</w:t>
      </w:r>
      <w:r w:rsidR="00925392" w:rsidRPr="00141413">
        <w:rPr>
          <w:rFonts w:ascii="Times New Roman" w:hAnsi="Times New Roman" w:cs="Times New Roman"/>
          <w:sz w:val="24"/>
          <w:szCs w:val="24"/>
        </w:rPr>
        <w:t xml:space="preserve"> политических</w:t>
      </w:r>
      <w:r w:rsidR="0077504F" w:rsidRPr="00141413">
        <w:rPr>
          <w:rFonts w:ascii="Times New Roman" w:hAnsi="Times New Roman" w:cs="Times New Roman"/>
          <w:sz w:val="24"/>
          <w:szCs w:val="24"/>
        </w:rPr>
        <w:t xml:space="preserve"> </w:t>
      </w:r>
      <w:r w:rsidR="00925392" w:rsidRPr="00141413">
        <w:rPr>
          <w:rFonts w:ascii="Times New Roman" w:hAnsi="Times New Roman" w:cs="Times New Roman"/>
          <w:sz w:val="24"/>
          <w:szCs w:val="24"/>
        </w:rPr>
        <w:t>представлений, знаний и установок, благодаря которым, возможно осознание политической сферы. Данное сознание разделяется на:</w:t>
      </w:r>
    </w:p>
    <w:p w:rsidR="00925392" w:rsidRPr="00141413" w:rsidRDefault="00925392" w:rsidP="00141413">
      <w:pPr>
        <w:pStyle w:val="a3"/>
        <w:numPr>
          <w:ilvl w:val="0"/>
          <w:numId w:val="1"/>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Массовое сознание</w:t>
      </w:r>
    </w:p>
    <w:p w:rsidR="00925392" w:rsidRPr="00141413" w:rsidRDefault="00925392" w:rsidP="00141413">
      <w:pPr>
        <w:pStyle w:val="a3"/>
        <w:numPr>
          <w:ilvl w:val="0"/>
          <w:numId w:val="1"/>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Групповое</w:t>
      </w:r>
    </w:p>
    <w:p w:rsidR="00925392" w:rsidRPr="00141413" w:rsidRDefault="00925392" w:rsidP="00141413">
      <w:pPr>
        <w:pStyle w:val="a3"/>
        <w:numPr>
          <w:ilvl w:val="0"/>
          <w:numId w:val="1"/>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Индивидуальное</w:t>
      </w:r>
    </w:p>
    <w:p w:rsidR="0066536D" w:rsidRPr="00141413" w:rsidRDefault="00B12751"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Большинство</w:t>
      </w:r>
      <w:r w:rsidR="00346D69" w:rsidRPr="00141413">
        <w:rPr>
          <w:rFonts w:ascii="Times New Roman" w:hAnsi="Times New Roman" w:cs="Times New Roman"/>
          <w:sz w:val="24"/>
          <w:szCs w:val="24"/>
        </w:rPr>
        <w:t xml:space="preserve"> учёных рассматривали </w:t>
      </w:r>
      <w:r w:rsidR="00925392" w:rsidRPr="00141413">
        <w:rPr>
          <w:rFonts w:ascii="Times New Roman" w:hAnsi="Times New Roman" w:cs="Times New Roman"/>
          <w:sz w:val="24"/>
          <w:szCs w:val="24"/>
        </w:rPr>
        <w:t>политическое сознание</w:t>
      </w:r>
      <w:r w:rsidR="00346D69" w:rsidRPr="00141413">
        <w:rPr>
          <w:rFonts w:ascii="Times New Roman" w:hAnsi="Times New Roman" w:cs="Times New Roman"/>
          <w:sz w:val="24"/>
          <w:szCs w:val="24"/>
        </w:rPr>
        <w:t xml:space="preserve"> в контексте не только общенаучного понимания, но и условиях тех социальных реалиях, которые существовали в их годы. </w:t>
      </w:r>
      <w:r w:rsidR="0066536D" w:rsidRPr="00141413">
        <w:rPr>
          <w:rFonts w:ascii="Times New Roman" w:hAnsi="Times New Roman" w:cs="Times New Roman"/>
          <w:sz w:val="24"/>
          <w:szCs w:val="24"/>
        </w:rPr>
        <w:t xml:space="preserve">В современном мире </w:t>
      </w:r>
      <w:r w:rsidR="003D11CE" w:rsidRPr="00141413">
        <w:rPr>
          <w:rFonts w:ascii="Times New Roman" w:hAnsi="Times New Roman" w:cs="Times New Roman"/>
          <w:sz w:val="24"/>
          <w:szCs w:val="24"/>
        </w:rPr>
        <w:t>наблюдается тенденция роста популярности интернет-технологий, причём не только в сфере профессионально-делового использова</w:t>
      </w:r>
      <w:r w:rsidR="00F35625" w:rsidRPr="00141413">
        <w:rPr>
          <w:rFonts w:ascii="Times New Roman" w:hAnsi="Times New Roman" w:cs="Times New Roman"/>
          <w:sz w:val="24"/>
          <w:szCs w:val="24"/>
        </w:rPr>
        <w:t>ния, но и в контексте социально-развлекательных</w:t>
      </w:r>
      <w:r w:rsidR="003D11CE" w:rsidRPr="00141413">
        <w:rPr>
          <w:rFonts w:ascii="Times New Roman" w:hAnsi="Times New Roman" w:cs="Times New Roman"/>
          <w:sz w:val="24"/>
          <w:szCs w:val="24"/>
        </w:rPr>
        <w:t xml:space="preserve"> аспектов</w:t>
      </w:r>
      <w:r w:rsidR="00BE0AB9" w:rsidRPr="00141413">
        <w:rPr>
          <w:rFonts w:ascii="Times New Roman" w:hAnsi="Times New Roman" w:cs="Times New Roman"/>
          <w:sz w:val="24"/>
          <w:szCs w:val="24"/>
        </w:rPr>
        <w:t xml:space="preserve"> [4, </w:t>
      </w:r>
      <w:r w:rsidR="00BE0AB9" w:rsidRPr="00141413">
        <w:rPr>
          <w:rFonts w:ascii="Times New Roman" w:hAnsi="Times New Roman" w:cs="Times New Roman"/>
          <w:sz w:val="24"/>
          <w:szCs w:val="24"/>
          <w:lang w:val="en-US"/>
        </w:rPr>
        <w:t>c</w:t>
      </w:r>
      <w:r w:rsidR="00BE0AB9" w:rsidRPr="00141413">
        <w:rPr>
          <w:rFonts w:ascii="Times New Roman" w:hAnsi="Times New Roman" w:cs="Times New Roman"/>
          <w:sz w:val="24"/>
          <w:szCs w:val="24"/>
        </w:rPr>
        <w:t>. 37-39]</w:t>
      </w:r>
      <w:r w:rsidR="003D11CE" w:rsidRPr="00141413">
        <w:rPr>
          <w:rFonts w:ascii="Times New Roman" w:hAnsi="Times New Roman" w:cs="Times New Roman"/>
          <w:sz w:val="24"/>
          <w:szCs w:val="24"/>
        </w:rPr>
        <w:t xml:space="preserve">. </w:t>
      </w:r>
      <w:r w:rsidR="008779B7" w:rsidRPr="00141413">
        <w:rPr>
          <w:rFonts w:ascii="Times New Roman" w:hAnsi="Times New Roman" w:cs="Times New Roman"/>
          <w:sz w:val="24"/>
          <w:szCs w:val="24"/>
        </w:rPr>
        <w:t>Вследствие</w:t>
      </w:r>
      <w:r w:rsidR="003D11CE" w:rsidRPr="00141413">
        <w:rPr>
          <w:rFonts w:ascii="Times New Roman" w:hAnsi="Times New Roman" w:cs="Times New Roman"/>
          <w:sz w:val="24"/>
          <w:szCs w:val="24"/>
        </w:rPr>
        <w:t xml:space="preserve"> этого, «</w:t>
      </w:r>
      <w:r w:rsidR="008779B7" w:rsidRPr="00141413">
        <w:rPr>
          <w:rFonts w:ascii="Times New Roman" w:hAnsi="Times New Roman" w:cs="Times New Roman"/>
          <w:sz w:val="24"/>
          <w:szCs w:val="24"/>
        </w:rPr>
        <w:t>всемирная</w:t>
      </w:r>
      <w:r w:rsidR="003D11CE" w:rsidRPr="00141413">
        <w:rPr>
          <w:rFonts w:ascii="Times New Roman" w:hAnsi="Times New Roman" w:cs="Times New Roman"/>
          <w:sz w:val="24"/>
          <w:szCs w:val="24"/>
        </w:rPr>
        <w:t xml:space="preserve"> интернет-</w:t>
      </w:r>
      <w:r w:rsidR="008779B7" w:rsidRPr="00141413">
        <w:rPr>
          <w:rFonts w:ascii="Times New Roman" w:hAnsi="Times New Roman" w:cs="Times New Roman"/>
          <w:sz w:val="24"/>
          <w:szCs w:val="24"/>
        </w:rPr>
        <w:t>паутина</w:t>
      </w:r>
      <w:r w:rsidR="003D11CE" w:rsidRPr="00141413">
        <w:rPr>
          <w:rFonts w:ascii="Times New Roman" w:hAnsi="Times New Roman" w:cs="Times New Roman"/>
          <w:sz w:val="24"/>
          <w:szCs w:val="24"/>
        </w:rPr>
        <w:t xml:space="preserve">» </w:t>
      </w:r>
      <w:r w:rsidR="008779B7" w:rsidRPr="00141413">
        <w:rPr>
          <w:rFonts w:ascii="Times New Roman" w:hAnsi="Times New Roman" w:cs="Times New Roman"/>
          <w:sz w:val="24"/>
          <w:szCs w:val="24"/>
        </w:rPr>
        <w:t xml:space="preserve">действительно считается неотъемлемой частью социальной жизни определённых субъектов социума. </w:t>
      </w:r>
      <w:r w:rsidR="00346D69" w:rsidRPr="00141413">
        <w:rPr>
          <w:rFonts w:ascii="Times New Roman" w:hAnsi="Times New Roman" w:cs="Times New Roman"/>
          <w:sz w:val="24"/>
          <w:szCs w:val="24"/>
        </w:rPr>
        <w:t xml:space="preserve">Уже никого не удивишь тезисом, что интернет является одним из средств распространения массовой информации, поскольку он более многогранен, нежели его предшественники в СМИ, а поэтому способен заинтересовать ещё больше определённых социальных групп. </w:t>
      </w:r>
      <w:r w:rsidRPr="00141413">
        <w:rPr>
          <w:rFonts w:ascii="Times New Roman" w:hAnsi="Times New Roman" w:cs="Times New Roman"/>
          <w:sz w:val="24"/>
          <w:szCs w:val="24"/>
        </w:rPr>
        <w:t>Под его многогранностью</w:t>
      </w:r>
      <w:r w:rsidR="00BB104C" w:rsidRPr="00141413">
        <w:rPr>
          <w:rFonts w:ascii="Times New Roman" w:hAnsi="Times New Roman" w:cs="Times New Roman"/>
          <w:sz w:val="24"/>
          <w:szCs w:val="24"/>
        </w:rPr>
        <w:t xml:space="preserve"> понимается, что каждый человек способен излагать свои суждения и мысли в интернет среде под заголовком «Интернет блог»</w:t>
      </w:r>
      <w:r w:rsidRPr="00141413">
        <w:rPr>
          <w:rFonts w:ascii="Times New Roman" w:hAnsi="Times New Roman" w:cs="Times New Roman"/>
          <w:sz w:val="24"/>
          <w:szCs w:val="24"/>
        </w:rPr>
        <w:t>. Справедливости ради стоит отметить, что блоги распространены в наибольшей степени в такой социальной группе – как молодежь. Я же в своей научной статье хотел бы рассмотреть как раз способы влияния интернет блог</w:t>
      </w:r>
      <w:r w:rsidR="007E3AC2" w:rsidRPr="00141413">
        <w:rPr>
          <w:rFonts w:ascii="Times New Roman" w:hAnsi="Times New Roman" w:cs="Times New Roman"/>
          <w:sz w:val="24"/>
          <w:szCs w:val="24"/>
        </w:rPr>
        <w:t>г</w:t>
      </w:r>
      <w:r w:rsidRPr="00141413">
        <w:rPr>
          <w:rFonts w:ascii="Times New Roman" w:hAnsi="Times New Roman" w:cs="Times New Roman"/>
          <w:sz w:val="24"/>
          <w:szCs w:val="24"/>
        </w:rPr>
        <w:t xml:space="preserve">инга </w:t>
      </w:r>
      <w:r w:rsidR="007E3AC2" w:rsidRPr="00141413">
        <w:rPr>
          <w:rFonts w:ascii="Times New Roman" w:hAnsi="Times New Roman" w:cs="Times New Roman"/>
          <w:sz w:val="24"/>
          <w:szCs w:val="24"/>
        </w:rPr>
        <w:t>на</w:t>
      </w:r>
      <w:r w:rsidRPr="00141413">
        <w:rPr>
          <w:rFonts w:ascii="Times New Roman" w:hAnsi="Times New Roman" w:cs="Times New Roman"/>
          <w:sz w:val="24"/>
          <w:szCs w:val="24"/>
        </w:rPr>
        <w:t xml:space="preserve"> политическое сознание молодежи.</w:t>
      </w:r>
      <w:r w:rsidR="00F6074E" w:rsidRPr="00141413">
        <w:rPr>
          <w:rFonts w:ascii="Times New Roman" w:hAnsi="Times New Roman" w:cs="Times New Roman"/>
          <w:sz w:val="24"/>
          <w:szCs w:val="24"/>
        </w:rPr>
        <w:t xml:space="preserve"> </w:t>
      </w:r>
    </w:p>
    <w:p w:rsidR="0077504F" w:rsidRPr="00141413" w:rsidRDefault="00925392"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 xml:space="preserve">На </w:t>
      </w:r>
      <w:r w:rsidR="0077504F" w:rsidRPr="00141413">
        <w:rPr>
          <w:rFonts w:ascii="Times New Roman" w:hAnsi="Times New Roman" w:cs="Times New Roman"/>
          <w:sz w:val="24"/>
          <w:szCs w:val="24"/>
        </w:rPr>
        <w:t>момент</w:t>
      </w:r>
      <w:r w:rsidRPr="00141413">
        <w:rPr>
          <w:rFonts w:ascii="Times New Roman" w:hAnsi="Times New Roman" w:cs="Times New Roman"/>
          <w:sz w:val="24"/>
          <w:szCs w:val="24"/>
        </w:rPr>
        <w:t xml:space="preserve"> написания научной статьи,</w:t>
      </w:r>
      <w:r w:rsidR="0077504F" w:rsidRPr="00141413">
        <w:rPr>
          <w:rFonts w:ascii="Times New Roman" w:hAnsi="Times New Roman" w:cs="Times New Roman"/>
          <w:sz w:val="24"/>
          <w:szCs w:val="24"/>
        </w:rPr>
        <w:t xml:space="preserve"> мною не были найдены исследовательские и научные работы по данной теме, однако необходимо отметить труды, которые косвенно схожи по тематике. </w:t>
      </w:r>
      <w:r w:rsidR="00AF4478" w:rsidRPr="00141413">
        <w:rPr>
          <w:rFonts w:ascii="Times New Roman" w:hAnsi="Times New Roman" w:cs="Times New Roman"/>
          <w:sz w:val="24"/>
          <w:szCs w:val="24"/>
        </w:rPr>
        <w:t>Говоря о подходах понимания о формировании политического сознания на личность и группу, нельзя не выделить таких учёных как: К. Маркс и Ф. Энгельс в своём труде «Немецкая идеология»</w:t>
      </w:r>
      <w:r w:rsidR="00C51AD9" w:rsidRPr="00141413">
        <w:rPr>
          <w:rFonts w:ascii="Times New Roman" w:hAnsi="Times New Roman" w:cs="Times New Roman"/>
          <w:sz w:val="24"/>
          <w:szCs w:val="24"/>
        </w:rPr>
        <w:t xml:space="preserve"> </w:t>
      </w:r>
      <w:r w:rsidR="00BE0AB9" w:rsidRPr="00141413">
        <w:rPr>
          <w:rFonts w:ascii="Times New Roman" w:hAnsi="Times New Roman" w:cs="Times New Roman"/>
          <w:sz w:val="24"/>
          <w:szCs w:val="24"/>
        </w:rPr>
        <w:t xml:space="preserve">[3, с. 367] </w:t>
      </w:r>
      <w:r w:rsidR="00C51AD9" w:rsidRPr="00141413">
        <w:rPr>
          <w:rFonts w:ascii="Times New Roman" w:hAnsi="Times New Roman" w:cs="Times New Roman"/>
          <w:sz w:val="24"/>
          <w:szCs w:val="24"/>
        </w:rPr>
        <w:t xml:space="preserve">они рассматривали роль политического сознания как одной из форм общественного сознания, видели в этом лишь классовый аспект, </w:t>
      </w:r>
      <w:r w:rsidR="00975615" w:rsidRPr="00141413">
        <w:rPr>
          <w:rFonts w:ascii="Times New Roman" w:hAnsi="Times New Roman" w:cs="Times New Roman"/>
          <w:sz w:val="24"/>
          <w:szCs w:val="24"/>
        </w:rPr>
        <w:t xml:space="preserve">т.е. источником для влияния на </w:t>
      </w:r>
      <w:r w:rsidR="00F6074E" w:rsidRPr="00141413">
        <w:rPr>
          <w:rFonts w:ascii="Times New Roman" w:hAnsi="Times New Roman" w:cs="Times New Roman"/>
          <w:sz w:val="24"/>
          <w:szCs w:val="24"/>
        </w:rPr>
        <w:t>политическое сознание является позиция личности или социальной группы в классовой структуре общественных отношений. Макс Вебер в своей работе «Избранное. Протестантская этика и дух капитализма»</w:t>
      </w:r>
      <w:r w:rsidR="001C02B0" w:rsidRPr="00141413">
        <w:rPr>
          <w:rFonts w:ascii="Times New Roman" w:hAnsi="Times New Roman" w:cs="Times New Roman"/>
          <w:sz w:val="24"/>
          <w:szCs w:val="24"/>
        </w:rPr>
        <w:t xml:space="preserve"> </w:t>
      </w:r>
      <w:r w:rsidR="00BE0AB9" w:rsidRPr="00141413">
        <w:rPr>
          <w:rFonts w:ascii="Times New Roman" w:hAnsi="Times New Roman" w:cs="Times New Roman"/>
          <w:sz w:val="24"/>
          <w:szCs w:val="24"/>
        </w:rPr>
        <w:t>[1</w:t>
      </w:r>
      <w:r w:rsidR="001C02B0" w:rsidRPr="00141413">
        <w:rPr>
          <w:rFonts w:ascii="Times New Roman" w:hAnsi="Times New Roman" w:cs="Times New Roman"/>
          <w:sz w:val="24"/>
          <w:szCs w:val="24"/>
        </w:rPr>
        <w:t xml:space="preserve">, с. 51-307] </w:t>
      </w:r>
      <w:r w:rsidR="00F6074E" w:rsidRPr="00141413">
        <w:rPr>
          <w:rFonts w:ascii="Times New Roman" w:hAnsi="Times New Roman" w:cs="Times New Roman"/>
          <w:sz w:val="24"/>
          <w:szCs w:val="24"/>
        </w:rPr>
        <w:t xml:space="preserve">рассматривает появление политического сознания и отмечает, что политическое сознание является частью общественного сознания, в ходе определённых эволюционных процессов. В отечественной социологии особый исследовательский интерес представляет </w:t>
      </w:r>
      <w:r w:rsidR="00F35625" w:rsidRPr="00141413">
        <w:rPr>
          <w:rFonts w:ascii="Times New Roman" w:hAnsi="Times New Roman" w:cs="Times New Roman"/>
          <w:sz w:val="24"/>
          <w:szCs w:val="24"/>
        </w:rPr>
        <w:t>собой</w:t>
      </w:r>
      <w:r w:rsidR="00F6074E" w:rsidRPr="00141413">
        <w:rPr>
          <w:rFonts w:ascii="Times New Roman" w:hAnsi="Times New Roman" w:cs="Times New Roman"/>
          <w:sz w:val="24"/>
          <w:szCs w:val="24"/>
        </w:rPr>
        <w:t xml:space="preserve"> работа</w:t>
      </w:r>
      <w:r w:rsidR="004A7BF6" w:rsidRPr="00141413">
        <w:rPr>
          <w:rFonts w:ascii="Times New Roman" w:hAnsi="Times New Roman" w:cs="Times New Roman"/>
          <w:sz w:val="24"/>
          <w:szCs w:val="24"/>
        </w:rPr>
        <w:t xml:space="preserve"> современника</w:t>
      </w:r>
      <w:r w:rsidR="00F6074E" w:rsidRPr="00141413">
        <w:rPr>
          <w:rFonts w:ascii="Times New Roman" w:hAnsi="Times New Roman" w:cs="Times New Roman"/>
          <w:sz w:val="24"/>
          <w:szCs w:val="24"/>
        </w:rPr>
        <w:t xml:space="preserve"> Грушина Б. А. «Массовое сознание: опыт определения и проблема исследования»</w:t>
      </w:r>
      <w:r w:rsidR="00BE0AB9" w:rsidRPr="00141413">
        <w:rPr>
          <w:rFonts w:ascii="Times New Roman" w:hAnsi="Times New Roman" w:cs="Times New Roman"/>
          <w:sz w:val="24"/>
          <w:szCs w:val="24"/>
        </w:rPr>
        <w:t xml:space="preserve"> [2, с. 104]</w:t>
      </w:r>
      <w:r w:rsidR="004A7BF6" w:rsidRPr="00141413">
        <w:rPr>
          <w:rFonts w:ascii="Times New Roman" w:hAnsi="Times New Roman" w:cs="Times New Roman"/>
          <w:sz w:val="24"/>
          <w:szCs w:val="24"/>
        </w:rPr>
        <w:t xml:space="preserve"> в данном научном труде автор анализирует массовое сознания как особый т</w:t>
      </w:r>
      <w:r w:rsidR="00C75CE8" w:rsidRPr="00141413">
        <w:rPr>
          <w:rFonts w:ascii="Times New Roman" w:hAnsi="Times New Roman" w:cs="Times New Roman"/>
          <w:sz w:val="24"/>
          <w:szCs w:val="24"/>
        </w:rPr>
        <w:t>ип</w:t>
      </w:r>
      <w:r w:rsidR="004A7BF6" w:rsidRPr="00141413">
        <w:rPr>
          <w:rFonts w:ascii="Times New Roman" w:hAnsi="Times New Roman" w:cs="Times New Roman"/>
          <w:sz w:val="24"/>
          <w:szCs w:val="24"/>
        </w:rPr>
        <w:t xml:space="preserve"> общественного</w:t>
      </w:r>
      <w:r w:rsidR="00C75CE8" w:rsidRPr="00141413">
        <w:rPr>
          <w:rFonts w:ascii="Times New Roman" w:hAnsi="Times New Roman" w:cs="Times New Roman"/>
          <w:sz w:val="24"/>
          <w:szCs w:val="24"/>
        </w:rPr>
        <w:t xml:space="preserve"> </w:t>
      </w:r>
      <w:r w:rsidR="004A7BF6" w:rsidRPr="00141413">
        <w:rPr>
          <w:rFonts w:ascii="Times New Roman" w:hAnsi="Times New Roman" w:cs="Times New Roman"/>
          <w:sz w:val="24"/>
          <w:szCs w:val="24"/>
        </w:rPr>
        <w:t xml:space="preserve">сознания, выделяя его элементы, типы и формы, что способствовало к </w:t>
      </w:r>
      <w:r w:rsidR="004A7BF6" w:rsidRPr="00141413">
        <w:rPr>
          <w:rFonts w:ascii="Times New Roman" w:hAnsi="Times New Roman" w:cs="Times New Roman"/>
          <w:sz w:val="24"/>
          <w:szCs w:val="24"/>
        </w:rPr>
        <w:lastRenderedPageBreak/>
        <w:t>формированию представлений о политическом сознании, как одной из форм общественного сознания.</w:t>
      </w:r>
    </w:p>
    <w:p w:rsidR="00061F93" w:rsidRPr="00141413" w:rsidRDefault="004A7BF6"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 xml:space="preserve">Исследование интернет блоггинга в контексте способа влияния на </w:t>
      </w:r>
      <w:r w:rsidR="007E3AC2" w:rsidRPr="00141413">
        <w:rPr>
          <w:rFonts w:ascii="Times New Roman" w:hAnsi="Times New Roman" w:cs="Times New Roman"/>
          <w:sz w:val="24"/>
          <w:szCs w:val="24"/>
        </w:rPr>
        <w:t>политическое</w:t>
      </w:r>
      <w:r w:rsidRPr="00141413">
        <w:rPr>
          <w:rFonts w:ascii="Times New Roman" w:hAnsi="Times New Roman" w:cs="Times New Roman"/>
          <w:sz w:val="24"/>
          <w:szCs w:val="24"/>
        </w:rPr>
        <w:t xml:space="preserve"> сознание молодежи, способствует </w:t>
      </w:r>
      <w:r w:rsidR="007E3AC2" w:rsidRPr="00141413">
        <w:rPr>
          <w:rFonts w:ascii="Times New Roman" w:hAnsi="Times New Roman" w:cs="Times New Roman"/>
          <w:sz w:val="24"/>
          <w:szCs w:val="24"/>
        </w:rPr>
        <w:t xml:space="preserve">рассмотрению темы общественного влияния с актуальных позиций современных реалий. </w:t>
      </w:r>
      <w:r w:rsidR="00061F93" w:rsidRPr="00141413">
        <w:rPr>
          <w:rFonts w:ascii="Times New Roman" w:hAnsi="Times New Roman" w:cs="Times New Roman"/>
          <w:sz w:val="24"/>
          <w:szCs w:val="24"/>
        </w:rPr>
        <w:t>Можно выделить несколько основных способов влияния на политическое сознание:</w:t>
      </w:r>
    </w:p>
    <w:p w:rsidR="00061F93" w:rsidRPr="00141413" w:rsidRDefault="00EC6879" w:rsidP="00141413">
      <w:pPr>
        <w:pStyle w:val="a3"/>
        <w:numPr>
          <w:ilvl w:val="0"/>
          <w:numId w:val="5"/>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Телевидение;</w:t>
      </w:r>
    </w:p>
    <w:p w:rsidR="00EC6879" w:rsidRPr="00141413" w:rsidRDefault="00EC6879" w:rsidP="00141413">
      <w:pPr>
        <w:pStyle w:val="a3"/>
        <w:numPr>
          <w:ilvl w:val="0"/>
          <w:numId w:val="5"/>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Радио;</w:t>
      </w:r>
    </w:p>
    <w:p w:rsidR="00EC6879" w:rsidRPr="00141413" w:rsidRDefault="00EC6879" w:rsidP="00141413">
      <w:pPr>
        <w:pStyle w:val="a3"/>
        <w:numPr>
          <w:ilvl w:val="0"/>
          <w:numId w:val="5"/>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Печатные издания;</w:t>
      </w:r>
    </w:p>
    <w:p w:rsidR="00EC6879" w:rsidRPr="00141413" w:rsidRDefault="00EC6879" w:rsidP="00141413">
      <w:pPr>
        <w:pStyle w:val="a3"/>
        <w:numPr>
          <w:ilvl w:val="0"/>
          <w:numId w:val="5"/>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Интернет издания;</w:t>
      </w:r>
    </w:p>
    <w:p w:rsidR="00061F93" w:rsidRPr="00141413" w:rsidRDefault="00061F93" w:rsidP="00141413">
      <w:pPr>
        <w:pStyle w:val="a3"/>
        <w:numPr>
          <w:ilvl w:val="0"/>
          <w:numId w:val="5"/>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 xml:space="preserve"> </w:t>
      </w:r>
      <w:r w:rsidR="00EC6879" w:rsidRPr="00141413">
        <w:rPr>
          <w:rFonts w:ascii="Times New Roman" w:hAnsi="Times New Roman" w:cs="Times New Roman"/>
          <w:sz w:val="24"/>
          <w:szCs w:val="24"/>
        </w:rPr>
        <w:t>Влияние со стороны общественных и других организаций, в которой находится индивид;</w:t>
      </w:r>
    </w:p>
    <w:p w:rsidR="00DE059E" w:rsidRPr="00141413" w:rsidRDefault="00F35625"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 xml:space="preserve">Однако необходимо отметить, что интернет блоги схожи с другими </w:t>
      </w:r>
      <w:r w:rsidR="00EC6879" w:rsidRPr="00141413">
        <w:rPr>
          <w:rFonts w:ascii="Times New Roman" w:hAnsi="Times New Roman" w:cs="Times New Roman"/>
          <w:sz w:val="24"/>
          <w:szCs w:val="24"/>
        </w:rPr>
        <w:t>способами влияния</w:t>
      </w:r>
      <w:r w:rsidRPr="00141413">
        <w:rPr>
          <w:rFonts w:ascii="Times New Roman" w:hAnsi="Times New Roman" w:cs="Times New Roman"/>
          <w:sz w:val="24"/>
          <w:szCs w:val="24"/>
        </w:rPr>
        <w:t>, н</w:t>
      </w:r>
      <w:r w:rsidR="00EC6879" w:rsidRPr="00141413">
        <w:rPr>
          <w:rFonts w:ascii="Times New Roman" w:hAnsi="Times New Roman" w:cs="Times New Roman"/>
          <w:sz w:val="24"/>
          <w:szCs w:val="24"/>
        </w:rPr>
        <w:t>о</w:t>
      </w:r>
      <w:r w:rsidRPr="00141413">
        <w:rPr>
          <w:rFonts w:ascii="Times New Roman" w:hAnsi="Times New Roman" w:cs="Times New Roman"/>
          <w:sz w:val="24"/>
          <w:szCs w:val="24"/>
        </w:rPr>
        <w:t xml:space="preserve"> имеют ряд </w:t>
      </w:r>
      <w:r w:rsidR="0021705E" w:rsidRPr="00141413">
        <w:rPr>
          <w:rFonts w:ascii="Times New Roman" w:hAnsi="Times New Roman" w:cs="Times New Roman"/>
          <w:sz w:val="24"/>
          <w:szCs w:val="24"/>
        </w:rPr>
        <w:t>плюсов и минусов</w:t>
      </w:r>
      <w:r w:rsidRPr="00141413">
        <w:rPr>
          <w:rFonts w:ascii="Times New Roman" w:hAnsi="Times New Roman" w:cs="Times New Roman"/>
          <w:sz w:val="24"/>
          <w:szCs w:val="24"/>
        </w:rPr>
        <w:t>:</w:t>
      </w:r>
    </w:p>
    <w:p w:rsidR="0021705E" w:rsidRPr="00141413" w:rsidRDefault="0021705E"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К плюсам относится:</w:t>
      </w:r>
    </w:p>
    <w:p w:rsidR="00F35625" w:rsidRPr="00141413" w:rsidRDefault="0021705E" w:rsidP="00141413">
      <w:pPr>
        <w:pStyle w:val="a3"/>
        <w:numPr>
          <w:ilvl w:val="0"/>
          <w:numId w:val="3"/>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Блоги более универсальны, они фактически не имеют никаких рамок, а значит и просторов для творчества больше;</w:t>
      </w:r>
    </w:p>
    <w:p w:rsidR="0021705E" w:rsidRPr="00141413" w:rsidRDefault="0021705E" w:rsidP="00141413">
      <w:pPr>
        <w:pStyle w:val="a3"/>
        <w:numPr>
          <w:ilvl w:val="0"/>
          <w:numId w:val="3"/>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Они наиболее автономны, чем другие СМИ. Любой индивид способен создать и вести свой блог;</w:t>
      </w:r>
    </w:p>
    <w:p w:rsidR="0021705E" w:rsidRPr="00141413" w:rsidRDefault="0021705E" w:rsidP="00141413">
      <w:pPr>
        <w:pStyle w:val="a3"/>
        <w:numPr>
          <w:ilvl w:val="0"/>
          <w:numId w:val="3"/>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Находятся исключительно в интернет пространстве, а значит, возможно сохранять полную анонимность для общества;</w:t>
      </w:r>
    </w:p>
    <w:p w:rsidR="00F35625" w:rsidRPr="00141413" w:rsidRDefault="0021705E" w:rsidP="00141413">
      <w:pPr>
        <w:pStyle w:val="a3"/>
        <w:numPr>
          <w:ilvl w:val="0"/>
          <w:numId w:val="3"/>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С экономической точки зрения, индивиды не нуждаются в дополнительных затратах, кроме интернета и телефона (другого девайса) для начало ведения интернет блога</w:t>
      </w:r>
    </w:p>
    <w:p w:rsidR="0021705E" w:rsidRPr="00141413" w:rsidRDefault="0021705E" w:rsidP="00141413">
      <w:pPr>
        <w:pStyle w:val="a3"/>
        <w:numPr>
          <w:ilvl w:val="0"/>
          <w:numId w:val="3"/>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Молодежь настроена более положительно к людям из интернет пространства, чем к деятелям телевидения, радио, газет\журналов</w:t>
      </w:r>
    </w:p>
    <w:p w:rsidR="0021705E" w:rsidRPr="00141413" w:rsidRDefault="0021705E"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Минусы блогов:</w:t>
      </w:r>
    </w:p>
    <w:p w:rsidR="0021705E" w:rsidRPr="00141413" w:rsidRDefault="0021705E" w:rsidP="00141413">
      <w:pPr>
        <w:pStyle w:val="a3"/>
        <w:numPr>
          <w:ilvl w:val="0"/>
          <w:numId w:val="4"/>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 xml:space="preserve">Неконтролируемы со стороны общества и </w:t>
      </w:r>
      <w:r w:rsidR="00061F93" w:rsidRPr="00141413">
        <w:rPr>
          <w:rFonts w:ascii="Times New Roman" w:hAnsi="Times New Roman" w:cs="Times New Roman"/>
          <w:sz w:val="24"/>
          <w:szCs w:val="24"/>
        </w:rPr>
        <w:t>государства</w:t>
      </w:r>
      <w:r w:rsidRPr="00141413">
        <w:rPr>
          <w:rFonts w:ascii="Times New Roman" w:hAnsi="Times New Roman" w:cs="Times New Roman"/>
          <w:sz w:val="24"/>
          <w:szCs w:val="24"/>
        </w:rPr>
        <w:t xml:space="preserve">, далеко не всегда блоги, связанные с нарушением законодательства, </w:t>
      </w:r>
      <w:r w:rsidR="00061F93" w:rsidRPr="00141413">
        <w:rPr>
          <w:rFonts w:ascii="Times New Roman" w:hAnsi="Times New Roman" w:cs="Times New Roman"/>
          <w:sz w:val="24"/>
          <w:szCs w:val="24"/>
        </w:rPr>
        <w:t>вероятно,</w:t>
      </w:r>
      <w:r w:rsidRPr="00141413">
        <w:rPr>
          <w:rFonts w:ascii="Times New Roman" w:hAnsi="Times New Roman" w:cs="Times New Roman"/>
          <w:sz w:val="24"/>
          <w:szCs w:val="24"/>
        </w:rPr>
        <w:t xml:space="preserve"> оперативно блокировать (пример: блоги связанные с суицидальными посылами, блоги связанные с наркоманией)</w:t>
      </w:r>
    </w:p>
    <w:p w:rsidR="0021705E" w:rsidRPr="00141413" w:rsidRDefault="00061F93" w:rsidP="00141413">
      <w:pPr>
        <w:pStyle w:val="a3"/>
        <w:numPr>
          <w:ilvl w:val="0"/>
          <w:numId w:val="4"/>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Анонимность интернет пользователей приводит к появлению блогов, способствующие формированию заведомо ложного общественного или политического сознания;</w:t>
      </w:r>
    </w:p>
    <w:p w:rsidR="00061F93" w:rsidRPr="00141413" w:rsidRDefault="00061F93" w:rsidP="00141413">
      <w:pPr>
        <w:pStyle w:val="a3"/>
        <w:numPr>
          <w:ilvl w:val="0"/>
          <w:numId w:val="4"/>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Не всегда блоги получаются качественными, в отличие от большинства других СМИ, с связи с работой непрофессионалов</w:t>
      </w:r>
      <w:r w:rsidR="00EC6879" w:rsidRPr="00141413">
        <w:rPr>
          <w:rFonts w:ascii="Times New Roman" w:hAnsi="Times New Roman" w:cs="Times New Roman"/>
          <w:sz w:val="24"/>
          <w:szCs w:val="24"/>
        </w:rPr>
        <w:t>;</w:t>
      </w:r>
    </w:p>
    <w:p w:rsidR="00EC6879" w:rsidRPr="00141413" w:rsidRDefault="00EC6879" w:rsidP="00141413">
      <w:pPr>
        <w:pStyle w:val="a3"/>
        <w:numPr>
          <w:ilvl w:val="0"/>
          <w:numId w:val="4"/>
        </w:numPr>
        <w:spacing w:after="0" w:line="240" w:lineRule="auto"/>
        <w:ind w:left="113" w:right="113" w:firstLine="709"/>
        <w:contextualSpacing w:val="0"/>
        <w:jc w:val="both"/>
        <w:rPr>
          <w:rFonts w:ascii="Times New Roman" w:hAnsi="Times New Roman" w:cs="Times New Roman"/>
          <w:sz w:val="24"/>
          <w:szCs w:val="24"/>
        </w:rPr>
      </w:pPr>
      <w:r w:rsidRPr="00141413">
        <w:rPr>
          <w:rFonts w:ascii="Times New Roman" w:hAnsi="Times New Roman" w:cs="Times New Roman"/>
          <w:sz w:val="24"/>
          <w:szCs w:val="24"/>
        </w:rPr>
        <w:t>Недоверие со стороны части общества, связанное с большим массивом информации в интернете (как ложной, так и истинной)</w:t>
      </w:r>
    </w:p>
    <w:p w:rsidR="00EE65D9" w:rsidRPr="00141413" w:rsidRDefault="00061F93"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Исходя из вышесказанного</w:t>
      </w:r>
      <w:r w:rsidR="00EC6879" w:rsidRPr="00141413">
        <w:rPr>
          <w:rFonts w:ascii="Times New Roman" w:hAnsi="Times New Roman" w:cs="Times New Roman"/>
          <w:sz w:val="24"/>
          <w:szCs w:val="24"/>
        </w:rPr>
        <w:t>,</w:t>
      </w:r>
      <w:r w:rsidRPr="00141413">
        <w:rPr>
          <w:rFonts w:ascii="Times New Roman" w:hAnsi="Times New Roman" w:cs="Times New Roman"/>
          <w:sz w:val="24"/>
          <w:szCs w:val="24"/>
        </w:rPr>
        <w:t xml:space="preserve"> необходимо отметить, что в контексте такой малой социальной группы общества как молодежь, наиболее эффективным способом </w:t>
      </w:r>
      <w:r w:rsidR="00EC6879" w:rsidRPr="00141413">
        <w:rPr>
          <w:rFonts w:ascii="Times New Roman" w:hAnsi="Times New Roman" w:cs="Times New Roman"/>
          <w:sz w:val="24"/>
          <w:szCs w:val="24"/>
        </w:rPr>
        <w:t xml:space="preserve">влияния является именно интернет блоги. Поэтому на данный момент мы наблюдаем различные инструменты управления этим способом влияния. </w:t>
      </w:r>
      <w:r w:rsidR="00EE65D9" w:rsidRPr="00141413">
        <w:rPr>
          <w:rFonts w:ascii="Times New Roman" w:hAnsi="Times New Roman" w:cs="Times New Roman"/>
          <w:sz w:val="24"/>
          <w:szCs w:val="24"/>
        </w:rPr>
        <w:t>На протяжении многих лет молодежь являлась той социальной группой, которая наиболее</w:t>
      </w:r>
      <w:r w:rsidR="00C75CE8" w:rsidRPr="00141413">
        <w:rPr>
          <w:rFonts w:ascii="Times New Roman" w:hAnsi="Times New Roman" w:cs="Times New Roman"/>
          <w:sz w:val="24"/>
          <w:szCs w:val="24"/>
        </w:rPr>
        <w:t xml:space="preserve"> проще</w:t>
      </w:r>
      <w:r w:rsidR="00EE65D9" w:rsidRPr="00141413">
        <w:rPr>
          <w:rFonts w:ascii="Times New Roman" w:hAnsi="Times New Roman" w:cs="Times New Roman"/>
          <w:sz w:val="24"/>
          <w:szCs w:val="24"/>
        </w:rPr>
        <w:t xml:space="preserve"> может поддаваться давлению со стороны определённых политических сил</w:t>
      </w:r>
      <w:r w:rsidR="00141413" w:rsidRPr="00141413">
        <w:rPr>
          <w:rFonts w:ascii="Times New Roman" w:hAnsi="Times New Roman" w:cs="Times New Roman"/>
          <w:sz w:val="24"/>
          <w:szCs w:val="24"/>
        </w:rPr>
        <w:t xml:space="preserve"> [5, с. 400]</w:t>
      </w:r>
      <w:r w:rsidR="00EE65D9" w:rsidRPr="00141413">
        <w:rPr>
          <w:rFonts w:ascii="Times New Roman" w:hAnsi="Times New Roman" w:cs="Times New Roman"/>
          <w:sz w:val="24"/>
          <w:szCs w:val="24"/>
        </w:rPr>
        <w:t>. В контексте этого, в современном мире мы видим усиление влияния с помощью интернет блогов на молодежь.</w:t>
      </w:r>
    </w:p>
    <w:p w:rsidR="00EE65D9" w:rsidRPr="00141413" w:rsidRDefault="00EE65D9"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 xml:space="preserve">Блоггинг может использоваться в формировании политического сознания посредствам высказывания </w:t>
      </w:r>
      <w:r w:rsidR="00CE22FC" w:rsidRPr="00141413">
        <w:rPr>
          <w:rFonts w:ascii="Times New Roman" w:hAnsi="Times New Roman" w:cs="Times New Roman"/>
          <w:sz w:val="24"/>
          <w:szCs w:val="24"/>
        </w:rPr>
        <w:t xml:space="preserve">со стороны </w:t>
      </w:r>
      <w:r w:rsidRPr="00141413">
        <w:rPr>
          <w:rFonts w:ascii="Times New Roman" w:hAnsi="Times New Roman" w:cs="Times New Roman"/>
          <w:sz w:val="24"/>
          <w:szCs w:val="24"/>
        </w:rPr>
        <w:t xml:space="preserve">популярных интернет блоггеров </w:t>
      </w:r>
      <w:r w:rsidR="00CE22FC" w:rsidRPr="00141413">
        <w:rPr>
          <w:rFonts w:ascii="Times New Roman" w:hAnsi="Times New Roman" w:cs="Times New Roman"/>
          <w:sz w:val="24"/>
          <w:szCs w:val="24"/>
        </w:rPr>
        <w:t xml:space="preserve">о своих политических убеждений, идей, ценностей. Так как блоггер, чаще всего, представляет из себя человека </w:t>
      </w:r>
      <w:r w:rsidR="00C75CE8" w:rsidRPr="00141413">
        <w:rPr>
          <w:rFonts w:ascii="Times New Roman" w:hAnsi="Times New Roman" w:cs="Times New Roman"/>
          <w:sz w:val="24"/>
          <w:szCs w:val="24"/>
        </w:rPr>
        <w:t>такого же</w:t>
      </w:r>
      <w:r w:rsidR="00CE22FC" w:rsidRPr="00141413">
        <w:rPr>
          <w:rFonts w:ascii="Times New Roman" w:hAnsi="Times New Roman" w:cs="Times New Roman"/>
          <w:sz w:val="24"/>
          <w:szCs w:val="24"/>
        </w:rPr>
        <w:t xml:space="preserve"> молодого поколения, про которого молодежь может сказать «свой», а телевидение или какой-то другой индивид, но более старшего </w:t>
      </w:r>
      <w:r w:rsidR="00C75CE8" w:rsidRPr="00141413">
        <w:rPr>
          <w:rFonts w:ascii="Times New Roman" w:hAnsi="Times New Roman" w:cs="Times New Roman"/>
          <w:sz w:val="24"/>
          <w:szCs w:val="24"/>
        </w:rPr>
        <w:t>поколения, трактуется как «чужо</w:t>
      </w:r>
      <w:r w:rsidR="00CE22FC" w:rsidRPr="00141413">
        <w:rPr>
          <w:rFonts w:ascii="Times New Roman" w:hAnsi="Times New Roman" w:cs="Times New Roman"/>
          <w:sz w:val="24"/>
          <w:szCs w:val="24"/>
        </w:rPr>
        <w:t>й», то следовательно</w:t>
      </w:r>
      <w:r w:rsidR="00C75CE8" w:rsidRPr="00141413">
        <w:rPr>
          <w:rFonts w:ascii="Times New Roman" w:hAnsi="Times New Roman" w:cs="Times New Roman"/>
          <w:sz w:val="24"/>
          <w:szCs w:val="24"/>
        </w:rPr>
        <w:t>,</w:t>
      </w:r>
      <w:r w:rsidR="00CE22FC" w:rsidRPr="00141413">
        <w:rPr>
          <w:rFonts w:ascii="Times New Roman" w:hAnsi="Times New Roman" w:cs="Times New Roman"/>
          <w:sz w:val="24"/>
          <w:szCs w:val="24"/>
        </w:rPr>
        <w:t xml:space="preserve"> мнение первого априори более верное, чем мнение второго.</w:t>
      </w:r>
    </w:p>
    <w:p w:rsidR="00061F93" w:rsidRPr="00141413" w:rsidRDefault="00EE65D9"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lastRenderedPageBreak/>
        <w:t xml:space="preserve"> Приведём пример из Соединённых Штатов Америке. Во время </w:t>
      </w:r>
      <w:r w:rsidR="00C75CE8" w:rsidRPr="00141413">
        <w:rPr>
          <w:rFonts w:ascii="Times New Roman" w:hAnsi="Times New Roman" w:cs="Times New Roman"/>
          <w:sz w:val="24"/>
          <w:szCs w:val="24"/>
        </w:rPr>
        <w:t xml:space="preserve">последних </w:t>
      </w:r>
      <w:r w:rsidRPr="00141413">
        <w:rPr>
          <w:rFonts w:ascii="Times New Roman" w:hAnsi="Times New Roman" w:cs="Times New Roman"/>
          <w:sz w:val="24"/>
          <w:szCs w:val="24"/>
        </w:rPr>
        <w:t>президентских выборов Д. Трамп и Х. Клинтон потратили 81 миллион долларов на рекламу в социальных интернет сетях – это является второй показатель по затратам (первый занимает телевидение)</w:t>
      </w:r>
      <w:r w:rsidR="00CE22FC" w:rsidRPr="00141413">
        <w:rPr>
          <w:rFonts w:ascii="Times New Roman" w:hAnsi="Times New Roman" w:cs="Times New Roman"/>
          <w:sz w:val="24"/>
          <w:szCs w:val="24"/>
        </w:rPr>
        <w:t>, п</w:t>
      </w:r>
      <w:r w:rsidRPr="00141413">
        <w:rPr>
          <w:rFonts w:ascii="Times New Roman" w:hAnsi="Times New Roman" w:cs="Times New Roman"/>
          <w:sz w:val="24"/>
          <w:szCs w:val="24"/>
        </w:rPr>
        <w:t xml:space="preserve">ричём победитель потратил в 3,5 раза больше. Исходя из этого, необходимо отметить, что </w:t>
      </w:r>
      <w:r w:rsidR="00CE22FC" w:rsidRPr="00141413">
        <w:rPr>
          <w:rFonts w:ascii="Times New Roman" w:hAnsi="Times New Roman" w:cs="Times New Roman"/>
          <w:sz w:val="24"/>
          <w:szCs w:val="24"/>
        </w:rPr>
        <w:t>реклама использовалась не только в контексте реклама-банер, но и с позиции высказывания мнений различных интернет персон об определённом кандидате. В Российской Федерации за последний год можно привезти пример использования влияния на политическое сознание со стороны Алексея Навального. Его команда создаёт различные интернет блоги, а сам он их озвучивает и продвигает. В данном случае, на подобной схеме строится едва ли не вся его предвыборная программа. Таким образом, мы и видим тенденцию, что целевая аудитория А. Навального является молодежь</w:t>
      </w:r>
      <w:r w:rsidR="00C75CE8" w:rsidRPr="00141413">
        <w:rPr>
          <w:rFonts w:ascii="Times New Roman" w:hAnsi="Times New Roman" w:cs="Times New Roman"/>
          <w:sz w:val="24"/>
          <w:szCs w:val="24"/>
        </w:rPr>
        <w:t xml:space="preserve">. Из-за этого </w:t>
      </w:r>
      <w:r w:rsidR="00BE0AB9" w:rsidRPr="00141413">
        <w:rPr>
          <w:rFonts w:ascii="Times New Roman" w:hAnsi="Times New Roman" w:cs="Times New Roman"/>
          <w:sz w:val="24"/>
          <w:szCs w:val="24"/>
        </w:rPr>
        <w:t>можно сделать вывод</w:t>
      </w:r>
      <w:r w:rsidR="00C75CE8" w:rsidRPr="00141413">
        <w:rPr>
          <w:rFonts w:ascii="Times New Roman" w:hAnsi="Times New Roman" w:cs="Times New Roman"/>
          <w:sz w:val="24"/>
          <w:szCs w:val="24"/>
        </w:rPr>
        <w:t>, что</w:t>
      </w:r>
      <w:r w:rsidR="00CE22FC" w:rsidRPr="00141413">
        <w:rPr>
          <w:rFonts w:ascii="Times New Roman" w:hAnsi="Times New Roman" w:cs="Times New Roman"/>
          <w:sz w:val="24"/>
          <w:szCs w:val="24"/>
        </w:rPr>
        <w:t xml:space="preserve"> </w:t>
      </w:r>
      <w:r w:rsidR="00C75CE8" w:rsidRPr="00141413">
        <w:rPr>
          <w:rFonts w:ascii="Times New Roman" w:hAnsi="Times New Roman" w:cs="Times New Roman"/>
          <w:sz w:val="24"/>
          <w:szCs w:val="24"/>
        </w:rPr>
        <w:t>любую</w:t>
      </w:r>
      <w:r w:rsidR="00CE22FC" w:rsidRPr="00141413">
        <w:rPr>
          <w:rFonts w:ascii="Times New Roman" w:hAnsi="Times New Roman" w:cs="Times New Roman"/>
          <w:sz w:val="24"/>
          <w:szCs w:val="24"/>
        </w:rPr>
        <w:t xml:space="preserve"> критику со стороны других СМИ и старшего поколения, </w:t>
      </w:r>
      <w:r w:rsidR="00C75CE8" w:rsidRPr="00141413">
        <w:rPr>
          <w:rFonts w:ascii="Times New Roman" w:hAnsi="Times New Roman" w:cs="Times New Roman"/>
          <w:sz w:val="24"/>
          <w:szCs w:val="24"/>
        </w:rPr>
        <w:t xml:space="preserve">данная </w:t>
      </w:r>
      <w:r w:rsidR="00CE22FC" w:rsidRPr="00141413">
        <w:rPr>
          <w:rFonts w:ascii="Times New Roman" w:hAnsi="Times New Roman" w:cs="Times New Roman"/>
          <w:sz w:val="24"/>
          <w:szCs w:val="24"/>
        </w:rPr>
        <w:t>молодежь восприним</w:t>
      </w:r>
      <w:r w:rsidR="006A0EAD" w:rsidRPr="00141413">
        <w:rPr>
          <w:rFonts w:ascii="Times New Roman" w:hAnsi="Times New Roman" w:cs="Times New Roman"/>
          <w:sz w:val="24"/>
          <w:szCs w:val="24"/>
        </w:rPr>
        <w:t xml:space="preserve">ает заведомо ложной и пропагандистской, </w:t>
      </w:r>
      <w:r w:rsidR="00C75CE8" w:rsidRPr="00141413">
        <w:rPr>
          <w:rFonts w:ascii="Times New Roman" w:hAnsi="Times New Roman" w:cs="Times New Roman"/>
          <w:sz w:val="24"/>
          <w:szCs w:val="24"/>
        </w:rPr>
        <w:t xml:space="preserve">даже </w:t>
      </w:r>
      <w:r w:rsidR="006A0EAD" w:rsidRPr="00141413">
        <w:rPr>
          <w:rFonts w:ascii="Times New Roman" w:hAnsi="Times New Roman" w:cs="Times New Roman"/>
          <w:sz w:val="24"/>
          <w:szCs w:val="24"/>
        </w:rPr>
        <w:t>несмотря</w:t>
      </w:r>
      <w:r w:rsidR="00C75CE8" w:rsidRPr="00141413">
        <w:rPr>
          <w:rFonts w:ascii="Times New Roman" w:hAnsi="Times New Roman" w:cs="Times New Roman"/>
          <w:sz w:val="24"/>
          <w:szCs w:val="24"/>
        </w:rPr>
        <w:t xml:space="preserve"> на присутствие конструктива и логики</w:t>
      </w:r>
      <w:r w:rsidR="006A0EAD" w:rsidRPr="00141413">
        <w:rPr>
          <w:rFonts w:ascii="Times New Roman" w:hAnsi="Times New Roman" w:cs="Times New Roman"/>
          <w:sz w:val="24"/>
          <w:szCs w:val="24"/>
        </w:rPr>
        <w:t>.</w:t>
      </w:r>
    </w:p>
    <w:p w:rsidR="00114C91" w:rsidRDefault="006A0EAD" w:rsidP="00141413">
      <w:pPr>
        <w:spacing w:after="0" w:line="240" w:lineRule="auto"/>
        <w:ind w:left="113" w:right="113" w:firstLine="709"/>
        <w:jc w:val="both"/>
        <w:rPr>
          <w:rFonts w:ascii="Times New Roman" w:hAnsi="Times New Roman" w:cs="Times New Roman"/>
          <w:sz w:val="24"/>
          <w:szCs w:val="24"/>
        </w:rPr>
      </w:pPr>
      <w:r w:rsidRPr="00141413">
        <w:rPr>
          <w:rFonts w:ascii="Times New Roman" w:hAnsi="Times New Roman" w:cs="Times New Roman"/>
          <w:sz w:val="24"/>
          <w:szCs w:val="24"/>
        </w:rPr>
        <w:t>Безусловно, на данный момент проблема влияния на политическое сознание стоит достаточно острой, а тем более в контексте появления такого нового способа влияния, как интернет-блог. Учитывая, что именно от молодежи зависит будущее каждой страны, то необходимо отметить, что к этому вопросу нужно подходить достаточно целесообразно и внимательно.</w:t>
      </w:r>
      <w:r w:rsidR="007F30D3" w:rsidRPr="00141413">
        <w:rPr>
          <w:rFonts w:ascii="Times New Roman" w:hAnsi="Times New Roman" w:cs="Times New Roman"/>
          <w:sz w:val="24"/>
          <w:szCs w:val="24"/>
        </w:rPr>
        <w:t xml:space="preserve"> Полное ограничение будет способствовать ещё большему недовольству со стороны молодёжи, а значит</w:t>
      </w:r>
      <w:r w:rsidR="00292C27" w:rsidRPr="00141413">
        <w:rPr>
          <w:rFonts w:ascii="Times New Roman" w:hAnsi="Times New Roman" w:cs="Times New Roman"/>
          <w:sz w:val="24"/>
          <w:szCs w:val="24"/>
        </w:rPr>
        <w:t>,</w:t>
      </w:r>
      <w:r w:rsidR="00C75CE8" w:rsidRPr="00141413">
        <w:rPr>
          <w:rFonts w:ascii="Times New Roman" w:hAnsi="Times New Roman" w:cs="Times New Roman"/>
          <w:sz w:val="24"/>
          <w:szCs w:val="24"/>
        </w:rPr>
        <w:t xml:space="preserve"> это может спровоцировать</w:t>
      </w:r>
      <w:r w:rsidR="00292C27" w:rsidRPr="00141413">
        <w:rPr>
          <w:rFonts w:ascii="Times New Roman" w:hAnsi="Times New Roman" w:cs="Times New Roman"/>
          <w:sz w:val="24"/>
          <w:szCs w:val="24"/>
        </w:rPr>
        <w:t xml:space="preserve"> на формирование установки</w:t>
      </w:r>
      <w:r w:rsidR="00C75CE8" w:rsidRPr="00141413">
        <w:rPr>
          <w:rFonts w:ascii="Times New Roman" w:hAnsi="Times New Roman" w:cs="Times New Roman"/>
          <w:sz w:val="24"/>
          <w:szCs w:val="24"/>
        </w:rPr>
        <w:t>, что</w:t>
      </w:r>
      <w:r w:rsidR="007F30D3" w:rsidRPr="00141413">
        <w:rPr>
          <w:rFonts w:ascii="Times New Roman" w:hAnsi="Times New Roman" w:cs="Times New Roman"/>
          <w:sz w:val="24"/>
          <w:szCs w:val="24"/>
        </w:rPr>
        <w:t xml:space="preserve"> все тезисы блоггеров станут абсолютной истинной, так как они будут считаться </w:t>
      </w:r>
      <w:r w:rsidR="00292C27" w:rsidRPr="00141413">
        <w:rPr>
          <w:rFonts w:ascii="Times New Roman" w:hAnsi="Times New Roman" w:cs="Times New Roman"/>
          <w:sz w:val="24"/>
          <w:szCs w:val="24"/>
        </w:rPr>
        <w:t xml:space="preserve">угнетёнными за правду. </w:t>
      </w:r>
      <w:r w:rsidR="007F30D3" w:rsidRPr="00141413">
        <w:rPr>
          <w:rFonts w:ascii="Times New Roman" w:hAnsi="Times New Roman" w:cs="Times New Roman"/>
          <w:sz w:val="24"/>
          <w:szCs w:val="24"/>
        </w:rPr>
        <w:t xml:space="preserve">Поэтому очень важным фактором здесь является сам индивид. Каждый человек должен анализировать абсолютно любую информацию и развивать своё критическое мышление. Нет абсолютной правды ни </w:t>
      </w:r>
      <w:r w:rsidR="00C75CE8" w:rsidRPr="00141413">
        <w:rPr>
          <w:rFonts w:ascii="Times New Roman" w:hAnsi="Times New Roman" w:cs="Times New Roman"/>
          <w:sz w:val="24"/>
          <w:szCs w:val="24"/>
        </w:rPr>
        <w:t xml:space="preserve">в </w:t>
      </w:r>
      <w:r w:rsidR="00F71084" w:rsidRPr="00141413">
        <w:rPr>
          <w:rFonts w:ascii="Times New Roman" w:hAnsi="Times New Roman" w:cs="Times New Roman"/>
          <w:sz w:val="24"/>
          <w:szCs w:val="24"/>
        </w:rPr>
        <w:t xml:space="preserve">одном из </w:t>
      </w:r>
      <w:r w:rsidR="007F30D3" w:rsidRPr="00141413">
        <w:rPr>
          <w:rFonts w:ascii="Times New Roman" w:hAnsi="Times New Roman" w:cs="Times New Roman"/>
          <w:sz w:val="24"/>
          <w:szCs w:val="24"/>
        </w:rPr>
        <w:t>СМИ, в том числе</w:t>
      </w:r>
      <w:r w:rsidR="00F71084" w:rsidRPr="00141413">
        <w:rPr>
          <w:rFonts w:ascii="Times New Roman" w:hAnsi="Times New Roman" w:cs="Times New Roman"/>
          <w:sz w:val="24"/>
          <w:szCs w:val="24"/>
        </w:rPr>
        <w:t xml:space="preserve"> -</w:t>
      </w:r>
      <w:r w:rsidR="007F30D3" w:rsidRPr="00141413">
        <w:rPr>
          <w:rFonts w:ascii="Times New Roman" w:hAnsi="Times New Roman" w:cs="Times New Roman"/>
          <w:sz w:val="24"/>
          <w:szCs w:val="24"/>
        </w:rPr>
        <w:t xml:space="preserve"> интерне</w:t>
      </w:r>
      <w:r w:rsidR="00F71084" w:rsidRPr="00141413">
        <w:rPr>
          <w:rFonts w:ascii="Times New Roman" w:hAnsi="Times New Roman" w:cs="Times New Roman"/>
          <w:sz w:val="24"/>
          <w:szCs w:val="24"/>
        </w:rPr>
        <w:t>т</w:t>
      </w:r>
      <w:r w:rsidR="007F30D3" w:rsidRPr="00141413">
        <w:rPr>
          <w:rFonts w:ascii="Times New Roman" w:hAnsi="Times New Roman" w:cs="Times New Roman"/>
          <w:sz w:val="24"/>
          <w:szCs w:val="24"/>
        </w:rPr>
        <w:t xml:space="preserve"> блоге. Особенно, учитывая важность своего политического сознания, необходимо индивидуально подходить в вопросе каждого </w:t>
      </w:r>
      <w:r w:rsidR="00F71084" w:rsidRPr="00141413">
        <w:rPr>
          <w:rFonts w:ascii="Times New Roman" w:hAnsi="Times New Roman" w:cs="Times New Roman"/>
          <w:sz w:val="24"/>
          <w:szCs w:val="24"/>
        </w:rPr>
        <w:t>политического</w:t>
      </w:r>
      <w:r w:rsidR="007F30D3" w:rsidRPr="00141413">
        <w:rPr>
          <w:rFonts w:ascii="Times New Roman" w:hAnsi="Times New Roman" w:cs="Times New Roman"/>
          <w:sz w:val="24"/>
          <w:szCs w:val="24"/>
        </w:rPr>
        <w:t xml:space="preserve"> деятеля или ситуации – как говорил Владимир Ильич Ленин: «Конкретный анализ конкретной ситуации».</w:t>
      </w:r>
    </w:p>
    <w:p w:rsidR="00114C91" w:rsidRDefault="00114C91" w:rsidP="00141413">
      <w:pPr>
        <w:spacing w:after="0" w:line="240" w:lineRule="auto"/>
        <w:ind w:left="113" w:right="113" w:firstLine="709"/>
        <w:jc w:val="both"/>
        <w:rPr>
          <w:rFonts w:ascii="Times New Roman" w:hAnsi="Times New Roman" w:cs="Times New Roman"/>
          <w:sz w:val="24"/>
          <w:szCs w:val="24"/>
        </w:rPr>
      </w:pPr>
    </w:p>
    <w:p w:rsidR="00114C91" w:rsidRPr="00361A3B" w:rsidRDefault="00114C91" w:rsidP="00114C91">
      <w:pPr>
        <w:spacing w:after="0" w:line="240" w:lineRule="auto"/>
        <w:ind w:left="113" w:right="113" w:firstLine="709"/>
        <w:jc w:val="center"/>
        <w:rPr>
          <w:rFonts w:ascii="Times New Roman" w:hAnsi="Times New Roman" w:cs="Times New Roman"/>
          <w:b/>
          <w:sz w:val="24"/>
          <w:szCs w:val="24"/>
        </w:rPr>
      </w:pPr>
      <w:r w:rsidRPr="00361A3B">
        <w:rPr>
          <w:rFonts w:ascii="Times New Roman" w:hAnsi="Times New Roman" w:cs="Times New Roman"/>
          <w:b/>
          <w:sz w:val="24"/>
          <w:szCs w:val="24"/>
        </w:rPr>
        <w:t>Библиографический список на русском языке</w:t>
      </w:r>
    </w:p>
    <w:p w:rsidR="00114C91" w:rsidRPr="00361A3B" w:rsidRDefault="00114C91" w:rsidP="00114C91">
      <w:pPr>
        <w:spacing w:after="0" w:line="240" w:lineRule="auto"/>
        <w:ind w:left="113" w:right="113" w:firstLine="709"/>
        <w:jc w:val="both"/>
        <w:rPr>
          <w:rFonts w:ascii="Times New Roman" w:hAnsi="Times New Roman" w:cs="Times New Roman"/>
          <w:sz w:val="24"/>
          <w:szCs w:val="24"/>
        </w:rPr>
      </w:pPr>
      <w:r>
        <w:rPr>
          <w:rFonts w:ascii="Times New Roman" w:hAnsi="Times New Roman" w:cs="Times New Roman"/>
          <w:sz w:val="24"/>
          <w:szCs w:val="24"/>
        </w:rPr>
        <w:t>1.</w:t>
      </w:r>
      <w:r w:rsidRPr="00361A3B">
        <w:rPr>
          <w:rFonts w:ascii="Times New Roman" w:hAnsi="Times New Roman" w:cs="Times New Roman"/>
          <w:sz w:val="24"/>
          <w:szCs w:val="24"/>
        </w:rPr>
        <w:t xml:space="preserve"> Вебер М. Протестантская этика и дух капитализма // Вебер М. Избранные произведения / Ю. Н. Давыдов, сост., ред., послесл., П. П. Гайденко, предисл. М., 1990. C. 51-307 </w:t>
      </w:r>
    </w:p>
    <w:p w:rsidR="00114C91" w:rsidRPr="00361A3B" w:rsidRDefault="00114C91" w:rsidP="00114C91">
      <w:pPr>
        <w:spacing w:after="0" w:line="240" w:lineRule="auto"/>
        <w:ind w:left="113" w:right="113"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361A3B">
        <w:rPr>
          <w:rFonts w:ascii="Times New Roman" w:hAnsi="Times New Roman" w:cs="Times New Roman"/>
          <w:sz w:val="24"/>
          <w:szCs w:val="24"/>
        </w:rPr>
        <w:t>Грушин Б. А. Массовое сознание: опыт определения и проблема исследования – М., 1987 – 104 с.</w:t>
      </w:r>
    </w:p>
    <w:p w:rsidR="00114C91" w:rsidRPr="00361A3B" w:rsidRDefault="00114C91" w:rsidP="00114C91">
      <w:pPr>
        <w:spacing w:after="0" w:line="240" w:lineRule="auto"/>
        <w:ind w:left="113" w:right="113"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361A3B">
        <w:rPr>
          <w:rFonts w:ascii="Times New Roman" w:hAnsi="Times New Roman" w:cs="Times New Roman"/>
          <w:sz w:val="24"/>
          <w:szCs w:val="24"/>
        </w:rPr>
        <w:t>Маркс К. Ф. Энгельс Немецкая идеология . - М.: Политиздат, 1956. – 367. с.</w:t>
      </w:r>
    </w:p>
    <w:p w:rsidR="00114C91" w:rsidRPr="00361A3B" w:rsidRDefault="00114C91" w:rsidP="00114C91">
      <w:pPr>
        <w:spacing w:after="0" w:line="240" w:lineRule="auto"/>
        <w:ind w:left="113" w:right="113"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361A3B">
        <w:rPr>
          <w:rFonts w:ascii="Times New Roman" w:hAnsi="Times New Roman" w:cs="Times New Roman"/>
          <w:sz w:val="24"/>
          <w:szCs w:val="24"/>
        </w:rPr>
        <w:t>Мудрик А.В. Воспитательные ресурсы Интернета // Вестник Костромского государственного университета имени Н.А. Некрасова. Серия: Педагогика. Психология. Социальная работа. Ювеноло-гия. Социокинетика. - 2008. - № 4 - С. 37-39.</w:t>
      </w:r>
    </w:p>
    <w:p w:rsidR="00114C91" w:rsidRPr="00361A3B" w:rsidRDefault="00114C91" w:rsidP="00114C91">
      <w:pPr>
        <w:spacing w:after="0" w:line="240" w:lineRule="auto"/>
        <w:ind w:left="113" w:right="113"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361A3B">
        <w:rPr>
          <w:rFonts w:ascii="Times New Roman" w:hAnsi="Times New Roman" w:cs="Times New Roman"/>
          <w:sz w:val="24"/>
          <w:szCs w:val="24"/>
        </w:rPr>
        <w:t>Плешаков В.А. Теория киберсоциализации человека / под общ. ред. А.В. Мудрика. - М.: МИТУ; «Homo Cyberns», 2011 - 400 с.</w:t>
      </w:r>
    </w:p>
    <w:p w:rsidR="00114C91" w:rsidRPr="00361A3B" w:rsidRDefault="00114C91" w:rsidP="00114C91">
      <w:pPr>
        <w:spacing w:after="0" w:line="240" w:lineRule="auto"/>
        <w:ind w:left="113" w:right="113" w:firstLine="709"/>
        <w:jc w:val="both"/>
        <w:rPr>
          <w:rFonts w:ascii="Times New Roman" w:hAnsi="Times New Roman" w:cs="Times New Roman"/>
          <w:sz w:val="24"/>
          <w:szCs w:val="24"/>
        </w:rPr>
      </w:pPr>
    </w:p>
    <w:p w:rsidR="00114C91" w:rsidRDefault="00114C91" w:rsidP="00114C91">
      <w:pPr>
        <w:spacing w:after="0" w:line="240" w:lineRule="auto"/>
        <w:ind w:left="113" w:right="113" w:firstLine="709"/>
        <w:jc w:val="both"/>
        <w:rPr>
          <w:rFonts w:ascii="Times New Roman" w:hAnsi="Times New Roman" w:cs="Times New Roman"/>
          <w:sz w:val="24"/>
          <w:szCs w:val="24"/>
        </w:rPr>
      </w:pPr>
      <w:r>
        <w:rPr>
          <w:rFonts w:ascii="Times New Roman" w:hAnsi="Times New Roman" w:cs="Times New Roman"/>
          <w:sz w:val="24"/>
          <w:szCs w:val="24"/>
        </w:rPr>
        <w:t>Кожевников Николай Борисович</w:t>
      </w:r>
      <w:r w:rsidRPr="00361A3B">
        <w:rPr>
          <w:rFonts w:ascii="Times New Roman" w:hAnsi="Times New Roman" w:cs="Times New Roman"/>
          <w:sz w:val="24"/>
          <w:szCs w:val="24"/>
        </w:rPr>
        <w:t xml:space="preserve"> (</w:t>
      </w:r>
      <w:r>
        <w:rPr>
          <w:rFonts w:ascii="Times New Roman" w:hAnsi="Times New Roman" w:cs="Times New Roman"/>
          <w:sz w:val="24"/>
          <w:szCs w:val="24"/>
        </w:rPr>
        <w:t>Российская Федерация</w:t>
      </w:r>
      <w:r w:rsidRPr="00361A3B">
        <w:rPr>
          <w:rFonts w:ascii="Times New Roman" w:hAnsi="Times New Roman" w:cs="Times New Roman"/>
          <w:sz w:val="24"/>
          <w:szCs w:val="24"/>
        </w:rPr>
        <w:t xml:space="preserve">, </w:t>
      </w:r>
      <w:r>
        <w:rPr>
          <w:rFonts w:ascii="Times New Roman" w:hAnsi="Times New Roman" w:cs="Times New Roman"/>
          <w:sz w:val="24"/>
          <w:szCs w:val="24"/>
        </w:rPr>
        <w:t>Иркутск) – студент бакалавр, Институт социальных наук ИГУ</w:t>
      </w:r>
      <w:r w:rsidRPr="00361A3B">
        <w:rPr>
          <w:rFonts w:ascii="Times New Roman" w:hAnsi="Times New Roman" w:cs="Times New Roman"/>
          <w:sz w:val="24"/>
          <w:szCs w:val="24"/>
        </w:rPr>
        <w:t xml:space="preserve"> (</w:t>
      </w:r>
      <w:r w:rsidR="009A5A97">
        <w:rPr>
          <w:rFonts w:ascii="Times New Roman" w:hAnsi="Times New Roman" w:cs="Times New Roman"/>
          <w:sz w:val="24"/>
          <w:szCs w:val="24"/>
        </w:rPr>
        <w:t xml:space="preserve">Российская Федерация, </w:t>
      </w:r>
      <w:r w:rsidR="009A5A97" w:rsidRPr="009A5A97">
        <w:rPr>
          <w:rFonts w:ascii="Times New Roman" w:hAnsi="Times New Roman" w:cs="Times New Roman"/>
          <w:sz w:val="24"/>
          <w:szCs w:val="24"/>
        </w:rPr>
        <w:t>664003, г. Иркутск, ул. Ленина</w:t>
      </w:r>
      <w:r w:rsidR="009A5A97" w:rsidRPr="00916470">
        <w:rPr>
          <w:rFonts w:ascii="Times New Roman" w:hAnsi="Times New Roman" w:cs="Times New Roman"/>
          <w:sz w:val="24"/>
          <w:szCs w:val="24"/>
          <w:lang w:val="en-US"/>
        </w:rPr>
        <w:t>, 3</w:t>
      </w:r>
      <w:r w:rsidRPr="00916470">
        <w:rPr>
          <w:rFonts w:ascii="Times New Roman" w:hAnsi="Times New Roman" w:cs="Times New Roman"/>
          <w:sz w:val="24"/>
          <w:szCs w:val="24"/>
          <w:lang w:val="en-US"/>
        </w:rPr>
        <w:t xml:space="preserve">, </w:t>
      </w:r>
      <w:hyperlink r:id="rId9" w:history="1">
        <w:r w:rsidR="00916470" w:rsidRPr="00516C5A">
          <w:rPr>
            <w:rStyle w:val="af0"/>
            <w:rFonts w:ascii="Times New Roman" w:hAnsi="Times New Roman" w:cs="Times New Roman"/>
            <w:sz w:val="24"/>
            <w:szCs w:val="24"/>
            <w:lang w:val="en-US"/>
          </w:rPr>
          <w:t>sociolab@bk.ru</w:t>
        </w:r>
      </w:hyperlink>
      <w:r w:rsidRPr="00916470">
        <w:rPr>
          <w:rFonts w:ascii="Times New Roman" w:hAnsi="Times New Roman" w:cs="Times New Roman"/>
          <w:sz w:val="24"/>
          <w:szCs w:val="24"/>
          <w:lang w:val="en-US"/>
        </w:rPr>
        <w:t>).</w:t>
      </w:r>
    </w:p>
    <w:p w:rsidR="00916470" w:rsidRPr="00916470" w:rsidRDefault="00916470" w:rsidP="00114C91">
      <w:pPr>
        <w:spacing w:after="0" w:line="240" w:lineRule="auto"/>
        <w:ind w:left="113" w:right="113" w:firstLine="709"/>
        <w:jc w:val="both"/>
        <w:rPr>
          <w:rFonts w:ascii="Times New Roman" w:hAnsi="Times New Roman" w:cs="Times New Roman"/>
          <w:sz w:val="24"/>
          <w:szCs w:val="24"/>
        </w:rPr>
      </w:pPr>
    </w:p>
    <w:p w:rsidR="00114C91" w:rsidRDefault="00114C91" w:rsidP="00114C91">
      <w:pPr>
        <w:tabs>
          <w:tab w:val="left" w:pos="1545"/>
        </w:tabs>
        <w:jc w:val="right"/>
        <w:rPr>
          <w:rFonts w:ascii="Times New Roman" w:hAnsi="Times New Roman" w:cs="Times New Roman"/>
          <w:sz w:val="24"/>
          <w:szCs w:val="24"/>
          <w:lang w:val="en-US"/>
        </w:rPr>
      </w:pPr>
      <w:r>
        <w:rPr>
          <w:rFonts w:ascii="Times New Roman" w:hAnsi="Times New Roman" w:cs="Times New Roman"/>
          <w:sz w:val="24"/>
          <w:szCs w:val="24"/>
          <w:lang w:val="en-US"/>
        </w:rPr>
        <w:t>Kozhevnikov N.B.</w:t>
      </w:r>
    </w:p>
    <w:p w:rsidR="00114C91" w:rsidRPr="00114C91" w:rsidRDefault="00114C91" w:rsidP="00114C91">
      <w:pPr>
        <w:tabs>
          <w:tab w:val="left" w:pos="1545"/>
          <w:tab w:val="left" w:pos="5670"/>
          <w:tab w:val="left" w:pos="8415"/>
        </w:tabs>
        <w:jc w:val="center"/>
        <w:rPr>
          <w:rFonts w:ascii="Times New Roman" w:hAnsi="Times New Roman" w:cs="Times New Roman"/>
          <w:b/>
          <w:sz w:val="24"/>
          <w:szCs w:val="24"/>
          <w:lang w:val="en-US"/>
        </w:rPr>
      </w:pPr>
      <w:r w:rsidRPr="00114C91">
        <w:rPr>
          <w:rFonts w:ascii="Times New Roman" w:hAnsi="Times New Roman" w:cs="Times New Roman"/>
          <w:b/>
          <w:sz w:val="24"/>
          <w:szCs w:val="24"/>
          <w:lang w:val="en-US"/>
        </w:rPr>
        <w:t>Internet blogging as a way to influence the political consciousness of youth</w:t>
      </w:r>
    </w:p>
    <w:p w:rsidR="00114C91" w:rsidRPr="00114C91" w:rsidRDefault="00114C91" w:rsidP="00B62E64">
      <w:pPr>
        <w:tabs>
          <w:tab w:val="left" w:pos="1545"/>
          <w:tab w:val="left" w:pos="5670"/>
          <w:tab w:val="left" w:pos="8415"/>
        </w:tabs>
        <w:spacing w:after="0" w:line="240" w:lineRule="auto"/>
        <w:ind w:left="113" w:right="113" w:firstLine="709"/>
        <w:jc w:val="both"/>
        <w:rPr>
          <w:rFonts w:ascii="Times New Roman" w:hAnsi="Times New Roman" w:cs="Times New Roman"/>
          <w:i/>
          <w:sz w:val="24"/>
          <w:szCs w:val="24"/>
          <w:lang w:val="en-US"/>
        </w:rPr>
      </w:pPr>
      <w:r w:rsidRPr="00B62E64">
        <w:rPr>
          <w:rFonts w:ascii="Times New Roman" w:hAnsi="Times New Roman" w:cs="Times New Roman"/>
          <w:b/>
          <w:sz w:val="24"/>
          <w:szCs w:val="24"/>
          <w:lang w:val="en-US"/>
        </w:rPr>
        <w:lastRenderedPageBreak/>
        <w:t>Abstract of the article in English</w:t>
      </w:r>
      <w:r w:rsidRPr="00114C91">
        <w:rPr>
          <w:rFonts w:ascii="Times New Roman" w:hAnsi="Times New Roman" w:cs="Times New Roman"/>
          <w:i/>
          <w:sz w:val="24"/>
          <w:szCs w:val="24"/>
          <w:lang w:val="en-US"/>
        </w:rPr>
        <w:t>. This article examines the problem of the influence of such media as Internet blogs on the political consciousness of young people. The main ways of influencing the personality are noted and this influence is considered in the context of a particular social group. The author identifies the positive and negative aspects of Internet blogs as a way of influencing the modern world.</w:t>
      </w:r>
    </w:p>
    <w:p w:rsidR="00B62E64" w:rsidRDefault="00114C91" w:rsidP="00B62E64">
      <w:pPr>
        <w:tabs>
          <w:tab w:val="left" w:pos="1545"/>
          <w:tab w:val="left" w:pos="5670"/>
          <w:tab w:val="left" w:pos="8415"/>
        </w:tabs>
        <w:spacing w:after="0" w:line="240" w:lineRule="auto"/>
        <w:ind w:left="113" w:right="113" w:firstLine="709"/>
        <w:jc w:val="both"/>
        <w:rPr>
          <w:rFonts w:ascii="Times New Roman" w:hAnsi="Times New Roman" w:cs="Times New Roman"/>
          <w:i/>
          <w:sz w:val="24"/>
          <w:szCs w:val="24"/>
          <w:lang w:val="en-US"/>
        </w:rPr>
      </w:pPr>
      <w:r w:rsidRPr="00B62E64">
        <w:rPr>
          <w:rFonts w:ascii="Times New Roman" w:hAnsi="Times New Roman" w:cs="Times New Roman"/>
          <w:b/>
          <w:sz w:val="24"/>
          <w:szCs w:val="24"/>
          <w:lang w:val="en-US"/>
        </w:rPr>
        <w:t>Key words in English</w:t>
      </w:r>
      <w:r w:rsidRPr="00114C91">
        <w:rPr>
          <w:rFonts w:ascii="Times New Roman" w:hAnsi="Times New Roman" w:cs="Times New Roman"/>
          <w:i/>
          <w:sz w:val="24"/>
          <w:szCs w:val="24"/>
          <w:lang w:val="en-US"/>
        </w:rPr>
        <w:t>: Political consciousness, youth, Internet space, critical thinking</w:t>
      </w:r>
    </w:p>
    <w:p w:rsidR="00A04F4B" w:rsidRPr="009A5A97" w:rsidRDefault="00A04F4B" w:rsidP="00B62E64">
      <w:pPr>
        <w:tabs>
          <w:tab w:val="left" w:pos="2805"/>
        </w:tabs>
        <w:spacing w:line="240" w:lineRule="auto"/>
        <w:ind w:left="113" w:right="113" w:firstLine="709"/>
        <w:jc w:val="both"/>
        <w:rPr>
          <w:rFonts w:ascii="Times New Roman" w:hAnsi="Times New Roman" w:cs="Times New Roman"/>
          <w:sz w:val="24"/>
          <w:szCs w:val="24"/>
          <w:lang w:val="en-US"/>
        </w:rPr>
      </w:pPr>
    </w:p>
    <w:p w:rsidR="00916470" w:rsidRDefault="00916470" w:rsidP="00916470">
      <w:pPr>
        <w:tabs>
          <w:tab w:val="left" w:pos="2805"/>
        </w:tabs>
        <w:spacing w:line="240" w:lineRule="auto"/>
        <w:ind w:left="113" w:right="113" w:firstLine="709"/>
        <w:jc w:val="both"/>
        <w:rPr>
          <w:rFonts w:ascii="Times New Roman" w:hAnsi="Times New Roman" w:cs="Times New Roman"/>
          <w:sz w:val="24"/>
          <w:szCs w:val="24"/>
        </w:rPr>
      </w:pPr>
      <w:r w:rsidRPr="00B62E64">
        <w:rPr>
          <w:rFonts w:ascii="Times New Roman" w:hAnsi="Times New Roman" w:cs="Times New Roman"/>
          <w:sz w:val="24"/>
          <w:szCs w:val="24"/>
          <w:lang w:val="en-US"/>
        </w:rPr>
        <w:t>Kozhevnikov Nikolai Borisovich (Russian Federation, Irkutsk) - bachelor student, Institute of Social Sciences of ISU (</w:t>
      </w:r>
      <w:r w:rsidRPr="009A5A97">
        <w:rPr>
          <w:rFonts w:ascii="Times New Roman" w:hAnsi="Times New Roman" w:cs="Times New Roman"/>
          <w:sz w:val="24"/>
          <w:szCs w:val="24"/>
          <w:lang w:val="en-US"/>
        </w:rPr>
        <w:t xml:space="preserve">Russian Federation, </w:t>
      </w:r>
      <w:bookmarkStart w:id="0" w:name="_GoBack"/>
      <w:r w:rsidRPr="009A5A97">
        <w:rPr>
          <w:rFonts w:ascii="Times New Roman" w:hAnsi="Times New Roman" w:cs="Times New Roman"/>
          <w:sz w:val="24"/>
          <w:szCs w:val="24"/>
          <w:lang w:val="en-US"/>
        </w:rPr>
        <w:t>664003</w:t>
      </w:r>
      <w:bookmarkEnd w:id="0"/>
      <w:r w:rsidRPr="009A5A97">
        <w:rPr>
          <w:rFonts w:ascii="Times New Roman" w:hAnsi="Times New Roman" w:cs="Times New Roman"/>
          <w:sz w:val="24"/>
          <w:szCs w:val="24"/>
          <w:lang w:val="en-US"/>
        </w:rPr>
        <w:t>, Irkutsk, st. Lenina, 3</w:t>
      </w:r>
      <w:r w:rsidRPr="00B62E64">
        <w:rPr>
          <w:rFonts w:ascii="Times New Roman" w:hAnsi="Times New Roman" w:cs="Times New Roman"/>
          <w:sz w:val="24"/>
          <w:szCs w:val="24"/>
          <w:lang w:val="en-US"/>
        </w:rPr>
        <w:t xml:space="preserve">, </w:t>
      </w:r>
      <w:hyperlink r:id="rId10" w:history="1">
        <w:r w:rsidRPr="00516C5A">
          <w:rPr>
            <w:rStyle w:val="af0"/>
            <w:rFonts w:ascii="Times New Roman" w:hAnsi="Times New Roman" w:cs="Times New Roman"/>
            <w:sz w:val="24"/>
            <w:szCs w:val="24"/>
            <w:lang w:val="en-US"/>
          </w:rPr>
          <w:t>sociolab@bk.ru</w:t>
        </w:r>
      </w:hyperlink>
      <w:r w:rsidRPr="00916470">
        <w:rPr>
          <w:rFonts w:ascii="Times New Roman" w:hAnsi="Times New Roman" w:cs="Times New Roman"/>
          <w:sz w:val="24"/>
          <w:szCs w:val="24"/>
          <w:lang w:val="en-US"/>
        </w:rPr>
        <w:t>).</w:t>
      </w:r>
    </w:p>
    <w:p w:rsidR="00B62E64" w:rsidRPr="00916470" w:rsidRDefault="00B62E64" w:rsidP="00916470">
      <w:pPr>
        <w:tabs>
          <w:tab w:val="left" w:pos="2805"/>
        </w:tabs>
        <w:spacing w:line="240" w:lineRule="auto"/>
        <w:ind w:left="113" w:right="113" w:firstLine="709"/>
        <w:jc w:val="center"/>
        <w:rPr>
          <w:rFonts w:ascii="Times New Roman" w:hAnsi="Times New Roman" w:cs="Times New Roman"/>
          <w:sz w:val="24"/>
          <w:szCs w:val="24"/>
          <w:lang w:val="en-US"/>
        </w:rPr>
      </w:pPr>
      <w:r w:rsidRPr="00A04F4B">
        <w:rPr>
          <w:rFonts w:ascii="Times New Roman" w:hAnsi="Times New Roman" w:cs="Times New Roman"/>
          <w:b/>
          <w:sz w:val="24"/>
          <w:szCs w:val="24"/>
          <w:lang w:val="en-US"/>
        </w:rPr>
        <w:t xml:space="preserve">Bibliographic list in </w:t>
      </w:r>
      <w:r w:rsidR="00A04F4B" w:rsidRPr="00A04F4B">
        <w:rPr>
          <w:rFonts w:ascii="Times New Roman" w:hAnsi="Times New Roman" w:cs="Times New Roman"/>
          <w:b/>
          <w:sz w:val="24"/>
          <w:szCs w:val="24"/>
          <w:lang w:val="en-US"/>
        </w:rPr>
        <w:t>English</w:t>
      </w:r>
    </w:p>
    <w:p w:rsidR="00B62E64" w:rsidRPr="00B62E64" w:rsidRDefault="00B62E64" w:rsidP="00B62E64">
      <w:pPr>
        <w:tabs>
          <w:tab w:val="left" w:pos="2805"/>
        </w:tabs>
        <w:spacing w:line="240" w:lineRule="auto"/>
        <w:ind w:left="113" w:right="113" w:firstLine="709"/>
        <w:jc w:val="both"/>
        <w:rPr>
          <w:rFonts w:ascii="Times New Roman" w:hAnsi="Times New Roman" w:cs="Times New Roman"/>
          <w:sz w:val="24"/>
          <w:szCs w:val="24"/>
          <w:lang w:val="en-US"/>
        </w:rPr>
      </w:pPr>
      <w:r w:rsidRPr="00B62E64">
        <w:rPr>
          <w:rFonts w:ascii="Times New Roman" w:hAnsi="Times New Roman" w:cs="Times New Roman"/>
          <w:sz w:val="24"/>
          <w:szCs w:val="24"/>
          <w:lang w:val="en-US"/>
        </w:rPr>
        <w:t>1. Weber M. Protestant ethics and the spirit of capitalism // Weber M. Selected works / Yu. N. Davydov, comp., Ed., Posle., P. P. Gaidenko, pre. M., 1990. P. 51-307</w:t>
      </w:r>
    </w:p>
    <w:p w:rsidR="00B62E64" w:rsidRPr="00B62E64" w:rsidRDefault="00B62E64" w:rsidP="00B62E64">
      <w:pPr>
        <w:tabs>
          <w:tab w:val="left" w:pos="2805"/>
        </w:tabs>
        <w:spacing w:line="240" w:lineRule="auto"/>
        <w:ind w:left="113" w:right="113" w:firstLine="709"/>
        <w:jc w:val="both"/>
        <w:rPr>
          <w:rFonts w:ascii="Times New Roman" w:hAnsi="Times New Roman" w:cs="Times New Roman"/>
          <w:sz w:val="24"/>
          <w:szCs w:val="24"/>
          <w:lang w:val="en-US"/>
        </w:rPr>
      </w:pPr>
      <w:r w:rsidRPr="00B62E64">
        <w:rPr>
          <w:rFonts w:ascii="Times New Roman" w:hAnsi="Times New Roman" w:cs="Times New Roman"/>
          <w:sz w:val="24"/>
          <w:szCs w:val="24"/>
          <w:lang w:val="en-US"/>
        </w:rPr>
        <w:t>2. Grushin BA Mass consciousness: the experience of definition and the problem of research - M., 1987 - 104 p.</w:t>
      </w:r>
    </w:p>
    <w:p w:rsidR="00B62E64" w:rsidRPr="00B62E64" w:rsidRDefault="00B62E64" w:rsidP="00B62E64">
      <w:pPr>
        <w:tabs>
          <w:tab w:val="left" w:pos="2805"/>
        </w:tabs>
        <w:spacing w:line="240" w:lineRule="auto"/>
        <w:ind w:left="113" w:right="113" w:firstLine="709"/>
        <w:jc w:val="both"/>
        <w:rPr>
          <w:rFonts w:ascii="Times New Roman" w:hAnsi="Times New Roman" w:cs="Times New Roman"/>
          <w:sz w:val="24"/>
          <w:szCs w:val="24"/>
          <w:lang w:val="en-US"/>
        </w:rPr>
      </w:pPr>
      <w:r w:rsidRPr="00B62E64">
        <w:rPr>
          <w:rFonts w:ascii="Times New Roman" w:hAnsi="Times New Roman" w:cs="Times New Roman"/>
          <w:sz w:val="24"/>
          <w:szCs w:val="24"/>
          <w:lang w:val="en-US"/>
        </w:rPr>
        <w:t>3. Marx, K. F. Engels The German ideology. - Moscow: Politizdat, 1956. - 367. p.</w:t>
      </w:r>
    </w:p>
    <w:p w:rsidR="00B62E64" w:rsidRPr="00B62E64" w:rsidRDefault="00B62E64" w:rsidP="00B62E64">
      <w:pPr>
        <w:tabs>
          <w:tab w:val="left" w:pos="2805"/>
        </w:tabs>
        <w:spacing w:line="240" w:lineRule="auto"/>
        <w:ind w:left="113" w:right="113" w:firstLine="709"/>
        <w:jc w:val="both"/>
        <w:rPr>
          <w:rFonts w:ascii="Times New Roman" w:hAnsi="Times New Roman" w:cs="Times New Roman"/>
          <w:sz w:val="24"/>
          <w:szCs w:val="24"/>
          <w:lang w:val="en-US"/>
        </w:rPr>
      </w:pPr>
      <w:r w:rsidRPr="00B62E64">
        <w:rPr>
          <w:rFonts w:ascii="Times New Roman" w:hAnsi="Times New Roman" w:cs="Times New Roman"/>
          <w:sz w:val="24"/>
          <w:szCs w:val="24"/>
          <w:lang w:val="en-US"/>
        </w:rPr>
        <w:t>4. Mudrik A.V. Educational resources of the Internet / / Bulletin of the Kostroma State University named after N.A. Nekrasov. Series: Pedagogy. Psychology. Social work. Juvenologiya. Socio-kinetics. - 2008. - No. 4 - P. 37-39.</w:t>
      </w:r>
    </w:p>
    <w:p w:rsidR="00B62E64" w:rsidRPr="009A5A97" w:rsidRDefault="00B62E64" w:rsidP="00B62E64">
      <w:pPr>
        <w:tabs>
          <w:tab w:val="left" w:pos="2805"/>
        </w:tabs>
        <w:spacing w:line="240" w:lineRule="auto"/>
        <w:ind w:left="113" w:right="113" w:firstLine="709"/>
        <w:jc w:val="both"/>
        <w:rPr>
          <w:rFonts w:ascii="Times New Roman" w:hAnsi="Times New Roman" w:cs="Times New Roman"/>
          <w:sz w:val="24"/>
          <w:szCs w:val="24"/>
          <w:lang w:val="en-US"/>
        </w:rPr>
      </w:pPr>
      <w:r w:rsidRPr="00B62E64">
        <w:rPr>
          <w:rFonts w:ascii="Times New Roman" w:hAnsi="Times New Roman" w:cs="Times New Roman"/>
          <w:sz w:val="24"/>
          <w:szCs w:val="24"/>
          <w:lang w:val="en-US"/>
        </w:rPr>
        <w:t xml:space="preserve">5. Pleshakov V.A. The theory of human cyber socialization / under the general. </w:t>
      </w:r>
      <w:r w:rsidRPr="009A5A97">
        <w:rPr>
          <w:rFonts w:ascii="Times New Roman" w:hAnsi="Times New Roman" w:cs="Times New Roman"/>
          <w:sz w:val="24"/>
          <w:szCs w:val="24"/>
          <w:lang w:val="en-US"/>
        </w:rPr>
        <w:t>Ed. A.V. Mudrick. - Moscow: MITU; "Homo Cyberns", 2011 - 400 with.</w:t>
      </w:r>
    </w:p>
    <w:sectPr w:rsidR="00B62E64" w:rsidRPr="009A5A97">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288A" w:rsidRDefault="00E2288A" w:rsidP="00C51AD9">
      <w:pPr>
        <w:spacing w:after="0" w:line="240" w:lineRule="auto"/>
      </w:pPr>
      <w:r>
        <w:separator/>
      </w:r>
    </w:p>
  </w:endnote>
  <w:endnote w:type="continuationSeparator" w:id="0">
    <w:p w:rsidR="00E2288A" w:rsidRDefault="00E2288A" w:rsidP="00C51A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4794145"/>
      <w:docPartObj>
        <w:docPartGallery w:val="Page Numbers (Bottom of Page)"/>
        <w:docPartUnique/>
      </w:docPartObj>
    </w:sdtPr>
    <w:sdtEndPr/>
    <w:sdtContent>
      <w:p w:rsidR="00292C27" w:rsidRDefault="00292C27">
        <w:pPr>
          <w:pStyle w:val="ac"/>
          <w:jc w:val="center"/>
        </w:pPr>
        <w:r>
          <w:fldChar w:fldCharType="begin"/>
        </w:r>
        <w:r>
          <w:instrText>PAGE   \* MERGEFORMAT</w:instrText>
        </w:r>
        <w:r>
          <w:fldChar w:fldCharType="separate"/>
        </w:r>
        <w:r w:rsidR="00F949A7">
          <w:rPr>
            <w:noProof/>
          </w:rPr>
          <w:t>4</w:t>
        </w:r>
        <w:r>
          <w:fldChar w:fldCharType="end"/>
        </w:r>
      </w:p>
    </w:sdtContent>
  </w:sdt>
  <w:p w:rsidR="00292C27" w:rsidRDefault="00292C27">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288A" w:rsidRDefault="00E2288A" w:rsidP="00C51AD9">
      <w:pPr>
        <w:spacing w:after="0" w:line="240" w:lineRule="auto"/>
      </w:pPr>
      <w:r>
        <w:separator/>
      </w:r>
    </w:p>
  </w:footnote>
  <w:footnote w:type="continuationSeparator" w:id="0">
    <w:p w:rsidR="00E2288A" w:rsidRDefault="00E2288A" w:rsidP="00C51A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EC38C1"/>
    <w:multiLevelType w:val="hybridMultilevel"/>
    <w:tmpl w:val="C85283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C4B2179"/>
    <w:multiLevelType w:val="hybridMultilevel"/>
    <w:tmpl w:val="A96409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F867DBB"/>
    <w:multiLevelType w:val="hybridMultilevel"/>
    <w:tmpl w:val="9BF6BA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EC27F71"/>
    <w:multiLevelType w:val="hybridMultilevel"/>
    <w:tmpl w:val="ADE817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80505FC"/>
    <w:multiLevelType w:val="hybridMultilevel"/>
    <w:tmpl w:val="81AC19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645564ED"/>
    <w:multiLevelType w:val="hybridMultilevel"/>
    <w:tmpl w:val="26841C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7A887AA2"/>
    <w:multiLevelType w:val="hybridMultilevel"/>
    <w:tmpl w:val="DE1092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
  </w:num>
  <w:num w:numId="2">
    <w:abstractNumId w:val="3"/>
  </w:num>
  <w:num w:numId="3">
    <w:abstractNumId w:val="4"/>
  </w:num>
  <w:num w:numId="4">
    <w:abstractNumId w:val="6"/>
  </w:num>
  <w:num w:numId="5">
    <w:abstractNumId w:val="2"/>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7AB7"/>
    <w:rsid w:val="00061F93"/>
    <w:rsid w:val="00114C91"/>
    <w:rsid w:val="00141413"/>
    <w:rsid w:val="00150273"/>
    <w:rsid w:val="001C02B0"/>
    <w:rsid w:val="001F2EFB"/>
    <w:rsid w:val="0021705E"/>
    <w:rsid w:val="00282C7F"/>
    <w:rsid w:val="00292C27"/>
    <w:rsid w:val="0031387E"/>
    <w:rsid w:val="00326706"/>
    <w:rsid w:val="00346D69"/>
    <w:rsid w:val="00361A3B"/>
    <w:rsid w:val="003D11CE"/>
    <w:rsid w:val="00484EF3"/>
    <w:rsid w:val="004A7BF6"/>
    <w:rsid w:val="0066536D"/>
    <w:rsid w:val="006A0EAD"/>
    <w:rsid w:val="007404C0"/>
    <w:rsid w:val="0077504F"/>
    <w:rsid w:val="00777B15"/>
    <w:rsid w:val="007D3800"/>
    <w:rsid w:val="007E0AD5"/>
    <w:rsid w:val="007E3AC2"/>
    <w:rsid w:val="007F30D3"/>
    <w:rsid w:val="00823B5D"/>
    <w:rsid w:val="008779B7"/>
    <w:rsid w:val="00916470"/>
    <w:rsid w:val="00925392"/>
    <w:rsid w:val="009717D7"/>
    <w:rsid w:val="00975615"/>
    <w:rsid w:val="009A5A97"/>
    <w:rsid w:val="009D0323"/>
    <w:rsid w:val="00A04F4B"/>
    <w:rsid w:val="00A340FD"/>
    <w:rsid w:val="00A9399C"/>
    <w:rsid w:val="00AF4478"/>
    <w:rsid w:val="00B12751"/>
    <w:rsid w:val="00B37AB7"/>
    <w:rsid w:val="00B62E64"/>
    <w:rsid w:val="00B73FBC"/>
    <w:rsid w:val="00BB104C"/>
    <w:rsid w:val="00BC444D"/>
    <w:rsid w:val="00BD1D77"/>
    <w:rsid w:val="00BE0AB9"/>
    <w:rsid w:val="00C51AD9"/>
    <w:rsid w:val="00C75CE8"/>
    <w:rsid w:val="00C934F0"/>
    <w:rsid w:val="00CE22FC"/>
    <w:rsid w:val="00D24739"/>
    <w:rsid w:val="00D73436"/>
    <w:rsid w:val="00DB00D7"/>
    <w:rsid w:val="00DE059E"/>
    <w:rsid w:val="00E2288A"/>
    <w:rsid w:val="00EC6879"/>
    <w:rsid w:val="00EE65D9"/>
    <w:rsid w:val="00F35625"/>
    <w:rsid w:val="00F6074E"/>
    <w:rsid w:val="00F71084"/>
    <w:rsid w:val="00F949A7"/>
    <w:rsid w:val="00F96A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5392"/>
    <w:pPr>
      <w:ind w:left="720"/>
      <w:contextualSpacing/>
    </w:pPr>
  </w:style>
  <w:style w:type="paragraph" w:styleId="a4">
    <w:name w:val="footnote text"/>
    <w:basedOn w:val="a"/>
    <w:link w:val="a5"/>
    <w:uiPriority w:val="99"/>
    <w:semiHidden/>
    <w:unhideWhenUsed/>
    <w:rsid w:val="00C51AD9"/>
    <w:pPr>
      <w:spacing w:after="0" w:line="240" w:lineRule="auto"/>
    </w:pPr>
    <w:rPr>
      <w:sz w:val="20"/>
      <w:szCs w:val="20"/>
    </w:rPr>
  </w:style>
  <w:style w:type="character" w:customStyle="1" w:styleId="a5">
    <w:name w:val="Текст сноски Знак"/>
    <w:basedOn w:val="a0"/>
    <w:link w:val="a4"/>
    <w:uiPriority w:val="99"/>
    <w:semiHidden/>
    <w:rsid w:val="00C51AD9"/>
    <w:rPr>
      <w:sz w:val="20"/>
      <w:szCs w:val="20"/>
    </w:rPr>
  </w:style>
  <w:style w:type="character" w:styleId="a6">
    <w:name w:val="footnote reference"/>
    <w:basedOn w:val="a0"/>
    <w:uiPriority w:val="99"/>
    <w:semiHidden/>
    <w:unhideWhenUsed/>
    <w:rsid w:val="00C51AD9"/>
    <w:rPr>
      <w:vertAlign w:val="superscript"/>
    </w:rPr>
  </w:style>
  <w:style w:type="paragraph" w:styleId="a7">
    <w:name w:val="endnote text"/>
    <w:basedOn w:val="a"/>
    <w:link w:val="a8"/>
    <w:uiPriority w:val="99"/>
    <w:semiHidden/>
    <w:unhideWhenUsed/>
    <w:rsid w:val="00292C27"/>
    <w:pPr>
      <w:spacing w:after="0" w:line="240" w:lineRule="auto"/>
    </w:pPr>
    <w:rPr>
      <w:sz w:val="20"/>
      <w:szCs w:val="20"/>
    </w:rPr>
  </w:style>
  <w:style w:type="character" w:customStyle="1" w:styleId="a8">
    <w:name w:val="Текст концевой сноски Знак"/>
    <w:basedOn w:val="a0"/>
    <w:link w:val="a7"/>
    <w:uiPriority w:val="99"/>
    <w:semiHidden/>
    <w:rsid w:val="00292C27"/>
    <w:rPr>
      <w:sz w:val="20"/>
      <w:szCs w:val="20"/>
    </w:rPr>
  </w:style>
  <w:style w:type="character" w:styleId="a9">
    <w:name w:val="endnote reference"/>
    <w:basedOn w:val="a0"/>
    <w:uiPriority w:val="99"/>
    <w:semiHidden/>
    <w:unhideWhenUsed/>
    <w:rsid w:val="00292C27"/>
    <w:rPr>
      <w:vertAlign w:val="superscript"/>
    </w:rPr>
  </w:style>
  <w:style w:type="paragraph" w:styleId="aa">
    <w:name w:val="header"/>
    <w:basedOn w:val="a"/>
    <w:link w:val="ab"/>
    <w:uiPriority w:val="99"/>
    <w:unhideWhenUsed/>
    <w:rsid w:val="00292C2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92C27"/>
  </w:style>
  <w:style w:type="paragraph" w:styleId="ac">
    <w:name w:val="footer"/>
    <w:basedOn w:val="a"/>
    <w:link w:val="ad"/>
    <w:uiPriority w:val="99"/>
    <w:unhideWhenUsed/>
    <w:rsid w:val="00292C2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92C27"/>
  </w:style>
  <w:style w:type="paragraph" w:styleId="ae">
    <w:name w:val="No Spacing"/>
    <w:link w:val="af"/>
    <w:uiPriority w:val="1"/>
    <w:qFormat/>
    <w:rsid w:val="00292C27"/>
    <w:pPr>
      <w:spacing w:after="0" w:line="240" w:lineRule="auto"/>
    </w:pPr>
    <w:rPr>
      <w:rFonts w:eastAsiaTheme="minorEastAsia"/>
      <w:lang w:eastAsia="ru-RU"/>
    </w:rPr>
  </w:style>
  <w:style w:type="character" w:customStyle="1" w:styleId="af">
    <w:name w:val="Без интервала Знак"/>
    <w:basedOn w:val="a0"/>
    <w:link w:val="ae"/>
    <w:uiPriority w:val="1"/>
    <w:rsid w:val="00292C27"/>
    <w:rPr>
      <w:rFonts w:eastAsiaTheme="minorEastAsia"/>
      <w:lang w:eastAsia="ru-RU"/>
    </w:rPr>
  </w:style>
  <w:style w:type="character" w:styleId="af0">
    <w:name w:val="Hyperlink"/>
    <w:basedOn w:val="a0"/>
    <w:uiPriority w:val="99"/>
    <w:unhideWhenUsed/>
    <w:rsid w:val="0091647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5392"/>
    <w:pPr>
      <w:ind w:left="720"/>
      <w:contextualSpacing/>
    </w:pPr>
  </w:style>
  <w:style w:type="paragraph" w:styleId="a4">
    <w:name w:val="footnote text"/>
    <w:basedOn w:val="a"/>
    <w:link w:val="a5"/>
    <w:uiPriority w:val="99"/>
    <w:semiHidden/>
    <w:unhideWhenUsed/>
    <w:rsid w:val="00C51AD9"/>
    <w:pPr>
      <w:spacing w:after="0" w:line="240" w:lineRule="auto"/>
    </w:pPr>
    <w:rPr>
      <w:sz w:val="20"/>
      <w:szCs w:val="20"/>
    </w:rPr>
  </w:style>
  <w:style w:type="character" w:customStyle="1" w:styleId="a5">
    <w:name w:val="Текст сноски Знак"/>
    <w:basedOn w:val="a0"/>
    <w:link w:val="a4"/>
    <w:uiPriority w:val="99"/>
    <w:semiHidden/>
    <w:rsid w:val="00C51AD9"/>
    <w:rPr>
      <w:sz w:val="20"/>
      <w:szCs w:val="20"/>
    </w:rPr>
  </w:style>
  <w:style w:type="character" w:styleId="a6">
    <w:name w:val="footnote reference"/>
    <w:basedOn w:val="a0"/>
    <w:uiPriority w:val="99"/>
    <w:semiHidden/>
    <w:unhideWhenUsed/>
    <w:rsid w:val="00C51AD9"/>
    <w:rPr>
      <w:vertAlign w:val="superscript"/>
    </w:rPr>
  </w:style>
  <w:style w:type="paragraph" w:styleId="a7">
    <w:name w:val="endnote text"/>
    <w:basedOn w:val="a"/>
    <w:link w:val="a8"/>
    <w:uiPriority w:val="99"/>
    <w:semiHidden/>
    <w:unhideWhenUsed/>
    <w:rsid w:val="00292C27"/>
    <w:pPr>
      <w:spacing w:after="0" w:line="240" w:lineRule="auto"/>
    </w:pPr>
    <w:rPr>
      <w:sz w:val="20"/>
      <w:szCs w:val="20"/>
    </w:rPr>
  </w:style>
  <w:style w:type="character" w:customStyle="1" w:styleId="a8">
    <w:name w:val="Текст концевой сноски Знак"/>
    <w:basedOn w:val="a0"/>
    <w:link w:val="a7"/>
    <w:uiPriority w:val="99"/>
    <w:semiHidden/>
    <w:rsid w:val="00292C27"/>
    <w:rPr>
      <w:sz w:val="20"/>
      <w:szCs w:val="20"/>
    </w:rPr>
  </w:style>
  <w:style w:type="character" w:styleId="a9">
    <w:name w:val="endnote reference"/>
    <w:basedOn w:val="a0"/>
    <w:uiPriority w:val="99"/>
    <w:semiHidden/>
    <w:unhideWhenUsed/>
    <w:rsid w:val="00292C27"/>
    <w:rPr>
      <w:vertAlign w:val="superscript"/>
    </w:rPr>
  </w:style>
  <w:style w:type="paragraph" w:styleId="aa">
    <w:name w:val="header"/>
    <w:basedOn w:val="a"/>
    <w:link w:val="ab"/>
    <w:uiPriority w:val="99"/>
    <w:unhideWhenUsed/>
    <w:rsid w:val="00292C2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92C27"/>
  </w:style>
  <w:style w:type="paragraph" w:styleId="ac">
    <w:name w:val="footer"/>
    <w:basedOn w:val="a"/>
    <w:link w:val="ad"/>
    <w:uiPriority w:val="99"/>
    <w:unhideWhenUsed/>
    <w:rsid w:val="00292C2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92C27"/>
  </w:style>
  <w:style w:type="paragraph" w:styleId="ae">
    <w:name w:val="No Spacing"/>
    <w:link w:val="af"/>
    <w:uiPriority w:val="1"/>
    <w:qFormat/>
    <w:rsid w:val="00292C27"/>
    <w:pPr>
      <w:spacing w:after="0" w:line="240" w:lineRule="auto"/>
    </w:pPr>
    <w:rPr>
      <w:rFonts w:eastAsiaTheme="minorEastAsia"/>
      <w:lang w:eastAsia="ru-RU"/>
    </w:rPr>
  </w:style>
  <w:style w:type="character" w:customStyle="1" w:styleId="af">
    <w:name w:val="Без интервала Знак"/>
    <w:basedOn w:val="a0"/>
    <w:link w:val="ae"/>
    <w:uiPriority w:val="1"/>
    <w:rsid w:val="00292C27"/>
    <w:rPr>
      <w:rFonts w:eastAsiaTheme="minorEastAsia"/>
      <w:lang w:eastAsia="ru-RU"/>
    </w:rPr>
  </w:style>
  <w:style w:type="character" w:styleId="af0">
    <w:name w:val="Hyperlink"/>
    <w:basedOn w:val="a0"/>
    <w:uiPriority w:val="99"/>
    <w:unhideWhenUsed/>
    <w:rsid w:val="009164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sociolab@bk.ru" TargetMode="External"/><Relationship Id="rId4" Type="http://schemas.microsoft.com/office/2007/relationships/stylesWithEffects" Target="stylesWithEffects.xml"/><Relationship Id="rId9" Type="http://schemas.openxmlformats.org/officeDocument/2006/relationships/hyperlink" Target="mailto:sociolab@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E5ECA-1F42-48CF-A0D7-44FC5C681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1649</Words>
  <Characters>9402</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Nikolai</dc:creator>
  <cp:lastModifiedBy>Nikolai</cp:lastModifiedBy>
  <cp:revision>2</cp:revision>
  <cp:lastPrinted>2017-12-20T06:01:00Z</cp:lastPrinted>
  <dcterms:created xsi:type="dcterms:W3CDTF">2018-03-24T11:28:00Z</dcterms:created>
  <dcterms:modified xsi:type="dcterms:W3CDTF">2018-03-24T11:28:00Z</dcterms:modified>
</cp:coreProperties>
</file>