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E26B5" w:rsidRDefault="00BE26B5" w:rsidP="00953FCE">
      <w:pPr>
        <w:keepNext/>
        <w:widowControl w:val="0"/>
        <w:shd w:val="clear" w:color="auto" w:fill="FFFFFF"/>
        <w:spacing w:after="0" w:line="360" w:lineRule="auto"/>
        <w:ind w:firstLine="709"/>
        <w:rPr>
          <w:rFonts w:ascii="Times New Roman" w:eastAsia="Times New Roman" w:hAnsi="Times New Roman" w:cs="Times New Roman"/>
          <w:bCs/>
          <w:sz w:val="28"/>
          <w:szCs w:val="28"/>
          <w:lang w:eastAsia="ru-RU"/>
        </w:rPr>
      </w:pPr>
      <w:proofErr w:type="spellStart"/>
      <w:r w:rsidRPr="00BE26B5">
        <w:rPr>
          <w:rFonts w:ascii="Times New Roman" w:eastAsia="Times New Roman" w:hAnsi="Times New Roman" w:cs="Times New Roman"/>
          <w:bCs/>
          <w:sz w:val="28"/>
          <w:szCs w:val="28"/>
          <w:lang w:eastAsia="ru-RU"/>
        </w:rPr>
        <w:t>УДК</w:t>
      </w:r>
      <w:proofErr w:type="spellEnd"/>
      <w:r w:rsidRPr="00BE26B5">
        <w:rPr>
          <w:rFonts w:ascii="Times New Roman" w:eastAsia="Times New Roman" w:hAnsi="Times New Roman" w:cs="Times New Roman"/>
          <w:bCs/>
          <w:sz w:val="28"/>
          <w:szCs w:val="28"/>
          <w:lang w:eastAsia="ru-RU"/>
        </w:rPr>
        <w:t xml:space="preserve"> 338.984</w:t>
      </w:r>
    </w:p>
    <w:p w:rsidR="00135F1C" w:rsidRDefault="009C0153" w:rsidP="00953FCE">
      <w:pPr>
        <w:keepNext/>
        <w:widowControl w:val="0"/>
        <w:shd w:val="clear" w:color="auto" w:fill="FFFFFF"/>
        <w:spacing w:after="0" w:line="360" w:lineRule="auto"/>
        <w:ind w:firstLine="709"/>
        <w:jc w:val="right"/>
        <w:rPr>
          <w:rFonts w:ascii="Times New Roman" w:eastAsia="Times New Roman" w:hAnsi="Times New Roman" w:cs="Times New Roman"/>
          <w:sz w:val="28"/>
          <w:szCs w:val="28"/>
          <w:lang w:eastAsia="ru-RU"/>
        </w:rPr>
      </w:pPr>
      <w:proofErr w:type="spellStart"/>
      <w:r>
        <w:rPr>
          <w:rFonts w:ascii="Times New Roman" w:eastAsia="Times New Roman" w:hAnsi="Times New Roman" w:cs="Times New Roman"/>
          <w:b/>
          <w:bCs/>
          <w:sz w:val="28"/>
          <w:szCs w:val="28"/>
          <w:lang w:eastAsia="ru-RU"/>
        </w:rPr>
        <w:t>Секушина</w:t>
      </w:r>
      <w:proofErr w:type="spellEnd"/>
      <w:r>
        <w:rPr>
          <w:rFonts w:ascii="Times New Roman" w:eastAsia="Times New Roman" w:hAnsi="Times New Roman" w:cs="Times New Roman"/>
          <w:b/>
          <w:bCs/>
          <w:sz w:val="28"/>
          <w:szCs w:val="28"/>
          <w:lang w:eastAsia="ru-RU"/>
        </w:rPr>
        <w:t xml:space="preserve"> </w:t>
      </w:r>
      <w:proofErr w:type="spellStart"/>
      <w:r>
        <w:rPr>
          <w:rFonts w:ascii="Times New Roman" w:eastAsia="Times New Roman" w:hAnsi="Times New Roman" w:cs="Times New Roman"/>
          <w:b/>
          <w:bCs/>
          <w:sz w:val="28"/>
          <w:szCs w:val="28"/>
          <w:lang w:eastAsia="ru-RU"/>
        </w:rPr>
        <w:t>И.А</w:t>
      </w:r>
      <w:proofErr w:type="spellEnd"/>
      <w:r>
        <w:rPr>
          <w:rFonts w:ascii="Times New Roman" w:eastAsia="Times New Roman" w:hAnsi="Times New Roman" w:cs="Times New Roman"/>
          <w:b/>
          <w:bCs/>
          <w:sz w:val="28"/>
          <w:szCs w:val="28"/>
          <w:lang w:eastAsia="ru-RU"/>
        </w:rPr>
        <w:t>.</w:t>
      </w:r>
    </w:p>
    <w:p w:rsidR="003B228F" w:rsidRDefault="00BE26B5" w:rsidP="00953FCE">
      <w:pPr>
        <w:keepNext/>
        <w:widowControl w:val="0"/>
        <w:spacing w:after="0" w:line="360" w:lineRule="auto"/>
        <w:contextualSpacing/>
        <w:jc w:val="center"/>
        <w:rPr>
          <w:rFonts w:ascii="Times New Roman" w:hAnsi="Times New Roman" w:cs="Times New Roman"/>
          <w:b/>
          <w:sz w:val="28"/>
        </w:rPr>
      </w:pPr>
      <w:r w:rsidRPr="00BE26B5">
        <w:rPr>
          <w:rFonts w:ascii="Times New Roman" w:hAnsi="Times New Roman" w:cs="Times New Roman"/>
          <w:b/>
          <w:sz w:val="28"/>
        </w:rPr>
        <w:t>КАЧЕСТВ</w:t>
      </w:r>
      <w:r>
        <w:rPr>
          <w:rFonts w:ascii="Times New Roman" w:hAnsi="Times New Roman" w:cs="Times New Roman"/>
          <w:b/>
          <w:sz w:val="28"/>
        </w:rPr>
        <w:t>О</w:t>
      </w:r>
      <w:r w:rsidRPr="00BE26B5">
        <w:rPr>
          <w:rFonts w:ascii="Times New Roman" w:hAnsi="Times New Roman" w:cs="Times New Roman"/>
          <w:b/>
          <w:sz w:val="28"/>
        </w:rPr>
        <w:t xml:space="preserve"> ЭКОНОМИЧЕСКОГО ПРОСТРАНСТВА РЕГИОНОВ ЕВРОПЕЙСКОГО СЕВЕРА РОССИИ</w:t>
      </w:r>
    </w:p>
    <w:p w:rsidR="00BE26B5" w:rsidRPr="003B228F" w:rsidRDefault="00BE26B5" w:rsidP="00953FCE">
      <w:pPr>
        <w:keepNext/>
        <w:widowControl w:val="0"/>
        <w:spacing w:after="0" w:line="360" w:lineRule="auto"/>
        <w:ind w:firstLine="708"/>
        <w:contextualSpacing/>
        <w:jc w:val="both"/>
        <w:rPr>
          <w:rFonts w:ascii="Times New Roman" w:eastAsia="Times New Roman" w:hAnsi="Times New Roman" w:cs="Times New Roman"/>
          <w:i/>
          <w:sz w:val="28"/>
          <w:szCs w:val="28"/>
          <w:lang w:eastAsia="ru-RU"/>
        </w:rPr>
      </w:pPr>
    </w:p>
    <w:p w:rsidR="00BE1DC7" w:rsidRPr="00BE1DC7" w:rsidRDefault="00BE1DC7" w:rsidP="00BE1DC7">
      <w:pPr>
        <w:keepNext/>
        <w:widowControl w:val="0"/>
        <w:shd w:val="clear" w:color="auto" w:fill="FFFFFF" w:themeFill="background1"/>
        <w:spacing w:after="0" w:line="360" w:lineRule="auto"/>
        <w:ind w:firstLine="708"/>
        <w:contextualSpacing/>
        <w:jc w:val="both"/>
        <w:rPr>
          <w:rFonts w:ascii="Times New Roman" w:eastAsia="Times New Roman" w:hAnsi="Times New Roman" w:cs="Times New Roman"/>
          <w:i/>
          <w:iCs/>
          <w:sz w:val="28"/>
          <w:szCs w:val="28"/>
          <w:lang w:eastAsia="ru-RU"/>
        </w:rPr>
      </w:pPr>
      <w:r w:rsidRPr="00BE1DC7">
        <w:rPr>
          <w:rFonts w:ascii="Times New Roman" w:eastAsia="Times New Roman" w:hAnsi="Times New Roman" w:cs="Times New Roman"/>
          <w:i/>
          <w:iCs/>
          <w:sz w:val="28"/>
          <w:szCs w:val="28"/>
          <w:lang w:eastAsia="ru-RU"/>
        </w:rPr>
        <w:t xml:space="preserve">Представлены результаты </w:t>
      </w:r>
      <w:r w:rsidR="00BE26B5" w:rsidRPr="00BE1DC7">
        <w:rPr>
          <w:rFonts w:ascii="Times New Roman" w:eastAsia="Times New Roman" w:hAnsi="Times New Roman" w:cs="Times New Roman"/>
          <w:i/>
          <w:iCs/>
          <w:sz w:val="28"/>
          <w:szCs w:val="28"/>
          <w:lang w:eastAsia="ru-RU"/>
        </w:rPr>
        <w:t>оценки качества</w:t>
      </w:r>
      <w:r w:rsidRPr="00BE1DC7">
        <w:rPr>
          <w:rFonts w:ascii="Times New Roman" w:eastAsia="Times New Roman" w:hAnsi="Times New Roman" w:cs="Times New Roman"/>
          <w:i/>
          <w:iCs/>
          <w:sz w:val="28"/>
          <w:szCs w:val="28"/>
          <w:lang w:eastAsia="ru-RU"/>
        </w:rPr>
        <w:t xml:space="preserve"> экономического пространства </w:t>
      </w:r>
      <w:r w:rsidR="00BE26B5" w:rsidRPr="00BE1DC7">
        <w:rPr>
          <w:rFonts w:ascii="Times New Roman" w:eastAsia="Times New Roman" w:hAnsi="Times New Roman" w:cs="Times New Roman"/>
          <w:i/>
          <w:iCs/>
          <w:sz w:val="28"/>
          <w:szCs w:val="28"/>
          <w:lang w:eastAsia="ru-RU"/>
        </w:rPr>
        <w:t>рег</w:t>
      </w:r>
      <w:r w:rsidRPr="00BE1DC7">
        <w:rPr>
          <w:rFonts w:ascii="Times New Roman" w:eastAsia="Times New Roman" w:hAnsi="Times New Roman" w:cs="Times New Roman"/>
          <w:i/>
          <w:iCs/>
          <w:sz w:val="28"/>
          <w:szCs w:val="28"/>
          <w:lang w:eastAsia="ru-RU"/>
        </w:rPr>
        <w:t xml:space="preserve">ионов Европейского Севера России по </w:t>
      </w:r>
      <w:r>
        <w:rPr>
          <w:rFonts w:ascii="Times New Roman" w:eastAsia="Times New Roman" w:hAnsi="Times New Roman" w:cs="Times New Roman"/>
          <w:i/>
          <w:iCs/>
          <w:sz w:val="28"/>
          <w:szCs w:val="28"/>
          <w:lang w:eastAsia="ru-RU"/>
        </w:rPr>
        <w:t xml:space="preserve">блокам </w:t>
      </w:r>
      <w:r w:rsidRPr="00BE1DC7">
        <w:rPr>
          <w:rFonts w:ascii="Times New Roman" w:eastAsia="Times New Roman" w:hAnsi="Times New Roman" w:cs="Times New Roman"/>
          <w:i/>
          <w:iCs/>
          <w:sz w:val="28"/>
          <w:szCs w:val="28"/>
          <w:lang w:eastAsia="ru-RU"/>
        </w:rPr>
        <w:t>показател</w:t>
      </w:r>
      <w:r>
        <w:rPr>
          <w:rFonts w:ascii="Times New Roman" w:eastAsia="Times New Roman" w:hAnsi="Times New Roman" w:cs="Times New Roman"/>
          <w:i/>
          <w:iCs/>
          <w:sz w:val="28"/>
          <w:szCs w:val="28"/>
          <w:lang w:eastAsia="ru-RU"/>
        </w:rPr>
        <w:t>ей</w:t>
      </w:r>
      <w:r>
        <w:t xml:space="preserve">, </w:t>
      </w:r>
      <w:r>
        <w:rPr>
          <w:rFonts w:ascii="Times New Roman" w:eastAsia="Times New Roman" w:hAnsi="Times New Roman" w:cs="Times New Roman"/>
          <w:i/>
          <w:iCs/>
          <w:sz w:val="28"/>
          <w:szCs w:val="28"/>
          <w:lang w:eastAsia="ru-RU"/>
        </w:rPr>
        <w:t>характеризующих п</w:t>
      </w:r>
      <w:r w:rsidRPr="00BE1DC7">
        <w:rPr>
          <w:rFonts w:ascii="Times New Roman" w:eastAsia="Times New Roman" w:hAnsi="Times New Roman" w:cs="Times New Roman"/>
          <w:i/>
          <w:iCs/>
          <w:sz w:val="28"/>
          <w:szCs w:val="28"/>
          <w:lang w:eastAsia="ru-RU"/>
        </w:rPr>
        <w:t>лотност</w:t>
      </w:r>
      <w:r>
        <w:rPr>
          <w:rFonts w:ascii="Times New Roman" w:eastAsia="Times New Roman" w:hAnsi="Times New Roman" w:cs="Times New Roman"/>
          <w:i/>
          <w:iCs/>
          <w:sz w:val="28"/>
          <w:szCs w:val="28"/>
          <w:lang w:eastAsia="ru-RU"/>
        </w:rPr>
        <w:t xml:space="preserve">ь и </w:t>
      </w:r>
      <w:r w:rsidRPr="00BE1DC7">
        <w:rPr>
          <w:rFonts w:ascii="Times New Roman" w:eastAsia="Times New Roman" w:hAnsi="Times New Roman" w:cs="Times New Roman"/>
          <w:i/>
          <w:iCs/>
          <w:sz w:val="28"/>
          <w:szCs w:val="28"/>
          <w:lang w:eastAsia="ru-RU"/>
        </w:rPr>
        <w:t>размещени</w:t>
      </w:r>
      <w:r>
        <w:rPr>
          <w:rFonts w:ascii="Times New Roman" w:eastAsia="Times New Roman" w:hAnsi="Times New Roman" w:cs="Times New Roman"/>
          <w:i/>
          <w:iCs/>
          <w:sz w:val="28"/>
          <w:szCs w:val="28"/>
          <w:lang w:eastAsia="ru-RU"/>
        </w:rPr>
        <w:t>е</w:t>
      </w:r>
      <w:r w:rsidRPr="00BE1DC7">
        <w:rPr>
          <w:rFonts w:ascii="Times New Roman" w:eastAsia="Times New Roman" w:hAnsi="Times New Roman" w:cs="Times New Roman"/>
          <w:i/>
          <w:iCs/>
          <w:sz w:val="28"/>
          <w:szCs w:val="28"/>
          <w:lang w:eastAsia="ru-RU"/>
        </w:rPr>
        <w:t xml:space="preserve"> населения и экономической деятельности</w:t>
      </w:r>
      <w:r>
        <w:rPr>
          <w:rFonts w:ascii="Times New Roman" w:eastAsia="Times New Roman" w:hAnsi="Times New Roman" w:cs="Times New Roman"/>
          <w:i/>
          <w:iCs/>
          <w:sz w:val="28"/>
          <w:szCs w:val="28"/>
          <w:lang w:eastAsia="ru-RU"/>
        </w:rPr>
        <w:t>,</w:t>
      </w:r>
      <w:r w:rsidRPr="00BE1DC7">
        <w:rPr>
          <w:rFonts w:ascii="Times New Roman" w:eastAsia="Times New Roman" w:hAnsi="Times New Roman" w:cs="Times New Roman"/>
          <w:i/>
          <w:iCs/>
          <w:sz w:val="28"/>
          <w:szCs w:val="28"/>
          <w:lang w:eastAsia="ru-RU"/>
        </w:rPr>
        <w:t xml:space="preserve"> экономическо</w:t>
      </w:r>
      <w:r>
        <w:rPr>
          <w:rFonts w:ascii="Times New Roman" w:eastAsia="Times New Roman" w:hAnsi="Times New Roman" w:cs="Times New Roman"/>
          <w:i/>
          <w:iCs/>
          <w:sz w:val="28"/>
          <w:szCs w:val="28"/>
          <w:lang w:eastAsia="ru-RU"/>
        </w:rPr>
        <w:t>е</w:t>
      </w:r>
      <w:r w:rsidRPr="00BE1DC7">
        <w:rPr>
          <w:rFonts w:ascii="Times New Roman" w:eastAsia="Times New Roman" w:hAnsi="Times New Roman" w:cs="Times New Roman"/>
          <w:i/>
          <w:iCs/>
          <w:sz w:val="28"/>
          <w:szCs w:val="28"/>
          <w:lang w:eastAsia="ru-RU"/>
        </w:rPr>
        <w:t xml:space="preserve"> развити</w:t>
      </w:r>
      <w:r>
        <w:rPr>
          <w:rFonts w:ascii="Times New Roman" w:eastAsia="Times New Roman" w:hAnsi="Times New Roman" w:cs="Times New Roman"/>
          <w:i/>
          <w:iCs/>
          <w:sz w:val="28"/>
          <w:szCs w:val="28"/>
          <w:lang w:eastAsia="ru-RU"/>
        </w:rPr>
        <w:t>е</w:t>
      </w:r>
      <w:r w:rsidRPr="00BE1DC7">
        <w:rPr>
          <w:rFonts w:ascii="Times New Roman" w:eastAsia="Times New Roman" w:hAnsi="Times New Roman" w:cs="Times New Roman"/>
          <w:i/>
          <w:iCs/>
          <w:sz w:val="28"/>
          <w:szCs w:val="28"/>
          <w:lang w:eastAsia="ru-RU"/>
        </w:rPr>
        <w:t xml:space="preserve"> территори</w:t>
      </w:r>
      <w:r>
        <w:rPr>
          <w:rFonts w:ascii="Times New Roman" w:eastAsia="Times New Roman" w:hAnsi="Times New Roman" w:cs="Times New Roman"/>
          <w:i/>
          <w:iCs/>
          <w:sz w:val="28"/>
          <w:szCs w:val="28"/>
          <w:lang w:eastAsia="ru-RU"/>
        </w:rPr>
        <w:t>й,</w:t>
      </w:r>
      <w:r w:rsidRPr="00BE1DC7">
        <w:rPr>
          <w:rFonts w:ascii="Times New Roman" w:eastAsia="Times New Roman" w:hAnsi="Times New Roman" w:cs="Times New Roman"/>
          <w:i/>
          <w:iCs/>
          <w:sz w:val="28"/>
          <w:szCs w:val="28"/>
          <w:lang w:eastAsia="ru-RU"/>
        </w:rPr>
        <w:t xml:space="preserve"> связанност</w:t>
      </w:r>
      <w:r>
        <w:rPr>
          <w:rFonts w:ascii="Times New Roman" w:eastAsia="Times New Roman" w:hAnsi="Times New Roman" w:cs="Times New Roman"/>
          <w:i/>
          <w:iCs/>
          <w:sz w:val="28"/>
          <w:szCs w:val="28"/>
          <w:lang w:eastAsia="ru-RU"/>
        </w:rPr>
        <w:t>ь</w:t>
      </w:r>
      <w:r w:rsidRPr="00BE1DC7">
        <w:rPr>
          <w:rFonts w:ascii="Times New Roman" w:eastAsia="Times New Roman" w:hAnsi="Times New Roman" w:cs="Times New Roman"/>
          <w:i/>
          <w:iCs/>
          <w:sz w:val="28"/>
          <w:szCs w:val="28"/>
          <w:lang w:eastAsia="ru-RU"/>
        </w:rPr>
        <w:t xml:space="preserve"> и </w:t>
      </w:r>
      <w:r>
        <w:rPr>
          <w:rFonts w:ascii="Times New Roman" w:eastAsia="Times New Roman" w:hAnsi="Times New Roman" w:cs="Times New Roman"/>
          <w:i/>
          <w:iCs/>
          <w:sz w:val="28"/>
          <w:szCs w:val="28"/>
          <w:lang w:eastAsia="ru-RU"/>
        </w:rPr>
        <w:t xml:space="preserve">уровень </w:t>
      </w:r>
      <w:proofErr w:type="spellStart"/>
      <w:r w:rsidRPr="00BE1DC7">
        <w:rPr>
          <w:rFonts w:ascii="Times New Roman" w:eastAsia="Times New Roman" w:hAnsi="Times New Roman" w:cs="Times New Roman"/>
          <w:i/>
          <w:iCs/>
          <w:sz w:val="28"/>
          <w:szCs w:val="28"/>
          <w:lang w:eastAsia="ru-RU"/>
        </w:rPr>
        <w:t>магистрализации</w:t>
      </w:r>
      <w:proofErr w:type="spellEnd"/>
      <w:r>
        <w:rPr>
          <w:rFonts w:ascii="Times New Roman" w:eastAsia="Times New Roman" w:hAnsi="Times New Roman" w:cs="Times New Roman"/>
          <w:i/>
          <w:iCs/>
          <w:sz w:val="28"/>
          <w:szCs w:val="28"/>
          <w:lang w:eastAsia="ru-RU"/>
        </w:rPr>
        <w:t>,</w:t>
      </w:r>
      <w:r w:rsidRPr="00BE1DC7">
        <w:rPr>
          <w:rFonts w:ascii="Times New Roman" w:eastAsia="Times New Roman" w:hAnsi="Times New Roman" w:cs="Times New Roman"/>
          <w:i/>
          <w:iCs/>
          <w:sz w:val="28"/>
          <w:szCs w:val="28"/>
          <w:lang w:eastAsia="ru-RU"/>
        </w:rPr>
        <w:t xml:space="preserve"> качеств</w:t>
      </w:r>
      <w:r>
        <w:rPr>
          <w:rFonts w:ascii="Times New Roman" w:eastAsia="Times New Roman" w:hAnsi="Times New Roman" w:cs="Times New Roman"/>
          <w:i/>
          <w:iCs/>
          <w:sz w:val="28"/>
          <w:szCs w:val="28"/>
          <w:lang w:eastAsia="ru-RU"/>
        </w:rPr>
        <w:t>о</w:t>
      </w:r>
      <w:r w:rsidRPr="00BE1DC7">
        <w:rPr>
          <w:rFonts w:ascii="Times New Roman" w:eastAsia="Times New Roman" w:hAnsi="Times New Roman" w:cs="Times New Roman"/>
          <w:i/>
          <w:iCs/>
          <w:sz w:val="28"/>
          <w:szCs w:val="28"/>
          <w:lang w:eastAsia="ru-RU"/>
        </w:rPr>
        <w:t xml:space="preserve"> жизни населения.</w:t>
      </w:r>
    </w:p>
    <w:p w:rsidR="00953FCE" w:rsidRDefault="00C76D9E" w:rsidP="00BE1DC7">
      <w:pPr>
        <w:keepNext/>
        <w:widowControl w:val="0"/>
        <w:shd w:val="clear" w:color="auto" w:fill="FFFFFF" w:themeFill="background1"/>
        <w:spacing w:after="0" w:line="360" w:lineRule="auto"/>
        <w:ind w:firstLine="708"/>
        <w:contextualSpacing/>
        <w:jc w:val="both"/>
        <w:rPr>
          <w:rFonts w:ascii="Times New Roman" w:eastAsia="Times New Roman" w:hAnsi="Times New Roman" w:cs="Times New Roman"/>
          <w:bCs/>
          <w:i/>
          <w:sz w:val="28"/>
          <w:szCs w:val="28"/>
          <w:lang w:eastAsia="ru-RU"/>
        </w:rPr>
      </w:pPr>
      <w:r w:rsidRPr="00BE1DC7">
        <w:rPr>
          <w:rFonts w:ascii="Times New Roman" w:eastAsia="Times New Roman" w:hAnsi="Times New Roman" w:cs="Times New Roman"/>
          <w:b/>
          <w:bCs/>
          <w:sz w:val="28"/>
          <w:szCs w:val="28"/>
          <w:lang w:eastAsia="ru-RU"/>
        </w:rPr>
        <w:t xml:space="preserve">Ключевые слова: </w:t>
      </w:r>
      <w:r w:rsidR="00BE26B5" w:rsidRPr="00BE1DC7">
        <w:rPr>
          <w:rFonts w:ascii="Times New Roman" w:eastAsia="Times New Roman" w:hAnsi="Times New Roman" w:cs="Times New Roman"/>
          <w:bCs/>
          <w:i/>
          <w:sz w:val="28"/>
          <w:szCs w:val="28"/>
          <w:lang w:eastAsia="ru-RU"/>
        </w:rPr>
        <w:t xml:space="preserve">оценка качества экономического пространства, </w:t>
      </w:r>
      <w:r w:rsidR="003B417F" w:rsidRPr="00BE1DC7">
        <w:rPr>
          <w:rFonts w:ascii="Times New Roman" w:eastAsia="Times New Roman" w:hAnsi="Times New Roman" w:cs="Times New Roman"/>
          <w:bCs/>
          <w:i/>
          <w:sz w:val="28"/>
          <w:szCs w:val="28"/>
          <w:lang w:eastAsia="ru-RU"/>
        </w:rPr>
        <w:t>Европейский Север России, регион.</w:t>
      </w:r>
    </w:p>
    <w:p w:rsidR="00953FCE" w:rsidRDefault="00953FCE" w:rsidP="00953FCE">
      <w:pPr>
        <w:keepNext/>
        <w:widowControl w:val="0"/>
        <w:spacing w:after="0" w:line="360" w:lineRule="auto"/>
        <w:ind w:firstLine="708"/>
        <w:contextualSpacing/>
        <w:jc w:val="both"/>
        <w:rPr>
          <w:rFonts w:ascii="Times New Roman" w:eastAsia="Times New Roman" w:hAnsi="Times New Roman" w:cs="Times New Roman"/>
          <w:bCs/>
          <w:i/>
          <w:sz w:val="28"/>
          <w:szCs w:val="28"/>
          <w:lang w:eastAsia="ru-RU"/>
        </w:rPr>
      </w:pPr>
    </w:p>
    <w:p w:rsidR="00BE26B5" w:rsidRPr="00953FCE" w:rsidRDefault="00BE26B5" w:rsidP="00953FCE">
      <w:pPr>
        <w:keepNext/>
        <w:widowControl w:val="0"/>
        <w:spacing w:after="0" w:line="360" w:lineRule="auto"/>
        <w:ind w:firstLine="708"/>
        <w:contextualSpacing/>
        <w:jc w:val="both"/>
        <w:rPr>
          <w:rFonts w:ascii="Times New Roman" w:eastAsia="Times New Roman" w:hAnsi="Times New Roman" w:cs="Times New Roman"/>
          <w:bCs/>
          <w:i/>
          <w:sz w:val="28"/>
          <w:szCs w:val="28"/>
          <w:lang w:eastAsia="ru-RU"/>
        </w:rPr>
      </w:pPr>
      <w:r w:rsidRPr="00BE26B5">
        <w:rPr>
          <w:rFonts w:ascii="Times New Roman" w:eastAsia="Times New Roman" w:hAnsi="Times New Roman" w:cs="Times New Roman"/>
          <w:sz w:val="28"/>
          <w:szCs w:val="24"/>
          <w:lang w:eastAsia="ar-SA"/>
        </w:rPr>
        <w:t xml:space="preserve">На этапе постиндустриального развития общества все большее значение приобретает изучение вопросов качества экономического пространства как набора показателей характеризующих его с различных сторон. </w:t>
      </w:r>
    </w:p>
    <w:p w:rsidR="00953FCE" w:rsidRPr="00BC360A" w:rsidRDefault="00BE26B5" w:rsidP="00DA3AAB">
      <w:pPr>
        <w:keepNext/>
        <w:widowControl w:val="0"/>
        <w:autoSpaceDE w:val="0"/>
        <w:autoSpaceDN w:val="0"/>
        <w:adjustRightInd w:val="0"/>
        <w:spacing w:after="0" w:line="360" w:lineRule="auto"/>
        <w:ind w:firstLine="709"/>
        <w:jc w:val="both"/>
        <w:rPr>
          <w:rFonts w:ascii="Times New Roman" w:eastAsia="Times New Roman" w:hAnsi="Times New Roman" w:cs="Times New Roman"/>
          <w:sz w:val="32"/>
          <w:szCs w:val="28"/>
          <w:lang w:eastAsia="ru-RU"/>
        </w:rPr>
      </w:pPr>
      <w:r w:rsidRPr="00BE26B5">
        <w:rPr>
          <w:rFonts w:ascii="Times New Roman" w:eastAsia="Times New Roman" w:hAnsi="Times New Roman" w:cs="Times New Roman"/>
          <w:sz w:val="28"/>
          <w:szCs w:val="28"/>
          <w:lang w:eastAsia="ru-RU"/>
        </w:rPr>
        <w:t>На основе уже существующих подходов</w:t>
      </w:r>
      <w:r w:rsidR="007C6521">
        <w:rPr>
          <w:rFonts w:ascii="Times New Roman" w:eastAsia="Times New Roman" w:hAnsi="Times New Roman" w:cs="Times New Roman"/>
          <w:sz w:val="28"/>
          <w:szCs w:val="28"/>
          <w:lang w:eastAsia="ru-RU"/>
        </w:rPr>
        <w:t xml:space="preserve"> </w:t>
      </w:r>
      <w:r w:rsidR="007C6521" w:rsidRPr="00BE26B5">
        <w:rPr>
          <w:rFonts w:ascii="Times New Roman" w:eastAsia="Times New Roman" w:hAnsi="Times New Roman" w:cs="Times New Roman"/>
          <w:sz w:val="28"/>
          <w:szCs w:val="28"/>
          <w:lang w:eastAsia="ru-RU"/>
        </w:rPr>
        <w:t xml:space="preserve"> [</w:t>
      </w:r>
      <w:r w:rsidR="003B417F">
        <w:rPr>
          <w:rFonts w:ascii="Times New Roman" w:eastAsia="Times New Roman" w:hAnsi="Times New Roman" w:cs="Times New Roman"/>
          <w:sz w:val="28"/>
          <w:szCs w:val="28"/>
          <w:lang w:eastAsia="ru-RU"/>
        </w:rPr>
        <w:t>1,2,3,4,5,</w:t>
      </w:r>
      <w:r w:rsidR="007C6521">
        <w:rPr>
          <w:rFonts w:ascii="Times New Roman" w:eastAsia="Times New Roman" w:hAnsi="Times New Roman" w:cs="Times New Roman"/>
          <w:sz w:val="28"/>
          <w:szCs w:val="28"/>
          <w:lang w:eastAsia="ru-RU"/>
        </w:rPr>
        <w:t xml:space="preserve">] </w:t>
      </w:r>
      <w:r w:rsidRPr="00BE26B5">
        <w:rPr>
          <w:rFonts w:ascii="Times New Roman" w:eastAsia="Times New Roman" w:hAnsi="Times New Roman" w:cs="Times New Roman"/>
          <w:sz w:val="28"/>
          <w:szCs w:val="28"/>
          <w:lang w:eastAsia="ru-RU"/>
        </w:rPr>
        <w:t>был</w:t>
      </w:r>
      <w:r w:rsidR="00953FCE">
        <w:rPr>
          <w:rFonts w:ascii="Times New Roman" w:eastAsia="Times New Roman" w:hAnsi="Times New Roman" w:cs="Times New Roman"/>
          <w:sz w:val="28"/>
          <w:szCs w:val="28"/>
          <w:lang w:eastAsia="ru-RU"/>
        </w:rPr>
        <w:t>а</w:t>
      </w:r>
      <w:r w:rsidRPr="00BE26B5">
        <w:rPr>
          <w:rFonts w:ascii="Times New Roman" w:eastAsia="Times New Roman" w:hAnsi="Times New Roman" w:cs="Times New Roman"/>
          <w:sz w:val="28"/>
          <w:szCs w:val="28"/>
          <w:lang w:eastAsia="ru-RU"/>
        </w:rPr>
        <w:t xml:space="preserve"> разработана методика оценки качества экономическог</w:t>
      </w:r>
      <w:r w:rsidR="00953FCE">
        <w:rPr>
          <w:rFonts w:ascii="Times New Roman" w:eastAsia="Times New Roman" w:hAnsi="Times New Roman" w:cs="Times New Roman"/>
          <w:sz w:val="28"/>
          <w:szCs w:val="28"/>
          <w:lang w:eastAsia="ru-RU"/>
        </w:rPr>
        <w:t>о пространства регионов.</w:t>
      </w:r>
      <w:r w:rsidRPr="00BE26B5">
        <w:rPr>
          <w:rFonts w:ascii="Times New Roman" w:eastAsia="Times New Roman" w:hAnsi="Times New Roman" w:cs="Times New Roman"/>
          <w:sz w:val="28"/>
          <w:szCs w:val="28"/>
          <w:lang w:eastAsia="ru-RU"/>
        </w:rPr>
        <w:t xml:space="preserve"> </w:t>
      </w:r>
      <w:r w:rsidR="007C6521">
        <w:rPr>
          <w:rFonts w:ascii="Times New Roman" w:eastAsia="Times New Roman" w:hAnsi="Times New Roman" w:cs="Times New Roman"/>
          <w:sz w:val="28"/>
          <w:szCs w:val="28"/>
          <w:lang w:eastAsia="ru-RU"/>
        </w:rPr>
        <w:t>Базой исследования послужили д</w:t>
      </w:r>
      <w:r w:rsidR="007C6521" w:rsidRPr="00BE26B5">
        <w:rPr>
          <w:rFonts w:ascii="Times New Roman" w:eastAsia="Times New Roman" w:hAnsi="Times New Roman" w:cs="Times New Roman"/>
          <w:sz w:val="28"/>
          <w:szCs w:val="28"/>
          <w:lang w:eastAsia="ru-RU"/>
        </w:rPr>
        <w:t>анные официальной статистики</w:t>
      </w:r>
      <w:r w:rsidR="007C6521">
        <w:rPr>
          <w:rFonts w:ascii="Times New Roman" w:eastAsia="Times New Roman" w:hAnsi="Times New Roman" w:cs="Times New Roman"/>
          <w:sz w:val="28"/>
          <w:szCs w:val="28"/>
          <w:lang w:eastAsia="ru-RU"/>
        </w:rPr>
        <w:t xml:space="preserve"> реги</w:t>
      </w:r>
      <w:r w:rsidR="00953FCE">
        <w:rPr>
          <w:rFonts w:ascii="Times New Roman" w:eastAsia="Times New Roman" w:hAnsi="Times New Roman" w:cs="Times New Roman"/>
          <w:sz w:val="28"/>
          <w:szCs w:val="28"/>
          <w:lang w:eastAsia="ru-RU"/>
        </w:rPr>
        <w:t>онов</w:t>
      </w:r>
      <w:r w:rsidR="007C6521">
        <w:rPr>
          <w:rFonts w:ascii="Times New Roman" w:eastAsia="Times New Roman" w:hAnsi="Times New Roman" w:cs="Times New Roman"/>
          <w:sz w:val="28"/>
          <w:szCs w:val="28"/>
          <w:lang w:eastAsia="ru-RU"/>
        </w:rPr>
        <w:t xml:space="preserve"> Европейского Севера России</w:t>
      </w:r>
      <w:r w:rsidR="00953FCE" w:rsidRPr="00BE26B5">
        <w:rPr>
          <w:rFonts w:ascii="Times New Roman" w:eastAsia="Times New Roman" w:hAnsi="Times New Roman" w:cs="Times New Roman"/>
          <w:sz w:val="28"/>
          <w:szCs w:val="28"/>
          <w:lang w:eastAsia="ru-RU"/>
        </w:rPr>
        <w:t xml:space="preserve"> за 2018 год</w:t>
      </w:r>
      <w:r w:rsidR="007C6521">
        <w:rPr>
          <w:rFonts w:ascii="Times New Roman" w:eastAsia="Times New Roman" w:hAnsi="Times New Roman" w:cs="Times New Roman"/>
          <w:sz w:val="28"/>
          <w:szCs w:val="28"/>
          <w:lang w:eastAsia="ru-RU"/>
        </w:rPr>
        <w:t xml:space="preserve">. </w:t>
      </w:r>
      <w:r w:rsidR="00953FCE" w:rsidRPr="00BE26B5">
        <w:rPr>
          <w:rFonts w:ascii="Times New Roman" w:eastAsia="Times New Roman" w:hAnsi="Times New Roman" w:cs="Times New Roman"/>
          <w:sz w:val="28"/>
          <w:szCs w:val="28"/>
          <w:lang w:eastAsia="ru-RU"/>
        </w:rPr>
        <w:t xml:space="preserve">За основу была взята рейтинговая оценка регионов по </w:t>
      </w:r>
      <w:r w:rsidR="00953FCE">
        <w:rPr>
          <w:rFonts w:ascii="Times New Roman" w:eastAsia="Times New Roman" w:hAnsi="Times New Roman" w:cs="Times New Roman"/>
          <w:sz w:val="28"/>
          <w:szCs w:val="28"/>
          <w:lang w:eastAsia="ru-RU"/>
        </w:rPr>
        <w:t xml:space="preserve">ряду </w:t>
      </w:r>
      <w:r w:rsidR="001D22DA">
        <w:rPr>
          <w:rFonts w:ascii="Times New Roman" w:eastAsia="Times New Roman" w:hAnsi="Times New Roman" w:cs="Times New Roman"/>
          <w:sz w:val="28"/>
          <w:szCs w:val="28"/>
          <w:lang w:eastAsia="ru-RU"/>
        </w:rPr>
        <w:t>показателей</w:t>
      </w:r>
      <w:r w:rsidR="00953FCE">
        <w:rPr>
          <w:rFonts w:ascii="Times New Roman" w:eastAsia="Times New Roman" w:hAnsi="Times New Roman" w:cs="Times New Roman"/>
          <w:sz w:val="28"/>
          <w:szCs w:val="28"/>
          <w:lang w:eastAsia="ru-RU"/>
        </w:rPr>
        <w:t>, сгруппированны</w:t>
      </w:r>
      <w:r w:rsidR="001D22DA">
        <w:rPr>
          <w:rFonts w:ascii="Times New Roman" w:eastAsia="Times New Roman" w:hAnsi="Times New Roman" w:cs="Times New Roman"/>
          <w:sz w:val="28"/>
          <w:szCs w:val="28"/>
          <w:lang w:eastAsia="ru-RU"/>
        </w:rPr>
        <w:t>х</w:t>
      </w:r>
      <w:r w:rsidR="00953FCE">
        <w:rPr>
          <w:rFonts w:ascii="Times New Roman" w:eastAsia="Times New Roman" w:hAnsi="Times New Roman" w:cs="Times New Roman"/>
          <w:sz w:val="28"/>
          <w:szCs w:val="28"/>
          <w:lang w:eastAsia="ru-RU"/>
        </w:rPr>
        <w:t xml:space="preserve"> в блоки</w:t>
      </w:r>
      <w:r w:rsidR="001D22DA">
        <w:rPr>
          <w:rFonts w:ascii="Times New Roman" w:eastAsia="Times New Roman" w:hAnsi="Times New Roman" w:cs="Times New Roman"/>
          <w:sz w:val="28"/>
          <w:szCs w:val="28"/>
          <w:lang w:eastAsia="ru-RU"/>
        </w:rPr>
        <w:t xml:space="preserve"> </w:t>
      </w:r>
      <w:r w:rsidR="001D22DA">
        <w:rPr>
          <w:rFonts w:ascii="Times New Roman" w:eastAsia="Times New Roman" w:hAnsi="Times New Roman" w:cs="Times New Roman"/>
          <w:sz w:val="28"/>
          <w:szCs w:val="28"/>
          <w:lang w:eastAsia="ru-RU"/>
        </w:rPr>
        <w:t>(табл. 1).</w:t>
      </w:r>
    </w:p>
    <w:p w:rsidR="00BE26B5" w:rsidRPr="00BE26B5" w:rsidRDefault="00BE26B5" w:rsidP="00953FCE">
      <w:pPr>
        <w:keepNext/>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BE26B5">
        <w:rPr>
          <w:rFonts w:ascii="Times New Roman" w:eastAsia="Times New Roman" w:hAnsi="Times New Roman" w:cs="Times New Roman"/>
          <w:sz w:val="28"/>
          <w:szCs w:val="28"/>
          <w:lang w:eastAsia="ru-RU"/>
        </w:rPr>
        <w:t>По каждому показателю производилось ранжирование регионов и присваивались баллы, которые в последствии суммировались по каждому блоку отдельно. Таким образом, получилась многосторонняя оценка, характеризующая различные стороны качест</w:t>
      </w:r>
      <w:r w:rsidR="001D22DA">
        <w:rPr>
          <w:rFonts w:ascii="Times New Roman" w:eastAsia="Times New Roman" w:hAnsi="Times New Roman" w:cs="Times New Roman"/>
          <w:sz w:val="28"/>
          <w:szCs w:val="28"/>
          <w:lang w:eastAsia="ru-RU"/>
        </w:rPr>
        <w:t>ва экономического пространства регионов Европейского Севера России.</w:t>
      </w:r>
    </w:p>
    <w:p w:rsidR="00BE26B5" w:rsidRPr="00BE26B5" w:rsidRDefault="00BE26B5" w:rsidP="00953FCE">
      <w:pPr>
        <w:keepNext/>
        <w:widowControl w:val="0"/>
        <w:tabs>
          <w:tab w:val="left" w:pos="142"/>
        </w:tabs>
        <w:spacing w:after="0" w:line="360" w:lineRule="auto"/>
        <w:ind w:firstLine="709"/>
        <w:jc w:val="both"/>
        <w:rPr>
          <w:rFonts w:ascii="Times New Roman" w:eastAsia="Times New Roman" w:hAnsi="Times New Roman" w:cs="Times New Roman"/>
          <w:sz w:val="28"/>
          <w:szCs w:val="28"/>
          <w:lang w:eastAsia="ru-RU"/>
        </w:rPr>
      </w:pPr>
      <w:r w:rsidRPr="00BE26B5">
        <w:rPr>
          <w:rFonts w:ascii="Times New Roman" w:eastAsia="Times New Roman" w:hAnsi="Times New Roman" w:cs="Times New Roman"/>
          <w:sz w:val="28"/>
          <w:szCs w:val="28"/>
          <w:lang w:eastAsia="ru-RU"/>
        </w:rPr>
        <w:t xml:space="preserve">По </w:t>
      </w:r>
      <w:r w:rsidR="00953FCE">
        <w:rPr>
          <w:rFonts w:ascii="Times New Roman" w:eastAsia="Times New Roman" w:hAnsi="Times New Roman" w:cs="Times New Roman"/>
          <w:sz w:val="28"/>
          <w:szCs w:val="28"/>
          <w:lang w:eastAsia="ru-RU"/>
        </w:rPr>
        <w:t xml:space="preserve">качестве </w:t>
      </w:r>
      <w:r w:rsidRPr="00BE26B5">
        <w:rPr>
          <w:rFonts w:ascii="Times New Roman" w:eastAsia="Times New Roman" w:hAnsi="Times New Roman" w:cs="Times New Roman"/>
          <w:i/>
          <w:sz w:val="28"/>
          <w:szCs w:val="28"/>
          <w:lang w:eastAsia="ru-RU"/>
        </w:rPr>
        <w:t>показател</w:t>
      </w:r>
      <w:r w:rsidR="00953FCE">
        <w:rPr>
          <w:rFonts w:ascii="Times New Roman" w:eastAsia="Times New Roman" w:hAnsi="Times New Roman" w:cs="Times New Roman"/>
          <w:i/>
          <w:sz w:val="28"/>
          <w:szCs w:val="28"/>
          <w:lang w:eastAsia="ru-RU"/>
        </w:rPr>
        <w:t xml:space="preserve">ей </w:t>
      </w:r>
      <w:r w:rsidRPr="00BE26B5">
        <w:rPr>
          <w:rFonts w:ascii="Times New Roman" w:eastAsia="Times New Roman" w:hAnsi="Times New Roman" w:cs="Times New Roman"/>
          <w:i/>
          <w:sz w:val="28"/>
          <w:szCs w:val="28"/>
          <w:lang w:eastAsia="ru-RU"/>
        </w:rPr>
        <w:t>плотности населения и экономической деятельности</w:t>
      </w:r>
      <w:r w:rsidRPr="00BE26B5">
        <w:rPr>
          <w:rFonts w:ascii="Times New Roman" w:eastAsia="Times New Roman" w:hAnsi="Times New Roman" w:cs="Times New Roman"/>
          <w:sz w:val="28"/>
          <w:szCs w:val="28"/>
          <w:lang w:eastAsia="ru-RU"/>
        </w:rPr>
        <w:t xml:space="preserve"> </w:t>
      </w:r>
      <w:r w:rsidR="00953FCE">
        <w:rPr>
          <w:rFonts w:ascii="Times New Roman" w:eastAsia="Times New Roman" w:hAnsi="Times New Roman" w:cs="Times New Roman"/>
          <w:sz w:val="28"/>
          <w:szCs w:val="28"/>
          <w:lang w:eastAsia="ru-RU"/>
        </w:rPr>
        <w:t>были взяты данные о</w:t>
      </w:r>
      <w:r w:rsidR="002B7EEE">
        <w:rPr>
          <w:rFonts w:ascii="Times New Roman" w:eastAsia="Times New Roman" w:hAnsi="Times New Roman" w:cs="Times New Roman"/>
          <w:sz w:val="28"/>
          <w:szCs w:val="28"/>
          <w:lang w:eastAsia="ru-RU"/>
        </w:rPr>
        <w:t>б о</w:t>
      </w:r>
      <w:r w:rsidR="002B7EEE" w:rsidRPr="002B7EEE">
        <w:rPr>
          <w:rFonts w:ascii="Times New Roman" w:eastAsia="Times New Roman" w:hAnsi="Times New Roman" w:cs="Times New Roman"/>
          <w:sz w:val="28"/>
          <w:szCs w:val="28"/>
          <w:lang w:eastAsia="ru-RU"/>
        </w:rPr>
        <w:t>бщ</w:t>
      </w:r>
      <w:r w:rsidR="002B7EEE">
        <w:rPr>
          <w:rFonts w:ascii="Times New Roman" w:eastAsia="Times New Roman" w:hAnsi="Times New Roman" w:cs="Times New Roman"/>
          <w:sz w:val="28"/>
          <w:szCs w:val="28"/>
          <w:lang w:eastAsia="ru-RU"/>
        </w:rPr>
        <w:t>ей</w:t>
      </w:r>
      <w:r w:rsidR="002B7EEE" w:rsidRPr="002B7EEE">
        <w:rPr>
          <w:rFonts w:ascii="Times New Roman" w:eastAsia="Times New Roman" w:hAnsi="Times New Roman" w:cs="Times New Roman"/>
          <w:sz w:val="28"/>
          <w:szCs w:val="28"/>
          <w:lang w:eastAsia="ru-RU"/>
        </w:rPr>
        <w:t xml:space="preserve"> плотност</w:t>
      </w:r>
      <w:r w:rsidR="002B7EEE">
        <w:rPr>
          <w:rFonts w:ascii="Times New Roman" w:eastAsia="Times New Roman" w:hAnsi="Times New Roman" w:cs="Times New Roman"/>
          <w:sz w:val="28"/>
          <w:szCs w:val="28"/>
          <w:lang w:eastAsia="ru-RU"/>
        </w:rPr>
        <w:t>и населения, п</w:t>
      </w:r>
      <w:r w:rsidR="002B7EEE" w:rsidRPr="002B7EEE">
        <w:rPr>
          <w:rFonts w:ascii="Times New Roman" w:eastAsia="Times New Roman" w:hAnsi="Times New Roman" w:cs="Times New Roman"/>
          <w:sz w:val="28"/>
          <w:szCs w:val="28"/>
          <w:lang w:eastAsia="ru-RU"/>
        </w:rPr>
        <w:t>лотност</w:t>
      </w:r>
      <w:r w:rsidR="002B7EEE">
        <w:rPr>
          <w:rFonts w:ascii="Times New Roman" w:eastAsia="Times New Roman" w:hAnsi="Times New Roman" w:cs="Times New Roman"/>
          <w:sz w:val="28"/>
          <w:szCs w:val="28"/>
          <w:lang w:eastAsia="ru-RU"/>
        </w:rPr>
        <w:t>и</w:t>
      </w:r>
      <w:r w:rsidR="002B7EEE" w:rsidRPr="002B7EEE">
        <w:rPr>
          <w:rFonts w:ascii="Times New Roman" w:eastAsia="Times New Roman" w:hAnsi="Times New Roman" w:cs="Times New Roman"/>
          <w:sz w:val="28"/>
          <w:szCs w:val="28"/>
          <w:lang w:eastAsia="ru-RU"/>
        </w:rPr>
        <w:t xml:space="preserve"> размещения предприятий и организаций</w:t>
      </w:r>
      <w:r w:rsidR="002B7EEE">
        <w:rPr>
          <w:rFonts w:ascii="Times New Roman" w:eastAsia="Times New Roman" w:hAnsi="Times New Roman" w:cs="Times New Roman"/>
          <w:sz w:val="28"/>
          <w:szCs w:val="28"/>
          <w:lang w:eastAsia="ru-RU"/>
        </w:rPr>
        <w:t>, п</w:t>
      </w:r>
      <w:r w:rsidR="002B7EEE" w:rsidRPr="002B7EEE">
        <w:rPr>
          <w:rFonts w:ascii="Times New Roman" w:eastAsia="Times New Roman" w:hAnsi="Times New Roman" w:cs="Times New Roman"/>
          <w:sz w:val="28"/>
          <w:szCs w:val="28"/>
          <w:lang w:eastAsia="ru-RU"/>
        </w:rPr>
        <w:t>лотност</w:t>
      </w:r>
      <w:r w:rsidR="002B7EEE">
        <w:rPr>
          <w:rFonts w:ascii="Times New Roman" w:eastAsia="Times New Roman" w:hAnsi="Times New Roman" w:cs="Times New Roman"/>
          <w:sz w:val="28"/>
          <w:szCs w:val="28"/>
          <w:lang w:eastAsia="ru-RU"/>
        </w:rPr>
        <w:t>и</w:t>
      </w:r>
      <w:r w:rsidR="002B7EEE" w:rsidRPr="002B7EEE">
        <w:rPr>
          <w:rFonts w:ascii="Times New Roman" w:eastAsia="Times New Roman" w:hAnsi="Times New Roman" w:cs="Times New Roman"/>
          <w:sz w:val="28"/>
          <w:szCs w:val="28"/>
          <w:lang w:eastAsia="ru-RU"/>
        </w:rPr>
        <w:t xml:space="preserve"> экономической </w:t>
      </w:r>
      <w:r w:rsidR="002B7EEE" w:rsidRPr="002B7EEE">
        <w:rPr>
          <w:rFonts w:ascii="Times New Roman" w:eastAsia="Times New Roman" w:hAnsi="Times New Roman" w:cs="Times New Roman"/>
          <w:sz w:val="28"/>
          <w:szCs w:val="28"/>
          <w:lang w:eastAsia="ru-RU"/>
        </w:rPr>
        <w:lastRenderedPageBreak/>
        <w:t xml:space="preserve">деятельности (ВРП </w:t>
      </w:r>
      <w:r w:rsidR="002B7EEE">
        <w:rPr>
          <w:rFonts w:ascii="Times New Roman" w:eastAsia="Times New Roman" w:hAnsi="Times New Roman" w:cs="Times New Roman"/>
          <w:sz w:val="28"/>
          <w:szCs w:val="28"/>
          <w:lang w:eastAsia="ru-RU"/>
        </w:rPr>
        <w:t xml:space="preserve">в расчете </w:t>
      </w:r>
      <w:r w:rsidR="002B7EEE" w:rsidRPr="002B7EEE">
        <w:rPr>
          <w:rFonts w:ascii="Times New Roman" w:eastAsia="Times New Roman" w:hAnsi="Times New Roman" w:cs="Times New Roman"/>
          <w:sz w:val="28"/>
          <w:szCs w:val="28"/>
          <w:lang w:eastAsia="ru-RU"/>
        </w:rPr>
        <w:t>на 1 жителя региона)</w:t>
      </w:r>
      <w:r w:rsidR="002B7EEE">
        <w:rPr>
          <w:rFonts w:ascii="Times New Roman" w:eastAsia="Times New Roman" w:hAnsi="Times New Roman" w:cs="Times New Roman"/>
          <w:sz w:val="28"/>
          <w:szCs w:val="28"/>
          <w:lang w:eastAsia="ru-RU"/>
        </w:rPr>
        <w:t>, плотности</w:t>
      </w:r>
      <w:r w:rsidR="002B7EEE" w:rsidRPr="002B7EEE">
        <w:rPr>
          <w:rFonts w:ascii="Times New Roman" w:eastAsia="Times New Roman" w:hAnsi="Times New Roman" w:cs="Times New Roman"/>
          <w:sz w:val="28"/>
          <w:szCs w:val="28"/>
          <w:lang w:eastAsia="ru-RU"/>
        </w:rPr>
        <w:t xml:space="preserve"> автомобильных дорог общего </w:t>
      </w:r>
      <w:r w:rsidR="002B7EEE">
        <w:rPr>
          <w:rFonts w:ascii="Times New Roman" w:eastAsia="Times New Roman" w:hAnsi="Times New Roman" w:cs="Times New Roman"/>
          <w:sz w:val="28"/>
          <w:szCs w:val="28"/>
          <w:lang w:eastAsia="ru-RU"/>
        </w:rPr>
        <w:t>пользования с твердым покрытием. По данному блоку л</w:t>
      </w:r>
      <w:r w:rsidRPr="00BE26B5">
        <w:rPr>
          <w:rFonts w:ascii="Times New Roman" w:eastAsia="Times New Roman" w:hAnsi="Times New Roman" w:cs="Times New Roman"/>
          <w:sz w:val="28"/>
          <w:szCs w:val="28"/>
          <w:lang w:eastAsia="ru-RU"/>
        </w:rPr>
        <w:t>идером является Вологодская область, у которой самые высокие рейтинги по всем пунктам, за исключением показателя плотно</w:t>
      </w:r>
      <w:r w:rsidR="00DA3AAB">
        <w:rPr>
          <w:rFonts w:ascii="Times New Roman" w:eastAsia="Times New Roman" w:hAnsi="Times New Roman" w:cs="Times New Roman"/>
          <w:sz w:val="28"/>
          <w:szCs w:val="28"/>
          <w:lang w:eastAsia="ru-RU"/>
        </w:rPr>
        <w:t>сти экономической деятельности</w:t>
      </w:r>
      <w:r w:rsidR="001D22DA">
        <w:rPr>
          <w:rFonts w:ascii="Times New Roman" w:eastAsia="Times New Roman" w:hAnsi="Times New Roman" w:cs="Times New Roman"/>
          <w:sz w:val="28"/>
          <w:szCs w:val="28"/>
          <w:lang w:eastAsia="ru-RU"/>
        </w:rPr>
        <w:t>.</w:t>
      </w:r>
      <w:r w:rsidR="00DA3AAB">
        <w:rPr>
          <w:rFonts w:ascii="Times New Roman" w:eastAsia="Times New Roman" w:hAnsi="Times New Roman" w:cs="Times New Roman"/>
          <w:sz w:val="28"/>
          <w:szCs w:val="28"/>
          <w:lang w:eastAsia="ru-RU"/>
        </w:rPr>
        <w:t xml:space="preserve"> </w:t>
      </w:r>
    </w:p>
    <w:p w:rsidR="003401DC" w:rsidRDefault="003401DC" w:rsidP="003401DC">
      <w:pPr>
        <w:keepNext/>
        <w:widowControl w:val="0"/>
        <w:tabs>
          <w:tab w:val="left" w:pos="142"/>
          <w:tab w:val="left" w:pos="317"/>
        </w:tabs>
        <w:spacing w:after="0" w:line="240" w:lineRule="auto"/>
        <w:ind w:firstLine="709"/>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Таблица </w:t>
      </w:r>
      <w:r w:rsidR="00DA3AAB">
        <w:rPr>
          <w:rFonts w:ascii="Times New Roman" w:eastAsia="Times New Roman" w:hAnsi="Times New Roman" w:cs="Times New Roman"/>
          <w:sz w:val="28"/>
          <w:szCs w:val="28"/>
          <w:lang w:eastAsia="ru-RU"/>
        </w:rPr>
        <w:t xml:space="preserve">1 </w:t>
      </w:r>
      <w:r>
        <w:rPr>
          <w:rFonts w:ascii="Times New Roman" w:eastAsia="Times New Roman" w:hAnsi="Times New Roman" w:cs="Times New Roman"/>
          <w:sz w:val="28"/>
          <w:szCs w:val="28"/>
          <w:lang w:eastAsia="ru-RU"/>
        </w:rPr>
        <w:t>– Рейтинговые</w:t>
      </w:r>
      <w:r w:rsidRPr="002B7EEE">
        <w:rPr>
          <w:rFonts w:ascii="Times New Roman" w:eastAsia="Times New Roman" w:hAnsi="Times New Roman" w:cs="Times New Roman"/>
          <w:sz w:val="28"/>
          <w:szCs w:val="28"/>
          <w:lang w:eastAsia="ru-RU"/>
        </w:rPr>
        <w:t xml:space="preserve"> оценки качества экономического пространства регионов Европейского Севера России</w:t>
      </w:r>
    </w:p>
    <w:tbl>
      <w:tblPr>
        <w:tblStyle w:val="a7"/>
        <w:tblW w:w="0" w:type="auto"/>
        <w:tblLayout w:type="fixed"/>
        <w:tblLook w:val="04A0" w:firstRow="1" w:lastRow="0" w:firstColumn="1" w:lastColumn="0" w:noHBand="0" w:noVBand="1"/>
      </w:tblPr>
      <w:tblGrid>
        <w:gridCol w:w="2660"/>
        <w:gridCol w:w="1276"/>
        <w:gridCol w:w="1275"/>
        <w:gridCol w:w="1560"/>
        <w:gridCol w:w="1417"/>
        <w:gridCol w:w="1383"/>
      </w:tblGrid>
      <w:tr w:rsidR="003401DC" w:rsidRPr="003401DC" w:rsidTr="00D05E3C">
        <w:tc>
          <w:tcPr>
            <w:tcW w:w="2660" w:type="dxa"/>
            <w:vMerge w:val="restart"/>
            <w:vAlign w:val="center"/>
          </w:tcPr>
          <w:p w:rsidR="003401DC" w:rsidRPr="003401DC" w:rsidRDefault="003401DC" w:rsidP="00D05E3C">
            <w:pPr>
              <w:keepNext/>
              <w:widowControl w:val="0"/>
              <w:tabs>
                <w:tab w:val="left" w:pos="142"/>
                <w:tab w:val="left" w:pos="317"/>
              </w:tabs>
              <w:jc w:val="center"/>
              <w:rPr>
                <w:rFonts w:ascii="Times New Roman" w:eastAsia="Times New Roman" w:hAnsi="Times New Roman" w:cs="Times New Roman"/>
                <w:sz w:val="24"/>
                <w:szCs w:val="24"/>
                <w:lang w:eastAsia="ru-RU"/>
              </w:rPr>
            </w:pPr>
            <w:r w:rsidRPr="003401DC">
              <w:rPr>
                <w:rFonts w:ascii="Times New Roman" w:eastAsia="Times New Roman" w:hAnsi="Times New Roman" w:cs="Times New Roman"/>
                <w:sz w:val="24"/>
                <w:szCs w:val="24"/>
                <w:lang w:eastAsia="ru-RU"/>
              </w:rPr>
              <w:t>Блок показателей</w:t>
            </w:r>
          </w:p>
        </w:tc>
        <w:tc>
          <w:tcPr>
            <w:tcW w:w="6911" w:type="dxa"/>
            <w:gridSpan w:val="5"/>
          </w:tcPr>
          <w:p w:rsidR="003401DC" w:rsidRPr="003401DC" w:rsidRDefault="003401DC" w:rsidP="003401DC">
            <w:pPr>
              <w:keepNext/>
              <w:widowControl w:val="0"/>
              <w:tabs>
                <w:tab w:val="left" w:pos="142"/>
                <w:tab w:val="left" w:pos="317"/>
              </w:tabs>
              <w:jc w:val="center"/>
              <w:rPr>
                <w:rFonts w:ascii="Times New Roman" w:eastAsia="Times New Roman" w:hAnsi="Times New Roman" w:cs="Times New Roman"/>
                <w:sz w:val="24"/>
                <w:szCs w:val="24"/>
                <w:lang w:eastAsia="ru-RU"/>
              </w:rPr>
            </w:pPr>
            <w:r w:rsidRPr="003401DC">
              <w:rPr>
                <w:rFonts w:ascii="Times New Roman" w:eastAsia="Times New Roman" w:hAnsi="Times New Roman" w:cs="Times New Roman"/>
                <w:sz w:val="24"/>
                <w:szCs w:val="24"/>
                <w:lang w:eastAsia="ru-RU"/>
              </w:rPr>
              <w:t xml:space="preserve">Регион </w:t>
            </w:r>
          </w:p>
        </w:tc>
      </w:tr>
      <w:tr w:rsidR="003401DC" w:rsidRPr="003401DC" w:rsidTr="00D05E3C">
        <w:tc>
          <w:tcPr>
            <w:tcW w:w="2660" w:type="dxa"/>
            <w:vMerge/>
          </w:tcPr>
          <w:p w:rsidR="003401DC" w:rsidRPr="003401DC" w:rsidRDefault="003401DC" w:rsidP="003401DC">
            <w:pPr>
              <w:keepNext/>
              <w:widowControl w:val="0"/>
              <w:tabs>
                <w:tab w:val="left" w:pos="142"/>
                <w:tab w:val="left" w:pos="317"/>
              </w:tabs>
              <w:jc w:val="center"/>
              <w:rPr>
                <w:rFonts w:ascii="Times New Roman" w:eastAsia="Times New Roman" w:hAnsi="Times New Roman" w:cs="Times New Roman"/>
                <w:sz w:val="24"/>
                <w:szCs w:val="24"/>
                <w:lang w:eastAsia="ru-RU"/>
              </w:rPr>
            </w:pPr>
          </w:p>
        </w:tc>
        <w:tc>
          <w:tcPr>
            <w:tcW w:w="1276" w:type="dxa"/>
            <w:vAlign w:val="center"/>
          </w:tcPr>
          <w:p w:rsidR="003401DC" w:rsidRPr="003401DC" w:rsidRDefault="003401DC" w:rsidP="00D05E3C">
            <w:pPr>
              <w:keepNext/>
              <w:widowControl w:val="0"/>
              <w:tabs>
                <w:tab w:val="left" w:pos="142"/>
                <w:tab w:val="left" w:pos="317"/>
              </w:tabs>
              <w:jc w:val="center"/>
              <w:rPr>
                <w:rFonts w:ascii="Times New Roman" w:eastAsia="Times New Roman" w:hAnsi="Times New Roman" w:cs="Times New Roman"/>
                <w:sz w:val="20"/>
                <w:szCs w:val="20"/>
                <w:lang w:eastAsia="ru-RU"/>
              </w:rPr>
            </w:pPr>
            <w:r w:rsidRPr="003401DC">
              <w:rPr>
                <w:rFonts w:ascii="Times New Roman" w:eastAsia="Times New Roman" w:hAnsi="Times New Roman" w:cs="Times New Roman"/>
                <w:sz w:val="20"/>
                <w:szCs w:val="20"/>
                <w:lang w:eastAsia="ru-RU"/>
              </w:rPr>
              <w:t>Республика Карелия</w:t>
            </w:r>
          </w:p>
        </w:tc>
        <w:tc>
          <w:tcPr>
            <w:tcW w:w="1275" w:type="dxa"/>
            <w:vAlign w:val="center"/>
          </w:tcPr>
          <w:p w:rsidR="003401DC" w:rsidRPr="003401DC" w:rsidRDefault="003401DC" w:rsidP="00D05E3C">
            <w:pPr>
              <w:keepNext/>
              <w:widowControl w:val="0"/>
              <w:tabs>
                <w:tab w:val="left" w:pos="142"/>
                <w:tab w:val="left" w:pos="317"/>
              </w:tabs>
              <w:jc w:val="center"/>
              <w:rPr>
                <w:rFonts w:ascii="Times New Roman" w:eastAsia="Times New Roman" w:hAnsi="Times New Roman" w:cs="Times New Roman"/>
                <w:sz w:val="20"/>
                <w:szCs w:val="20"/>
                <w:lang w:eastAsia="ru-RU"/>
              </w:rPr>
            </w:pPr>
            <w:r w:rsidRPr="003401DC">
              <w:rPr>
                <w:rFonts w:ascii="Times New Roman" w:eastAsia="Times New Roman" w:hAnsi="Times New Roman" w:cs="Times New Roman"/>
                <w:sz w:val="20"/>
                <w:szCs w:val="20"/>
                <w:lang w:eastAsia="ru-RU"/>
              </w:rPr>
              <w:t>Республика Коми</w:t>
            </w:r>
          </w:p>
        </w:tc>
        <w:tc>
          <w:tcPr>
            <w:tcW w:w="1560" w:type="dxa"/>
            <w:vAlign w:val="center"/>
          </w:tcPr>
          <w:p w:rsidR="003401DC" w:rsidRPr="003401DC" w:rsidRDefault="003401DC" w:rsidP="00D05E3C">
            <w:pPr>
              <w:keepNext/>
              <w:widowControl w:val="0"/>
              <w:tabs>
                <w:tab w:val="left" w:pos="142"/>
                <w:tab w:val="left" w:pos="317"/>
              </w:tabs>
              <w:jc w:val="center"/>
              <w:rPr>
                <w:rFonts w:ascii="Times New Roman" w:eastAsia="Times New Roman" w:hAnsi="Times New Roman" w:cs="Times New Roman"/>
                <w:sz w:val="20"/>
                <w:szCs w:val="20"/>
                <w:lang w:eastAsia="ru-RU"/>
              </w:rPr>
            </w:pPr>
            <w:r w:rsidRPr="003401DC">
              <w:rPr>
                <w:rFonts w:ascii="Times New Roman" w:eastAsia="Times New Roman" w:hAnsi="Times New Roman" w:cs="Times New Roman"/>
                <w:sz w:val="20"/>
                <w:szCs w:val="20"/>
                <w:lang w:eastAsia="ru-RU"/>
              </w:rPr>
              <w:t xml:space="preserve">Архангельская область (+ </w:t>
            </w:r>
            <w:proofErr w:type="spellStart"/>
            <w:r w:rsidRPr="003401DC">
              <w:rPr>
                <w:rFonts w:ascii="Times New Roman" w:eastAsia="Times New Roman" w:hAnsi="Times New Roman" w:cs="Times New Roman"/>
                <w:sz w:val="20"/>
                <w:szCs w:val="20"/>
                <w:lang w:eastAsia="ru-RU"/>
              </w:rPr>
              <w:t>НАО</w:t>
            </w:r>
            <w:proofErr w:type="spellEnd"/>
            <w:r w:rsidRPr="003401DC">
              <w:rPr>
                <w:rFonts w:ascii="Times New Roman" w:eastAsia="Times New Roman" w:hAnsi="Times New Roman" w:cs="Times New Roman"/>
                <w:sz w:val="20"/>
                <w:szCs w:val="20"/>
                <w:lang w:eastAsia="ru-RU"/>
              </w:rPr>
              <w:t>)</w:t>
            </w:r>
          </w:p>
        </w:tc>
        <w:tc>
          <w:tcPr>
            <w:tcW w:w="1417" w:type="dxa"/>
            <w:vAlign w:val="center"/>
          </w:tcPr>
          <w:p w:rsidR="003401DC" w:rsidRPr="003401DC" w:rsidRDefault="003401DC" w:rsidP="00D05E3C">
            <w:pPr>
              <w:keepNext/>
              <w:widowControl w:val="0"/>
              <w:tabs>
                <w:tab w:val="left" w:pos="142"/>
                <w:tab w:val="left" w:pos="317"/>
              </w:tabs>
              <w:jc w:val="center"/>
              <w:rPr>
                <w:rFonts w:ascii="Times New Roman" w:eastAsia="Times New Roman" w:hAnsi="Times New Roman" w:cs="Times New Roman"/>
                <w:sz w:val="20"/>
                <w:szCs w:val="20"/>
                <w:lang w:eastAsia="ru-RU"/>
              </w:rPr>
            </w:pPr>
            <w:r w:rsidRPr="003401DC">
              <w:rPr>
                <w:rFonts w:ascii="Times New Roman" w:eastAsia="Times New Roman" w:hAnsi="Times New Roman" w:cs="Times New Roman"/>
                <w:sz w:val="20"/>
                <w:szCs w:val="20"/>
                <w:lang w:eastAsia="ru-RU"/>
              </w:rPr>
              <w:t>Вологодская область</w:t>
            </w:r>
          </w:p>
        </w:tc>
        <w:tc>
          <w:tcPr>
            <w:tcW w:w="1383" w:type="dxa"/>
            <w:vAlign w:val="center"/>
          </w:tcPr>
          <w:p w:rsidR="003401DC" w:rsidRPr="003401DC" w:rsidRDefault="003401DC" w:rsidP="00D05E3C">
            <w:pPr>
              <w:keepNext/>
              <w:widowControl w:val="0"/>
              <w:tabs>
                <w:tab w:val="left" w:pos="142"/>
                <w:tab w:val="left" w:pos="317"/>
              </w:tabs>
              <w:jc w:val="center"/>
              <w:rPr>
                <w:rFonts w:ascii="Times New Roman" w:eastAsia="Times New Roman" w:hAnsi="Times New Roman" w:cs="Times New Roman"/>
                <w:sz w:val="20"/>
                <w:szCs w:val="20"/>
                <w:lang w:eastAsia="ru-RU"/>
              </w:rPr>
            </w:pPr>
            <w:r w:rsidRPr="003401DC">
              <w:rPr>
                <w:rFonts w:ascii="Times New Roman" w:eastAsia="Times New Roman" w:hAnsi="Times New Roman" w:cs="Times New Roman"/>
                <w:sz w:val="20"/>
                <w:szCs w:val="20"/>
                <w:lang w:eastAsia="ru-RU"/>
              </w:rPr>
              <w:t>Мурманская область</w:t>
            </w:r>
          </w:p>
        </w:tc>
      </w:tr>
      <w:tr w:rsidR="003401DC" w:rsidRPr="003401DC" w:rsidTr="00D05E3C">
        <w:tc>
          <w:tcPr>
            <w:tcW w:w="2660" w:type="dxa"/>
          </w:tcPr>
          <w:p w:rsidR="003401DC" w:rsidRPr="003401DC" w:rsidRDefault="003401DC" w:rsidP="003401DC">
            <w:pPr>
              <w:keepNext/>
              <w:widowControl w:val="0"/>
              <w:tabs>
                <w:tab w:val="left" w:pos="142"/>
                <w:tab w:val="left" w:pos="317"/>
              </w:tabs>
              <w:jc w:val="both"/>
              <w:rPr>
                <w:rFonts w:ascii="Times New Roman" w:eastAsia="Times New Roman" w:hAnsi="Times New Roman" w:cs="Times New Roman"/>
                <w:sz w:val="24"/>
                <w:szCs w:val="24"/>
                <w:lang w:eastAsia="ru-RU"/>
              </w:rPr>
            </w:pPr>
            <w:r w:rsidRPr="003401DC">
              <w:rPr>
                <w:rFonts w:ascii="Times New Roman" w:eastAsia="Times New Roman" w:hAnsi="Times New Roman" w:cs="Times New Roman"/>
                <w:sz w:val="24"/>
                <w:szCs w:val="24"/>
                <w:lang w:eastAsia="ru-RU"/>
              </w:rPr>
              <w:t>Показатели плотности населения и экономической деятельности</w:t>
            </w:r>
          </w:p>
        </w:tc>
        <w:tc>
          <w:tcPr>
            <w:tcW w:w="1276" w:type="dxa"/>
            <w:vAlign w:val="center"/>
          </w:tcPr>
          <w:p w:rsidR="003401DC" w:rsidRPr="003401DC" w:rsidRDefault="003401DC" w:rsidP="00D05E3C">
            <w:pPr>
              <w:keepNext/>
              <w:widowControl w:val="0"/>
              <w:tabs>
                <w:tab w:val="left" w:pos="142"/>
                <w:tab w:val="left" w:pos="317"/>
              </w:tabs>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p>
        </w:tc>
        <w:tc>
          <w:tcPr>
            <w:tcW w:w="1275" w:type="dxa"/>
            <w:vAlign w:val="center"/>
          </w:tcPr>
          <w:p w:rsidR="003401DC" w:rsidRPr="003401DC" w:rsidRDefault="003401DC" w:rsidP="00D05E3C">
            <w:pPr>
              <w:keepNext/>
              <w:widowControl w:val="0"/>
              <w:tabs>
                <w:tab w:val="left" w:pos="142"/>
                <w:tab w:val="left" w:pos="317"/>
              </w:tabs>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w:t>
            </w:r>
          </w:p>
        </w:tc>
        <w:tc>
          <w:tcPr>
            <w:tcW w:w="1560" w:type="dxa"/>
            <w:vAlign w:val="center"/>
          </w:tcPr>
          <w:p w:rsidR="003401DC" w:rsidRPr="003401DC" w:rsidRDefault="003401DC" w:rsidP="00D05E3C">
            <w:pPr>
              <w:keepNext/>
              <w:widowControl w:val="0"/>
              <w:tabs>
                <w:tab w:val="left" w:pos="142"/>
                <w:tab w:val="left" w:pos="317"/>
              </w:tabs>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w:t>
            </w:r>
          </w:p>
        </w:tc>
        <w:tc>
          <w:tcPr>
            <w:tcW w:w="1417" w:type="dxa"/>
            <w:vAlign w:val="center"/>
          </w:tcPr>
          <w:p w:rsidR="003401DC" w:rsidRPr="003401DC" w:rsidRDefault="003401DC" w:rsidP="00D05E3C">
            <w:pPr>
              <w:keepNext/>
              <w:widowControl w:val="0"/>
              <w:tabs>
                <w:tab w:val="left" w:pos="142"/>
                <w:tab w:val="left" w:pos="317"/>
              </w:tabs>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p>
        </w:tc>
        <w:tc>
          <w:tcPr>
            <w:tcW w:w="1383" w:type="dxa"/>
            <w:vAlign w:val="center"/>
          </w:tcPr>
          <w:p w:rsidR="003401DC" w:rsidRPr="003401DC" w:rsidRDefault="003401DC" w:rsidP="00D05E3C">
            <w:pPr>
              <w:keepNext/>
              <w:widowControl w:val="0"/>
              <w:tabs>
                <w:tab w:val="left" w:pos="142"/>
                <w:tab w:val="left" w:pos="317"/>
              </w:tabs>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r>
      <w:tr w:rsidR="003401DC" w:rsidRPr="003401DC" w:rsidTr="00D05E3C">
        <w:tc>
          <w:tcPr>
            <w:tcW w:w="2660" w:type="dxa"/>
          </w:tcPr>
          <w:p w:rsidR="003401DC" w:rsidRPr="003401DC" w:rsidRDefault="003401DC" w:rsidP="003401DC">
            <w:pPr>
              <w:keepNext/>
              <w:widowControl w:val="0"/>
              <w:tabs>
                <w:tab w:val="left" w:pos="142"/>
                <w:tab w:val="left" w:pos="317"/>
              </w:tabs>
              <w:jc w:val="both"/>
              <w:rPr>
                <w:rFonts w:ascii="Times New Roman" w:eastAsia="Times New Roman" w:hAnsi="Times New Roman" w:cs="Times New Roman"/>
                <w:sz w:val="24"/>
                <w:szCs w:val="24"/>
                <w:lang w:eastAsia="ru-RU"/>
              </w:rPr>
            </w:pPr>
            <w:r w:rsidRPr="003401DC">
              <w:rPr>
                <w:rFonts w:ascii="Times New Roman" w:eastAsia="Times New Roman" w:hAnsi="Times New Roman" w:cs="Times New Roman"/>
                <w:sz w:val="24"/>
                <w:szCs w:val="24"/>
                <w:lang w:eastAsia="ru-RU"/>
              </w:rPr>
              <w:t>Показатели размещения населения и экономической деятельности</w:t>
            </w:r>
          </w:p>
        </w:tc>
        <w:tc>
          <w:tcPr>
            <w:tcW w:w="1276" w:type="dxa"/>
            <w:vAlign w:val="center"/>
          </w:tcPr>
          <w:p w:rsidR="003401DC" w:rsidRPr="003401DC" w:rsidRDefault="003401DC" w:rsidP="00D05E3C">
            <w:pPr>
              <w:keepNext/>
              <w:widowControl w:val="0"/>
              <w:tabs>
                <w:tab w:val="left" w:pos="142"/>
                <w:tab w:val="left" w:pos="317"/>
              </w:tabs>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p>
        </w:tc>
        <w:tc>
          <w:tcPr>
            <w:tcW w:w="1275" w:type="dxa"/>
            <w:vAlign w:val="center"/>
          </w:tcPr>
          <w:p w:rsidR="003401DC" w:rsidRPr="003401DC" w:rsidRDefault="003401DC" w:rsidP="00D05E3C">
            <w:pPr>
              <w:keepNext/>
              <w:widowControl w:val="0"/>
              <w:tabs>
                <w:tab w:val="left" w:pos="142"/>
                <w:tab w:val="left" w:pos="317"/>
              </w:tabs>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p>
        </w:tc>
        <w:tc>
          <w:tcPr>
            <w:tcW w:w="1560" w:type="dxa"/>
            <w:vAlign w:val="center"/>
          </w:tcPr>
          <w:p w:rsidR="003401DC" w:rsidRPr="003401DC" w:rsidRDefault="003401DC" w:rsidP="00D05E3C">
            <w:pPr>
              <w:keepNext/>
              <w:widowControl w:val="0"/>
              <w:tabs>
                <w:tab w:val="left" w:pos="142"/>
                <w:tab w:val="left" w:pos="317"/>
              </w:tabs>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w:t>
            </w:r>
          </w:p>
        </w:tc>
        <w:tc>
          <w:tcPr>
            <w:tcW w:w="1417" w:type="dxa"/>
            <w:vAlign w:val="center"/>
          </w:tcPr>
          <w:p w:rsidR="003401DC" w:rsidRPr="003401DC" w:rsidRDefault="003401DC" w:rsidP="00D05E3C">
            <w:pPr>
              <w:keepNext/>
              <w:widowControl w:val="0"/>
              <w:tabs>
                <w:tab w:val="left" w:pos="142"/>
                <w:tab w:val="left" w:pos="317"/>
              </w:tabs>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p>
        </w:tc>
        <w:tc>
          <w:tcPr>
            <w:tcW w:w="1383" w:type="dxa"/>
            <w:vAlign w:val="center"/>
          </w:tcPr>
          <w:p w:rsidR="003401DC" w:rsidRPr="003401DC" w:rsidRDefault="003401DC" w:rsidP="00D05E3C">
            <w:pPr>
              <w:keepNext/>
              <w:widowControl w:val="0"/>
              <w:tabs>
                <w:tab w:val="left" w:pos="142"/>
                <w:tab w:val="left" w:pos="317"/>
              </w:tabs>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w:t>
            </w:r>
          </w:p>
        </w:tc>
      </w:tr>
      <w:tr w:rsidR="003401DC" w:rsidRPr="003401DC" w:rsidTr="00D05E3C">
        <w:tc>
          <w:tcPr>
            <w:tcW w:w="2660" w:type="dxa"/>
          </w:tcPr>
          <w:p w:rsidR="003401DC" w:rsidRPr="003401DC" w:rsidRDefault="003401DC" w:rsidP="003401DC">
            <w:pPr>
              <w:keepNext/>
              <w:widowControl w:val="0"/>
              <w:tabs>
                <w:tab w:val="left" w:pos="142"/>
                <w:tab w:val="left" w:pos="317"/>
              </w:tabs>
              <w:jc w:val="both"/>
              <w:rPr>
                <w:rFonts w:ascii="Times New Roman" w:eastAsia="Times New Roman" w:hAnsi="Times New Roman" w:cs="Times New Roman"/>
                <w:sz w:val="24"/>
                <w:szCs w:val="24"/>
                <w:lang w:eastAsia="ru-RU"/>
              </w:rPr>
            </w:pPr>
            <w:r w:rsidRPr="003401DC">
              <w:rPr>
                <w:rFonts w:ascii="Times New Roman" w:eastAsia="Times New Roman" w:hAnsi="Times New Roman" w:cs="Times New Roman"/>
                <w:sz w:val="24"/>
                <w:szCs w:val="24"/>
                <w:lang w:eastAsia="ru-RU"/>
              </w:rPr>
              <w:t>Показатели экономического развития территории</w:t>
            </w:r>
          </w:p>
        </w:tc>
        <w:tc>
          <w:tcPr>
            <w:tcW w:w="1276" w:type="dxa"/>
            <w:vAlign w:val="center"/>
          </w:tcPr>
          <w:p w:rsidR="003401DC" w:rsidRPr="003401DC" w:rsidRDefault="003401DC" w:rsidP="00D05E3C">
            <w:pPr>
              <w:keepNext/>
              <w:widowControl w:val="0"/>
              <w:tabs>
                <w:tab w:val="left" w:pos="142"/>
                <w:tab w:val="left" w:pos="317"/>
              </w:tabs>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w:t>
            </w:r>
          </w:p>
        </w:tc>
        <w:tc>
          <w:tcPr>
            <w:tcW w:w="1275" w:type="dxa"/>
            <w:vAlign w:val="center"/>
          </w:tcPr>
          <w:p w:rsidR="003401DC" w:rsidRPr="003401DC" w:rsidRDefault="003401DC" w:rsidP="00D05E3C">
            <w:pPr>
              <w:keepNext/>
              <w:widowControl w:val="0"/>
              <w:tabs>
                <w:tab w:val="left" w:pos="142"/>
                <w:tab w:val="left" w:pos="317"/>
              </w:tabs>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p>
        </w:tc>
        <w:tc>
          <w:tcPr>
            <w:tcW w:w="1560" w:type="dxa"/>
            <w:vAlign w:val="center"/>
          </w:tcPr>
          <w:p w:rsidR="003401DC" w:rsidRPr="003401DC" w:rsidRDefault="003401DC" w:rsidP="00D05E3C">
            <w:pPr>
              <w:keepNext/>
              <w:widowControl w:val="0"/>
              <w:tabs>
                <w:tab w:val="left" w:pos="142"/>
                <w:tab w:val="left" w:pos="317"/>
              </w:tabs>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1417" w:type="dxa"/>
            <w:vAlign w:val="center"/>
          </w:tcPr>
          <w:p w:rsidR="003401DC" w:rsidRPr="003401DC" w:rsidRDefault="003401DC" w:rsidP="00D05E3C">
            <w:pPr>
              <w:keepNext/>
              <w:widowControl w:val="0"/>
              <w:tabs>
                <w:tab w:val="left" w:pos="142"/>
                <w:tab w:val="left" w:pos="317"/>
              </w:tabs>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w:t>
            </w:r>
          </w:p>
        </w:tc>
        <w:tc>
          <w:tcPr>
            <w:tcW w:w="1383" w:type="dxa"/>
            <w:vAlign w:val="center"/>
          </w:tcPr>
          <w:p w:rsidR="003401DC" w:rsidRPr="003401DC" w:rsidRDefault="003401DC" w:rsidP="00D05E3C">
            <w:pPr>
              <w:keepNext/>
              <w:widowControl w:val="0"/>
              <w:tabs>
                <w:tab w:val="left" w:pos="142"/>
                <w:tab w:val="left" w:pos="317"/>
              </w:tabs>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p>
        </w:tc>
      </w:tr>
      <w:tr w:rsidR="003401DC" w:rsidRPr="003401DC" w:rsidTr="00D05E3C">
        <w:tc>
          <w:tcPr>
            <w:tcW w:w="2660" w:type="dxa"/>
          </w:tcPr>
          <w:p w:rsidR="003401DC" w:rsidRPr="003401DC" w:rsidRDefault="003401DC" w:rsidP="003401DC">
            <w:pPr>
              <w:keepNext/>
              <w:widowControl w:val="0"/>
              <w:tabs>
                <w:tab w:val="left" w:pos="142"/>
                <w:tab w:val="left" w:pos="317"/>
              </w:tabs>
              <w:jc w:val="both"/>
              <w:rPr>
                <w:rFonts w:ascii="Times New Roman" w:eastAsia="Times New Roman" w:hAnsi="Times New Roman" w:cs="Times New Roman"/>
                <w:sz w:val="24"/>
                <w:szCs w:val="24"/>
                <w:lang w:eastAsia="ru-RU"/>
              </w:rPr>
            </w:pPr>
            <w:r w:rsidRPr="003401DC">
              <w:rPr>
                <w:rFonts w:ascii="Times New Roman" w:eastAsia="Times New Roman" w:hAnsi="Times New Roman" w:cs="Times New Roman"/>
                <w:sz w:val="24"/>
                <w:szCs w:val="24"/>
                <w:lang w:eastAsia="ru-RU"/>
              </w:rPr>
              <w:t xml:space="preserve">Показатели связанности и </w:t>
            </w:r>
            <w:proofErr w:type="spellStart"/>
            <w:r w:rsidRPr="003401DC">
              <w:rPr>
                <w:rFonts w:ascii="Times New Roman" w:eastAsia="Times New Roman" w:hAnsi="Times New Roman" w:cs="Times New Roman"/>
                <w:sz w:val="24"/>
                <w:szCs w:val="24"/>
                <w:lang w:eastAsia="ru-RU"/>
              </w:rPr>
              <w:t>магистрализации</w:t>
            </w:r>
            <w:proofErr w:type="spellEnd"/>
          </w:p>
        </w:tc>
        <w:tc>
          <w:tcPr>
            <w:tcW w:w="1276" w:type="dxa"/>
            <w:vAlign w:val="center"/>
          </w:tcPr>
          <w:p w:rsidR="003401DC" w:rsidRPr="003401DC" w:rsidRDefault="003401DC" w:rsidP="00D05E3C">
            <w:pPr>
              <w:keepNext/>
              <w:widowControl w:val="0"/>
              <w:tabs>
                <w:tab w:val="left" w:pos="142"/>
                <w:tab w:val="left" w:pos="317"/>
              </w:tabs>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1275" w:type="dxa"/>
            <w:vAlign w:val="center"/>
          </w:tcPr>
          <w:p w:rsidR="003401DC" w:rsidRPr="003401DC" w:rsidRDefault="003401DC" w:rsidP="00D05E3C">
            <w:pPr>
              <w:keepNext/>
              <w:widowControl w:val="0"/>
              <w:tabs>
                <w:tab w:val="left" w:pos="142"/>
                <w:tab w:val="left" w:pos="317"/>
              </w:tabs>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w:t>
            </w:r>
          </w:p>
        </w:tc>
        <w:tc>
          <w:tcPr>
            <w:tcW w:w="1560" w:type="dxa"/>
            <w:vAlign w:val="center"/>
          </w:tcPr>
          <w:p w:rsidR="003401DC" w:rsidRPr="003401DC" w:rsidRDefault="003401DC" w:rsidP="00D05E3C">
            <w:pPr>
              <w:keepNext/>
              <w:widowControl w:val="0"/>
              <w:tabs>
                <w:tab w:val="left" w:pos="142"/>
                <w:tab w:val="left" w:pos="317"/>
              </w:tabs>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p>
        </w:tc>
        <w:tc>
          <w:tcPr>
            <w:tcW w:w="1417" w:type="dxa"/>
            <w:vAlign w:val="center"/>
          </w:tcPr>
          <w:p w:rsidR="003401DC" w:rsidRPr="003401DC" w:rsidRDefault="003401DC" w:rsidP="00D05E3C">
            <w:pPr>
              <w:keepNext/>
              <w:widowControl w:val="0"/>
              <w:tabs>
                <w:tab w:val="left" w:pos="142"/>
                <w:tab w:val="left" w:pos="317"/>
              </w:tabs>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p>
        </w:tc>
        <w:tc>
          <w:tcPr>
            <w:tcW w:w="1383" w:type="dxa"/>
            <w:vAlign w:val="center"/>
          </w:tcPr>
          <w:p w:rsidR="003401DC" w:rsidRPr="003401DC" w:rsidRDefault="003401DC" w:rsidP="00D05E3C">
            <w:pPr>
              <w:keepNext/>
              <w:widowControl w:val="0"/>
              <w:tabs>
                <w:tab w:val="left" w:pos="142"/>
                <w:tab w:val="left" w:pos="317"/>
              </w:tabs>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w:t>
            </w:r>
          </w:p>
        </w:tc>
      </w:tr>
      <w:tr w:rsidR="003401DC" w:rsidRPr="003401DC" w:rsidTr="00D05E3C">
        <w:tc>
          <w:tcPr>
            <w:tcW w:w="2660" w:type="dxa"/>
          </w:tcPr>
          <w:p w:rsidR="003401DC" w:rsidRPr="003401DC" w:rsidRDefault="003401DC" w:rsidP="003401DC">
            <w:pPr>
              <w:keepNext/>
              <w:widowControl w:val="0"/>
              <w:tabs>
                <w:tab w:val="left" w:pos="142"/>
                <w:tab w:val="left" w:pos="317"/>
              </w:tabs>
              <w:jc w:val="both"/>
              <w:rPr>
                <w:rFonts w:ascii="Times New Roman" w:eastAsia="Times New Roman" w:hAnsi="Times New Roman" w:cs="Times New Roman"/>
                <w:sz w:val="24"/>
                <w:szCs w:val="24"/>
                <w:lang w:eastAsia="ru-RU"/>
              </w:rPr>
            </w:pPr>
            <w:r w:rsidRPr="003401DC">
              <w:rPr>
                <w:rFonts w:ascii="Times New Roman" w:eastAsia="Times New Roman" w:hAnsi="Times New Roman" w:cs="Times New Roman"/>
                <w:sz w:val="24"/>
                <w:szCs w:val="24"/>
                <w:lang w:eastAsia="ru-RU"/>
              </w:rPr>
              <w:t>Показатели уровня и качества жизни населения</w:t>
            </w:r>
          </w:p>
        </w:tc>
        <w:tc>
          <w:tcPr>
            <w:tcW w:w="1276" w:type="dxa"/>
            <w:vAlign w:val="center"/>
          </w:tcPr>
          <w:p w:rsidR="003401DC" w:rsidRPr="003401DC" w:rsidRDefault="003401DC" w:rsidP="00D05E3C">
            <w:pPr>
              <w:keepNext/>
              <w:widowControl w:val="0"/>
              <w:tabs>
                <w:tab w:val="left" w:pos="142"/>
                <w:tab w:val="left" w:pos="317"/>
              </w:tabs>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w:t>
            </w:r>
          </w:p>
        </w:tc>
        <w:tc>
          <w:tcPr>
            <w:tcW w:w="1275" w:type="dxa"/>
            <w:vAlign w:val="center"/>
          </w:tcPr>
          <w:p w:rsidR="003401DC" w:rsidRPr="003401DC" w:rsidRDefault="003401DC" w:rsidP="00D05E3C">
            <w:pPr>
              <w:keepNext/>
              <w:widowControl w:val="0"/>
              <w:tabs>
                <w:tab w:val="left" w:pos="142"/>
                <w:tab w:val="left" w:pos="317"/>
              </w:tabs>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1560" w:type="dxa"/>
            <w:vAlign w:val="center"/>
          </w:tcPr>
          <w:p w:rsidR="003401DC" w:rsidRPr="003401DC" w:rsidRDefault="003401DC" w:rsidP="00D05E3C">
            <w:pPr>
              <w:keepNext/>
              <w:widowControl w:val="0"/>
              <w:tabs>
                <w:tab w:val="left" w:pos="142"/>
                <w:tab w:val="left" w:pos="317"/>
              </w:tabs>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p>
        </w:tc>
        <w:tc>
          <w:tcPr>
            <w:tcW w:w="1417" w:type="dxa"/>
            <w:vAlign w:val="center"/>
          </w:tcPr>
          <w:p w:rsidR="003401DC" w:rsidRPr="003401DC" w:rsidRDefault="003401DC" w:rsidP="00D05E3C">
            <w:pPr>
              <w:keepNext/>
              <w:widowControl w:val="0"/>
              <w:tabs>
                <w:tab w:val="left" w:pos="142"/>
                <w:tab w:val="left" w:pos="317"/>
              </w:tabs>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w:t>
            </w:r>
          </w:p>
        </w:tc>
        <w:tc>
          <w:tcPr>
            <w:tcW w:w="1383" w:type="dxa"/>
            <w:vAlign w:val="center"/>
          </w:tcPr>
          <w:p w:rsidR="003401DC" w:rsidRPr="003401DC" w:rsidRDefault="003401DC" w:rsidP="00D05E3C">
            <w:pPr>
              <w:keepNext/>
              <w:widowControl w:val="0"/>
              <w:tabs>
                <w:tab w:val="left" w:pos="142"/>
                <w:tab w:val="left" w:pos="317"/>
              </w:tabs>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p>
        </w:tc>
      </w:tr>
      <w:tr w:rsidR="003401DC" w:rsidRPr="003401DC" w:rsidTr="003401DC">
        <w:tc>
          <w:tcPr>
            <w:tcW w:w="9571" w:type="dxa"/>
            <w:gridSpan w:val="6"/>
          </w:tcPr>
          <w:p w:rsidR="003401DC" w:rsidRPr="003401DC" w:rsidRDefault="003401DC" w:rsidP="003401DC">
            <w:pPr>
              <w:keepNext/>
              <w:widowControl w:val="0"/>
              <w:tabs>
                <w:tab w:val="left" w:pos="142"/>
                <w:tab w:val="left" w:pos="317"/>
              </w:tabs>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Источник: составлено автором</w:t>
            </w:r>
          </w:p>
        </w:tc>
      </w:tr>
    </w:tbl>
    <w:p w:rsidR="003401DC" w:rsidRDefault="003401DC" w:rsidP="00953FCE">
      <w:pPr>
        <w:keepNext/>
        <w:widowControl w:val="0"/>
        <w:tabs>
          <w:tab w:val="left" w:pos="142"/>
        </w:tabs>
        <w:spacing w:after="0" w:line="360" w:lineRule="auto"/>
        <w:ind w:firstLine="709"/>
        <w:jc w:val="both"/>
        <w:rPr>
          <w:rFonts w:ascii="Times New Roman" w:eastAsia="Times New Roman" w:hAnsi="Times New Roman" w:cs="Times New Roman"/>
          <w:sz w:val="28"/>
          <w:szCs w:val="28"/>
          <w:lang w:eastAsia="ru-RU"/>
        </w:rPr>
      </w:pPr>
    </w:p>
    <w:p w:rsidR="00BE26B5" w:rsidRPr="00BE26B5" w:rsidRDefault="002B7EEE" w:rsidP="003401DC">
      <w:pPr>
        <w:keepNext/>
        <w:widowControl w:val="0"/>
        <w:tabs>
          <w:tab w:val="left" w:pos="142"/>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 качестве</w:t>
      </w:r>
      <w:r w:rsidR="00BE26B5" w:rsidRPr="00BE26B5">
        <w:rPr>
          <w:rFonts w:ascii="Times New Roman" w:eastAsia="Times New Roman" w:hAnsi="Times New Roman" w:cs="Times New Roman"/>
          <w:sz w:val="28"/>
          <w:szCs w:val="28"/>
          <w:lang w:eastAsia="ru-RU"/>
        </w:rPr>
        <w:t xml:space="preserve"> </w:t>
      </w:r>
      <w:r w:rsidR="00BE26B5" w:rsidRPr="00BE26B5">
        <w:rPr>
          <w:rFonts w:ascii="Times New Roman" w:eastAsia="Times New Roman" w:hAnsi="Times New Roman" w:cs="Times New Roman"/>
          <w:i/>
          <w:sz w:val="28"/>
          <w:szCs w:val="28"/>
          <w:lang w:eastAsia="ru-RU"/>
        </w:rPr>
        <w:t>показателей размещения населения и экономической деятельности</w:t>
      </w:r>
      <w:r w:rsidR="00BE26B5" w:rsidRPr="00BE26B5">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определены: д</w:t>
      </w:r>
      <w:r w:rsidRPr="002B7EEE">
        <w:rPr>
          <w:rFonts w:ascii="Times New Roman" w:eastAsia="Times New Roman" w:hAnsi="Times New Roman" w:cs="Times New Roman"/>
          <w:sz w:val="28"/>
          <w:szCs w:val="28"/>
          <w:lang w:eastAsia="ru-RU"/>
        </w:rPr>
        <w:t>оля населения, проживающего в самом крупном населенном пункте региона</w:t>
      </w:r>
      <w:r>
        <w:rPr>
          <w:rFonts w:ascii="Times New Roman" w:eastAsia="Times New Roman" w:hAnsi="Times New Roman" w:cs="Times New Roman"/>
          <w:sz w:val="28"/>
          <w:szCs w:val="28"/>
          <w:lang w:eastAsia="ru-RU"/>
        </w:rPr>
        <w:t>, к</w:t>
      </w:r>
      <w:r w:rsidRPr="002B7EEE">
        <w:rPr>
          <w:rFonts w:ascii="Times New Roman" w:eastAsia="Times New Roman" w:hAnsi="Times New Roman" w:cs="Times New Roman"/>
          <w:sz w:val="28"/>
          <w:szCs w:val="28"/>
          <w:lang w:eastAsia="ru-RU"/>
        </w:rPr>
        <w:t xml:space="preserve">оличество населенных пунктов на 1 тыс. </w:t>
      </w:r>
      <w:proofErr w:type="spellStart"/>
      <w:r w:rsidRPr="002B7EEE">
        <w:rPr>
          <w:rFonts w:ascii="Times New Roman" w:eastAsia="Times New Roman" w:hAnsi="Times New Roman" w:cs="Times New Roman"/>
          <w:sz w:val="28"/>
          <w:szCs w:val="28"/>
          <w:lang w:eastAsia="ru-RU"/>
        </w:rPr>
        <w:t>км</w:t>
      </w:r>
      <w:r w:rsidRPr="002B7EEE">
        <w:rPr>
          <w:rFonts w:ascii="Times New Roman" w:eastAsia="Times New Roman" w:hAnsi="Times New Roman" w:cs="Times New Roman"/>
          <w:sz w:val="28"/>
          <w:szCs w:val="28"/>
          <w:vertAlign w:val="superscript"/>
          <w:lang w:eastAsia="ru-RU"/>
        </w:rPr>
        <w:t>2</w:t>
      </w:r>
      <w:proofErr w:type="spellEnd"/>
      <w:r>
        <w:rPr>
          <w:rFonts w:ascii="Times New Roman" w:eastAsia="Times New Roman" w:hAnsi="Times New Roman" w:cs="Times New Roman"/>
          <w:sz w:val="28"/>
          <w:szCs w:val="28"/>
          <w:lang w:eastAsia="ru-RU"/>
        </w:rPr>
        <w:t>, о</w:t>
      </w:r>
      <w:r w:rsidRPr="002B7EEE">
        <w:rPr>
          <w:rFonts w:ascii="Times New Roman" w:eastAsia="Times New Roman" w:hAnsi="Times New Roman" w:cs="Times New Roman"/>
          <w:sz w:val="28"/>
          <w:szCs w:val="28"/>
          <w:lang w:eastAsia="ru-RU"/>
        </w:rPr>
        <w:t xml:space="preserve">тношение максимального и минимального значения инвестиций в основной </w:t>
      </w:r>
      <w:r>
        <w:rPr>
          <w:rFonts w:ascii="Times New Roman" w:eastAsia="Times New Roman" w:hAnsi="Times New Roman" w:cs="Times New Roman"/>
          <w:sz w:val="28"/>
          <w:szCs w:val="28"/>
          <w:lang w:eastAsia="ru-RU"/>
        </w:rPr>
        <w:t xml:space="preserve">капитал в расчете на </w:t>
      </w:r>
      <w:bookmarkStart w:id="0" w:name="_GoBack"/>
      <w:r>
        <w:rPr>
          <w:rFonts w:ascii="Times New Roman" w:eastAsia="Times New Roman" w:hAnsi="Times New Roman" w:cs="Times New Roman"/>
          <w:sz w:val="28"/>
          <w:szCs w:val="28"/>
          <w:lang w:eastAsia="ru-RU"/>
        </w:rPr>
        <w:t>1</w:t>
      </w:r>
      <w:bookmarkEnd w:id="0"/>
      <w:r>
        <w:rPr>
          <w:rFonts w:ascii="Times New Roman" w:eastAsia="Times New Roman" w:hAnsi="Times New Roman" w:cs="Times New Roman"/>
          <w:sz w:val="28"/>
          <w:szCs w:val="28"/>
          <w:lang w:eastAsia="ru-RU"/>
        </w:rPr>
        <w:t xml:space="preserve"> человека, о</w:t>
      </w:r>
      <w:r w:rsidRPr="002B7EEE">
        <w:rPr>
          <w:rFonts w:ascii="Times New Roman" w:eastAsia="Times New Roman" w:hAnsi="Times New Roman" w:cs="Times New Roman"/>
          <w:sz w:val="28"/>
          <w:szCs w:val="28"/>
          <w:lang w:eastAsia="ru-RU"/>
        </w:rPr>
        <w:t>тношение максимального и минимального значени</w:t>
      </w:r>
      <w:r w:rsidR="001D22DA">
        <w:rPr>
          <w:rFonts w:ascii="Times New Roman" w:eastAsia="Times New Roman" w:hAnsi="Times New Roman" w:cs="Times New Roman"/>
          <w:sz w:val="28"/>
          <w:szCs w:val="28"/>
          <w:lang w:eastAsia="ru-RU"/>
        </w:rPr>
        <w:t>й</w:t>
      </w:r>
      <w:r w:rsidRPr="002B7EEE">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отгруженных товаров. В данном случае </w:t>
      </w:r>
      <w:r w:rsidRPr="00BE26B5">
        <w:rPr>
          <w:rFonts w:ascii="Times New Roman" w:eastAsia="Times New Roman" w:hAnsi="Times New Roman" w:cs="Times New Roman"/>
          <w:sz w:val="28"/>
          <w:szCs w:val="28"/>
          <w:lang w:eastAsia="ru-RU"/>
        </w:rPr>
        <w:t xml:space="preserve">сразу </w:t>
      </w:r>
      <w:r w:rsidR="00BE26B5" w:rsidRPr="00BE26B5">
        <w:rPr>
          <w:rFonts w:ascii="Times New Roman" w:eastAsia="Times New Roman" w:hAnsi="Times New Roman" w:cs="Times New Roman"/>
          <w:sz w:val="28"/>
          <w:szCs w:val="28"/>
          <w:lang w:eastAsia="ru-RU"/>
        </w:rPr>
        <w:t xml:space="preserve">три региона набрали одинаковое количество баллов: Республики Карелия и Коми, а также Вологодская область. </w:t>
      </w:r>
    </w:p>
    <w:p w:rsidR="00BE26B5" w:rsidRPr="00BE26B5" w:rsidRDefault="00BE26B5" w:rsidP="00953FCE">
      <w:pPr>
        <w:keepNext/>
        <w:widowControl w:val="0"/>
        <w:tabs>
          <w:tab w:val="left" w:pos="142"/>
          <w:tab w:val="left" w:pos="317"/>
        </w:tabs>
        <w:spacing w:after="0" w:line="360" w:lineRule="auto"/>
        <w:ind w:firstLine="709"/>
        <w:jc w:val="both"/>
        <w:rPr>
          <w:rFonts w:ascii="Times New Roman" w:eastAsia="Times New Roman" w:hAnsi="Times New Roman" w:cs="Times New Roman"/>
          <w:sz w:val="28"/>
          <w:szCs w:val="28"/>
          <w:lang w:eastAsia="ru-RU"/>
        </w:rPr>
      </w:pPr>
      <w:r w:rsidRPr="00BE26B5">
        <w:rPr>
          <w:rFonts w:ascii="Times New Roman" w:eastAsia="Times New Roman" w:hAnsi="Times New Roman" w:cs="Times New Roman"/>
          <w:sz w:val="28"/>
          <w:szCs w:val="28"/>
          <w:lang w:eastAsia="ru-RU"/>
        </w:rPr>
        <w:t xml:space="preserve">Важной составляющей оценки качества экономического пространства являются </w:t>
      </w:r>
      <w:r w:rsidRPr="00BE26B5">
        <w:rPr>
          <w:rFonts w:ascii="Times New Roman" w:eastAsia="Times New Roman" w:hAnsi="Times New Roman" w:cs="Times New Roman"/>
          <w:i/>
          <w:sz w:val="28"/>
          <w:szCs w:val="28"/>
          <w:lang w:eastAsia="ru-RU"/>
        </w:rPr>
        <w:t>характеристики экономического развития территорий</w:t>
      </w:r>
      <w:r w:rsidRPr="00BE26B5">
        <w:rPr>
          <w:rFonts w:ascii="Times New Roman" w:eastAsia="Times New Roman" w:hAnsi="Times New Roman" w:cs="Times New Roman"/>
          <w:sz w:val="28"/>
          <w:szCs w:val="28"/>
          <w:lang w:eastAsia="ru-RU"/>
        </w:rPr>
        <w:t xml:space="preserve">, где в </w:t>
      </w:r>
      <w:r w:rsidRPr="00BE26B5">
        <w:rPr>
          <w:rFonts w:ascii="Times New Roman" w:eastAsia="Times New Roman" w:hAnsi="Times New Roman" w:cs="Times New Roman"/>
          <w:sz w:val="28"/>
          <w:szCs w:val="28"/>
          <w:lang w:eastAsia="ru-RU"/>
        </w:rPr>
        <w:lastRenderedPageBreak/>
        <w:t>качестве главных показателей были выбраны  оборот предприятий и организаций, объем инвестиций в основной капитал, оборот розничной торговли и объем платных услуг, рассчитанные на душу населения.</w:t>
      </w:r>
      <w:r w:rsidR="003401DC">
        <w:rPr>
          <w:rFonts w:ascii="Times New Roman" w:eastAsia="Times New Roman" w:hAnsi="Times New Roman" w:cs="Times New Roman"/>
          <w:sz w:val="28"/>
          <w:szCs w:val="28"/>
          <w:lang w:eastAsia="ru-RU"/>
        </w:rPr>
        <w:t xml:space="preserve"> </w:t>
      </w:r>
      <w:r w:rsidRPr="00BE26B5">
        <w:rPr>
          <w:rFonts w:ascii="Times New Roman" w:eastAsia="Times New Roman" w:hAnsi="Times New Roman" w:cs="Times New Roman"/>
          <w:sz w:val="28"/>
          <w:szCs w:val="28"/>
          <w:lang w:eastAsia="ru-RU"/>
        </w:rPr>
        <w:t xml:space="preserve">Лидером рейтинга по данному блоку является Мурманская область, показавшая лучшие результаты по объемам инвестиций в основной капитал и объемам платных услуг. Последнее место разделили Республика Карелия, занявшая последнее место по объемам инвестиций в основной капитал, и Вологодская область, ставшая </w:t>
      </w:r>
      <w:proofErr w:type="spellStart"/>
      <w:r w:rsidRPr="00BE26B5">
        <w:rPr>
          <w:rFonts w:ascii="Times New Roman" w:eastAsia="Times New Roman" w:hAnsi="Times New Roman" w:cs="Times New Roman"/>
          <w:sz w:val="28"/>
          <w:szCs w:val="28"/>
          <w:lang w:eastAsia="ru-RU"/>
        </w:rPr>
        <w:t>антилидером</w:t>
      </w:r>
      <w:proofErr w:type="spellEnd"/>
      <w:r w:rsidRPr="00BE26B5">
        <w:rPr>
          <w:rFonts w:ascii="Times New Roman" w:eastAsia="Times New Roman" w:hAnsi="Times New Roman" w:cs="Times New Roman"/>
          <w:sz w:val="28"/>
          <w:szCs w:val="28"/>
          <w:lang w:eastAsia="ru-RU"/>
        </w:rPr>
        <w:t xml:space="preserve"> по показателям оборота розничной торговли и объему платных услуг в расчете на душу населения. </w:t>
      </w:r>
    </w:p>
    <w:p w:rsidR="00BE26B5" w:rsidRPr="00BE26B5" w:rsidRDefault="00BE26B5" w:rsidP="00953FCE">
      <w:pPr>
        <w:keepNext/>
        <w:widowControl w:val="0"/>
        <w:tabs>
          <w:tab w:val="left" w:pos="142"/>
        </w:tabs>
        <w:spacing w:after="0" w:line="360" w:lineRule="auto"/>
        <w:ind w:firstLine="709"/>
        <w:jc w:val="both"/>
        <w:rPr>
          <w:rFonts w:ascii="Times New Roman" w:eastAsia="Times New Roman" w:hAnsi="Times New Roman" w:cs="Times New Roman"/>
          <w:sz w:val="28"/>
          <w:szCs w:val="28"/>
          <w:lang w:eastAsia="ru-RU"/>
        </w:rPr>
      </w:pPr>
      <w:r w:rsidRPr="00BE26B5">
        <w:rPr>
          <w:rFonts w:ascii="Times New Roman" w:eastAsia="Times New Roman" w:hAnsi="Times New Roman" w:cs="Times New Roman"/>
          <w:sz w:val="28"/>
          <w:szCs w:val="28"/>
          <w:lang w:eastAsia="ru-RU"/>
        </w:rPr>
        <w:t xml:space="preserve">Четвертый блок характеризует </w:t>
      </w:r>
      <w:r w:rsidRPr="00BE26B5">
        <w:rPr>
          <w:rFonts w:ascii="Times New Roman" w:eastAsia="Times New Roman" w:hAnsi="Times New Roman" w:cs="Times New Roman"/>
          <w:i/>
          <w:sz w:val="28"/>
          <w:szCs w:val="28"/>
          <w:lang w:eastAsia="ru-RU"/>
        </w:rPr>
        <w:t xml:space="preserve">степень связанности и уровень </w:t>
      </w:r>
      <w:proofErr w:type="spellStart"/>
      <w:r w:rsidRPr="00BE26B5">
        <w:rPr>
          <w:rFonts w:ascii="Times New Roman" w:eastAsia="Times New Roman" w:hAnsi="Times New Roman" w:cs="Times New Roman"/>
          <w:i/>
          <w:sz w:val="28"/>
          <w:szCs w:val="28"/>
          <w:lang w:eastAsia="ru-RU"/>
        </w:rPr>
        <w:t>магистрализации</w:t>
      </w:r>
      <w:proofErr w:type="spellEnd"/>
      <w:r w:rsidRPr="00BE26B5">
        <w:rPr>
          <w:rFonts w:ascii="Times New Roman" w:eastAsia="Times New Roman" w:hAnsi="Times New Roman" w:cs="Times New Roman"/>
          <w:i/>
          <w:sz w:val="28"/>
          <w:szCs w:val="28"/>
          <w:lang w:eastAsia="ru-RU"/>
        </w:rPr>
        <w:t xml:space="preserve"> экономического пространства</w:t>
      </w:r>
      <w:r w:rsidRPr="00BE26B5">
        <w:rPr>
          <w:rFonts w:ascii="Times New Roman" w:eastAsia="Times New Roman" w:hAnsi="Times New Roman" w:cs="Times New Roman"/>
          <w:sz w:val="28"/>
          <w:szCs w:val="28"/>
          <w:lang w:eastAsia="ru-RU"/>
        </w:rPr>
        <w:t xml:space="preserve">. </w:t>
      </w:r>
      <w:r w:rsidR="00DA3AAB">
        <w:rPr>
          <w:rFonts w:ascii="Times New Roman" w:eastAsia="Times New Roman" w:hAnsi="Times New Roman" w:cs="Times New Roman"/>
          <w:sz w:val="28"/>
          <w:szCs w:val="28"/>
          <w:lang w:eastAsia="ru-RU"/>
        </w:rPr>
        <w:t>В качестве главных показателей определены: уровень</w:t>
      </w:r>
      <w:r w:rsidR="003401DC" w:rsidRPr="003401DC">
        <w:rPr>
          <w:rFonts w:ascii="Times New Roman" w:eastAsia="Times New Roman" w:hAnsi="Times New Roman" w:cs="Times New Roman"/>
          <w:sz w:val="28"/>
          <w:szCs w:val="28"/>
          <w:lang w:eastAsia="ru-RU"/>
        </w:rPr>
        <w:t xml:space="preserve"> развития транспортной инфраструктуры субъекта (коэффициент Успенского)</w:t>
      </w:r>
      <w:r w:rsidR="00DA3AAB">
        <w:rPr>
          <w:rFonts w:ascii="Times New Roman" w:eastAsia="Times New Roman" w:hAnsi="Times New Roman" w:cs="Times New Roman"/>
          <w:sz w:val="28"/>
          <w:szCs w:val="28"/>
          <w:lang w:eastAsia="ru-RU"/>
        </w:rPr>
        <w:t>, д</w:t>
      </w:r>
      <w:r w:rsidR="003401DC" w:rsidRPr="003401DC">
        <w:rPr>
          <w:rFonts w:ascii="Times New Roman" w:eastAsia="Times New Roman" w:hAnsi="Times New Roman" w:cs="Times New Roman"/>
          <w:sz w:val="28"/>
          <w:szCs w:val="28"/>
          <w:lang w:eastAsia="ru-RU"/>
        </w:rPr>
        <w:t>оля населения, использующая сеть Интернет</w:t>
      </w:r>
      <w:r w:rsidR="00DA3AAB">
        <w:rPr>
          <w:rFonts w:ascii="Times New Roman" w:eastAsia="Times New Roman" w:hAnsi="Times New Roman" w:cs="Times New Roman"/>
          <w:sz w:val="28"/>
          <w:szCs w:val="28"/>
          <w:lang w:eastAsia="ru-RU"/>
        </w:rPr>
        <w:t>, д</w:t>
      </w:r>
      <w:r w:rsidR="003401DC" w:rsidRPr="003401DC">
        <w:rPr>
          <w:rFonts w:ascii="Times New Roman" w:eastAsia="Times New Roman" w:hAnsi="Times New Roman" w:cs="Times New Roman"/>
          <w:sz w:val="28"/>
          <w:szCs w:val="28"/>
          <w:lang w:eastAsia="ru-RU"/>
        </w:rPr>
        <w:t>оля организаций использующих сеть Интернет</w:t>
      </w:r>
      <w:r w:rsidR="00DA3AAB">
        <w:rPr>
          <w:rFonts w:ascii="Times New Roman" w:eastAsia="Times New Roman" w:hAnsi="Times New Roman" w:cs="Times New Roman"/>
          <w:sz w:val="28"/>
          <w:szCs w:val="28"/>
          <w:lang w:eastAsia="ru-RU"/>
        </w:rPr>
        <w:t xml:space="preserve">. </w:t>
      </w:r>
      <w:r w:rsidRPr="00BE26B5">
        <w:rPr>
          <w:rFonts w:ascii="Times New Roman" w:eastAsia="Times New Roman" w:hAnsi="Times New Roman" w:cs="Times New Roman"/>
          <w:sz w:val="28"/>
          <w:szCs w:val="28"/>
          <w:lang w:eastAsia="ru-RU"/>
        </w:rPr>
        <w:t>Согласно проведенным расчетам, лидером рейтинга по уровню развития транспортной инфраструктуры является Вологодская область, на втором месте – Республика Карелия. По показателю доли населения, использующего сеть Интернет, лидером является Мурманская область, на последнем месте Вологодская область. При этом интересно то, что данный регион занимает первое место по доле организаций, использующих сеть Интернет. В целом по сумме показателей по данному блоку наиболее высокое качество экономического пространства в Вологодской области, а низкое – в Республике Коми.</w:t>
      </w:r>
    </w:p>
    <w:p w:rsidR="00BE26B5" w:rsidRPr="00BE26B5" w:rsidRDefault="00BE26B5" w:rsidP="00DA3AAB">
      <w:pPr>
        <w:keepNext/>
        <w:widowControl w:val="0"/>
        <w:tabs>
          <w:tab w:val="left" w:pos="142"/>
        </w:tabs>
        <w:spacing w:after="0" w:line="360" w:lineRule="auto"/>
        <w:ind w:firstLine="709"/>
        <w:jc w:val="both"/>
        <w:rPr>
          <w:rFonts w:ascii="Times New Roman" w:eastAsia="Times New Roman" w:hAnsi="Times New Roman" w:cs="Times New Roman"/>
          <w:sz w:val="28"/>
          <w:szCs w:val="28"/>
          <w:lang w:eastAsia="ru-RU"/>
        </w:rPr>
      </w:pPr>
      <w:r w:rsidRPr="00BE26B5">
        <w:rPr>
          <w:rFonts w:ascii="Times New Roman" w:eastAsia="Times New Roman" w:hAnsi="Times New Roman" w:cs="Times New Roman"/>
          <w:sz w:val="28"/>
          <w:szCs w:val="28"/>
          <w:lang w:eastAsia="ru-RU"/>
        </w:rPr>
        <w:t xml:space="preserve">Важной составляющей качества экономического пространства являются </w:t>
      </w:r>
      <w:r w:rsidRPr="00BE26B5">
        <w:rPr>
          <w:rFonts w:ascii="Times New Roman" w:eastAsia="Times New Roman" w:hAnsi="Times New Roman" w:cs="Times New Roman"/>
          <w:i/>
          <w:sz w:val="28"/>
          <w:szCs w:val="28"/>
          <w:lang w:eastAsia="ru-RU"/>
        </w:rPr>
        <w:t>показатели уровня и качества жизни населения</w:t>
      </w:r>
      <w:r w:rsidR="00DA3AAB">
        <w:rPr>
          <w:rFonts w:ascii="Times New Roman" w:eastAsia="Times New Roman" w:hAnsi="Times New Roman" w:cs="Times New Roman"/>
          <w:sz w:val="28"/>
          <w:szCs w:val="28"/>
          <w:lang w:eastAsia="ru-RU"/>
        </w:rPr>
        <w:t>: о</w:t>
      </w:r>
      <w:r w:rsidR="00DA3AAB" w:rsidRPr="00DA3AAB">
        <w:rPr>
          <w:rFonts w:ascii="Times New Roman" w:eastAsia="Times New Roman" w:hAnsi="Times New Roman" w:cs="Times New Roman"/>
          <w:sz w:val="28"/>
          <w:szCs w:val="28"/>
          <w:lang w:eastAsia="ru-RU"/>
        </w:rPr>
        <w:t>тношение средней заработной платы к величине прожиточного минимума (набора фиксированных товаров)</w:t>
      </w:r>
      <w:r w:rsidR="00DA3AAB">
        <w:rPr>
          <w:rFonts w:ascii="Times New Roman" w:eastAsia="Times New Roman" w:hAnsi="Times New Roman" w:cs="Times New Roman"/>
          <w:sz w:val="28"/>
          <w:szCs w:val="28"/>
          <w:lang w:eastAsia="ru-RU"/>
        </w:rPr>
        <w:t>, уровень безработицы, ч</w:t>
      </w:r>
      <w:r w:rsidR="00DA3AAB" w:rsidRPr="00DA3AAB">
        <w:rPr>
          <w:rFonts w:ascii="Times New Roman" w:eastAsia="Times New Roman" w:hAnsi="Times New Roman" w:cs="Times New Roman"/>
          <w:sz w:val="28"/>
          <w:szCs w:val="28"/>
          <w:lang w:eastAsia="ru-RU"/>
        </w:rPr>
        <w:t>исленность населения</w:t>
      </w:r>
      <w:r w:rsidR="00DA3AAB">
        <w:rPr>
          <w:rFonts w:ascii="Times New Roman" w:eastAsia="Times New Roman" w:hAnsi="Times New Roman" w:cs="Times New Roman"/>
          <w:sz w:val="28"/>
          <w:szCs w:val="28"/>
          <w:lang w:eastAsia="ru-RU"/>
        </w:rPr>
        <w:t xml:space="preserve"> в расчете </w:t>
      </w:r>
      <w:r w:rsidR="00DA3AAB" w:rsidRPr="00DA3AAB">
        <w:rPr>
          <w:rFonts w:ascii="Times New Roman" w:eastAsia="Times New Roman" w:hAnsi="Times New Roman" w:cs="Times New Roman"/>
          <w:sz w:val="28"/>
          <w:szCs w:val="28"/>
          <w:lang w:eastAsia="ru-RU"/>
        </w:rPr>
        <w:t>на 1 больничную койку</w:t>
      </w:r>
      <w:r w:rsidR="00DA3AAB">
        <w:rPr>
          <w:rFonts w:ascii="Times New Roman" w:eastAsia="Times New Roman" w:hAnsi="Times New Roman" w:cs="Times New Roman"/>
          <w:sz w:val="28"/>
          <w:szCs w:val="28"/>
          <w:lang w:eastAsia="ru-RU"/>
        </w:rPr>
        <w:t xml:space="preserve">. </w:t>
      </w:r>
      <w:r w:rsidRPr="00BE26B5">
        <w:rPr>
          <w:rFonts w:ascii="Times New Roman" w:eastAsia="Times New Roman" w:hAnsi="Times New Roman" w:cs="Times New Roman"/>
          <w:sz w:val="28"/>
          <w:szCs w:val="28"/>
          <w:lang w:eastAsia="ru-RU"/>
        </w:rPr>
        <w:t xml:space="preserve">Первое место по социальным показателям занимает Мурманская область, замыкает рейтинг – Республика Карелия. </w:t>
      </w:r>
    </w:p>
    <w:p w:rsidR="00BE26B5" w:rsidRDefault="003B417F" w:rsidP="00953FCE">
      <w:pPr>
        <w:keepNext/>
        <w:widowControl w:val="0"/>
        <w:tabs>
          <w:tab w:val="left" w:pos="142"/>
          <w:tab w:val="left" w:pos="317"/>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w:t>
      </w:r>
      <w:r w:rsidR="00BE26B5" w:rsidRPr="00BE26B5">
        <w:rPr>
          <w:rFonts w:ascii="Times New Roman" w:eastAsia="Times New Roman" w:hAnsi="Times New Roman" w:cs="Times New Roman"/>
          <w:sz w:val="28"/>
          <w:szCs w:val="28"/>
          <w:lang w:eastAsia="ru-RU"/>
        </w:rPr>
        <w:t xml:space="preserve">а основе проведенных расчетов можно сделать вывод о том, что </w:t>
      </w:r>
      <w:r w:rsidR="00BE26B5" w:rsidRPr="00BE26B5">
        <w:rPr>
          <w:rFonts w:ascii="Times New Roman" w:eastAsia="Times New Roman" w:hAnsi="Times New Roman" w:cs="Times New Roman"/>
          <w:sz w:val="28"/>
          <w:szCs w:val="28"/>
          <w:lang w:eastAsia="ru-RU"/>
        </w:rPr>
        <w:lastRenderedPageBreak/>
        <w:t xml:space="preserve">регионы Европейского Севера России между собой имеют достаточно большое количество отличий по качеству экономического пространства. В одних регионах высокие показатели плотности населения и экономической деятельности (Вологодская область), в других – показатели экономического развития территорий (Мурманская область), в третьих – показатели размещения населения и экономической деятельности (Республика Карелия, Вологодская область, Республика Коми). При этом выводить общий рейтинг регионов в данном случае представляется, на наш взгляд, не совсем корректным, поскольку анализируемые регионы имеют слишком разные характеристики. Вместе с тем, предложенный методический инструментарий позволяет выявить слабые стороны сформировавшегося в регионах экономического пространства, и уже на основе этих данных определить приоритетные направления его развития. </w:t>
      </w:r>
    </w:p>
    <w:p w:rsidR="00E928EF" w:rsidRDefault="00135F1C" w:rsidP="00953FCE">
      <w:pPr>
        <w:keepNext/>
        <w:widowControl w:val="0"/>
        <w:shd w:val="clear" w:color="auto" w:fill="FFFFFF"/>
        <w:spacing w:after="0" w:line="360" w:lineRule="auto"/>
        <w:ind w:firstLine="709"/>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Библиографический список</w:t>
      </w:r>
    </w:p>
    <w:p w:rsidR="003B417F" w:rsidRDefault="003B417F" w:rsidP="003B417F">
      <w:pPr>
        <w:keepNext/>
        <w:widowControl w:val="0"/>
        <w:shd w:val="clear" w:color="auto" w:fill="FFFFFF"/>
        <w:spacing w:after="0" w:line="360" w:lineRule="auto"/>
        <w:ind w:firstLine="709"/>
        <w:jc w:val="both"/>
        <w:rPr>
          <w:rFonts w:ascii="Times New Roman" w:eastAsia="Times New Roman" w:hAnsi="Times New Roman" w:cs="Times New Roman"/>
          <w:bCs/>
          <w:sz w:val="28"/>
          <w:szCs w:val="28"/>
          <w:lang w:eastAsia="ru-RU"/>
        </w:rPr>
      </w:pPr>
      <w:r w:rsidRPr="003B417F">
        <w:rPr>
          <w:rFonts w:ascii="Times New Roman" w:eastAsia="Times New Roman" w:hAnsi="Times New Roman" w:cs="Times New Roman"/>
          <w:bCs/>
          <w:sz w:val="28"/>
          <w:szCs w:val="28"/>
          <w:lang w:eastAsia="ru-RU"/>
        </w:rPr>
        <w:t xml:space="preserve">1. </w:t>
      </w:r>
      <w:proofErr w:type="spellStart"/>
      <w:r w:rsidRPr="003B417F">
        <w:rPr>
          <w:rFonts w:ascii="Times New Roman" w:eastAsia="Times New Roman" w:hAnsi="Times New Roman" w:cs="Times New Roman"/>
          <w:bCs/>
          <w:sz w:val="28"/>
          <w:szCs w:val="28"/>
          <w:lang w:eastAsia="ru-RU"/>
        </w:rPr>
        <w:t>Аврамчикова</w:t>
      </w:r>
      <w:proofErr w:type="spellEnd"/>
      <w:r w:rsidRPr="003B417F">
        <w:rPr>
          <w:rFonts w:ascii="Times New Roman" w:eastAsia="Times New Roman" w:hAnsi="Times New Roman" w:cs="Times New Roman"/>
          <w:bCs/>
          <w:sz w:val="28"/>
          <w:szCs w:val="28"/>
          <w:lang w:eastAsia="ru-RU"/>
        </w:rPr>
        <w:t xml:space="preserve"> </w:t>
      </w:r>
      <w:proofErr w:type="spellStart"/>
      <w:r w:rsidRPr="003B417F">
        <w:rPr>
          <w:rFonts w:ascii="Times New Roman" w:eastAsia="Times New Roman" w:hAnsi="Times New Roman" w:cs="Times New Roman"/>
          <w:bCs/>
          <w:sz w:val="28"/>
          <w:szCs w:val="28"/>
          <w:lang w:eastAsia="ru-RU"/>
        </w:rPr>
        <w:t>Н.Т</w:t>
      </w:r>
      <w:proofErr w:type="spellEnd"/>
      <w:r w:rsidRPr="003B417F">
        <w:rPr>
          <w:rFonts w:ascii="Times New Roman" w:eastAsia="Times New Roman" w:hAnsi="Times New Roman" w:cs="Times New Roman"/>
          <w:bCs/>
          <w:sz w:val="28"/>
          <w:szCs w:val="28"/>
          <w:lang w:eastAsia="ru-RU"/>
        </w:rPr>
        <w:t>. Теоретические аспекты оценки качества экономического пространства. Региональная</w:t>
      </w:r>
      <w:r w:rsidRPr="003B417F">
        <w:rPr>
          <w:rFonts w:ascii="Times New Roman" w:eastAsia="Times New Roman" w:hAnsi="Times New Roman" w:cs="Times New Roman"/>
          <w:bCs/>
          <w:sz w:val="28"/>
          <w:szCs w:val="28"/>
          <w:lang w:val="en-US" w:eastAsia="ru-RU"/>
        </w:rPr>
        <w:t xml:space="preserve"> </w:t>
      </w:r>
      <w:r w:rsidRPr="003B417F">
        <w:rPr>
          <w:rFonts w:ascii="Times New Roman" w:eastAsia="Times New Roman" w:hAnsi="Times New Roman" w:cs="Times New Roman"/>
          <w:bCs/>
          <w:sz w:val="28"/>
          <w:szCs w:val="28"/>
          <w:lang w:eastAsia="ru-RU"/>
        </w:rPr>
        <w:t>экономика</w:t>
      </w:r>
      <w:r w:rsidRPr="003B417F">
        <w:rPr>
          <w:rFonts w:ascii="Times New Roman" w:eastAsia="Times New Roman" w:hAnsi="Times New Roman" w:cs="Times New Roman"/>
          <w:bCs/>
          <w:sz w:val="28"/>
          <w:szCs w:val="28"/>
          <w:lang w:val="en-US" w:eastAsia="ru-RU"/>
        </w:rPr>
        <w:t xml:space="preserve">: </w:t>
      </w:r>
      <w:r w:rsidRPr="003B417F">
        <w:rPr>
          <w:rFonts w:ascii="Times New Roman" w:eastAsia="Times New Roman" w:hAnsi="Times New Roman" w:cs="Times New Roman"/>
          <w:bCs/>
          <w:sz w:val="28"/>
          <w:szCs w:val="28"/>
          <w:lang w:eastAsia="ru-RU"/>
        </w:rPr>
        <w:t>теория</w:t>
      </w:r>
      <w:r w:rsidRPr="003B417F">
        <w:rPr>
          <w:rFonts w:ascii="Times New Roman" w:eastAsia="Times New Roman" w:hAnsi="Times New Roman" w:cs="Times New Roman"/>
          <w:bCs/>
          <w:sz w:val="28"/>
          <w:szCs w:val="28"/>
          <w:lang w:val="en-US" w:eastAsia="ru-RU"/>
        </w:rPr>
        <w:t xml:space="preserve"> </w:t>
      </w:r>
      <w:r w:rsidRPr="003B417F">
        <w:rPr>
          <w:rFonts w:ascii="Times New Roman" w:eastAsia="Times New Roman" w:hAnsi="Times New Roman" w:cs="Times New Roman"/>
          <w:bCs/>
          <w:sz w:val="28"/>
          <w:szCs w:val="28"/>
          <w:lang w:eastAsia="ru-RU"/>
        </w:rPr>
        <w:t>и</w:t>
      </w:r>
      <w:r w:rsidRPr="003B417F">
        <w:rPr>
          <w:rFonts w:ascii="Times New Roman" w:eastAsia="Times New Roman" w:hAnsi="Times New Roman" w:cs="Times New Roman"/>
          <w:bCs/>
          <w:sz w:val="28"/>
          <w:szCs w:val="28"/>
          <w:lang w:val="en-US" w:eastAsia="ru-RU"/>
        </w:rPr>
        <w:t xml:space="preserve"> </w:t>
      </w:r>
      <w:r w:rsidRPr="003B417F">
        <w:rPr>
          <w:rFonts w:ascii="Times New Roman" w:eastAsia="Times New Roman" w:hAnsi="Times New Roman" w:cs="Times New Roman"/>
          <w:bCs/>
          <w:sz w:val="28"/>
          <w:szCs w:val="28"/>
          <w:lang w:eastAsia="ru-RU"/>
        </w:rPr>
        <w:t>практика</w:t>
      </w:r>
      <w:r w:rsidRPr="003B417F">
        <w:rPr>
          <w:rFonts w:ascii="Times New Roman" w:eastAsia="Times New Roman" w:hAnsi="Times New Roman" w:cs="Times New Roman"/>
          <w:bCs/>
          <w:sz w:val="28"/>
          <w:szCs w:val="28"/>
          <w:lang w:val="en-US" w:eastAsia="ru-RU"/>
        </w:rPr>
        <w:t xml:space="preserve">. 2012. № 35 (266). cc. 2-13. </w:t>
      </w:r>
    </w:p>
    <w:p w:rsidR="003B417F" w:rsidRPr="003B417F" w:rsidRDefault="003B417F" w:rsidP="003B417F">
      <w:pPr>
        <w:keepNext/>
        <w:widowControl w:val="0"/>
        <w:shd w:val="clear" w:color="auto" w:fill="FFFFFF"/>
        <w:spacing w:after="0" w:line="360" w:lineRule="auto"/>
        <w:ind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2</w:t>
      </w:r>
      <w:r w:rsidRPr="003B417F">
        <w:rPr>
          <w:rFonts w:ascii="Times New Roman" w:eastAsia="Times New Roman" w:hAnsi="Times New Roman" w:cs="Times New Roman"/>
          <w:bCs/>
          <w:sz w:val="28"/>
          <w:szCs w:val="28"/>
          <w:lang w:eastAsia="ru-RU"/>
        </w:rPr>
        <w:t xml:space="preserve">. </w:t>
      </w:r>
      <w:proofErr w:type="spellStart"/>
      <w:r w:rsidRPr="003B417F">
        <w:rPr>
          <w:rFonts w:ascii="Times New Roman" w:eastAsia="Times New Roman" w:hAnsi="Times New Roman" w:cs="Times New Roman"/>
          <w:bCs/>
          <w:sz w:val="28"/>
          <w:szCs w:val="28"/>
          <w:lang w:eastAsia="ru-RU"/>
        </w:rPr>
        <w:t>Гранберг</w:t>
      </w:r>
      <w:proofErr w:type="spellEnd"/>
      <w:r w:rsidRPr="003B417F">
        <w:rPr>
          <w:rFonts w:ascii="Times New Roman" w:eastAsia="Times New Roman" w:hAnsi="Times New Roman" w:cs="Times New Roman"/>
          <w:bCs/>
          <w:sz w:val="28"/>
          <w:szCs w:val="28"/>
          <w:lang w:eastAsia="ru-RU"/>
        </w:rPr>
        <w:t xml:space="preserve"> </w:t>
      </w:r>
      <w:proofErr w:type="spellStart"/>
      <w:r w:rsidRPr="003B417F">
        <w:rPr>
          <w:rFonts w:ascii="Times New Roman" w:eastAsia="Times New Roman" w:hAnsi="Times New Roman" w:cs="Times New Roman"/>
          <w:bCs/>
          <w:sz w:val="28"/>
          <w:szCs w:val="28"/>
          <w:lang w:eastAsia="ru-RU"/>
        </w:rPr>
        <w:t>А.Г</w:t>
      </w:r>
      <w:proofErr w:type="spellEnd"/>
      <w:r w:rsidRPr="003B417F">
        <w:rPr>
          <w:rFonts w:ascii="Times New Roman" w:eastAsia="Times New Roman" w:hAnsi="Times New Roman" w:cs="Times New Roman"/>
          <w:bCs/>
          <w:sz w:val="28"/>
          <w:szCs w:val="28"/>
          <w:lang w:eastAsia="ru-RU"/>
        </w:rPr>
        <w:t xml:space="preserve">. Основы региональной экономики. М.: </w:t>
      </w:r>
      <w:proofErr w:type="spellStart"/>
      <w:r w:rsidRPr="003B417F">
        <w:rPr>
          <w:rFonts w:ascii="Times New Roman" w:eastAsia="Times New Roman" w:hAnsi="Times New Roman" w:cs="Times New Roman"/>
          <w:bCs/>
          <w:sz w:val="28"/>
          <w:szCs w:val="28"/>
          <w:lang w:eastAsia="ru-RU"/>
        </w:rPr>
        <w:t>ГУВШЭ</w:t>
      </w:r>
      <w:proofErr w:type="spellEnd"/>
      <w:r w:rsidRPr="003B417F">
        <w:rPr>
          <w:rFonts w:ascii="Times New Roman" w:eastAsia="Times New Roman" w:hAnsi="Times New Roman" w:cs="Times New Roman"/>
          <w:bCs/>
          <w:sz w:val="28"/>
          <w:szCs w:val="28"/>
          <w:lang w:eastAsia="ru-RU"/>
        </w:rPr>
        <w:t xml:space="preserve">, 2003. 495 с. </w:t>
      </w:r>
    </w:p>
    <w:p w:rsidR="003B417F" w:rsidRPr="003B417F" w:rsidRDefault="003B417F" w:rsidP="003B417F">
      <w:pPr>
        <w:keepNext/>
        <w:widowControl w:val="0"/>
        <w:shd w:val="clear" w:color="auto" w:fill="FFFFFF"/>
        <w:spacing w:after="0" w:line="360" w:lineRule="auto"/>
        <w:ind w:firstLine="709"/>
        <w:jc w:val="both"/>
        <w:rPr>
          <w:rFonts w:ascii="Times New Roman" w:eastAsia="Times New Roman" w:hAnsi="Times New Roman" w:cs="Times New Roman"/>
          <w:bCs/>
          <w:sz w:val="28"/>
          <w:szCs w:val="28"/>
          <w:lang w:val="en-US" w:eastAsia="ru-RU"/>
        </w:rPr>
      </w:pPr>
      <w:r>
        <w:rPr>
          <w:rFonts w:ascii="Times New Roman" w:eastAsia="Times New Roman" w:hAnsi="Times New Roman" w:cs="Times New Roman"/>
          <w:bCs/>
          <w:sz w:val="28"/>
          <w:szCs w:val="28"/>
          <w:lang w:eastAsia="ru-RU"/>
        </w:rPr>
        <w:t>3</w:t>
      </w:r>
      <w:r w:rsidRPr="003B417F">
        <w:rPr>
          <w:rFonts w:ascii="Times New Roman" w:eastAsia="Times New Roman" w:hAnsi="Times New Roman" w:cs="Times New Roman"/>
          <w:bCs/>
          <w:sz w:val="28"/>
          <w:szCs w:val="28"/>
          <w:lang w:eastAsia="ru-RU"/>
        </w:rPr>
        <w:t xml:space="preserve">. Полякова </w:t>
      </w:r>
      <w:proofErr w:type="spellStart"/>
      <w:r w:rsidRPr="003B417F">
        <w:rPr>
          <w:rFonts w:ascii="Times New Roman" w:eastAsia="Times New Roman" w:hAnsi="Times New Roman" w:cs="Times New Roman"/>
          <w:bCs/>
          <w:sz w:val="28"/>
          <w:szCs w:val="28"/>
          <w:lang w:eastAsia="ru-RU"/>
        </w:rPr>
        <w:t>А.Г</w:t>
      </w:r>
      <w:proofErr w:type="spellEnd"/>
      <w:r w:rsidRPr="003B417F">
        <w:rPr>
          <w:rFonts w:ascii="Times New Roman" w:eastAsia="Times New Roman" w:hAnsi="Times New Roman" w:cs="Times New Roman"/>
          <w:bCs/>
          <w:sz w:val="28"/>
          <w:szCs w:val="28"/>
          <w:lang w:eastAsia="ru-RU"/>
        </w:rPr>
        <w:t>. Регионы нового освоения в условиях модернизации. Тюмень</w:t>
      </w:r>
      <w:r w:rsidRPr="003B417F">
        <w:rPr>
          <w:rFonts w:ascii="Times New Roman" w:eastAsia="Times New Roman" w:hAnsi="Times New Roman" w:cs="Times New Roman"/>
          <w:bCs/>
          <w:sz w:val="28"/>
          <w:szCs w:val="28"/>
          <w:lang w:val="en-US" w:eastAsia="ru-RU"/>
        </w:rPr>
        <w:t xml:space="preserve">: </w:t>
      </w:r>
      <w:proofErr w:type="spellStart"/>
      <w:r w:rsidRPr="003B417F">
        <w:rPr>
          <w:rFonts w:ascii="Times New Roman" w:eastAsia="Times New Roman" w:hAnsi="Times New Roman" w:cs="Times New Roman"/>
          <w:bCs/>
          <w:sz w:val="28"/>
          <w:szCs w:val="28"/>
          <w:lang w:eastAsia="ru-RU"/>
        </w:rPr>
        <w:t>ИстКонсалтинг</w:t>
      </w:r>
      <w:proofErr w:type="spellEnd"/>
      <w:r w:rsidRPr="003B417F">
        <w:rPr>
          <w:rFonts w:ascii="Times New Roman" w:eastAsia="Times New Roman" w:hAnsi="Times New Roman" w:cs="Times New Roman"/>
          <w:bCs/>
          <w:sz w:val="28"/>
          <w:szCs w:val="28"/>
          <w:lang w:val="en-US" w:eastAsia="ru-RU"/>
        </w:rPr>
        <w:t xml:space="preserve">, 2010. 232 </w:t>
      </w:r>
      <w:r w:rsidRPr="003B417F">
        <w:rPr>
          <w:rFonts w:ascii="Times New Roman" w:eastAsia="Times New Roman" w:hAnsi="Times New Roman" w:cs="Times New Roman"/>
          <w:bCs/>
          <w:sz w:val="28"/>
          <w:szCs w:val="28"/>
          <w:lang w:eastAsia="ru-RU"/>
        </w:rPr>
        <w:t>с</w:t>
      </w:r>
      <w:r w:rsidRPr="003B417F">
        <w:rPr>
          <w:rFonts w:ascii="Times New Roman" w:eastAsia="Times New Roman" w:hAnsi="Times New Roman" w:cs="Times New Roman"/>
          <w:bCs/>
          <w:sz w:val="28"/>
          <w:szCs w:val="28"/>
          <w:lang w:val="en-US" w:eastAsia="ru-RU"/>
        </w:rPr>
        <w:t xml:space="preserve">. </w:t>
      </w:r>
    </w:p>
    <w:p w:rsidR="003B417F" w:rsidRPr="003B417F" w:rsidRDefault="003B417F" w:rsidP="003B417F">
      <w:pPr>
        <w:keepNext/>
        <w:widowControl w:val="0"/>
        <w:shd w:val="clear" w:color="auto" w:fill="FFFFFF"/>
        <w:spacing w:after="0" w:line="360" w:lineRule="auto"/>
        <w:ind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4</w:t>
      </w:r>
      <w:r w:rsidRPr="003B417F">
        <w:rPr>
          <w:rFonts w:ascii="Times New Roman" w:eastAsia="Times New Roman" w:hAnsi="Times New Roman" w:cs="Times New Roman"/>
          <w:bCs/>
          <w:sz w:val="28"/>
          <w:szCs w:val="28"/>
          <w:lang w:eastAsia="ru-RU"/>
        </w:rPr>
        <w:t xml:space="preserve">. </w:t>
      </w:r>
      <w:proofErr w:type="spellStart"/>
      <w:r w:rsidRPr="003B417F">
        <w:rPr>
          <w:rFonts w:ascii="Times New Roman" w:eastAsia="Times New Roman" w:hAnsi="Times New Roman" w:cs="Times New Roman"/>
          <w:bCs/>
          <w:sz w:val="28"/>
          <w:szCs w:val="28"/>
          <w:lang w:eastAsia="ru-RU"/>
        </w:rPr>
        <w:t>Урунов</w:t>
      </w:r>
      <w:proofErr w:type="spellEnd"/>
      <w:r w:rsidRPr="003B417F">
        <w:rPr>
          <w:rFonts w:ascii="Times New Roman" w:eastAsia="Times New Roman" w:hAnsi="Times New Roman" w:cs="Times New Roman"/>
          <w:bCs/>
          <w:sz w:val="28"/>
          <w:szCs w:val="28"/>
          <w:lang w:eastAsia="ru-RU"/>
        </w:rPr>
        <w:t xml:space="preserve"> </w:t>
      </w:r>
      <w:proofErr w:type="spellStart"/>
      <w:r w:rsidRPr="003B417F">
        <w:rPr>
          <w:rFonts w:ascii="Times New Roman" w:eastAsia="Times New Roman" w:hAnsi="Times New Roman" w:cs="Times New Roman"/>
          <w:bCs/>
          <w:sz w:val="28"/>
          <w:szCs w:val="28"/>
          <w:lang w:eastAsia="ru-RU"/>
        </w:rPr>
        <w:t>А.А</w:t>
      </w:r>
      <w:proofErr w:type="spellEnd"/>
      <w:r w:rsidRPr="003B417F">
        <w:rPr>
          <w:rFonts w:ascii="Times New Roman" w:eastAsia="Times New Roman" w:hAnsi="Times New Roman" w:cs="Times New Roman"/>
          <w:bCs/>
          <w:sz w:val="28"/>
          <w:szCs w:val="28"/>
          <w:lang w:eastAsia="ru-RU"/>
        </w:rPr>
        <w:t>. Единое и общее экономическое пространство. М</w:t>
      </w:r>
      <w:r w:rsidRPr="003B417F">
        <w:rPr>
          <w:rFonts w:ascii="Times New Roman" w:eastAsia="Times New Roman" w:hAnsi="Times New Roman" w:cs="Times New Roman"/>
          <w:bCs/>
          <w:sz w:val="28"/>
          <w:szCs w:val="28"/>
          <w:lang w:val="en-US" w:eastAsia="ru-RU"/>
        </w:rPr>
        <w:t xml:space="preserve">., </w:t>
      </w:r>
      <w:r w:rsidRPr="003B417F">
        <w:rPr>
          <w:rFonts w:ascii="Times New Roman" w:eastAsia="Times New Roman" w:hAnsi="Times New Roman" w:cs="Times New Roman"/>
          <w:bCs/>
          <w:sz w:val="28"/>
          <w:szCs w:val="28"/>
          <w:lang w:eastAsia="ru-RU"/>
        </w:rPr>
        <w:t>ИД</w:t>
      </w:r>
      <w:r w:rsidRPr="003B417F">
        <w:rPr>
          <w:rFonts w:ascii="Times New Roman" w:eastAsia="Times New Roman" w:hAnsi="Times New Roman" w:cs="Times New Roman"/>
          <w:bCs/>
          <w:sz w:val="28"/>
          <w:szCs w:val="28"/>
          <w:lang w:val="en-US" w:eastAsia="ru-RU"/>
        </w:rPr>
        <w:t xml:space="preserve"> «</w:t>
      </w:r>
      <w:r w:rsidRPr="003B417F">
        <w:rPr>
          <w:rFonts w:ascii="Times New Roman" w:eastAsia="Times New Roman" w:hAnsi="Times New Roman" w:cs="Times New Roman"/>
          <w:bCs/>
          <w:sz w:val="28"/>
          <w:szCs w:val="28"/>
          <w:lang w:eastAsia="ru-RU"/>
        </w:rPr>
        <w:t>СИНЕРГИЯ</w:t>
      </w:r>
      <w:r w:rsidRPr="003B417F">
        <w:rPr>
          <w:rFonts w:ascii="Times New Roman" w:eastAsia="Times New Roman" w:hAnsi="Times New Roman" w:cs="Times New Roman"/>
          <w:bCs/>
          <w:sz w:val="28"/>
          <w:szCs w:val="28"/>
          <w:lang w:val="en-US" w:eastAsia="ru-RU"/>
        </w:rPr>
        <w:t xml:space="preserve">», 2014. 388 </w:t>
      </w:r>
      <w:r w:rsidRPr="003B417F">
        <w:rPr>
          <w:rFonts w:ascii="Times New Roman" w:eastAsia="Times New Roman" w:hAnsi="Times New Roman" w:cs="Times New Roman"/>
          <w:bCs/>
          <w:sz w:val="28"/>
          <w:szCs w:val="28"/>
          <w:lang w:eastAsia="ru-RU"/>
        </w:rPr>
        <w:t>с</w:t>
      </w:r>
      <w:r w:rsidRPr="003B417F">
        <w:rPr>
          <w:rFonts w:ascii="Times New Roman" w:eastAsia="Times New Roman" w:hAnsi="Times New Roman" w:cs="Times New Roman"/>
          <w:bCs/>
          <w:sz w:val="28"/>
          <w:szCs w:val="28"/>
          <w:lang w:val="en-US" w:eastAsia="ru-RU"/>
        </w:rPr>
        <w:t xml:space="preserve">. </w:t>
      </w:r>
    </w:p>
    <w:p w:rsidR="003B417F" w:rsidRPr="003B417F" w:rsidRDefault="003B417F" w:rsidP="003B417F">
      <w:pPr>
        <w:keepNext/>
        <w:widowControl w:val="0"/>
        <w:shd w:val="clear" w:color="auto" w:fill="FFFFFF"/>
        <w:spacing w:after="0" w:line="360" w:lineRule="auto"/>
        <w:ind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5</w:t>
      </w:r>
      <w:r w:rsidRPr="003B417F">
        <w:rPr>
          <w:rFonts w:ascii="Times New Roman" w:eastAsia="Times New Roman" w:hAnsi="Times New Roman" w:cs="Times New Roman"/>
          <w:bCs/>
          <w:sz w:val="28"/>
          <w:szCs w:val="28"/>
          <w:lang w:eastAsia="ru-RU"/>
        </w:rPr>
        <w:t xml:space="preserve">. </w:t>
      </w:r>
      <w:proofErr w:type="spellStart"/>
      <w:r w:rsidRPr="003B417F">
        <w:rPr>
          <w:rFonts w:ascii="Times New Roman" w:eastAsia="Times New Roman" w:hAnsi="Times New Roman" w:cs="Times New Roman"/>
          <w:bCs/>
          <w:sz w:val="28"/>
          <w:szCs w:val="28"/>
          <w:lang w:eastAsia="ru-RU"/>
        </w:rPr>
        <w:t>Чувашова</w:t>
      </w:r>
      <w:proofErr w:type="spellEnd"/>
      <w:r w:rsidRPr="003B417F">
        <w:rPr>
          <w:rFonts w:ascii="Times New Roman" w:eastAsia="Times New Roman" w:hAnsi="Times New Roman" w:cs="Times New Roman"/>
          <w:bCs/>
          <w:sz w:val="28"/>
          <w:szCs w:val="28"/>
          <w:lang w:eastAsia="ru-RU"/>
        </w:rPr>
        <w:t xml:space="preserve"> </w:t>
      </w:r>
      <w:proofErr w:type="spellStart"/>
      <w:r w:rsidRPr="003B417F">
        <w:rPr>
          <w:rFonts w:ascii="Times New Roman" w:eastAsia="Times New Roman" w:hAnsi="Times New Roman" w:cs="Times New Roman"/>
          <w:bCs/>
          <w:sz w:val="28"/>
          <w:szCs w:val="28"/>
          <w:lang w:eastAsia="ru-RU"/>
        </w:rPr>
        <w:t>М.Н</w:t>
      </w:r>
      <w:proofErr w:type="spellEnd"/>
      <w:r w:rsidRPr="003B417F">
        <w:rPr>
          <w:rFonts w:ascii="Times New Roman" w:eastAsia="Times New Roman" w:hAnsi="Times New Roman" w:cs="Times New Roman"/>
          <w:bCs/>
          <w:sz w:val="28"/>
          <w:szCs w:val="28"/>
          <w:lang w:eastAsia="ru-RU"/>
        </w:rPr>
        <w:t xml:space="preserve">. Оценка качества экономического пространства региона сырьевой направленности. </w:t>
      </w:r>
      <w:proofErr w:type="spellStart"/>
      <w:r w:rsidRPr="003B417F">
        <w:rPr>
          <w:rFonts w:ascii="Times New Roman" w:eastAsia="Times New Roman" w:hAnsi="Times New Roman" w:cs="Times New Roman"/>
          <w:bCs/>
          <w:sz w:val="28"/>
          <w:szCs w:val="28"/>
          <w:lang w:eastAsia="ru-RU"/>
        </w:rPr>
        <w:t>Дисс</w:t>
      </w:r>
      <w:proofErr w:type="spellEnd"/>
      <w:r w:rsidRPr="003B417F">
        <w:rPr>
          <w:rFonts w:ascii="Times New Roman" w:eastAsia="Times New Roman" w:hAnsi="Times New Roman" w:cs="Times New Roman"/>
          <w:bCs/>
          <w:sz w:val="28"/>
          <w:szCs w:val="28"/>
          <w:lang w:eastAsia="ru-RU"/>
        </w:rPr>
        <w:t xml:space="preserve">. канд. эконом. наук. Красноярск, 2016. 235 с. </w:t>
      </w:r>
    </w:p>
    <w:p w:rsidR="00135F1C" w:rsidRDefault="00135F1C" w:rsidP="00953FCE">
      <w:pPr>
        <w:keepNext/>
        <w:widowControl w:val="0"/>
        <w:shd w:val="clear" w:color="auto" w:fill="FFFFFF"/>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b/>
          <w:bCs/>
          <w:sz w:val="28"/>
          <w:szCs w:val="28"/>
          <w:lang w:eastAsia="ru-RU"/>
        </w:rPr>
        <w:t>Информация об авторе (-ах) на русском языке</w:t>
      </w:r>
    </w:p>
    <w:p w:rsidR="00135F1C" w:rsidRDefault="009C0153" w:rsidP="00953FCE">
      <w:pPr>
        <w:keepNext/>
        <w:widowControl w:val="0"/>
        <w:shd w:val="clear" w:color="auto" w:fill="FFFFFF"/>
        <w:spacing w:after="0" w:line="360" w:lineRule="auto"/>
        <w:ind w:firstLine="709"/>
        <w:jc w:val="both"/>
        <w:rPr>
          <w:rFonts w:ascii="Times New Roman" w:eastAsia="Times New Roman" w:hAnsi="Times New Roman" w:cs="Times New Roman"/>
          <w:sz w:val="28"/>
          <w:szCs w:val="28"/>
          <w:lang w:eastAsia="ru-RU"/>
        </w:rPr>
      </w:pPr>
      <w:proofErr w:type="spellStart"/>
      <w:r>
        <w:rPr>
          <w:rFonts w:ascii="Times New Roman" w:eastAsia="Times New Roman" w:hAnsi="Times New Roman" w:cs="Times New Roman"/>
          <w:sz w:val="28"/>
          <w:szCs w:val="28"/>
          <w:lang w:eastAsia="ru-RU"/>
        </w:rPr>
        <w:t>Секушина</w:t>
      </w:r>
      <w:proofErr w:type="spellEnd"/>
      <w:r>
        <w:rPr>
          <w:rFonts w:ascii="Times New Roman" w:eastAsia="Times New Roman" w:hAnsi="Times New Roman" w:cs="Times New Roman"/>
          <w:sz w:val="28"/>
          <w:szCs w:val="28"/>
          <w:lang w:eastAsia="ru-RU"/>
        </w:rPr>
        <w:t xml:space="preserve"> Ирина Анатольевна, г. Вологда, младший научный сотрудник, ФГБУН Вологодский научный центр РАН </w:t>
      </w:r>
      <w:r w:rsidR="00135F1C">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г. Вологда, ул. Горького д. 56 А,</w:t>
      </w:r>
      <w:r w:rsidRPr="009C0153">
        <w:rPr>
          <w:rFonts w:ascii="Times New Roman" w:eastAsia="Times New Roman" w:hAnsi="Times New Roman" w:cs="Times New Roman"/>
          <w:sz w:val="28"/>
          <w:szCs w:val="28"/>
          <w:lang w:eastAsia="ru-RU"/>
        </w:rPr>
        <w:t xml:space="preserve"> </w:t>
      </w:r>
      <w:hyperlink r:id="rId9" w:history="1">
        <w:proofErr w:type="spellStart"/>
        <w:r w:rsidR="0026717D" w:rsidRPr="00E569DF">
          <w:rPr>
            <w:rStyle w:val="a6"/>
            <w:rFonts w:ascii="Times New Roman" w:eastAsia="Times New Roman" w:hAnsi="Times New Roman" w:cs="Times New Roman"/>
            <w:sz w:val="28"/>
            <w:szCs w:val="28"/>
            <w:lang w:val="en-US" w:eastAsia="ru-RU"/>
          </w:rPr>
          <w:t>sekushina</w:t>
        </w:r>
        <w:proofErr w:type="spellEnd"/>
        <w:r w:rsidR="0026717D" w:rsidRPr="00E569DF">
          <w:rPr>
            <w:rStyle w:val="a6"/>
            <w:rFonts w:ascii="Times New Roman" w:eastAsia="Times New Roman" w:hAnsi="Times New Roman" w:cs="Times New Roman"/>
            <w:sz w:val="28"/>
            <w:szCs w:val="28"/>
            <w:lang w:eastAsia="ru-RU"/>
          </w:rPr>
          <w:t>.</w:t>
        </w:r>
        <w:proofErr w:type="spellStart"/>
        <w:r w:rsidR="0026717D" w:rsidRPr="00E569DF">
          <w:rPr>
            <w:rStyle w:val="a6"/>
            <w:rFonts w:ascii="Times New Roman" w:eastAsia="Times New Roman" w:hAnsi="Times New Roman" w:cs="Times New Roman"/>
            <w:sz w:val="28"/>
            <w:szCs w:val="28"/>
            <w:lang w:val="en-US" w:eastAsia="ru-RU"/>
          </w:rPr>
          <w:t>isekushina</w:t>
        </w:r>
        <w:proofErr w:type="spellEnd"/>
        <w:r w:rsidR="0026717D" w:rsidRPr="00E569DF">
          <w:rPr>
            <w:rStyle w:val="a6"/>
            <w:rFonts w:ascii="Times New Roman" w:eastAsia="Times New Roman" w:hAnsi="Times New Roman" w:cs="Times New Roman"/>
            <w:sz w:val="28"/>
            <w:szCs w:val="28"/>
            <w:lang w:eastAsia="ru-RU"/>
          </w:rPr>
          <w:t>@</w:t>
        </w:r>
        <w:proofErr w:type="spellStart"/>
        <w:r w:rsidR="0026717D" w:rsidRPr="00E569DF">
          <w:rPr>
            <w:rStyle w:val="a6"/>
            <w:rFonts w:ascii="Times New Roman" w:eastAsia="Times New Roman" w:hAnsi="Times New Roman" w:cs="Times New Roman"/>
            <w:sz w:val="28"/>
            <w:szCs w:val="28"/>
            <w:lang w:val="en-US" w:eastAsia="ru-RU"/>
          </w:rPr>
          <w:t>yandex</w:t>
        </w:r>
        <w:proofErr w:type="spellEnd"/>
        <w:r w:rsidR="0026717D" w:rsidRPr="00E569DF">
          <w:rPr>
            <w:rStyle w:val="a6"/>
            <w:rFonts w:ascii="Times New Roman" w:eastAsia="Times New Roman" w:hAnsi="Times New Roman" w:cs="Times New Roman"/>
            <w:sz w:val="28"/>
            <w:szCs w:val="28"/>
            <w:lang w:eastAsia="ru-RU"/>
          </w:rPr>
          <w:t>.</w:t>
        </w:r>
        <w:proofErr w:type="spellStart"/>
        <w:r w:rsidR="0026717D" w:rsidRPr="00E569DF">
          <w:rPr>
            <w:rStyle w:val="a6"/>
            <w:rFonts w:ascii="Times New Roman" w:eastAsia="Times New Roman" w:hAnsi="Times New Roman" w:cs="Times New Roman"/>
            <w:sz w:val="28"/>
            <w:szCs w:val="28"/>
            <w:lang w:val="en-US" w:eastAsia="ru-RU"/>
          </w:rPr>
          <w:t>ru</w:t>
        </w:r>
        <w:proofErr w:type="spellEnd"/>
      </w:hyperlink>
      <w:r w:rsidR="00135F1C">
        <w:rPr>
          <w:rFonts w:ascii="Times New Roman" w:eastAsia="Times New Roman" w:hAnsi="Times New Roman" w:cs="Times New Roman"/>
          <w:sz w:val="28"/>
          <w:szCs w:val="28"/>
          <w:lang w:eastAsia="ru-RU"/>
        </w:rPr>
        <w:t>).</w:t>
      </w:r>
    </w:p>
    <w:p w:rsidR="00135F1C" w:rsidRDefault="003B228F" w:rsidP="00953FCE">
      <w:pPr>
        <w:keepNext/>
        <w:widowControl w:val="0"/>
        <w:shd w:val="clear" w:color="auto" w:fill="FFFFFF"/>
        <w:spacing w:after="0" w:line="360" w:lineRule="auto"/>
        <w:ind w:firstLine="709"/>
        <w:jc w:val="right"/>
        <w:rPr>
          <w:rFonts w:ascii="Times New Roman" w:eastAsia="Times New Roman" w:hAnsi="Times New Roman" w:cs="Times New Roman"/>
          <w:sz w:val="28"/>
          <w:szCs w:val="28"/>
          <w:lang w:eastAsia="ru-RU"/>
        </w:rPr>
      </w:pPr>
      <w:proofErr w:type="spellStart"/>
      <w:r>
        <w:rPr>
          <w:rFonts w:ascii="Times New Roman" w:hAnsi="Times New Roman" w:cs="Times New Roman"/>
          <w:sz w:val="28"/>
          <w:szCs w:val="28"/>
          <w:lang w:val="en-US"/>
        </w:rPr>
        <w:lastRenderedPageBreak/>
        <w:t>Sekushina</w:t>
      </w:r>
      <w:proofErr w:type="spellEnd"/>
      <w:r w:rsidRPr="003B228F">
        <w:rPr>
          <w:rFonts w:ascii="Times New Roman" w:hAnsi="Times New Roman" w:cs="Times New Roman"/>
          <w:sz w:val="28"/>
          <w:szCs w:val="28"/>
        </w:rPr>
        <w:t xml:space="preserve"> </w:t>
      </w:r>
      <w:r>
        <w:rPr>
          <w:rFonts w:ascii="Times New Roman" w:hAnsi="Times New Roman" w:cs="Times New Roman"/>
          <w:sz w:val="28"/>
          <w:szCs w:val="28"/>
          <w:lang w:val="en-US"/>
        </w:rPr>
        <w:t>I</w:t>
      </w:r>
      <w:r w:rsidRPr="003B228F">
        <w:rPr>
          <w:rFonts w:ascii="Times New Roman" w:hAnsi="Times New Roman" w:cs="Times New Roman"/>
          <w:sz w:val="28"/>
          <w:szCs w:val="28"/>
        </w:rPr>
        <w:t>.</w:t>
      </w:r>
      <w:r w:rsidRPr="00DE0803">
        <w:rPr>
          <w:rFonts w:ascii="Times New Roman" w:hAnsi="Times New Roman" w:cs="Times New Roman"/>
          <w:sz w:val="28"/>
          <w:szCs w:val="28"/>
          <w:lang w:val="en-US"/>
        </w:rPr>
        <w:t>A</w:t>
      </w:r>
      <w:r w:rsidRPr="008E6E90">
        <w:rPr>
          <w:rFonts w:ascii="Times New Roman" w:hAnsi="Times New Roman" w:cs="Times New Roman"/>
          <w:sz w:val="28"/>
          <w:szCs w:val="28"/>
        </w:rPr>
        <w:t>.</w:t>
      </w:r>
    </w:p>
    <w:p w:rsidR="00135F1C" w:rsidRPr="00B00416" w:rsidRDefault="00BE1DC7" w:rsidP="00953FCE">
      <w:pPr>
        <w:keepNext/>
        <w:widowControl w:val="0"/>
        <w:shd w:val="clear" w:color="auto" w:fill="FFFFFF"/>
        <w:spacing w:after="0" w:line="360" w:lineRule="auto"/>
        <w:ind w:firstLine="709"/>
        <w:jc w:val="center"/>
        <w:rPr>
          <w:rFonts w:ascii="Times New Roman" w:eastAsia="Times New Roman" w:hAnsi="Times New Roman" w:cs="Times New Roman"/>
          <w:sz w:val="28"/>
          <w:szCs w:val="28"/>
          <w:lang w:val="en-US" w:eastAsia="ru-RU"/>
        </w:rPr>
      </w:pPr>
      <w:r w:rsidRPr="00BE1DC7">
        <w:rPr>
          <w:rFonts w:ascii="Times New Roman" w:eastAsia="Times New Roman" w:hAnsi="Times New Roman" w:cs="Times New Roman"/>
          <w:b/>
          <w:bCs/>
          <w:sz w:val="28"/>
          <w:szCs w:val="28"/>
          <w:lang w:val="en-US" w:eastAsia="ru-RU"/>
        </w:rPr>
        <w:t>QUALITY OF THE ECONOMIC SPACE OF THE REGIONS OF THE EUROPEAN NORTH OF RUSSIA</w:t>
      </w:r>
    </w:p>
    <w:p w:rsidR="00B00416" w:rsidRPr="00BE26B5" w:rsidRDefault="00B00416" w:rsidP="00953FCE">
      <w:pPr>
        <w:keepNext/>
        <w:widowControl w:val="0"/>
        <w:shd w:val="clear" w:color="auto" w:fill="FFFFFF"/>
        <w:spacing w:after="0" w:line="360" w:lineRule="auto"/>
        <w:ind w:firstLine="709"/>
        <w:jc w:val="both"/>
        <w:rPr>
          <w:rFonts w:ascii="Times New Roman" w:eastAsia="Times New Roman" w:hAnsi="Times New Roman" w:cs="Times New Roman"/>
          <w:b/>
          <w:bCs/>
          <w:sz w:val="28"/>
          <w:szCs w:val="28"/>
          <w:lang w:val="en-US" w:eastAsia="ru-RU"/>
        </w:rPr>
      </w:pPr>
    </w:p>
    <w:p w:rsidR="00135F1C" w:rsidRPr="0026717D" w:rsidRDefault="001D22DA" w:rsidP="00953FCE">
      <w:pPr>
        <w:keepNext/>
        <w:widowControl w:val="0"/>
        <w:shd w:val="clear" w:color="auto" w:fill="FFFFFF"/>
        <w:spacing w:after="0" w:line="360" w:lineRule="auto"/>
        <w:ind w:firstLine="709"/>
        <w:jc w:val="both"/>
        <w:rPr>
          <w:rFonts w:ascii="Times New Roman" w:eastAsia="Times New Roman" w:hAnsi="Times New Roman" w:cs="Times New Roman"/>
          <w:i/>
          <w:sz w:val="28"/>
          <w:szCs w:val="28"/>
          <w:lang w:val="en-US" w:eastAsia="ru-RU"/>
        </w:rPr>
      </w:pPr>
      <w:r w:rsidRPr="001D22DA">
        <w:rPr>
          <w:rFonts w:ascii="Times New Roman" w:eastAsia="Times New Roman" w:hAnsi="Times New Roman" w:cs="Times New Roman"/>
          <w:bCs/>
          <w:i/>
          <w:sz w:val="28"/>
          <w:szCs w:val="28"/>
          <w:lang w:val="en-US" w:eastAsia="ru-RU"/>
        </w:rPr>
        <w:t xml:space="preserve">The results of evaluation of quality of economic space of regions of the European North of Russia in blocks of indicators characterizing the density and distribution of population and economic activities, economic </w:t>
      </w:r>
      <w:r>
        <w:rPr>
          <w:rFonts w:ascii="Times New Roman" w:eastAsia="Times New Roman" w:hAnsi="Times New Roman" w:cs="Times New Roman"/>
          <w:bCs/>
          <w:i/>
          <w:sz w:val="28"/>
          <w:szCs w:val="28"/>
          <w:lang w:val="en-US" w:eastAsia="ru-RU"/>
        </w:rPr>
        <w:t>development areas, connectivity</w:t>
      </w:r>
      <w:r w:rsidRPr="001D22DA">
        <w:rPr>
          <w:rFonts w:ascii="Times New Roman" w:eastAsia="Times New Roman" w:hAnsi="Times New Roman" w:cs="Times New Roman"/>
          <w:bCs/>
          <w:i/>
          <w:sz w:val="28"/>
          <w:szCs w:val="28"/>
          <w:lang w:val="en-US" w:eastAsia="ru-RU"/>
        </w:rPr>
        <w:t>, the quality of life of the population.</w:t>
      </w:r>
    </w:p>
    <w:p w:rsidR="00135F1C" w:rsidRPr="00B00416" w:rsidRDefault="00B00416" w:rsidP="00953FCE">
      <w:pPr>
        <w:keepNext/>
        <w:widowControl w:val="0"/>
        <w:shd w:val="clear" w:color="auto" w:fill="FFFFFF"/>
        <w:spacing w:after="0" w:line="360" w:lineRule="auto"/>
        <w:ind w:firstLine="709"/>
        <w:jc w:val="both"/>
        <w:rPr>
          <w:rFonts w:ascii="Times New Roman" w:eastAsia="Times New Roman" w:hAnsi="Times New Roman" w:cs="Times New Roman"/>
          <w:sz w:val="28"/>
          <w:szCs w:val="28"/>
          <w:lang w:val="en-US" w:eastAsia="ru-RU"/>
        </w:rPr>
      </w:pPr>
      <w:r w:rsidRPr="00B00416">
        <w:rPr>
          <w:rFonts w:ascii="Times New Roman" w:eastAsia="Times New Roman" w:hAnsi="Times New Roman" w:cs="Times New Roman"/>
          <w:b/>
          <w:iCs/>
          <w:sz w:val="28"/>
          <w:szCs w:val="28"/>
          <w:lang w:val="en-US" w:eastAsia="ru-RU"/>
        </w:rPr>
        <w:t>Keywords:</w:t>
      </w:r>
      <w:r w:rsidR="001D22DA" w:rsidRPr="001D22DA">
        <w:rPr>
          <w:lang w:val="en-US"/>
        </w:rPr>
        <w:t xml:space="preserve"> </w:t>
      </w:r>
      <w:r w:rsidR="001D22DA" w:rsidRPr="001D22DA">
        <w:rPr>
          <w:rFonts w:ascii="Times New Roman" w:eastAsia="Times New Roman" w:hAnsi="Times New Roman" w:cs="Times New Roman"/>
          <w:i/>
          <w:iCs/>
          <w:sz w:val="28"/>
          <w:szCs w:val="28"/>
          <w:lang w:val="en-US" w:eastAsia="ru-RU"/>
        </w:rPr>
        <w:t>quality of the economic space, European North of Russia, region.</w:t>
      </w:r>
    </w:p>
    <w:p w:rsidR="00B00416" w:rsidRPr="00BE26B5" w:rsidRDefault="00B00416" w:rsidP="00953FCE">
      <w:pPr>
        <w:keepNext/>
        <w:widowControl w:val="0"/>
        <w:shd w:val="clear" w:color="auto" w:fill="FFFFFF"/>
        <w:spacing w:after="0" w:line="360" w:lineRule="auto"/>
        <w:ind w:firstLine="709"/>
        <w:jc w:val="both"/>
        <w:rPr>
          <w:rFonts w:ascii="Times New Roman" w:eastAsia="Times New Roman" w:hAnsi="Times New Roman" w:cs="Times New Roman"/>
          <w:b/>
          <w:bCs/>
          <w:sz w:val="28"/>
          <w:szCs w:val="28"/>
          <w:lang w:val="en-US" w:eastAsia="ru-RU"/>
        </w:rPr>
      </w:pPr>
    </w:p>
    <w:p w:rsidR="00135F1C" w:rsidRDefault="00135F1C" w:rsidP="00953FCE">
      <w:pPr>
        <w:keepNext/>
        <w:widowControl w:val="0"/>
        <w:shd w:val="clear" w:color="auto" w:fill="FFFFFF"/>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b/>
          <w:bCs/>
          <w:sz w:val="28"/>
          <w:szCs w:val="28"/>
          <w:lang w:eastAsia="ru-RU"/>
        </w:rPr>
        <w:t>Информация об авторе (-ах) на английском языке</w:t>
      </w:r>
    </w:p>
    <w:p w:rsidR="003B228F" w:rsidRPr="0026717D" w:rsidRDefault="003B228F" w:rsidP="00953FCE">
      <w:pPr>
        <w:keepNext/>
        <w:widowControl w:val="0"/>
        <w:shd w:val="clear" w:color="auto" w:fill="FFFFFF"/>
        <w:spacing w:after="0" w:line="360" w:lineRule="auto"/>
        <w:ind w:firstLine="709"/>
        <w:jc w:val="both"/>
        <w:rPr>
          <w:rFonts w:ascii="Times New Roman" w:eastAsia="Times New Roman" w:hAnsi="Times New Roman" w:cs="Times New Roman"/>
          <w:sz w:val="28"/>
          <w:szCs w:val="28"/>
          <w:lang w:val="en-US" w:eastAsia="ru-RU"/>
        </w:rPr>
      </w:pPr>
      <w:proofErr w:type="spellStart"/>
      <w:r w:rsidRPr="00DE0803">
        <w:rPr>
          <w:rFonts w:ascii="Times New Roman" w:hAnsi="Times New Roman" w:cs="Times New Roman"/>
          <w:sz w:val="28"/>
          <w:szCs w:val="28"/>
          <w:lang w:val="en-US"/>
        </w:rPr>
        <w:t>Sekushina</w:t>
      </w:r>
      <w:proofErr w:type="spellEnd"/>
      <w:r w:rsidRPr="00DE0803">
        <w:rPr>
          <w:rFonts w:ascii="Times New Roman" w:hAnsi="Times New Roman" w:cs="Times New Roman"/>
          <w:sz w:val="28"/>
          <w:szCs w:val="28"/>
          <w:lang w:val="en-US"/>
        </w:rPr>
        <w:t xml:space="preserve"> Irina </w:t>
      </w:r>
      <w:proofErr w:type="spellStart"/>
      <w:r w:rsidRPr="00DE0803">
        <w:rPr>
          <w:rFonts w:ascii="Times New Roman" w:hAnsi="Times New Roman" w:cs="Times New Roman"/>
          <w:sz w:val="28"/>
          <w:szCs w:val="28"/>
          <w:lang w:val="en-US"/>
        </w:rPr>
        <w:t>Anatolyevna</w:t>
      </w:r>
      <w:proofErr w:type="spellEnd"/>
      <w:r w:rsidRPr="00DE0803">
        <w:rPr>
          <w:rFonts w:ascii="Times New Roman" w:hAnsi="Times New Roman" w:cs="Times New Roman"/>
          <w:sz w:val="28"/>
          <w:szCs w:val="28"/>
          <w:lang w:val="en-US"/>
        </w:rPr>
        <w:t xml:space="preserve">, Junior Researcher of Vologda Research Center of the Russian Academy of Sciences </w:t>
      </w:r>
      <w:r>
        <w:rPr>
          <w:rFonts w:ascii="Times New Roman" w:hAnsi="Times New Roman" w:cs="Times New Roman"/>
          <w:sz w:val="28"/>
          <w:szCs w:val="28"/>
          <w:lang w:val="en-US"/>
        </w:rPr>
        <w:t>(</w:t>
      </w:r>
      <w:r w:rsidRPr="00DE0803">
        <w:rPr>
          <w:rFonts w:ascii="Times New Roman" w:hAnsi="Times New Roman" w:cs="Times New Roman"/>
          <w:sz w:val="28"/>
          <w:szCs w:val="28"/>
          <w:lang w:val="en-US"/>
        </w:rPr>
        <w:t>Vologda, Russia.</w:t>
      </w:r>
      <w:r>
        <w:rPr>
          <w:rFonts w:ascii="Times New Roman" w:hAnsi="Times New Roman" w:cs="Times New Roman"/>
          <w:sz w:val="28"/>
          <w:szCs w:val="28"/>
          <w:lang w:val="en-US"/>
        </w:rPr>
        <w:t xml:space="preserve"> </w:t>
      </w:r>
      <w:r w:rsidRPr="00DE0803">
        <w:rPr>
          <w:rFonts w:ascii="Times New Roman" w:hAnsi="Times New Roman" w:cs="Times New Roman"/>
          <w:sz w:val="28"/>
          <w:szCs w:val="28"/>
          <w:lang w:val="en-US"/>
        </w:rPr>
        <w:t xml:space="preserve">e-mail: </w:t>
      </w:r>
      <w:hyperlink r:id="rId10" w:history="1">
        <w:proofErr w:type="spellStart"/>
        <w:r w:rsidR="0026717D" w:rsidRPr="00E569DF">
          <w:rPr>
            <w:rStyle w:val="a6"/>
            <w:rFonts w:ascii="Times New Roman" w:eastAsia="Times New Roman" w:hAnsi="Times New Roman" w:cs="Times New Roman"/>
            <w:sz w:val="28"/>
            <w:szCs w:val="28"/>
            <w:lang w:val="en-US" w:eastAsia="ru-RU"/>
          </w:rPr>
          <w:t>sekushina.isekushina@yandex.ru</w:t>
        </w:r>
        <w:proofErr w:type="spellEnd"/>
      </w:hyperlink>
      <w:r>
        <w:rPr>
          <w:rFonts w:ascii="Times New Roman" w:eastAsia="Times New Roman" w:hAnsi="Times New Roman" w:cs="Times New Roman"/>
          <w:sz w:val="28"/>
          <w:szCs w:val="28"/>
          <w:lang w:val="en-US" w:eastAsia="ru-RU"/>
        </w:rPr>
        <w:t>)</w:t>
      </w:r>
    </w:p>
    <w:p w:rsidR="0026717D" w:rsidRPr="0026717D" w:rsidRDefault="0026717D" w:rsidP="00953FCE">
      <w:pPr>
        <w:keepNext/>
        <w:widowControl w:val="0"/>
        <w:shd w:val="clear" w:color="auto" w:fill="FFFFFF"/>
        <w:spacing w:after="0" w:line="360" w:lineRule="auto"/>
        <w:ind w:firstLine="709"/>
        <w:jc w:val="both"/>
        <w:rPr>
          <w:rFonts w:ascii="Times New Roman" w:hAnsi="Times New Roman" w:cs="Times New Roman"/>
          <w:sz w:val="28"/>
          <w:szCs w:val="28"/>
          <w:lang w:val="en-US"/>
        </w:rPr>
      </w:pPr>
    </w:p>
    <w:p w:rsidR="00135F1C" w:rsidRDefault="00135F1C" w:rsidP="001D22DA">
      <w:pPr>
        <w:keepNext/>
        <w:widowControl w:val="0"/>
        <w:shd w:val="clear" w:color="auto" w:fill="FFFFFF"/>
        <w:spacing w:after="0" w:line="360" w:lineRule="auto"/>
        <w:ind w:firstLine="709"/>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Библиографический</w:t>
      </w:r>
      <w:r w:rsidRPr="00BE26B5">
        <w:rPr>
          <w:rFonts w:ascii="Times New Roman" w:eastAsia="Times New Roman" w:hAnsi="Times New Roman" w:cs="Times New Roman"/>
          <w:b/>
          <w:bCs/>
          <w:sz w:val="28"/>
          <w:szCs w:val="28"/>
          <w:lang w:val="en-US" w:eastAsia="ru-RU"/>
        </w:rPr>
        <w:t xml:space="preserve"> </w:t>
      </w:r>
      <w:r>
        <w:rPr>
          <w:rFonts w:ascii="Times New Roman" w:eastAsia="Times New Roman" w:hAnsi="Times New Roman" w:cs="Times New Roman"/>
          <w:b/>
          <w:bCs/>
          <w:sz w:val="28"/>
          <w:szCs w:val="28"/>
          <w:lang w:eastAsia="ru-RU"/>
        </w:rPr>
        <w:t>список</w:t>
      </w:r>
      <w:r w:rsidRPr="00BE26B5">
        <w:rPr>
          <w:rFonts w:ascii="Times New Roman" w:eastAsia="Times New Roman" w:hAnsi="Times New Roman" w:cs="Times New Roman"/>
          <w:b/>
          <w:bCs/>
          <w:sz w:val="28"/>
          <w:szCs w:val="28"/>
          <w:lang w:val="en-US" w:eastAsia="ru-RU"/>
        </w:rPr>
        <w:t xml:space="preserve"> </w:t>
      </w:r>
      <w:r>
        <w:rPr>
          <w:rFonts w:ascii="Times New Roman" w:eastAsia="Times New Roman" w:hAnsi="Times New Roman" w:cs="Times New Roman"/>
          <w:b/>
          <w:bCs/>
          <w:sz w:val="28"/>
          <w:szCs w:val="28"/>
          <w:lang w:eastAsia="ru-RU"/>
        </w:rPr>
        <w:t>на</w:t>
      </w:r>
      <w:r w:rsidRPr="00BE26B5">
        <w:rPr>
          <w:rFonts w:ascii="Times New Roman" w:eastAsia="Times New Roman" w:hAnsi="Times New Roman" w:cs="Times New Roman"/>
          <w:b/>
          <w:bCs/>
          <w:sz w:val="28"/>
          <w:szCs w:val="28"/>
          <w:lang w:val="en-US" w:eastAsia="ru-RU"/>
        </w:rPr>
        <w:t xml:space="preserve"> </w:t>
      </w:r>
      <w:r>
        <w:rPr>
          <w:rFonts w:ascii="Times New Roman" w:eastAsia="Times New Roman" w:hAnsi="Times New Roman" w:cs="Times New Roman"/>
          <w:b/>
          <w:bCs/>
          <w:sz w:val="28"/>
          <w:szCs w:val="28"/>
          <w:lang w:eastAsia="ru-RU"/>
        </w:rPr>
        <w:t>английском</w:t>
      </w:r>
      <w:r w:rsidRPr="00BE26B5">
        <w:rPr>
          <w:rFonts w:ascii="Times New Roman" w:eastAsia="Times New Roman" w:hAnsi="Times New Roman" w:cs="Times New Roman"/>
          <w:b/>
          <w:bCs/>
          <w:sz w:val="28"/>
          <w:szCs w:val="28"/>
          <w:lang w:val="en-US" w:eastAsia="ru-RU"/>
        </w:rPr>
        <w:t xml:space="preserve"> </w:t>
      </w:r>
      <w:r>
        <w:rPr>
          <w:rFonts w:ascii="Times New Roman" w:eastAsia="Times New Roman" w:hAnsi="Times New Roman" w:cs="Times New Roman"/>
          <w:b/>
          <w:bCs/>
          <w:sz w:val="28"/>
          <w:szCs w:val="28"/>
          <w:lang w:eastAsia="ru-RU"/>
        </w:rPr>
        <w:t>языке</w:t>
      </w:r>
    </w:p>
    <w:p w:rsidR="001D22DA" w:rsidRPr="001D22DA" w:rsidRDefault="001D22DA" w:rsidP="001D22DA">
      <w:pPr>
        <w:keepNext/>
        <w:widowControl w:val="0"/>
        <w:shd w:val="clear" w:color="auto" w:fill="FFFFFF"/>
        <w:spacing w:after="0" w:line="360" w:lineRule="auto"/>
        <w:ind w:firstLine="709"/>
        <w:jc w:val="both"/>
        <w:rPr>
          <w:rFonts w:ascii="Times New Roman" w:eastAsia="Times New Roman" w:hAnsi="Times New Roman" w:cs="Times New Roman"/>
          <w:sz w:val="28"/>
          <w:szCs w:val="28"/>
          <w:lang w:val="en-US" w:eastAsia="ru-RU"/>
        </w:rPr>
      </w:pPr>
      <w:r w:rsidRPr="001D22DA">
        <w:rPr>
          <w:rFonts w:ascii="Times New Roman" w:eastAsia="Times New Roman" w:hAnsi="Times New Roman" w:cs="Times New Roman"/>
          <w:sz w:val="28"/>
          <w:szCs w:val="28"/>
          <w:lang w:val="en-US" w:eastAsia="ru-RU"/>
        </w:rPr>
        <w:t xml:space="preserve">1. </w:t>
      </w:r>
      <w:proofErr w:type="spellStart"/>
      <w:r w:rsidRPr="001D22DA">
        <w:rPr>
          <w:rFonts w:ascii="Times New Roman" w:eastAsia="Times New Roman" w:hAnsi="Times New Roman" w:cs="Times New Roman"/>
          <w:sz w:val="28"/>
          <w:szCs w:val="28"/>
          <w:lang w:val="en-US" w:eastAsia="ru-RU"/>
        </w:rPr>
        <w:t>Avramchikova</w:t>
      </w:r>
      <w:proofErr w:type="spellEnd"/>
      <w:r w:rsidRPr="001D22DA">
        <w:rPr>
          <w:rFonts w:ascii="Times New Roman" w:eastAsia="Times New Roman" w:hAnsi="Times New Roman" w:cs="Times New Roman"/>
          <w:sz w:val="28"/>
          <w:szCs w:val="28"/>
          <w:lang w:val="en-US" w:eastAsia="ru-RU"/>
        </w:rPr>
        <w:t xml:space="preserve"> </w:t>
      </w:r>
      <w:proofErr w:type="spellStart"/>
      <w:r w:rsidRPr="001D22DA">
        <w:rPr>
          <w:rFonts w:ascii="Times New Roman" w:eastAsia="Times New Roman" w:hAnsi="Times New Roman" w:cs="Times New Roman"/>
          <w:sz w:val="28"/>
          <w:szCs w:val="28"/>
          <w:lang w:val="en-US" w:eastAsia="ru-RU"/>
        </w:rPr>
        <w:t>N.T</w:t>
      </w:r>
      <w:proofErr w:type="spellEnd"/>
      <w:r w:rsidRPr="001D22DA">
        <w:rPr>
          <w:rFonts w:ascii="Times New Roman" w:eastAsia="Times New Roman" w:hAnsi="Times New Roman" w:cs="Times New Roman"/>
          <w:sz w:val="28"/>
          <w:szCs w:val="28"/>
          <w:lang w:val="en-US" w:eastAsia="ru-RU"/>
        </w:rPr>
        <w:t xml:space="preserve">. </w:t>
      </w:r>
      <w:proofErr w:type="spellStart"/>
      <w:r w:rsidRPr="001D22DA">
        <w:rPr>
          <w:rFonts w:ascii="Times New Roman" w:eastAsia="Times New Roman" w:hAnsi="Times New Roman" w:cs="Times New Roman"/>
          <w:sz w:val="28"/>
          <w:szCs w:val="28"/>
          <w:lang w:val="en-US" w:eastAsia="ru-RU"/>
        </w:rPr>
        <w:t>Teoreticheskie</w:t>
      </w:r>
      <w:proofErr w:type="spellEnd"/>
      <w:r w:rsidRPr="001D22DA">
        <w:rPr>
          <w:rFonts w:ascii="Times New Roman" w:eastAsia="Times New Roman" w:hAnsi="Times New Roman" w:cs="Times New Roman"/>
          <w:sz w:val="28"/>
          <w:szCs w:val="28"/>
          <w:lang w:val="en-US" w:eastAsia="ru-RU"/>
        </w:rPr>
        <w:t xml:space="preserve"> </w:t>
      </w:r>
      <w:proofErr w:type="spellStart"/>
      <w:r w:rsidRPr="001D22DA">
        <w:rPr>
          <w:rFonts w:ascii="Times New Roman" w:eastAsia="Times New Roman" w:hAnsi="Times New Roman" w:cs="Times New Roman"/>
          <w:sz w:val="28"/>
          <w:szCs w:val="28"/>
          <w:lang w:val="en-US" w:eastAsia="ru-RU"/>
        </w:rPr>
        <w:t>aspekty</w:t>
      </w:r>
      <w:proofErr w:type="spellEnd"/>
      <w:r w:rsidRPr="001D22DA">
        <w:rPr>
          <w:rFonts w:ascii="Times New Roman" w:eastAsia="Times New Roman" w:hAnsi="Times New Roman" w:cs="Times New Roman"/>
          <w:sz w:val="28"/>
          <w:szCs w:val="28"/>
          <w:lang w:val="en-US" w:eastAsia="ru-RU"/>
        </w:rPr>
        <w:t xml:space="preserve"> </w:t>
      </w:r>
      <w:proofErr w:type="spellStart"/>
      <w:r w:rsidRPr="001D22DA">
        <w:rPr>
          <w:rFonts w:ascii="Times New Roman" w:eastAsia="Times New Roman" w:hAnsi="Times New Roman" w:cs="Times New Roman"/>
          <w:sz w:val="28"/>
          <w:szCs w:val="28"/>
          <w:lang w:val="en-US" w:eastAsia="ru-RU"/>
        </w:rPr>
        <w:t>ocenki</w:t>
      </w:r>
      <w:proofErr w:type="spellEnd"/>
      <w:r w:rsidRPr="001D22DA">
        <w:rPr>
          <w:rFonts w:ascii="Times New Roman" w:eastAsia="Times New Roman" w:hAnsi="Times New Roman" w:cs="Times New Roman"/>
          <w:sz w:val="28"/>
          <w:szCs w:val="28"/>
          <w:lang w:val="en-US" w:eastAsia="ru-RU"/>
        </w:rPr>
        <w:t xml:space="preserve"> </w:t>
      </w:r>
      <w:proofErr w:type="spellStart"/>
      <w:r w:rsidRPr="001D22DA">
        <w:rPr>
          <w:rFonts w:ascii="Times New Roman" w:eastAsia="Times New Roman" w:hAnsi="Times New Roman" w:cs="Times New Roman"/>
          <w:sz w:val="28"/>
          <w:szCs w:val="28"/>
          <w:lang w:val="en-US" w:eastAsia="ru-RU"/>
        </w:rPr>
        <w:t>kachestva</w:t>
      </w:r>
      <w:proofErr w:type="spellEnd"/>
      <w:r w:rsidRPr="001D22DA">
        <w:rPr>
          <w:rFonts w:ascii="Times New Roman" w:eastAsia="Times New Roman" w:hAnsi="Times New Roman" w:cs="Times New Roman"/>
          <w:sz w:val="28"/>
          <w:szCs w:val="28"/>
          <w:lang w:val="en-US" w:eastAsia="ru-RU"/>
        </w:rPr>
        <w:t xml:space="preserve"> </w:t>
      </w:r>
      <w:proofErr w:type="spellStart"/>
      <w:r w:rsidRPr="001D22DA">
        <w:rPr>
          <w:rFonts w:ascii="Times New Roman" w:eastAsia="Times New Roman" w:hAnsi="Times New Roman" w:cs="Times New Roman"/>
          <w:sz w:val="28"/>
          <w:szCs w:val="28"/>
          <w:lang w:val="en-US" w:eastAsia="ru-RU"/>
        </w:rPr>
        <w:t>ekonomicheskogo</w:t>
      </w:r>
      <w:proofErr w:type="spellEnd"/>
      <w:r w:rsidRPr="001D22DA">
        <w:rPr>
          <w:rFonts w:ascii="Times New Roman" w:eastAsia="Times New Roman" w:hAnsi="Times New Roman" w:cs="Times New Roman"/>
          <w:sz w:val="28"/>
          <w:szCs w:val="28"/>
          <w:lang w:val="en-US" w:eastAsia="ru-RU"/>
        </w:rPr>
        <w:t xml:space="preserve"> </w:t>
      </w:r>
      <w:proofErr w:type="spellStart"/>
      <w:r w:rsidRPr="001D22DA">
        <w:rPr>
          <w:rFonts w:ascii="Times New Roman" w:eastAsia="Times New Roman" w:hAnsi="Times New Roman" w:cs="Times New Roman"/>
          <w:sz w:val="28"/>
          <w:szCs w:val="28"/>
          <w:lang w:val="en-US" w:eastAsia="ru-RU"/>
        </w:rPr>
        <w:t>prostranstva</w:t>
      </w:r>
      <w:proofErr w:type="spellEnd"/>
      <w:r w:rsidRPr="001D22DA">
        <w:rPr>
          <w:rFonts w:ascii="Times New Roman" w:eastAsia="Times New Roman" w:hAnsi="Times New Roman" w:cs="Times New Roman"/>
          <w:sz w:val="28"/>
          <w:szCs w:val="28"/>
          <w:lang w:val="en-US" w:eastAsia="ru-RU"/>
        </w:rPr>
        <w:t xml:space="preserve">. </w:t>
      </w:r>
      <w:proofErr w:type="spellStart"/>
      <w:r w:rsidRPr="001D22DA">
        <w:rPr>
          <w:rFonts w:ascii="Times New Roman" w:eastAsia="Times New Roman" w:hAnsi="Times New Roman" w:cs="Times New Roman"/>
          <w:sz w:val="28"/>
          <w:szCs w:val="28"/>
          <w:lang w:val="en-US" w:eastAsia="ru-RU"/>
        </w:rPr>
        <w:t>Regional'naya</w:t>
      </w:r>
      <w:proofErr w:type="spellEnd"/>
      <w:r w:rsidRPr="001D22DA">
        <w:rPr>
          <w:rFonts w:ascii="Times New Roman" w:eastAsia="Times New Roman" w:hAnsi="Times New Roman" w:cs="Times New Roman"/>
          <w:sz w:val="28"/>
          <w:szCs w:val="28"/>
          <w:lang w:val="en-US" w:eastAsia="ru-RU"/>
        </w:rPr>
        <w:t xml:space="preserve"> </w:t>
      </w:r>
      <w:proofErr w:type="spellStart"/>
      <w:r w:rsidRPr="001D22DA">
        <w:rPr>
          <w:rFonts w:ascii="Times New Roman" w:eastAsia="Times New Roman" w:hAnsi="Times New Roman" w:cs="Times New Roman"/>
          <w:sz w:val="28"/>
          <w:szCs w:val="28"/>
          <w:lang w:val="en-US" w:eastAsia="ru-RU"/>
        </w:rPr>
        <w:t>ekonomika</w:t>
      </w:r>
      <w:proofErr w:type="spellEnd"/>
      <w:r w:rsidRPr="001D22DA">
        <w:rPr>
          <w:rFonts w:ascii="Times New Roman" w:eastAsia="Times New Roman" w:hAnsi="Times New Roman" w:cs="Times New Roman"/>
          <w:sz w:val="28"/>
          <w:szCs w:val="28"/>
          <w:lang w:val="en-US" w:eastAsia="ru-RU"/>
        </w:rPr>
        <w:t xml:space="preserve">: </w:t>
      </w:r>
      <w:proofErr w:type="spellStart"/>
      <w:r w:rsidRPr="001D22DA">
        <w:rPr>
          <w:rFonts w:ascii="Times New Roman" w:eastAsia="Times New Roman" w:hAnsi="Times New Roman" w:cs="Times New Roman"/>
          <w:sz w:val="28"/>
          <w:szCs w:val="28"/>
          <w:lang w:val="en-US" w:eastAsia="ru-RU"/>
        </w:rPr>
        <w:t>teoriya</w:t>
      </w:r>
      <w:proofErr w:type="spellEnd"/>
      <w:r w:rsidRPr="001D22DA">
        <w:rPr>
          <w:rFonts w:ascii="Times New Roman" w:eastAsia="Times New Roman" w:hAnsi="Times New Roman" w:cs="Times New Roman"/>
          <w:sz w:val="28"/>
          <w:szCs w:val="28"/>
          <w:lang w:val="en-US" w:eastAsia="ru-RU"/>
        </w:rPr>
        <w:t xml:space="preserve"> i </w:t>
      </w:r>
      <w:proofErr w:type="spellStart"/>
      <w:r w:rsidRPr="001D22DA">
        <w:rPr>
          <w:rFonts w:ascii="Times New Roman" w:eastAsia="Times New Roman" w:hAnsi="Times New Roman" w:cs="Times New Roman"/>
          <w:sz w:val="28"/>
          <w:szCs w:val="28"/>
          <w:lang w:val="en-US" w:eastAsia="ru-RU"/>
        </w:rPr>
        <w:t>praktika</w:t>
      </w:r>
      <w:proofErr w:type="spellEnd"/>
      <w:r w:rsidRPr="001D22DA">
        <w:rPr>
          <w:rFonts w:ascii="Times New Roman" w:eastAsia="Times New Roman" w:hAnsi="Times New Roman" w:cs="Times New Roman"/>
          <w:sz w:val="28"/>
          <w:szCs w:val="28"/>
          <w:lang w:val="en-US" w:eastAsia="ru-RU"/>
        </w:rPr>
        <w:t xml:space="preserve">. 2012. № 35 (266). </w:t>
      </w:r>
      <w:r>
        <w:rPr>
          <w:rFonts w:ascii="Times New Roman" w:eastAsia="Times New Roman" w:hAnsi="Times New Roman" w:cs="Times New Roman"/>
          <w:sz w:val="28"/>
          <w:szCs w:val="28"/>
          <w:lang w:val="en-US" w:eastAsia="ru-RU"/>
        </w:rPr>
        <w:t>s</w:t>
      </w:r>
      <w:r w:rsidRPr="001D22DA">
        <w:rPr>
          <w:rFonts w:ascii="Times New Roman" w:eastAsia="Times New Roman" w:hAnsi="Times New Roman" w:cs="Times New Roman"/>
          <w:sz w:val="28"/>
          <w:szCs w:val="28"/>
          <w:lang w:val="en-US" w:eastAsia="ru-RU"/>
        </w:rPr>
        <w:t xml:space="preserve">. 2-13. </w:t>
      </w:r>
    </w:p>
    <w:p w:rsidR="001D22DA" w:rsidRPr="001D22DA" w:rsidRDefault="001D22DA" w:rsidP="001D22DA">
      <w:pPr>
        <w:keepNext/>
        <w:widowControl w:val="0"/>
        <w:shd w:val="clear" w:color="auto" w:fill="FFFFFF"/>
        <w:spacing w:after="0" w:line="360" w:lineRule="auto"/>
        <w:ind w:firstLine="709"/>
        <w:jc w:val="both"/>
        <w:rPr>
          <w:rFonts w:ascii="Times New Roman" w:eastAsia="Times New Roman" w:hAnsi="Times New Roman" w:cs="Times New Roman"/>
          <w:sz w:val="28"/>
          <w:szCs w:val="28"/>
          <w:lang w:val="en-US" w:eastAsia="ru-RU"/>
        </w:rPr>
      </w:pPr>
      <w:r w:rsidRPr="001D22DA">
        <w:rPr>
          <w:rFonts w:ascii="Times New Roman" w:eastAsia="Times New Roman" w:hAnsi="Times New Roman" w:cs="Times New Roman"/>
          <w:sz w:val="28"/>
          <w:szCs w:val="28"/>
          <w:lang w:val="en-US" w:eastAsia="ru-RU"/>
        </w:rPr>
        <w:t xml:space="preserve">2. </w:t>
      </w:r>
      <w:proofErr w:type="spellStart"/>
      <w:r w:rsidRPr="001D22DA">
        <w:rPr>
          <w:rFonts w:ascii="Times New Roman" w:eastAsia="Times New Roman" w:hAnsi="Times New Roman" w:cs="Times New Roman"/>
          <w:sz w:val="28"/>
          <w:szCs w:val="28"/>
          <w:lang w:val="en-US" w:eastAsia="ru-RU"/>
        </w:rPr>
        <w:t>Granberg</w:t>
      </w:r>
      <w:proofErr w:type="spellEnd"/>
      <w:r w:rsidRPr="001D22DA">
        <w:rPr>
          <w:rFonts w:ascii="Times New Roman" w:eastAsia="Times New Roman" w:hAnsi="Times New Roman" w:cs="Times New Roman"/>
          <w:sz w:val="28"/>
          <w:szCs w:val="28"/>
          <w:lang w:val="en-US" w:eastAsia="ru-RU"/>
        </w:rPr>
        <w:t xml:space="preserve"> A.G. </w:t>
      </w:r>
      <w:proofErr w:type="spellStart"/>
      <w:r w:rsidRPr="001D22DA">
        <w:rPr>
          <w:rFonts w:ascii="Times New Roman" w:eastAsia="Times New Roman" w:hAnsi="Times New Roman" w:cs="Times New Roman"/>
          <w:sz w:val="28"/>
          <w:szCs w:val="28"/>
          <w:lang w:val="en-US" w:eastAsia="ru-RU"/>
        </w:rPr>
        <w:t>Osnovy</w:t>
      </w:r>
      <w:proofErr w:type="spellEnd"/>
      <w:r w:rsidRPr="001D22DA">
        <w:rPr>
          <w:rFonts w:ascii="Times New Roman" w:eastAsia="Times New Roman" w:hAnsi="Times New Roman" w:cs="Times New Roman"/>
          <w:sz w:val="28"/>
          <w:szCs w:val="28"/>
          <w:lang w:val="en-US" w:eastAsia="ru-RU"/>
        </w:rPr>
        <w:t xml:space="preserve"> </w:t>
      </w:r>
      <w:proofErr w:type="spellStart"/>
      <w:r w:rsidRPr="001D22DA">
        <w:rPr>
          <w:rFonts w:ascii="Times New Roman" w:eastAsia="Times New Roman" w:hAnsi="Times New Roman" w:cs="Times New Roman"/>
          <w:sz w:val="28"/>
          <w:szCs w:val="28"/>
          <w:lang w:val="en-US" w:eastAsia="ru-RU"/>
        </w:rPr>
        <w:t>regional'noj</w:t>
      </w:r>
      <w:proofErr w:type="spellEnd"/>
      <w:r w:rsidRPr="001D22DA">
        <w:rPr>
          <w:rFonts w:ascii="Times New Roman" w:eastAsia="Times New Roman" w:hAnsi="Times New Roman" w:cs="Times New Roman"/>
          <w:sz w:val="28"/>
          <w:szCs w:val="28"/>
          <w:lang w:val="en-US" w:eastAsia="ru-RU"/>
        </w:rPr>
        <w:t xml:space="preserve"> </w:t>
      </w:r>
      <w:proofErr w:type="spellStart"/>
      <w:r w:rsidRPr="001D22DA">
        <w:rPr>
          <w:rFonts w:ascii="Times New Roman" w:eastAsia="Times New Roman" w:hAnsi="Times New Roman" w:cs="Times New Roman"/>
          <w:sz w:val="28"/>
          <w:szCs w:val="28"/>
          <w:lang w:val="en-US" w:eastAsia="ru-RU"/>
        </w:rPr>
        <w:t>ekonomiki</w:t>
      </w:r>
      <w:proofErr w:type="spellEnd"/>
      <w:r w:rsidRPr="001D22DA">
        <w:rPr>
          <w:rFonts w:ascii="Times New Roman" w:eastAsia="Times New Roman" w:hAnsi="Times New Roman" w:cs="Times New Roman"/>
          <w:sz w:val="28"/>
          <w:szCs w:val="28"/>
          <w:lang w:val="en-US" w:eastAsia="ru-RU"/>
        </w:rPr>
        <w:t xml:space="preserve">. M.: </w:t>
      </w:r>
      <w:proofErr w:type="spellStart"/>
      <w:r w:rsidRPr="001D22DA">
        <w:rPr>
          <w:rFonts w:ascii="Times New Roman" w:eastAsia="Times New Roman" w:hAnsi="Times New Roman" w:cs="Times New Roman"/>
          <w:sz w:val="28"/>
          <w:szCs w:val="28"/>
          <w:lang w:val="en-US" w:eastAsia="ru-RU"/>
        </w:rPr>
        <w:t>GUVSHE</w:t>
      </w:r>
      <w:proofErr w:type="spellEnd"/>
      <w:r w:rsidRPr="001D22DA">
        <w:rPr>
          <w:rFonts w:ascii="Times New Roman" w:eastAsia="Times New Roman" w:hAnsi="Times New Roman" w:cs="Times New Roman"/>
          <w:sz w:val="28"/>
          <w:szCs w:val="28"/>
          <w:lang w:val="en-US" w:eastAsia="ru-RU"/>
        </w:rPr>
        <w:t xml:space="preserve">, 2003. 495 s. </w:t>
      </w:r>
    </w:p>
    <w:p w:rsidR="001D22DA" w:rsidRPr="001D22DA" w:rsidRDefault="001D22DA" w:rsidP="001D22DA">
      <w:pPr>
        <w:keepNext/>
        <w:widowControl w:val="0"/>
        <w:shd w:val="clear" w:color="auto" w:fill="FFFFFF"/>
        <w:spacing w:after="0" w:line="360" w:lineRule="auto"/>
        <w:ind w:firstLine="709"/>
        <w:jc w:val="both"/>
        <w:rPr>
          <w:rFonts w:ascii="Times New Roman" w:eastAsia="Times New Roman" w:hAnsi="Times New Roman" w:cs="Times New Roman"/>
          <w:sz w:val="28"/>
          <w:szCs w:val="28"/>
          <w:lang w:val="en-US" w:eastAsia="ru-RU"/>
        </w:rPr>
      </w:pPr>
      <w:r w:rsidRPr="001D22DA">
        <w:rPr>
          <w:rFonts w:ascii="Times New Roman" w:eastAsia="Times New Roman" w:hAnsi="Times New Roman" w:cs="Times New Roman"/>
          <w:sz w:val="28"/>
          <w:szCs w:val="28"/>
          <w:lang w:val="en-US" w:eastAsia="ru-RU"/>
        </w:rPr>
        <w:t xml:space="preserve">3. </w:t>
      </w:r>
      <w:proofErr w:type="spellStart"/>
      <w:r w:rsidRPr="001D22DA">
        <w:rPr>
          <w:rFonts w:ascii="Times New Roman" w:eastAsia="Times New Roman" w:hAnsi="Times New Roman" w:cs="Times New Roman"/>
          <w:sz w:val="28"/>
          <w:szCs w:val="28"/>
          <w:lang w:val="en-US" w:eastAsia="ru-RU"/>
        </w:rPr>
        <w:t>Polyakova</w:t>
      </w:r>
      <w:proofErr w:type="spellEnd"/>
      <w:r w:rsidRPr="001D22DA">
        <w:rPr>
          <w:rFonts w:ascii="Times New Roman" w:eastAsia="Times New Roman" w:hAnsi="Times New Roman" w:cs="Times New Roman"/>
          <w:sz w:val="28"/>
          <w:szCs w:val="28"/>
          <w:lang w:val="en-US" w:eastAsia="ru-RU"/>
        </w:rPr>
        <w:t xml:space="preserve"> A.G. </w:t>
      </w:r>
      <w:proofErr w:type="spellStart"/>
      <w:r w:rsidRPr="001D22DA">
        <w:rPr>
          <w:rFonts w:ascii="Times New Roman" w:eastAsia="Times New Roman" w:hAnsi="Times New Roman" w:cs="Times New Roman"/>
          <w:sz w:val="28"/>
          <w:szCs w:val="28"/>
          <w:lang w:val="en-US" w:eastAsia="ru-RU"/>
        </w:rPr>
        <w:t>Regiony</w:t>
      </w:r>
      <w:proofErr w:type="spellEnd"/>
      <w:r w:rsidRPr="001D22DA">
        <w:rPr>
          <w:rFonts w:ascii="Times New Roman" w:eastAsia="Times New Roman" w:hAnsi="Times New Roman" w:cs="Times New Roman"/>
          <w:sz w:val="28"/>
          <w:szCs w:val="28"/>
          <w:lang w:val="en-US" w:eastAsia="ru-RU"/>
        </w:rPr>
        <w:t xml:space="preserve"> </w:t>
      </w:r>
      <w:proofErr w:type="spellStart"/>
      <w:r w:rsidRPr="001D22DA">
        <w:rPr>
          <w:rFonts w:ascii="Times New Roman" w:eastAsia="Times New Roman" w:hAnsi="Times New Roman" w:cs="Times New Roman"/>
          <w:sz w:val="28"/>
          <w:szCs w:val="28"/>
          <w:lang w:val="en-US" w:eastAsia="ru-RU"/>
        </w:rPr>
        <w:t>novogo</w:t>
      </w:r>
      <w:proofErr w:type="spellEnd"/>
      <w:r w:rsidRPr="001D22DA">
        <w:rPr>
          <w:rFonts w:ascii="Times New Roman" w:eastAsia="Times New Roman" w:hAnsi="Times New Roman" w:cs="Times New Roman"/>
          <w:sz w:val="28"/>
          <w:szCs w:val="28"/>
          <w:lang w:val="en-US" w:eastAsia="ru-RU"/>
        </w:rPr>
        <w:t xml:space="preserve"> </w:t>
      </w:r>
      <w:proofErr w:type="spellStart"/>
      <w:r w:rsidRPr="001D22DA">
        <w:rPr>
          <w:rFonts w:ascii="Times New Roman" w:eastAsia="Times New Roman" w:hAnsi="Times New Roman" w:cs="Times New Roman"/>
          <w:sz w:val="28"/>
          <w:szCs w:val="28"/>
          <w:lang w:val="en-US" w:eastAsia="ru-RU"/>
        </w:rPr>
        <w:t>osvoeniya</w:t>
      </w:r>
      <w:proofErr w:type="spellEnd"/>
      <w:r w:rsidRPr="001D22DA">
        <w:rPr>
          <w:rFonts w:ascii="Times New Roman" w:eastAsia="Times New Roman" w:hAnsi="Times New Roman" w:cs="Times New Roman"/>
          <w:sz w:val="28"/>
          <w:szCs w:val="28"/>
          <w:lang w:val="en-US" w:eastAsia="ru-RU"/>
        </w:rPr>
        <w:t xml:space="preserve"> v </w:t>
      </w:r>
      <w:proofErr w:type="spellStart"/>
      <w:r w:rsidRPr="001D22DA">
        <w:rPr>
          <w:rFonts w:ascii="Times New Roman" w:eastAsia="Times New Roman" w:hAnsi="Times New Roman" w:cs="Times New Roman"/>
          <w:sz w:val="28"/>
          <w:szCs w:val="28"/>
          <w:lang w:val="en-US" w:eastAsia="ru-RU"/>
        </w:rPr>
        <w:t>usloviyah</w:t>
      </w:r>
      <w:proofErr w:type="spellEnd"/>
      <w:r w:rsidRPr="001D22DA">
        <w:rPr>
          <w:rFonts w:ascii="Times New Roman" w:eastAsia="Times New Roman" w:hAnsi="Times New Roman" w:cs="Times New Roman"/>
          <w:sz w:val="28"/>
          <w:szCs w:val="28"/>
          <w:lang w:val="en-US" w:eastAsia="ru-RU"/>
        </w:rPr>
        <w:t xml:space="preserve"> </w:t>
      </w:r>
      <w:proofErr w:type="spellStart"/>
      <w:r w:rsidRPr="001D22DA">
        <w:rPr>
          <w:rFonts w:ascii="Times New Roman" w:eastAsia="Times New Roman" w:hAnsi="Times New Roman" w:cs="Times New Roman"/>
          <w:sz w:val="28"/>
          <w:szCs w:val="28"/>
          <w:lang w:val="en-US" w:eastAsia="ru-RU"/>
        </w:rPr>
        <w:t>modernizacii</w:t>
      </w:r>
      <w:proofErr w:type="spellEnd"/>
      <w:r w:rsidRPr="001D22DA">
        <w:rPr>
          <w:rFonts w:ascii="Times New Roman" w:eastAsia="Times New Roman" w:hAnsi="Times New Roman" w:cs="Times New Roman"/>
          <w:sz w:val="28"/>
          <w:szCs w:val="28"/>
          <w:lang w:val="en-US" w:eastAsia="ru-RU"/>
        </w:rPr>
        <w:t xml:space="preserve">. Tyumen': </w:t>
      </w:r>
      <w:proofErr w:type="spellStart"/>
      <w:r w:rsidRPr="001D22DA">
        <w:rPr>
          <w:rFonts w:ascii="Times New Roman" w:eastAsia="Times New Roman" w:hAnsi="Times New Roman" w:cs="Times New Roman"/>
          <w:sz w:val="28"/>
          <w:szCs w:val="28"/>
          <w:lang w:val="en-US" w:eastAsia="ru-RU"/>
        </w:rPr>
        <w:t>IstKonsalting</w:t>
      </w:r>
      <w:proofErr w:type="spellEnd"/>
      <w:r w:rsidRPr="001D22DA">
        <w:rPr>
          <w:rFonts w:ascii="Times New Roman" w:eastAsia="Times New Roman" w:hAnsi="Times New Roman" w:cs="Times New Roman"/>
          <w:sz w:val="28"/>
          <w:szCs w:val="28"/>
          <w:lang w:val="en-US" w:eastAsia="ru-RU"/>
        </w:rPr>
        <w:t xml:space="preserve">, 2010. 232 s. </w:t>
      </w:r>
    </w:p>
    <w:p w:rsidR="001D22DA" w:rsidRPr="001D22DA" w:rsidRDefault="001D22DA" w:rsidP="001D22DA">
      <w:pPr>
        <w:keepNext/>
        <w:widowControl w:val="0"/>
        <w:shd w:val="clear" w:color="auto" w:fill="FFFFFF"/>
        <w:spacing w:after="0" w:line="360" w:lineRule="auto"/>
        <w:ind w:firstLine="709"/>
        <w:jc w:val="both"/>
        <w:rPr>
          <w:rFonts w:ascii="Times New Roman" w:eastAsia="Times New Roman" w:hAnsi="Times New Roman" w:cs="Times New Roman"/>
          <w:sz w:val="28"/>
          <w:szCs w:val="28"/>
          <w:lang w:val="en-US" w:eastAsia="ru-RU"/>
        </w:rPr>
      </w:pPr>
      <w:r w:rsidRPr="001D22DA">
        <w:rPr>
          <w:rFonts w:ascii="Times New Roman" w:eastAsia="Times New Roman" w:hAnsi="Times New Roman" w:cs="Times New Roman"/>
          <w:sz w:val="28"/>
          <w:szCs w:val="28"/>
          <w:lang w:val="en-US" w:eastAsia="ru-RU"/>
        </w:rPr>
        <w:t xml:space="preserve">4. </w:t>
      </w:r>
      <w:proofErr w:type="spellStart"/>
      <w:r w:rsidRPr="001D22DA">
        <w:rPr>
          <w:rFonts w:ascii="Times New Roman" w:eastAsia="Times New Roman" w:hAnsi="Times New Roman" w:cs="Times New Roman"/>
          <w:sz w:val="28"/>
          <w:szCs w:val="28"/>
          <w:lang w:val="en-US" w:eastAsia="ru-RU"/>
        </w:rPr>
        <w:t>Urunov</w:t>
      </w:r>
      <w:proofErr w:type="spellEnd"/>
      <w:r w:rsidRPr="001D22DA">
        <w:rPr>
          <w:rFonts w:ascii="Times New Roman" w:eastAsia="Times New Roman" w:hAnsi="Times New Roman" w:cs="Times New Roman"/>
          <w:sz w:val="28"/>
          <w:szCs w:val="28"/>
          <w:lang w:val="en-US" w:eastAsia="ru-RU"/>
        </w:rPr>
        <w:t xml:space="preserve"> </w:t>
      </w:r>
      <w:proofErr w:type="spellStart"/>
      <w:r w:rsidRPr="001D22DA">
        <w:rPr>
          <w:rFonts w:ascii="Times New Roman" w:eastAsia="Times New Roman" w:hAnsi="Times New Roman" w:cs="Times New Roman"/>
          <w:sz w:val="28"/>
          <w:szCs w:val="28"/>
          <w:lang w:val="en-US" w:eastAsia="ru-RU"/>
        </w:rPr>
        <w:t>A.A</w:t>
      </w:r>
      <w:proofErr w:type="spellEnd"/>
      <w:r w:rsidRPr="001D22DA">
        <w:rPr>
          <w:rFonts w:ascii="Times New Roman" w:eastAsia="Times New Roman" w:hAnsi="Times New Roman" w:cs="Times New Roman"/>
          <w:sz w:val="28"/>
          <w:szCs w:val="28"/>
          <w:lang w:val="en-US" w:eastAsia="ru-RU"/>
        </w:rPr>
        <w:t xml:space="preserve">. </w:t>
      </w:r>
      <w:proofErr w:type="spellStart"/>
      <w:r w:rsidRPr="001D22DA">
        <w:rPr>
          <w:rFonts w:ascii="Times New Roman" w:eastAsia="Times New Roman" w:hAnsi="Times New Roman" w:cs="Times New Roman"/>
          <w:sz w:val="28"/>
          <w:szCs w:val="28"/>
          <w:lang w:val="en-US" w:eastAsia="ru-RU"/>
        </w:rPr>
        <w:t>Edinoe</w:t>
      </w:r>
      <w:proofErr w:type="spellEnd"/>
      <w:r w:rsidRPr="001D22DA">
        <w:rPr>
          <w:rFonts w:ascii="Times New Roman" w:eastAsia="Times New Roman" w:hAnsi="Times New Roman" w:cs="Times New Roman"/>
          <w:sz w:val="28"/>
          <w:szCs w:val="28"/>
          <w:lang w:val="en-US" w:eastAsia="ru-RU"/>
        </w:rPr>
        <w:t xml:space="preserve"> i </w:t>
      </w:r>
      <w:proofErr w:type="spellStart"/>
      <w:r w:rsidRPr="001D22DA">
        <w:rPr>
          <w:rFonts w:ascii="Times New Roman" w:eastAsia="Times New Roman" w:hAnsi="Times New Roman" w:cs="Times New Roman"/>
          <w:sz w:val="28"/>
          <w:szCs w:val="28"/>
          <w:lang w:val="en-US" w:eastAsia="ru-RU"/>
        </w:rPr>
        <w:t>obshchee</w:t>
      </w:r>
      <w:proofErr w:type="spellEnd"/>
      <w:r w:rsidRPr="001D22DA">
        <w:rPr>
          <w:rFonts w:ascii="Times New Roman" w:eastAsia="Times New Roman" w:hAnsi="Times New Roman" w:cs="Times New Roman"/>
          <w:sz w:val="28"/>
          <w:szCs w:val="28"/>
          <w:lang w:val="en-US" w:eastAsia="ru-RU"/>
        </w:rPr>
        <w:t xml:space="preserve"> </w:t>
      </w:r>
      <w:proofErr w:type="spellStart"/>
      <w:r w:rsidRPr="001D22DA">
        <w:rPr>
          <w:rFonts w:ascii="Times New Roman" w:eastAsia="Times New Roman" w:hAnsi="Times New Roman" w:cs="Times New Roman"/>
          <w:sz w:val="28"/>
          <w:szCs w:val="28"/>
          <w:lang w:val="en-US" w:eastAsia="ru-RU"/>
        </w:rPr>
        <w:t>ekonomicheskoe</w:t>
      </w:r>
      <w:proofErr w:type="spellEnd"/>
      <w:r w:rsidRPr="001D22DA">
        <w:rPr>
          <w:rFonts w:ascii="Times New Roman" w:eastAsia="Times New Roman" w:hAnsi="Times New Roman" w:cs="Times New Roman"/>
          <w:sz w:val="28"/>
          <w:szCs w:val="28"/>
          <w:lang w:val="en-US" w:eastAsia="ru-RU"/>
        </w:rPr>
        <w:t xml:space="preserve"> </w:t>
      </w:r>
      <w:proofErr w:type="spellStart"/>
      <w:r w:rsidRPr="001D22DA">
        <w:rPr>
          <w:rFonts w:ascii="Times New Roman" w:eastAsia="Times New Roman" w:hAnsi="Times New Roman" w:cs="Times New Roman"/>
          <w:sz w:val="28"/>
          <w:szCs w:val="28"/>
          <w:lang w:val="en-US" w:eastAsia="ru-RU"/>
        </w:rPr>
        <w:t>prostranstvo</w:t>
      </w:r>
      <w:proofErr w:type="spellEnd"/>
      <w:r w:rsidRPr="001D22DA">
        <w:rPr>
          <w:rFonts w:ascii="Times New Roman" w:eastAsia="Times New Roman" w:hAnsi="Times New Roman" w:cs="Times New Roman"/>
          <w:sz w:val="28"/>
          <w:szCs w:val="28"/>
          <w:lang w:val="en-US" w:eastAsia="ru-RU"/>
        </w:rPr>
        <w:t>. M., ID «</w:t>
      </w:r>
      <w:proofErr w:type="spellStart"/>
      <w:r w:rsidRPr="001D22DA">
        <w:rPr>
          <w:rFonts w:ascii="Times New Roman" w:eastAsia="Times New Roman" w:hAnsi="Times New Roman" w:cs="Times New Roman"/>
          <w:sz w:val="28"/>
          <w:szCs w:val="28"/>
          <w:lang w:val="en-US" w:eastAsia="ru-RU"/>
        </w:rPr>
        <w:t>SINERGIYA</w:t>
      </w:r>
      <w:proofErr w:type="spellEnd"/>
      <w:r w:rsidRPr="001D22DA">
        <w:rPr>
          <w:rFonts w:ascii="Times New Roman" w:eastAsia="Times New Roman" w:hAnsi="Times New Roman" w:cs="Times New Roman"/>
          <w:sz w:val="28"/>
          <w:szCs w:val="28"/>
          <w:lang w:val="en-US" w:eastAsia="ru-RU"/>
        </w:rPr>
        <w:t xml:space="preserve">», 2014. 388 s. </w:t>
      </w:r>
    </w:p>
    <w:p w:rsidR="001D22DA" w:rsidRPr="00BE26B5" w:rsidRDefault="001D22DA" w:rsidP="001D22DA">
      <w:pPr>
        <w:keepNext/>
        <w:widowControl w:val="0"/>
        <w:shd w:val="clear" w:color="auto" w:fill="FFFFFF"/>
        <w:spacing w:after="0" w:line="360" w:lineRule="auto"/>
        <w:ind w:firstLine="709"/>
        <w:jc w:val="both"/>
        <w:rPr>
          <w:rFonts w:ascii="Times New Roman" w:eastAsia="Times New Roman" w:hAnsi="Times New Roman" w:cs="Times New Roman"/>
          <w:sz w:val="28"/>
          <w:szCs w:val="28"/>
          <w:lang w:val="en-US" w:eastAsia="ru-RU"/>
        </w:rPr>
      </w:pPr>
      <w:r w:rsidRPr="001D22DA">
        <w:rPr>
          <w:rFonts w:ascii="Times New Roman" w:eastAsia="Times New Roman" w:hAnsi="Times New Roman" w:cs="Times New Roman"/>
          <w:sz w:val="28"/>
          <w:szCs w:val="28"/>
          <w:lang w:val="en-US" w:eastAsia="ru-RU"/>
        </w:rPr>
        <w:t xml:space="preserve">5. </w:t>
      </w:r>
      <w:proofErr w:type="spellStart"/>
      <w:r w:rsidRPr="001D22DA">
        <w:rPr>
          <w:rFonts w:ascii="Times New Roman" w:eastAsia="Times New Roman" w:hAnsi="Times New Roman" w:cs="Times New Roman"/>
          <w:sz w:val="28"/>
          <w:szCs w:val="28"/>
          <w:lang w:val="en-US" w:eastAsia="ru-RU"/>
        </w:rPr>
        <w:t>CHuvashova</w:t>
      </w:r>
      <w:proofErr w:type="spellEnd"/>
      <w:r w:rsidRPr="001D22DA">
        <w:rPr>
          <w:rFonts w:ascii="Times New Roman" w:eastAsia="Times New Roman" w:hAnsi="Times New Roman" w:cs="Times New Roman"/>
          <w:sz w:val="28"/>
          <w:szCs w:val="28"/>
          <w:lang w:val="en-US" w:eastAsia="ru-RU"/>
        </w:rPr>
        <w:t xml:space="preserve"> </w:t>
      </w:r>
      <w:proofErr w:type="spellStart"/>
      <w:r w:rsidRPr="001D22DA">
        <w:rPr>
          <w:rFonts w:ascii="Times New Roman" w:eastAsia="Times New Roman" w:hAnsi="Times New Roman" w:cs="Times New Roman"/>
          <w:sz w:val="28"/>
          <w:szCs w:val="28"/>
          <w:lang w:val="en-US" w:eastAsia="ru-RU"/>
        </w:rPr>
        <w:t>M.N</w:t>
      </w:r>
      <w:proofErr w:type="spellEnd"/>
      <w:r w:rsidRPr="001D22DA">
        <w:rPr>
          <w:rFonts w:ascii="Times New Roman" w:eastAsia="Times New Roman" w:hAnsi="Times New Roman" w:cs="Times New Roman"/>
          <w:sz w:val="28"/>
          <w:szCs w:val="28"/>
          <w:lang w:val="en-US" w:eastAsia="ru-RU"/>
        </w:rPr>
        <w:t xml:space="preserve">. </w:t>
      </w:r>
      <w:proofErr w:type="spellStart"/>
      <w:r w:rsidRPr="001D22DA">
        <w:rPr>
          <w:rFonts w:ascii="Times New Roman" w:eastAsia="Times New Roman" w:hAnsi="Times New Roman" w:cs="Times New Roman"/>
          <w:sz w:val="28"/>
          <w:szCs w:val="28"/>
          <w:lang w:val="en-US" w:eastAsia="ru-RU"/>
        </w:rPr>
        <w:t>Ocenka</w:t>
      </w:r>
      <w:proofErr w:type="spellEnd"/>
      <w:r w:rsidRPr="001D22DA">
        <w:rPr>
          <w:rFonts w:ascii="Times New Roman" w:eastAsia="Times New Roman" w:hAnsi="Times New Roman" w:cs="Times New Roman"/>
          <w:sz w:val="28"/>
          <w:szCs w:val="28"/>
          <w:lang w:val="en-US" w:eastAsia="ru-RU"/>
        </w:rPr>
        <w:t xml:space="preserve"> </w:t>
      </w:r>
      <w:proofErr w:type="spellStart"/>
      <w:r w:rsidRPr="001D22DA">
        <w:rPr>
          <w:rFonts w:ascii="Times New Roman" w:eastAsia="Times New Roman" w:hAnsi="Times New Roman" w:cs="Times New Roman"/>
          <w:sz w:val="28"/>
          <w:szCs w:val="28"/>
          <w:lang w:val="en-US" w:eastAsia="ru-RU"/>
        </w:rPr>
        <w:t>kachestva</w:t>
      </w:r>
      <w:proofErr w:type="spellEnd"/>
      <w:r w:rsidRPr="001D22DA">
        <w:rPr>
          <w:rFonts w:ascii="Times New Roman" w:eastAsia="Times New Roman" w:hAnsi="Times New Roman" w:cs="Times New Roman"/>
          <w:sz w:val="28"/>
          <w:szCs w:val="28"/>
          <w:lang w:val="en-US" w:eastAsia="ru-RU"/>
        </w:rPr>
        <w:t xml:space="preserve"> </w:t>
      </w:r>
      <w:proofErr w:type="spellStart"/>
      <w:r w:rsidRPr="001D22DA">
        <w:rPr>
          <w:rFonts w:ascii="Times New Roman" w:eastAsia="Times New Roman" w:hAnsi="Times New Roman" w:cs="Times New Roman"/>
          <w:sz w:val="28"/>
          <w:szCs w:val="28"/>
          <w:lang w:val="en-US" w:eastAsia="ru-RU"/>
        </w:rPr>
        <w:t>ekonomicheskogo</w:t>
      </w:r>
      <w:proofErr w:type="spellEnd"/>
      <w:r w:rsidRPr="001D22DA">
        <w:rPr>
          <w:rFonts w:ascii="Times New Roman" w:eastAsia="Times New Roman" w:hAnsi="Times New Roman" w:cs="Times New Roman"/>
          <w:sz w:val="28"/>
          <w:szCs w:val="28"/>
          <w:lang w:val="en-US" w:eastAsia="ru-RU"/>
        </w:rPr>
        <w:t xml:space="preserve"> </w:t>
      </w:r>
      <w:proofErr w:type="spellStart"/>
      <w:r w:rsidRPr="001D22DA">
        <w:rPr>
          <w:rFonts w:ascii="Times New Roman" w:eastAsia="Times New Roman" w:hAnsi="Times New Roman" w:cs="Times New Roman"/>
          <w:sz w:val="28"/>
          <w:szCs w:val="28"/>
          <w:lang w:val="en-US" w:eastAsia="ru-RU"/>
        </w:rPr>
        <w:t>prostranstva</w:t>
      </w:r>
      <w:proofErr w:type="spellEnd"/>
      <w:r w:rsidRPr="001D22DA">
        <w:rPr>
          <w:rFonts w:ascii="Times New Roman" w:eastAsia="Times New Roman" w:hAnsi="Times New Roman" w:cs="Times New Roman"/>
          <w:sz w:val="28"/>
          <w:szCs w:val="28"/>
          <w:lang w:val="en-US" w:eastAsia="ru-RU"/>
        </w:rPr>
        <w:t xml:space="preserve"> </w:t>
      </w:r>
      <w:proofErr w:type="spellStart"/>
      <w:r w:rsidRPr="001D22DA">
        <w:rPr>
          <w:rFonts w:ascii="Times New Roman" w:eastAsia="Times New Roman" w:hAnsi="Times New Roman" w:cs="Times New Roman"/>
          <w:sz w:val="28"/>
          <w:szCs w:val="28"/>
          <w:lang w:val="en-US" w:eastAsia="ru-RU"/>
        </w:rPr>
        <w:t>regiona</w:t>
      </w:r>
      <w:proofErr w:type="spellEnd"/>
      <w:r w:rsidRPr="001D22DA">
        <w:rPr>
          <w:rFonts w:ascii="Times New Roman" w:eastAsia="Times New Roman" w:hAnsi="Times New Roman" w:cs="Times New Roman"/>
          <w:sz w:val="28"/>
          <w:szCs w:val="28"/>
          <w:lang w:val="en-US" w:eastAsia="ru-RU"/>
        </w:rPr>
        <w:t xml:space="preserve"> </w:t>
      </w:r>
      <w:proofErr w:type="spellStart"/>
      <w:r w:rsidRPr="001D22DA">
        <w:rPr>
          <w:rFonts w:ascii="Times New Roman" w:eastAsia="Times New Roman" w:hAnsi="Times New Roman" w:cs="Times New Roman"/>
          <w:sz w:val="28"/>
          <w:szCs w:val="28"/>
          <w:lang w:val="en-US" w:eastAsia="ru-RU"/>
        </w:rPr>
        <w:t>syr'evoj</w:t>
      </w:r>
      <w:proofErr w:type="spellEnd"/>
      <w:r w:rsidRPr="001D22DA">
        <w:rPr>
          <w:rFonts w:ascii="Times New Roman" w:eastAsia="Times New Roman" w:hAnsi="Times New Roman" w:cs="Times New Roman"/>
          <w:sz w:val="28"/>
          <w:szCs w:val="28"/>
          <w:lang w:val="en-US" w:eastAsia="ru-RU"/>
        </w:rPr>
        <w:t xml:space="preserve"> </w:t>
      </w:r>
      <w:proofErr w:type="spellStart"/>
      <w:r w:rsidRPr="001D22DA">
        <w:rPr>
          <w:rFonts w:ascii="Times New Roman" w:eastAsia="Times New Roman" w:hAnsi="Times New Roman" w:cs="Times New Roman"/>
          <w:sz w:val="28"/>
          <w:szCs w:val="28"/>
          <w:lang w:val="en-US" w:eastAsia="ru-RU"/>
        </w:rPr>
        <w:t>napravlennosti</w:t>
      </w:r>
      <w:proofErr w:type="spellEnd"/>
      <w:r w:rsidRPr="001D22DA">
        <w:rPr>
          <w:rFonts w:ascii="Times New Roman" w:eastAsia="Times New Roman" w:hAnsi="Times New Roman" w:cs="Times New Roman"/>
          <w:sz w:val="28"/>
          <w:szCs w:val="28"/>
          <w:lang w:val="en-US" w:eastAsia="ru-RU"/>
        </w:rPr>
        <w:t xml:space="preserve">. Diss. </w:t>
      </w:r>
      <w:proofErr w:type="spellStart"/>
      <w:r w:rsidRPr="001D22DA">
        <w:rPr>
          <w:rFonts w:ascii="Times New Roman" w:eastAsia="Times New Roman" w:hAnsi="Times New Roman" w:cs="Times New Roman"/>
          <w:sz w:val="28"/>
          <w:szCs w:val="28"/>
          <w:lang w:val="en-US" w:eastAsia="ru-RU"/>
        </w:rPr>
        <w:t>kand</w:t>
      </w:r>
      <w:proofErr w:type="spellEnd"/>
      <w:r w:rsidRPr="001D22DA">
        <w:rPr>
          <w:rFonts w:ascii="Times New Roman" w:eastAsia="Times New Roman" w:hAnsi="Times New Roman" w:cs="Times New Roman"/>
          <w:sz w:val="28"/>
          <w:szCs w:val="28"/>
          <w:lang w:val="en-US" w:eastAsia="ru-RU"/>
        </w:rPr>
        <w:t xml:space="preserve">. </w:t>
      </w:r>
      <w:proofErr w:type="spellStart"/>
      <w:r w:rsidRPr="001D22DA">
        <w:rPr>
          <w:rFonts w:ascii="Times New Roman" w:eastAsia="Times New Roman" w:hAnsi="Times New Roman" w:cs="Times New Roman"/>
          <w:sz w:val="28"/>
          <w:szCs w:val="28"/>
          <w:lang w:val="en-US" w:eastAsia="ru-RU"/>
        </w:rPr>
        <w:t>ekonom</w:t>
      </w:r>
      <w:proofErr w:type="spellEnd"/>
      <w:r w:rsidRPr="001D22DA">
        <w:rPr>
          <w:rFonts w:ascii="Times New Roman" w:eastAsia="Times New Roman" w:hAnsi="Times New Roman" w:cs="Times New Roman"/>
          <w:sz w:val="28"/>
          <w:szCs w:val="28"/>
          <w:lang w:val="en-US" w:eastAsia="ru-RU"/>
        </w:rPr>
        <w:t xml:space="preserve">. </w:t>
      </w:r>
      <w:proofErr w:type="spellStart"/>
      <w:r w:rsidRPr="001D22DA">
        <w:rPr>
          <w:rFonts w:ascii="Times New Roman" w:eastAsia="Times New Roman" w:hAnsi="Times New Roman" w:cs="Times New Roman"/>
          <w:sz w:val="28"/>
          <w:szCs w:val="28"/>
          <w:lang w:val="en-US" w:eastAsia="ru-RU"/>
        </w:rPr>
        <w:t>nauk</w:t>
      </w:r>
      <w:proofErr w:type="spellEnd"/>
      <w:r w:rsidRPr="001D22DA">
        <w:rPr>
          <w:rFonts w:ascii="Times New Roman" w:eastAsia="Times New Roman" w:hAnsi="Times New Roman" w:cs="Times New Roman"/>
          <w:sz w:val="28"/>
          <w:szCs w:val="28"/>
          <w:lang w:val="en-US" w:eastAsia="ru-RU"/>
        </w:rPr>
        <w:t>. Krasnoyarsk, 2016. 235 s.</w:t>
      </w:r>
    </w:p>
    <w:sectPr w:rsidR="001D22DA" w:rsidRPr="00BE26B5" w:rsidSect="006365CF">
      <w:footerReference w:type="default" r:id="rId11"/>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E1DC7" w:rsidRDefault="00BE1DC7" w:rsidP="003B228F">
      <w:pPr>
        <w:spacing w:after="0" w:line="240" w:lineRule="auto"/>
      </w:pPr>
      <w:r>
        <w:separator/>
      </w:r>
    </w:p>
  </w:endnote>
  <w:endnote w:type="continuationSeparator" w:id="0">
    <w:p w:rsidR="00BE1DC7" w:rsidRDefault="00BE1DC7" w:rsidP="003B22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467579"/>
      <w:docPartObj>
        <w:docPartGallery w:val="Page Numbers (Bottom of Page)"/>
        <w:docPartUnique/>
      </w:docPartObj>
    </w:sdtPr>
    <w:sdtContent>
      <w:p w:rsidR="00BE1DC7" w:rsidRDefault="00BE1DC7">
        <w:pPr>
          <w:pStyle w:val="ad"/>
          <w:jc w:val="center"/>
        </w:pPr>
        <w:r>
          <w:fldChar w:fldCharType="begin"/>
        </w:r>
        <w:r>
          <w:instrText xml:space="preserve"> PAGE   \* MERGEFORMAT </w:instrText>
        </w:r>
        <w:r>
          <w:fldChar w:fldCharType="separate"/>
        </w:r>
        <w:r w:rsidR="00D05E3C">
          <w:rPr>
            <w:noProof/>
          </w:rPr>
          <w:t>2</w:t>
        </w:r>
        <w:r>
          <w:rPr>
            <w:noProof/>
          </w:rPr>
          <w:fldChar w:fldCharType="end"/>
        </w:r>
      </w:p>
    </w:sdtContent>
  </w:sdt>
  <w:p w:rsidR="00BE1DC7" w:rsidRDefault="00BE1DC7">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E1DC7" w:rsidRDefault="00BE1DC7" w:rsidP="003B228F">
      <w:pPr>
        <w:spacing w:after="0" w:line="240" w:lineRule="auto"/>
      </w:pPr>
      <w:r>
        <w:separator/>
      </w:r>
    </w:p>
  </w:footnote>
  <w:footnote w:type="continuationSeparator" w:id="0">
    <w:p w:rsidR="00BE1DC7" w:rsidRDefault="00BE1DC7" w:rsidP="003B228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6D6662"/>
    <w:multiLevelType w:val="hybridMultilevel"/>
    <w:tmpl w:val="39A83A5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D0F2DA0"/>
    <w:multiLevelType w:val="hybridMultilevel"/>
    <w:tmpl w:val="2C984DC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21560E8"/>
    <w:multiLevelType w:val="hybridMultilevel"/>
    <w:tmpl w:val="42680F0E"/>
    <w:lvl w:ilvl="0" w:tplc="FB6AA5B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19FA317A"/>
    <w:multiLevelType w:val="hybridMultilevel"/>
    <w:tmpl w:val="B78618E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E500E5E"/>
    <w:multiLevelType w:val="hybridMultilevel"/>
    <w:tmpl w:val="C1E6148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26F53EB1"/>
    <w:multiLevelType w:val="multilevel"/>
    <w:tmpl w:val="A4DE4D8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2BC31010"/>
    <w:multiLevelType w:val="hybridMultilevel"/>
    <w:tmpl w:val="C6C273B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318D3159"/>
    <w:multiLevelType w:val="hybridMultilevel"/>
    <w:tmpl w:val="A3A0AA8E"/>
    <w:lvl w:ilvl="0" w:tplc="0E84608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35955E54"/>
    <w:multiLevelType w:val="hybridMultilevel"/>
    <w:tmpl w:val="174AC3AE"/>
    <w:lvl w:ilvl="0" w:tplc="E45A06C2">
      <w:start w:val="1"/>
      <w:numFmt w:val="bullet"/>
      <w:lvlText w:val="-"/>
      <w:lvlJc w:val="left"/>
      <w:pPr>
        <w:ind w:left="720" w:hanging="360"/>
      </w:pPr>
      <w:rPr>
        <w:rFonts w:ascii="SimSun" w:eastAsia="SimSun" w:hAnsi="SimSun" w:hint="eastAsia"/>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9">
    <w:nsid w:val="3C344925"/>
    <w:multiLevelType w:val="hybridMultilevel"/>
    <w:tmpl w:val="BA34F07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3F543ECB"/>
    <w:multiLevelType w:val="hybridMultilevel"/>
    <w:tmpl w:val="3F7284F8"/>
    <w:lvl w:ilvl="0" w:tplc="0E84608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5A647321"/>
    <w:multiLevelType w:val="hybridMultilevel"/>
    <w:tmpl w:val="006C9A1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5"/>
  </w:num>
  <w:num w:numId="2">
    <w:abstractNumId w:val="10"/>
  </w:num>
  <w:num w:numId="3">
    <w:abstractNumId w:val="2"/>
  </w:num>
  <w:num w:numId="4">
    <w:abstractNumId w:val="3"/>
  </w:num>
  <w:num w:numId="5">
    <w:abstractNumId w:val="8"/>
  </w:num>
  <w:num w:numId="6">
    <w:abstractNumId w:val="1"/>
  </w:num>
  <w:num w:numId="7">
    <w:abstractNumId w:val="9"/>
  </w:num>
  <w:num w:numId="8">
    <w:abstractNumId w:val="0"/>
  </w:num>
  <w:num w:numId="9">
    <w:abstractNumId w:val="11"/>
  </w:num>
  <w:num w:numId="10">
    <w:abstractNumId w:val="4"/>
  </w:num>
  <w:num w:numId="11">
    <w:abstractNumId w:val="7"/>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1D4CC5"/>
    <w:rsid w:val="000D2DA2"/>
    <w:rsid w:val="00135F1C"/>
    <w:rsid w:val="001D22DA"/>
    <w:rsid w:val="001D4CC5"/>
    <w:rsid w:val="0026717D"/>
    <w:rsid w:val="002B7EEE"/>
    <w:rsid w:val="002D73BA"/>
    <w:rsid w:val="003401DC"/>
    <w:rsid w:val="003B228F"/>
    <w:rsid w:val="003B417F"/>
    <w:rsid w:val="00435A3E"/>
    <w:rsid w:val="004B0239"/>
    <w:rsid w:val="005140F9"/>
    <w:rsid w:val="006365CF"/>
    <w:rsid w:val="00647210"/>
    <w:rsid w:val="00657A74"/>
    <w:rsid w:val="00684D43"/>
    <w:rsid w:val="006D1CB5"/>
    <w:rsid w:val="007C6521"/>
    <w:rsid w:val="00833781"/>
    <w:rsid w:val="00835CDC"/>
    <w:rsid w:val="008E6E90"/>
    <w:rsid w:val="00953FCE"/>
    <w:rsid w:val="009C0153"/>
    <w:rsid w:val="009D4CF2"/>
    <w:rsid w:val="00A05141"/>
    <w:rsid w:val="00A82C3A"/>
    <w:rsid w:val="00B00416"/>
    <w:rsid w:val="00B30D2A"/>
    <w:rsid w:val="00B83023"/>
    <w:rsid w:val="00BC360A"/>
    <w:rsid w:val="00BD0D80"/>
    <w:rsid w:val="00BE1DC7"/>
    <w:rsid w:val="00BE26B5"/>
    <w:rsid w:val="00C76D9E"/>
    <w:rsid w:val="00C85948"/>
    <w:rsid w:val="00D05E3C"/>
    <w:rsid w:val="00D06C9F"/>
    <w:rsid w:val="00DA3AAB"/>
    <w:rsid w:val="00E928EF"/>
    <w:rsid w:val="00F811B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35F1C"/>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unhideWhenUsed/>
    <w:rsid w:val="003B228F"/>
    <w:pPr>
      <w:spacing w:after="0" w:line="240" w:lineRule="auto"/>
    </w:pPr>
    <w:rPr>
      <w:rFonts w:ascii="Times New Roman" w:eastAsia="Times New Roman" w:hAnsi="Times New Roman" w:cs="Times New Roman"/>
      <w:sz w:val="20"/>
      <w:szCs w:val="20"/>
      <w:lang w:eastAsia="ru-RU"/>
    </w:rPr>
  </w:style>
  <w:style w:type="character" w:customStyle="1" w:styleId="a4">
    <w:name w:val="Текст сноски Знак"/>
    <w:basedOn w:val="a0"/>
    <w:link w:val="a3"/>
    <w:uiPriority w:val="99"/>
    <w:rsid w:val="003B228F"/>
    <w:rPr>
      <w:rFonts w:ascii="Times New Roman" w:eastAsia="Times New Roman" w:hAnsi="Times New Roman" w:cs="Times New Roman"/>
      <w:sz w:val="20"/>
      <w:szCs w:val="20"/>
      <w:lang w:eastAsia="ru-RU"/>
    </w:rPr>
  </w:style>
  <w:style w:type="character" w:styleId="a5">
    <w:name w:val="footnote reference"/>
    <w:aliases w:val="Знак сноски-FN,Ciae niinee-FN,Знак сноски 1,Referencia nota al pie,Ссылка на сноску 45,Appel note de bas de page,Стиль Знак сноски,Appel note de bas de page + 1...,SUPERS,fr,Used by Word for Help footnote symbols,анкета сноска,Ciae niinee 1"/>
    <w:uiPriority w:val="99"/>
    <w:unhideWhenUsed/>
    <w:rsid w:val="003B228F"/>
    <w:rPr>
      <w:vertAlign w:val="superscript"/>
    </w:rPr>
  </w:style>
  <w:style w:type="character" w:styleId="a6">
    <w:name w:val="Hyperlink"/>
    <w:basedOn w:val="a0"/>
    <w:uiPriority w:val="99"/>
    <w:unhideWhenUsed/>
    <w:rsid w:val="003B228F"/>
    <w:rPr>
      <w:color w:val="0000FF" w:themeColor="hyperlink"/>
      <w:u w:val="single"/>
    </w:rPr>
  </w:style>
  <w:style w:type="table" w:styleId="a7">
    <w:name w:val="Table Grid"/>
    <w:basedOn w:val="a1"/>
    <w:uiPriority w:val="59"/>
    <w:unhideWhenUsed/>
    <w:rsid w:val="003B228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List Paragraph"/>
    <w:basedOn w:val="a"/>
    <w:uiPriority w:val="34"/>
    <w:qFormat/>
    <w:rsid w:val="003B228F"/>
    <w:pPr>
      <w:ind w:left="720"/>
      <w:contextualSpacing/>
    </w:pPr>
  </w:style>
  <w:style w:type="paragraph" w:styleId="a9">
    <w:name w:val="Balloon Text"/>
    <w:basedOn w:val="a"/>
    <w:link w:val="aa"/>
    <w:uiPriority w:val="99"/>
    <w:semiHidden/>
    <w:unhideWhenUsed/>
    <w:rsid w:val="003B228F"/>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3B228F"/>
    <w:rPr>
      <w:rFonts w:ascii="Tahoma" w:hAnsi="Tahoma" w:cs="Tahoma"/>
      <w:sz w:val="16"/>
      <w:szCs w:val="16"/>
    </w:rPr>
  </w:style>
  <w:style w:type="paragraph" w:styleId="ab">
    <w:name w:val="header"/>
    <w:basedOn w:val="a"/>
    <w:link w:val="ac"/>
    <w:uiPriority w:val="99"/>
    <w:semiHidden/>
    <w:unhideWhenUsed/>
    <w:rsid w:val="00684D43"/>
    <w:pPr>
      <w:tabs>
        <w:tab w:val="center" w:pos="4677"/>
        <w:tab w:val="right" w:pos="9355"/>
      </w:tabs>
      <w:spacing w:after="0" w:line="240" w:lineRule="auto"/>
    </w:pPr>
  </w:style>
  <w:style w:type="character" w:customStyle="1" w:styleId="ac">
    <w:name w:val="Верхний колонтитул Знак"/>
    <w:basedOn w:val="a0"/>
    <w:link w:val="ab"/>
    <w:uiPriority w:val="99"/>
    <w:semiHidden/>
    <w:rsid w:val="00684D43"/>
  </w:style>
  <w:style w:type="paragraph" w:styleId="ad">
    <w:name w:val="footer"/>
    <w:basedOn w:val="a"/>
    <w:link w:val="ae"/>
    <w:uiPriority w:val="99"/>
    <w:unhideWhenUsed/>
    <w:rsid w:val="00684D43"/>
    <w:pPr>
      <w:tabs>
        <w:tab w:val="center" w:pos="4677"/>
        <w:tab w:val="right" w:pos="9355"/>
      </w:tabs>
      <w:spacing w:after="0" w:line="240" w:lineRule="auto"/>
    </w:pPr>
  </w:style>
  <w:style w:type="character" w:customStyle="1" w:styleId="ae">
    <w:name w:val="Нижний колонтитул Знак"/>
    <w:basedOn w:val="a0"/>
    <w:link w:val="ad"/>
    <w:uiPriority w:val="99"/>
    <w:rsid w:val="00684D4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35F1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mailto:sekushina.isekushina@yandex.ru" TargetMode="External"/><Relationship Id="rId4" Type="http://schemas.microsoft.com/office/2007/relationships/stylesWithEffects" Target="stylesWithEffects.xml"/><Relationship Id="rId9" Type="http://schemas.openxmlformats.org/officeDocument/2006/relationships/hyperlink" Target="mailto:sekushina.isekushina@yandex.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GOST - Name Sort"/>
</file>

<file path=customXml/itemProps1.xml><?xml version="1.0" encoding="utf-8"?>
<ds:datastoreItem xmlns:ds="http://schemas.openxmlformats.org/officeDocument/2006/customXml" ds:itemID="{634FB01B-576A-4EEC-BBD7-FB72B63053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468</TotalTime>
  <Pages>5</Pages>
  <Words>1202</Words>
  <Characters>6858</Characters>
  <Application>Microsoft Office Word</Application>
  <DocSecurity>0</DocSecurity>
  <Lines>57</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8044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Ирина А. Секушина</dc:creator>
  <cp:keywords/>
  <dc:description/>
  <cp:lastModifiedBy>Ирина А. Секушина</cp:lastModifiedBy>
  <cp:revision>12</cp:revision>
  <dcterms:created xsi:type="dcterms:W3CDTF">2020-11-06T13:02:00Z</dcterms:created>
  <dcterms:modified xsi:type="dcterms:W3CDTF">2020-11-25T11:19:00Z</dcterms:modified>
</cp:coreProperties>
</file>