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B5E" w:rsidRDefault="00AB2E0C" w:rsidP="00AB2E0C">
      <w:pPr>
        <w:ind w:firstLine="709"/>
        <w:rPr>
          <w:b/>
        </w:rPr>
      </w:pPr>
      <w:r w:rsidRPr="004C1907">
        <w:rPr>
          <w:b/>
        </w:rPr>
        <w:t xml:space="preserve">УДК </w:t>
      </w:r>
      <w:r w:rsidR="00422979" w:rsidRPr="00422979">
        <w:rPr>
          <w:b/>
          <w:color w:val="000000"/>
          <w:shd w:val="clear" w:color="auto" w:fill="FFFFFF"/>
        </w:rPr>
        <w:t>316.334.56</w:t>
      </w:r>
    </w:p>
    <w:p w:rsidR="005772AB" w:rsidRDefault="005772AB" w:rsidP="00AB2E0C">
      <w:pPr>
        <w:ind w:firstLine="709"/>
        <w:rPr>
          <w:b/>
        </w:rPr>
      </w:pPr>
      <w:r>
        <w:rPr>
          <w:b/>
        </w:rPr>
        <w:t xml:space="preserve">ББК </w:t>
      </w:r>
      <w:r w:rsidR="00422979" w:rsidRPr="00422979">
        <w:rPr>
          <w:b/>
        </w:rPr>
        <w:t>60.546.21</w:t>
      </w:r>
    </w:p>
    <w:p w:rsidR="0058644F" w:rsidRDefault="00AB2E0C" w:rsidP="00AB2E0C">
      <w:pPr>
        <w:ind w:firstLine="709"/>
        <w:jc w:val="right"/>
        <w:rPr>
          <w:b/>
        </w:rPr>
      </w:pPr>
      <w:r>
        <w:rPr>
          <w:b/>
        </w:rPr>
        <w:t>Михайлов В.А., Михайлов С.В.</w:t>
      </w:r>
    </w:p>
    <w:p w:rsidR="00AB2E0C" w:rsidRPr="00AB2E0C" w:rsidRDefault="00AB2E0C" w:rsidP="00AB2E0C">
      <w:pPr>
        <w:ind w:firstLine="709"/>
        <w:jc w:val="right"/>
        <w:rPr>
          <w:rFonts w:eastAsia="Times New Roman"/>
          <w:shd w:val="clear" w:color="auto" w:fill="FFFFFF"/>
        </w:rPr>
      </w:pPr>
    </w:p>
    <w:p w:rsidR="009D658B" w:rsidRDefault="00BF453B" w:rsidP="00D26B5E">
      <w:pPr>
        <w:jc w:val="center"/>
        <w:rPr>
          <w:b/>
        </w:rPr>
      </w:pPr>
      <w:r w:rsidRPr="00211042">
        <w:rPr>
          <w:b/>
          <w:bCs/>
        </w:rPr>
        <w:t xml:space="preserve">КАЧЕСТВО ГОРОДСКОЙ СРЕДЫ </w:t>
      </w:r>
      <w:r>
        <w:rPr>
          <w:b/>
          <w:bCs/>
        </w:rPr>
        <w:t xml:space="preserve">В МНЕНИЯХ И ОЦЕНКАХ НАСЕЛЕНИЯ </w:t>
      </w:r>
    </w:p>
    <w:p w:rsidR="00BF453B" w:rsidRDefault="00BF453B" w:rsidP="003D68D1">
      <w:pPr>
        <w:jc w:val="both"/>
        <w:rPr>
          <w:b/>
        </w:rPr>
      </w:pPr>
    </w:p>
    <w:p w:rsidR="00BF453B" w:rsidRPr="003D68D1" w:rsidRDefault="00AB2E0C" w:rsidP="003D68D1">
      <w:pPr>
        <w:jc w:val="both"/>
        <w:rPr>
          <w:i/>
        </w:rPr>
      </w:pPr>
      <w:r w:rsidRPr="00D26B5E">
        <w:rPr>
          <w:b/>
          <w:i/>
        </w:rPr>
        <w:t>Аннотация</w:t>
      </w:r>
      <w:r w:rsidR="003D68D1">
        <w:rPr>
          <w:b/>
          <w:i/>
        </w:rPr>
        <w:t xml:space="preserve">. </w:t>
      </w:r>
      <w:r w:rsidR="003D68D1" w:rsidRPr="003D68D1">
        <w:rPr>
          <w:i/>
        </w:rPr>
        <w:t>Рассматр</w:t>
      </w:r>
      <w:r w:rsidR="003D68D1">
        <w:rPr>
          <w:i/>
        </w:rPr>
        <w:t>и</w:t>
      </w:r>
      <w:r w:rsidR="003D68D1" w:rsidRPr="003D68D1">
        <w:rPr>
          <w:i/>
        </w:rPr>
        <w:t>ваются основные</w:t>
      </w:r>
      <w:r w:rsidR="003D68D1">
        <w:rPr>
          <w:i/>
        </w:rPr>
        <w:t xml:space="preserve"> положения </w:t>
      </w:r>
      <w:bookmarkStart w:id="0" w:name="_Hlk42028875"/>
      <w:r w:rsidR="003D68D1">
        <w:rPr>
          <w:i/>
        </w:rPr>
        <w:t>п</w:t>
      </w:r>
      <w:r w:rsidR="00BF453B" w:rsidRPr="00D26B5E">
        <w:rPr>
          <w:i/>
        </w:rPr>
        <w:t>рограмм формирования городской среды в городах Российской Федерации</w:t>
      </w:r>
      <w:bookmarkEnd w:id="0"/>
      <w:r w:rsidR="003D68D1">
        <w:rPr>
          <w:i/>
        </w:rPr>
        <w:t>, способы измерения удовлетворенности качеством жизни городского населения, приводятся первичные данные</w:t>
      </w:r>
      <w:r w:rsidR="00BF453B" w:rsidRPr="00D26B5E">
        <w:rPr>
          <w:b/>
          <w:i/>
        </w:rPr>
        <w:t xml:space="preserve"> </w:t>
      </w:r>
      <w:r w:rsidR="003D68D1" w:rsidRPr="003D68D1">
        <w:rPr>
          <w:i/>
        </w:rPr>
        <w:t>о мнениях</w:t>
      </w:r>
      <w:r w:rsidR="003D68D1">
        <w:rPr>
          <w:i/>
        </w:rPr>
        <w:t xml:space="preserve"> и оценках жителей регионального центра о качестве городской среды</w:t>
      </w:r>
      <w:r w:rsidR="008647B8">
        <w:rPr>
          <w:i/>
        </w:rPr>
        <w:t xml:space="preserve"> (на примере г. Твери)</w:t>
      </w:r>
      <w:r w:rsidR="003D68D1">
        <w:rPr>
          <w:i/>
        </w:rPr>
        <w:t>.</w:t>
      </w:r>
    </w:p>
    <w:p w:rsidR="00AB2E0C" w:rsidRPr="00D26B5E" w:rsidRDefault="00AB2E0C" w:rsidP="003D68D1">
      <w:pPr>
        <w:jc w:val="both"/>
        <w:rPr>
          <w:i/>
        </w:rPr>
      </w:pPr>
      <w:r w:rsidRPr="00D26B5E">
        <w:rPr>
          <w:b/>
          <w:i/>
        </w:rPr>
        <w:t xml:space="preserve">Ключевые слова </w:t>
      </w:r>
      <w:r w:rsidRPr="003D68D1">
        <w:rPr>
          <w:i/>
        </w:rPr>
        <w:t>–</w:t>
      </w:r>
      <w:r w:rsidR="003D68D1" w:rsidRPr="003D68D1">
        <w:rPr>
          <w:i/>
        </w:rPr>
        <w:t xml:space="preserve"> городская среда,</w:t>
      </w:r>
      <w:r w:rsidR="003D68D1">
        <w:rPr>
          <w:i/>
        </w:rPr>
        <w:t xml:space="preserve"> качество городской среды, </w:t>
      </w:r>
      <w:r w:rsidR="008647B8">
        <w:rPr>
          <w:i/>
        </w:rPr>
        <w:t xml:space="preserve">общественное мнение, </w:t>
      </w:r>
      <w:r w:rsidR="003D68D1">
        <w:rPr>
          <w:i/>
        </w:rPr>
        <w:t>органы самоуправления, население,</w:t>
      </w:r>
      <w:r w:rsidR="008B2DA2" w:rsidRPr="00D26B5E">
        <w:rPr>
          <w:b/>
          <w:i/>
        </w:rPr>
        <w:t xml:space="preserve"> </w:t>
      </w:r>
      <w:r w:rsidR="008B2DA2" w:rsidRPr="00D26B5E">
        <w:rPr>
          <w:i/>
        </w:rPr>
        <w:t>удовлетворенность</w:t>
      </w:r>
      <w:r w:rsidR="00BF453B" w:rsidRPr="00D26B5E">
        <w:rPr>
          <w:i/>
        </w:rPr>
        <w:t xml:space="preserve"> качеством жизни</w:t>
      </w:r>
      <w:r w:rsidR="008440BF">
        <w:rPr>
          <w:i/>
        </w:rPr>
        <w:t>.</w:t>
      </w:r>
      <w:r w:rsidR="00BF453B" w:rsidRPr="00D26B5E">
        <w:rPr>
          <w:i/>
        </w:rPr>
        <w:t xml:space="preserve"> </w:t>
      </w:r>
    </w:p>
    <w:p w:rsidR="00422979" w:rsidRDefault="00422979" w:rsidP="003D68D1">
      <w:pPr>
        <w:ind w:firstLine="709"/>
        <w:jc w:val="both"/>
        <w:rPr>
          <w:rFonts w:eastAsia="Times New Roman"/>
          <w:shd w:val="clear" w:color="auto" w:fill="FFFFFF"/>
        </w:rPr>
      </w:pPr>
    </w:p>
    <w:p w:rsidR="008440BF" w:rsidRDefault="008440BF" w:rsidP="008440BF">
      <w:pPr>
        <w:ind w:firstLine="709"/>
        <w:jc w:val="both"/>
        <w:rPr>
          <w:spacing w:val="2"/>
        </w:rPr>
      </w:pPr>
      <w:r>
        <w:t>В п</w:t>
      </w:r>
      <w:r w:rsidR="00916E2D" w:rsidRPr="00916E2D">
        <w:rPr>
          <w:spacing w:val="2"/>
        </w:rPr>
        <w:t>остановлени</w:t>
      </w:r>
      <w:r>
        <w:rPr>
          <w:spacing w:val="2"/>
        </w:rPr>
        <w:t>и</w:t>
      </w:r>
      <w:r w:rsidR="00916E2D" w:rsidRPr="00916E2D">
        <w:rPr>
          <w:spacing w:val="2"/>
        </w:rPr>
        <w:t xml:space="preserve"> администраци</w:t>
      </w:r>
      <w:r w:rsidR="00916E2D">
        <w:rPr>
          <w:spacing w:val="2"/>
        </w:rPr>
        <w:t>и</w:t>
      </w:r>
      <w:r w:rsidR="00916E2D" w:rsidRPr="00916E2D">
        <w:rPr>
          <w:spacing w:val="2"/>
        </w:rPr>
        <w:t xml:space="preserve"> города Т</w:t>
      </w:r>
      <w:r w:rsidR="00BF453B" w:rsidRPr="00916E2D">
        <w:rPr>
          <w:spacing w:val="2"/>
        </w:rPr>
        <w:t>вери</w:t>
      </w:r>
      <w:r w:rsidR="00BF453B">
        <w:rPr>
          <w:spacing w:val="2"/>
        </w:rPr>
        <w:t xml:space="preserve"> «</w:t>
      </w:r>
      <w:r w:rsidR="00916E2D" w:rsidRPr="00916E2D">
        <w:rPr>
          <w:spacing w:val="2"/>
        </w:rPr>
        <w:t>Об утверждении муниципальной программы города Твери "Формирование современной городской среды" на 2018-2024 годы</w:t>
      </w:r>
      <w:r w:rsidR="00BF453B">
        <w:rPr>
          <w:spacing w:val="2"/>
        </w:rPr>
        <w:t xml:space="preserve"> </w:t>
      </w:r>
      <w:r w:rsidR="00916E2D" w:rsidRPr="00916E2D">
        <w:rPr>
          <w:spacing w:val="2"/>
        </w:rPr>
        <w:t>(с изменениями на 7 августа 2020 года)</w:t>
      </w:r>
      <w:r w:rsidR="00BF453B">
        <w:rPr>
          <w:spacing w:val="2"/>
        </w:rPr>
        <w:t>»</w:t>
      </w:r>
      <w:r>
        <w:rPr>
          <w:spacing w:val="2"/>
        </w:rPr>
        <w:t xml:space="preserve"> отмечается: «</w:t>
      </w:r>
      <w:r w:rsidR="00BF453B">
        <w:rPr>
          <w:spacing w:val="2"/>
        </w:rPr>
        <w:t>С</w:t>
      </w:r>
      <w:r w:rsidR="00BF453B" w:rsidRPr="00BF453B">
        <w:rPr>
          <w:spacing w:val="2"/>
        </w:rPr>
        <w:t>овременная городская среда должна соответствовать требованиям безопасности, комфорта, функциональности и эстетики. Рационально выстроенная городская среда позволяет снизить социальную напряженность и способствовать решению социально-демографических проблем.</w:t>
      </w:r>
      <w:r>
        <w:rPr>
          <w:spacing w:val="2"/>
        </w:rPr>
        <w:t xml:space="preserve"> </w:t>
      </w:r>
      <w:r w:rsidR="00BF453B" w:rsidRPr="00BF453B">
        <w:rPr>
          <w:spacing w:val="2"/>
        </w:rPr>
        <w:t>Важнейшей задачей органов местного самоуправления является формирование городской среды, комфортной и благоприятной для проживания населения, в том числе повышение уровня благоустройства территорий.</w:t>
      </w:r>
      <w:r>
        <w:rPr>
          <w:spacing w:val="2"/>
        </w:rPr>
        <w:t xml:space="preserve"> </w:t>
      </w:r>
      <w:r w:rsidR="00BF453B" w:rsidRPr="00BF453B">
        <w:rPr>
          <w:spacing w:val="2"/>
        </w:rPr>
        <w:t>Благоустройство территории города включает комплекс мероприятий по содержанию городских территорий, по проектированию и размещению объектов благоустройства, направленных на обеспечение и повышение комфортности условий проживания граждан, поддержание и улучшение санитарного и эстетического состояния территории</w:t>
      </w:r>
      <w:r>
        <w:rPr>
          <w:spacing w:val="2"/>
        </w:rPr>
        <w:t xml:space="preserve">» </w:t>
      </w:r>
      <w:r w:rsidRPr="008440BF">
        <w:rPr>
          <w:spacing w:val="2"/>
        </w:rPr>
        <w:t>[</w:t>
      </w:r>
      <w:r>
        <w:rPr>
          <w:spacing w:val="2"/>
        </w:rPr>
        <w:t>1</w:t>
      </w:r>
      <w:r w:rsidRPr="008440BF">
        <w:rPr>
          <w:spacing w:val="2"/>
        </w:rPr>
        <w:t>]</w:t>
      </w:r>
      <w:r w:rsidR="00BF453B" w:rsidRPr="00BF453B">
        <w:rPr>
          <w:spacing w:val="2"/>
        </w:rPr>
        <w:t>.</w:t>
      </w:r>
      <w:r>
        <w:rPr>
          <w:spacing w:val="2"/>
        </w:rPr>
        <w:t xml:space="preserve"> Здесь сформулированы некоторые важные характеристики качественной среды обитания в городе и главная ее функциональная направленность. </w:t>
      </w:r>
    </w:p>
    <w:p w:rsidR="00DF0203" w:rsidRDefault="008440BF" w:rsidP="00F0001F">
      <w:pPr>
        <w:ind w:firstLine="709"/>
        <w:jc w:val="both"/>
      </w:pPr>
      <w:r>
        <w:rPr>
          <w:spacing w:val="2"/>
        </w:rPr>
        <w:t>Органы самоуправления не только принимают программы по ф</w:t>
      </w:r>
      <w:r w:rsidRPr="00916E2D">
        <w:rPr>
          <w:spacing w:val="2"/>
        </w:rPr>
        <w:t>ормировани</w:t>
      </w:r>
      <w:r>
        <w:rPr>
          <w:spacing w:val="2"/>
        </w:rPr>
        <w:t>ю</w:t>
      </w:r>
      <w:r w:rsidRPr="00916E2D">
        <w:rPr>
          <w:spacing w:val="2"/>
        </w:rPr>
        <w:t xml:space="preserve"> современной городской среды</w:t>
      </w:r>
      <w:r>
        <w:rPr>
          <w:spacing w:val="2"/>
        </w:rPr>
        <w:t xml:space="preserve">, но и в мониторинговом режиме отслеживают ход ее выполнения, определяют существо встающих проблем, изучают мнения и оценки горожан. Так, </w:t>
      </w:r>
      <w:r w:rsidR="00916E2D" w:rsidRPr="00916E2D">
        <w:rPr>
          <w:rFonts w:eastAsia="Times New Roman"/>
          <w:bCs/>
        </w:rPr>
        <w:t>Министерство</w:t>
      </w:r>
      <w:r w:rsidR="008647B8">
        <w:rPr>
          <w:rFonts w:eastAsia="Times New Roman"/>
          <w:bCs/>
        </w:rPr>
        <w:t>м</w:t>
      </w:r>
      <w:r w:rsidR="00916E2D" w:rsidRPr="00916E2D">
        <w:rPr>
          <w:rFonts w:eastAsia="Times New Roman"/>
          <w:bCs/>
        </w:rPr>
        <w:t xml:space="preserve"> строительства и жилищно-коммунального хозяйства Р</w:t>
      </w:r>
      <w:r w:rsidR="008647B8">
        <w:rPr>
          <w:rFonts w:eastAsia="Times New Roman"/>
          <w:bCs/>
        </w:rPr>
        <w:t xml:space="preserve">оссийской </w:t>
      </w:r>
      <w:r w:rsidR="00916E2D" w:rsidRPr="00916E2D">
        <w:rPr>
          <w:rFonts w:eastAsia="Times New Roman"/>
          <w:bCs/>
        </w:rPr>
        <w:t>Ф</w:t>
      </w:r>
      <w:r w:rsidR="008647B8">
        <w:rPr>
          <w:rFonts w:eastAsia="Times New Roman"/>
          <w:bCs/>
        </w:rPr>
        <w:t>едерации</w:t>
      </w:r>
      <w:r w:rsidR="00916E2D" w:rsidRPr="00916E2D">
        <w:rPr>
          <w:rFonts w:eastAsia="Times New Roman"/>
          <w:bCs/>
        </w:rPr>
        <w:t xml:space="preserve"> </w:t>
      </w:r>
      <w:r w:rsidR="008647B8">
        <w:rPr>
          <w:rFonts w:eastAsia="Times New Roman"/>
          <w:bCs/>
        </w:rPr>
        <w:t xml:space="preserve">были </w:t>
      </w:r>
      <w:r w:rsidR="00916E2D" w:rsidRPr="00916E2D">
        <w:rPr>
          <w:rFonts w:eastAsia="Times New Roman"/>
          <w:bCs/>
        </w:rPr>
        <w:t>опубликова</w:t>
      </w:r>
      <w:r w:rsidR="008647B8">
        <w:rPr>
          <w:rFonts w:eastAsia="Times New Roman"/>
          <w:bCs/>
        </w:rPr>
        <w:t>ны</w:t>
      </w:r>
      <w:r w:rsidR="00916E2D" w:rsidRPr="00916E2D">
        <w:rPr>
          <w:rFonts w:eastAsia="Times New Roman"/>
          <w:bCs/>
        </w:rPr>
        <w:t xml:space="preserve"> </w:t>
      </w:r>
      <w:r w:rsidR="008647B8">
        <w:rPr>
          <w:rFonts w:eastAsia="Times New Roman"/>
          <w:bCs/>
        </w:rPr>
        <w:t xml:space="preserve">результаты </w:t>
      </w:r>
      <w:r w:rsidR="00916E2D" w:rsidRPr="00916E2D">
        <w:rPr>
          <w:rFonts w:eastAsia="Times New Roman"/>
          <w:bCs/>
        </w:rPr>
        <w:t>перв</w:t>
      </w:r>
      <w:r w:rsidR="008647B8">
        <w:rPr>
          <w:rFonts w:eastAsia="Times New Roman"/>
          <w:bCs/>
        </w:rPr>
        <w:t>ого</w:t>
      </w:r>
      <w:r w:rsidR="00916E2D" w:rsidRPr="00916E2D">
        <w:rPr>
          <w:rFonts w:eastAsia="Times New Roman"/>
          <w:bCs/>
        </w:rPr>
        <w:t xml:space="preserve"> индекс</w:t>
      </w:r>
      <w:r w:rsidR="008647B8">
        <w:rPr>
          <w:rFonts w:eastAsia="Times New Roman"/>
          <w:bCs/>
        </w:rPr>
        <w:t>а</w:t>
      </w:r>
      <w:r w:rsidR="00916E2D" w:rsidRPr="00916E2D">
        <w:rPr>
          <w:rFonts w:eastAsia="Times New Roman"/>
          <w:bCs/>
        </w:rPr>
        <w:t xml:space="preserve"> качества городской среды</w:t>
      </w:r>
      <w:r w:rsidR="008647B8">
        <w:rPr>
          <w:rFonts w:eastAsia="Times New Roman"/>
          <w:bCs/>
        </w:rPr>
        <w:t xml:space="preserve"> (</w:t>
      </w:r>
      <w:r w:rsidR="00916E2D" w:rsidRPr="00916E2D">
        <w:rPr>
          <w:rFonts w:eastAsia="Times New Roman"/>
          <w:bCs/>
        </w:rPr>
        <w:t>1114 насел</w:t>
      </w:r>
      <w:r w:rsidR="008647B8">
        <w:rPr>
          <w:rFonts w:eastAsia="Times New Roman"/>
          <w:bCs/>
        </w:rPr>
        <w:t>е</w:t>
      </w:r>
      <w:r w:rsidR="00916E2D" w:rsidRPr="00916E2D">
        <w:rPr>
          <w:rFonts w:eastAsia="Times New Roman"/>
          <w:bCs/>
        </w:rPr>
        <w:t>нных пунктов</w:t>
      </w:r>
      <w:r w:rsidR="008647B8">
        <w:rPr>
          <w:rFonts w:eastAsia="Times New Roman"/>
          <w:bCs/>
        </w:rPr>
        <w:t>)</w:t>
      </w:r>
      <w:r w:rsidR="00916E2D" w:rsidRPr="00916E2D">
        <w:rPr>
          <w:rFonts w:eastAsia="Times New Roman"/>
          <w:bCs/>
        </w:rPr>
        <w:t xml:space="preserve">. </w:t>
      </w:r>
      <w:proofErr w:type="gramStart"/>
      <w:r w:rsidR="008647B8" w:rsidRPr="00916E2D">
        <w:rPr>
          <w:rFonts w:eastAsia="Times New Roman"/>
        </w:rPr>
        <w:t>Российские города были отсортированы на основании таких критериев, как доля населения, живущего в аварийном жилье, разнообразие жилой застройки, количество погибших в ДТП, доля улиц с ливневыми канализациями, индекс пешеходной доступности, доля объектов, доступных для маломобильных граждан, уровень озеленения, доля освещ</w:t>
      </w:r>
      <w:r w:rsidR="008647B8">
        <w:rPr>
          <w:rFonts w:eastAsia="Times New Roman"/>
        </w:rPr>
        <w:t>е</w:t>
      </w:r>
      <w:r w:rsidR="008647B8" w:rsidRPr="00916E2D">
        <w:rPr>
          <w:rFonts w:eastAsia="Times New Roman"/>
        </w:rPr>
        <w:t>нных улиц, концентрация объектов культурного наследия, разнообразие культурно-досуговой и спортивной инфраструктуры, доступность остановок общественного транспорта, обеспеченность населения качественной питьевой водой, количество</w:t>
      </w:r>
      <w:proofErr w:type="gramEnd"/>
      <w:r w:rsidR="008647B8" w:rsidRPr="00916E2D">
        <w:rPr>
          <w:rFonts w:eastAsia="Times New Roman"/>
        </w:rPr>
        <w:t xml:space="preserve"> вывезенных тв</w:t>
      </w:r>
      <w:r w:rsidR="008647B8">
        <w:rPr>
          <w:rFonts w:eastAsia="Times New Roman"/>
        </w:rPr>
        <w:t>е</w:t>
      </w:r>
      <w:r w:rsidR="008647B8" w:rsidRPr="00916E2D">
        <w:rPr>
          <w:rFonts w:eastAsia="Times New Roman"/>
        </w:rPr>
        <w:t xml:space="preserve">рдых коммунальных отходов на душу населения и других </w:t>
      </w:r>
      <w:r w:rsidR="008647B8">
        <w:rPr>
          <w:rFonts w:eastAsia="Times New Roman"/>
        </w:rPr>
        <w:t>(</w:t>
      </w:r>
      <w:r w:rsidR="008647B8" w:rsidRPr="00916E2D">
        <w:rPr>
          <w:rFonts w:eastAsia="Times New Roman"/>
        </w:rPr>
        <w:t>36 показателей</w:t>
      </w:r>
      <w:r w:rsidR="00F0001F">
        <w:rPr>
          <w:rFonts w:eastAsia="Times New Roman"/>
        </w:rPr>
        <w:t>)</w:t>
      </w:r>
      <w:r w:rsidR="008647B8" w:rsidRPr="00916E2D">
        <w:rPr>
          <w:rFonts w:eastAsia="Times New Roman"/>
        </w:rPr>
        <w:t>.</w:t>
      </w:r>
      <w:r w:rsidR="008647B8">
        <w:rPr>
          <w:rFonts w:eastAsia="Times New Roman"/>
        </w:rPr>
        <w:t xml:space="preserve"> </w:t>
      </w:r>
      <w:r w:rsidR="00F0001F">
        <w:rPr>
          <w:rFonts w:eastAsia="Times New Roman"/>
        </w:rPr>
        <w:t>З</w:t>
      </w:r>
      <w:r w:rsidR="008647B8" w:rsidRPr="00916E2D">
        <w:rPr>
          <w:rFonts w:eastAsia="Times New Roman"/>
        </w:rPr>
        <w:t>а 2018 год 23%</w:t>
      </w:r>
      <w:r w:rsidR="00F0001F">
        <w:rPr>
          <w:rFonts w:eastAsia="Times New Roman"/>
        </w:rPr>
        <w:t xml:space="preserve"> </w:t>
      </w:r>
      <w:r w:rsidR="008647B8" w:rsidRPr="00916E2D">
        <w:rPr>
          <w:rFonts w:eastAsia="Times New Roman"/>
        </w:rPr>
        <w:t xml:space="preserve"> городов признаны городами с благоприятной средой</w:t>
      </w:r>
      <w:r w:rsidR="00F0001F">
        <w:rPr>
          <w:rFonts w:eastAsia="Times New Roman"/>
        </w:rPr>
        <w:t xml:space="preserve"> (</w:t>
      </w:r>
      <w:r w:rsidR="008647B8" w:rsidRPr="00916E2D">
        <w:rPr>
          <w:rFonts w:eastAsia="Times New Roman"/>
        </w:rPr>
        <w:t>города, набравшие рейтинг 180 баллов и более</w:t>
      </w:r>
      <w:r w:rsidR="00F0001F">
        <w:rPr>
          <w:rFonts w:eastAsia="Times New Roman"/>
        </w:rPr>
        <w:t>). С</w:t>
      </w:r>
      <w:r w:rsidR="008647B8" w:rsidRPr="00916E2D">
        <w:rPr>
          <w:rFonts w:eastAsia="Times New Roman"/>
        </w:rPr>
        <w:t>редний балл качества городской среды составил 163</w:t>
      </w:r>
      <w:r w:rsidR="008647B8">
        <w:rPr>
          <w:rFonts w:eastAsia="Times New Roman"/>
        </w:rPr>
        <w:t xml:space="preserve">. </w:t>
      </w:r>
      <w:r w:rsidR="008647B8" w:rsidRPr="00916E2D">
        <w:rPr>
          <w:rFonts w:eastAsia="Times New Roman"/>
        </w:rPr>
        <w:t xml:space="preserve">Тверь </w:t>
      </w:r>
      <w:r w:rsidR="00F0001F">
        <w:rPr>
          <w:rFonts w:eastAsia="Times New Roman"/>
        </w:rPr>
        <w:t>(</w:t>
      </w:r>
      <w:r w:rsidR="00F0001F" w:rsidRPr="00916E2D">
        <w:rPr>
          <w:rFonts w:eastAsia="Times New Roman"/>
          <w:bCs/>
        </w:rPr>
        <w:t>197 баллов</w:t>
      </w:r>
      <w:r w:rsidR="00F0001F">
        <w:rPr>
          <w:rFonts w:eastAsia="Times New Roman"/>
        </w:rPr>
        <w:t xml:space="preserve">) </w:t>
      </w:r>
      <w:r w:rsidR="008647B8" w:rsidRPr="00916E2D">
        <w:rPr>
          <w:rFonts w:eastAsia="Times New Roman"/>
        </w:rPr>
        <w:t>вошла в число городов с благоприятной городской средой</w:t>
      </w:r>
      <w:r w:rsidR="00F0001F">
        <w:rPr>
          <w:rFonts w:eastAsia="Times New Roman"/>
        </w:rPr>
        <w:t>. В</w:t>
      </w:r>
      <w:r w:rsidR="008647B8" w:rsidRPr="00916E2D">
        <w:rPr>
          <w:rFonts w:eastAsia="Times New Roman"/>
        </w:rPr>
        <w:t xml:space="preserve"> ЦФО более высокий результат показали Тула, Белгород и Ярославль</w:t>
      </w:r>
      <w:r w:rsidR="008647B8">
        <w:rPr>
          <w:rFonts w:eastAsia="Times New Roman"/>
        </w:rPr>
        <w:t xml:space="preserve"> </w:t>
      </w:r>
      <w:r w:rsidR="008647B8" w:rsidRPr="008440BF">
        <w:rPr>
          <w:spacing w:val="2"/>
        </w:rPr>
        <w:t>[</w:t>
      </w:r>
      <w:r w:rsidR="008647B8">
        <w:rPr>
          <w:spacing w:val="2"/>
        </w:rPr>
        <w:t>2</w:t>
      </w:r>
      <w:r w:rsidR="008647B8" w:rsidRPr="008440BF">
        <w:rPr>
          <w:spacing w:val="2"/>
        </w:rPr>
        <w:t>]</w:t>
      </w:r>
      <w:r w:rsidR="008647B8" w:rsidRPr="00BF453B">
        <w:rPr>
          <w:spacing w:val="2"/>
        </w:rPr>
        <w:t>.</w:t>
      </w:r>
      <w:r w:rsidR="00F0001F">
        <w:rPr>
          <w:spacing w:val="2"/>
        </w:rPr>
        <w:t xml:space="preserve"> Было отмечено, что </w:t>
      </w:r>
      <w:r w:rsidR="00F0001F">
        <w:t>к</w:t>
      </w:r>
      <w:r w:rsidR="00DF0203" w:rsidRPr="00916E2D">
        <w:rPr>
          <w:iCs/>
        </w:rPr>
        <w:t xml:space="preserve"> 2024 году количество городов с благоприятной средой должно стать не менее 676. А среднее значение самого индекса – составлять не менее 212 баллов. </w:t>
      </w:r>
    </w:p>
    <w:p w:rsidR="00DF0203" w:rsidRPr="00D26B5E" w:rsidRDefault="00F0001F" w:rsidP="00F0001F">
      <w:pPr>
        <w:tabs>
          <w:tab w:val="left" w:pos="1320"/>
        </w:tabs>
        <w:ind w:firstLine="709"/>
        <w:jc w:val="both"/>
      </w:pPr>
      <w:r>
        <w:t xml:space="preserve">Итак, </w:t>
      </w:r>
      <w:r w:rsidRPr="00DF0203">
        <w:t>оценк</w:t>
      </w:r>
      <w:r>
        <w:t>а</w:t>
      </w:r>
      <w:r w:rsidRPr="00DF0203">
        <w:t xml:space="preserve"> качества городской среды </w:t>
      </w:r>
      <w:r>
        <w:t>выступает</w:t>
      </w:r>
      <w:r w:rsidRPr="00DF0203">
        <w:t xml:space="preserve"> как </w:t>
      </w:r>
      <w:r>
        <w:t>способ определения</w:t>
      </w:r>
      <w:r w:rsidRPr="00DF0203">
        <w:t xml:space="preserve"> </w:t>
      </w:r>
      <w:r>
        <w:t>проблем и метод выявления</w:t>
      </w:r>
      <w:r w:rsidRPr="00DF0203">
        <w:t xml:space="preserve"> возможностей для усовершенствования системы расселения. </w:t>
      </w:r>
      <w:r>
        <w:t>Тот же и</w:t>
      </w:r>
      <w:r w:rsidR="00D26B5E" w:rsidRPr="00D26B5E">
        <w:rPr>
          <w:shd w:val="clear" w:color="auto" w:fill="FFFFFF"/>
        </w:rPr>
        <w:t xml:space="preserve">ндекс качества городской среды органы </w:t>
      </w:r>
      <w:r w:rsidR="000921D2">
        <w:rPr>
          <w:shd w:val="clear" w:color="auto" w:fill="FFFFFF"/>
        </w:rPr>
        <w:t xml:space="preserve">муниципальной </w:t>
      </w:r>
      <w:r w:rsidR="00D26B5E" w:rsidRPr="00D26B5E">
        <w:rPr>
          <w:shd w:val="clear" w:color="auto" w:fill="FFFFFF"/>
        </w:rPr>
        <w:t xml:space="preserve">власти </w:t>
      </w:r>
      <w:r w:rsidR="000921D2">
        <w:rPr>
          <w:shd w:val="clear" w:color="auto" w:fill="FFFFFF"/>
        </w:rPr>
        <w:t xml:space="preserve">активно </w:t>
      </w:r>
      <w:r w:rsidR="000921D2" w:rsidRPr="00D26B5E">
        <w:rPr>
          <w:shd w:val="clear" w:color="auto" w:fill="FFFFFF"/>
        </w:rPr>
        <w:t xml:space="preserve">используют </w:t>
      </w:r>
      <w:r w:rsidR="00D26B5E" w:rsidRPr="00D26B5E">
        <w:rPr>
          <w:shd w:val="clear" w:color="auto" w:fill="FFFFFF"/>
        </w:rPr>
        <w:t xml:space="preserve">для </w:t>
      </w:r>
      <w:r w:rsidR="000921D2">
        <w:rPr>
          <w:shd w:val="clear" w:color="auto" w:fill="FFFFFF"/>
        </w:rPr>
        <w:t>установления иерархии недостатков и определения</w:t>
      </w:r>
      <w:r w:rsidR="00D26B5E" w:rsidRPr="00D26B5E">
        <w:rPr>
          <w:shd w:val="clear" w:color="auto" w:fill="FFFFFF"/>
        </w:rPr>
        <w:t xml:space="preserve"> приоритетн</w:t>
      </w:r>
      <w:r w:rsidR="000921D2">
        <w:rPr>
          <w:shd w:val="clear" w:color="auto" w:fill="FFFFFF"/>
        </w:rPr>
        <w:t xml:space="preserve">ых </w:t>
      </w:r>
      <w:r w:rsidR="00D26B5E" w:rsidRPr="00D26B5E">
        <w:rPr>
          <w:shd w:val="clear" w:color="auto" w:fill="FFFFFF"/>
        </w:rPr>
        <w:t xml:space="preserve">шагов </w:t>
      </w:r>
      <w:r w:rsidR="000921D2">
        <w:rPr>
          <w:shd w:val="clear" w:color="auto" w:fill="FFFFFF"/>
        </w:rPr>
        <w:t>в деле</w:t>
      </w:r>
      <w:r w:rsidR="00D26B5E" w:rsidRPr="00D26B5E">
        <w:rPr>
          <w:shd w:val="clear" w:color="auto" w:fill="FFFFFF"/>
        </w:rPr>
        <w:t xml:space="preserve"> улучшени</w:t>
      </w:r>
      <w:r w:rsidR="000921D2">
        <w:rPr>
          <w:shd w:val="clear" w:color="auto" w:fill="FFFFFF"/>
        </w:rPr>
        <w:t>я</w:t>
      </w:r>
      <w:r w:rsidR="00D26B5E" w:rsidRPr="00D26B5E">
        <w:rPr>
          <w:shd w:val="clear" w:color="auto" w:fill="FFFFFF"/>
        </w:rPr>
        <w:t xml:space="preserve"> качества жизни </w:t>
      </w:r>
      <w:r w:rsidR="000921D2">
        <w:rPr>
          <w:shd w:val="clear" w:color="auto" w:fill="FFFFFF"/>
        </w:rPr>
        <w:t xml:space="preserve">городского </w:t>
      </w:r>
      <w:r w:rsidR="00D26B5E" w:rsidRPr="00D26B5E">
        <w:rPr>
          <w:shd w:val="clear" w:color="auto" w:fill="FFFFFF"/>
        </w:rPr>
        <w:t>населения</w:t>
      </w:r>
      <w:r w:rsidR="000921D2">
        <w:rPr>
          <w:shd w:val="clear" w:color="auto" w:fill="FFFFFF"/>
        </w:rPr>
        <w:t>.</w:t>
      </w:r>
    </w:p>
    <w:p w:rsidR="00DF0203" w:rsidRDefault="000921D2" w:rsidP="000921D2">
      <w:pPr>
        <w:pStyle w:val="a5"/>
        <w:shd w:val="clear" w:color="auto" w:fill="FFFFFF"/>
        <w:spacing w:before="0" w:beforeAutospacing="0" w:after="0" w:afterAutospacing="0"/>
        <w:ind w:firstLine="709"/>
        <w:jc w:val="both"/>
        <w:rPr>
          <w:shd w:val="clear" w:color="auto" w:fill="FFFFFF"/>
        </w:rPr>
      </w:pPr>
      <w:r>
        <w:lastRenderedPageBreak/>
        <w:t>Естест</w:t>
      </w:r>
      <w:bookmarkStart w:id="1" w:name="_GoBack"/>
      <w:bookmarkEnd w:id="1"/>
      <w:r>
        <w:t xml:space="preserve">венно, статистические данные, отчеты министерств и ведомств и др. занимают важное место в определении </w:t>
      </w:r>
      <w:r w:rsidRPr="00D26B5E">
        <w:rPr>
          <w:shd w:val="clear" w:color="auto" w:fill="FFFFFF"/>
        </w:rPr>
        <w:t>качества городской среды</w:t>
      </w:r>
      <w:r>
        <w:rPr>
          <w:shd w:val="clear" w:color="auto" w:fill="FFFFFF"/>
        </w:rPr>
        <w:t xml:space="preserve">, но не меньшее значение имеет и общественное мнение по большинству обсуждаемых вопросов. </w:t>
      </w:r>
      <w:proofErr w:type="gramStart"/>
      <w:r>
        <w:rPr>
          <w:shd w:val="clear" w:color="auto" w:fill="FFFFFF"/>
        </w:rPr>
        <w:t xml:space="preserve">Так, </w:t>
      </w:r>
      <w:r>
        <w:rPr>
          <w:rFonts w:eastAsiaTheme="minorHAnsi"/>
        </w:rPr>
        <w:t>в</w:t>
      </w:r>
      <w:r w:rsidR="00DF0203" w:rsidRPr="00DF0203">
        <w:t xml:space="preserve"> 2019 году изучение городской среды Красноярска</w:t>
      </w:r>
      <w:r>
        <w:t xml:space="preserve"> (</w:t>
      </w:r>
      <w:r w:rsidR="00DF0203" w:rsidRPr="00DF0203">
        <w:rPr>
          <w:shd w:val="clear" w:color="auto" w:fill="FFFFFF"/>
        </w:rPr>
        <w:t>рассмотрены основные особенности городской архитектуры Красноярска, специфика общественного транспорта и доступность городского пространства для жителей, проблемы общественной безопасности в городе, особенности парков и общественных зон отдыха, своеобразие городского управления и вовлеченность горожан в процессы управления городом</w:t>
      </w:r>
      <w:r>
        <w:rPr>
          <w:shd w:val="clear" w:color="auto" w:fill="FFFFFF"/>
        </w:rPr>
        <w:t xml:space="preserve">) раскрыло </w:t>
      </w:r>
      <w:r w:rsidRPr="00DF0203">
        <w:rPr>
          <w:shd w:val="clear" w:color="auto" w:fill="FFFFFF"/>
        </w:rPr>
        <w:t>потенциал города</w:t>
      </w:r>
      <w:r>
        <w:rPr>
          <w:shd w:val="clear" w:color="auto" w:fill="FFFFFF"/>
        </w:rPr>
        <w:t>,</w:t>
      </w:r>
      <w:r w:rsidRPr="00DF0203">
        <w:rPr>
          <w:shd w:val="clear" w:color="auto" w:fill="FFFFFF"/>
        </w:rPr>
        <w:t xml:space="preserve"> </w:t>
      </w:r>
      <w:r w:rsidR="00DF0203" w:rsidRPr="00DF0203">
        <w:rPr>
          <w:shd w:val="clear" w:color="auto" w:fill="FFFFFF"/>
        </w:rPr>
        <w:t>зафиксирова</w:t>
      </w:r>
      <w:r>
        <w:rPr>
          <w:shd w:val="clear" w:color="auto" w:fill="FFFFFF"/>
        </w:rPr>
        <w:t>л</w:t>
      </w:r>
      <w:r w:rsidR="00DF0203" w:rsidRPr="00DF0203">
        <w:rPr>
          <w:shd w:val="clear" w:color="auto" w:fill="FFFFFF"/>
        </w:rPr>
        <w:t>о переходное состояние городской среды Красноярска, обознач</w:t>
      </w:r>
      <w:r>
        <w:rPr>
          <w:shd w:val="clear" w:color="auto" w:fill="FFFFFF"/>
        </w:rPr>
        <w:t>ило насущные</w:t>
      </w:r>
      <w:r w:rsidR="00DF0203" w:rsidRPr="00DF0203">
        <w:rPr>
          <w:shd w:val="clear" w:color="auto" w:fill="FFFFFF"/>
        </w:rPr>
        <w:t xml:space="preserve"> проблемы и перспективы ее развития</w:t>
      </w:r>
      <w:proofErr w:type="gramEnd"/>
      <w:r>
        <w:rPr>
          <w:shd w:val="clear" w:color="auto" w:fill="FFFFFF"/>
        </w:rPr>
        <w:t xml:space="preserve"> </w:t>
      </w:r>
      <w:r w:rsidR="00DF0203" w:rsidRPr="00DF0203">
        <w:rPr>
          <w:shd w:val="clear" w:color="auto" w:fill="FFFFFF"/>
        </w:rPr>
        <w:t>[</w:t>
      </w:r>
      <w:proofErr w:type="gramStart"/>
      <w:r>
        <w:rPr>
          <w:shd w:val="clear" w:color="auto" w:fill="FFFFFF"/>
        </w:rPr>
        <w:t>3</w:t>
      </w:r>
      <w:r w:rsidR="00DF0203" w:rsidRPr="00DF0203">
        <w:rPr>
          <w:shd w:val="clear" w:color="auto" w:fill="FFFFFF"/>
        </w:rPr>
        <w:t>].</w:t>
      </w:r>
      <w:proofErr w:type="gramEnd"/>
      <w:r w:rsidR="005553C9">
        <w:rPr>
          <w:shd w:val="clear" w:color="auto" w:fill="FFFFFF"/>
        </w:rPr>
        <w:t xml:space="preserve"> Подобные научно-исследовательские работы начинают активно проводить многие региональные центры социологических и маркетинговых исследований.</w:t>
      </w:r>
    </w:p>
    <w:p w:rsidR="00B14219" w:rsidRPr="00011258" w:rsidRDefault="005553C9" w:rsidP="00011258">
      <w:pPr>
        <w:ind w:firstLine="709"/>
        <w:jc w:val="both"/>
      </w:pPr>
      <w:r>
        <w:t xml:space="preserve">Если брать общероссийский уровень, то можно привести сводку основных выводов по итогам </w:t>
      </w:r>
      <w:r w:rsidRPr="00011258">
        <w:t>исследовани</w:t>
      </w:r>
      <w:r>
        <w:t>я</w:t>
      </w:r>
      <w:r w:rsidRPr="00011258">
        <w:t xml:space="preserve"> </w:t>
      </w:r>
      <w:r>
        <w:t>ВЦИОМа</w:t>
      </w:r>
      <w:r w:rsidR="00B14219" w:rsidRPr="00011258">
        <w:t xml:space="preserve"> и Центр</w:t>
      </w:r>
      <w:r>
        <w:t>а</w:t>
      </w:r>
      <w:r w:rsidR="00B14219" w:rsidRPr="00011258">
        <w:t xml:space="preserve"> социального проектирования «Платформа» </w:t>
      </w:r>
      <w:r w:rsidR="003D68D1" w:rsidRPr="00011258">
        <w:t>(2020г.)</w:t>
      </w:r>
      <w:r w:rsidR="00B14219" w:rsidRPr="00011258">
        <w:t xml:space="preserve"> посвященно</w:t>
      </w:r>
      <w:r>
        <w:t>го</w:t>
      </w:r>
      <w:r w:rsidR="00B14219" w:rsidRPr="00011258">
        <w:t xml:space="preserve"> оценке россиянами уровня благоустройства и комфорта населенного пункта, в котором они проживают</w:t>
      </w:r>
      <w:r>
        <w:t>:</w:t>
      </w:r>
    </w:p>
    <w:p w:rsidR="00B14219" w:rsidRPr="00011258" w:rsidRDefault="00B14219" w:rsidP="00011258">
      <w:pPr>
        <w:ind w:firstLine="709"/>
        <w:jc w:val="both"/>
      </w:pPr>
      <w:r w:rsidRPr="00011258">
        <w:t xml:space="preserve">Эмоциональное отношение россиян к месту своего проживания отличается от оценки уровня его комфортности. Если в первом случае абсолютное большинство выражает позитивное или нейтральное отношение, то во втором каждый четвертый </w:t>
      </w:r>
      <w:proofErr w:type="gramStart"/>
      <w:r w:rsidRPr="00011258">
        <w:t>высказывает недовольство</w:t>
      </w:r>
      <w:proofErr w:type="gramEnd"/>
      <w:r w:rsidRPr="00011258">
        <w:t xml:space="preserve"> (24%).</w:t>
      </w:r>
    </w:p>
    <w:p w:rsidR="00B14219" w:rsidRPr="00011258" w:rsidRDefault="00B14219" w:rsidP="00011258">
      <w:pPr>
        <w:ind w:firstLine="709"/>
        <w:jc w:val="both"/>
      </w:pPr>
      <w:r w:rsidRPr="00011258">
        <w:t>Россияне в довольно высокой степени «привязаны» к месту своего проживания – во время продолжительного периода самоизоляции 90% не задумывались о смене места жительства.</w:t>
      </w:r>
    </w:p>
    <w:p w:rsidR="00B14219" w:rsidRPr="00011258" w:rsidRDefault="00B14219" w:rsidP="00011258">
      <w:pPr>
        <w:ind w:firstLine="709"/>
        <w:jc w:val="both"/>
      </w:pPr>
      <w:r w:rsidRPr="00011258">
        <w:t>Большинству наших сограждан нравятся новые или реконструированные в их населенном пункте в последние годы здания (60%). При этом в вопросе о развитии в российских городах высотного или малоэтажного строительства мнения не так однозначны – значительное число сторонников есть и у первой (39%) и у второй стратегии (47%). Молодежь при этом чаще отдает предпочтение высоткам (55%).</w:t>
      </w:r>
    </w:p>
    <w:p w:rsidR="00B14219" w:rsidRPr="00011258" w:rsidRDefault="00B14219" w:rsidP="00011258">
      <w:pPr>
        <w:ind w:firstLine="709"/>
        <w:jc w:val="both"/>
      </w:pPr>
      <w:r w:rsidRPr="00011258">
        <w:t xml:space="preserve">Общая симпатия к месту своего проживания не отменяет его критики. Наиболее актуальными проблемами, свойственными российским населенным пунктам, согласно исследованию, являются: социальная инфраструктура, локальные рынки труда, безопасность районов, состояние дворов. Наряду с этим развит запрос на повышение </w:t>
      </w:r>
      <w:proofErr w:type="spellStart"/>
      <w:r w:rsidRPr="00011258">
        <w:t>экологизации</w:t>
      </w:r>
      <w:proofErr w:type="spellEnd"/>
      <w:r w:rsidRPr="00011258">
        <w:t xml:space="preserve"> городской жизни и расширение зон рекреации.</w:t>
      </w:r>
    </w:p>
    <w:p w:rsidR="00B14219" w:rsidRPr="00011258" w:rsidRDefault="00B14219" w:rsidP="00011258">
      <w:pPr>
        <w:ind w:firstLine="709"/>
        <w:jc w:val="both"/>
      </w:pPr>
      <w:r w:rsidRPr="00011258">
        <w:t>Социально-экономические, экологические и инфраструктурные проблемы дифференцированы в зависимости от разных типов населенных пунктов. Если население крупных городов склонно позитивно оценивать социально-экономические возможности места проживания и негативно — его экологическое состояние, то с уменьшением численности населения города / поселка эта тенденция меняет направление.  </w:t>
      </w:r>
    </w:p>
    <w:p w:rsidR="00B14219" w:rsidRPr="00011258" w:rsidRDefault="00B14219" w:rsidP="00011258">
      <w:pPr>
        <w:ind w:firstLine="709"/>
        <w:jc w:val="both"/>
      </w:pPr>
      <w:r w:rsidRPr="00011258">
        <w:t xml:space="preserve">Уровень гражданского </w:t>
      </w:r>
      <w:proofErr w:type="spellStart"/>
      <w:r w:rsidRPr="00011258">
        <w:t>активизма</w:t>
      </w:r>
      <w:proofErr w:type="spellEnd"/>
      <w:r w:rsidRPr="00011258">
        <w:t xml:space="preserve"> в части благоустройства населенных пунктов среди россиян довольно высок, в особенности среди представителей старших поколений. Молодежь чаще воздерживается от участия в каких-либо формах активности, направленных на благоустройство города / поселка, в котором они проживают</w:t>
      </w:r>
      <w:r w:rsidR="005553C9">
        <w:t xml:space="preserve"> </w:t>
      </w:r>
      <w:r w:rsidR="005553C9" w:rsidRPr="00011258">
        <w:t xml:space="preserve"> </w:t>
      </w:r>
      <w:r w:rsidR="005553C9" w:rsidRPr="00DF0203">
        <w:rPr>
          <w:shd w:val="clear" w:color="auto" w:fill="FFFFFF"/>
        </w:rPr>
        <w:t>[</w:t>
      </w:r>
      <w:r w:rsidR="005553C9">
        <w:rPr>
          <w:shd w:val="clear" w:color="auto" w:fill="FFFFFF"/>
        </w:rPr>
        <w:t>4</w:t>
      </w:r>
      <w:r w:rsidR="005553C9" w:rsidRPr="00DF0203">
        <w:rPr>
          <w:shd w:val="clear" w:color="auto" w:fill="FFFFFF"/>
        </w:rPr>
        <w:t>].</w:t>
      </w:r>
    </w:p>
    <w:p w:rsidR="00D26B5E" w:rsidRDefault="005553C9" w:rsidP="00DF0203">
      <w:pPr>
        <w:ind w:firstLine="709"/>
        <w:jc w:val="both"/>
        <w:rPr>
          <w:rFonts w:eastAsia="Times New Roman"/>
          <w:color w:val="000000"/>
        </w:rPr>
      </w:pPr>
      <w:r>
        <w:t xml:space="preserve">Интересно сравнить </w:t>
      </w:r>
      <w:r w:rsidR="00873F23">
        <w:t>содержание этих выводов</w:t>
      </w:r>
      <w:r>
        <w:t xml:space="preserve"> с положением дел в том или ином регионе России. Лаборатория социальных исследований ФГБОУ </w:t>
      </w:r>
      <w:proofErr w:type="gramStart"/>
      <w:r>
        <w:t>ВО</w:t>
      </w:r>
      <w:proofErr w:type="gramEnd"/>
      <w:r>
        <w:t xml:space="preserve"> «Тверской государственный университет» </w:t>
      </w:r>
      <w:r w:rsidR="00DF0203" w:rsidRPr="00DF0203">
        <w:t>прове</w:t>
      </w:r>
      <w:r>
        <w:t>ла</w:t>
      </w:r>
      <w:r w:rsidR="00DF0203" w:rsidRPr="00DF0203">
        <w:t xml:space="preserve"> исследование </w:t>
      </w:r>
      <w:r>
        <w:t xml:space="preserve">на тему </w:t>
      </w:r>
      <w:r w:rsidR="00DF0203" w:rsidRPr="00DF0203">
        <w:t>«Качество городской среды (на примере г. Твери)»</w:t>
      </w:r>
      <w:r>
        <w:t xml:space="preserve"> (сбор первичных данных - </w:t>
      </w:r>
      <w:r w:rsidR="00D26B5E">
        <w:rPr>
          <w:rFonts w:eastAsia="Times New Roman"/>
          <w:color w:val="000000"/>
        </w:rPr>
        <w:t>Филатова Т.Д.</w:t>
      </w:r>
      <w:r>
        <w:rPr>
          <w:rFonts w:eastAsia="Times New Roman"/>
          <w:color w:val="000000"/>
        </w:rPr>
        <w:t>)</w:t>
      </w:r>
      <w:r w:rsidR="00284DB1">
        <w:rPr>
          <w:rFonts w:eastAsia="Times New Roman"/>
          <w:color w:val="000000"/>
        </w:rPr>
        <w:t xml:space="preserve"> и </w:t>
      </w:r>
      <w:r w:rsidR="00873F23">
        <w:rPr>
          <w:rFonts w:eastAsia="Times New Roman"/>
          <w:color w:val="000000"/>
        </w:rPr>
        <w:t>получила следующие данные</w:t>
      </w:r>
      <w:r>
        <w:rPr>
          <w:rFonts w:eastAsia="Times New Roman"/>
          <w:color w:val="000000"/>
        </w:rPr>
        <w:t xml:space="preserve">. </w:t>
      </w:r>
    </w:p>
    <w:p w:rsidR="00DF0203" w:rsidRPr="00DF0203" w:rsidRDefault="00DF0203" w:rsidP="00DF0203">
      <w:pPr>
        <w:ind w:firstLine="709"/>
        <w:jc w:val="both"/>
      </w:pPr>
      <w:proofErr w:type="gramStart"/>
      <w:r w:rsidRPr="00DF0203">
        <w:t>Отвечая на вопрос «Насколько Ваш город в целом комфортен для Вас и Вашей семьи?» 6</w:t>
      </w:r>
      <w:r w:rsidR="00731DF1">
        <w:t>8</w:t>
      </w:r>
      <w:r w:rsidRPr="00DF0203">
        <w:t>% респондентов выбрали вариант ответа «</w:t>
      </w:r>
      <w:r w:rsidR="00731DF1">
        <w:t>Ч</w:t>
      </w:r>
      <w:r w:rsidRPr="00DF0203">
        <w:t>увствую себя здесь вполне комфортно, но есть определенные решаемые проблемы», 23% чувствуют себя в городе не комфортно (имеется множество серьезных проблем), а 7,5% ощущают себя максимально комфортно (есть все необходимое для проживания, удобная инфраструктура).</w:t>
      </w:r>
      <w:proofErr w:type="gramEnd"/>
      <w:r w:rsidRPr="00DF0203">
        <w:t xml:space="preserve"> Затруднились </w:t>
      </w:r>
      <w:r w:rsidRPr="00DF0203">
        <w:lastRenderedPageBreak/>
        <w:t>ответить на вопрос 1,5% респондентов</w:t>
      </w:r>
      <w:r w:rsidR="00731DF1">
        <w:t>. М</w:t>
      </w:r>
      <w:r w:rsidRPr="00DF0203">
        <w:t xml:space="preserve">ожно </w:t>
      </w:r>
      <w:r w:rsidR="00731DF1">
        <w:t>сделать вывод</w:t>
      </w:r>
      <w:r w:rsidRPr="00DF0203">
        <w:t xml:space="preserve">, что для большинства </w:t>
      </w:r>
      <w:proofErr w:type="spellStart"/>
      <w:r w:rsidRPr="00DF0203">
        <w:t>тверичан</w:t>
      </w:r>
      <w:proofErr w:type="spellEnd"/>
      <w:r w:rsidRPr="00DF0203">
        <w:t xml:space="preserve"> город является достаточно комфортным для проживания.</w:t>
      </w:r>
    </w:p>
    <w:p w:rsidR="00DF0203" w:rsidRPr="00DF0203" w:rsidRDefault="00DF0203" w:rsidP="00DF0203">
      <w:pPr>
        <w:ind w:firstLine="709"/>
        <w:jc w:val="both"/>
      </w:pPr>
      <w:r w:rsidRPr="00DF0203">
        <w:t xml:space="preserve">Среди основных проблем, которые необходимы для решения городскими властями в первую очередь, жители </w:t>
      </w:r>
      <w:r w:rsidR="00731DF1">
        <w:t>в первую очередь</w:t>
      </w:r>
      <w:r w:rsidRPr="00DF0203">
        <w:t xml:space="preserve"> выдел</w:t>
      </w:r>
      <w:r w:rsidR="00731DF1">
        <w:t>или следующие</w:t>
      </w:r>
      <w:r w:rsidRPr="00DF0203">
        <w:t>:</w:t>
      </w:r>
    </w:p>
    <w:p w:rsidR="00DF0203" w:rsidRPr="00DF0203" w:rsidRDefault="00DF0203" w:rsidP="00731DF1">
      <w:pPr>
        <w:tabs>
          <w:tab w:val="left" w:pos="851"/>
          <w:tab w:val="left" w:pos="1276"/>
        </w:tabs>
        <w:ind w:firstLine="709"/>
        <w:jc w:val="both"/>
      </w:pPr>
      <w:r w:rsidRPr="00DF0203">
        <w:t>Асфальтирование городских улиц и проспектов – 16%</w:t>
      </w:r>
      <w:r w:rsidR="00731DF1">
        <w:t>.</w:t>
      </w:r>
    </w:p>
    <w:p w:rsidR="00DF0203" w:rsidRPr="00DF0203" w:rsidRDefault="00DF0203" w:rsidP="00731DF1">
      <w:pPr>
        <w:tabs>
          <w:tab w:val="left" w:pos="851"/>
          <w:tab w:val="left" w:pos="1276"/>
        </w:tabs>
        <w:ind w:firstLine="709"/>
        <w:jc w:val="both"/>
      </w:pPr>
      <w:r w:rsidRPr="00DF0203">
        <w:t>Благоустройство дворов – 14%</w:t>
      </w:r>
      <w:r w:rsidR="00731DF1">
        <w:t>.</w:t>
      </w:r>
    </w:p>
    <w:p w:rsidR="00DF0203" w:rsidRPr="00DF0203" w:rsidRDefault="00DF0203" w:rsidP="00731DF1">
      <w:pPr>
        <w:tabs>
          <w:tab w:val="left" w:pos="851"/>
          <w:tab w:val="left" w:pos="1276"/>
        </w:tabs>
        <w:ind w:firstLine="709"/>
        <w:jc w:val="both"/>
      </w:pPr>
      <w:r w:rsidRPr="00DF0203">
        <w:t>Качество работы общественного транспорта – 14%</w:t>
      </w:r>
      <w:r w:rsidR="00731DF1">
        <w:t>.</w:t>
      </w:r>
    </w:p>
    <w:p w:rsidR="00DF0203" w:rsidRPr="00DF0203" w:rsidRDefault="00DF0203" w:rsidP="00731DF1">
      <w:pPr>
        <w:tabs>
          <w:tab w:val="left" w:pos="851"/>
          <w:tab w:val="left" w:pos="1276"/>
        </w:tabs>
        <w:ind w:firstLine="709"/>
        <w:jc w:val="both"/>
      </w:pPr>
      <w:r w:rsidRPr="00DF0203">
        <w:t>Капитальный ремонт жилых домов – 12%</w:t>
      </w:r>
      <w:r w:rsidR="00731DF1">
        <w:t>.</w:t>
      </w:r>
    </w:p>
    <w:p w:rsidR="00DF0203" w:rsidRPr="00DF0203" w:rsidRDefault="00DF0203" w:rsidP="00731DF1">
      <w:pPr>
        <w:tabs>
          <w:tab w:val="left" w:pos="851"/>
          <w:tab w:val="left" w:pos="1276"/>
        </w:tabs>
        <w:ind w:firstLine="709"/>
        <w:jc w:val="both"/>
      </w:pPr>
      <w:r w:rsidRPr="00DF0203">
        <w:t>Чистота городских улиц и дворов – 11,5%</w:t>
      </w:r>
      <w:r w:rsidR="00731DF1">
        <w:t>.</w:t>
      </w:r>
    </w:p>
    <w:p w:rsidR="00DF0203" w:rsidRPr="00DF0203" w:rsidRDefault="00DF0203" w:rsidP="00731DF1">
      <w:pPr>
        <w:tabs>
          <w:tab w:val="left" w:pos="851"/>
          <w:tab w:val="left" w:pos="1276"/>
        </w:tabs>
        <w:ind w:firstLine="709"/>
        <w:jc w:val="both"/>
      </w:pPr>
      <w:r w:rsidRPr="00DF0203">
        <w:t>Парковки машин во дворах – 7,5%</w:t>
      </w:r>
      <w:r w:rsidR="00731DF1">
        <w:t>.</w:t>
      </w:r>
    </w:p>
    <w:p w:rsidR="00DF0203" w:rsidRPr="00DF0203" w:rsidRDefault="00DF0203" w:rsidP="00731DF1">
      <w:pPr>
        <w:tabs>
          <w:tab w:val="left" w:pos="851"/>
          <w:tab w:val="left" w:pos="1276"/>
        </w:tabs>
        <w:ind w:firstLine="709"/>
        <w:jc w:val="both"/>
      </w:pPr>
      <w:r w:rsidRPr="00DF0203">
        <w:t xml:space="preserve">Озеленение города – </w:t>
      </w:r>
      <w:r w:rsidR="00731DF1">
        <w:t>6</w:t>
      </w:r>
      <w:r w:rsidRPr="00DF0203">
        <w:t>%</w:t>
      </w:r>
      <w:r w:rsidR="00731DF1">
        <w:t>.</w:t>
      </w:r>
    </w:p>
    <w:p w:rsidR="00DF0203" w:rsidRPr="00DF0203" w:rsidRDefault="00DF0203" w:rsidP="00731DF1">
      <w:pPr>
        <w:tabs>
          <w:tab w:val="left" w:pos="851"/>
          <w:tab w:val="left" w:pos="1276"/>
        </w:tabs>
        <w:ind w:firstLine="709"/>
        <w:jc w:val="both"/>
      </w:pPr>
      <w:r w:rsidRPr="00DF0203">
        <w:t>Доступность спортивных секций для детей и молодежи – 5%.</w:t>
      </w:r>
    </w:p>
    <w:p w:rsidR="00DF0203" w:rsidRPr="00DF0203" w:rsidRDefault="00DF0203" w:rsidP="00731DF1">
      <w:pPr>
        <w:tabs>
          <w:tab w:val="left" w:pos="851"/>
          <w:tab w:val="left" w:pos="1276"/>
        </w:tabs>
        <w:ind w:firstLine="709"/>
        <w:jc w:val="both"/>
      </w:pPr>
      <w:r w:rsidRPr="00DF0203">
        <w:t>Профилактика наркомании и алкоголизма в молодежной среде – 4,</w:t>
      </w:r>
      <w:r w:rsidR="00731DF1">
        <w:t>5</w:t>
      </w:r>
      <w:r w:rsidRPr="00DF0203">
        <w:t>%</w:t>
      </w:r>
      <w:r w:rsidR="00731DF1">
        <w:t>.</w:t>
      </w:r>
    </w:p>
    <w:p w:rsidR="00DF0203" w:rsidRPr="00DF0203" w:rsidRDefault="00DF0203" w:rsidP="00731DF1">
      <w:pPr>
        <w:tabs>
          <w:tab w:val="left" w:pos="851"/>
          <w:tab w:val="left" w:pos="1276"/>
        </w:tabs>
        <w:ind w:firstLine="709"/>
        <w:jc w:val="both"/>
      </w:pPr>
      <w:r w:rsidRPr="00DF0203">
        <w:t>Обеспеченность населения детскими садами – 4%</w:t>
      </w:r>
      <w:r w:rsidR="00731DF1">
        <w:t>.</w:t>
      </w:r>
    </w:p>
    <w:p w:rsidR="00DF0203" w:rsidRPr="00DF0203" w:rsidRDefault="00DF0203" w:rsidP="00731DF1">
      <w:pPr>
        <w:tabs>
          <w:tab w:val="left" w:pos="851"/>
          <w:tab w:val="left" w:pos="1276"/>
        </w:tabs>
        <w:ind w:firstLine="709"/>
        <w:jc w:val="both"/>
      </w:pPr>
      <w:r w:rsidRPr="00DF0203">
        <w:t>Пробки на дорогах – 4%.</w:t>
      </w:r>
    </w:p>
    <w:p w:rsidR="00DF0203" w:rsidRPr="00DF0203" w:rsidRDefault="00731DF1" w:rsidP="00731DF1">
      <w:pPr>
        <w:ind w:firstLine="709"/>
        <w:jc w:val="both"/>
        <w:rPr>
          <w:bCs/>
        </w:rPr>
      </w:pPr>
      <w:r>
        <w:t>Интересно, что, по сравнению с другими регионами РФ, жители Твери совсем</w:t>
      </w:r>
      <w:r w:rsidR="00DF0203" w:rsidRPr="00DF0203">
        <w:t xml:space="preserve"> не считают проблемой обеспеченность школами</w:t>
      </w:r>
      <w:r>
        <w:t xml:space="preserve"> (в</w:t>
      </w:r>
      <w:r w:rsidR="00DF0203" w:rsidRPr="00DF0203">
        <w:t>сего 0,2% респондентов отметили данный пункт как первоочередный для решения</w:t>
      </w:r>
      <w:r>
        <w:t>)</w:t>
      </w:r>
      <w:r w:rsidR="00DF0203" w:rsidRPr="00DF0203">
        <w:t xml:space="preserve">. </w:t>
      </w:r>
      <w:r>
        <w:t xml:space="preserve">Также следует отметить тот факт, что </w:t>
      </w:r>
      <w:r w:rsidR="00DF0203" w:rsidRPr="00DF0203">
        <w:t xml:space="preserve">те аспекты городского благоустройства, которые вызывают у горожан наибольшее беспокойство, </w:t>
      </w:r>
      <w:r>
        <w:t>одновременно не стоят во главе</w:t>
      </w:r>
      <w:r w:rsidR="00DF0203" w:rsidRPr="00DF0203">
        <w:t xml:space="preserve"> сам</w:t>
      </w:r>
      <w:r>
        <w:t>ых</w:t>
      </w:r>
      <w:r w:rsidR="00DF0203" w:rsidRPr="00DF0203">
        <w:t xml:space="preserve"> успешн</w:t>
      </w:r>
      <w:r>
        <w:t>ых</w:t>
      </w:r>
      <w:r w:rsidR="00DF0203" w:rsidRPr="00DF0203">
        <w:t xml:space="preserve"> решени</w:t>
      </w:r>
      <w:r>
        <w:t>й городских властей</w:t>
      </w:r>
      <w:r w:rsidR="00DF0203" w:rsidRPr="00DF0203">
        <w:t xml:space="preserve">. </w:t>
      </w:r>
      <w:r>
        <w:t>Это говорит</w:t>
      </w:r>
      <w:r w:rsidR="00DF0203" w:rsidRPr="00DF0203">
        <w:t xml:space="preserve"> о том, что </w:t>
      </w:r>
      <w:r w:rsidR="00DF0203" w:rsidRPr="00DF0203">
        <w:rPr>
          <w:bCs/>
        </w:rPr>
        <w:t xml:space="preserve">городская власть включена в решение проблем г. Твери, </w:t>
      </w:r>
      <w:r>
        <w:rPr>
          <w:bCs/>
        </w:rPr>
        <w:t>но</w:t>
      </w:r>
      <w:r w:rsidR="00DF0203" w:rsidRPr="00DF0203">
        <w:rPr>
          <w:bCs/>
        </w:rPr>
        <w:t xml:space="preserve"> существует ряд проблем, на которые стоит обратить </w:t>
      </w:r>
      <w:r>
        <w:rPr>
          <w:bCs/>
        </w:rPr>
        <w:t>более пристальное</w:t>
      </w:r>
      <w:r w:rsidR="00DF0203" w:rsidRPr="00DF0203">
        <w:rPr>
          <w:bCs/>
        </w:rPr>
        <w:t xml:space="preserve"> внимание.</w:t>
      </w:r>
    </w:p>
    <w:p w:rsidR="008E7DFE" w:rsidRDefault="008E7DFE" w:rsidP="00DF0203">
      <w:pPr>
        <w:ind w:firstLine="709"/>
        <w:jc w:val="both"/>
        <w:rPr>
          <w:bCs/>
        </w:rPr>
      </w:pPr>
      <w:r>
        <w:rPr>
          <w:bCs/>
        </w:rPr>
        <w:t>У</w:t>
      </w:r>
      <w:r w:rsidR="00DF0203" w:rsidRPr="00DF0203">
        <w:rPr>
          <w:bCs/>
        </w:rPr>
        <w:t>ров</w:t>
      </w:r>
      <w:r>
        <w:rPr>
          <w:bCs/>
        </w:rPr>
        <w:t>ень</w:t>
      </w:r>
      <w:r w:rsidR="00DF0203" w:rsidRPr="00DF0203">
        <w:rPr>
          <w:bCs/>
        </w:rPr>
        <w:t xml:space="preserve"> удовлетворенности количеством и качеством учреждений и элементов городской инфраструктуры</w:t>
      </w:r>
      <w:r>
        <w:rPr>
          <w:bCs/>
        </w:rPr>
        <w:t xml:space="preserve"> (</w:t>
      </w:r>
      <w:r w:rsidR="00DF0203" w:rsidRPr="00DF0203">
        <w:rPr>
          <w:bCs/>
        </w:rPr>
        <w:t>22 элемент</w:t>
      </w:r>
      <w:r>
        <w:rPr>
          <w:bCs/>
        </w:rPr>
        <w:t>а</w:t>
      </w:r>
      <w:r w:rsidR="00DF0203" w:rsidRPr="00DF0203">
        <w:rPr>
          <w:bCs/>
        </w:rPr>
        <w:t xml:space="preserve"> городской среды). </w:t>
      </w:r>
      <w:r>
        <w:rPr>
          <w:bCs/>
        </w:rPr>
        <w:t>Г</w:t>
      </w:r>
      <w:r w:rsidR="00DF0203" w:rsidRPr="00DF0203">
        <w:rPr>
          <w:bCs/>
        </w:rPr>
        <w:t xml:space="preserve">орожане наиболее удовлетворены количеством банков и финансово-кредитных учреждений, магазинов и рынков, ресторанов, кафе и пунктов общественного питания, а также торгово-развлекательных центров. Наибольшее неудовлетворение населения вызывает количество общественных туалетов, </w:t>
      </w:r>
      <w:r>
        <w:rPr>
          <w:bCs/>
        </w:rPr>
        <w:t xml:space="preserve">бесплатных парковок, </w:t>
      </w:r>
      <w:r w:rsidR="00DF0203" w:rsidRPr="00DF0203">
        <w:rPr>
          <w:bCs/>
        </w:rPr>
        <w:t xml:space="preserve">пандусов и других приспособлений для передвижения людей с ограниченными возможностями здоровья. </w:t>
      </w:r>
    </w:p>
    <w:p w:rsidR="00DF0203" w:rsidRPr="00DF0203" w:rsidRDefault="00DF0203" w:rsidP="00DF0203">
      <w:pPr>
        <w:ind w:firstLine="709"/>
        <w:jc w:val="both"/>
        <w:rPr>
          <w:bCs/>
        </w:rPr>
      </w:pPr>
      <w:proofErr w:type="gramStart"/>
      <w:r w:rsidRPr="00DF0203">
        <w:rPr>
          <w:bCs/>
        </w:rPr>
        <w:t xml:space="preserve">Анализ взаимосвязи возраста опрошенных с желанием </w:t>
      </w:r>
      <w:r w:rsidR="008E7DFE">
        <w:rPr>
          <w:bCs/>
        </w:rPr>
        <w:t xml:space="preserve">уехать из страны или </w:t>
      </w:r>
      <w:r w:rsidRPr="00DF0203">
        <w:rPr>
          <w:bCs/>
        </w:rPr>
        <w:t xml:space="preserve">переехать </w:t>
      </w:r>
      <w:r w:rsidR="008E7DFE">
        <w:rPr>
          <w:bCs/>
        </w:rPr>
        <w:t xml:space="preserve">в другой город показал: </w:t>
      </w:r>
      <w:r w:rsidRPr="00DF0203">
        <w:rPr>
          <w:bCs/>
        </w:rPr>
        <w:t>респонденты в возрасте до 18 лет на вопрос «Хотели бы Вы переехать из г. Твери?» чаще отвечали «нет» (60%); опрошенны</w:t>
      </w:r>
      <w:r w:rsidR="008E7DFE">
        <w:rPr>
          <w:bCs/>
        </w:rPr>
        <w:t>е</w:t>
      </w:r>
      <w:r w:rsidRPr="00DF0203">
        <w:rPr>
          <w:bCs/>
        </w:rPr>
        <w:t xml:space="preserve"> в возрасте 18-24 лет </w:t>
      </w:r>
      <w:r w:rsidR="008E7DFE">
        <w:rPr>
          <w:bCs/>
        </w:rPr>
        <w:t>-</w:t>
      </w:r>
      <w:r w:rsidRPr="00DF0203">
        <w:rPr>
          <w:bCs/>
        </w:rPr>
        <w:t>30% переехали бы в другую страну, 24% - в другой регион, 18% не хотели бы переезжать, а 2</w:t>
      </w:r>
      <w:r w:rsidR="008E7DFE">
        <w:rPr>
          <w:bCs/>
        </w:rPr>
        <w:t>8</w:t>
      </w:r>
      <w:r w:rsidRPr="00DF0203">
        <w:rPr>
          <w:bCs/>
        </w:rPr>
        <w:t>% еще не определились;</w:t>
      </w:r>
      <w:proofErr w:type="gramEnd"/>
      <w:r w:rsidRPr="00DF0203">
        <w:rPr>
          <w:bCs/>
        </w:rPr>
        <w:t xml:space="preserve"> большинство горожан 25-34 лет не определились. Респонденты после 35 лет активнее выбирали вариант ответа «нет» на предложенный вопрос. Больше половины опрошенных в возрасте 45-59 лет отказались бы от переезда из г. Твери, </w:t>
      </w:r>
      <w:r w:rsidR="008E7DFE">
        <w:rPr>
          <w:bCs/>
        </w:rPr>
        <w:t>30</w:t>
      </w:r>
      <w:r w:rsidRPr="00DF0203">
        <w:rPr>
          <w:bCs/>
        </w:rPr>
        <w:t>% переехали бы в другой регион. Ни один из опрошенных данной возрастной категории не изъявил же</w:t>
      </w:r>
      <w:r w:rsidR="008E7DFE">
        <w:rPr>
          <w:bCs/>
        </w:rPr>
        <w:t>лание переехать в другую страну</w:t>
      </w:r>
      <w:r w:rsidRPr="00DF0203">
        <w:rPr>
          <w:bCs/>
        </w:rPr>
        <w:t xml:space="preserve">. 50% опрошенных старше 60 лет не хотели бы переезжать, однако другую страну предпочли бы 11%, другой регион – 25%. Итак, анализ показал, что </w:t>
      </w:r>
      <w:r w:rsidR="00532D3F">
        <w:rPr>
          <w:bCs/>
        </w:rPr>
        <w:t>а</w:t>
      </w:r>
      <w:r w:rsidRPr="00DF0203">
        <w:rPr>
          <w:bCs/>
        </w:rPr>
        <w:t xml:space="preserve">ктивнее соглашаются переехать из города молодые люди в возрасте 18-34 лет. Инициатива переезда снижается с увеличением возраста. Чем старше люди, тем слабее их желание сменить место жительства. </w:t>
      </w:r>
    </w:p>
    <w:p w:rsidR="00DF0203" w:rsidRPr="00DF0203" w:rsidRDefault="00532D3F" w:rsidP="00DF0203">
      <w:pPr>
        <w:ind w:firstLine="709"/>
        <w:jc w:val="both"/>
        <w:rPr>
          <w:bCs/>
        </w:rPr>
      </w:pPr>
      <w:r>
        <w:rPr>
          <w:bCs/>
        </w:rPr>
        <w:t>Полученное</w:t>
      </w:r>
      <w:r w:rsidR="00DF0203" w:rsidRPr="00DF0203">
        <w:rPr>
          <w:bCs/>
        </w:rPr>
        <w:t xml:space="preserve"> распределение ответов наглядно </w:t>
      </w:r>
      <w:r>
        <w:rPr>
          <w:bCs/>
        </w:rPr>
        <w:t>про</w:t>
      </w:r>
      <w:r w:rsidR="00DF0203" w:rsidRPr="00DF0203">
        <w:rPr>
          <w:bCs/>
        </w:rPr>
        <w:t>демонстр</w:t>
      </w:r>
      <w:r>
        <w:rPr>
          <w:bCs/>
        </w:rPr>
        <w:t>ировало</w:t>
      </w:r>
      <w:r w:rsidR="00DF0203" w:rsidRPr="00DF0203">
        <w:rPr>
          <w:bCs/>
        </w:rPr>
        <w:t xml:space="preserve"> зависимость желани</w:t>
      </w:r>
      <w:r>
        <w:rPr>
          <w:bCs/>
        </w:rPr>
        <w:t>я</w:t>
      </w:r>
      <w:r w:rsidR="00DF0203" w:rsidRPr="00DF0203">
        <w:rPr>
          <w:bCs/>
        </w:rPr>
        <w:t xml:space="preserve"> переехать от комфортности проживания в городе</w:t>
      </w:r>
      <w:r>
        <w:rPr>
          <w:bCs/>
        </w:rPr>
        <w:t>:</w:t>
      </w:r>
      <w:r w:rsidR="00DF0203" w:rsidRPr="00DF0203">
        <w:rPr>
          <w:bCs/>
        </w:rPr>
        <w:t xml:space="preserve"> </w:t>
      </w:r>
      <w:bookmarkStart w:id="2" w:name="_Hlk43739752"/>
      <w:r w:rsidR="00DF0203" w:rsidRPr="00DF0203">
        <w:rPr>
          <w:bCs/>
        </w:rPr>
        <w:t xml:space="preserve">менее всего выражено </w:t>
      </w:r>
      <w:r>
        <w:rPr>
          <w:bCs/>
        </w:rPr>
        <w:t xml:space="preserve">намерение </w:t>
      </w:r>
      <w:r w:rsidR="00DF0203" w:rsidRPr="00DF0203">
        <w:rPr>
          <w:bCs/>
        </w:rPr>
        <w:t>покинуть город среди тех</w:t>
      </w:r>
      <w:r>
        <w:rPr>
          <w:bCs/>
        </w:rPr>
        <w:t xml:space="preserve"> жителей</w:t>
      </w:r>
      <w:r w:rsidR="00DF0203" w:rsidRPr="00DF0203">
        <w:rPr>
          <w:bCs/>
        </w:rPr>
        <w:t>, к</w:t>
      </w:r>
      <w:r>
        <w:rPr>
          <w:bCs/>
        </w:rPr>
        <w:t>оторые</w:t>
      </w:r>
      <w:r w:rsidR="00DF0203" w:rsidRPr="00DF0203">
        <w:rPr>
          <w:bCs/>
        </w:rPr>
        <w:t xml:space="preserve"> чувству</w:t>
      </w:r>
      <w:r>
        <w:rPr>
          <w:bCs/>
        </w:rPr>
        <w:t>ю</w:t>
      </w:r>
      <w:r w:rsidR="00DF0203" w:rsidRPr="00DF0203">
        <w:rPr>
          <w:bCs/>
        </w:rPr>
        <w:t xml:space="preserve">т себя максимально или вполне комфортно. </w:t>
      </w:r>
      <w:r>
        <w:rPr>
          <w:bCs/>
        </w:rPr>
        <w:t>А т</w:t>
      </w:r>
      <w:r w:rsidR="00DF0203" w:rsidRPr="00DF0203">
        <w:rPr>
          <w:bCs/>
        </w:rPr>
        <w:t>е, кому максимально некомфортно проживать в городе Твери</w:t>
      </w:r>
      <w:r>
        <w:rPr>
          <w:bCs/>
        </w:rPr>
        <w:t>,</w:t>
      </w:r>
      <w:r w:rsidR="00DF0203" w:rsidRPr="00DF0203">
        <w:rPr>
          <w:bCs/>
        </w:rPr>
        <w:t xml:space="preserve"> предпочли бы сменить место жительства.</w:t>
      </w:r>
      <w:bookmarkEnd w:id="2"/>
    </w:p>
    <w:p w:rsidR="00DF0203" w:rsidRPr="00DF0203" w:rsidRDefault="006F2738" w:rsidP="00DF0203">
      <w:pPr>
        <w:ind w:firstLine="709"/>
        <w:jc w:val="both"/>
        <w:rPr>
          <w:bCs/>
        </w:rPr>
      </w:pPr>
      <w:proofErr w:type="gramStart"/>
      <w:r>
        <w:rPr>
          <w:bCs/>
        </w:rPr>
        <w:t>Б</w:t>
      </w:r>
      <w:r w:rsidR="00DF0203" w:rsidRPr="00DF0203">
        <w:rPr>
          <w:bCs/>
        </w:rPr>
        <w:t>ольшинство респондентов, изъявивших желание покинуть город, в качестве основных причин выбирают «желание найти хорошую работу»</w:t>
      </w:r>
      <w:r w:rsidR="00532D3F">
        <w:rPr>
          <w:bCs/>
        </w:rPr>
        <w:t>,</w:t>
      </w:r>
      <w:r w:rsidR="00DF0203" w:rsidRPr="00DF0203">
        <w:rPr>
          <w:bCs/>
        </w:rPr>
        <w:t xml:space="preserve"> «желание улучшить свое материальное положение»</w:t>
      </w:r>
      <w:r w:rsidR="00532D3F">
        <w:rPr>
          <w:bCs/>
        </w:rPr>
        <w:t>,</w:t>
      </w:r>
      <w:r w:rsidR="00DF0203" w:rsidRPr="00DF0203">
        <w:rPr>
          <w:bCs/>
        </w:rPr>
        <w:t xml:space="preserve"> «желание получить качественное медицинское обслуживание»</w:t>
      </w:r>
      <w:r w:rsidR="00532D3F">
        <w:rPr>
          <w:bCs/>
        </w:rPr>
        <w:t>,</w:t>
      </w:r>
      <w:r w:rsidR="00DF0203" w:rsidRPr="00DF0203">
        <w:rPr>
          <w:bCs/>
        </w:rPr>
        <w:t xml:space="preserve"> «желание жить в экологич</w:t>
      </w:r>
      <w:r w:rsidR="00532D3F">
        <w:rPr>
          <w:bCs/>
        </w:rPr>
        <w:t>ески чистой и безопасной среде», «</w:t>
      </w:r>
      <w:r w:rsidR="00DF0203" w:rsidRPr="00DF0203">
        <w:rPr>
          <w:bCs/>
        </w:rPr>
        <w:t>возможность качественного отдыха и развлечений</w:t>
      </w:r>
      <w:r w:rsidR="00532D3F">
        <w:rPr>
          <w:bCs/>
        </w:rPr>
        <w:t xml:space="preserve">» и др. Таким образом, можно указать на то, что </w:t>
      </w:r>
      <w:r w:rsidR="00DF0203" w:rsidRPr="00DF0203">
        <w:rPr>
          <w:bCs/>
        </w:rPr>
        <w:t xml:space="preserve">в Твери наблюдается </w:t>
      </w:r>
      <w:r w:rsidR="00DF0203" w:rsidRPr="00DF0203">
        <w:rPr>
          <w:bCs/>
        </w:rPr>
        <w:lastRenderedPageBreak/>
        <w:t>достаточно низкое материальное положение населения</w:t>
      </w:r>
      <w:r w:rsidR="00532D3F">
        <w:rPr>
          <w:bCs/>
        </w:rPr>
        <w:t xml:space="preserve">, а также недостаточно </w:t>
      </w:r>
      <w:r w:rsidR="00DF0203" w:rsidRPr="00DF0203">
        <w:rPr>
          <w:bCs/>
        </w:rPr>
        <w:t>качественно</w:t>
      </w:r>
      <w:r w:rsidR="00532D3F">
        <w:rPr>
          <w:bCs/>
        </w:rPr>
        <w:t>е</w:t>
      </w:r>
      <w:r w:rsidR="00DF0203" w:rsidRPr="00DF0203">
        <w:rPr>
          <w:bCs/>
        </w:rPr>
        <w:t xml:space="preserve"> медицинско</w:t>
      </w:r>
      <w:r w:rsidR="00532D3F">
        <w:rPr>
          <w:bCs/>
        </w:rPr>
        <w:t>е</w:t>
      </w:r>
      <w:proofErr w:type="gramEnd"/>
      <w:r w:rsidR="00DF0203" w:rsidRPr="00DF0203">
        <w:rPr>
          <w:bCs/>
        </w:rPr>
        <w:t xml:space="preserve"> обслуживани</w:t>
      </w:r>
      <w:r w:rsidR="00532D3F">
        <w:rPr>
          <w:bCs/>
        </w:rPr>
        <w:t>е</w:t>
      </w:r>
      <w:r w:rsidR="00DF0203" w:rsidRPr="00DF0203">
        <w:rPr>
          <w:bCs/>
        </w:rPr>
        <w:t xml:space="preserve">, что </w:t>
      </w:r>
      <w:r w:rsidR="00532D3F">
        <w:rPr>
          <w:bCs/>
        </w:rPr>
        <w:t>должно говорить городским властям</w:t>
      </w:r>
      <w:r w:rsidR="00DF0203" w:rsidRPr="00DF0203">
        <w:rPr>
          <w:bCs/>
        </w:rPr>
        <w:t xml:space="preserve"> о проблемном положении данн</w:t>
      </w:r>
      <w:r w:rsidR="00532D3F">
        <w:rPr>
          <w:bCs/>
        </w:rPr>
        <w:t xml:space="preserve">ых </w:t>
      </w:r>
      <w:r w:rsidR="00DF0203" w:rsidRPr="00DF0203">
        <w:rPr>
          <w:bCs/>
        </w:rPr>
        <w:t>аспект</w:t>
      </w:r>
      <w:r w:rsidR="00532D3F">
        <w:rPr>
          <w:bCs/>
        </w:rPr>
        <w:t>ов</w:t>
      </w:r>
      <w:r w:rsidR="00DF0203" w:rsidRPr="00DF0203">
        <w:rPr>
          <w:bCs/>
        </w:rPr>
        <w:t xml:space="preserve"> городской среды. </w:t>
      </w:r>
    </w:p>
    <w:p w:rsidR="00DF0203" w:rsidRPr="00DF0203" w:rsidRDefault="00532D3F" w:rsidP="00DF0203">
      <w:pPr>
        <w:ind w:firstLine="709"/>
        <w:jc w:val="both"/>
        <w:rPr>
          <w:bCs/>
        </w:rPr>
      </w:pPr>
      <w:proofErr w:type="gramStart"/>
      <w:r>
        <w:rPr>
          <w:bCs/>
        </w:rPr>
        <w:t>На открытый во</w:t>
      </w:r>
      <w:r w:rsidR="00DF0203" w:rsidRPr="00DF0203">
        <w:rPr>
          <w:bCs/>
        </w:rPr>
        <w:t xml:space="preserve">прос «Каким, на Ваш взгляд, должен быть комфортный для проживания город?» </w:t>
      </w:r>
      <w:bookmarkStart w:id="3" w:name="_Hlk43739947"/>
      <w:r>
        <w:rPr>
          <w:bCs/>
        </w:rPr>
        <w:t>н</w:t>
      </w:r>
      <w:r w:rsidR="00DF0203" w:rsidRPr="00DF0203">
        <w:rPr>
          <w:bCs/>
        </w:rPr>
        <w:t xml:space="preserve">аиболее часто респонденты </w:t>
      </w:r>
      <w:r>
        <w:rPr>
          <w:bCs/>
        </w:rPr>
        <w:t>указывали на такие</w:t>
      </w:r>
      <w:r w:rsidR="00DF0203" w:rsidRPr="00DF0203">
        <w:rPr>
          <w:bCs/>
        </w:rPr>
        <w:t xml:space="preserve"> черты</w:t>
      </w:r>
      <w:r>
        <w:rPr>
          <w:bCs/>
        </w:rPr>
        <w:t xml:space="preserve"> городской жизни:</w:t>
      </w:r>
      <w:r w:rsidR="00DF0203" w:rsidRPr="00DF0203">
        <w:rPr>
          <w:bCs/>
        </w:rPr>
        <w:t xml:space="preserve"> чистота (своевременная уборка города, увеличение числа </w:t>
      </w:r>
      <w:r>
        <w:rPr>
          <w:bCs/>
        </w:rPr>
        <w:t>мусорных контейнеров на улицах)</w:t>
      </w:r>
      <w:r w:rsidR="00DF0203" w:rsidRPr="00DF0203">
        <w:rPr>
          <w:bCs/>
        </w:rPr>
        <w:t>, доступность (медицинских и образовательных услуг, а также жилья), качественные и ровные дороги, безопасность, благоустройство территории (пешеходные зоны, велодорожки, зоны для выгула собак, спортивные площадки, скверы и парки</w:t>
      </w:r>
      <w:r w:rsidR="004E1538">
        <w:rPr>
          <w:bCs/>
        </w:rPr>
        <w:t xml:space="preserve">), </w:t>
      </w:r>
      <w:bookmarkStart w:id="4" w:name="_Hlk43739956"/>
      <w:bookmarkEnd w:id="3"/>
      <w:r w:rsidR="00DF0203" w:rsidRPr="00DF0203">
        <w:rPr>
          <w:bCs/>
        </w:rPr>
        <w:t>качественный</w:t>
      </w:r>
      <w:proofErr w:type="gramEnd"/>
      <w:r w:rsidR="00DF0203" w:rsidRPr="00DF0203">
        <w:rPr>
          <w:bCs/>
        </w:rPr>
        <w:t xml:space="preserve"> транспорт, развитая инфраструктура, наличие рабочих мест и достойный уровень заработной платы, комфорт и удобство (отсутствие пробок на дорогах, достаточное освещение города, своевременный ремонт) и качество медицинских учреждений и медицинского обслуживания. </w:t>
      </w:r>
      <w:bookmarkEnd w:id="4"/>
    </w:p>
    <w:p w:rsidR="004E1538" w:rsidRDefault="004E1538" w:rsidP="004E1538">
      <w:pPr>
        <w:ind w:firstLine="709"/>
        <w:jc w:val="both"/>
        <w:rPr>
          <w:bCs/>
        </w:rPr>
      </w:pPr>
      <w:bookmarkStart w:id="5" w:name="_Hlk43740580"/>
      <w:bookmarkStart w:id="6" w:name="_Hlk43740538"/>
      <w:r>
        <w:rPr>
          <w:bCs/>
        </w:rPr>
        <w:t>О</w:t>
      </w:r>
      <w:r w:rsidRPr="00DF0203">
        <w:rPr>
          <w:bCs/>
        </w:rPr>
        <w:t>твет</w:t>
      </w:r>
      <w:r>
        <w:rPr>
          <w:bCs/>
        </w:rPr>
        <w:t>ы</w:t>
      </w:r>
      <w:r w:rsidRPr="00DF0203">
        <w:rPr>
          <w:bCs/>
        </w:rPr>
        <w:t xml:space="preserve"> </w:t>
      </w:r>
      <w:r>
        <w:rPr>
          <w:bCs/>
        </w:rPr>
        <w:t>на вопросы за</w:t>
      </w:r>
      <w:r w:rsidRPr="00DF0203">
        <w:rPr>
          <w:bCs/>
        </w:rPr>
        <w:t>свидетельств</w:t>
      </w:r>
      <w:r>
        <w:rPr>
          <w:bCs/>
        </w:rPr>
        <w:t>овали</w:t>
      </w:r>
      <w:r w:rsidRPr="00DF0203">
        <w:rPr>
          <w:bCs/>
        </w:rPr>
        <w:t xml:space="preserve"> высок</w:t>
      </w:r>
      <w:r>
        <w:rPr>
          <w:bCs/>
        </w:rPr>
        <w:t>ий</w:t>
      </w:r>
      <w:r w:rsidRPr="00DF0203">
        <w:rPr>
          <w:bCs/>
        </w:rPr>
        <w:t xml:space="preserve"> уров</w:t>
      </w:r>
      <w:r>
        <w:rPr>
          <w:bCs/>
        </w:rPr>
        <w:t>ень</w:t>
      </w:r>
      <w:r w:rsidRPr="00DF0203">
        <w:rPr>
          <w:bCs/>
        </w:rPr>
        <w:t xml:space="preserve"> гражданской активности населения.</w:t>
      </w:r>
      <w:bookmarkEnd w:id="5"/>
      <w:r>
        <w:rPr>
          <w:bCs/>
        </w:rPr>
        <w:t xml:space="preserve"> </w:t>
      </w:r>
      <w:bookmarkEnd w:id="6"/>
      <w:r>
        <w:rPr>
          <w:bCs/>
        </w:rPr>
        <w:t>Б</w:t>
      </w:r>
      <w:r w:rsidR="00DF0203" w:rsidRPr="00DF0203">
        <w:rPr>
          <w:bCs/>
        </w:rPr>
        <w:t xml:space="preserve">ольшинство жителей г. Твери готовы осуществлять </w:t>
      </w:r>
      <w:r>
        <w:rPr>
          <w:bCs/>
        </w:rPr>
        <w:t xml:space="preserve">самые </w:t>
      </w:r>
      <w:r w:rsidR="00DF0203" w:rsidRPr="00DF0203">
        <w:rPr>
          <w:bCs/>
        </w:rPr>
        <w:t>разные виды деятельности с целью формирования и поддержания комфортной городской среды: 40% согласны в свободное время принимать участие в городских субботниках, 2</w:t>
      </w:r>
      <w:r>
        <w:rPr>
          <w:bCs/>
        </w:rPr>
        <w:t>8</w:t>
      </w:r>
      <w:r w:rsidR="00DF0203" w:rsidRPr="00DF0203">
        <w:rPr>
          <w:bCs/>
        </w:rPr>
        <w:t>% - заниматься общественной деятельностью</w:t>
      </w:r>
      <w:r>
        <w:rPr>
          <w:bCs/>
        </w:rPr>
        <w:t xml:space="preserve"> и др</w:t>
      </w:r>
      <w:r w:rsidR="006F2738">
        <w:rPr>
          <w:bCs/>
        </w:rPr>
        <w:t xml:space="preserve">. </w:t>
      </w:r>
    </w:p>
    <w:p w:rsidR="00D26B5E" w:rsidRPr="00B14219" w:rsidRDefault="004E1538" w:rsidP="004E1538">
      <w:pPr>
        <w:ind w:firstLine="709"/>
        <w:jc w:val="both"/>
        <w:rPr>
          <w:b/>
        </w:rPr>
      </w:pPr>
      <w:r>
        <w:rPr>
          <w:bCs/>
        </w:rPr>
        <w:t xml:space="preserve">В связи с этим, в заключение хотелось бы привести слова </w:t>
      </w:r>
      <w:r>
        <w:rPr>
          <w:rFonts w:eastAsia="Calibri"/>
          <w:lang w:eastAsia="en-US"/>
        </w:rPr>
        <w:t>г</w:t>
      </w:r>
      <w:r w:rsidR="00D26B5E" w:rsidRPr="004E1538">
        <w:rPr>
          <w:rFonts w:eastAsia="Calibri"/>
          <w:lang w:eastAsia="en-US"/>
        </w:rPr>
        <w:t>енеральн</w:t>
      </w:r>
      <w:r>
        <w:rPr>
          <w:rFonts w:eastAsia="Calibri"/>
          <w:lang w:eastAsia="en-US"/>
        </w:rPr>
        <w:t>ого</w:t>
      </w:r>
      <w:r w:rsidR="00D26B5E" w:rsidRPr="004E1538">
        <w:rPr>
          <w:rFonts w:eastAsia="Calibri"/>
          <w:lang w:eastAsia="en-US"/>
        </w:rPr>
        <w:t xml:space="preserve"> директор</w:t>
      </w:r>
      <w:r>
        <w:rPr>
          <w:rFonts w:eastAsia="Calibri"/>
          <w:lang w:eastAsia="en-US"/>
        </w:rPr>
        <w:t>а</w:t>
      </w:r>
      <w:r w:rsidR="00D26B5E" w:rsidRPr="004E1538">
        <w:rPr>
          <w:rFonts w:eastAsia="Calibri"/>
          <w:lang w:eastAsia="en-US"/>
        </w:rPr>
        <w:t xml:space="preserve"> </w:t>
      </w:r>
      <w:r w:rsidR="00D26B5E" w:rsidRPr="004E1538">
        <w:t>Фонда ДОМ</w:t>
      </w:r>
      <w:proofErr w:type="gramStart"/>
      <w:r w:rsidR="00D26B5E" w:rsidRPr="004E1538">
        <w:t>.Р</w:t>
      </w:r>
      <w:proofErr w:type="gramEnd"/>
      <w:r w:rsidR="00D26B5E" w:rsidRPr="004E1538">
        <w:t>Ф Антон</w:t>
      </w:r>
      <w:r>
        <w:t>а</w:t>
      </w:r>
      <w:r w:rsidR="00D26B5E" w:rsidRPr="004E1538">
        <w:t xml:space="preserve"> </w:t>
      </w:r>
      <w:proofErr w:type="spellStart"/>
      <w:r w:rsidR="00D26B5E" w:rsidRPr="004E1538">
        <w:t>Финогенов</w:t>
      </w:r>
      <w:r>
        <w:t>а</w:t>
      </w:r>
      <w:proofErr w:type="spellEnd"/>
      <w:r>
        <w:t>, высказанные</w:t>
      </w:r>
      <w:r w:rsidR="00D26B5E" w:rsidRPr="004E1538">
        <w:t xml:space="preserve"> на международном фестивале «Зодчество</w:t>
      </w:r>
      <w:r>
        <w:t>»:</w:t>
      </w:r>
      <w:r w:rsidR="00B14219" w:rsidRPr="004E1538">
        <w:t xml:space="preserve"> </w:t>
      </w:r>
      <w:r w:rsidR="00D26B5E" w:rsidRPr="004E1538">
        <w:t>«При разработке индекса качества городской среды ДОМ</w:t>
      </w:r>
      <w:proofErr w:type="gramStart"/>
      <w:r w:rsidR="00D26B5E" w:rsidRPr="004E1538">
        <w:t>.Р</w:t>
      </w:r>
      <w:proofErr w:type="gramEnd"/>
      <w:r w:rsidR="00D26B5E" w:rsidRPr="004E1538">
        <w:t xml:space="preserve">Ф анализируются мнения почти 60 млн человек - более половины от всего городского населения страны. При этом взаимодействие с населением организуется как через прямой контакт - различные фокус-группы и соцопросы, так и через заочный - с помощью анализа больших данных», - отметил </w:t>
      </w:r>
      <w:proofErr w:type="spellStart"/>
      <w:r w:rsidR="00D26B5E" w:rsidRPr="004E1538">
        <w:t>Финогенов</w:t>
      </w:r>
      <w:proofErr w:type="spellEnd"/>
      <w:r>
        <w:t>…</w:t>
      </w:r>
      <w:r w:rsidR="00B14219" w:rsidRPr="004E1538">
        <w:t xml:space="preserve"> </w:t>
      </w:r>
      <w:r w:rsidR="00D26B5E" w:rsidRPr="004E1538">
        <w:t>граждан нужно привлекать на начальных стадиях реализации проектов: приглашать на мозговые штурмы, дать возможность влиять на градостроительные решения</w:t>
      </w:r>
      <w:r>
        <w:t>…</w:t>
      </w:r>
      <w:r w:rsidR="00D26B5E" w:rsidRPr="004E1538">
        <w:t xml:space="preserve"> это также позволит людям лучше понимать принципы организации городских пространств, городского планирования и экономики</w:t>
      </w:r>
      <w:proofErr w:type="gramStart"/>
      <w:r>
        <w:t>…</w:t>
      </w:r>
      <w:r w:rsidR="00D26B5E" w:rsidRPr="004E1538">
        <w:t>К</w:t>
      </w:r>
      <w:proofErr w:type="gramEnd"/>
      <w:r w:rsidR="00D26B5E" w:rsidRPr="004E1538">
        <w:t xml:space="preserve">ак известно, человек может </w:t>
      </w:r>
      <w:proofErr w:type="gramStart"/>
      <w:r w:rsidR="00D26B5E" w:rsidRPr="004E1538">
        <w:t>быть</w:t>
      </w:r>
      <w:proofErr w:type="gramEnd"/>
      <w:r w:rsidR="00D26B5E" w:rsidRPr="004E1538">
        <w:t xml:space="preserve"> доволен только той городской средой, к формированию которой он приложил руку сам</w:t>
      </w:r>
      <w:r>
        <w:t>…</w:t>
      </w:r>
      <w:r w:rsidR="00D26B5E" w:rsidRPr="004E1538">
        <w:t xml:space="preserve"> повышение качества городской среды в регионах позволит снизить миграцию активного населения в столицу и другие крупные города</w:t>
      </w:r>
      <w:r>
        <w:t>…</w:t>
      </w:r>
      <w:r w:rsidR="00D26B5E" w:rsidRPr="004E1538">
        <w:t>Чем больше люди удовлетворены жизнью в своем городе, чем больше хотят жить именно здесь, хотят, чтобы здесь жили их дети, тем больше жилья приобретается в таких городах»</w:t>
      </w:r>
      <w:r>
        <w:t xml:space="preserve"> </w:t>
      </w:r>
      <w:r w:rsidRPr="00DF0203">
        <w:rPr>
          <w:shd w:val="clear" w:color="auto" w:fill="FFFFFF"/>
        </w:rPr>
        <w:t>[</w:t>
      </w:r>
      <w:r>
        <w:rPr>
          <w:shd w:val="clear" w:color="auto" w:fill="FFFFFF"/>
        </w:rPr>
        <w:t>5</w:t>
      </w:r>
      <w:r w:rsidRPr="00DF0203">
        <w:rPr>
          <w:shd w:val="clear" w:color="auto" w:fill="FFFFFF"/>
        </w:rPr>
        <w:t>].</w:t>
      </w:r>
    </w:p>
    <w:p w:rsidR="00DF0203" w:rsidRPr="00D26B5E" w:rsidRDefault="00DF0203" w:rsidP="00DF0203">
      <w:pPr>
        <w:ind w:firstLine="709"/>
        <w:jc w:val="both"/>
        <w:rPr>
          <w:rFonts w:eastAsia="Calibri"/>
          <w:lang w:eastAsia="en-US"/>
        </w:rPr>
      </w:pPr>
    </w:p>
    <w:p w:rsidR="00AB2E0C" w:rsidRDefault="00AB2E0C" w:rsidP="00AB2E0C">
      <w:pPr>
        <w:ind w:firstLine="709"/>
        <w:jc w:val="center"/>
        <w:rPr>
          <w:b/>
        </w:rPr>
      </w:pPr>
      <w:r w:rsidRPr="00B6130D">
        <w:rPr>
          <w:b/>
        </w:rPr>
        <w:t>Библиографический список</w:t>
      </w:r>
    </w:p>
    <w:p w:rsidR="008440BF" w:rsidRDefault="008F3202" w:rsidP="008440BF">
      <w:pPr>
        <w:ind w:firstLine="709"/>
        <w:jc w:val="both"/>
      </w:pPr>
      <w:r>
        <w:rPr>
          <w:bCs/>
          <w:shd w:val="clear" w:color="auto" w:fill="FFFFFF"/>
        </w:rPr>
        <w:t xml:space="preserve">1. </w:t>
      </w:r>
      <w:r w:rsidR="008440BF">
        <w:t>П</w:t>
      </w:r>
      <w:r w:rsidR="008440BF" w:rsidRPr="00916E2D">
        <w:rPr>
          <w:spacing w:val="2"/>
        </w:rPr>
        <w:t>остановлени</w:t>
      </w:r>
      <w:r w:rsidR="008440BF">
        <w:rPr>
          <w:spacing w:val="2"/>
        </w:rPr>
        <w:t>е</w:t>
      </w:r>
      <w:r w:rsidR="008440BF" w:rsidRPr="00916E2D">
        <w:rPr>
          <w:spacing w:val="2"/>
        </w:rPr>
        <w:t xml:space="preserve"> администраци</w:t>
      </w:r>
      <w:r w:rsidR="008440BF">
        <w:rPr>
          <w:spacing w:val="2"/>
        </w:rPr>
        <w:t>и</w:t>
      </w:r>
      <w:r w:rsidR="008440BF" w:rsidRPr="00916E2D">
        <w:rPr>
          <w:spacing w:val="2"/>
        </w:rPr>
        <w:t xml:space="preserve"> города Твери</w:t>
      </w:r>
      <w:r w:rsidR="008440BF">
        <w:rPr>
          <w:spacing w:val="2"/>
        </w:rPr>
        <w:t xml:space="preserve"> </w:t>
      </w:r>
      <w:r w:rsidR="008440BF" w:rsidRPr="00916E2D">
        <w:rPr>
          <w:spacing w:val="2"/>
        </w:rPr>
        <w:t xml:space="preserve">от 29 декабря 2017 года </w:t>
      </w:r>
      <w:r w:rsidR="008440BF">
        <w:rPr>
          <w:spacing w:val="2"/>
        </w:rPr>
        <w:t>№</w:t>
      </w:r>
      <w:r w:rsidR="008440BF" w:rsidRPr="00916E2D">
        <w:rPr>
          <w:spacing w:val="2"/>
        </w:rPr>
        <w:t xml:space="preserve"> 1806</w:t>
      </w:r>
      <w:r w:rsidR="008440BF">
        <w:rPr>
          <w:spacing w:val="2"/>
        </w:rPr>
        <w:t xml:space="preserve"> «</w:t>
      </w:r>
      <w:r w:rsidR="008440BF" w:rsidRPr="00916E2D">
        <w:rPr>
          <w:spacing w:val="2"/>
        </w:rPr>
        <w:t>Об утверждении муниципальной программы города Твери "Формирование современной городской среды" на 2018 - 2024 годы</w:t>
      </w:r>
      <w:r w:rsidR="008440BF">
        <w:rPr>
          <w:spacing w:val="2"/>
        </w:rPr>
        <w:t xml:space="preserve"> </w:t>
      </w:r>
      <w:r w:rsidR="008440BF" w:rsidRPr="00916E2D">
        <w:rPr>
          <w:spacing w:val="2"/>
        </w:rPr>
        <w:t>(с изменениями на 7 августа 2020 года)</w:t>
      </w:r>
      <w:r w:rsidR="008440BF">
        <w:rPr>
          <w:spacing w:val="2"/>
        </w:rPr>
        <w:t xml:space="preserve"> </w:t>
      </w:r>
      <w:r w:rsidR="008440BF" w:rsidRPr="00AB2E0C">
        <w:rPr>
          <w:bCs/>
          <w:shd w:val="clear" w:color="auto" w:fill="FFFFFF"/>
        </w:rPr>
        <w:t xml:space="preserve">(электронный </w:t>
      </w:r>
      <w:r w:rsidR="00C43DCD">
        <w:rPr>
          <w:bCs/>
          <w:shd w:val="clear" w:color="auto" w:fill="FFFFFF"/>
        </w:rPr>
        <w:t>ресурс</w:t>
      </w:r>
      <w:r w:rsidR="008440BF" w:rsidRPr="00AB2E0C">
        <w:rPr>
          <w:bCs/>
          <w:shd w:val="clear" w:color="auto" w:fill="FFFFFF"/>
        </w:rPr>
        <w:t>) //</w:t>
      </w:r>
      <w:r w:rsidR="008440BF">
        <w:rPr>
          <w:bCs/>
          <w:shd w:val="clear" w:color="auto" w:fill="FFFFFF"/>
        </w:rPr>
        <w:t xml:space="preserve"> </w:t>
      </w:r>
      <w:r w:rsidR="008440BF" w:rsidRPr="00BF453B">
        <w:t>http://docs.cntd.ru/document/446630924</w:t>
      </w:r>
      <w:r w:rsidR="008440BF">
        <w:t>.</w:t>
      </w:r>
    </w:p>
    <w:p w:rsidR="008647B8" w:rsidRDefault="008647B8" w:rsidP="008647B8">
      <w:pPr>
        <w:shd w:val="clear" w:color="auto" w:fill="FFFFFF"/>
        <w:ind w:firstLine="709"/>
        <w:jc w:val="both"/>
        <w:rPr>
          <w:rFonts w:eastAsia="Times New Roman"/>
          <w:bCs/>
        </w:rPr>
      </w:pPr>
      <w:r>
        <w:rPr>
          <w:rFonts w:eastAsia="Times New Roman"/>
          <w:bCs/>
        </w:rPr>
        <w:t>2. Индекс качества городской среды – инструмент оценки качества материальной городской среды</w:t>
      </w:r>
      <w:r w:rsidRPr="008647B8">
        <w:rPr>
          <w:rFonts w:eastAsia="Times New Roman"/>
          <w:bCs/>
        </w:rPr>
        <w:t xml:space="preserve"> </w:t>
      </w:r>
      <w:r>
        <w:rPr>
          <w:rFonts w:eastAsia="Times New Roman"/>
          <w:bCs/>
        </w:rPr>
        <w:t>и оценки ее качества</w:t>
      </w:r>
      <w:r w:rsidRPr="008647B8">
        <w:rPr>
          <w:rFonts w:eastAsia="Times New Roman"/>
          <w:bCs/>
        </w:rPr>
        <w:t xml:space="preserve"> </w:t>
      </w:r>
      <w:r w:rsidRPr="00AB2E0C">
        <w:rPr>
          <w:bCs/>
          <w:shd w:val="clear" w:color="auto" w:fill="FFFFFF"/>
        </w:rPr>
        <w:t xml:space="preserve">(электронный </w:t>
      </w:r>
      <w:r w:rsidR="00C43DCD">
        <w:rPr>
          <w:bCs/>
          <w:shd w:val="clear" w:color="auto" w:fill="FFFFFF"/>
        </w:rPr>
        <w:t>ресурс</w:t>
      </w:r>
      <w:r w:rsidRPr="00AB2E0C">
        <w:rPr>
          <w:bCs/>
          <w:shd w:val="clear" w:color="auto" w:fill="FFFFFF"/>
        </w:rPr>
        <w:t>)</w:t>
      </w:r>
      <w:r>
        <w:rPr>
          <w:bCs/>
          <w:shd w:val="clear" w:color="auto" w:fill="FFFFFF"/>
        </w:rPr>
        <w:t xml:space="preserve"> </w:t>
      </w:r>
      <w:r w:rsidRPr="008647B8">
        <w:rPr>
          <w:rFonts w:eastAsia="Times New Roman"/>
          <w:bCs/>
        </w:rPr>
        <w:t xml:space="preserve">// </w:t>
      </w:r>
      <w:r w:rsidRPr="00916E2D">
        <w:rPr>
          <w:rFonts w:eastAsia="Times New Roman"/>
          <w:bCs/>
        </w:rPr>
        <w:t>https://www.tver.ru/about/info/news/417434/</w:t>
      </w:r>
      <w:r>
        <w:rPr>
          <w:rFonts w:eastAsia="Times New Roman"/>
          <w:bCs/>
        </w:rPr>
        <w:t>.</w:t>
      </w:r>
    </w:p>
    <w:p w:rsidR="008647B8" w:rsidRPr="00C43DCD" w:rsidRDefault="008647B8" w:rsidP="008647B8">
      <w:pPr>
        <w:shd w:val="clear" w:color="auto" w:fill="FFFFFF"/>
        <w:ind w:firstLine="709"/>
        <w:jc w:val="both"/>
        <w:rPr>
          <w:rFonts w:eastAsia="Times New Roman"/>
          <w:bCs/>
        </w:rPr>
      </w:pPr>
      <w:r w:rsidRPr="000921D2">
        <w:rPr>
          <w:rFonts w:eastAsia="Times New Roman"/>
          <w:bCs/>
        </w:rPr>
        <w:t xml:space="preserve">3. </w:t>
      </w:r>
      <w:r w:rsidR="000921D2" w:rsidRPr="00DF0203">
        <w:t>Замараева</w:t>
      </w:r>
      <w:r w:rsidR="000921D2" w:rsidRPr="000921D2">
        <w:t xml:space="preserve"> </w:t>
      </w:r>
      <w:r w:rsidR="000921D2" w:rsidRPr="00DF0203">
        <w:t>Ю</w:t>
      </w:r>
      <w:r w:rsidR="000921D2" w:rsidRPr="000921D2">
        <w:t>.</w:t>
      </w:r>
      <w:r w:rsidR="000921D2" w:rsidRPr="00DF0203">
        <w:t>С</w:t>
      </w:r>
      <w:r w:rsidR="000921D2" w:rsidRPr="000921D2">
        <w:t xml:space="preserve">., </w:t>
      </w:r>
      <w:proofErr w:type="spellStart"/>
      <w:r w:rsidR="000921D2" w:rsidRPr="00DF0203">
        <w:t>Кистова</w:t>
      </w:r>
      <w:proofErr w:type="spellEnd"/>
      <w:r w:rsidR="000921D2">
        <w:t xml:space="preserve"> </w:t>
      </w:r>
      <w:r w:rsidR="000921D2" w:rsidRPr="00DF0203">
        <w:t>А.В., Колесник</w:t>
      </w:r>
      <w:r w:rsidR="000921D2">
        <w:t xml:space="preserve"> </w:t>
      </w:r>
      <w:r w:rsidR="000921D2" w:rsidRPr="00DF0203">
        <w:t xml:space="preserve">М.А., </w:t>
      </w:r>
      <w:proofErr w:type="spellStart"/>
      <w:r w:rsidR="000921D2" w:rsidRPr="00DF0203">
        <w:t>Копцева</w:t>
      </w:r>
      <w:proofErr w:type="spellEnd"/>
      <w:r w:rsidR="000921D2">
        <w:t xml:space="preserve"> </w:t>
      </w:r>
      <w:r w:rsidR="000921D2" w:rsidRPr="00DF0203">
        <w:t xml:space="preserve">Н.П., </w:t>
      </w:r>
      <w:proofErr w:type="spellStart"/>
      <w:r w:rsidR="000921D2" w:rsidRPr="00DF0203">
        <w:t>Резникова</w:t>
      </w:r>
      <w:proofErr w:type="spellEnd"/>
      <w:r w:rsidR="000921D2">
        <w:t xml:space="preserve"> </w:t>
      </w:r>
      <w:r w:rsidR="000921D2" w:rsidRPr="00DF0203">
        <w:t>К.В., Середкина</w:t>
      </w:r>
      <w:r w:rsidR="000921D2">
        <w:t xml:space="preserve"> </w:t>
      </w:r>
      <w:r w:rsidR="000921D2" w:rsidRPr="00DF0203">
        <w:t xml:space="preserve">Н.Н., </w:t>
      </w:r>
      <w:proofErr w:type="spellStart"/>
      <w:r w:rsidR="000921D2" w:rsidRPr="00DF0203">
        <w:t>Ситникова</w:t>
      </w:r>
      <w:proofErr w:type="spellEnd"/>
      <w:r w:rsidR="000921D2" w:rsidRPr="000921D2">
        <w:t xml:space="preserve"> </w:t>
      </w:r>
      <w:r w:rsidR="000921D2" w:rsidRPr="00DF0203">
        <w:t>А.А. Городская</w:t>
      </w:r>
      <w:r w:rsidR="000921D2" w:rsidRPr="000921D2">
        <w:t xml:space="preserve"> </w:t>
      </w:r>
      <w:r w:rsidR="000921D2" w:rsidRPr="00DF0203">
        <w:t>среда</w:t>
      </w:r>
      <w:r w:rsidR="000921D2" w:rsidRPr="000921D2">
        <w:t xml:space="preserve"> </w:t>
      </w:r>
      <w:r w:rsidR="000921D2" w:rsidRPr="00DF0203">
        <w:t>Красноярска</w:t>
      </w:r>
      <w:r w:rsidR="000921D2" w:rsidRPr="000921D2">
        <w:t xml:space="preserve">: </w:t>
      </w:r>
      <w:r w:rsidR="000921D2" w:rsidRPr="00DF0203">
        <w:t>основные</w:t>
      </w:r>
      <w:r w:rsidR="000921D2" w:rsidRPr="000921D2">
        <w:t xml:space="preserve"> </w:t>
      </w:r>
      <w:r w:rsidR="000921D2" w:rsidRPr="00DF0203">
        <w:t>характеристики</w:t>
      </w:r>
      <w:r w:rsidR="000921D2" w:rsidRPr="000921D2">
        <w:t xml:space="preserve"> </w:t>
      </w:r>
      <w:r w:rsidR="00C43DCD" w:rsidRPr="00AB2E0C">
        <w:rPr>
          <w:bCs/>
          <w:shd w:val="clear" w:color="auto" w:fill="FFFFFF"/>
        </w:rPr>
        <w:t xml:space="preserve">(электронный </w:t>
      </w:r>
      <w:r w:rsidR="00C43DCD">
        <w:rPr>
          <w:bCs/>
          <w:shd w:val="clear" w:color="auto" w:fill="FFFFFF"/>
        </w:rPr>
        <w:t>ресурс</w:t>
      </w:r>
      <w:r w:rsidR="00C43DCD" w:rsidRPr="00AB2E0C">
        <w:rPr>
          <w:bCs/>
          <w:shd w:val="clear" w:color="auto" w:fill="FFFFFF"/>
        </w:rPr>
        <w:t>)</w:t>
      </w:r>
      <w:r w:rsidR="00C43DCD">
        <w:rPr>
          <w:bCs/>
          <w:shd w:val="clear" w:color="auto" w:fill="FFFFFF"/>
        </w:rPr>
        <w:t xml:space="preserve"> </w:t>
      </w:r>
      <w:r w:rsidR="000921D2" w:rsidRPr="000921D2">
        <w:t xml:space="preserve">// </w:t>
      </w:r>
      <w:r w:rsidR="00C43DCD" w:rsidRPr="00C43DCD">
        <w:rPr>
          <w:lang w:val="en-US"/>
        </w:rPr>
        <w:t>http</w:t>
      </w:r>
      <w:r w:rsidR="00C43DCD" w:rsidRPr="00C43DCD">
        <w:t>://</w:t>
      </w:r>
      <w:proofErr w:type="spellStart"/>
      <w:r w:rsidR="00C43DCD" w:rsidRPr="00C43DCD">
        <w:rPr>
          <w:lang w:val="en-US"/>
        </w:rPr>
        <w:t>elib</w:t>
      </w:r>
      <w:proofErr w:type="spellEnd"/>
      <w:r w:rsidR="00C43DCD" w:rsidRPr="00C43DCD">
        <w:t>.</w:t>
      </w:r>
      <w:proofErr w:type="spellStart"/>
      <w:r w:rsidR="00C43DCD" w:rsidRPr="00C43DCD">
        <w:rPr>
          <w:lang w:val="en-US"/>
        </w:rPr>
        <w:t>sfu</w:t>
      </w:r>
      <w:proofErr w:type="spellEnd"/>
      <w:r w:rsidR="00C43DCD" w:rsidRPr="00C43DCD">
        <w:t>-</w:t>
      </w:r>
      <w:proofErr w:type="spellStart"/>
      <w:r w:rsidR="00C43DCD" w:rsidRPr="00C43DCD">
        <w:rPr>
          <w:lang w:val="en-US"/>
        </w:rPr>
        <w:t>kras</w:t>
      </w:r>
      <w:proofErr w:type="spellEnd"/>
      <w:r w:rsidR="00C43DCD" w:rsidRPr="00C43DCD">
        <w:t>.</w:t>
      </w:r>
      <w:proofErr w:type="spellStart"/>
      <w:r w:rsidR="00C43DCD" w:rsidRPr="00C43DCD">
        <w:rPr>
          <w:lang w:val="en-US"/>
        </w:rPr>
        <w:t>ru</w:t>
      </w:r>
      <w:proofErr w:type="spellEnd"/>
      <w:r w:rsidR="00C43DCD" w:rsidRPr="00C43DCD">
        <w:t>/</w:t>
      </w:r>
      <w:proofErr w:type="spellStart"/>
      <w:r w:rsidR="00C43DCD" w:rsidRPr="00C43DCD">
        <w:rPr>
          <w:lang w:val="en-US"/>
        </w:rPr>
        <w:t>bitstream</w:t>
      </w:r>
      <w:proofErr w:type="spellEnd"/>
      <w:r w:rsidR="00C43DCD" w:rsidRPr="00C43DCD">
        <w:t>/</w:t>
      </w:r>
      <w:r w:rsidR="00C43DCD" w:rsidRPr="00C43DCD">
        <w:rPr>
          <w:lang w:val="en-US"/>
        </w:rPr>
        <w:t>handle</w:t>
      </w:r>
      <w:r w:rsidR="00C43DCD" w:rsidRPr="00C43DCD">
        <w:t>/2311/129209/</w:t>
      </w:r>
      <w:proofErr w:type="spellStart"/>
      <w:r w:rsidR="00C43DCD" w:rsidRPr="00C43DCD">
        <w:rPr>
          <w:lang w:val="en-US"/>
        </w:rPr>
        <w:t>statya</w:t>
      </w:r>
      <w:proofErr w:type="spellEnd"/>
      <w:r w:rsidR="00C43DCD" w:rsidRPr="00C43DCD">
        <w:t>_</w:t>
      </w:r>
      <w:proofErr w:type="spellStart"/>
      <w:r w:rsidR="00C43DCD" w:rsidRPr="00C43DCD">
        <w:rPr>
          <w:lang w:val="en-US"/>
        </w:rPr>
        <w:t>gorodskaya</w:t>
      </w:r>
      <w:proofErr w:type="spellEnd"/>
      <w:r w:rsidR="00C43DCD" w:rsidRPr="00C43DCD">
        <w:t>_</w:t>
      </w:r>
      <w:r w:rsidR="00C43DCD">
        <w:t xml:space="preserve"> </w:t>
      </w:r>
      <w:proofErr w:type="spellStart"/>
      <w:r w:rsidR="00C43DCD" w:rsidRPr="00C43DCD">
        <w:rPr>
          <w:lang w:val="en-US"/>
        </w:rPr>
        <w:t>sreda</w:t>
      </w:r>
      <w:proofErr w:type="spellEnd"/>
      <w:r w:rsidR="00C43DCD" w:rsidRPr="00C43DCD">
        <w:t>_</w:t>
      </w:r>
      <w:proofErr w:type="spellStart"/>
      <w:r w:rsidR="00C43DCD" w:rsidRPr="00C43DCD">
        <w:rPr>
          <w:lang w:val="en-US"/>
        </w:rPr>
        <w:t>krasnoyarska</w:t>
      </w:r>
      <w:proofErr w:type="spellEnd"/>
      <w:r w:rsidR="00C43DCD" w:rsidRPr="00C43DCD">
        <w:t>_03.05.2019.</w:t>
      </w:r>
      <w:r w:rsidR="00C43DCD" w:rsidRPr="00C43DCD">
        <w:rPr>
          <w:lang w:val="en-US"/>
        </w:rPr>
        <w:t>pdf</w:t>
      </w:r>
      <w:r w:rsidR="00C43DCD" w:rsidRPr="00C43DCD">
        <w:t>?</w:t>
      </w:r>
      <w:r w:rsidR="00C43DCD" w:rsidRPr="00C43DCD">
        <w:rPr>
          <w:lang w:val="en-US"/>
        </w:rPr>
        <w:t>sequence</w:t>
      </w:r>
      <w:r w:rsidR="00C43DCD" w:rsidRPr="00C43DCD">
        <w:t>=1</w:t>
      </w:r>
      <w:r w:rsidR="00C43DCD">
        <w:t>.</w:t>
      </w:r>
    </w:p>
    <w:p w:rsidR="008647B8" w:rsidRDefault="00011258" w:rsidP="008440BF">
      <w:pPr>
        <w:ind w:firstLine="709"/>
        <w:jc w:val="both"/>
      </w:pPr>
      <w:r>
        <w:t xml:space="preserve">4. </w:t>
      </w:r>
      <w:r w:rsidRPr="00011258">
        <w:t>Среда, которая нас формирует. Как россияне</w:t>
      </w:r>
      <w:r>
        <w:t xml:space="preserve"> </w:t>
      </w:r>
      <w:r w:rsidRPr="00011258">
        <w:t>оценивают </w:t>
      </w:r>
      <w:r>
        <w:t xml:space="preserve"> </w:t>
      </w:r>
      <w:r w:rsidRPr="00011258">
        <w:t xml:space="preserve">качество городской среды и динамику ее изменения. Совместный аналитический доклад ВЦИОМ и Центра социального проектирования «Платформа» </w:t>
      </w:r>
      <w:r w:rsidR="004E1538" w:rsidRPr="00AB2E0C">
        <w:rPr>
          <w:bCs/>
          <w:shd w:val="clear" w:color="auto" w:fill="FFFFFF"/>
        </w:rPr>
        <w:t xml:space="preserve">(электронный </w:t>
      </w:r>
      <w:r w:rsidR="004E1538">
        <w:rPr>
          <w:bCs/>
          <w:shd w:val="clear" w:color="auto" w:fill="FFFFFF"/>
        </w:rPr>
        <w:t>ресурс</w:t>
      </w:r>
      <w:r w:rsidR="004E1538" w:rsidRPr="00AB2E0C">
        <w:rPr>
          <w:bCs/>
          <w:shd w:val="clear" w:color="auto" w:fill="FFFFFF"/>
        </w:rPr>
        <w:t>)</w:t>
      </w:r>
      <w:r w:rsidR="004E1538">
        <w:rPr>
          <w:bCs/>
          <w:shd w:val="clear" w:color="auto" w:fill="FFFFFF"/>
        </w:rPr>
        <w:t xml:space="preserve"> </w:t>
      </w:r>
      <w:r w:rsidRPr="00011258">
        <w:t>// https://wciom.ru/analytical-reports/analiticheskii-doklad/sreda-kotoraya-nas-formiruet-kak-rossiyane-oczenivayut-kachestvo-gorodskoj-sredy-i-dinamiku-ee-izmeneniya</w:t>
      </w:r>
      <w:r>
        <w:t>.</w:t>
      </w:r>
    </w:p>
    <w:p w:rsidR="004E1538" w:rsidRDefault="004E1538" w:rsidP="008440BF">
      <w:pPr>
        <w:ind w:firstLine="709"/>
        <w:jc w:val="both"/>
      </w:pPr>
      <w:r>
        <w:t xml:space="preserve">5. </w:t>
      </w:r>
      <w:r w:rsidRPr="004E1538">
        <w:rPr>
          <w:bCs/>
        </w:rPr>
        <w:t xml:space="preserve">Мнения около 60 </w:t>
      </w:r>
      <w:proofErr w:type="gramStart"/>
      <w:r w:rsidRPr="004E1538">
        <w:rPr>
          <w:bCs/>
        </w:rPr>
        <w:t>млн</w:t>
      </w:r>
      <w:proofErr w:type="gramEnd"/>
      <w:r w:rsidRPr="004E1538">
        <w:rPr>
          <w:bCs/>
        </w:rPr>
        <w:t xml:space="preserve"> россиян анализируются при подсчете индекса качества городской среды </w:t>
      </w:r>
      <w:r w:rsidRPr="00AB2E0C">
        <w:rPr>
          <w:bCs/>
          <w:shd w:val="clear" w:color="auto" w:fill="FFFFFF"/>
        </w:rPr>
        <w:t xml:space="preserve">(электронный </w:t>
      </w:r>
      <w:r>
        <w:rPr>
          <w:bCs/>
          <w:shd w:val="clear" w:color="auto" w:fill="FFFFFF"/>
        </w:rPr>
        <w:t>ресурс</w:t>
      </w:r>
      <w:r w:rsidRPr="00AB2E0C">
        <w:rPr>
          <w:bCs/>
          <w:shd w:val="clear" w:color="auto" w:fill="FFFFFF"/>
        </w:rPr>
        <w:t>)</w:t>
      </w:r>
      <w:r>
        <w:rPr>
          <w:bCs/>
          <w:shd w:val="clear" w:color="auto" w:fill="FFFFFF"/>
        </w:rPr>
        <w:t xml:space="preserve"> </w:t>
      </w:r>
      <w:r w:rsidRPr="004E1538">
        <w:rPr>
          <w:bCs/>
        </w:rPr>
        <w:t xml:space="preserve">// </w:t>
      </w:r>
      <w:hyperlink r:id="rId6" w:history="1">
        <w:r w:rsidRPr="004E1538">
          <w:rPr>
            <w:rStyle w:val="a4"/>
            <w:color w:val="auto"/>
            <w:u w:val="none"/>
          </w:rPr>
          <w:t>https://tass.ru/nedvizhimost/9999021</w:t>
        </w:r>
      </w:hyperlink>
      <w:r w:rsidRPr="004E1538">
        <w:t>.</w:t>
      </w:r>
    </w:p>
    <w:p w:rsidR="006F2738" w:rsidRPr="00B6130D" w:rsidRDefault="006F2738" w:rsidP="006F2738">
      <w:pPr>
        <w:ind w:firstLine="709"/>
        <w:jc w:val="center"/>
        <w:rPr>
          <w:rFonts w:eastAsia="Calibri"/>
          <w:b/>
          <w:lang w:eastAsia="en-US"/>
        </w:rPr>
      </w:pPr>
      <w:r w:rsidRPr="00B6130D">
        <w:rPr>
          <w:rFonts w:eastAsia="Calibri"/>
          <w:b/>
          <w:lang w:eastAsia="en-US"/>
        </w:rPr>
        <w:lastRenderedPageBreak/>
        <w:t>Информация об авторах</w:t>
      </w:r>
    </w:p>
    <w:p w:rsidR="006F2738" w:rsidRPr="00B6130D" w:rsidRDefault="006F2738" w:rsidP="006F2738">
      <w:pPr>
        <w:ind w:firstLine="709"/>
        <w:jc w:val="both"/>
        <w:rPr>
          <w:rFonts w:eastAsia="Calibri"/>
          <w:lang w:eastAsia="en-US"/>
        </w:rPr>
      </w:pPr>
      <w:r>
        <w:rPr>
          <w:rFonts w:eastAsia="Calibri"/>
          <w:lang w:eastAsia="en-US"/>
        </w:rPr>
        <w:t>Михайлов Валерий Алексеевич</w:t>
      </w:r>
      <w:r w:rsidRPr="00B6130D">
        <w:rPr>
          <w:rFonts w:eastAsia="Calibri"/>
          <w:lang w:eastAsia="en-US"/>
        </w:rPr>
        <w:t xml:space="preserve"> (</w:t>
      </w:r>
      <w:r>
        <w:rPr>
          <w:rFonts w:eastAsia="Calibri"/>
          <w:lang w:eastAsia="en-US"/>
        </w:rPr>
        <w:t>РФ, Тверь</w:t>
      </w:r>
      <w:r w:rsidRPr="00B6130D">
        <w:rPr>
          <w:rFonts w:eastAsia="Calibri"/>
          <w:lang w:eastAsia="en-US"/>
        </w:rPr>
        <w:t xml:space="preserve">) – </w:t>
      </w:r>
      <w:r>
        <w:rPr>
          <w:rFonts w:eastAsia="Calibri"/>
          <w:lang w:eastAsia="en-US"/>
        </w:rPr>
        <w:t>доктор философских наук</w:t>
      </w:r>
      <w:r w:rsidRPr="00B6130D">
        <w:rPr>
          <w:rFonts w:eastAsia="Calibri"/>
          <w:lang w:eastAsia="en-US"/>
        </w:rPr>
        <w:t xml:space="preserve">, </w:t>
      </w:r>
      <w:r w:rsidR="00356017">
        <w:rPr>
          <w:rFonts w:eastAsia="Calibri"/>
          <w:lang w:eastAsia="en-US"/>
        </w:rPr>
        <w:t xml:space="preserve">профессор, </w:t>
      </w:r>
      <w:r>
        <w:rPr>
          <w:rFonts w:eastAsia="Calibri"/>
          <w:lang w:eastAsia="en-US"/>
        </w:rPr>
        <w:t>зав. кафедрой социологии ФГБОУ «Тверской государственный университет</w:t>
      </w:r>
      <w:r w:rsidRPr="00B6130D">
        <w:rPr>
          <w:rFonts w:eastAsia="Calibri"/>
          <w:lang w:eastAsia="en-US"/>
        </w:rPr>
        <w:t xml:space="preserve"> (</w:t>
      </w:r>
      <w:r>
        <w:rPr>
          <w:rFonts w:eastAsia="Calibri"/>
          <w:lang w:eastAsia="en-US"/>
        </w:rPr>
        <w:t>170000, Тверь, ул. Желябова, 33</w:t>
      </w:r>
      <w:r w:rsidRPr="00B6130D">
        <w:rPr>
          <w:rFonts w:eastAsia="Calibri"/>
          <w:lang w:eastAsia="en-US"/>
        </w:rPr>
        <w:t xml:space="preserve">, </w:t>
      </w:r>
      <w:proofErr w:type="spellStart"/>
      <w:r>
        <w:rPr>
          <w:rFonts w:eastAsia="Calibri"/>
          <w:lang w:val="en-US" w:eastAsia="en-US"/>
        </w:rPr>
        <w:t>Mikhaylov</w:t>
      </w:r>
      <w:proofErr w:type="spellEnd"/>
      <w:r w:rsidRPr="00663F66">
        <w:rPr>
          <w:rFonts w:eastAsia="Calibri"/>
          <w:lang w:eastAsia="en-US"/>
        </w:rPr>
        <w:t>.</w:t>
      </w:r>
      <w:r>
        <w:rPr>
          <w:rFonts w:eastAsia="Calibri"/>
          <w:lang w:val="en-US" w:eastAsia="en-US"/>
        </w:rPr>
        <w:t>VA</w:t>
      </w:r>
      <w:r w:rsidRPr="00663F66">
        <w:rPr>
          <w:rFonts w:eastAsia="Calibri"/>
          <w:lang w:eastAsia="en-US"/>
        </w:rPr>
        <w:t>@</w:t>
      </w:r>
      <w:proofErr w:type="spellStart"/>
      <w:r>
        <w:rPr>
          <w:rFonts w:eastAsia="Calibri"/>
          <w:lang w:val="en-US" w:eastAsia="en-US"/>
        </w:rPr>
        <w:t>tversu</w:t>
      </w:r>
      <w:proofErr w:type="spellEnd"/>
      <w:r w:rsidRPr="00663F66">
        <w:rPr>
          <w:rFonts w:eastAsia="Calibri"/>
          <w:lang w:eastAsia="en-US"/>
        </w:rPr>
        <w:t>.</w:t>
      </w:r>
      <w:proofErr w:type="spellStart"/>
      <w:r>
        <w:rPr>
          <w:rFonts w:eastAsia="Calibri"/>
          <w:lang w:val="en-US" w:eastAsia="en-US"/>
        </w:rPr>
        <w:t>ru</w:t>
      </w:r>
      <w:proofErr w:type="spellEnd"/>
      <w:r w:rsidRPr="00B6130D">
        <w:rPr>
          <w:rFonts w:eastAsia="Calibri"/>
          <w:lang w:eastAsia="en-US"/>
        </w:rPr>
        <w:t>).</w:t>
      </w:r>
    </w:p>
    <w:p w:rsidR="006F2738" w:rsidRPr="00B6130D" w:rsidRDefault="006F2738" w:rsidP="006F2738">
      <w:pPr>
        <w:ind w:firstLine="709"/>
        <w:jc w:val="both"/>
        <w:rPr>
          <w:rFonts w:eastAsia="Calibri"/>
          <w:lang w:eastAsia="en-US"/>
        </w:rPr>
      </w:pPr>
      <w:r>
        <w:rPr>
          <w:rFonts w:eastAsia="Calibri"/>
          <w:lang w:eastAsia="en-US"/>
        </w:rPr>
        <w:t xml:space="preserve">Михайлов Сергей </w:t>
      </w:r>
      <w:proofErr w:type="spellStart"/>
      <w:r>
        <w:rPr>
          <w:rFonts w:eastAsia="Calibri"/>
          <w:lang w:eastAsia="en-US"/>
        </w:rPr>
        <w:t>Валерьвич</w:t>
      </w:r>
      <w:proofErr w:type="spellEnd"/>
      <w:r w:rsidRPr="00B6130D">
        <w:rPr>
          <w:rFonts w:eastAsia="Calibri"/>
          <w:lang w:eastAsia="en-US"/>
        </w:rPr>
        <w:t xml:space="preserve"> (</w:t>
      </w:r>
      <w:r>
        <w:rPr>
          <w:rFonts w:eastAsia="Calibri"/>
          <w:lang w:eastAsia="en-US"/>
        </w:rPr>
        <w:t>РФ, Тверь</w:t>
      </w:r>
      <w:r w:rsidRPr="00B6130D">
        <w:rPr>
          <w:rFonts w:eastAsia="Calibri"/>
          <w:lang w:eastAsia="en-US"/>
        </w:rPr>
        <w:t xml:space="preserve">) – </w:t>
      </w:r>
      <w:r>
        <w:rPr>
          <w:rFonts w:eastAsia="Calibri"/>
          <w:lang w:eastAsia="en-US"/>
        </w:rPr>
        <w:t>кандидат философских наук</w:t>
      </w:r>
      <w:r w:rsidRPr="00B6130D">
        <w:rPr>
          <w:rFonts w:eastAsia="Calibri"/>
          <w:lang w:eastAsia="en-US"/>
        </w:rPr>
        <w:t xml:space="preserve">, </w:t>
      </w:r>
      <w:r>
        <w:rPr>
          <w:rFonts w:eastAsia="Calibri"/>
          <w:lang w:eastAsia="en-US"/>
        </w:rPr>
        <w:t>доцент кафедры социологии ФГБОУ «Тверской государственный университет</w:t>
      </w:r>
      <w:r w:rsidRPr="00B6130D">
        <w:rPr>
          <w:rFonts w:eastAsia="Calibri"/>
          <w:lang w:eastAsia="en-US"/>
        </w:rPr>
        <w:t xml:space="preserve"> (</w:t>
      </w:r>
      <w:r>
        <w:rPr>
          <w:rFonts w:eastAsia="Calibri"/>
          <w:lang w:eastAsia="en-US"/>
        </w:rPr>
        <w:t>170000, Тверь, ул. Желябова, 33</w:t>
      </w:r>
      <w:r w:rsidRPr="00B6130D">
        <w:rPr>
          <w:rFonts w:eastAsia="Calibri"/>
          <w:lang w:eastAsia="en-US"/>
        </w:rPr>
        <w:t xml:space="preserve">, </w:t>
      </w:r>
      <w:proofErr w:type="spellStart"/>
      <w:r>
        <w:rPr>
          <w:rFonts w:eastAsia="Calibri"/>
          <w:lang w:val="en-US" w:eastAsia="en-US"/>
        </w:rPr>
        <w:t>Mikhaylov</w:t>
      </w:r>
      <w:proofErr w:type="spellEnd"/>
      <w:r w:rsidRPr="00663F66">
        <w:rPr>
          <w:rFonts w:eastAsia="Calibri"/>
          <w:lang w:eastAsia="en-US"/>
        </w:rPr>
        <w:t>.</w:t>
      </w:r>
      <w:r>
        <w:rPr>
          <w:rFonts w:eastAsia="Calibri"/>
          <w:lang w:val="en-US" w:eastAsia="en-US"/>
        </w:rPr>
        <w:t>S</w:t>
      </w:r>
      <w:r w:rsidRPr="00AB2E0C">
        <w:rPr>
          <w:rFonts w:eastAsia="Calibri"/>
          <w:lang w:eastAsia="en-US"/>
        </w:rPr>
        <w:t>.</w:t>
      </w:r>
      <w:r>
        <w:rPr>
          <w:rFonts w:eastAsia="Calibri"/>
          <w:lang w:val="en-US" w:eastAsia="en-US"/>
        </w:rPr>
        <w:t>V</w:t>
      </w:r>
      <w:r w:rsidRPr="00663F66">
        <w:rPr>
          <w:rFonts w:eastAsia="Calibri"/>
          <w:lang w:eastAsia="en-US"/>
        </w:rPr>
        <w:t>@</w:t>
      </w:r>
      <w:proofErr w:type="spellStart"/>
      <w:r>
        <w:rPr>
          <w:rFonts w:eastAsia="Calibri"/>
          <w:lang w:val="en-US" w:eastAsia="en-US"/>
        </w:rPr>
        <w:t>tversu</w:t>
      </w:r>
      <w:proofErr w:type="spellEnd"/>
      <w:r w:rsidRPr="00663F66">
        <w:rPr>
          <w:rFonts w:eastAsia="Calibri"/>
          <w:lang w:eastAsia="en-US"/>
        </w:rPr>
        <w:t>.</w:t>
      </w:r>
      <w:proofErr w:type="spellStart"/>
      <w:r>
        <w:rPr>
          <w:rFonts w:eastAsia="Calibri"/>
          <w:lang w:val="en-US" w:eastAsia="en-US"/>
        </w:rPr>
        <w:t>ru</w:t>
      </w:r>
      <w:proofErr w:type="spellEnd"/>
      <w:r w:rsidRPr="00B6130D">
        <w:rPr>
          <w:rFonts w:eastAsia="Calibri"/>
          <w:lang w:eastAsia="en-US"/>
        </w:rPr>
        <w:t>).</w:t>
      </w:r>
    </w:p>
    <w:p w:rsidR="00AB2E0C" w:rsidRPr="00422979" w:rsidRDefault="00AB2E0C" w:rsidP="00356017">
      <w:pPr>
        <w:pStyle w:val="a5"/>
        <w:spacing w:before="0" w:beforeAutospacing="0" w:after="0" w:afterAutospacing="0"/>
        <w:ind w:firstLine="709"/>
        <w:jc w:val="center"/>
      </w:pPr>
      <w:r w:rsidRPr="008647B8">
        <w:rPr>
          <w:rFonts w:ascii="Georgia" w:hAnsi="Georgia"/>
          <w:color w:val="000000"/>
          <w:sz w:val="21"/>
          <w:szCs w:val="21"/>
        </w:rPr>
        <w:br/>
      </w:r>
      <w:proofErr w:type="spellStart"/>
      <w:r w:rsidRPr="00356017">
        <w:rPr>
          <w:b/>
          <w:lang w:val="en-US"/>
        </w:rPr>
        <w:t>Mikhailov</w:t>
      </w:r>
      <w:proofErr w:type="spellEnd"/>
      <w:r w:rsidRPr="00422979">
        <w:rPr>
          <w:b/>
        </w:rPr>
        <w:t xml:space="preserve"> </w:t>
      </w:r>
      <w:r w:rsidRPr="00356017">
        <w:rPr>
          <w:b/>
          <w:lang w:val="en-US"/>
        </w:rPr>
        <w:t>V</w:t>
      </w:r>
      <w:r w:rsidRPr="00422979">
        <w:rPr>
          <w:b/>
        </w:rPr>
        <w:t>.</w:t>
      </w:r>
      <w:r w:rsidRPr="00356017">
        <w:rPr>
          <w:b/>
          <w:lang w:val="en-US"/>
        </w:rPr>
        <w:t>A</w:t>
      </w:r>
      <w:r w:rsidRPr="00422979">
        <w:rPr>
          <w:b/>
        </w:rPr>
        <w:t xml:space="preserve">., </w:t>
      </w:r>
      <w:proofErr w:type="spellStart"/>
      <w:r w:rsidRPr="00356017">
        <w:rPr>
          <w:b/>
          <w:lang w:val="en-US"/>
        </w:rPr>
        <w:t>Mikhailov</w:t>
      </w:r>
      <w:proofErr w:type="spellEnd"/>
      <w:r w:rsidRPr="00422979">
        <w:rPr>
          <w:b/>
        </w:rPr>
        <w:t xml:space="preserve"> </w:t>
      </w:r>
      <w:r w:rsidRPr="00356017">
        <w:rPr>
          <w:b/>
          <w:lang w:val="en-US"/>
        </w:rPr>
        <w:t>S</w:t>
      </w:r>
      <w:r w:rsidRPr="00422979">
        <w:rPr>
          <w:b/>
        </w:rPr>
        <w:t>.</w:t>
      </w:r>
      <w:r w:rsidRPr="00356017">
        <w:rPr>
          <w:b/>
          <w:lang w:val="en-US"/>
        </w:rPr>
        <w:t>V</w:t>
      </w:r>
      <w:r w:rsidRPr="00422979">
        <w:t>.</w:t>
      </w:r>
    </w:p>
    <w:p w:rsidR="00356017" w:rsidRDefault="00356017" w:rsidP="00356017">
      <w:pPr>
        <w:pStyle w:val="a5"/>
        <w:spacing w:before="0" w:beforeAutospacing="0" w:after="0" w:afterAutospacing="0"/>
        <w:ind w:firstLine="709"/>
        <w:jc w:val="center"/>
        <w:rPr>
          <w:b/>
        </w:rPr>
      </w:pPr>
    </w:p>
    <w:p w:rsidR="00356017" w:rsidRPr="00356017" w:rsidRDefault="00356017" w:rsidP="00356017">
      <w:pPr>
        <w:pStyle w:val="a5"/>
        <w:spacing w:before="0" w:beforeAutospacing="0" w:after="0" w:afterAutospacing="0"/>
        <w:ind w:firstLine="709"/>
        <w:jc w:val="center"/>
        <w:rPr>
          <w:b/>
          <w:lang w:val="en-US"/>
        </w:rPr>
      </w:pPr>
      <w:r w:rsidRPr="00356017">
        <w:rPr>
          <w:b/>
          <w:lang w:val="en-US"/>
        </w:rPr>
        <w:t>THE QUALITY OF THE URBAN ENVIRONMENT IN THE OPINIONS AND ASSESSMENTS OF THE POPULATION</w:t>
      </w:r>
    </w:p>
    <w:p w:rsidR="00356017" w:rsidRPr="00356017" w:rsidRDefault="00356017" w:rsidP="00356017">
      <w:pPr>
        <w:pStyle w:val="a5"/>
        <w:spacing w:before="0" w:beforeAutospacing="0" w:after="0" w:afterAutospacing="0"/>
        <w:ind w:firstLine="709"/>
        <w:jc w:val="both"/>
        <w:rPr>
          <w:lang w:val="en-US"/>
        </w:rPr>
      </w:pPr>
    </w:p>
    <w:p w:rsidR="00356017" w:rsidRPr="00356017" w:rsidRDefault="00356017" w:rsidP="00356017">
      <w:pPr>
        <w:pStyle w:val="a5"/>
        <w:spacing w:before="0" w:beforeAutospacing="0" w:after="0" w:afterAutospacing="0"/>
        <w:ind w:firstLine="709"/>
        <w:jc w:val="both"/>
        <w:rPr>
          <w:i/>
          <w:lang w:val="en-US"/>
        </w:rPr>
      </w:pPr>
      <w:proofErr w:type="gramStart"/>
      <w:r w:rsidRPr="00356017">
        <w:rPr>
          <w:b/>
          <w:i/>
          <w:lang w:val="en-US"/>
        </w:rPr>
        <w:t>Annotation</w:t>
      </w:r>
      <w:r w:rsidRPr="00356017">
        <w:rPr>
          <w:i/>
          <w:lang w:val="en-US"/>
        </w:rPr>
        <w:t>.</w:t>
      </w:r>
      <w:proofErr w:type="gramEnd"/>
      <w:r w:rsidRPr="00356017">
        <w:rPr>
          <w:i/>
          <w:lang w:val="en-US"/>
        </w:rPr>
        <w:t xml:space="preserve"> The main provisions of the programs for the formation of the urban environment in the cities of the Russian Federation, methods for measuring satisfaction with the quality of life of the urban population are considered, primary data on the opinions and assessments of the residents of the regional center on the quality of the urban environment (for example, </w:t>
      </w:r>
      <w:proofErr w:type="spellStart"/>
      <w:r w:rsidRPr="00356017">
        <w:rPr>
          <w:i/>
          <w:lang w:val="en-US"/>
        </w:rPr>
        <w:t>Tver</w:t>
      </w:r>
      <w:proofErr w:type="spellEnd"/>
      <w:r w:rsidRPr="00356017">
        <w:rPr>
          <w:i/>
          <w:lang w:val="en-US"/>
        </w:rPr>
        <w:t>) are given.</w:t>
      </w:r>
    </w:p>
    <w:p w:rsidR="00D57377" w:rsidRPr="00422979" w:rsidRDefault="00356017" w:rsidP="00356017">
      <w:pPr>
        <w:pStyle w:val="a5"/>
        <w:spacing w:before="0" w:beforeAutospacing="0" w:after="0" w:afterAutospacing="0"/>
        <w:ind w:firstLine="709"/>
        <w:jc w:val="both"/>
        <w:rPr>
          <w:i/>
          <w:lang w:val="en-US"/>
        </w:rPr>
      </w:pPr>
      <w:r w:rsidRPr="00356017">
        <w:rPr>
          <w:b/>
          <w:i/>
          <w:lang w:val="en-US"/>
        </w:rPr>
        <w:t xml:space="preserve">Keywords </w:t>
      </w:r>
      <w:r w:rsidRPr="00356017">
        <w:rPr>
          <w:i/>
          <w:lang w:val="en-US"/>
        </w:rPr>
        <w:t xml:space="preserve">- urban environment, quality of the urban environment, public opinion, </w:t>
      </w:r>
      <w:proofErr w:type="gramStart"/>
      <w:r w:rsidRPr="00356017">
        <w:rPr>
          <w:i/>
          <w:lang w:val="en-US"/>
        </w:rPr>
        <w:t>self</w:t>
      </w:r>
      <w:proofErr w:type="gramEnd"/>
      <w:r w:rsidRPr="00356017">
        <w:rPr>
          <w:i/>
          <w:lang w:val="en-US"/>
        </w:rPr>
        <w:t>-government bodies, population, satisfaction with the quality</w:t>
      </w:r>
      <w:r w:rsidRPr="00356017">
        <w:rPr>
          <w:b/>
          <w:i/>
          <w:lang w:val="en-US"/>
        </w:rPr>
        <w:t xml:space="preserve"> </w:t>
      </w:r>
      <w:r w:rsidRPr="00356017">
        <w:rPr>
          <w:i/>
          <w:lang w:val="en-US"/>
        </w:rPr>
        <w:t>of life.</w:t>
      </w:r>
    </w:p>
    <w:p w:rsidR="00356017" w:rsidRPr="00422979" w:rsidRDefault="00356017" w:rsidP="00356017">
      <w:pPr>
        <w:pStyle w:val="a5"/>
        <w:spacing w:before="0" w:beforeAutospacing="0" w:after="0" w:afterAutospacing="0"/>
        <w:ind w:firstLine="709"/>
        <w:jc w:val="both"/>
        <w:rPr>
          <w:i/>
          <w:lang w:val="en-US"/>
        </w:rPr>
      </w:pPr>
    </w:p>
    <w:p w:rsidR="00356017" w:rsidRPr="00356017" w:rsidRDefault="00356017" w:rsidP="00356017">
      <w:pPr>
        <w:pStyle w:val="a5"/>
        <w:spacing w:before="0" w:beforeAutospacing="0" w:after="0" w:afterAutospacing="0"/>
        <w:ind w:firstLine="709"/>
        <w:jc w:val="center"/>
        <w:rPr>
          <w:b/>
          <w:lang w:val="en-US"/>
        </w:rPr>
      </w:pPr>
      <w:r w:rsidRPr="00356017">
        <w:rPr>
          <w:b/>
          <w:lang w:val="en-US"/>
        </w:rPr>
        <w:t>Information about the authors</w:t>
      </w:r>
    </w:p>
    <w:p w:rsidR="00356017" w:rsidRPr="00356017" w:rsidRDefault="00356017" w:rsidP="00356017">
      <w:pPr>
        <w:pStyle w:val="a5"/>
        <w:spacing w:before="0" w:beforeAutospacing="0" w:after="0" w:afterAutospacing="0"/>
        <w:ind w:firstLine="709"/>
        <w:jc w:val="both"/>
        <w:rPr>
          <w:lang w:val="en-US"/>
        </w:rPr>
      </w:pPr>
      <w:r w:rsidRPr="00356017">
        <w:rPr>
          <w:lang w:val="en-US"/>
        </w:rPr>
        <w:t xml:space="preserve">Mikhailov, Valery Alekseevich (Russia, Tver) – doctor of philosophical Sciences, Professor, head. </w:t>
      </w:r>
      <w:proofErr w:type="gramStart"/>
      <w:r w:rsidRPr="00356017">
        <w:rPr>
          <w:lang w:val="en-US"/>
        </w:rPr>
        <w:t>the</w:t>
      </w:r>
      <w:proofErr w:type="gramEnd"/>
      <w:r w:rsidRPr="00356017">
        <w:rPr>
          <w:lang w:val="en-US"/>
        </w:rPr>
        <w:t xml:space="preserve"> Department of sociology DEPARTMENT "Tver state University (170000, Tver, Zhelyabova str., 33, Mikhaylov.VA@tversu.ru).</w:t>
      </w:r>
    </w:p>
    <w:p w:rsidR="00356017" w:rsidRPr="00356017" w:rsidRDefault="00356017" w:rsidP="00356017">
      <w:pPr>
        <w:pStyle w:val="a5"/>
        <w:spacing w:before="0" w:beforeAutospacing="0" w:after="0" w:afterAutospacing="0"/>
        <w:ind w:firstLine="709"/>
        <w:jc w:val="both"/>
        <w:rPr>
          <w:lang w:val="en-US"/>
        </w:rPr>
      </w:pPr>
      <w:proofErr w:type="spellStart"/>
      <w:r w:rsidRPr="00356017">
        <w:rPr>
          <w:lang w:val="en-US"/>
        </w:rPr>
        <w:t>Mikhailov</w:t>
      </w:r>
      <w:proofErr w:type="spellEnd"/>
      <w:r w:rsidRPr="00356017">
        <w:rPr>
          <w:lang w:val="en-US"/>
        </w:rPr>
        <w:t xml:space="preserve"> Sergey </w:t>
      </w:r>
      <w:proofErr w:type="spellStart"/>
      <w:r w:rsidRPr="00356017">
        <w:rPr>
          <w:lang w:val="en-US"/>
        </w:rPr>
        <w:t>Valervich</w:t>
      </w:r>
      <w:proofErr w:type="spellEnd"/>
      <w:r w:rsidRPr="00356017">
        <w:rPr>
          <w:lang w:val="en-US"/>
        </w:rPr>
        <w:t xml:space="preserve"> (Russia, </w:t>
      </w:r>
      <w:proofErr w:type="spellStart"/>
      <w:r w:rsidRPr="00356017">
        <w:rPr>
          <w:lang w:val="en-US"/>
        </w:rPr>
        <w:t>Tver</w:t>
      </w:r>
      <w:proofErr w:type="spellEnd"/>
      <w:r w:rsidRPr="00356017">
        <w:rPr>
          <w:lang w:val="en-US"/>
        </w:rPr>
        <w:t>) – candidate of philosophical Sciences, associate Professor of the Department of sociology DEPARTMENT "</w:t>
      </w:r>
      <w:proofErr w:type="spellStart"/>
      <w:r w:rsidRPr="00356017">
        <w:rPr>
          <w:lang w:val="en-US"/>
        </w:rPr>
        <w:t>Tver</w:t>
      </w:r>
      <w:proofErr w:type="spellEnd"/>
      <w:r w:rsidRPr="00356017">
        <w:rPr>
          <w:lang w:val="en-US"/>
        </w:rPr>
        <w:t xml:space="preserve"> state University (170000, </w:t>
      </w:r>
      <w:proofErr w:type="spellStart"/>
      <w:r w:rsidRPr="00356017">
        <w:rPr>
          <w:lang w:val="en-US"/>
        </w:rPr>
        <w:t>Tver</w:t>
      </w:r>
      <w:proofErr w:type="spellEnd"/>
      <w:r w:rsidRPr="00356017">
        <w:rPr>
          <w:lang w:val="en-US"/>
        </w:rPr>
        <w:t xml:space="preserve">, </w:t>
      </w:r>
      <w:proofErr w:type="spellStart"/>
      <w:r w:rsidRPr="00356017">
        <w:rPr>
          <w:lang w:val="en-US"/>
        </w:rPr>
        <w:t>Zhelyabova</w:t>
      </w:r>
      <w:proofErr w:type="spellEnd"/>
      <w:r w:rsidRPr="00356017">
        <w:rPr>
          <w:lang w:val="en-US"/>
        </w:rPr>
        <w:t xml:space="preserve"> str., 33, Mikhaylov.S.V@tversu.ru).</w:t>
      </w:r>
    </w:p>
    <w:sectPr w:rsidR="00356017" w:rsidRPr="00356017" w:rsidSect="00AB2E0C">
      <w:pgSz w:w="11906" w:h="16838"/>
      <w:pgMar w:top="1134"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85A1C"/>
    <w:multiLevelType w:val="multilevel"/>
    <w:tmpl w:val="76867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D16A55"/>
    <w:multiLevelType w:val="hybridMultilevel"/>
    <w:tmpl w:val="6FC4179A"/>
    <w:lvl w:ilvl="0" w:tplc="2B6E837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096C20D7"/>
    <w:multiLevelType w:val="multilevel"/>
    <w:tmpl w:val="22E4E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DD0447"/>
    <w:multiLevelType w:val="hybridMultilevel"/>
    <w:tmpl w:val="304E78B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2A9D7C74"/>
    <w:multiLevelType w:val="multilevel"/>
    <w:tmpl w:val="9D208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4330398A"/>
    <w:multiLevelType w:val="hybridMultilevel"/>
    <w:tmpl w:val="11CE7D66"/>
    <w:lvl w:ilvl="0" w:tplc="04190001">
      <w:start w:val="1"/>
      <w:numFmt w:val="bullet"/>
      <w:lvlText w:val=""/>
      <w:lvlJc w:val="left"/>
      <w:pPr>
        <w:ind w:left="797" w:hanging="360"/>
      </w:pPr>
      <w:rPr>
        <w:rFonts w:ascii="Symbol" w:hAnsi="Symbol" w:hint="default"/>
      </w:rPr>
    </w:lvl>
    <w:lvl w:ilvl="1" w:tplc="04190003" w:tentative="1">
      <w:start w:val="1"/>
      <w:numFmt w:val="bullet"/>
      <w:lvlText w:val="o"/>
      <w:lvlJc w:val="left"/>
      <w:pPr>
        <w:tabs>
          <w:tab w:val="num" w:pos="1517"/>
        </w:tabs>
        <w:ind w:left="1517" w:hanging="360"/>
      </w:pPr>
      <w:rPr>
        <w:rFonts w:ascii="Courier New" w:hAnsi="Courier New" w:cs="Courier New" w:hint="default"/>
      </w:rPr>
    </w:lvl>
    <w:lvl w:ilvl="2" w:tplc="04190005" w:tentative="1">
      <w:start w:val="1"/>
      <w:numFmt w:val="bullet"/>
      <w:lvlText w:val=""/>
      <w:lvlJc w:val="left"/>
      <w:pPr>
        <w:tabs>
          <w:tab w:val="num" w:pos="2237"/>
        </w:tabs>
        <w:ind w:left="2237" w:hanging="360"/>
      </w:pPr>
      <w:rPr>
        <w:rFonts w:ascii="Wingdings" w:hAnsi="Wingdings" w:hint="default"/>
      </w:rPr>
    </w:lvl>
    <w:lvl w:ilvl="3" w:tplc="04190001" w:tentative="1">
      <w:start w:val="1"/>
      <w:numFmt w:val="bullet"/>
      <w:lvlText w:val=""/>
      <w:lvlJc w:val="left"/>
      <w:pPr>
        <w:tabs>
          <w:tab w:val="num" w:pos="2957"/>
        </w:tabs>
        <w:ind w:left="2957" w:hanging="360"/>
      </w:pPr>
      <w:rPr>
        <w:rFonts w:ascii="Symbol" w:hAnsi="Symbol" w:hint="default"/>
      </w:rPr>
    </w:lvl>
    <w:lvl w:ilvl="4" w:tplc="04190003" w:tentative="1">
      <w:start w:val="1"/>
      <w:numFmt w:val="bullet"/>
      <w:lvlText w:val="o"/>
      <w:lvlJc w:val="left"/>
      <w:pPr>
        <w:tabs>
          <w:tab w:val="num" w:pos="3677"/>
        </w:tabs>
        <w:ind w:left="3677" w:hanging="360"/>
      </w:pPr>
      <w:rPr>
        <w:rFonts w:ascii="Courier New" w:hAnsi="Courier New" w:cs="Courier New" w:hint="default"/>
      </w:rPr>
    </w:lvl>
    <w:lvl w:ilvl="5" w:tplc="04190005" w:tentative="1">
      <w:start w:val="1"/>
      <w:numFmt w:val="bullet"/>
      <w:lvlText w:val=""/>
      <w:lvlJc w:val="left"/>
      <w:pPr>
        <w:tabs>
          <w:tab w:val="num" w:pos="4397"/>
        </w:tabs>
        <w:ind w:left="4397" w:hanging="360"/>
      </w:pPr>
      <w:rPr>
        <w:rFonts w:ascii="Wingdings" w:hAnsi="Wingdings" w:hint="default"/>
      </w:rPr>
    </w:lvl>
    <w:lvl w:ilvl="6" w:tplc="04190001" w:tentative="1">
      <w:start w:val="1"/>
      <w:numFmt w:val="bullet"/>
      <w:lvlText w:val=""/>
      <w:lvlJc w:val="left"/>
      <w:pPr>
        <w:tabs>
          <w:tab w:val="num" w:pos="5117"/>
        </w:tabs>
        <w:ind w:left="5117" w:hanging="360"/>
      </w:pPr>
      <w:rPr>
        <w:rFonts w:ascii="Symbol" w:hAnsi="Symbol" w:hint="default"/>
      </w:rPr>
    </w:lvl>
    <w:lvl w:ilvl="7" w:tplc="04190003" w:tentative="1">
      <w:start w:val="1"/>
      <w:numFmt w:val="bullet"/>
      <w:lvlText w:val="o"/>
      <w:lvlJc w:val="left"/>
      <w:pPr>
        <w:tabs>
          <w:tab w:val="num" w:pos="5837"/>
        </w:tabs>
        <w:ind w:left="5837" w:hanging="360"/>
      </w:pPr>
      <w:rPr>
        <w:rFonts w:ascii="Courier New" w:hAnsi="Courier New" w:cs="Courier New" w:hint="default"/>
      </w:rPr>
    </w:lvl>
    <w:lvl w:ilvl="8" w:tplc="04190005" w:tentative="1">
      <w:start w:val="1"/>
      <w:numFmt w:val="bullet"/>
      <w:lvlText w:val=""/>
      <w:lvlJc w:val="left"/>
      <w:pPr>
        <w:tabs>
          <w:tab w:val="num" w:pos="6557"/>
        </w:tabs>
        <w:ind w:left="6557" w:hanging="360"/>
      </w:pPr>
      <w:rPr>
        <w:rFonts w:ascii="Wingdings" w:hAnsi="Wingdings" w:hint="default"/>
      </w:rPr>
    </w:lvl>
  </w:abstractNum>
  <w:abstractNum w:abstractNumId="6">
    <w:nsid w:val="4B831273"/>
    <w:multiLevelType w:val="multilevel"/>
    <w:tmpl w:val="3960A49A"/>
    <w:lvl w:ilvl="0">
      <w:start w:val="1"/>
      <w:numFmt w:val="decimal"/>
      <w:lvlText w:val="%1."/>
      <w:lvlJc w:val="left"/>
      <w:pPr>
        <w:ind w:left="1211" w:hanging="360"/>
      </w:pPr>
      <w:rPr>
        <w:rFonts w:hint="default"/>
      </w:rPr>
    </w:lvl>
    <w:lvl w:ilvl="1">
      <w:start w:val="4"/>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7">
    <w:nsid w:val="54405CA0"/>
    <w:multiLevelType w:val="hybridMultilevel"/>
    <w:tmpl w:val="D5C47A32"/>
    <w:lvl w:ilvl="0" w:tplc="CFF203C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64777D42"/>
    <w:multiLevelType w:val="multilevel"/>
    <w:tmpl w:val="444459C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4"/>
        </w:tabs>
        <w:ind w:left="574" w:hanging="432"/>
      </w:pPr>
      <w:rPr>
        <w:rFonts w:hint="default"/>
        <w:i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nsid w:val="70F6647D"/>
    <w:multiLevelType w:val="hybridMultilevel"/>
    <w:tmpl w:val="F8B26E14"/>
    <w:lvl w:ilvl="0" w:tplc="28DA83A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76BA0451"/>
    <w:multiLevelType w:val="multilevel"/>
    <w:tmpl w:val="8DB00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5"/>
  </w:num>
  <w:num w:numId="3">
    <w:abstractNumId w:val="4"/>
  </w:num>
  <w:num w:numId="4">
    <w:abstractNumId w:val="2"/>
  </w:num>
  <w:num w:numId="5">
    <w:abstractNumId w:val="0"/>
  </w:num>
  <w:num w:numId="6">
    <w:abstractNumId w:val="9"/>
  </w:num>
  <w:num w:numId="7">
    <w:abstractNumId w:val="7"/>
  </w:num>
  <w:num w:numId="8">
    <w:abstractNumId w:val="3"/>
  </w:num>
  <w:num w:numId="9">
    <w:abstractNumId w:val="6"/>
  </w:num>
  <w:num w:numId="10">
    <w:abstractNumId w:val="1"/>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5E42"/>
    <w:rsid w:val="000057B2"/>
    <w:rsid w:val="00011258"/>
    <w:rsid w:val="000921D2"/>
    <w:rsid w:val="000C083D"/>
    <w:rsid w:val="00276DD7"/>
    <w:rsid w:val="00284DB1"/>
    <w:rsid w:val="00356017"/>
    <w:rsid w:val="003D68D1"/>
    <w:rsid w:val="00422979"/>
    <w:rsid w:val="004909AE"/>
    <w:rsid w:val="004E1538"/>
    <w:rsid w:val="00532D3F"/>
    <w:rsid w:val="005553C9"/>
    <w:rsid w:val="005772AB"/>
    <w:rsid w:val="0058644F"/>
    <w:rsid w:val="005F1B43"/>
    <w:rsid w:val="006F2738"/>
    <w:rsid w:val="00731DF1"/>
    <w:rsid w:val="007C77D1"/>
    <w:rsid w:val="008440BF"/>
    <w:rsid w:val="008647B8"/>
    <w:rsid w:val="00873F23"/>
    <w:rsid w:val="00880BB3"/>
    <w:rsid w:val="008B2DA2"/>
    <w:rsid w:val="008E7DFE"/>
    <w:rsid w:val="008F3202"/>
    <w:rsid w:val="00916E2D"/>
    <w:rsid w:val="00975718"/>
    <w:rsid w:val="009B1209"/>
    <w:rsid w:val="009D658B"/>
    <w:rsid w:val="00AB2E0C"/>
    <w:rsid w:val="00B14219"/>
    <w:rsid w:val="00B85E42"/>
    <w:rsid w:val="00BF321A"/>
    <w:rsid w:val="00BF453B"/>
    <w:rsid w:val="00C43DCD"/>
    <w:rsid w:val="00C95B7E"/>
    <w:rsid w:val="00D26B5E"/>
    <w:rsid w:val="00D57377"/>
    <w:rsid w:val="00DF0203"/>
    <w:rsid w:val="00F0001F"/>
    <w:rsid w:val="00FE09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Typewriter"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644F"/>
    <w:pPr>
      <w:spacing w:after="0" w:line="240" w:lineRule="auto"/>
    </w:pPr>
    <w:rPr>
      <w:rFonts w:ascii="Times New Roman" w:hAnsi="Times New Roman" w:cs="Times New Roman"/>
      <w:sz w:val="24"/>
      <w:szCs w:val="24"/>
      <w:lang w:eastAsia="ru-RU"/>
    </w:rPr>
  </w:style>
  <w:style w:type="paragraph" w:styleId="1">
    <w:name w:val="heading 1"/>
    <w:basedOn w:val="a"/>
    <w:link w:val="10"/>
    <w:uiPriority w:val="9"/>
    <w:qFormat/>
    <w:rsid w:val="00916E2D"/>
    <w:pPr>
      <w:spacing w:before="100" w:beforeAutospacing="1" w:after="100" w:afterAutospacing="1"/>
      <w:outlineLvl w:val="0"/>
    </w:pPr>
    <w:rPr>
      <w:rFonts w:eastAsia="Times New Roman"/>
      <w:b/>
      <w:bCs/>
      <w:kern w:val="36"/>
      <w:sz w:val="48"/>
      <w:szCs w:val="48"/>
    </w:rPr>
  </w:style>
  <w:style w:type="paragraph" w:styleId="2">
    <w:name w:val="heading 2"/>
    <w:basedOn w:val="a"/>
    <w:link w:val="20"/>
    <w:uiPriority w:val="9"/>
    <w:qFormat/>
    <w:rsid w:val="00916E2D"/>
    <w:pPr>
      <w:spacing w:before="100" w:beforeAutospacing="1" w:after="100" w:afterAutospacing="1"/>
      <w:outlineLvl w:val="1"/>
    </w:pPr>
    <w:rPr>
      <w:rFonts w:eastAsia="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TML">
    <w:name w:val="HTML Typewriter"/>
    <w:rsid w:val="0058644F"/>
    <w:rPr>
      <w:rFonts w:ascii="Tahoma" w:eastAsia="Times New Roman" w:hAnsi="Tahoma" w:cs="Tahoma" w:hint="default"/>
      <w:color w:val="333333"/>
      <w:sz w:val="20"/>
      <w:szCs w:val="20"/>
    </w:rPr>
  </w:style>
  <w:style w:type="table" w:styleId="a3">
    <w:name w:val="Table Grid"/>
    <w:basedOn w:val="a1"/>
    <w:uiPriority w:val="39"/>
    <w:rsid w:val="0058644F"/>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58644F"/>
    <w:rPr>
      <w:color w:val="0000FF"/>
      <w:u w:val="single"/>
    </w:rPr>
  </w:style>
  <w:style w:type="paragraph" w:styleId="a5">
    <w:name w:val="Normal (Web)"/>
    <w:aliases w:val="Обычный (Web)"/>
    <w:basedOn w:val="a"/>
    <w:uiPriority w:val="99"/>
    <w:unhideWhenUsed/>
    <w:rsid w:val="0058644F"/>
    <w:pPr>
      <w:spacing w:before="100" w:beforeAutospacing="1" w:after="100" w:afterAutospacing="1"/>
    </w:pPr>
    <w:rPr>
      <w:rFonts w:eastAsia="Times New Roman"/>
    </w:rPr>
  </w:style>
  <w:style w:type="character" w:styleId="a6">
    <w:name w:val="Emphasis"/>
    <w:basedOn w:val="a0"/>
    <w:uiPriority w:val="20"/>
    <w:qFormat/>
    <w:rsid w:val="0058644F"/>
    <w:rPr>
      <w:i/>
      <w:iCs/>
    </w:rPr>
  </w:style>
  <w:style w:type="character" w:styleId="a7">
    <w:name w:val="Strong"/>
    <w:basedOn w:val="a0"/>
    <w:uiPriority w:val="22"/>
    <w:qFormat/>
    <w:rsid w:val="00AB2E0C"/>
    <w:rPr>
      <w:b/>
      <w:bCs/>
    </w:rPr>
  </w:style>
  <w:style w:type="paragraph" w:styleId="a8">
    <w:name w:val="List Paragraph"/>
    <w:basedOn w:val="a"/>
    <w:uiPriority w:val="34"/>
    <w:qFormat/>
    <w:rsid w:val="008F3202"/>
    <w:pPr>
      <w:ind w:left="720"/>
      <w:contextualSpacing/>
    </w:pPr>
  </w:style>
  <w:style w:type="paragraph" w:styleId="a9">
    <w:name w:val="Balloon Text"/>
    <w:basedOn w:val="a"/>
    <w:link w:val="aa"/>
    <w:uiPriority w:val="99"/>
    <w:semiHidden/>
    <w:unhideWhenUsed/>
    <w:rsid w:val="00916E2D"/>
    <w:rPr>
      <w:rFonts w:ascii="Tahoma" w:hAnsi="Tahoma" w:cs="Tahoma"/>
      <w:sz w:val="16"/>
      <w:szCs w:val="16"/>
    </w:rPr>
  </w:style>
  <w:style w:type="character" w:customStyle="1" w:styleId="aa">
    <w:name w:val="Текст выноски Знак"/>
    <w:basedOn w:val="a0"/>
    <w:link w:val="a9"/>
    <w:uiPriority w:val="99"/>
    <w:semiHidden/>
    <w:rsid w:val="00916E2D"/>
    <w:rPr>
      <w:rFonts w:ascii="Tahoma" w:hAnsi="Tahoma" w:cs="Tahoma"/>
      <w:sz w:val="16"/>
      <w:szCs w:val="16"/>
      <w:lang w:eastAsia="ru-RU"/>
    </w:rPr>
  </w:style>
  <w:style w:type="character" w:customStyle="1" w:styleId="10">
    <w:name w:val="Заголовок 1 Знак"/>
    <w:basedOn w:val="a0"/>
    <w:link w:val="1"/>
    <w:uiPriority w:val="9"/>
    <w:rsid w:val="00916E2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916E2D"/>
    <w:rPr>
      <w:rFonts w:ascii="Times New Roman" w:eastAsia="Times New Roman" w:hAnsi="Times New Roman" w:cs="Times New Roman"/>
      <w:b/>
      <w:bCs/>
      <w:sz w:val="36"/>
      <w:szCs w:val="36"/>
      <w:lang w:eastAsia="ru-RU"/>
    </w:rPr>
  </w:style>
  <w:style w:type="paragraph" w:customStyle="1" w:styleId="headertext">
    <w:name w:val="headertext"/>
    <w:basedOn w:val="a"/>
    <w:rsid w:val="00916E2D"/>
    <w:pPr>
      <w:spacing w:before="100" w:beforeAutospacing="1" w:after="100" w:afterAutospacing="1"/>
    </w:pPr>
    <w:rPr>
      <w:rFonts w:eastAsia="Times New Roman"/>
    </w:rPr>
  </w:style>
  <w:style w:type="paragraph" w:customStyle="1" w:styleId="formattext">
    <w:name w:val="formattext"/>
    <w:basedOn w:val="a"/>
    <w:rsid w:val="00916E2D"/>
    <w:pPr>
      <w:spacing w:before="100" w:beforeAutospacing="1" w:after="100" w:afterAutospacing="1"/>
    </w:pPr>
    <w:rPr>
      <w:rFonts w:eastAsia="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Typewriter"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644F"/>
    <w:pPr>
      <w:spacing w:after="0" w:line="240" w:lineRule="auto"/>
    </w:pPr>
    <w:rPr>
      <w:rFonts w:ascii="Times New Roman" w:hAnsi="Times New Roman" w:cs="Times New Roman"/>
      <w:sz w:val="24"/>
      <w:szCs w:val="24"/>
      <w:lang w:eastAsia="ru-RU"/>
    </w:rPr>
  </w:style>
  <w:style w:type="paragraph" w:styleId="1">
    <w:name w:val="heading 1"/>
    <w:basedOn w:val="a"/>
    <w:link w:val="10"/>
    <w:uiPriority w:val="9"/>
    <w:qFormat/>
    <w:rsid w:val="00916E2D"/>
    <w:pPr>
      <w:spacing w:before="100" w:beforeAutospacing="1" w:after="100" w:afterAutospacing="1"/>
      <w:outlineLvl w:val="0"/>
    </w:pPr>
    <w:rPr>
      <w:rFonts w:eastAsia="Times New Roman"/>
      <w:b/>
      <w:bCs/>
      <w:kern w:val="36"/>
      <w:sz w:val="48"/>
      <w:szCs w:val="48"/>
    </w:rPr>
  </w:style>
  <w:style w:type="paragraph" w:styleId="2">
    <w:name w:val="heading 2"/>
    <w:basedOn w:val="a"/>
    <w:link w:val="20"/>
    <w:uiPriority w:val="9"/>
    <w:qFormat/>
    <w:rsid w:val="00916E2D"/>
    <w:pPr>
      <w:spacing w:before="100" w:beforeAutospacing="1" w:after="100" w:afterAutospacing="1"/>
      <w:outlineLvl w:val="1"/>
    </w:pPr>
    <w:rPr>
      <w:rFonts w:eastAsia="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TML">
    <w:name w:val="HTML Typewriter"/>
    <w:rsid w:val="0058644F"/>
    <w:rPr>
      <w:rFonts w:ascii="Tahoma" w:eastAsia="Times New Roman" w:hAnsi="Tahoma" w:cs="Tahoma" w:hint="default"/>
      <w:color w:val="333333"/>
      <w:sz w:val="20"/>
      <w:szCs w:val="20"/>
    </w:rPr>
  </w:style>
  <w:style w:type="table" w:styleId="a3">
    <w:name w:val="Table Grid"/>
    <w:basedOn w:val="a1"/>
    <w:uiPriority w:val="39"/>
    <w:rsid w:val="0058644F"/>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58644F"/>
    <w:rPr>
      <w:color w:val="0000FF"/>
      <w:u w:val="single"/>
    </w:rPr>
  </w:style>
  <w:style w:type="paragraph" w:styleId="a5">
    <w:name w:val="Normal (Web)"/>
    <w:aliases w:val="Обычный (Web)"/>
    <w:basedOn w:val="a"/>
    <w:uiPriority w:val="99"/>
    <w:unhideWhenUsed/>
    <w:rsid w:val="0058644F"/>
    <w:pPr>
      <w:spacing w:before="100" w:beforeAutospacing="1" w:after="100" w:afterAutospacing="1"/>
    </w:pPr>
    <w:rPr>
      <w:rFonts w:eastAsia="Times New Roman"/>
    </w:rPr>
  </w:style>
  <w:style w:type="character" w:styleId="a6">
    <w:name w:val="Emphasis"/>
    <w:basedOn w:val="a0"/>
    <w:uiPriority w:val="20"/>
    <w:qFormat/>
    <w:rsid w:val="0058644F"/>
    <w:rPr>
      <w:i/>
      <w:iCs/>
    </w:rPr>
  </w:style>
  <w:style w:type="character" w:styleId="a7">
    <w:name w:val="Strong"/>
    <w:basedOn w:val="a0"/>
    <w:uiPriority w:val="22"/>
    <w:qFormat/>
    <w:rsid w:val="00AB2E0C"/>
    <w:rPr>
      <w:b/>
      <w:bCs/>
    </w:rPr>
  </w:style>
  <w:style w:type="paragraph" w:styleId="a8">
    <w:name w:val="List Paragraph"/>
    <w:basedOn w:val="a"/>
    <w:uiPriority w:val="34"/>
    <w:qFormat/>
    <w:rsid w:val="008F3202"/>
    <w:pPr>
      <w:ind w:left="720"/>
      <w:contextualSpacing/>
    </w:pPr>
  </w:style>
  <w:style w:type="paragraph" w:styleId="a9">
    <w:name w:val="Balloon Text"/>
    <w:basedOn w:val="a"/>
    <w:link w:val="aa"/>
    <w:uiPriority w:val="99"/>
    <w:semiHidden/>
    <w:unhideWhenUsed/>
    <w:rsid w:val="00916E2D"/>
    <w:rPr>
      <w:rFonts w:ascii="Tahoma" w:hAnsi="Tahoma" w:cs="Tahoma"/>
      <w:sz w:val="16"/>
      <w:szCs w:val="16"/>
    </w:rPr>
  </w:style>
  <w:style w:type="character" w:customStyle="1" w:styleId="aa">
    <w:name w:val="Текст выноски Знак"/>
    <w:basedOn w:val="a0"/>
    <w:link w:val="a9"/>
    <w:uiPriority w:val="99"/>
    <w:semiHidden/>
    <w:rsid w:val="00916E2D"/>
    <w:rPr>
      <w:rFonts w:ascii="Tahoma" w:hAnsi="Tahoma" w:cs="Tahoma"/>
      <w:sz w:val="16"/>
      <w:szCs w:val="16"/>
      <w:lang w:eastAsia="ru-RU"/>
    </w:rPr>
  </w:style>
  <w:style w:type="character" w:customStyle="1" w:styleId="10">
    <w:name w:val="Заголовок 1 Знак"/>
    <w:basedOn w:val="a0"/>
    <w:link w:val="1"/>
    <w:uiPriority w:val="9"/>
    <w:rsid w:val="00916E2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916E2D"/>
    <w:rPr>
      <w:rFonts w:ascii="Times New Roman" w:eastAsia="Times New Roman" w:hAnsi="Times New Roman" w:cs="Times New Roman"/>
      <w:b/>
      <w:bCs/>
      <w:sz w:val="36"/>
      <w:szCs w:val="36"/>
      <w:lang w:eastAsia="ru-RU"/>
    </w:rPr>
  </w:style>
  <w:style w:type="paragraph" w:customStyle="1" w:styleId="headertext">
    <w:name w:val="headertext"/>
    <w:basedOn w:val="a"/>
    <w:rsid w:val="00916E2D"/>
    <w:pPr>
      <w:spacing w:before="100" w:beforeAutospacing="1" w:after="100" w:afterAutospacing="1"/>
    </w:pPr>
    <w:rPr>
      <w:rFonts w:eastAsia="Times New Roman"/>
    </w:rPr>
  </w:style>
  <w:style w:type="paragraph" w:customStyle="1" w:styleId="formattext">
    <w:name w:val="formattext"/>
    <w:basedOn w:val="a"/>
    <w:rsid w:val="00916E2D"/>
    <w:pPr>
      <w:spacing w:before="100" w:beforeAutospacing="1" w:after="100" w:afterAutospacing="1"/>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09574">
      <w:bodyDiv w:val="1"/>
      <w:marLeft w:val="0"/>
      <w:marRight w:val="0"/>
      <w:marTop w:val="0"/>
      <w:marBottom w:val="0"/>
      <w:divBdr>
        <w:top w:val="none" w:sz="0" w:space="0" w:color="auto"/>
        <w:left w:val="none" w:sz="0" w:space="0" w:color="auto"/>
        <w:bottom w:val="none" w:sz="0" w:space="0" w:color="auto"/>
        <w:right w:val="none" w:sz="0" w:space="0" w:color="auto"/>
      </w:divBdr>
    </w:div>
    <w:div w:id="179970825">
      <w:bodyDiv w:val="1"/>
      <w:marLeft w:val="0"/>
      <w:marRight w:val="0"/>
      <w:marTop w:val="0"/>
      <w:marBottom w:val="0"/>
      <w:divBdr>
        <w:top w:val="none" w:sz="0" w:space="0" w:color="auto"/>
        <w:left w:val="none" w:sz="0" w:space="0" w:color="auto"/>
        <w:bottom w:val="none" w:sz="0" w:space="0" w:color="auto"/>
        <w:right w:val="none" w:sz="0" w:space="0" w:color="auto"/>
      </w:divBdr>
    </w:div>
    <w:div w:id="275259088">
      <w:bodyDiv w:val="1"/>
      <w:marLeft w:val="0"/>
      <w:marRight w:val="0"/>
      <w:marTop w:val="0"/>
      <w:marBottom w:val="0"/>
      <w:divBdr>
        <w:top w:val="none" w:sz="0" w:space="0" w:color="auto"/>
        <w:left w:val="none" w:sz="0" w:space="0" w:color="auto"/>
        <w:bottom w:val="none" w:sz="0" w:space="0" w:color="auto"/>
        <w:right w:val="none" w:sz="0" w:space="0" w:color="auto"/>
      </w:divBdr>
      <w:divsChild>
        <w:div w:id="1573656398">
          <w:marLeft w:val="0"/>
          <w:marRight w:val="0"/>
          <w:marTop w:val="0"/>
          <w:marBottom w:val="0"/>
          <w:divBdr>
            <w:top w:val="none" w:sz="0" w:space="0" w:color="auto"/>
            <w:left w:val="none" w:sz="0" w:space="0" w:color="auto"/>
            <w:bottom w:val="none" w:sz="0" w:space="0" w:color="auto"/>
            <w:right w:val="none" w:sz="0" w:space="0" w:color="auto"/>
          </w:divBdr>
        </w:div>
      </w:divsChild>
    </w:div>
    <w:div w:id="330914696">
      <w:bodyDiv w:val="1"/>
      <w:marLeft w:val="0"/>
      <w:marRight w:val="0"/>
      <w:marTop w:val="0"/>
      <w:marBottom w:val="0"/>
      <w:divBdr>
        <w:top w:val="none" w:sz="0" w:space="0" w:color="auto"/>
        <w:left w:val="none" w:sz="0" w:space="0" w:color="auto"/>
        <w:bottom w:val="none" w:sz="0" w:space="0" w:color="auto"/>
        <w:right w:val="none" w:sz="0" w:space="0" w:color="auto"/>
      </w:divBdr>
    </w:div>
    <w:div w:id="1149245397">
      <w:bodyDiv w:val="1"/>
      <w:marLeft w:val="0"/>
      <w:marRight w:val="0"/>
      <w:marTop w:val="0"/>
      <w:marBottom w:val="0"/>
      <w:divBdr>
        <w:top w:val="none" w:sz="0" w:space="0" w:color="auto"/>
        <w:left w:val="none" w:sz="0" w:space="0" w:color="auto"/>
        <w:bottom w:val="none" w:sz="0" w:space="0" w:color="auto"/>
        <w:right w:val="none" w:sz="0" w:space="0" w:color="auto"/>
      </w:divBdr>
    </w:div>
    <w:div w:id="1197232111">
      <w:bodyDiv w:val="1"/>
      <w:marLeft w:val="0"/>
      <w:marRight w:val="0"/>
      <w:marTop w:val="0"/>
      <w:marBottom w:val="0"/>
      <w:divBdr>
        <w:top w:val="none" w:sz="0" w:space="0" w:color="auto"/>
        <w:left w:val="none" w:sz="0" w:space="0" w:color="auto"/>
        <w:bottom w:val="none" w:sz="0" w:space="0" w:color="auto"/>
        <w:right w:val="none" w:sz="0" w:space="0" w:color="auto"/>
      </w:divBdr>
    </w:div>
    <w:div w:id="1501308430">
      <w:bodyDiv w:val="1"/>
      <w:marLeft w:val="0"/>
      <w:marRight w:val="0"/>
      <w:marTop w:val="0"/>
      <w:marBottom w:val="0"/>
      <w:divBdr>
        <w:top w:val="none" w:sz="0" w:space="0" w:color="auto"/>
        <w:left w:val="none" w:sz="0" w:space="0" w:color="auto"/>
        <w:bottom w:val="none" w:sz="0" w:space="0" w:color="auto"/>
        <w:right w:val="none" w:sz="0" w:space="0" w:color="auto"/>
      </w:divBdr>
    </w:div>
    <w:div w:id="1503204170">
      <w:bodyDiv w:val="1"/>
      <w:marLeft w:val="0"/>
      <w:marRight w:val="0"/>
      <w:marTop w:val="0"/>
      <w:marBottom w:val="0"/>
      <w:divBdr>
        <w:top w:val="none" w:sz="0" w:space="0" w:color="auto"/>
        <w:left w:val="none" w:sz="0" w:space="0" w:color="auto"/>
        <w:bottom w:val="none" w:sz="0" w:space="0" w:color="auto"/>
        <w:right w:val="none" w:sz="0" w:space="0" w:color="auto"/>
      </w:divBdr>
      <w:divsChild>
        <w:div w:id="1409379505">
          <w:marLeft w:val="0"/>
          <w:marRight w:val="0"/>
          <w:marTop w:val="0"/>
          <w:marBottom w:val="0"/>
          <w:divBdr>
            <w:top w:val="none" w:sz="0" w:space="0" w:color="auto"/>
            <w:left w:val="none" w:sz="0" w:space="0" w:color="auto"/>
            <w:bottom w:val="none" w:sz="0" w:space="0" w:color="auto"/>
            <w:right w:val="none" w:sz="0" w:space="0" w:color="auto"/>
          </w:divBdr>
          <w:divsChild>
            <w:div w:id="826475700">
              <w:marLeft w:val="0"/>
              <w:marRight w:val="0"/>
              <w:marTop w:val="255"/>
              <w:marBottom w:val="330"/>
              <w:divBdr>
                <w:top w:val="none" w:sz="0" w:space="0" w:color="auto"/>
                <w:left w:val="none" w:sz="0" w:space="0" w:color="auto"/>
                <w:bottom w:val="none" w:sz="0" w:space="0" w:color="auto"/>
                <w:right w:val="none" w:sz="0" w:space="0" w:color="auto"/>
              </w:divBdr>
              <w:divsChild>
                <w:div w:id="1388725566">
                  <w:marLeft w:val="0"/>
                  <w:marRight w:val="0"/>
                  <w:marTop w:val="0"/>
                  <w:marBottom w:val="0"/>
                  <w:divBdr>
                    <w:top w:val="none" w:sz="0" w:space="0" w:color="auto"/>
                    <w:left w:val="none" w:sz="0" w:space="0" w:color="auto"/>
                    <w:bottom w:val="none" w:sz="0" w:space="0" w:color="auto"/>
                    <w:right w:val="none" w:sz="0" w:space="0" w:color="auto"/>
                  </w:divBdr>
                </w:div>
                <w:div w:id="824319149">
                  <w:marLeft w:val="0"/>
                  <w:marRight w:val="0"/>
                  <w:marTop w:val="0"/>
                  <w:marBottom w:val="0"/>
                  <w:divBdr>
                    <w:top w:val="none" w:sz="0" w:space="0" w:color="auto"/>
                    <w:left w:val="none" w:sz="0" w:space="0" w:color="auto"/>
                    <w:bottom w:val="none" w:sz="0" w:space="0" w:color="auto"/>
                    <w:right w:val="none" w:sz="0" w:space="0" w:color="auto"/>
                  </w:divBdr>
                  <w:divsChild>
                    <w:div w:id="566764083">
                      <w:marLeft w:val="0"/>
                      <w:marRight w:val="0"/>
                      <w:marTop w:val="0"/>
                      <w:marBottom w:val="0"/>
                      <w:divBdr>
                        <w:top w:val="none" w:sz="0" w:space="0" w:color="auto"/>
                        <w:left w:val="none" w:sz="0" w:space="0" w:color="auto"/>
                        <w:bottom w:val="none" w:sz="0" w:space="0" w:color="auto"/>
                        <w:right w:val="none" w:sz="0" w:space="0" w:color="auto"/>
                      </w:divBdr>
                      <w:divsChild>
                        <w:div w:id="1921017487">
                          <w:marLeft w:val="0"/>
                          <w:marRight w:val="0"/>
                          <w:marTop w:val="0"/>
                          <w:marBottom w:val="0"/>
                          <w:divBdr>
                            <w:top w:val="none" w:sz="0" w:space="0" w:color="auto"/>
                            <w:left w:val="none" w:sz="0" w:space="0" w:color="auto"/>
                            <w:bottom w:val="none" w:sz="0" w:space="0" w:color="auto"/>
                            <w:right w:val="none" w:sz="0" w:space="0" w:color="auto"/>
                          </w:divBdr>
                        </w:div>
                      </w:divsChild>
                    </w:div>
                    <w:div w:id="1763606295">
                      <w:marLeft w:val="0"/>
                      <w:marRight w:val="0"/>
                      <w:marTop w:val="75"/>
                      <w:marBottom w:val="0"/>
                      <w:divBdr>
                        <w:top w:val="none" w:sz="0" w:space="0" w:color="auto"/>
                        <w:left w:val="none" w:sz="0" w:space="0" w:color="auto"/>
                        <w:bottom w:val="none" w:sz="0" w:space="0" w:color="auto"/>
                        <w:right w:val="none" w:sz="0" w:space="0" w:color="auto"/>
                      </w:divBdr>
                      <w:divsChild>
                        <w:div w:id="958681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056021">
              <w:marLeft w:val="0"/>
              <w:marRight w:val="0"/>
              <w:marTop w:val="0"/>
              <w:marBottom w:val="0"/>
              <w:divBdr>
                <w:top w:val="none" w:sz="0" w:space="0" w:color="auto"/>
                <w:left w:val="none" w:sz="0" w:space="0" w:color="auto"/>
                <w:bottom w:val="none" w:sz="0" w:space="0" w:color="auto"/>
                <w:right w:val="none" w:sz="0" w:space="0" w:color="auto"/>
              </w:divBdr>
              <w:divsChild>
                <w:div w:id="925843886">
                  <w:marLeft w:val="0"/>
                  <w:marRight w:val="0"/>
                  <w:marTop w:val="0"/>
                  <w:marBottom w:val="0"/>
                  <w:divBdr>
                    <w:top w:val="none" w:sz="0" w:space="0" w:color="auto"/>
                    <w:left w:val="none" w:sz="0" w:space="0" w:color="auto"/>
                    <w:bottom w:val="single" w:sz="6" w:space="26" w:color="D7D7D7"/>
                    <w:right w:val="none" w:sz="0" w:space="0" w:color="auto"/>
                  </w:divBdr>
                  <w:divsChild>
                    <w:div w:id="116412942">
                      <w:marLeft w:val="0"/>
                      <w:marRight w:val="0"/>
                      <w:marTop w:val="0"/>
                      <w:marBottom w:val="150"/>
                      <w:divBdr>
                        <w:top w:val="none" w:sz="0" w:space="0" w:color="auto"/>
                        <w:left w:val="none" w:sz="0" w:space="0" w:color="auto"/>
                        <w:bottom w:val="none" w:sz="0" w:space="0" w:color="auto"/>
                        <w:right w:val="none" w:sz="0" w:space="0" w:color="auto"/>
                      </w:divBdr>
                    </w:div>
                    <w:div w:id="666514377">
                      <w:blockQuote w:val="1"/>
                      <w:marLeft w:val="150"/>
                      <w:marRight w:val="150"/>
                      <w:marTop w:val="360"/>
                      <w:marBottom w:val="360"/>
                      <w:divBdr>
                        <w:top w:val="none" w:sz="0" w:space="0" w:color="auto"/>
                        <w:left w:val="single" w:sz="6" w:space="15" w:color="55688F"/>
                        <w:bottom w:val="none" w:sz="0" w:space="0" w:color="auto"/>
                        <w:right w:val="none" w:sz="0" w:space="0" w:color="auto"/>
                      </w:divBdr>
                    </w:div>
                  </w:divsChild>
                </w:div>
              </w:divsChild>
            </w:div>
          </w:divsChild>
        </w:div>
      </w:divsChild>
    </w:div>
    <w:div w:id="1759476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ass.ru/nedvizhimost/9999021"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242</TotalTime>
  <Pages>1</Pages>
  <Words>2455</Words>
  <Characters>13996</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10</cp:revision>
  <dcterms:created xsi:type="dcterms:W3CDTF">2021-03-08T09:27:00Z</dcterms:created>
  <dcterms:modified xsi:type="dcterms:W3CDTF">2021-03-09T16:14:00Z</dcterms:modified>
</cp:coreProperties>
</file>