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2336" w:rsidRPr="00622336" w:rsidRDefault="00622336" w:rsidP="00622336">
      <w:pPr>
        <w:ind w:firstLine="709"/>
        <w:jc w:val="both"/>
        <w:rPr>
          <w:b/>
          <w:bCs/>
        </w:rPr>
      </w:pPr>
      <w:r w:rsidRPr="00622336">
        <w:rPr>
          <w:b/>
          <w:bCs/>
        </w:rPr>
        <w:t>УДК</w:t>
      </w:r>
      <w:r w:rsidR="0034382E">
        <w:rPr>
          <w:b/>
          <w:bCs/>
        </w:rPr>
        <w:t xml:space="preserve"> 316.4 </w:t>
      </w:r>
      <w:r w:rsidRPr="00622336">
        <w:rPr>
          <w:b/>
          <w:bCs/>
        </w:rPr>
        <w:t>/ББК</w:t>
      </w:r>
      <w:r w:rsidR="0034382E">
        <w:rPr>
          <w:b/>
          <w:bCs/>
        </w:rPr>
        <w:t xml:space="preserve"> 60.5</w:t>
      </w:r>
    </w:p>
    <w:p w:rsidR="00622336" w:rsidRPr="00622336" w:rsidRDefault="00622336" w:rsidP="00622336">
      <w:pPr>
        <w:ind w:firstLine="709"/>
        <w:jc w:val="right"/>
        <w:rPr>
          <w:b/>
          <w:bCs/>
        </w:rPr>
      </w:pPr>
      <w:proofErr w:type="spellStart"/>
      <w:r w:rsidRPr="00622336">
        <w:rPr>
          <w:b/>
          <w:bCs/>
        </w:rPr>
        <w:t>Кадничанская</w:t>
      </w:r>
      <w:proofErr w:type="spellEnd"/>
      <w:r w:rsidRPr="00622336">
        <w:rPr>
          <w:b/>
          <w:bCs/>
        </w:rPr>
        <w:t xml:space="preserve"> М.И., Галкина Е.П.</w:t>
      </w:r>
    </w:p>
    <w:p w:rsidR="005F1DA9" w:rsidRPr="0034382E" w:rsidRDefault="00A97A09" w:rsidP="00622336">
      <w:pPr>
        <w:ind w:firstLine="709"/>
        <w:jc w:val="center"/>
        <w:rPr>
          <w:b/>
          <w:bCs/>
        </w:rPr>
      </w:pPr>
      <w:r w:rsidRPr="0034382E">
        <w:rPr>
          <w:b/>
          <w:bCs/>
        </w:rPr>
        <w:t xml:space="preserve">РЕГИОН В ПЕРИОД ПАНДЕМИИ: СОСТОЯНИЕ И ПРОБЛЕМЫ </w:t>
      </w:r>
    </w:p>
    <w:p w:rsidR="00622336" w:rsidRPr="0034382E" w:rsidRDefault="00A97A09" w:rsidP="00622336">
      <w:pPr>
        <w:ind w:firstLine="709"/>
        <w:jc w:val="center"/>
        <w:rPr>
          <w:b/>
          <w:bCs/>
        </w:rPr>
      </w:pPr>
      <w:r w:rsidRPr="0034382E">
        <w:rPr>
          <w:b/>
          <w:bCs/>
        </w:rPr>
        <w:t>(НА ПРИМЕРЕ УЛЬЯНОВСКОЙ ОБЛАСТИ)</w:t>
      </w:r>
    </w:p>
    <w:p w:rsidR="00E40A62" w:rsidRPr="00622336" w:rsidRDefault="00E40A62" w:rsidP="00622336">
      <w:pPr>
        <w:ind w:firstLine="709"/>
        <w:jc w:val="center"/>
        <w:rPr>
          <w:b/>
          <w:bCs/>
        </w:rPr>
      </w:pPr>
    </w:p>
    <w:p w:rsidR="006B560F" w:rsidRPr="00CE151E" w:rsidRDefault="00622336" w:rsidP="006B560F">
      <w:pPr>
        <w:ind w:firstLine="709"/>
        <w:jc w:val="both"/>
        <w:rPr>
          <w:i/>
        </w:rPr>
      </w:pPr>
      <w:r w:rsidRPr="00622336">
        <w:rPr>
          <w:b/>
          <w:bCs/>
          <w:i/>
        </w:rPr>
        <w:t>Аннотация</w:t>
      </w:r>
      <w:r>
        <w:rPr>
          <w:b/>
          <w:bCs/>
          <w:i/>
        </w:rPr>
        <w:t>:</w:t>
      </w:r>
      <w:r w:rsidR="006B560F" w:rsidRPr="006B560F">
        <w:rPr>
          <w:color w:val="FF0000"/>
        </w:rPr>
        <w:t xml:space="preserve"> </w:t>
      </w:r>
      <w:proofErr w:type="gramStart"/>
      <w:r w:rsidR="006B560F" w:rsidRPr="00CE151E">
        <w:rPr>
          <w:i/>
        </w:rPr>
        <w:t>В</w:t>
      </w:r>
      <w:proofErr w:type="gramEnd"/>
      <w:r w:rsidR="006B560F" w:rsidRPr="00CE151E">
        <w:rPr>
          <w:i/>
        </w:rPr>
        <w:t xml:space="preserve"> статье </w:t>
      </w:r>
      <w:r w:rsidR="00890FB8" w:rsidRPr="00CE151E">
        <w:rPr>
          <w:i/>
        </w:rPr>
        <w:t xml:space="preserve">раскрывается </w:t>
      </w:r>
      <w:r w:rsidR="006B560F" w:rsidRPr="00CE151E">
        <w:rPr>
          <w:i/>
        </w:rPr>
        <w:t>част</w:t>
      </w:r>
      <w:r w:rsidR="00890FB8" w:rsidRPr="00CE151E">
        <w:rPr>
          <w:i/>
        </w:rPr>
        <w:t>ь</w:t>
      </w:r>
      <w:r w:rsidR="006B560F" w:rsidRPr="00CE151E">
        <w:rPr>
          <w:i/>
        </w:rPr>
        <w:t xml:space="preserve"> социальных процессов</w:t>
      </w:r>
      <w:r w:rsidR="00890FB8" w:rsidRPr="00CE151E">
        <w:rPr>
          <w:i/>
        </w:rPr>
        <w:t xml:space="preserve"> и</w:t>
      </w:r>
      <w:r w:rsidR="006B560F" w:rsidRPr="00CE151E">
        <w:rPr>
          <w:i/>
        </w:rPr>
        <w:t xml:space="preserve"> </w:t>
      </w:r>
      <w:r w:rsidR="00890FB8" w:rsidRPr="00CE151E">
        <w:rPr>
          <w:i/>
        </w:rPr>
        <w:t xml:space="preserve">проблем, </w:t>
      </w:r>
      <w:r w:rsidR="006B560F" w:rsidRPr="00CE151E">
        <w:rPr>
          <w:i/>
        </w:rPr>
        <w:t xml:space="preserve">возникших в период </w:t>
      </w:r>
      <w:r w:rsidR="00890FB8" w:rsidRPr="00CE151E">
        <w:rPr>
          <w:i/>
        </w:rPr>
        <w:t xml:space="preserve">пандемии </w:t>
      </w:r>
      <w:proofErr w:type="spellStart"/>
      <w:r w:rsidR="00890FB8" w:rsidRPr="00CE151E">
        <w:rPr>
          <w:i/>
        </w:rPr>
        <w:t>коронавируса</w:t>
      </w:r>
      <w:proofErr w:type="spellEnd"/>
      <w:r w:rsidR="00890FB8" w:rsidRPr="00CE151E">
        <w:rPr>
          <w:i/>
        </w:rPr>
        <w:t xml:space="preserve"> </w:t>
      </w:r>
      <w:r w:rsidR="00890FB8" w:rsidRPr="00CE151E">
        <w:rPr>
          <w:i/>
          <w:lang w:val="en-US"/>
        </w:rPr>
        <w:t>COVID</w:t>
      </w:r>
      <w:r w:rsidR="00890FB8" w:rsidRPr="00CE151E">
        <w:rPr>
          <w:i/>
        </w:rPr>
        <w:t xml:space="preserve">-19, </w:t>
      </w:r>
      <w:r w:rsidR="006B560F" w:rsidRPr="00CE151E">
        <w:rPr>
          <w:i/>
        </w:rPr>
        <w:t>кризиса 2020 года, которые могут заинтересовать исследователей в настоящее время. Выделяются их отдельные причины и возможные последствия, в том числе на примере</w:t>
      </w:r>
      <w:r w:rsidR="00603A81" w:rsidRPr="00CE151E">
        <w:rPr>
          <w:i/>
        </w:rPr>
        <w:t xml:space="preserve"> У</w:t>
      </w:r>
      <w:r w:rsidR="0080179B" w:rsidRPr="00CE151E">
        <w:rPr>
          <w:i/>
        </w:rPr>
        <w:t>льяновской области</w:t>
      </w:r>
      <w:r w:rsidR="006B560F" w:rsidRPr="00CE151E">
        <w:rPr>
          <w:i/>
        </w:rPr>
        <w:t>.</w:t>
      </w:r>
    </w:p>
    <w:p w:rsidR="00622336" w:rsidRPr="00CE151E" w:rsidRDefault="00622336" w:rsidP="00CE151E">
      <w:pPr>
        <w:ind w:firstLine="709"/>
        <w:rPr>
          <w:i/>
        </w:rPr>
      </w:pPr>
      <w:r w:rsidRPr="00CE151E">
        <w:rPr>
          <w:b/>
          <w:bCs/>
          <w:i/>
        </w:rPr>
        <w:t>Ключевые слова:</w:t>
      </w:r>
      <w:r w:rsidR="00603A81" w:rsidRPr="00CE151E">
        <w:rPr>
          <w:b/>
          <w:bCs/>
          <w:i/>
        </w:rPr>
        <w:t xml:space="preserve"> </w:t>
      </w:r>
      <w:r w:rsidR="00603A81" w:rsidRPr="00CE151E">
        <w:rPr>
          <w:bCs/>
          <w:i/>
        </w:rPr>
        <w:t>регион</w:t>
      </w:r>
      <w:r w:rsidR="00CE151E">
        <w:rPr>
          <w:bCs/>
          <w:i/>
        </w:rPr>
        <w:t xml:space="preserve">, </w:t>
      </w:r>
      <w:r w:rsidR="00603A81" w:rsidRPr="00CE151E">
        <w:rPr>
          <w:bCs/>
          <w:i/>
        </w:rPr>
        <w:t xml:space="preserve">пандемия, </w:t>
      </w:r>
      <w:r w:rsidR="00603A81" w:rsidRPr="00CE151E">
        <w:rPr>
          <w:i/>
          <w:lang w:val="en-US"/>
        </w:rPr>
        <w:t>COVID</w:t>
      </w:r>
      <w:r w:rsidR="00603A81" w:rsidRPr="00CE151E">
        <w:rPr>
          <w:i/>
        </w:rPr>
        <w:t xml:space="preserve">-19, </w:t>
      </w:r>
      <w:r w:rsidR="00CE151E" w:rsidRPr="00CE151E">
        <w:rPr>
          <w:i/>
        </w:rPr>
        <w:t xml:space="preserve">экономический </w:t>
      </w:r>
      <w:r w:rsidR="00603A81" w:rsidRPr="00CE151E">
        <w:rPr>
          <w:i/>
        </w:rPr>
        <w:t>кризис</w:t>
      </w:r>
      <w:r w:rsidR="00CE151E" w:rsidRPr="00CE151E">
        <w:rPr>
          <w:bCs/>
          <w:i/>
        </w:rPr>
        <w:t xml:space="preserve">, </w:t>
      </w:r>
      <w:r w:rsidR="00CE151E">
        <w:rPr>
          <w:bCs/>
          <w:i/>
        </w:rPr>
        <w:t>проблемы</w:t>
      </w:r>
    </w:p>
    <w:p w:rsidR="00603A81" w:rsidRPr="00622336" w:rsidRDefault="00603A81" w:rsidP="00622336">
      <w:pPr>
        <w:ind w:firstLine="709"/>
        <w:rPr>
          <w:b/>
          <w:bCs/>
          <w:i/>
        </w:rPr>
      </w:pPr>
    </w:p>
    <w:p w:rsidR="00EC30BD" w:rsidRDefault="00622336" w:rsidP="00622336">
      <w:pPr>
        <w:ind w:firstLine="709"/>
        <w:jc w:val="both"/>
      </w:pPr>
      <w:r w:rsidRPr="00622336">
        <w:t xml:space="preserve">На протяжении </w:t>
      </w:r>
      <w:r w:rsidR="000A2A98">
        <w:t xml:space="preserve">всего </w:t>
      </w:r>
      <w:r w:rsidR="00EC30BD">
        <w:t>2020 года и начал</w:t>
      </w:r>
      <w:r w:rsidR="00603A81">
        <w:t>а</w:t>
      </w:r>
      <w:r w:rsidR="00EC30BD">
        <w:t xml:space="preserve"> 2021 </w:t>
      </w:r>
      <w:r w:rsidRPr="00622336">
        <w:t xml:space="preserve">центральное положение в новостной повестке дня занимает тема </w:t>
      </w:r>
      <w:r w:rsidR="00EC30BD" w:rsidRPr="00622336">
        <w:t>распространени</w:t>
      </w:r>
      <w:r w:rsidR="00EC30BD">
        <w:t>я</w:t>
      </w:r>
      <w:r w:rsidR="00EC30BD" w:rsidRPr="00622336">
        <w:t xml:space="preserve"> новой опасной </w:t>
      </w:r>
      <w:proofErr w:type="spellStart"/>
      <w:r w:rsidR="00EC30BD" w:rsidRPr="00622336">
        <w:t>коронавирусной</w:t>
      </w:r>
      <w:proofErr w:type="spellEnd"/>
      <w:r w:rsidR="00EC30BD" w:rsidRPr="00622336">
        <w:t xml:space="preserve"> инфекции</w:t>
      </w:r>
      <w:r w:rsidR="00890FB8" w:rsidRPr="00890FB8">
        <w:rPr>
          <w:color w:val="FF0000"/>
        </w:rPr>
        <w:t xml:space="preserve"> </w:t>
      </w:r>
      <w:r w:rsidR="00890FB8" w:rsidRPr="00890FB8">
        <w:rPr>
          <w:lang w:val="en-US"/>
        </w:rPr>
        <w:t>COVID</w:t>
      </w:r>
      <w:r w:rsidR="00890FB8" w:rsidRPr="00890FB8">
        <w:t>-19</w:t>
      </w:r>
      <w:r w:rsidR="00EC30BD" w:rsidRPr="00890FB8">
        <w:t xml:space="preserve"> </w:t>
      </w:r>
      <w:r w:rsidR="00EC30BD">
        <w:t xml:space="preserve">и </w:t>
      </w:r>
      <w:r w:rsidRPr="00622336">
        <w:t>борьбы с</w:t>
      </w:r>
      <w:r w:rsidR="00EC30BD">
        <w:t xml:space="preserve"> ней.</w:t>
      </w:r>
      <w:r w:rsidRPr="00622336">
        <w:t xml:space="preserve"> Пандемия и связанные с ней ограничительные меры заставили множество людей отказаться от традиционных повседневных практик, сильно видоизменили процесс работы образовательных организаций, привели к ограничению работы предприятий и объектов торговли, напрямую не связанных с поддержанием первичных жизненных потребностей. Полный масштаб изменений, затронувших человеческое сообщество, станет понятен лишь спустя месяцы или даже годы после начала пандемии. Тем не менее</w:t>
      </w:r>
      <w:r w:rsidR="00490763">
        <w:t>,</w:t>
      </w:r>
      <w:r w:rsidRPr="00622336">
        <w:t xml:space="preserve"> уже сейчас социологи могут отметить многие важные тенденции трансформации всего общества и его отдельных подсистем. </w:t>
      </w:r>
    </w:p>
    <w:p w:rsidR="00E2504D" w:rsidRPr="0034382E" w:rsidRDefault="00622336" w:rsidP="00622336">
      <w:pPr>
        <w:ind w:firstLine="709"/>
        <w:jc w:val="both"/>
      </w:pPr>
      <w:r w:rsidRPr="00622336">
        <w:t xml:space="preserve">Главным явлением, сопутствующим пандемии </w:t>
      </w:r>
      <w:proofErr w:type="spellStart"/>
      <w:r w:rsidRPr="00622336">
        <w:t>коронавируса</w:t>
      </w:r>
      <w:proofErr w:type="spellEnd"/>
      <w:r w:rsidRPr="00622336">
        <w:t xml:space="preserve">, является глобальный экономический кризис, сокращение промышленного производства товаров, закрытие предприятий, коллапс целых отраслей, связанных с предоставлением развлекательных услуг. </w:t>
      </w:r>
      <w:r w:rsidR="001C005F">
        <w:t xml:space="preserve">Вырос уровень </w:t>
      </w:r>
      <w:r w:rsidRPr="00622336">
        <w:t>безработиц</w:t>
      </w:r>
      <w:r w:rsidR="001C005F">
        <w:t>ы</w:t>
      </w:r>
      <w:r w:rsidRPr="00622336">
        <w:t>, разорен</w:t>
      </w:r>
      <w:r w:rsidR="001C005F">
        <w:t>о</w:t>
      </w:r>
      <w:r w:rsidRPr="00622336">
        <w:t xml:space="preserve"> большо</w:t>
      </w:r>
      <w:r w:rsidR="001C005F">
        <w:t>е</w:t>
      </w:r>
      <w:r w:rsidRPr="00622336">
        <w:t xml:space="preserve"> числ</w:t>
      </w:r>
      <w:r w:rsidR="001C005F">
        <w:t>о</w:t>
      </w:r>
      <w:r w:rsidRPr="00622336">
        <w:t xml:space="preserve"> частных предпринимателей, </w:t>
      </w:r>
      <w:r w:rsidR="001C005F">
        <w:t>упал</w:t>
      </w:r>
      <w:r w:rsidRPr="00622336">
        <w:t xml:space="preserve"> уров</w:t>
      </w:r>
      <w:r w:rsidR="001C005F">
        <w:t>ень</w:t>
      </w:r>
      <w:r w:rsidRPr="00622336">
        <w:t xml:space="preserve"> жизни среднего класса, обостр</w:t>
      </w:r>
      <w:r w:rsidR="001C005F">
        <w:t>ились</w:t>
      </w:r>
      <w:r w:rsidRPr="00622336">
        <w:t xml:space="preserve"> трудност</w:t>
      </w:r>
      <w:r w:rsidR="001C005F">
        <w:t>и</w:t>
      </w:r>
      <w:r w:rsidRPr="00622336">
        <w:t xml:space="preserve"> социально незащищённых категорий </w:t>
      </w:r>
      <w:r w:rsidRPr="0034382E">
        <w:t>населения</w:t>
      </w:r>
      <w:r w:rsidR="00EC30BD" w:rsidRPr="0034382E">
        <w:t>.</w:t>
      </w:r>
      <w:r w:rsidR="006B560F" w:rsidRPr="0034382E">
        <w:t xml:space="preserve"> </w:t>
      </w:r>
    </w:p>
    <w:p w:rsidR="00E2504D" w:rsidRPr="007B2584" w:rsidRDefault="00E2504D" w:rsidP="00E2504D">
      <w:pPr>
        <w:shd w:val="clear" w:color="auto" w:fill="FFFFFF"/>
        <w:ind w:firstLine="567"/>
        <w:jc w:val="both"/>
        <w:rPr>
          <w:color w:val="000000"/>
        </w:rPr>
      </w:pPr>
      <w:r w:rsidRPr="007B2584">
        <w:rPr>
          <w:color w:val="000000"/>
        </w:rPr>
        <w:t>По данным Агентства по развитию человеческого потенциала и трудовых</w:t>
      </w:r>
      <w:r>
        <w:rPr>
          <w:color w:val="000000"/>
        </w:rPr>
        <w:t xml:space="preserve"> </w:t>
      </w:r>
      <w:r w:rsidR="001C005F">
        <w:rPr>
          <w:color w:val="000000"/>
        </w:rPr>
        <w:t xml:space="preserve">ресурсов </w:t>
      </w:r>
      <w:r w:rsidRPr="007B2584">
        <w:rPr>
          <w:color w:val="000000"/>
        </w:rPr>
        <w:t>Ульяновской области</w:t>
      </w:r>
      <w:r>
        <w:rPr>
          <w:color w:val="000000"/>
        </w:rPr>
        <w:t xml:space="preserve"> </w:t>
      </w:r>
      <w:r w:rsidRPr="007B2584">
        <w:rPr>
          <w:color w:val="000000"/>
        </w:rPr>
        <w:t>на конец января 2021 года состояло на</w:t>
      </w:r>
      <w:r>
        <w:rPr>
          <w:color w:val="000000"/>
        </w:rPr>
        <w:t xml:space="preserve"> </w:t>
      </w:r>
      <w:r w:rsidRPr="007B2584">
        <w:rPr>
          <w:color w:val="000000"/>
        </w:rPr>
        <w:t>регистрационном учете 18,6 тыс. незанятых граждан, из них 16,5 тыс. человек -</w:t>
      </w:r>
      <w:r>
        <w:rPr>
          <w:color w:val="000000"/>
        </w:rPr>
        <w:t xml:space="preserve"> </w:t>
      </w:r>
      <w:r w:rsidRPr="007B2584">
        <w:rPr>
          <w:color w:val="000000"/>
        </w:rPr>
        <w:t>безработных. Пособие по безработице получали 9,0 тыс. человек (54,3% безработных</w:t>
      </w:r>
      <w:r>
        <w:rPr>
          <w:color w:val="000000"/>
        </w:rPr>
        <w:t xml:space="preserve"> </w:t>
      </w:r>
      <w:r w:rsidRPr="007B2584">
        <w:rPr>
          <w:color w:val="000000"/>
        </w:rPr>
        <w:t>граждан). На конец января 2021 года численность безработных снизилась на 19,6% по</w:t>
      </w:r>
      <w:r>
        <w:rPr>
          <w:color w:val="000000"/>
        </w:rPr>
        <w:t xml:space="preserve"> </w:t>
      </w:r>
      <w:r w:rsidRPr="007B2584">
        <w:rPr>
          <w:color w:val="000000"/>
        </w:rPr>
        <w:t>сравнению с декабрем 2020 года.</w:t>
      </w:r>
    </w:p>
    <w:p w:rsidR="00E2504D" w:rsidRPr="007B2584" w:rsidRDefault="00E2504D" w:rsidP="001C005F">
      <w:pPr>
        <w:shd w:val="clear" w:color="auto" w:fill="FFFFFF"/>
        <w:ind w:firstLine="567"/>
        <w:jc w:val="both"/>
        <w:rPr>
          <w:color w:val="000000"/>
        </w:rPr>
      </w:pPr>
      <w:r w:rsidRPr="007B2584">
        <w:rPr>
          <w:color w:val="000000"/>
        </w:rPr>
        <w:t>Уровень официально зарегистрированной безработицы по области на конец</w:t>
      </w:r>
      <w:r>
        <w:rPr>
          <w:color w:val="000000"/>
        </w:rPr>
        <w:t xml:space="preserve"> </w:t>
      </w:r>
      <w:r w:rsidRPr="007B2584">
        <w:rPr>
          <w:color w:val="000000"/>
        </w:rPr>
        <w:t>января 2021 года составил 2,70% к численности рабочей силы (на конец января 2020</w:t>
      </w:r>
      <w:r>
        <w:rPr>
          <w:color w:val="000000"/>
        </w:rPr>
        <w:t xml:space="preserve"> </w:t>
      </w:r>
      <w:r w:rsidRPr="007B2584">
        <w:rPr>
          <w:color w:val="000000"/>
        </w:rPr>
        <w:t>года – 0,46%).</w:t>
      </w:r>
      <w:r w:rsidR="001C005F">
        <w:rPr>
          <w:color w:val="000000"/>
        </w:rPr>
        <w:t xml:space="preserve"> </w:t>
      </w:r>
      <w:r w:rsidRPr="007B2584">
        <w:rPr>
          <w:color w:val="000000"/>
        </w:rPr>
        <w:t>За январь 2021 года из числа безработных трудоустроились 750 человек</w:t>
      </w:r>
      <w:r w:rsidR="005F1DA9">
        <w:rPr>
          <w:color w:val="000000"/>
        </w:rPr>
        <w:t xml:space="preserve"> </w:t>
      </w:r>
      <w:r w:rsidR="005F1DA9" w:rsidRPr="005F1DA9">
        <w:rPr>
          <w:color w:val="000000"/>
        </w:rPr>
        <w:t>[</w:t>
      </w:r>
      <w:r w:rsidR="001B659E" w:rsidRPr="001B659E">
        <w:rPr>
          <w:color w:val="000000"/>
        </w:rPr>
        <w:t>3</w:t>
      </w:r>
      <w:r w:rsidR="005F1DA9">
        <w:rPr>
          <w:color w:val="000000"/>
        </w:rPr>
        <w:t>,</w:t>
      </w:r>
      <w:r w:rsidR="001C005F">
        <w:rPr>
          <w:color w:val="000000"/>
        </w:rPr>
        <w:t xml:space="preserve"> </w:t>
      </w:r>
      <w:r w:rsidR="005F1DA9">
        <w:rPr>
          <w:color w:val="000000"/>
          <w:lang w:val="en-US"/>
        </w:rPr>
        <w:t>c</w:t>
      </w:r>
      <w:r w:rsidR="005F1DA9" w:rsidRPr="005F1DA9">
        <w:rPr>
          <w:color w:val="000000"/>
        </w:rPr>
        <w:t>.28]</w:t>
      </w:r>
      <w:r w:rsidRPr="007B2584">
        <w:rPr>
          <w:color w:val="000000"/>
        </w:rPr>
        <w:t>.</w:t>
      </w:r>
    </w:p>
    <w:p w:rsidR="001C005F" w:rsidRDefault="00D60812" w:rsidP="00CD65C2">
      <w:pPr>
        <w:ind w:firstLine="709"/>
        <w:jc w:val="both"/>
      </w:pPr>
      <w:r>
        <w:t xml:space="preserve">В 2020 году произошло серьёзное снижение интенсивности миграции. В первую очередь внешней миграции. 18 марта 2020 года из-за </w:t>
      </w:r>
      <w:proofErr w:type="spellStart"/>
      <w:r>
        <w:t>коронавируса</w:t>
      </w:r>
      <w:proofErr w:type="spellEnd"/>
      <w:r>
        <w:t xml:space="preserve"> введен запрет на въезд в Россию для всех иностранных граждан. За 2020 год в Ульяновскую область прибыло иностранных граждан в два раза меньше, чем в аналогичном периоде прошлого года (23 246 человек против 50 633 человек). Патентов на работу выдано почти в 3 раза меньше (1 622 в 2020 году против 5 335 патентов в 2019 году)</w:t>
      </w:r>
      <w:r w:rsidR="00CD65C2">
        <w:t>.</w:t>
      </w:r>
      <w:r>
        <w:t xml:space="preserve"> </w:t>
      </w:r>
      <w:r w:rsidR="00CD65C2">
        <w:t>И</w:t>
      </w:r>
      <w:r>
        <w:t>ными словами – снижение составило 70%. Оформлено разрешений на работу в 2020 году –14</w:t>
      </w:r>
      <w:r w:rsidR="00CD65C2">
        <w:t>,</w:t>
      </w:r>
      <w:r>
        <w:t xml:space="preserve"> в 2019 году – 24. Весьма значительно снизилась доля иностранных работников в общей численности рабочей силы Ульяновской области – до трёх десятых процента (0,3 %). В 2019 и 2018 годах этот показатель составлял за аналогичный период 0,9 %. Соответственно, снизились налоговые поступления от трудовой деятельности иностранных граждан. Так, НДФЛ в текущем году уплачено почти 48 миллионов рублей (47 828 359 руб.), что более чем в два раза или на 50% меньше, чем </w:t>
      </w:r>
      <w:r w:rsidR="00CD65C2">
        <w:t xml:space="preserve">в </w:t>
      </w:r>
      <w:r>
        <w:t xml:space="preserve">прошлом периоде (в 2019 году 94 942 155 руб.). </w:t>
      </w:r>
    </w:p>
    <w:p w:rsidR="00CD65C2" w:rsidRPr="00622336" w:rsidRDefault="00CD65C2" w:rsidP="00CD65C2">
      <w:pPr>
        <w:ind w:firstLine="709"/>
        <w:jc w:val="both"/>
      </w:pPr>
      <w:r>
        <w:t>Центр стратегических исследований Ульяновской области</w:t>
      </w:r>
      <w:r w:rsidR="00D60812">
        <w:t xml:space="preserve"> </w:t>
      </w:r>
      <w:r>
        <w:t>(</w:t>
      </w:r>
      <w:r w:rsidR="00D60812">
        <w:t>ЦСИ</w:t>
      </w:r>
      <w:r>
        <w:t>)</w:t>
      </w:r>
      <w:r w:rsidR="00D60812">
        <w:t xml:space="preserve"> провел </w:t>
      </w:r>
      <w:r w:rsidR="001C005F">
        <w:t xml:space="preserve">социологическое </w:t>
      </w:r>
      <w:r w:rsidR="00D60812">
        <w:t xml:space="preserve">исследование миграционных настроений среди молодёжи. </w:t>
      </w:r>
      <w:r>
        <w:t>Р</w:t>
      </w:r>
      <w:r w:rsidR="00D60812">
        <w:t xml:space="preserve">езультаты </w:t>
      </w:r>
      <w:r>
        <w:t>таковы: ес</w:t>
      </w:r>
      <w:r w:rsidR="00D60812">
        <w:t>ли до пандемии 60% опрошенных из числа выпускников</w:t>
      </w:r>
      <w:r>
        <w:t xml:space="preserve"> различных учебных заведений </w:t>
      </w:r>
      <w:r w:rsidR="00D60812">
        <w:t>имели стойкое желание покинуть Ульяновскую область, то сейчас лишь 28%</w:t>
      </w:r>
      <w:r w:rsidR="001C005F">
        <w:t xml:space="preserve"> </w:t>
      </w:r>
      <w:r w:rsidR="001C005F">
        <w:lastRenderedPageBreak/>
        <w:t xml:space="preserve">респондентов </w:t>
      </w:r>
      <w:r w:rsidR="00D60812">
        <w:t>имеют планы уехать в другие регионы. Это значит, что они остались активным трудовым потенциалом в Ульяновской области</w:t>
      </w:r>
      <w:r w:rsidR="005F1DA9" w:rsidRPr="005F1DA9">
        <w:t xml:space="preserve"> </w:t>
      </w:r>
      <w:r w:rsidR="001B659E" w:rsidRPr="001B659E">
        <w:t>[</w:t>
      </w:r>
      <w:r w:rsidR="001B659E">
        <w:t>1</w:t>
      </w:r>
      <w:r w:rsidR="005F1DA9" w:rsidRPr="005F1DA9">
        <w:t>]</w:t>
      </w:r>
      <w:r w:rsidR="00D60812">
        <w:t>.</w:t>
      </w:r>
    </w:p>
    <w:p w:rsidR="008D20AE" w:rsidRPr="00CE151E" w:rsidRDefault="00622336" w:rsidP="00622336">
      <w:pPr>
        <w:ind w:firstLine="709"/>
        <w:jc w:val="both"/>
      </w:pPr>
      <w:r w:rsidRPr="00CE151E">
        <w:rPr>
          <w:color w:val="FF0000"/>
        </w:rPr>
        <w:t xml:space="preserve"> </w:t>
      </w:r>
      <w:r w:rsidRPr="00CE151E">
        <w:t xml:space="preserve">Опасным последствием </w:t>
      </w:r>
      <w:r w:rsidR="00CE151E" w:rsidRPr="00CE151E">
        <w:t xml:space="preserve">этого </w:t>
      </w:r>
      <w:r w:rsidRPr="00CE151E">
        <w:t>можно назвать рост социальной напряжённости, увеличение доли граждан, поддерживающих популистские партии, числа участников экстремистских, террористических и криминальных сообществ.</w:t>
      </w:r>
    </w:p>
    <w:p w:rsidR="00622336" w:rsidRPr="00CE151E" w:rsidRDefault="00622336" w:rsidP="00622336">
      <w:pPr>
        <w:ind w:firstLine="709"/>
        <w:jc w:val="both"/>
      </w:pPr>
      <w:r w:rsidRPr="00CE151E">
        <w:t>Повышаются риски, связанные с уличной преступностью, в особенности в районах с большим количеством мигрантов. Отмечается существенный рост опасений граждан за своё будущее. Общество, по терминологии Дюркгейма, находится в состоянии аномии, неопределённости, прежние нормы и правила утрачивают свою актуальность, а новые ещё не выработаны.</w:t>
      </w:r>
    </w:p>
    <w:p w:rsidR="00622336" w:rsidRPr="00622336" w:rsidRDefault="00622336" w:rsidP="00622336">
      <w:pPr>
        <w:ind w:firstLine="709"/>
        <w:jc w:val="both"/>
      </w:pPr>
      <w:r w:rsidRPr="00622336">
        <w:t>В 2020 году началась новая фаза передела сфер влияния в мире. Самые подготовленные к кризисным явлениям государства ока</w:t>
      </w:r>
      <w:r w:rsidR="008D20AE">
        <w:t>зались</w:t>
      </w:r>
      <w:r w:rsidRPr="00622336">
        <w:t xml:space="preserve"> в наибольшем выигрыше, обеспеч</w:t>
      </w:r>
      <w:r w:rsidR="008D20AE">
        <w:t>ив</w:t>
      </w:r>
      <w:r w:rsidRPr="00622336">
        <w:t xml:space="preserve"> мощный задел для долгосрочного развития. Факторы, обеспечивающие успех прохождения нынешнего кризиса следующие: консолидация различных социальных групп вокруг национальных интересов; готовность бизнеса жертвовать личной выгодой во имя общего блага; твёрдое стремление населения последовательно выполнять новые предписания закона и ограничить свои потребительские запросы. Государства, «разделившиеся в себе», ослабленные многочисленными внутренними конфликтами, окажутся в числе проигравших.</w:t>
      </w:r>
    </w:p>
    <w:p w:rsidR="006B560F" w:rsidRDefault="00622336" w:rsidP="00622336">
      <w:pPr>
        <w:ind w:firstLine="709"/>
        <w:jc w:val="both"/>
      </w:pPr>
      <w:r w:rsidRPr="00622336">
        <w:t xml:space="preserve">Последовательное введение жёстких ограничений </w:t>
      </w:r>
      <w:r w:rsidR="006B560F">
        <w:t xml:space="preserve">было нацелено на </w:t>
      </w:r>
      <w:r w:rsidRPr="00622336">
        <w:t>выполн</w:t>
      </w:r>
      <w:r w:rsidR="006B560F">
        <w:t xml:space="preserve">ение </w:t>
      </w:r>
      <w:r w:rsidRPr="00622336">
        <w:t>рациональн</w:t>
      </w:r>
      <w:r w:rsidR="006B560F">
        <w:t>ой</w:t>
      </w:r>
      <w:r w:rsidRPr="00622336">
        <w:t xml:space="preserve"> цел</w:t>
      </w:r>
      <w:r w:rsidR="006B560F">
        <w:t>и</w:t>
      </w:r>
      <w:r w:rsidRPr="00622336">
        <w:t xml:space="preserve"> – максимальное снижение смертности населения. Специалисты утверждают, что наиболее подвержены смертельно опасным осложнениям, вызванным вирусом, пациенты из старшей возрастной группы, имеющи</w:t>
      </w:r>
      <w:r w:rsidR="000615F7">
        <w:t>х</w:t>
      </w:r>
      <w:r w:rsidRPr="00622336">
        <w:t xml:space="preserve"> множество сопутствующих заболеваний, а также и более молодые люди с ослабленным иммунитетом</w:t>
      </w:r>
      <w:r w:rsidR="00490763">
        <w:t>. На пер</w:t>
      </w:r>
      <w:r w:rsidR="00FD4657">
        <w:t>вое я</w:t>
      </w:r>
      <w:r w:rsidR="00490763">
        <w:t xml:space="preserve">нваря 2021 года по Ульяновской области умерли от </w:t>
      </w:r>
      <w:proofErr w:type="spellStart"/>
      <w:r w:rsidR="00490763">
        <w:t>короновирусной</w:t>
      </w:r>
      <w:proofErr w:type="spellEnd"/>
      <w:r w:rsidR="00490763">
        <w:t xml:space="preserve"> инфекции 453 жителя. </w:t>
      </w:r>
      <w:r w:rsidR="00FD4657">
        <w:t xml:space="preserve">72% скончавшихся в возрасте от 65 лет и старше, 24% - от 50 до 64 лет. Возрастной состав заболевших выглядит следующим образом: 31% составляют жители от 50 до 64 лет, 29% - от 30 до 49 </w:t>
      </w:r>
      <w:proofErr w:type="gramStart"/>
      <w:r w:rsidR="00FD4657">
        <w:t>лет,  22</w:t>
      </w:r>
      <w:proofErr w:type="gramEnd"/>
      <w:r w:rsidR="00FD4657">
        <w:t>% - от 65 лет и старше, 8%-  от 18 до 29 лет, 4% - от 7 до 14 лет</w:t>
      </w:r>
      <w:r w:rsidR="001B659E">
        <w:t xml:space="preserve"> </w:t>
      </w:r>
      <w:r w:rsidR="001B659E" w:rsidRPr="001B659E">
        <w:t>[2]</w:t>
      </w:r>
      <w:r w:rsidR="00FD4657">
        <w:t xml:space="preserve">. </w:t>
      </w:r>
    </w:p>
    <w:p w:rsidR="00E2504D" w:rsidRPr="00996E97" w:rsidRDefault="00E2504D" w:rsidP="00CD65C2">
      <w:pPr>
        <w:ind w:firstLine="709"/>
        <w:jc w:val="both"/>
      </w:pPr>
      <w:r w:rsidRPr="00996E97">
        <w:t xml:space="preserve">Согласно данным </w:t>
      </w:r>
      <w:proofErr w:type="spellStart"/>
      <w:r w:rsidRPr="00996E97">
        <w:t>Роспотребнадзора</w:t>
      </w:r>
      <w:proofErr w:type="spellEnd"/>
      <w:r w:rsidRPr="00996E97">
        <w:t xml:space="preserve">, в </w:t>
      </w:r>
      <w:proofErr w:type="spellStart"/>
      <w:r w:rsidRPr="00996E97">
        <w:t>коронавирусном</w:t>
      </w:r>
      <w:proofErr w:type="spellEnd"/>
      <w:r w:rsidRPr="00996E97">
        <w:t xml:space="preserve"> рейтинге</w:t>
      </w:r>
      <w:r w:rsidR="00490763">
        <w:t xml:space="preserve"> Ульяновской области</w:t>
      </w:r>
      <w:r w:rsidRPr="00996E97">
        <w:t xml:space="preserve"> по общему числу заболевших лидирует </w:t>
      </w:r>
      <w:r w:rsidR="00490763">
        <w:t xml:space="preserve">город </w:t>
      </w:r>
      <w:r w:rsidRPr="00996E97">
        <w:t>Ульяновск. За все время пандемии в городе (по данным на 31 декабря</w:t>
      </w:r>
      <w:r>
        <w:t xml:space="preserve"> 2020 год</w:t>
      </w:r>
      <w:r w:rsidR="00CD65C2">
        <w:t>а</w:t>
      </w:r>
      <w:r w:rsidRPr="00996E97">
        <w:t xml:space="preserve">) </w:t>
      </w:r>
      <w:proofErr w:type="spellStart"/>
      <w:r w:rsidRPr="00996E97">
        <w:t>коронавирусом</w:t>
      </w:r>
      <w:proofErr w:type="spellEnd"/>
      <w:r w:rsidRPr="00996E97">
        <w:t xml:space="preserve"> заразились 20 908 человек. Больше всего инфицированных в </w:t>
      </w:r>
      <w:proofErr w:type="spellStart"/>
      <w:r w:rsidRPr="00996E97">
        <w:t>Засвияжском</w:t>
      </w:r>
      <w:proofErr w:type="spellEnd"/>
      <w:r w:rsidRPr="00996E97">
        <w:t xml:space="preserve"> районе – 6403. Меньше всего в Железнодорожном – 2729. В Ленинском районе зарегистрирован 5431 заболевший, в Заволжском – 6345.</w:t>
      </w:r>
      <w:r w:rsidR="00490763">
        <w:t xml:space="preserve"> </w:t>
      </w:r>
      <w:r w:rsidRPr="00996E97">
        <w:t xml:space="preserve">Если исходить из числа зараженных на 100 тысяч населения, то график изменится. С показателем 4576,8 будет лидировать Ленинский район. </w:t>
      </w:r>
      <w:r w:rsidR="0080179B">
        <w:t xml:space="preserve">Далее идет </w:t>
      </w:r>
      <w:r w:rsidRPr="00996E97">
        <w:t xml:space="preserve">Железнодорожный район – 3219,0; Заволжский – 2873,4; </w:t>
      </w:r>
      <w:proofErr w:type="spellStart"/>
      <w:r w:rsidRPr="00996E97">
        <w:t>Засвияжский</w:t>
      </w:r>
      <w:proofErr w:type="spellEnd"/>
      <w:r w:rsidRPr="00996E97">
        <w:t xml:space="preserve"> – 2844,2.</w:t>
      </w:r>
    </w:p>
    <w:p w:rsidR="00E2504D" w:rsidRPr="00996E97" w:rsidRDefault="00E2504D" w:rsidP="000615F7">
      <w:pPr>
        <w:ind w:firstLine="709"/>
        <w:jc w:val="both"/>
      </w:pPr>
      <w:r w:rsidRPr="00996E97">
        <w:t xml:space="preserve">Среди муниципальных образований после </w:t>
      </w:r>
      <w:r w:rsidR="00490763">
        <w:t xml:space="preserve">города </w:t>
      </w:r>
      <w:r w:rsidRPr="00996E97">
        <w:t xml:space="preserve">Ульяновска </w:t>
      </w:r>
      <w:proofErr w:type="spellStart"/>
      <w:r w:rsidRPr="00996E97">
        <w:t>антилидером</w:t>
      </w:r>
      <w:proofErr w:type="spellEnd"/>
      <w:r w:rsidRPr="00996E97">
        <w:t xml:space="preserve"> по количеству зараженных является </w:t>
      </w:r>
      <w:r w:rsidR="00490763">
        <w:t xml:space="preserve">город </w:t>
      </w:r>
      <w:r w:rsidRPr="00996E97">
        <w:t xml:space="preserve">Димитровград – 1956 случаев. На втором месте - </w:t>
      </w:r>
      <w:proofErr w:type="spellStart"/>
      <w:r w:rsidRPr="00996E97">
        <w:t>Барышский</w:t>
      </w:r>
      <w:proofErr w:type="spellEnd"/>
      <w:r w:rsidRPr="00996E97">
        <w:t xml:space="preserve"> район с 1391</w:t>
      </w:r>
      <w:r w:rsidR="00490763">
        <w:t xml:space="preserve"> заболевших</w:t>
      </w:r>
      <w:r w:rsidRPr="00996E97">
        <w:t xml:space="preserve">, на третьем </w:t>
      </w:r>
      <w:r w:rsidR="0080179B">
        <w:t xml:space="preserve">месте </w:t>
      </w:r>
      <w:proofErr w:type="spellStart"/>
      <w:r w:rsidRPr="00996E97">
        <w:t>Карсунский</w:t>
      </w:r>
      <w:proofErr w:type="spellEnd"/>
      <w:r w:rsidRPr="00996E97">
        <w:t xml:space="preserve"> район – 1232</w:t>
      </w:r>
      <w:r w:rsidR="00490763">
        <w:t xml:space="preserve"> заболевших</w:t>
      </w:r>
      <w:r w:rsidRPr="00996E97">
        <w:t>.</w:t>
      </w:r>
      <w:r w:rsidR="00490763">
        <w:t xml:space="preserve"> Меньше всего пострадали Радищевский район – 154 случаев, Павловский район – 156 заболевших, </w:t>
      </w:r>
      <w:proofErr w:type="spellStart"/>
      <w:r w:rsidR="00490763">
        <w:t>Старокулаткинский</w:t>
      </w:r>
      <w:proofErr w:type="spellEnd"/>
      <w:r w:rsidR="00490763">
        <w:t xml:space="preserve"> район – 165 случаев</w:t>
      </w:r>
      <w:r w:rsidR="000615F7">
        <w:t xml:space="preserve">. </w:t>
      </w:r>
      <w:r w:rsidRPr="00996E97">
        <w:t xml:space="preserve">По количеству зараженных на 100 тысяч человек лидирует </w:t>
      </w:r>
      <w:proofErr w:type="spellStart"/>
      <w:r w:rsidRPr="00996E97">
        <w:t>Карсунский</w:t>
      </w:r>
      <w:proofErr w:type="spellEnd"/>
      <w:r w:rsidRPr="00996E97">
        <w:t xml:space="preserve"> район с показателем 5618,9. На втором месте </w:t>
      </w:r>
      <w:proofErr w:type="spellStart"/>
      <w:r w:rsidRPr="00996E97">
        <w:t>Барышский</w:t>
      </w:r>
      <w:proofErr w:type="spellEnd"/>
      <w:r w:rsidRPr="00996E97">
        <w:t xml:space="preserve"> район - 5618,9, на третьем </w:t>
      </w:r>
      <w:proofErr w:type="spellStart"/>
      <w:r w:rsidRPr="00996E97">
        <w:t>Новомалыклинский</w:t>
      </w:r>
      <w:proofErr w:type="spellEnd"/>
      <w:r w:rsidRPr="00996E97">
        <w:t xml:space="preserve"> - 3576,2.</w:t>
      </w:r>
      <w:r w:rsidR="00490763">
        <w:t xml:space="preserve"> В конце рейтинга Павловский район – 1204,4, Радищевский район – 1269,5, </w:t>
      </w:r>
      <w:proofErr w:type="spellStart"/>
      <w:r w:rsidR="00490763">
        <w:t>Кузоватовский</w:t>
      </w:r>
      <w:proofErr w:type="spellEnd"/>
      <w:r w:rsidR="00490763">
        <w:t xml:space="preserve"> район -1356,7</w:t>
      </w:r>
      <w:r w:rsidR="001B659E">
        <w:t xml:space="preserve"> </w:t>
      </w:r>
      <w:r w:rsidR="001B659E" w:rsidRPr="001C005F">
        <w:t>[</w:t>
      </w:r>
      <w:r w:rsidR="001B659E">
        <w:t>2</w:t>
      </w:r>
      <w:r w:rsidR="001B659E" w:rsidRPr="001C005F">
        <w:t>]</w:t>
      </w:r>
      <w:r w:rsidR="00490763">
        <w:t xml:space="preserve">. </w:t>
      </w:r>
    </w:p>
    <w:p w:rsidR="00622336" w:rsidRPr="00622336" w:rsidRDefault="00622336" w:rsidP="00622336">
      <w:pPr>
        <w:ind w:firstLine="709"/>
        <w:jc w:val="both"/>
      </w:pPr>
      <w:r w:rsidRPr="00622336">
        <w:t xml:space="preserve">Опубликованные показатели смертности от </w:t>
      </w:r>
      <w:proofErr w:type="spellStart"/>
      <w:r w:rsidRPr="00622336">
        <w:t>коронавируса</w:t>
      </w:r>
      <w:proofErr w:type="spellEnd"/>
      <w:r w:rsidRPr="00622336">
        <w:t xml:space="preserve"> составляют малые доли процента от общего числа жителей. Некоторые скептики утверждают, что она сопоставима с убылью населения по причине традиционных сезонных заболеваний (осложнений гриппа, пневмонии), заявляют о возможности манипуляций со статистикой медицинских организаций</w:t>
      </w:r>
      <w:r w:rsidR="0080179B">
        <w:t>.</w:t>
      </w:r>
    </w:p>
    <w:p w:rsidR="00622336" w:rsidRPr="00622336" w:rsidRDefault="00622336" w:rsidP="00622336">
      <w:pPr>
        <w:ind w:firstLine="709"/>
        <w:jc w:val="both"/>
      </w:pPr>
      <w:r w:rsidRPr="00622336">
        <w:t xml:space="preserve">Политические деятели и средства массовой информации усиленно внедряют в общественное сознание тезис о том, что именно </w:t>
      </w:r>
      <w:proofErr w:type="spellStart"/>
      <w:r w:rsidRPr="00622336">
        <w:t>коронавирус</w:t>
      </w:r>
      <w:proofErr w:type="spellEnd"/>
      <w:r w:rsidRPr="00622336">
        <w:t xml:space="preserve"> стал причиной глобального кризиса в экономике. Однако, в течение </w:t>
      </w:r>
      <w:r w:rsidR="008D20AE">
        <w:t xml:space="preserve">2019 </w:t>
      </w:r>
      <w:r w:rsidRPr="00622336">
        <w:t xml:space="preserve">года, задолго до начала распространения вируса в Китае, многие аналитики предсказывали скорое начало кризисного периода, сравнимого по силе с Великой депрессией по причине переизбытка в обороте на мировых рынках ценных </w:t>
      </w:r>
      <w:r w:rsidRPr="00622336">
        <w:lastRenderedPageBreak/>
        <w:t>бумаг, не обеспеченных реальными товарами и активами. Появление нового вируса удачно совпало с моментом, когда политические и финансовые элиты большинства государств оказались заинтересованными в отвлечении внимания граждан на иную, значимую для всех тему. В условиях новой реальности на последствия пандемии легко списать допущенные ранее просчёты властей, крупномасштабные махинации финансовой олигархии, закрытия производств и т. д. Под влиянием невидимой угрозы общество легко становится управляемым, снижается возможность массовых протестов.</w:t>
      </w:r>
    </w:p>
    <w:p w:rsidR="00622336" w:rsidRPr="00622336" w:rsidRDefault="00622336" w:rsidP="00622336">
      <w:pPr>
        <w:ind w:firstLine="709"/>
        <w:jc w:val="both"/>
      </w:pPr>
      <w:r w:rsidRPr="00622336">
        <w:t xml:space="preserve">Несмотря на то, что информационная повестка </w:t>
      </w:r>
      <w:r w:rsidR="00A36402">
        <w:t xml:space="preserve">последнего времени </w:t>
      </w:r>
      <w:r w:rsidRPr="00622336">
        <w:t xml:space="preserve">способствовала развёртыванию уличного протеста, в том числе активизации деструктивных элементов, существует множество факторов, нейтрализующих возможность скоординированных действий оппозиции. Различные политические силы в России едины в своей неприязни к власти, но при этом предлагают противоположные друг другу действия по выходу из сложившейся ситуации. Согласия среди оппозиционеров в общем и целом не наблюдается. За время обсуждения темы </w:t>
      </w:r>
      <w:proofErr w:type="spellStart"/>
      <w:r w:rsidRPr="00622336">
        <w:t>коронавируса</w:t>
      </w:r>
      <w:proofErr w:type="spellEnd"/>
      <w:r w:rsidRPr="00622336">
        <w:t xml:space="preserve"> появилось множество альтернативных теорий его происхождения и распространения – от </w:t>
      </w:r>
      <w:proofErr w:type="spellStart"/>
      <w:r w:rsidRPr="00622336">
        <w:t>конспирологических</w:t>
      </w:r>
      <w:proofErr w:type="spellEnd"/>
      <w:r w:rsidRPr="00622336">
        <w:t xml:space="preserve"> до реалистичных. Оценки деятельности правительств в других странах мира по преодолению данной угрозы зачастую также бывают противоположны. Многие люди так и не определились, какая стратегия выхода из кризисной ситуации является наилучшей.</w:t>
      </w:r>
    </w:p>
    <w:p w:rsidR="00622336" w:rsidRPr="00622336" w:rsidRDefault="00622336" w:rsidP="00622336">
      <w:pPr>
        <w:ind w:firstLine="709"/>
        <w:jc w:val="both"/>
      </w:pPr>
      <w:r w:rsidRPr="00622336">
        <w:t xml:space="preserve">Отрицательной стороной введённых ограничений и рационального подхода к распределению ресурсов является падение рейтингов государственной власти на разных уровнях, так как большинство населения считает, что принятых мер поддержки явно недостаточно. Анализ комментариев на новостных ресурсах </w:t>
      </w:r>
      <w:proofErr w:type="spellStart"/>
      <w:r w:rsidR="00A36402">
        <w:t>г.</w:t>
      </w:r>
      <w:r w:rsidRPr="00622336">
        <w:t>Ульяновска</w:t>
      </w:r>
      <w:proofErr w:type="spellEnd"/>
      <w:r w:rsidRPr="00622336">
        <w:t xml:space="preserve"> показывает, что любое решение руководства региона, как направленное на ужесточение ограничений, так и на их смягчение, встречается с недоверием и оценивается негативно. Критика в адрес федеральных властей менее выражена, но уровень недовольства продолжает возрастать, что является тревожным признаком.</w:t>
      </w:r>
    </w:p>
    <w:p w:rsidR="00622336" w:rsidRPr="00622336" w:rsidRDefault="00A36402" w:rsidP="00622336">
      <w:pPr>
        <w:ind w:firstLine="709"/>
        <w:jc w:val="both"/>
        <w:rPr>
          <w:color w:val="000000"/>
        </w:rPr>
      </w:pPr>
      <w:r>
        <w:t>Т</w:t>
      </w:r>
      <w:r w:rsidR="00622336" w:rsidRPr="00622336">
        <w:t>ревожны</w:t>
      </w:r>
      <w:r>
        <w:t>м</w:t>
      </w:r>
      <w:r w:rsidR="00622336" w:rsidRPr="00622336">
        <w:t xml:space="preserve"> симптомо</w:t>
      </w:r>
      <w:r w:rsidR="00FF49A1">
        <w:t>м</w:t>
      </w:r>
      <w:r w:rsidR="00622336" w:rsidRPr="00622336">
        <w:t xml:space="preserve"> ослабления центральной власти является передача расширенных полномочий главам субъектов Федерации. Российские регионы получили широкие возможности самостоятельно выбирать формы и продолжительность ограничительных мер. Для поддержания подобного статуса в течение долгого времени всегда можно будет находить убедительные доводы о защите людей от различных вирусов. Особенно острой эта проблема может стать в некоторых приграничных национальных республиках</w:t>
      </w:r>
      <w:r>
        <w:t>.</w:t>
      </w:r>
      <w:r w:rsidR="00622336" w:rsidRPr="00622336">
        <w:t xml:space="preserve"> Проблема возможного роста межнациональной напряжённости, этнической преступности становится ещё более актуальной в период ограничительных мер, связанных с невозможностью возвращения миллионов трудовых мигрантов в свои страны. Из-за вводимых мер по ограничению возможности коллективного выполнения трудовых обязанностей многие приезжие из других стран оказались невостребованными на рынке труда. Традиционно они занимали рабочие специальности, не требующие высокой квалификации. Лишившись легальных способов заработка, они стали объединяться в преступные группировки по этническому признаку. Предложенное властями решение проблемы (компенсирующие денежные выплаты иностранным гражданам) вызывает негативную реакцию коренного населения страны, усугубляя</w:t>
      </w:r>
      <w:r w:rsidR="00622336" w:rsidRPr="00622336">
        <w:rPr>
          <w:color w:val="0000FF"/>
        </w:rPr>
        <w:t xml:space="preserve"> </w:t>
      </w:r>
      <w:r w:rsidR="00622336" w:rsidRPr="00622336">
        <w:rPr>
          <w:color w:val="000000"/>
        </w:rPr>
        <w:t xml:space="preserve">и без того сложную обстановку. </w:t>
      </w:r>
    </w:p>
    <w:p w:rsidR="00622336" w:rsidRPr="00622336" w:rsidRDefault="00622336" w:rsidP="00622336">
      <w:pPr>
        <w:ind w:firstLine="709"/>
        <w:jc w:val="both"/>
      </w:pPr>
      <w:r w:rsidRPr="00622336">
        <w:t>Серьёзные изменения затрону</w:t>
      </w:r>
      <w:r w:rsidR="00A36402">
        <w:t>ли</w:t>
      </w:r>
      <w:r w:rsidRPr="00622336">
        <w:t xml:space="preserve"> и рынок труда в России</w:t>
      </w:r>
      <w:r w:rsidR="000615F7">
        <w:t xml:space="preserve"> и в регионах</w:t>
      </w:r>
      <w:r w:rsidRPr="00622336">
        <w:t>, безработными ста</w:t>
      </w:r>
      <w:r w:rsidR="00E50810">
        <w:t>ли</w:t>
      </w:r>
      <w:r w:rsidRPr="00622336">
        <w:t xml:space="preserve"> тысячи граждан. Многие из них вынуждены находить себя в иной сфере деятельности. Люди, которые считали, что им гарантирована стабильная занятость, и потому не предпринимали усилий в получении знаний в других областях, </w:t>
      </w:r>
      <w:r w:rsidR="00E50810">
        <w:t xml:space="preserve">попали </w:t>
      </w:r>
      <w:r w:rsidRPr="00622336">
        <w:t xml:space="preserve">в непростое положение. </w:t>
      </w:r>
      <w:r w:rsidR="00E50810">
        <w:t xml:space="preserve">На сегодняшний день </w:t>
      </w:r>
      <w:r w:rsidRPr="00622336">
        <w:t>цен</w:t>
      </w:r>
      <w:r w:rsidR="00E50810">
        <w:t>я</w:t>
      </w:r>
      <w:r w:rsidRPr="00622336">
        <w:t>тся так называемые «кризисные менеджеры», способные в сложных условиях экономической нестабильности и неопределённости будущего разрабатывать и воплощать на практике эффективные бизнес-стратегии. В связи с ростом числа граждан, нуждающихся в помощи на дому, увеличится потребность в социальных работниках. Уже появилось большое число новых вакансий для курьеров, доставляющих продукты и другие товары на дом</w:t>
      </w:r>
      <w:r w:rsidR="0080179B">
        <w:t xml:space="preserve">. </w:t>
      </w:r>
      <w:r w:rsidRPr="00622336">
        <w:t xml:space="preserve">Можно ожидать повышения спроса на квалифицированных юристов, так как </w:t>
      </w:r>
      <w:r w:rsidRPr="00622336">
        <w:lastRenderedPageBreak/>
        <w:t>прогнозируется множество судебных разбирательств, связанных с невыплатой заработной платы работникам и незаконными увольнениями. Возникнет потребность в специалистах, которые умеют оказывать дистанционные услуги. Увеличение нагрузки на сеть Интернет потребует развития секторов, связанных с поддержанием работы сетей массовой коммуникации.</w:t>
      </w:r>
    </w:p>
    <w:p w:rsidR="00622336" w:rsidRPr="00622336" w:rsidRDefault="00622336" w:rsidP="00622336">
      <w:pPr>
        <w:ind w:firstLine="709"/>
        <w:jc w:val="both"/>
      </w:pPr>
      <w:r w:rsidRPr="00622336">
        <w:t>Как показывает практика, многие люди, особенно с неустойчивой психикой, оказываются неспособны справиться с большим объёмом новых проблем. Степень их неудовлетворённости жизнью резко возрастает. В период самоизоляции некоторые потеряли возможность получения привычного дохода, обострились семейные конфликты. Часто накопившаяся агрессия направляется во внешнюю среду</w:t>
      </w:r>
      <w:r w:rsidR="00E50810">
        <w:t xml:space="preserve"> и</w:t>
      </w:r>
      <w:r w:rsidRPr="00622336">
        <w:t xml:space="preserve"> выража</w:t>
      </w:r>
      <w:r w:rsidR="00E50810">
        <w:t>ется</w:t>
      </w:r>
      <w:r w:rsidRPr="00622336">
        <w:t xml:space="preserve"> в резко негативных реакциях на действия отдельных индивидов, социальных групп. Ещё одной формой </w:t>
      </w:r>
      <w:proofErr w:type="spellStart"/>
      <w:r w:rsidRPr="00622336">
        <w:t>девиантного</w:t>
      </w:r>
      <w:proofErr w:type="spellEnd"/>
      <w:r w:rsidRPr="00622336">
        <w:t xml:space="preserve"> поведения является публикация заведомо ложных сообщений в социальных сетях о «сокрытии властями истинного количества жертв пандемии», недостоверных сведений о деятельности государственных структур, новых нормах закона. При этом многие лица, привлечённые к ответственности за распространение ложной информации, не всегда могут объяснить мотивы своих действий.</w:t>
      </w:r>
    </w:p>
    <w:p w:rsidR="006B560F" w:rsidRPr="0080179B" w:rsidRDefault="00622336" w:rsidP="006B560F">
      <w:pPr>
        <w:ind w:firstLine="709"/>
        <w:jc w:val="both"/>
      </w:pPr>
      <w:r w:rsidRPr="00622336">
        <w:t xml:space="preserve">Можно сделать вывод о том, что в </w:t>
      </w:r>
      <w:r w:rsidR="00F25ECD">
        <w:t xml:space="preserve">сложившихся </w:t>
      </w:r>
      <w:r w:rsidRPr="00622336">
        <w:t>условиях</w:t>
      </w:r>
      <w:r w:rsidR="00F25ECD">
        <w:t xml:space="preserve"> </w:t>
      </w:r>
      <w:r w:rsidR="00F25ECD" w:rsidRPr="0080179B">
        <w:t>п</w:t>
      </w:r>
      <w:r w:rsidR="006B560F" w:rsidRPr="0080179B">
        <w:t>роцесс создания приемлемой для большинства влиятельных мировых сил стратегии выхода из глобального кризиса и её воплощение в реальность растянется на несколько лет. В условиях неопределённости власти будут стремиться избегать рискованных шагов, а жёсткий контроль позволит им поддерживать относительную стабильность. Усилится влияние государств на экономику, а серьёзные нарушения прав человека будут отмечаться даже в странах, считавшихся ранее «оплотами демократии». Периоды введения жёстких ограничений и их временного смягчения будут чередоваться, что будет объяснено «мутациями» или «вновь выявленными особенностями» старого вируса или появлением новых «опасных» заболеваний.</w:t>
      </w:r>
    </w:p>
    <w:p w:rsidR="00622336" w:rsidRPr="00622336" w:rsidRDefault="00622336" w:rsidP="00622336">
      <w:pPr>
        <w:ind w:firstLine="709"/>
        <w:jc w:val="both"/>
      </w:pPr>
    </w:p>
    <w:p w:rsidR="00D360F7" w:rsidRDefault="00622336" w:rsidP="00622336">
      <w:pPr>
        <w:ind w:firstLine="709"/>
        <w:jc w:val="center"/>
        <w:rPr>
          <w:b/>
        </w:rPr>
      </w:pPr>
      <w:r w:rsidRPr="00622336">
        <w:rPr>
          <w:b/>
        </w:rPr>
        <w:t xml:space="preserve">Библиографический список </w:t>
      </w:r>
    </w:p>
    <w:p w:rsidR="00A97A09" w:rsidRDefault="00350510" w:rsidP="005F1DA9">
      <w:pPr>
        <w:ind w:firstLine="709"/>
        <w:jc w:val="both"/>
        <w:rPr>
          <w:rStyle w:val="a7"/>
          <w:color w:val="auto"/>
          <w:u w:val="none"/>
        </w:rPr>
      </w:pPr>
      <w:r>
        <w:t xml:space="preserve">1. </w:t>
      </w:r>
      <w:r w:rsidR="005F1DA9">
        <w:t>Отчет Первого заместителя Председателя Правительства Ульяновской области Е.В.</w:t>
      </w:r>
      <w:r w:rsidR="000615F7">
        <w:t xml:space="preserve"> </w:t>
      </w:r>
      <w:proofErr w:type="spellStart"/>
      <w:r w:rsidR="005F1DA9">
        <w:t>Уба</w:t>
      </w:r>
      <w:proofErr w:type="spellEnd"/>
      <w:r w:rsidR="005F1DA9">
        <w:t xml:space="preserve"> за 2020 год </w:t>
      </w:r>
      <w:r w:rsidR="001B659E" w:rsidRPr="001B659E">
        <w:t>[</w:t>
      </w:r>
      <w:r w:rsidR="001B659E">
        <w:t>Электронный ресурс</w:t>
      </w:r>
      <w:r w:rsidR="001B659E" w:rsidRPr="001B659E">
        <w:t>]</w:t>
      </w:r>
      <w:r w:rsidR="001B659E">
        <w:t xml:space="preserve"> // </w:t>
      </w:r>
      <w:r w:rsidR="001B659E">
        <w:rPr>
          <w:lang w:val="en-US"/>
        </w:rPr>
        <w:t>URL</w:t>
      </w:r>
      <w:r w:rsidR="001B659E">
        <w:t xml:space="preserve">: </w:t>
      </w:r>
      <w:hyperlink r:id="rId8" w:history="1">
        <w:r w:rsidR="005F1DA9" w:rsidRPr="001B659E">
          <w:rPr>
            <w:rStyle w:val="a7"/>
            <w:color w:val="auto"/>
            <w:u w:val="none"/>
          </w:rPr>
          <w:t>https://opuo.ru/wp-content/uploads/2021/03/Otchet-Pervogo-zamestitelya-Pred</w:t>
        </w:r>
        <w:r w:rsidR="005F1DA9" w:rsidRPr="001B659E">
          <w:rPr>
            <w:rStyle w:val="a7"/>
            <w:color w:val="auto"/>
            <w:u w:val="none"/>
          </w:rPr>
          <w:t>s</w:t>
        </w:r>
        <w:r w:rsidR="005F1DA9" w:rsidRPr="001B659E">
          <w:rPr>
            <w:rStyle w:val="a7"/>
            <w:color w:val="auto"/>
            <w:u w:val="none"/>
          </w:rPr>
          <w:t>edatelya-Pravitelstva-UO-E.V.Uba-za-2020-god-1-chast.pdf</w:t>
        </w:r>
      </w:hyperlink>
    </w:p>
    <w:p w:rsidR="00A97A09" w:rsidRDefault="00350510" w:rsidP="005F1DA9">
      <w:pPr>
        <w:ind w:firstLine="709"/>
        <w:jc w:val="both"/>
        <w:rPr>
          <w:rStyle w:val="a7"/>
          <w:color w:val="auto"/>
          <w:u w:val="none"/>
        </w:rPr>
      </w:pPr>
      <w:r>
        <w:t xml:space="preserve">2. </w:t>
      </w:r>
      <w:r w:rsidR="001B659E">
        <w:t xml:space="preserve">Скворцова Е. </w:t>
      </w:r>
      <w:proofErr w:type="spellStart"/>
      <w:r w:rsidR="001B659E">
        <w:t>Коронавирусный</w:t>
      </w:r>
      <w:proofErr w:type="spellEnd"/>
      <w:r w:rsidR="001B659E">
        <w:t xml:space="preserve"> рейтинг: самая высокая заболеваемость в </w:t>
      </w:r>
      <w:proofErr w:type="spellStart"/>
      <w:r w:rsidR="001B659E">
        <w:t>К</w:t>
      </w:r>
      <w:r w:rsidR="000615F7">
        <w:t>а</w:t>
      </w:r>
      <w:r w:rsidR="001B659E">
        <w:t>рсунском</w:t>
      </w:r>
      <w:proofErr w:type="spellEnd"/>
      <w:r w:rsidR="001B659E">
        <w:t xml:space="preserve">, </w:t>
      </w:r>
      <w:proofErr w:type="spellStart"/>
      <w:r w:rsidR="001B659E">
        <w:t>Барышском</w:t>
      </w:r>
      <w:proofErr w:type="spellEnd"/>
      <w:r w:rsidR="001B659E">
        <w:t xml:space="preserve">, </w:t>
      </w:r>
      <w:proofErr w:type="spellStart"/>
      <w:r w:rsidR="001B659E">
        <w:t>Новомалыклинском</w:t>
      </w:r>
      <w:proofErr w:type="spellEnd"/>
      <w:r w:rsidR="001B659E">
        <w:t xml:space="preserve"> районах  </w:t>
      </w:r>
      <w:r w:rsidR="001B659E" w:rsidRPr="001B659E">
        <w:t>[</w:t>
      </w:r>
      <w:r w:rsidR="001B659E">
        <w:t>Электронный ресурс</w:t>
      </w:r>
      <w:r w:rsidR="001B659E" w:rsidRPr="001B659E">
        <w:t>]</w:t>
      </w:r>
      <w:r w:rsidR="001B659E">
        <w:t xml:space="preserve"> // </w:t>
      </w:r>
      <w:hyperlink r:id="rId9" w:history="1">
        <w:r w:rsidR="001B659E" w:rsidRPr="001B659E">
          <w:rPr>
            <w:rStyle w:val="a7"/>
            <w:color w:val="auto"/>
            <w:u w:val="none"/>
          </w:rPr>
          <w:t>https://73online.ru/r/koronavirusnyy_reyting_samaya_vysokaya_</w:t>
        </w:r>
        <w:r w:rsidR="001B659E" w:rsidRPr="001B659E">
          <w:rPr>
            <w:rStyle w:val="a7"/>
            <w:color w:val="auto"/>
            <w:u w:val="none"/>
          </w:rPr>
          <w:t>z</w:t>
        </w:r>
        <w:r w:rsidR="001B659E" w:rsidRPr="001B659E">
          <w:rPr>
            <w:rStyle w:val="a7"/>
            <w:color w:val="auto"/>
            <w:u w:val="none"/>
          </w:rPr>
          <w:t>abolevaemost_v_karsunskom_baryshskom_i_novomalyklinskom_rayonah-84967</w:t>
        </w:r>
      </w:hyperlink>
    </w:p>
    <w:p w:rsidR="005F1DA9" w:rsidRDefault="00350510" w:rsidP="005F1DA9">
      <w:pPr>
        <w:ind w:firstLine="709"/>
        <w:jc w:val="both"/>
      </w:pPr>
      <w:r>
        <w:t xml:space="preserve">3. </w:t>
      </w:r>
      <w:r w:rsidR="005F1DA9" w:rsidRPr="005F1DA9">
        <w:t xml:space="preserve">Экономическое и социальное </w:t>
      </w:r>
      <w:r w:rsidR="005F1DA9">
        <w:t>положение Ульяновской области. Январь 2021 года (аналитический обзор). – Ульяновск 2021. – 31с.</w:t>
      </w:r>
    </w:p>
    <w:p w:rsidR="005F1DA9" w:rsidRPr="005F1DA9" w:rsidRDefault="005F1DA9" w:rsidP="005F1DA9">
      <w:pPr>
        <w:ind w:left="709"/>
        <w:jc w:val="both"/>
      </w:pPr>
    </w:p>
    <w:p w:rsidR="00622336" w:rsidRDefault="00622336" w:rsidP="00622336">
      <w:pPr>
        <w:ind w:firstLine="709"/>
        <w:jc w:val="center"/>
        <w:rPr>
          <w:b/>
        </w:rPr>
      </w:pPr>
      <w:r>
        <w:rPr>
          <w:b/>
        </w:rPr>
        <w:t xml:space="preserve">Информация об авторах </w:t>
      </w:r>
    </w:p>
    <w:p w:rsidR="00A97A09" w:rsidRDefault="00622336" w:rsidP="000615F7">
      <w:pPr>
        <w:ind w:firstLine="709"/>
        <w:jc w:val="both"/>
        <w:rPr>
          <w:color w:val="000000"/>
          <w:lang w:val="en-US"/>
        </w:rPr>
      </w:pPr>
      <w:proofErr w:type="spellStart"/>
      <w:r w:rsidRPr="00A67EBD">
        <w:t>Кадничанская</w:t>
      </w:r>
      <w:proofErr w:type="spellEnd"/>
      <w:r w:rsidRPr="00A67EBD">
        <w:t xml:space="preserve"> Марина Ивановна (Россия, г.</w:t>
      </w:r>
      <w:r w:rsidR="00350510">
        <w:t xml:space="preserve"> </w:t>
      </w:r>
      <w:r w:rsidRPr="00A67EBD">
        <w:t>Ульяновск) – кандидат социологических наук, доцент,</w:t>
      </w:r>
      <w:r w:rsidR="00350510">
        <w:t xml:space="preserve"> доцент кафедры психологии и педагогики,</w:t>
      </w:r>
      <w:r w:rsidRPr="00A67EBD">
        <w:t xml:space="preserve"> </w:t>
      </w:r>
      <w:r w:rsidR="00E40A62" w:rsidRPr="00A67EBD">
        <w:rPr>
          <w:shd w:val="clear" w:color="auto" w:fill="FFFFFF"/>
        </w:rPr>
        <w:t xml:space="preserve">Федеральное государственное бюджетное образовательное учреждение высшего образования «Ульяновский государственный университет». 432017, Российская Федерация, город Ульяновск, улица Льва Толстого, дом 42. </w:t>
      </w:r>
      <w:r w:rsidR="00E40A62" w:rsidRPr="000615F7">
        <w:rPr>
          <w:rStyle w:val="a6"/>
          <w:b w:val="0"/>
          <w:shd w:val="clear" w:color="auto" w:fill="FFFFFF"/>
        </w:rPr>
        <w:t>E-</w:t>
      </w:r>
      <w:proofErr w:type="spellStart"/>
      <w:r w:rsidR="00E40A62" w:rsidRPr="000615F7">
        <w:rPr>
          <w:rStyle w:val="a6"/>
          <w:b w:val="0"/>
          <w:shd w:val="clear" w:color="auto" w:fill="FFFFFF"/>
        </w:rPr>
        <w:t>mail</w:t>
      </w:r>
      <w:proofErr w:type="spellEnd"/>
      <w:r w:rsidR="00E40A62" w:rsidRPr="00A67EBD">
        <w:rPr>
          <w:rStyle w:val="a6"/>
          <w:shd w:val="clear" w:color="auto" w:fill="FFFFFF"/>
        </w:rPr>
        <w:t>: </w:t>
      </w:r>
      <w:r w:rsidR="00A97A09" w:rsidRPr="000A2A98">
        <w:rPr>
          <w:color w:val="000000"/>
          <w:lang w:val="en-US"/>
        </w:rPr>
        <w:t xml:space="preserve">: </w:t>
      </w:r>
      <w:hyperlink r:id="rId10" w:history="1">
        <w:r w:rsidR="00A97A09" w:rsidRPr="00D079D9">
          <w:rPr>
            <w:rStyle w:val="a7"/>
            <w:lang w:val="en-US"/>
          </w:rPr>
          <w:t>contact@ulsu.ru</w:t>
        </w:r>
      </w:hyperlink>
      <w:r w:rsidR="00A97A09" w:rsidRPr="00E2504D">
        <w:rPr>
          <w:color w:val="000000"/>
          <w:lang w:val="en-US"/>
        </w:rPr>
        <w:t>.</w:t>
      </w:r>
      <w:r w:rsidR="00A97A09" w:rsidRPr="000A2A98">
        <w:rPr>
          <w:color w:val="000000"/>
          <w:lang w:val="en-US"/>
        </w:rPr>
        <w:t xml:space="preserve"> </w:t>
      </w:r>
    </w:p>
    <w:p w:rsidR="00622336" w:rsidRPr="001C005F" w:rsidRDefault="00E40A62" w:rsidP="00A97A09">
      <w:pPr>
        <w:ind w:firstLine="709"/>
        <w:jc w:val="both"/>
        <w:rPr>
          <w:b/>
        </w:rPr>
      </w:pPr>
      <w:r w:rsidRPr="00A67EBD">
        <w:t>Галкина Елена Петровна (Россия, г.</w:t>
      </w:r>
      <w:r w:rsidR="00350510">
        <w:t xml:space="preserve"> </w:t>
      </w:r>
      <w:r w:rsidRPr="00A67EBD">
        <w:t xml:space="preserve">Ульяновск) – кандидат социологических наук, доцент, </w:t>
      </w:r>
      <w:r w:rsidR="00350510">
        <w:t>доцент кафедры психологии и педагогики,</w:t>
      </w:r>
      <w:r w:rsidR="00350510" w:rsidRPr="00A67EBD">
        <w:t xml:space="preserve"> </w:t>
      </w:r>
      <w:r w:rsidRPr="00A67EBD">
        <w:rPr>
          <w:shd w:val="clear" w:color="auto" w:fill="FFFFFF"/>
        </w:rPr>
        <w:t xml:space="preserve">Федеральное государственное бюджетное образовательное учреждение высшего образования «Ульяновский государственный университет». </w:t>
      </w:r>
      <w:r w:rsidRPr="001C005F">
        <w:rPr>
          <w:shd w:val="clear" w:color="auto" w:fill="FFFFFF"/>
        </w:rPr>
        <w:t xml:space="preserve">432017, </w:t>
      </w:r>
      <w:r w:rsidRPr="00A67EBD">
        <w:rPr>
          <w:shd w:val="clear" w:color="auto" w:fill="FFFFFF"/>
        </w:rPr>
        <w:t>Российская</w:t>
      </w:r>
      <w:r w:rsidRPr="001C005F">
        <w:rPr>
          <w:shd w:val="clear" w:color="auto" w:fill="FFFFFF"/>
        </w:rPr>
        <w:t xml:space="preserve"> </w:t>
      </w:r>
      <w:r w:rsidRPr="00A67EBD">
        <w:rPr>
          <w:shd w:val="clear" w:color="auto" w:fill="FFFFFF"/>
        </w:rPr>
        <w:t>Федерация</w:t>
      </w:r>
      <w:r w:rsidRPr="001C005F">
        <w:rPr>
          <w:shd w:val="clear" w:color="auto" w:fill="FFFFFF"/>
        </w:rPr>
        <w:t xml:space="preserve">, </w:t>
      </w:r>
      <w:r w:rsidRPr="00A67EBD">
        <w:rPr>
          <w:shd w:val="clear" w:color="auto" w:fill="FFFFFF"/>
        </w:rPr>
        <w:t>город</w:t>
      </w:r>
      <w:r w:rsidRPr="001C005F">
        <w:rPr>
          <w:shd w:val="clear" w:color="auto" w:fill="FFFFFF"/>
        </w:rPr>
        <w:t xml:space="preserve"> </w:t>
      </w:r>
      <w:r w:rsidRPr="00A67EBD">
        <w:rPr>
          <w:shd w:val="clear" w:color="auto" w:fill="FFFFFF"/>
        </w:rPr>
        <w:t>Ульяновск</w:t>
      </w:r>
      <w:r w:rsidRPr="001C005F">
        <w:rPr>
          <w:shd w:val="clear" w:color="auto" w:fill="FFFFFF"/>
        </w:rPr>
        <w:t xml:space="preserve">, </w:t>
      </w:r>
      <w:r w:rsidRPr="00A67EBD">
        <w:rPr>
          <w:shd w:val="clear" w:color="auto" w:fill="FFFFFF"/>
        </w:rPr>
        <w:t>улица</w:t>
      </w:r>
      <w:r w:rsidRPr="001C005F">
        <w:rPr>
          <w:shd w:val="clear" w:color="auto" w:fill="FFFFFF"/>
        </w:rPr>
        <w:t xml:space="preserve"> </w:t>
      </w:r>
      <w:r w:rsidRPr="00A67EBD">
        <w:rPr>
          <w:shd w:val="clear" w:color="auto" w:fill="FFFFFF"/>
        </w:rPr>
        <w:t>Льва</w:t>
      </w:r>
      <w:r w:rsidRPr="001C005F">
        <w:rPr>
          <w:shd w:val="clear" w:color="auto" w:fill="FFFFFF"/>
        </w:rPr>
        <w:t xml:space="preserve"> </w:t>
      </w:r>
      <w:r w:rsidRPr="00A67EBD">
        <w:rPr>
          <w:shd w:val="clear" w:color="auto" w:fill="FFFFFF"/>
        </w:rPr>
        <w:t>Толстого</w:t>
      </w:r>
      <w:r w:rsidRPr="001C005F">
        <w:rPr>
          <w:shd w:val="clear" w:color="auto" w:fill="FFFFFF"/>
        </w:rPr>
        <w:t xml:space="preserve">, </w:t>
      </w:r>
      <w:r w:rsidRPr="00A67EBD">
        <w:rPr>
          <w:shd w:val="clear" w:color="auto" w:fill="FFFFFF"/>
        </w:rPr>
        <w:t>дом</w:t>
      </w:r>
      <w:r w:rsidRPr="001B659E">
        <w:rPr>
          <w:shd w:val="clear" w:color="auto" w:fill="FFFFFF"/>
          <w:lang w:val="en-US"/>
        </w:rPr>
        <w:t> </w:t>
      </w:r>
      <w:r w:rsidRPr="001C005F">
        <w:rPr>
          <w:shd w:val="clear" w:color="auto" w:fill="FFFFFF"/>
        </w:rPr>
        <w:t xml:space="preserve">42. </w:t>
      </w:r>
      <w:r w:rsidRPr="000615F7">
        <w:rPr>
          <w:rStyle w:val="a6"/>
          <w:b w:val="0"/>
          <w:shd w:val="clear" w:color="auto" w:fill="FFFFFF"/>
          <w:lang w:val="en-US"/>
        </w:rPr>
        <w:t>E</w:t>
      </w:r>
      <w:r w:rsidRPr="000615F7">
        <w:rPr>
          <w:rStyle w:val="a6"/>
          <w:b w:val="0"/>
          <w:shd w:val="clear" w:color="auto" w:fill="FFFFFF"/>
        </w:rPr>
        <w:t>-</w:t>
      </w:r>
      <w:r w:rsidRPr="000615F7">
        <w:rPr>
          <w:rStyle w:val="a6"/>
          <w:b w:val="0"/>
          <w:shd w:val="clear" w:color="auto" w:fill="FFFFFF"/>
          <w:lang w:val="en-US"/>
        </w:rPr>
        <w:t>mail</w:t>
      </w:r>
      <w:r w:rsidRPr="000615F7">
        <w:rPr>
          <w:rStyle w:val="a6"/>
          <w:b w:val="0"/>
          <w:shd w:val="clear" w:color="auto" w:fill="FFFFFF"/>
        </w:rPr>
        <w:t>:</w:t>
      </w:r>
      <w:r w:rsidRPr="00490763">
        <w:rPr>
          <w:rStyle w:val="a6"/>
          <w:shd w:val="clear" w:color="auto" w:fill="FFFFFF"/>
          <w:lang w:val="en-US"/>
        </w:rPr>
        <w:t> </w:t>
      </w:r>
      <w:r w:rsidR="00A97A09" w:rsidRPr="000A2A98">
        <w:rPr>
          <w:color w:val="000000"/>
          <w:lang w:val="en-US"/>
        </w:rPr>
        <w:t xml:space="preserve">: </w:t>
      </w:r>
      <w:hyperlink r:id="rId11" w:history="1">
        <w:r w:rsidR="00A97A09" w:rsidRPr="00D079D9">
          <w:rPr>
            <w:rStyle w:val="a7"/>
            <w:lang w:val="en-US"/>
          </w:rPr>
          <w:t>contact@ulsu.ru</w:t>
        </w:r>
      </w:hyperlink>
      <w:r w:rsidR="00A97A09" w:rsidRPr="00E2504D">
        <w:rPr>
          <w:color w:val="000000"/>
          <w:lang w:val="en-US"/>
        </w:rPr>
        <w:t>.</w:t>
      </w:r>
    </w:p>
    <w:p w:rsidR="00355D2E" w:rsidRDefault="00355D2E" w:rsidP="00E40A62">
      <w:pPr>
        <w:ind w:firstLine="709"/>
        <w:jc w:val="right"/>
        <w:rPr>
          <w:b/>
          <w:color w:val="000000"/>
          <w:lang w:val="en-US"/>
        </w:rPr>
      </w:pPr>
    </w:p>
    <w:p w:rsidR="00E40A62" w:rsidRPr="00E40A62" w:rsidRDefault="00E40A62" w:rsidP="00E40A62">
      <w:pPr>
        <w:ind w:firstLine="709"/>
        <w:jc w:val="right"/>
        <w:rPr>
          <w:b/>
          <w:color w:val="000000"/>
          <w:lang w:val="en-US"/>
        </w:rPr>
      </w:pPr>
      <w:proofErr w:type="spellStart"/>
      <w:r w:rsidRPr="00E40A62">
        <w:rPr>
          <w:b/>
          <w:color w:val="000000"/>
          <w:lang w:val="en-US"/>
        </w:rPr>
        <w:t>Kadnichanskaya</w:t>
      </w:r>
      <w:proofErr w:type="spellEnd"/>
      <w:r w:rsidRPr="00E40A62">
        <w:rPr>
          <w:b/>
          <w:color w:val="000000"/>
          <w:lang w:val="en-US"/>
        </w:rPr>
        <w:t xml:space="preserve"> M. I., </w:t>
      </w:r>
      <w:proofErr w:type="spellStart"/>
      <w:r w:rsidRPr="00E40A62">
        <w:rPr>
          <w:b/>
          <w:color w:val="000000"/>
          <w:lang w:val="en-US"/>
        </w:rPr>
        <w:t>Galkina</w:t>
      </w:r>
      <w:proofErr w:type="spellEnd"/>
      <w:r w:rsidRPr="00E40A62">
        <w:rPr>
          <w:b/>
          <w:color w:val="000000"/>
          <w:lang w:val="en-US"/>
        </w:rPr>
        <w:t xml:space="preserve"> E. P.</w:t>
      </w:r>
    </w:p>
    <w:p w:rsidR="00A97A09" w:rsidRDefault="00A97A09" w:rsidP="00A97A09">
      <w:pPr>
        <w:ind w:firstLine="709"/>
        <w:jc w:val="center"/>
        <w:rPr>
          <w:b/>
          <w:color w:val="000000"/>
          <w:lang w:val="en-US"/>
        </w:rPr>
      </w:pPr>
      <w:r w:rsidRPr="00A97A09">
        <w:rPr>
          <w:b/>
          <w:color w:val="000000"/>
          <w:lang w:val="en-US"/>
        </w:rPr>
        <w:t xml:space="preserve">THE REGION DURING THE PANDEMIC: THE STATE AND PROBLEMS </w:t>
      </w:r>
    </w:p>
    <w:p w:rsidR="00A97A09" w:rsidRPr="00A97A09" w:rsidRDefault="00A97A09" w:rsidP="00A97A09">
      <w:pPr>
        <w:ind w:firstLine="709"/>
        <w:jc w:val="center"/>
        <w:rPr>
          <w:b/>
          <w:color w:val="000000"/>
          <w:lang w:val="en-US"/>
        </w:rPr>
      </w:pPr>
      <w:r w:rsidRPr="00A97A09">
        <w:rPr>
          <w:b/>
          <w:color w:val="000000"/>
          <w:lang w:val="en-US"/>
        </w:rPr>
        <w:lastRenderedPageBreak/>
        <w:t>(ON THE EXAMPLE OF THE ULYANOVSK REGION)</w:t>
      </w:r>
    </w:p>
    <w:p w:rsidR="00A97A09" w:rsidRDefault="00A97A09" w:rsidP="00A97A09">
      <w:pPr>
        <w:ind w:firstLine="709"/>
        <w:jc w:val="both"/>
        <w:rPr>
          <w:b/>
          <w:i/>
          <w:color w:val="000000"/>
          <w:lang w:val="en-US"/>
        </w:rPr>
      </w:pPr>
    </w:p>
    <w:p w:rsidR="00A97A09" w:rsidRPr="00A97A09" w:rsidRDefault="00A97A09" w:rsidP="00A97A09">
      <w:pPr>
        <w:ind w:firstLine="709"/>
        <w:jc w:val="both"/>
        <w:rPr>
          <w:b/>
          <w:color w:val="000000"/>
          <w:lang w:val="en-US"/>
        </w:rPr>
      </w:pPr>
      <w:r w:rsidRPr="00A97A09">
        <w:rPr>
          <w:b/>
          <w:i/>
          <w:color w:val="000000"/>
          <w:lang w:val="en-US"/>
        </w:rPr>
        <w:t>Abstract of the article:</w:t>
      </w:r>
      <w:r w:rsidRPr="00A97A09">
        <w:rPr>
          <w:i/>
          <w:color w:val="000000"/>
          <w:lang w:val="en-US"/>
        </w:rPr>
        <w:t xml:space="preserve"> </w:t>
      </w:r>
      <w:bookmarkStart w:id="0" w:name="_GoBack"/>
      <w:r w:rsidRPr="00A97A09">
        <w:rPr>
          <w:i/>
          <w:color w:val="000000"/>
          <w:lang w:val="en-US"/>
        </w:rPr>
        <w:t>The article reveals some of the social processes and problems that arose during the COVID-19 coronavirus pandemic and the crisis of 2020, which may be of interest to researchers at the present time. Their individual causes and possible consequences are highlighted, including the example of the Ulyanovsk region</w:t>
      </w:r>
      <w:r w:rsidRPr="00A97A09">
        <w:rPr>
          <w:rFonts w:ascii="Arial" w:hAnsi="Arial" w:cs="Arial"/>
          <w:color w:val="000000"/>
          <w:sz w:val="20"/>
          <w:szCs w:val="20"/>
          <w:lang w:val="en-US"/>
        </w:rPr>
        <w:t>.</w:t>
      </w:r>
    </w:p>
    <w:bookmarkEnd w:id="0"/>
    <w:p w:rsidR="00622336" w:rsidRPr="00A97A09" w:rsidRDefault="00E40A62" w:rsidP="00E40A62">
      <w:pPr>
        <w:ind w:firstLine="709"/>
        <w:rPr>
          <w:b/>
          <w:i/>
          <w:lang w:val="en-US"/>
        </w:rPr>
      </w:pPr>
      <w:r w:rsidRPr="00A97A09">
        <w:rPr>
          <w:b/>
          <w:i/>
          <w:color w:val="000000"/>
          <w:lang w:val="en-US"/>
        </w:rPr>
        <w:t>Keywords:</w:t>
      </w:r>
      <w:r w:rsidR="00A97A09" w:rsidRPr="00A97A09">
        <w:rPr>
          <w:rFonts w:ascii="Arial" w:hAnsi="Arial" w:cs="Arial"/>
          <w:color w:val="000000"/>
          <w:sz w:val="20"/>
          <w:szCs w:val="20"/>
          <w:lang w:val="en-US"/>
        </w:rPr>
        <w:t xml:space="preserve"> </w:t>
      </w:r>
      <w:r w:rsidR="00A97A09" w:rsidRPr="00A97A09">
        <w:rPr>
          <w:i/>
          <w:color w:val="000000"/>
          <w:lang w:val="en-US"/>
        </w:rPr>
        <w:t>region, pandemic, COVID-19, economic crisis, problems</w:t>
      </w:r>
      <w:r w:rsidR="00A97A09" w:rsidRPr="00A97A09">
        <w:rPr>
          <w:i/>
          <w:color w:val="000000"/>
          <w:lang w:val="en-US"/>
        </w:rPr>
        <w:t>.</w:t>
      </w:r>
    </w:p>
    <w:p w:rsidR="00622336" w:rsidRPr="000A2A98" w:rsidRDefault="00622336" w:rsidP="00622336">
      <w:pPr>
        <w:ind w:firstLine="709"/>
        <w:jc w:val="center"/>
        <w:rPr>
          <w:b/>
          <w:lang w:val="en-US"/>
        </w:rPr>
      </w:pPr>
    </w:p>
    <w:p w:rsidR="000A2A98" w:rsidRPr="000A2A98" w:rsidRDefault="000A2A98" w:rsidP="000A2A98">
      <w:pPr>
        <w:ind w:firstLine="709"/>
        <w:jc w:val="center"/>
        <w:rPr>
          <w:b/>
          <w:lang w:val="en-US"/>
        </w:rPr>
      </w:pPr>
      <w:r w:rsidRPr="000A2A98">
        <w:rPr>
          <w:b/>
          <w:color w:val="000000"/>
          <w:lang w:val="en-US"/>
        </w:rPr>
        <w:t>Information about the authors</w:t>
      </w:r>
    </w:p>
    <w:p w:rsidR="000A2A98" w:rsidRDefault="000A2A98" w:rsidP="000A2A98">
      <w:pPr>
        <w:shd w:val="clear" w:color="auto" w:fill="FFFFFF"/>
        <w:ind w:firstLine="709"/>
        <w:jc w:val="both"/>
        <w:rPr>
          <w:color w:val="000000"/>
          <w:lang w:val="en-US"/>
        </w:rPr>
      </w:pPr>
      <w:proofErr w:type="spellStart"/>
      <w:r w:rsidRPr="000A2A98">
        <w:rPr>
          <w:color w:val="000000"/>
          <w:lang w:val="en-US"/>
        </w:rPr>
        <w:t>Kadnichanskaya</w:t>
      </w:r>
      <w:proofErr w:type="spellEnd"/>
      <w:r w:rsidRPr="000A2A98">
        <w:rPr>
          <w:color w:val="000000"/>
          <w:lang w:val="en-US"/>
        </w:rPr>
        <w:t xml:space="preserve"> Marina Ivanovna (Ulyanovsk, Russia) – Candidate of Social Sciences, Associate Professor, </w:t>
      </w:r>
      <w:r w:rsidR="00350510" w:rsidRPr="00350510">
        <w:rPr>
          <w:color w:val="000000"/>
          <w:lang w:val="en-US"/>
        </w:rPr>
        <w:t>Associate Professor of the Department of Psychology and Pedagogy</w:t>
      </w:r>
      <w:r w:rsidR="00350510" w:rsidRPr="00350510">
        <w:rPr>
          <w:color w:val="000000"/>
          <w:lang w:val="en-US"/>
        </w:rPr>
        <w:t>,</w:t>
      </w:r>
      <w:r w:rsidR="00350510" w:rsidRPr="000A2A98">
        <w:rPr>
          <w:color w:val="000000"/>
          <w:lang w:val="en-US"/>
        </w:rPr>
        <w:t xml:space="preserve"> </w:t>
      </w:r>
      <w:r w:rsidRPr="000A2A98">
        <w:rPr>
          <w:color w:val="000000"/>
          <w:lang w:val="en-US"/>
        </w:rPr>
        <w:t xml:space="preserve">Federal State Budgetary Educational Institution of Higher Education "Ulyanovsk State University". 42 Lev Tolstoy Street, Ulyanovsk, 432017, Russian Federation. E-mail: </w:t>
      </w:r>
      <w:hyperlink r:id="rId12" w:history="1">
        <w:r w:rsidRPr="00D079D9">
          <w:rPr>
            <w:rStyle w:val="a7"/>
            <w:lang w:val="en-US"/>
          </w:rPr>
          <w:t>contact@ulsu.ru</w:t>
        </w:r>
      </w:hyperlink>
      <w:r w:rsidRPr="00E2504D">
        <w:rPr>
          <w:color w:val="000000"/>
          <w:lang w:val="en-US"/>
        </w:rPr>
        <w:t>.</w:t>
      </w:r>
      <w:r w:rsidRPr="000A2A98">
        <w:rPr>
          <w:color w:val="000000"/>
          <w:lang w:val="en-US"/>
        </w:rPr>
        <w:t xml:space="preserve"> </w:t>
      </w:r>
    </w:p>
    <w:p w:rsidR="00A97A09" w:rsidRDefault="000A2A98" w:rsidP="00A97A09">
      <w:pPr>
        <w:shd w:val="clear" w:color="auto" w:fill="FFFFFF"/>
        <w:ind w:firstLine="709"/>
        <w:jc w:val="both"/>
        <w:rPr>
          <w:color w:val="000000"/>
          <w:lang w:val="en-US"/>
        </w:rPr>
      </w:pPr>
      <w:proofErr w:type="spellStart"/>
      <w:r w:rsidRPr="000A2A98">
        <w:rPr>
          <w:color w:val="000000"/>
          <w:lang w:val="en-US"/>
        </w:rPr>
        <w:t>Galkina</w:t>
      </w:r>
      <w:proofErr w:type="spellEnd"/>
      <w:r w:rsidRPr="000A2A98">
        <w:rPr>
          <w:color w:val="000000"/>
          <w:lang w:val="en-US"/>
        </w:rPr>
        <w:t xml:space="preserve"> Elena </w:t>
      </w:r>
      <w:proofErr w:type="spellStart"/>
      <w:r w:rsidRPr="000A2A98">
        <w:rPr>
          <w:color w:val="000000"/>
          <w:lang w:val="en-US"/>
        </w:rPr>
        <w:t>Petrovna</w:t>
      </w:r>
      <w:proofErr w:type="spellEnd"/>
      <w:r w:rsidRPr="000A2A98">
        <w:rPr>
          <w:color w:val="000000"/>
          <w:lang w:val="en-US"/>
        </w:rPr>
        <w:t xml:space="preserve"> (Ulyanovsk, Russia) - Candidate of Social Sciences, Associate Professor, </w:t>
      </w:r>
      <w:r w:rsidR="00350510" w:rsidRPr="00350510">
        <w:rPr>
          <w:color w:val="000000"/>
          <w:lang w:val="en-US"/>
        </w:rPr>
        <w:t>Associate Professor of the Department of Psychology and Pedagogy</w:t>
      </w:r>
      <w:r w:rsidR="00350510" w:rsidRPr="00350510">
        <w:rPr>
          <w:color w:val="000000"/>
          <w:lang w:val="en-US"/>
        </w:rPr>
        <w:t xml:space="preserve">, </w:t>
      </w:r>
      <w:r w:rsidRPr="000A2A98">
        <w:rPr>
          <w:color w:val="000000"/>
          <w:lang w:val="en-US"/>
        </w:rPr>
        <w:t xml:space="preserve">Federal State Budgetary Educational Institution of Higher Education "Ulyanovsk State University". 42 Lev Tolstoy Street, Ulyanovsk, 432017, Russian Federation. E-mail: </w:t>
      </w:r>
      <w:r w:rsidR="00A97A09" w:rsidRPr="000A2A98">
        <w:rPr>
          <w:color w:val="000000"/>
          <w:lang w:val="en-US"/>
        </w:rPr>
        <w:t xml:space="preserve">: </w:t>
      </w:r>
      <w:hyperlink r:id="rId13" w:history="1">
        <w:r w:rsidR="00A97A09" w:rsidRPr="00D079D9">
          <w:rPr>
            <w:rStyle w:val="a7"/>
            <w:lang w:val="en-US"/>
          </w:rPr>
          <w:t>contact@ulsu.ru</w:t>
        </w:r>
      </w:hyperlink>
      <w:r w:rsidR="00A97A09" w:rsidRPr="00E2504D">
        <w:rPr>
          <w:color w:val="000000"/>
          <w:lang w:val="en-US"/>
        </w:rPr>
        <w:t>.</w:t>
      </w:r>
      <w:r w:rsidR="00A97A09" w:rsidRPr="000A2A98">
        <w:rPr>
          <w:color w:val="000000"/>
          <w:lang w:val="en-US"/>
        </w:rPr>
        <w:t xml:space="preserve"> </w:t>
      </w:r>
    </w:p>
    <w:p w:rsidR="00A97A09" w:rsidRDefault="00A97A09" w:rsidP="00A97A09">
      <w:pPr>
        <w:shd w:val="clear" w:color="auto" w:fill="FFFFFF"/>
        <w:ind w:firstLine="709"/>
        <w:jc w:val="both"/>
        <w:rPr>
          <w:color w:val="000000"/>
          <w:lang w:val="en-US"/>
        </w:rPr>
      </w:pPr>
    </w:p>
    <w:p w:rsidR="000A2A98" w:rsidRPr="000A2A98" w:rsidRDefault="000A2A98" w:rsidP="00A97A09">
      <w:pPr>
        <w:shd w:val="clear" w:color="auto" w:fill="FFFFFF"/>
        <w:ind w:firstLine="709"/>
        <w:jc w:val="center"/>
        <w:rPr>
          <w:b/>
          <w:color w:val="000000"/>
          <w:lang w:val="en-US"/>
        </w:rPr>
      </w:pPr>
      <w:r w:rsidRPr="000A2A98">
        <w:rPr>
          <w:b/>
          <w:color w:val="000000"/>
          <w:lang w:val="en-US"/>
        </w:rPr>
        <w:t>Bibliographic list</w:t>
      </w:r>
    </w:p>
    <w:p w:rsidR="00A97A09" w:rsidRPr="00A97A09" w:rsidRDefault="00A97A09" w:rsidP="000A2A98">
      <w:pPr>
        <w:shd w:val="clear" w:color="auto" w:fill="FFFFFF"/>
        <w:ind w:firstLine="709"/>
        <w:jc w:val="both"/>
        <w:rPr>
          <w:color w:val="000000"/>
          <w:lang w:val="en-US"/>
        </w:rPr>
      </w:pPr>
      <w:r w:rsidRPr="00A97A09">
        <w:rPr>
          <w:color w:val="000000"/>
          <w:lang w:val="en-US"/>
        </w:rPr>
        <w:t xml:space="preserve">Report of the First Deputy Chairman of the Government of the Ulyanovsk region E. V. </w:t>
      </w:r>
      <w:proofErr w:type="spellStart"/>
      <w:r w:rsidRPr="00A97A09">
        <w:rPr>
          <w:color w:val="000000"/>
          <w:lang w:val="en-US"/>
        </w:rPr>
        <w:t>Uba</w:t>
      </w:r>
      <w:proofErr w:type="spellEnd"/>
      <w:r w:rsidRPr="00A97A09">
        <w:rPr>
          <w:color w:val="000000"/>
          <w:lang w:val="en-US"/>
        </w:rPr>
        <w:t xml:space="preserve"> for 2020 [Electronic resource] / / URL: </w:t>
      </w:r>
      <w:hyperlink r:id="rId14" w:history="1">
        <w:r w:rsidRPr="004F5B67">
          <w:rPr>
            <w:rStyle w:val="a7"/>
            <w:lang w:val="en-US"/>
          </w:rPr>
          <w:t>https://opuo.ru/wp-content/uploads/2021/03/Otchet-Pervogo-zamestitelya-Predsedatelya-Pravitelstva-UO-E.V.Uba-za-2020-god-1-chast.pdf</w:t>
        </w:r>
      </w:hyperlink>
      <w:r w:rsidRPr="00A97A09">
        <w:rPr>
          <w:color w:val="000000"/>
          <w:lang w:val="en-US"/>
        </w:rPr>
        <w:t>.</w:t>
      </w:r>
    </w:p>
    <w:p w:rsidR="00A97A09" w:rsidRDefault="00A97A09" w:rsidP="000A2A98">
      <w:pPr>
        <w:shd w:val="clear" w:color="auto" w:fill="FFFFFF"/>
        <w:ind w:firstLine="709"/>
        <w:jc w:val="both"/>
        <w:rPr>
          <w:color w:val="000000"/>
          <w:lang w:val="en-US"/>
        </w:rPr>
      </w:pPr>
      <w:proofErr w:type="spellStart"/>
      <w:r w:rsidRPr="00A97A09">
        <w:rPr>
          <w:color w:val="000000"/>
          <w:lang w:val="en-US"/>
        </w:rPr>
        <w:t>Skvortsova</w:t>
      </w:r>
      <w:proofErr w:type="spellEnd"/>
      <w:r w:rsidRPr="00A97A09">
        <w:rPr>
          <w:color w:val="000000"/>
          <w:lang w:val="en-US"/>
        </w:rPr>
        <w:t xml:space="preserve"> E. Coronavirus rating: the highest incidence in </w:t>
      </w:r>
      <w:proofErr w:type="spellStart"/>
      <w:r w:rsidRPr="00A97A09">
        <w:rPr>
          <w:color w:val="000000"/>
          <w:lang w:val="en-US"/>
        </w:rPr>
        <w:t>Karsunsky</w:t>
      </w:r>
      <w:proofErr w:type="spellEnd"/>
      <w:r w:rsidRPr="00A97A09">
        <w:rPr>
          <w:color w:val="000000"/>
          <w:lang w:val="en-US"/>
        </w:rPr>
        <w:t xml:space="preserve">, </w:t>
      </w:r>
      <w:proofErr w:type="spellStart"/>
      <w:r w:rsidRPr="00A97A09">
        <w:rPr>
          <w:color w:val="000000"/>
          <w:lang w:val="en-US"/>
        </w:rPr>
        <w:t>Baryshsky</w:t>
      </w:r>
      <w:proofErr w:type="spellEnd"/>
      <w:r w:rsidRPr="00A97A09">
        <w:rPr>
          <w:color w:val="000000"/>
          <w:lang w:val="en-US"/>
        </w:rPr>
        <w:t xml:space="preserve">, </w:t>
      </w:r>
      <w:proofErr w:type="spellStart"/>
      <w:r w:rsidRPr="00A97A09">
        <w:rPr>
          <w:color w:val="000000"/>
          <w:lang w:val="en-US"/>
        </w:rPr>
        <w:t>Novomalyklinsky</w:t>
      </w:r>
      <w:proofErr w:type="spellEnd"/>
      <w:r w:rsidRPr="00A97A09">
        <w:rPr>
          <w:color w:val="000000"/>
          <w:lang w:val="en-US"/>
        </w:rPr>
        <w:t xml:space="preserve"> districts [Electronic resource] // </w:t>
      </w:r>
      <w:hyperlink r:id="rId15" w:history="1">
        <w:r w:rsidRPr="004F5B67">
          <w:rPr>
            <w:rStyle w:val="a7"/>
            <w:lang w:val="en-US"/>
          </w:rPr>
          <w:t>https://73online.ru/r/koronavirusnyy_reyting_samaya_vysokaya_zabolevaemost_v_karsunskom_baryshskom_i_novomalyklinskom_rayonah-84967</w:t>
        </w:r>
      </w:hyperlink>
      <w:r w:rsidRPr="00A97A09">
        <w:rPr>
          <w:color w:val="000000"/>
          <w:lang w:val="en-US"/>
        </w:rPr>
        <w:t>.</w:t>
      </w:r>
    </w:p>
    <w:p w:rsidR="00A97A09" w:rsidRPr="00A97A09" w:rsidRDefault="00A97A09" w:rsidP="000A2A98">
      <w:pPr>
        <w:shd w:val="clear" w:color="auto" w:fill="FFFFFF"/>
        <w:ind w:firstLine="709"/>
        <w:jc w:val="both"/>
        <w:rPr>
          <w:color w:val="000000"/>
          <w:lang w:val="en-US"/>
        </w:rPr>
      </w:pPr>
      <w:r w:rsidRPr="00A97A09">
        <w:rPr>
          <w:color w:val="000000"/>
          <w:lang w:val="en-US"/>
        </w:rPr>
        <w:t>Economic and social situation of the Ulyanovsk region. January 2021 (analytical review). - Ulyanovsk 2021 – - 31c.</w:t>
      </w:r>
    </w:p>
    <w:sectPr w:rsidR="00A97A09" w:rsidRPr="00A97A09" w:rsidSect="00CE151E">
      <w:footerReference w:type="even" r:id="rId16"/>
      <w:footerReference w:type="default" r:id="rId1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6BBC" w:rsidRDefault="00EF6BBC">
      <w:r>
        <w:separator/>
      </w:r>
    </w:p>
  </w:endnote>
  <w:endnote w:type="continuationSeparator" w:id="0">
    <w:p w:rsidR="00EF6BBC" w:rsidRDefault="00EF6B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4E95" w:rsidRDefault="00023291" w:rsidP="008F6DD6">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294E95" w:rsidRDefault="00EF6BBC" w:rsidP="00D85A0B">
    <w:pPr>
      <w:pStyle w:val="a3"/>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4E95" w:rsidRDefault="00023291" w:rsidP="008F6DD6">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sidR="00E6271C">
      <w:rPr>
        <w:rStyle w:val="a5"/>
        <w:noProof/>
      </w:rPr>
      <w:t>1</w:t>
    </w:r>
    <w:r>
      <w:rPr>
        <w:rStyle w:val="a5"/>
      </w:rPr>
      <w:fldChar w:fldCharType="end"/>
    </w:r>
  </w:p>
  <w:p w:rsidR="00294E95" w:rsidRDefault="00EF6BBC" w:rsidP="00D85A0B">
    <w:pPr>
      <w:pStyle w:val="a3"/>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6BBC" w:rsidRDefault="00EF6BBC">
      <w:r>
        <w:separator/>
      </w:r>
    </w:p>
  </w:footnote>
  <w:footnote w:type="continuationSeparator" w:id="0">
    <w:p w:rsidR="00EF6BBC" w:rsidRDefault="00EF6BB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C23269"/>
    <w:multiLevelType w:val="multilevel"/>
    <w:tmpl w:val="27C03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E024A1C"/>
    <w:multiLevelType w:val="multilevel"/>
    <w:tmpl w:val="94A29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56949CC"/>
    <w:multiLevelType w:val="hybridMultilevel"/>
    <w:tmpl w:val="D06C3996"/>
    <w:lvl w:ilvl="0" w:tplc="1B5270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7AD63FEE"/>
    <w:multiLevelType w:val="multilevel"/>
    <w:tmpl w:val="BF36E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336"/>
    <w:rsid w:val="00023291"/>
    <w:rsid w:val="000615F7"/>
    <w:rsid w:val="000A2A98"/>
    <w:rsid w:val="001B3CFF"/>
    <w:rsid w:val="001B659E"/>
    <w:rsid w:val="001C005F"/>
    <w:rsid w:val="001D750A"/>
    <w:rsid w:val="0034382E"/>
    <w:rsid w:val="00350510"/>
    <w:rsid w:val="00355D2E"/>
    <w:rsid w:val="0039427A"/>
    <w:rsid w:val="00490763"/>
    <w:rsid w:val="005F1DA9"/>
    <w:rsid w:val="00603A81"/>
    <w:rsid w:val="00622336"/>
    <w:rsid w:val="006B560F"/>
    <w:rsid w:val="0080179B"/>
    <w:rsid w:val="00826898"/>
    <w:rsid w:val="00890FB8"/>
    <w:rsid w:val="008D20AE"/>
    <w:rsid w:val="00925904"/>
    <w:rsid w:val="00A36402"/>
    <w:rsid w:val="00A67EBD"/>
    <w:rsid w:val="00A97A09"/>
    <w:rsid w:val="00B15580"/>
    <w:rsid w:val="00B744C5"/>
    <w:rsid w:val="00C64401"/>
    <w:rsid w:val="00CD65C2"/>
    <w:rsid w:val="00CE151E"/>
    <w:rsid w:val="00CF7D87"/>
    <w:rsid w:val="00D360F7"/>
    <w:rsid w:val="00D60812"/>
    <w:rsid w:val="00DD66B3"/>
    <w:rsid w:val="00E2504D"/>
    <w:rsid w:val="00E40A62"/>
    <w:rsid w:val="00E50810"/>
    <w:rsid w:val="00E6271C"/>
    <w:rsid w:val="00EC30BD"/>
    <w:rsid w:val="00EC3E65"/>
    <w:rsid w:val="00EF6BBC"/>
    <w:rsid w:val="00F25ECD"/>
    <w:rsid w:val="00F6310C"/>
    <w:rsid w:val="00F775CA"/>
    <w:rsid w:val="00FD4657"/>
    <w:rsid w:val="00FF49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5AA20F"/>
  <w15:docId w15:val="{CB76421C-DC5B-4359-A4C5-C81837FFD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2336"/>
    <w:pPr>
      <w:spacing w:after="0" w:line="240" w:lineRule="auto"/>
    </w:pPr>
    <w:rPr>
      <w:rFonts w:ascii="Times New Roman" w:eastAsia="Times New Roman" w:hAnsi="Times New Roman" w:cs="Times New Roman"/>
      <w:sz w:val="24"/>
      <w:szCs w:val="24"/>
      <w:lang w:eastAsia="ru-RU"/>
    </w:rPr>
  </w:style>
  <w:style w:type="paragraph" w:styleId="2">
    <w:name w:val="heading 2"/>
    <w:basedOn w:val="a"/>
    <w:link w:val="20"/>
    <w:uiPriority w:val="9"/>
    <w:qFormat/>
    <w:rsid w:val="000A2A98"/>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622336"/>
    <w:pPr>
      <w:tabs>
        <w:tab w:val="center" w:pos="4677"/>
        <w:tab w:val="right" w:pos="9355"/>
      </w:tabs>
    </w:pPr>
  </w:style>
  <w:style w:type="character" w:customStyle="1" w:styleId="a4">
    <w:name w:val="Нижний колонтитул Знак"/>
    <w:basedOn w:val="a0"/>
    <w:link w:val="a3"/>
    <w:rsid w:val="00622336"/>
    <w:rPr>
      <w:rFonts w:ascii="Times New Roman" w:eastAsia="Times New Roman" w:hAnsi="Times New Roman" w:cs="Times New Roman"/>
      <w:sz w:val="24"/>
      <w:szCs w:val="24"/>
      <w:lang w:eastAsia="ru-RU"/>
    </w:rPr>
  </w:style>
  <w:style w:type="character" w:styleId="a5">
    <w:name w:val="page number"/>
    <w:basedOn w:val="a0"/>
    <w:rsid w:val="00622336"/>
  </w:style>
  <w:style w:type="character" w:styleId="a6">
    <w:name w:val="Strong"/>
    <w:basedOn w:val="a0"/>
    <w:uiPriority w:val="22"/>
    <w:qFormat/>
    <w:rsid w:val="00E40A62"/>
    <w:rPr>
      <w:b/>
      <w:bCs/>
    </w:rPr>
  </w:style>
  <w:style w:type="character" w:styleId="a7">
    <w:name w:val="Hyperlink"/>
    <w:basedOn w:val="a0"/>
    <w:uiPriority w:val="99"/>
    <w:unhideWhenUsed/>
    <w:rsid w:val="00E40A62"/>
    <w:rPr>
      <w:color w:val="0000FF"/>
      <w:u w:val="single"/>
    </w:rPr>
  </w:style>
  <w:style w:type="character" w:customStyle="1" w:styleId="20">
    <w:name w:val="Заголовок 2 Знак"/>
    <w:basedOn w:val="a0"/>
    <w:link w:val="2"/>
    <w:uiPriority w:val="9"/>
    <w:rsid w:val="000A2A98"/>
    <w:rPr>
      <w:rFonts w:ascii="Times New Roman" w:eastAsia="Times New Roman" w:hAnsi="Times New Roman" w:cs="Times New Roman"/>
      <w:b/>
      <w:bCs/>
      <w:sz w:val="36"/>
      <w:szCs w:val="36"/>
      <w:lang w:eastAsia="ru-RU"/>
    </w:rPr>
  </w:style>
  <w:style w:type="table" w:styleId="a8">
    <w:name w:val="Table Grid"/>
    <w:basedOn w:val="a1"/>
    <w:uiPriority w:val="59"/>
    <w:rsid w:val="00E250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EC3E65"/>
    <w:rPr>
      <w:rFonts w:ascii="Segoe UI" w:hAnsi="Segoe UI" w:cs="Segoe UI"/>
      <w:sz w:val="18"/>
      <w:szCs w:val="18"/>
    </w:rPr>
  </w:style>
  <w:style w:type="character" w:customStyle="1" w:styleId="aa">
    <w:name w:val="Текст выноски Знак"/>
    <w:basedOn w:val="a0"/>
    <w:link w:val="a9"/>
    <w:uiPriority w:val="99"/>
    <w:semiHidden/>
    <w:rsid w:val="00EC3E65"/>
    <w:rPr>
      <w:rFonts w:ascii="Segoe UI" w:eastAsia="Times New Roman" w:hAnsi="Segoe UI" w:cs="Segoe UI"/>
      <w:sz w:val="18"/>
      <w:szCs w:val="18"/>
      <w:lang w:eastAsia="ru-RU"/>
    </w:rPr>
  </w:style>
  <w:style w:type="paragraph" w:styleId="ab">
    <w:name w:val="List Paragraph"/>
    <w:basedOn w:val="a"/>
    <w:uiPriority w:val="34"/>
    <w:qFormat/>
    <w:rsid w:val="005F1DA9"/>
    <w:pPr>
      <w:ind w:left="720"/>
      <w:contextualSpacing/>
    </w:pPr>
  </w:style>
  <w:style w:type="character" w:styleId="ac">
    <w:name w:val="FollowedHyperlink"/>
    <w:basedOn w:val="a0"/>
    <w:uiPriority w:val="99"/>
    <w:semiHidden/>
    <w:unhideWhenUsed/>
    <w:rsid w:val="000615F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196295">
      <w:bodyDiv w:val="1"/>
      <w:marLeft w:val="0"/>
      <w:marRight w:val="0"/>
      <w:marTop w:val="0"/>
      <w:marBottom w:val="0"/>
      <w:divBdr>
        <w:top w:val="none" w:sz="0" w:space="0" w:color="auto"/>
        <w:left w:val="none" w:sz="0" w:space="0" w:color="auto"/>
        <w:bottom w:val="none" w:sz="0" w:space="0" w:color="auto"/>
        <w:right w:val="none" w:sz="0" w:space="0" w:color="auto"/>
      </w:divBdr>
      <w:divsChild>
        <w:div w:id="66460748">
          <w:marLeft w:val="0"/>
          <w:marRight w:val="0"/>
          <w:marTop w:val="0"/>
          <w:marBottom w:val="0"/>
          <w:divBdr>
            <w:top w:val="none" w:sz="0" w:space="0" w:color="auto"/>
            <w:left w:val="none" w:sz="0" w:space="0" w:color="auto"/>
            <w:bottom w:val="none" w:sz="0" w:space="0" w:color="auto"/>
            <w:right w:val="none" w:sz="0" w:space="0" w:color="auto"/>
          </w:divBdr>
          <w:divsChild>
            <w:div w:id="2141802758">
              <w:marLeft w:val="0"/>
              <w:marRight w:val="0"/>
              <w:marTop w:val="0"/>
              <w:marBottom w:val="0"/>
              <w:divBdr>
                <w:top w:val="none" w:sz="0" w:space="0" w:color="auto"/>
                <w:left w:val="none" w:sz="0" w:space="0" w:color="auto"/>
                <w:bottom w:val="none" w:sz="0" w:space="0" w:color="auto"/>
                <w:right w:val="none" w:sz="0" w:space="0" w:color="auto"/>
              </w:divBdr>
              <w:divsChild>
                <w:div w:id="669678917">
                  <w:marLeft w:val="0"/>
                  <w:marRight w:val="0"/>
                  <w:marTop w:val="150"/>
                  <w:marBottom w:val="600"/>
                  <w:divBdr>
                    <w:top w:val="none" w:sz="0" w:space="0" w:color="auto"/>
                    <w:left w:val="none" w:sz="0" w:space="0" w:color="auto"/>
                    <w:bottom w:val="none" w:sz="0" w:space="0" w:color="auto"/>
                    <w:right w:val="none" w:sz="0" w:space="0" w:color="auto"/>
                  </w:divBdr>
                  <w:divsChild>
                    <w:div w:id="2014988007">
                      <w:marLeft w:val="0"/>
                      <w:marRight w:val="0"/>
                      <w:marTop w:val="0"/>
                      <w:marBottom w:val="0"/>
                      <w:divBdr>
                        <w:top w:val="none" w:sz="0" w:space="0" w:color="auto"/>
                        <w:left w:val="none" w:sz="0" w:space="0" w:color="auto"/>
                        <w:bottom w:val="none" w:sz="0" w:space="0" w:color="auto"/>
                        <w:right w:val="none" w:sz="0" w:space="0" w:color="auto"/>
                      </w:divBdr>
                      <w:divsChild>
                        <w:div w:id="1679428869">
                          <w:marLeft w:val="0"/>
                          <w:marRight w:val="465"/>
                          <w:marTop w:val="105"/>
                          <w:marBottom w:val="600"/>
                          <w:divBdr>
                            <w:top w:val="none" w:sz="0" w:space="0" w:color="auto"/>
                            <w:left w:val="none" w:sz="0" w:space="0" w:color="auto"/>
                            <w:bottom w:val="none" w:sz="0" w:space="0" w:color="auto"/>
                            <w:right w:val="none" w:sz="0" w:space="0" w:color="auto"/>
                          </w:divBdr>
                          <w:divsChild>
                            <w:div w:id="854151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336369">
          <w:marLeft w:val="0"/>
          <w:marRight w:val="0"/>
          <w:marTop w:val="0"/>
          <w:marBottom w:val="0"/>
          <w:divBdr>
            <w:top w:val="none" w:sz="0" w:space="0" w:color="auto"/>
            <w:left w:val="none" w:sz="0" w:space="0" w:color="auto"/>
            <w:bottom w:val="none" w:sz="0" w:space="0" w:color="auto"/>
            <w:right w:val="none" w:sz="0" w:space="0" w:color="auto"/>
          </w:divBdr>
          <w:divsChild>
            <w:div w:id="600837752">
              <w:marLeft w:val="0"/>
              <w:marRight w:val="0"/>
              <w:marTop w:val="0"/>
              <w:marBottom w:val="0"/>
              <w:divBdr>
                <w:top w:val="none" w:sz="0" w:space="0" w:color="auto"/>
                <w:left w:val="none" w:sz="0" w:space="0" w:color="auto"/>
                <w:bottom w:val="none" w:sz="0" w:space="0" w:color="auto"/>
                <w:right w:val="none" w:sz="0" w:space="0" w:color="auto"/>
              </w:divBdr>
            </w:div>
            <w:div w:id="137731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puo.ru/wp-content/uploads/2021/03/Otchet-Pervogo-zamestitelya-Predsedatelya-Pravitelstva-UO-E.V.Uba-za-2020-god-1-chast.pdf" TargetMode="External"/><Relationship Id="rId13" Type="http://schemas.openxmlformats.org/officeDocument/2006/relationships/hyperlink" Target="mailto:contact@ulsu.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ontact@ulsu.ru"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ontact@ulsu.ru" TargetMode="External"/><Relationship Id="rId5" Type="http://schemas.openxmlformats.org/officeDocument/2006/relationships/webSettings" Target="webSettings.xml"/><Relationship Id="rId15" Type="http://schemas.openxmlformats.org/officeDocument/2006/relationships/hyperlink" Target="https://73online.ru/r/koronavirusnyy_reyting_samaya_vysokaya_zabolevaemost_v_karsunskom_baryshskom_i_novomalyklinskom_rayonah-84967" TargetMode="External"/><Relationship Id="rId10" Type="http://schemas.openxmlformats.org/officeDocument/2006/relationships/hyperlink" Target="mailto:contact@ulsu.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73online.ru/r/koronavirusnyy_reyting_samaya_vysokaya_zabolevaemost_v_karsunskom_baryshskom_i_novomalyklinskom_rayonah-84967" TargetMode="External"/><Relationship Id="rId14" Type="http://schemas.openxmlformats.org/officeDocument/2006/relationships/hyperlink" Target="https://opuo.ru/wp-content/uploads/2021/03/Otchet-Pervogo-zamestitelya-Predsedatelya-Pravitelstva-UO-E.V.Uba-za-2020-god-1-chast.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68CD69-5F02-403C-8548-103146652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Pages>
  <Words>2684</Words>
  <Characters>15305</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7</cp:revision>
  <cp:lastPrinted>2021-03-21T17:38:00Z</cp:lastPrinted>
  <dcterms:created xsi:type="dcterms:W3CDTF">2021-03-23T22:15:00Z</dcterms:created>
  <dcterms:modified xsi:type="dcterms:W3CDTF">2021-03-23T22:41:00Z</dcterms:modified>
</cp:coreProperties>
</file>