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5C687D" w14:textId="651E3E08" w:rsidR="00643877" w:rsidRPr="00C123FA" w:rsidRDefault="00643877" w:rsidP="00643877">
      <w:pPr>
        <w:jc w:val="left"/>
        <w:rPr>
          <w:b/>
        </w:rPr>
      </w:pPr>
      <w:r w:rsidRPr="00643877">
        <w:rPr>
          <w:b/>
        </w:rPr>
        <w:t>УДК</w:t>
      </w:r>
      <w:r w:rsidR="0041628A">
        <w:rPr>
          <w:b/>
        </w:rPr>
        <w:t xml:space="preserve"> 316</w:t>
      </w:r>
      <w:r w:rsidRPr="00643877">
        <w:rPr>
          <w:b/>
        </w:rPr>
        <w:t>/ББК</w:t>
      </w:r>
      <w:r w:rsidR="00C123FA">
        <w:rPr>
          <w:b/>
        </w:rPr>
        <w:t xml:space="preserve"> С5</w:t>
      </w:r>
    </w:p>
    <w:p w14:paraId="1C216A24" w14:textId="59CBA16F" w:rsidR="00643877" w:rsidRPr="00643877" w:rsidRDefault="0041628A" w:rsidP="00643877">
      <w:pPr>
        <w:jc w:val="right"/>
        <w:rPr>
          <w:b/>
        </w:rPr>
      </w:pPr>
      <w:r>
        <w:rPr>
          <w:b/>
        </w:rPr>
        <w:t>Шаламов</w:t>
      </w:r>
      <w:r w:rsidR="00643877" w:rsidRPr="00643877">
        <w:rPr>
          <w:b/>
        </w:rPr>
        <w:t xml:space="preserve"> </w:t>
      </w:r>
      <w:r>
        <w:rPr>
          <w:b/>
        </w:rPr>
        <w:t>А</w:t>
      </w:r>
      <w:r w:rsidR="00643877" w:rsidRPr="00643877">
        <w:rPr>
          <w:b/>
        </w:rPr>
        <w:t>.</w:t>
      </w:r>
      <w:r>
        <w:rPr>
          <w:b/>
        </w:rPr>
        <w:t>А</w:t>
      </w:r>
      <w:r w:rsidR="00643877" w:rsidRPr="00643877">
        <w:rPr>
          <w:b/>
        </w:rPr>
        <w:t>.</w:t>
      </w:r>
    </w:p>
    <w:p w14:paraId="48F19BAD" w14:textId="26F5598E" w:rsidR="00643877" w:rsidRPr="00643877" w:rsidRDefault="0041628A" w:rsidP="00643877">
      <w:pPr>
        <w:jc w:val="center"/>
        <w:rPr>
          <w:b/>
        </w:rPr>
      </w:pPr>
      <w:r>
        <w:rPr>
          <w:b/>
        </w:rPr>
        <w:t>ИЗУЧЕНИЕ СОЦИАЛЬНОГО ЗДОРОВЬЯ МОЛОДЁЖИ В УСЛОВИЯХ ПАНДЕМИИ</w:t>
      </w:r>
    </w:p>
    <w:p w14:paraId="4CC13CFA" w14:textId="77777777" w:rsidR="0041628A" w:rsidRDefault="0041628A" w:rsidP="00643877"/>
    <w:p w14:paraId="4359B52B" w14:textId="5C834B4E" w:rsidR="00C123FA" w:rsidRPr="00643877" w:rsidRDefault="00657C1C" w:rsidP="00643877">
      <w:pPr>
        <w:rPr>
          <w:i/>
        </w:rPr>
      </w:pPr>
      <w:r w:rsidRPr="00657C1C">
        <w:rPr>
          <w:b/>
          <w:i/>
        </w:rPr>
        <w:t>Аннотация.</w:t>
      </w:r>
      <w:r>
        <w:rPr>
          <w:i/>
        </w:rPr>
        <w:t xml:space="preserve"> </w:t>
      </w:r>
      <w:r w:rsidR="00C123FA">
        <w:rPr>
          <w:i/>
        </w:rPr>
        <w:t>В статье рассматриваются различные теоретико-методологические подходы к изучению феномена «социальное здоровье», показывается актуальность изучения социального здоровья молодёжи</w:t>
      </w:r>
      <w:r w:rsidR="006D0364">
        <w:rPr>
          <w:i/>
        </w:rPr>
        <w:t xml:space="preserve"> как социально-демографической группы</w:t>
      </w:r>
      <w:r w:rsidR="00C123FA">
        <w:rPr>
          <w:i/>
        </w:rPr>
        <w:t xml:space="preserve"> в условиях пандемии, </w:t>
      </w:r>
      <w:r w:rsidR="006D0364">
        <w:rPr>
          <w:i/>
        </w:rPr>
        <w:t>обосновывается его методология.</w:t>
      </w:r>
    </w:p>
    <w:p w14:paraId="0087AFF1" w14:textId="07F7E693" w:rsidR="00C123FA" w:rsidRPr="00643877" w:rsidRDefault="00657C1C" w:rsidP="00643877">
      <w:pPr>
        <w:rPr>
          <w:i/>
        </w:rPr>
      </w:pPr>
      <w:r w:rsidRPr="00657C1C">
        <w:rPr>
          <w:b/>
          <w:i/>
        </w:rPr>
        <w:t>Ключевые слова</w:t>
      </w:r>
      <w:r>
        <w:rPr>
          <w:b/>
          <w:i/>
        </w:rPr>
        <w:t>:</w:t>
      </w:r>
      <w:r>
        <w:rPr>
          <w:i/>
        </w:rPr>
        <w:t xml:space="preserve"> с</w:t>
      </w:r>
      <w:r w:rsidR="00C123FA">
        <w:rPr>
          <w:i/>
        </w:rPr>
        <w:t>оциальное здоровье, молодёжь, пандемия, адаптация, теоретико-методологические подходы</w:t>
      </w:r>
    </w:p>
    <w:p w14:paraId="777D39AE" w14:textId="77777777" w:rsidR="00C123FA" w:rsidRDefault="00C123FA" w:rsidP="0041628A"/>
    <w:p w14:paraId="4071237B" w14:textId="53CD002A" w:rsidR="0041628A" w:rsidRDefault="0041628A" w:rsidP="0041628A">
      <w:r>
        <w:t>Актуальность изучения социального здоровья молодёжи как социально-демографической группы состоит, во-первых, в значимости данной группы для будущего развития общества и, во-вторых, в сложившейся в условиях пандемии ситуации, которая оказывает определённое влияние на все сферы, институты и социальные группы общества. В данный момент существует необходимость изучения социального здоровья молодёжи как наиболее активной и включённой в различные социальные процессы общности, потому как от состояния данного показателя зависит степень успешности или неуспешности дальнейшей адаптации представителей данной общности к новым социальным условиям и социальным изменениям, происходящим в т.н. «эпоху коронавируса», а значит, и адаптации общества в целом. Социальное здоровье, в свою очередь, подвержено влиянию таких факторов, как глобализация, состояние окружающей среды, социальные катастрофы, экстремальные ситуации и др</w:t>
      </w:r>
      <w:r w:rsidR="00316D11">
        <w:t xml:space="preserve">угие </w:t>
      </w:r>
      <w:r>
        <w:t>[</w:t>
      </w:r>
      <w:r w:rsidR="001151D6">
        <w:t>6</w:t>
      </w:r>
      <w:r w:rsidR="00316D11">
        <w:t>,</w:t>
      </w:r>
      <w:r>
        <w:t xml:space="preserve"> </w:t>
      </w:r>
      <w:r w:rsidR="00316D11">
        <w:t>с</w:t>
      </w:r>
      <w:r>
        <w:t>. 167]</w:t>
      </w:r>
      <w:r w:rsidR="00316D11">
        <w:t>.</w:t>
      </w:r>
    </w:p>
    <w:p w14:paraId="4F6AF45C" w14:textId="712F76F2" w:rsidR="0041628A" w:rsidRDefault="0041628A" w:rsidP="0041628A">
      <w:r>
        <w:t>В широком смысле понятие «молодёжь» подразумевает совокупность групповых общностей, образующихся на основе возрастных признаков и связанных с ними основных видов деятельности. В узком смысле молодёжь – это социально-демографическая группа, которая выделяется на основе обусловленных возрастом особенностей социального положения молодых людей, их места и функций в социальной структуре общества, специфических для данной группы интересов и потребностей. В отечественной социологии возрастные границы молодёжи наиболее часто определяются от 15 до 29 лет</w:t>
      </w:r>
      <w:r w:rsidR="00316D11">
        <w:t xml:space="preserve"> </w:t>
      </w:r>
      <w:r>
        <w:t>[</w:t>
      </w:r>
      <w:r w:rsidR="001151D6">
        <w:t>5</w:t>
      </w:r>
      <w:r w:rsidR="00316D11">
        <w:t>,</w:t>
      </w:r>
      <w:r>
        <w:t xml:space="preserve"> с.265]</w:t>
      </w:r>
      <w:r w:rsidR="00316D11">
        <w:t>.</w:t>
      </w:r>
    </w:p>
    <w:p w14:paraId="552D3C9F" w14:textId="59BC1852" w:rsidR="0041628A" w:rsidRDefault="0041628A" w:rsidP="0041628A">
      <w:r>
        <w:t xml:space="preserve">В научной литературе широко представлены подходы к определению и интерпретации понятия «социальное здоровье», а также различные подходы к определению эмпирических индикаторов данного понятия. В частности, возможно отметить подход к концептуальной интерпретации данного понятия </w:t>
      </w:r>
      <w:proofErr w:type="spellStart"/>
      <w:r>
        <w:t>Сырбу</w:t>
      </w:r>
      <w:proofErr w:type="spellEnd"/>
      <w:r>
        <w:t xml:space="preserve"> С. А., Толстова С. Н., Карасёвой Т.В., в котором </w:t>
      </w:r>
      <w:r w:rsidR="00316D11">
        <w:t>социальное здоровье</w:t>
      </w:r>
      <w:r>
        <w:t xml:space="preserve"> определяется как «состояние полного социально-психологического и духовно-нравственного благополучия»</w:t>
      </w:r>
      <w:r w:rsidR="00316D11">
        <w:t xml:space="preserve"> </w:t>
      </w:r>
      <w:r>
        <w:t>[</w:t>
      </w:r>
      <w:r w:rsidR="001151D6">
        <w:t>7</w:t>
      </w:r>
      <w:r w:rsidR="00316D11">
        <w:t>,</w:t>
      </w:r>
      <w:r>
        <w:t xml:space="preserve"> с. 7]</w:t>
      </w:r>
      <w:r w:rsidR="00316D11">
        <w:t>.</w:t>
      </w:r>
      <w:r>
        <w:t xml:space="preserve"> В. П. Бабинцев и Л. В. Колпина предлагают исследовать социальное здоровье через призму гуманистической интерпретации, определяя его как «детерминируемый индивидуальными особенностями и социальной ситуацией развития и жизнедеятельности феномен отношения личности с социальной средой» [</w:t>
      </w:r>
      <w:r w:rsidR="001151D6">
        <w:t>2</w:t>
      </w:r>
      <w:r w:rsidR="00316D11">
        <w:t>,</w:t>
      </w:r>
      <w:r>
        <w:t xml:space="preserve"> с. </w:t>
      </w:r>
      <w:r w:rsidR="00316D11">
        <w:t>64</w:t>
      </w:r>
      <w:r>
        <w:t>]. В этих и других научных работах по тематике социального здоровья прослеживается сложность и многоаспектность понятия социального здоровья. Данное понятие в своём развитии во многом отражает эволюцию взглядов на соотношение ролей личности и общества, поочерёдно включая в себя способность каждого члена общества не только адаптироваться к нему, но и активно реализовывать свой потенциал [</w:t>
      </w:r>
      <w:r w:rsidR="001151D6">
        <w:t>9</w:t>
      </w:r>
      <w:r w:rsidR="00316D11">
        <w:t>,</w:t>
      </w:r>
      <w:r>
        <w:t xml:space="preserve"> с. 474]</w:t>
      </w:r>
      <w:r w:rsidR="00316D11">
        <w:t>.</w:t>
      </w:r>
      <w:r>
        <w:t xml:space="preserve"> Стоит отметить, что широта спектра определений и трактовок социального здоровья, с одной стороны, создаёт некоторые затруднения для </w:t>
      </w:r>
      <w:proofErr w:type="spellStart"/>
      <w:r>
        <w:t>операционализации</w:t>
      </w:r>
      <w:proofErr w:type="spellEnd"/>
      <w:r>
        <w:t xml:space="preserve"> данного понятия, а с другой, позволяет выбрать методологический подход к нему, который будет наиболее адекватным в том или ином случае. Так, существуют категории «социальное здоровье общества» или «общественное здоровье», под которыми понимаются свойства и характеристики всей социальной системы в целом, и «социальное здоровье индивида» (или какой-либо общности), которое включает в себя характеристики взаимодействий на уровне «индивид-общество», от которых зависит та или </w:t>
      </w:r>
      <w:r>
        <w:lastRenderedPageBreak/>
        <w:t>иная степень благополучия такого взаимодействия</w:t>
      </w:r>
      <w:r w:rsidR="008E4F83">
        <w:t>, о чём в своей статье пишут В. П. Бабинцев и Л. В. Колпина</w:t>
      </w:r>
      <w:r>
        <w:t xml:space="preserve"> [</w:t>
      </w:r>
      <w:r w:rsidR="001151D6">
        <w:t>2</w:t>
      </w:r>
      <w:r>
        <w:t>]</w:t>
      </w:r>
      <w:r w:rsidR="00316D11">
        <w:t>.</w:t>
      </w:r>
      <w:r>
        <w:t xml:space="preserve"> В данной </w:t>
      </w:r>
      <w:r w:rsidR="008E4F83">
        <w:t xml:space="preserve">же </w:t>
      </w:r>
      <w:r>
        <w:t>статье социальное здоровье будет рассматриваться именно как характеристика определённой общности индивидов, а именно молодёжи. В данном случае под социальным здоровьем понимается следующее:</w:t>
      </w:r>
    </w:p>
    <w:p w14:paraId="437B7960" w14:textId="283A845E" w:rsidR="0041628A" w:rsidRDefault="00316D11" w:rsidP="0041628A">
      <w:r w:rsidRPr="00316D11">
        <w:t>–</w:t>
      </w:r>
      <w:r w:rsidR="0041628A">
        <w:t xml:space="preserve"> включённость личности в общество;</w:t>
      </w:r>
    </w:p>
    <w:p w14:paraId="72EC3B01" w14:textId="52F82C32" w:rsidR="0041628A" w:rsidRDefault="00316D11" w:rsidP="0041628A">
      <w:r w:rsidRPr="00316D11">
        <w:t>–</w:t>
      </w:r>
      <w:r w:rsidR="0041628A">
        <w:t xml:space="preserve"> удовлетворённость личности данной включённостью;</w:t>
      </w:r>
    </w:p>
    <w:p w14:paraId="6BA07B1D" w14:textId="0823D9ED" w:rsidR="0041628A" w:rsidRDefault="00316D11" w:rsidP="0041628A">
      <w:r w:rsidRPr="00316D11">
        <w:t>–</w:t>
      </w:r>
      <w:r w:rsidR="0041628A">
        <w:t xml:space="preserve"> доступность для личности социальных ресурсов и возможности их формирования и распределения;</w:t>
      </w:r>
    </w:p>
    <w:p w14:paraId="069FFB27" w14:textId="1EAFCECA" w:rsidR="0041628A" w:rsidRDefault="00316D11" w:rsidP="0041628A">
      <w:r w:rsidRPr="00316D11">
        <w:t>–</w:t>
      </w:r>
      <w:r w:rsidR="0041628A">
        <w:t xml:space="preserve"> адаптивная и преобразующая деятельность личности;</w:t>
      </w:r>
    </w:p>
    <w:p w14:paraId="4272C522" w14:textId="3FBE0700" w:rsidR="0041628A" w:rsidRDefault="00316D11" w:rsidP="0041628A">
      <w:r w:rsidRPr="00316D11">
        <w:t>–</w:t>
      </w:r>
      <w:r w:rsidR="0041628A">
        <w:t xml:space="preserve"> потенциал социальной мобильности;</w:t>
      </w:r>
    </w:p>
    <w:p w14:paraId="48018B82" w14:textId="5C9215A7" w:rsidR="0041628A" w:rsidRDefault="00316D11" w:rsidP="0041628A">
      <w:r w:rsidRPr="00316D11">
        <w:t>–</w:t>
      </w:r>
      <w:r w:rsidR="0041628A">
        <w:t xml:space="preserve"> связь между индивидуальными и общественными потребностями и ценностями.</w:t>
      </w:r>
    </w:p>
    <w:p w14:paraId="7E51D21D" w14:textId="6A43F11F" w:rsidR="0041628A" w:rsidRDefault="0041628A" w:rsidP="0041628A">
      <w:r>
        <w:t>Таким образом, социальное здоровье – это детерминируемый индивидуальными особенностями и социальной ситуацией развития и жизнедеятельности феномен отношения личности с социальной средой, характеризующий её удовлетворенность социальным статусом, готовность и способность конструктивно и социально полезным образом реализовывать собственные потребности, цели и ценности посредством взаимодействия с другими людьми, социальными группами, общностями и социальными институтами [</w:t>
      </w:r>
      <w:r w:rsidR="001151D6">
        <w:t>2</w:t>
      </w:r>
      <w:r w:rsidR="00316D11">
        <w:t>,</w:t>
      </w:r>
      <w:r>
        <w:t xml:space="preserve"> с. 64]</w:t>
      </w:r>
      <w:r w:rsidR="00316D11">
        <w:t>.</w:t>
      </w:r>
    </w:p>
    <w:p w14:paraId="23F6A536" w14:textId="746226E3" w:rsidR="0041628A" w:rsidRDefault="0041628A" w:rsidP="0041628A">
      <w:r>
        <w:t>Институтом социально-экономического развития территорий Российской академии наук был разработан комплексный методологический подход для отражения тенденций социального здоровья. Данный подход заключается в использовании двух блоков индикаторов, первый из которых включает в себя показатели различных форм социальных болезней и девиаций, которые отслеживаются посредством официальных статистических данных. Второй блок составляют показатели, отражающие социальное самочувствие и социальное восприятие индивида, которые отслеживаются посредством социологических опросов населения [</w:t>
      </w:r>
      <w:r w:rsidR="001151D6">
        <w:t>9</w:t>
      </w:r>
      <w:r w:rsidR="008E4F83">
        <w:t xml:space="preserve">, </w:t>
      </w:r>
      <w:r>
        <w:t>с. 478]</w:t>
      </w:r>
      <w:r w:rsidR="008E4F83">
        <w:t>.</w:t>
      </w:r>
    </w:p>
    <w:p w14:paraId="482CDA10" w14:textId="22A0ED88" w:rsidR="0041628A" w:rsidRDefault="0041628A" w:rsidP="0041628A">
      <w:r>
        <w:t>Социальное здоровье молодёжи в целом отражает способность и степень адаптированности данной группы к взаимодействию в социальной среде [</w:t>
      </w:r>
      <w:r w:rsidR="001151D6">
        <w:t>4</w:t>
      </w:r>
      <w:r w:rsidR="008E4F83">
        <w:t>,</w:t>
      </w:r>
      <w:r>
        <w:t xml:space="preserve"> </w:t>
      </w:r>
      <w:r w:rsidR="008E4F83">
        <w:t>с.</w:t>
      </w:r>
      <w:r>
        <w:t xml:space="preserve"> 32]</w:t>
      </w:r>
      <w:r w:rsidR="008E4F83">
        <w:t>.</w:t>
      </w:r>
      <w:r>
        <w:t xml:space="preserve"> В данный момент социальная среда продолжает претерпевать значительные трансформации под влиянием эпидемиологической обстановки, которые касаются сфер самого межличностного взаимодействия, образования, культуры и досуга, территориальной и социальной мобильности и др. Таким образом возможно обозначить то, что исследование социального здоровья молодёжи в «эпоху коронавируса» следует производить посредством измерения степени адаптированности молодёжи к уже произошедшим и происходящим в данный момент изменениям в </w:t>
      </w:r>
      <w:proofErr w:type="spellStart"/>
      <w:r>
        <w:t>вышеобозначенных</w:t>
      </w:r>
      <w:proofErr w:type="spellEnd"/>
      <w:r>
        <w:t xml:space="preserve"> сферах. Вместе с этим, учитывая недоступность официальных статистических данных о социальных болезнях и проявлениях </w:t>
      </w:r>
      <w:proofErr w:type="spellStart"/>
      <w:r>
        <w:t>девиантности</w:t>
      </w:r>
      <w:proofErr w:type="spellEnd"/>
      <w:r>
        <w:t xml:space="preserve"> в среде молодёжи с момента начала пандемии коронавируса, представляется необходимым изучение социального здоровья молодёжи через показатели социального восприятия и социального самочувствия, а также через различные эмпирические индикаторы, отражающие степень адаптированности молодёжи к текущим трансформациям социальной жизни. В итоге, изучение социального здоровья молодёжи в условиях пандемии представляется производить через следующую систему показателей:</w:t>
      </w:r>
    </w:p>
    <w:p w14:paraId="7BB682A8" w14:textId="471B357C" w:rsidR="0041628A" w:rsidRDefault="00316D11" w:rsidP="0041628A">
      <w:r w:rsidRPr="00316D11">
        <w:t>–</w:t>
      </w:r>
      <w:r w:rsidR="0041628A">
        <w:t xml:space="preserve"> оценка социально-экономической и общественно-политической ситуации;</w:t>
      </w:r>
    </w:p>
    <w:p w14:paraId="23BF67FC" w14:textId="123AA34C" w:rsidR="0041628A" w:rsidRDefault="00316D11" w:rsidP="0041628A">
      <w:r w:rsidRPr="00316D11">
        <w:t>–</w:t>
      </w:r>
      <w:r w:rsidR="0041628A">
        <w:t xml:space="preserve"> оценка материального положения;</w:t>
      </w:r>
    </w:p>
    <w:p w14:paraId="0104F941" w14:textId="7B02B6BE" w:rsidR="0041628A" w:rsidRDefault="00316D11" w:rsidP="0041628A">
      <w:r w:rsidRPr="00316D11">
        <w:t>–</w:t>
      </w:r>
      <w:r w:rsidR="0041628A">
        <w:t xml:space="preserve"> оценка деятельности структур власти;</w:t>
      </w:r>
    </w:p>
    <w:p w14:paraId="36DAE9C3" w14:textId="3A23ABA1" w:rsidR="0041628A" w:rsidRDefault="00316D11" w:rsidP="0041628A">
      <w:r w:rsidRPr="00316D11">
        <w:t>–</w:t>
      </w:r>
      <w:r w:rsidR="0041628A">
        <w:t xml:space="preserve"> доверие государственным и общественным институтам</w:t>
      </w:r>
      <w:r w:rsidR="005F285D">
        <w:t>;</w:t>
      </w:r>
    </w:p>
    <w:p w14:paraId="0746ABB2" w14:textId="416460E7" w:rsidR="0041628A" w:rsidRDefault="00316D11" w:rsidP="0041628A">
      <w:r w:rsidRPr="00316D11">
        <w:t>–</w:t>
      </w:r>
      <w:r w:rsidR="0041628A">
        <w:t xml:space="preserve"> социальное настроение;</w:t>
      </w:r>
    </w:p>
    <w:p w14:paraId="3D35800A" w14:textId="6420AB7C" w:rsidR="0041628A" w:rsidRDefault="00316D11" w:rsidP="0041628A">
      <w:r w:rsidRPr="00316D11">
        <w:t>–</w:t>
      </w:r>
      <w:r w:rsidR="0041628A">
        <w:t xml:space="preserve"> уровень счастья;</w:t>
      </w:r>
    </w:p>
    <w:p w14:paraId="487DD833" w14:textId="397DD9B6" w:rsidR="0041628A" w:rsidRDefault="00316D11" w:rsidP="0041628A">
      <w:r w:rsidRPr="00316D11">
        <w:t>–</w:t>
      </w:r>
      <w:r w:rsidR="0041628A">
        <w:t xml:space="preserve"> протестный потенциал;</w:t>
      </w:r>
    </w:p>
    <w:p w14:paraId="1EDBEAD4" w14:textId="2D359131" w:rsidR="0041628A" w:rsidRDefault="00316D11" w:rsidP="0041628A">
      <w:r w:rsidRPr="00316D11">
        <w:t>–</w:t>
      </w:r>
      <w:r w:rsidR="0041628A">
        <w:t xml:space="preserve"> социальные ценностные установки;</w:t>
      </w:r>
    </w:p>
    <w:p w14:paraId="75CC99BC" w14:textId="6CA2B2D1" w:rsidR="0041628A" w:rsidRDefault="00316D11" w:rsidP="0041628A">
      <w:r w:rsidRPr="00316D11">
        <w:t>–</w:t>
      </w:r>
      <w:r w:rsidR="0041628A">
        <w:t xml:space="preserve"> оценка изменений в процессах коммуникации;</w:t>
      </w:r>
    </w:p>
    <w:p w14:paraId="4532AF84" w14:textId="445C283D" w:rsidR="0041628A" w:rsidRDefault="00316D11" w:rsidP="0041628A">
      <w:r w:rsidRPr="00316D11">
        <w:t>–</w:t>
      </w:r>
      <w:r w:rsidR="0041628A">
        <w:t xml:space="preserve"> оценка трансформаций в образовательных и культурно-досуговых процессах;</w:t>
      </w:r>
    </w:p>
    <w:p w14:paraId="44843C49" w14:textId="743986D2" w:rsidR="0041628A" w:rsidRDefault="00316D11" w:rsidP="0041628A">
      <w:r w:rsidRPr="00316D11">
        <w:t>–</w:t>
      </w:r>
      <w:r w:rsidR="0041628A">
        <w:t xml:space="preserve"> оценка потенциала социальной мобильности;</w:t>
      </w:r>
    </w:p>
    <w:p w14:paraId="2009947D" w14:textId="7959934A" w:rsidR="0041628A" w:rsidRDefault="00316D11" w:rsidP="0041628A">
      <w:r w:rsidRPr="00316D11">
        <w:lastRenderedPageBreak/>
        <w:t>–</w:t>
      </w:r>
      <w:r w:rsidR="0041628A">
        <w:t xml:space="preserve"> оценка степени включённости в значимые для индивида социальные отношения и процессы.</w:t>
      </w:r>
    </w:p>
    <w:p w14:paraId="7C7481FA" w14:textId="1DC37A85" w:rsidR="00B2700F" w:rsidRPr="001151D6" w:rsidRDefault="00B2700F" w:rsidP="0041628A">
      <w:r>
        <w:t xml:space="preserve">С использованием вышеописанных показателей был составлен проект исследования социального настроение молодёжи, которое включает в себя измерение социального восприятия, социального самочувствия и вышеприведённые индикаторы, призванные оценить степень адаптации изучаемой социально-демографической группы (молодёжь) к произошедшим и длящимся изменениям в основных сферах жизни общества в условиях текущей пандемии коронавируса. </w:t>
      </w:r>
      <w:r w:rsidR="001151D6">
        <w:t xml:space="preserve">При составлении непосредственного инструмента исследования предполагается использовать методики измерения оценок уровня и качества жизни </w:t>
      </w:r>
      <w:r w:rsidR="001151D6" w:rsidRPr="001151D6">
        <w:t>[</w:t>
      </w:r>
      <w:r w:rsidR="001151D6">
        <w:t>8</w:t>
      </w:r>
      <w:r w:rsidR="001151D6" w:rsidRPr="001151D6">
        <w:t xml:space="preserve">], </w:t>
      </w:r>
      <w:r w:rsidR="001151D6">
        <w:t xml:space="preserve">социального настроения </w:t>
      </w:r>
      <w:r w:rsidR="001151D6" w:rsidRPr="001151D6">
        <w:t>[</w:t>
      </w:r>
      <w:r w:rsidR="001151D6">
        <w:t>3</w:t>
      </w:r>
      <w:r w:rsidR="001151D6" w:rsidRPr="001151D6">
        <w:t>]</w:t>
      </w:r>
      <w:r w:rsidR="001151D6">
        <w:t xml:space="preserve"> и социального самочувствия в целом </w:t>
      </w:r>
      <w:r w:rsidR="001151D6" w:rsidRPr="001151D6">
        <w:t>[1].</w:t>
      </w:r>
    </w:p>
    <w:p w14:paraId="42FBC26E" w14:textId="2A923C54" w:rsidR="00643877" w:rsidRDefault="0041628A" w:rsidP="0041628A">
      <w:r>
        <w:t>Изучение социального здоровья молодёжи в текущих условиях, характеризующихся особенной скоростью и зачастую радикальностью происходящих социальных изменений, позволит получить детальные данные об особенностях существования данного феномена в критической, кризисной для социальной жизни ситуации. Исследование социального здоровья индивида под непосредственным воздействием вышеописанных факторов позволит спрогнозировать риски, которые за собой влечёт нарушение и деформация социального здоровья личности. Молодёжь, выступающая стратегически важной социально-демографической группой населения, играет основную роль в процессе построения будущего общества, что напрямую зависит от настоящего состояния социального здоровья данной общности.</w:t>
      </w:r>
    </w:p>
    <w:p w14:paraId="13E7FCFF" w14:textId="2887A498" w:rsidR="00316D11" w:rsidRDefault="00316D11" w:rsidP="00643877"/>
    <w:p w14:paraId="76C23594" w14:textId="328E54E5" w:rsidR="00657C1C" w:rsidRPr="00657C1C" w:rsidRDefault="00657C1C" w:rsidP="00657C1C">
      <w:pPr>
        <w:jc w:val="center"/>
        <w:rPr>
          <w:b/>
        </w:rPr>
      </w:pPr>
      <w:r w:rsidRPr="00657C1C">
        <w:rPr>
          <w:b/>
        </w:rPr>
        <w:t>Библиографический список</w:t>
      </w:r>
    </w:p>
    <w:p w14:paraId="545E4DD1" w14:textId="1D394471" w:rsidR="001151D6" w:rsidRDefault="003F1C81" w:rsidP="00643877">
      <w:r>
        <w:t xml:space="preserve">1. </w:t>
      </w:r>
      <w:r w:rsidR="001151D6" w:rsidRPr="001151D6">
        <w:t xml:space="preserve">Асланова О. А. </w:t>
      </w:r>
      <w:r w:rsidR="001151D6">
        <w:t>С</w:t>
      </w:r>
      <w:r w:rsidR="001151D6" w:rsidRPr="001151D6">
        <w:t>оциальное самочувствие: измерительный инструментарий, показатели и социальные критерии //</w:t>
      </w:r>
      <w:r w:rsidR="001151D6">
        <w:t xml:space="preserve"> </w:t>
      </w:r>
      <w:r w:rsidR="001151D6" w:rsidRPr="001151D6">
        <w:t>Теория и практика общественного развития. 2012. №. 2. С. 59-63.</w:t>
      </w:r>
    </w:p>
    <w:p w14:paraId="05D119AD" w14:textId="7FCBD3EB" w:rsidR="003F1C81" w:rsidRDefault="001151D6" w:rsidP="00643877">
      <w:r>
        <w:t xml:space="preserve">2. </w:t>
      </w:r>
      <w:r w:rsidR="003F1C81" w:rsidRPr="003F1C81">
        <w:t xml:space="preserve">Бабинцев В. П., Колпина Л. В. </w:t>
      </w:r>
      <w:r w:rsidR="003F1C81">
        <w:t>П</w:t>
      </w:r>
      <w:r w:rsidR="003F1C81" w:rsidRPr="003F1C81">
        <w:t>роблема формирования категориального аппарата понятия</w:t>
      </w:r>
      <w:r w:rsidR="00316D11">
        <w:t xml:space="preserve"> </w:t>
      </w:r>
      <w:r w:rsidR="003F1C81" w:rsidRPr="003F1C81">
        <w:t>"социальное здоровье"</w:t>
      </w:r>
      <w:r w:rsidR="00F01277">
        <w:t xml:space="preserve"> </w:t>
      </w:r>
      <w:r w:rsidR="003F1C81" w:rsidRPr="003F1C81">
        <w:t>//</w:t>
      </w:r>
      <w:r w:rsidR="00F01277">
        <w:t xml:space="preserve"> </w:t>
      </w:r>
      <w:r w:rsidR="003F1C81" w:rsidRPr="003F1C81">
        <w:t>Научные ведомости Белгородского государственного университета. Серия: Философия. Социология. Право. 2008. №. 5. С. 49-67.</w:t>
      </w:r>
    </w:p>
    <w:p w14:paraId="2D801AAF" w14:textId="3E2EB2D2" w:rsidR="00B2700F" w:rsidRDefault="001151D6" w:rsidP="00643877">
      <w:r>
        <w:t xml:space="preserve">3. </w:t>
      </w:r>
      <w:r w:rsidR="00B2700F" w:rsidRPr="00B2700F">
        <w:t xml:space="preserve">Васильева О. В. Социологическое измерение социального настроения. </w:t>
      </w:r>
      <w:proofErr w:type="spellStart"/>
      <w:r w:rsidR="00B2700F" w:rsidRPr="00B2700F">
        <w:t>Постнеклассический</w:t>
      </w:r>
      <w:proofErr w:type="spellEnd"/>
      <w:r w:rsidR="00B2700F" w:rsidRPr="00B2700F">
        <w:t xml:space="preserve"> подход // Управление устойчивым развитием. 2019. №. 5. С. 53-60.</w:t>
      </w:r>
    </w:p>
    <w:p w14:paraId="41D2C309" w14:textId="2DDCF70A" w:rsidR="003F1C81" w:rsidRDefault="001151D6" w:rsidP="00643877">
      <w:r>
        <w:t xml:space="preserve">4. </w:t>
      </w:r>
      <w:proofErr w:type="spellStart"/>
      <w:r w:rsidR="003F1C81" w:rsidRPr="003F1C81">
        <w:t>Гафиатулина</w:t>
      </w:r>
      <w:proofErr w:type="spellEnd"/>
      <w:r w:rsidR="003F1C81" w:rsidRPr="003F1C81">
        <w:t xml:space="preserve"> Н. Х., Шевченко А. М., Самыгин С. И. </w:t>
      </w:r>
      <w:r w:rsidR="003F1C81">
        <w:t>С</w:t>
      </w:r>
      <w:r w:rsidR="003F1C81" w:rsidRPr="003F1C81">
        <w:t>оциальное здоровье студенческой молодежи с позиций концепции адаптации и адаптационных ресурсов //</w:t>
      </w:r>
      <w:r w:rsidR="00F01277">
        <w:t xml:space="preserve"> </w:t>
      </w:r>
      <w:r w:rsidR="003F1C81" w:rsidRPr="003F1C81">
        <w:t>Гуманитарные, социально-экономические и общественные науки. 2019. №. 8. С. 30-33.</w:t>
      </w:r>
    </w:p>
    <w:p w14:paraId="4D910B28" w14:textId="62468412" w:rsidR="003F1C81" w:rsidRDefault="001151D6" w:rsidP="00643877">
      <w:r>
        <w:t xml:space="preserve">5. </w:t>
      </w:r>
      <w:r w:rsidR="003F1C81" w:rsidRPr="006D0364">
        <w:t xml:space="preserve">Социологический словарь / отв. ред. Г. В. Осипов, Л. Н. Москвичев; уч. </w:t>
      </w:r>
      <w:proofErr w:type="spellStart"/>
      <w:r w:rsidR="003F1C81" w:rsidRPr="006D0364">
        <w:t>секр</w:t>
      </w:r>
      <w:proofErr w:type="spellEnd"/>
      <w:r w:rsidR="003F1C81" w:rsidRPr="006D0364">
        <w:t xml:space="preserve">. О. Е. </w:t>
      </w:r>
      <w:proofErr w:type="spellStart"/>
      <w:r w:rsidR="003F1C81" w:rsidRPr="006D0364">
        <w:t>Чернощек</w:t>
      </w:r>
      <w:proofErr w:type="spellEnd"/>
      <w:r w:rsidR="003F1C81" w:rsidRPr="006D0364">
        <w:t>. М.: Норма, 2008. 608 с.</w:t>
      </w:r>
    </w:p>
    <w:p w14:paraId="5065E408" w14:textId="2CC0D0CA" w:rsidR="003F1C81" w:rsidRDefault="001151D6" w:rsidP="00643877">
      <w:r>
        <w:t xml:space="preserve">6. </w:t>
      </w:r>
      <w:proofErr w:type="spellStart"/>
      <w:r w:rsidR="003F1C81" w:rsidRPr="006D0364">
        <w:t>Сошнев</w:t>
      </w:r>
      <w:proofErr w:type="spellEnd"/>
      <w:r w:rsidR="003F1C81" w:rsidRPr="006D0364">
        <w:t xml:space="preserve"> А. Н., </w:t>
      </w:r>
      <w:proofErr w:type="spellStart"/>
      <w:r w:rsidR="003F1C81" w:rsidRPr="006D0364">
        <w:t>Сошнева</w:t>
      </w:r>
      <w:proofErr w:type="spellEnd"/>
      <w:r w:rsidR="003F1C81" w:rsidRPr="006D0364">
        <w:t xml:space="preserve"> Е. Б. Социальное здоровье общества: построение показателя //</w:t>
      </w:r>
      <w:r w:rsidR="00F01277">
        <w:t xml:space="preserve"> </w:t>
      </w:r>
      <w:r w:rsidR="003F1C81" w:rsidRPr="006D0364">
        <w:t xml:space="preserve">Четвертые </w:t>
      </w:r>
      <w:proofErr w:type="spellStart"/>
      <w:r w:rsidR="003F1C81" w:rsidRPr="006D0364">
        <w:t>Кареевские</w:t>
      </w:r>
      <w:proofErr w:type="spellEnd"/>
      <w:r w:rsidR="003F1C81" w:rsidRPr="006D0364">
        <w:t xml:space="preserve"> чтения: история и теория социологии. 2015. С. 165-170.</w:t>
      </w:r>
    </w:p>
    <w:p w14:paraId="6FE9F353" w14:textId="5A5C0034" w:rsidR="003F1C81" w:rsidRDefault="001151D6" w:rsidP="00643877">
      <w:r>
        <w:t xml:space="preserve">7. </w:t>
      </w:r>
      <w:proofErr w:type="spellStart"/>
      <w:r w:rsidR="003F1C81" w:rsidRPr="003F1C81">
        <w:t>Сырбу</w:t>
      </w:r>
      <w:proofErr w:type="spellEnd"/>
      <w:r w:rsidR="003F1C81" w:rsidRPr="003F1C81">
        <w:t xml:space="preserve"> С. А., Толстов С. Н., </w:t>
      </w:r>
      <w:proofErr w:type="spellStart"/>
      <w:r w:rsidR="003F1C81" w:rsidRPr="003F1C81">
        <w:t>Карасёва</w:t>
      </w:r>
      <w:proofErr w:type="spellEnd"/>
      <w:r w:rsidR="003F1C81" w:rsidRPr="003F1C81">
        <w:t xml:space="preserve"> Т. В. Концептуальная интерпретация понятия</w:t>
      </w:r>
      <w:r w:rsidR="003F1C81">
        <w:t xml:space="preserve"> </w:t>
      </w:r>
      <w:r w:rsidR="003F1C81" w:rsidRPr="003F1C81">
        <w:t>"социальное здоровье" //</w:t>
      </w:r>
      <w:r w:rsidR="00F01277">
        <w:t xml:space="preserve"> </w:t>
      </w:r>
      <w:r w:rsidR="003F1C81">
        <w:t>О</w:t>
      </w:r>
      <w:r w:rsidR="003F1C81" w:rsidRPr="003F1C81">
        <w:t>храна социального здоровья</w:t>
      </w:r>
      <w:r w:rsidR="003F1C81">
        <w:t xml:space="preserve"> </w:t>
      </w:r>
      <w:r w:rsidR="003F1C81" w:rsidRPr="003F1C81">
        <w:t>сельского населения. 2017. С. 7-14.</w:t>
      </w:r>
    </w:p>
    <w:p w14:paraId="56EFACBB" w14:textId="7E9CB2A0" w:rsidR="00B2700F" w:rsidRDefault="001151D6" w:rsidP="00643877">
      <w:r>
        <w:t xml:space="preserve">8. </w:t>
      </w:r>
      <w:r w:rsidR="00B2700F" w:rsidRPr="00B2700F">
        <w:t>Феоктистов Д.В. Методология оценки уровня и качества жизни населения / Д.</w:t>
      </w:r>
      <w:r w:rsidR="00B2700F">
        <w:t xml:space="preserve"> </w:t>
      </w:r>
      <w:r w:rsidR="00B2700F" w:rsidRPr="00B2700F">
        <w:t>В.</w:t>
      </w:r>
      <w:r w:rsidR="00B2700F">
        <w:t xml:space="preserve"> </w:t>
      </w:r>
      <w:r w:rsidR="00B2700F" w:rsidRPr="00B2700F">
        <w:t>Феоктистов // Налоги. Инвестиции. Капитал. 2002. 211 с.</w:t>
      </w:r>
    </w:p>
    <w:p w14:paraId="52CFABFF" w14:textId="195BB4BA" w:rsidR="006D0364" w:rsidRDefault="001151D6" w:rsidP="003F1C81">
      <w:r>
        <w:t xml:space="preserve">9. </w:t>
      </w:r>
      <w:r w:rsidR="003F1C81">
        <w:t>Ш</w:t>
      </w:r>
      <w:r w:rsidR="003F1C81" w:rsidRPr="003F1C81">
        <w:t xml:space="preserve">абунова </w:t>
      </w:r>
      <w:r w:rsidR="003F1C81">
        <w:t>А</w:t>
      </w:r>
      <w:r w:rsidR="003F1C81" w:rsidRPr="003F1C81">
        <w:t xml:space="preserve">. </w:t>
      </w:r>
      <w:r w:rsidR="003F1C81">
        <w:t>А</w:t>
      </w:r>
      <w:r w:rsidR="003F1C81" w:rsidRPr="003F1C81">
        <w:t xml:space="preserve">., </w:t>
      </w:r>
      <w:r w:rsidR="003F1C81">
        <w:t>М</w:t>
      </w:r>
      <w:r w:rsidR="003F1C81" w:rsidRPr="003F1C81">
        <w:t xml:space="preserve">орев </w:t>
      </w:r>
      <w:r w:rsidR="003F1C81">
        <w:t>М</w:t>
      </w:r>
      <w:r w:rsidR="003F1C81" w:rsidRPr="003F1C81">
        <w:t xml:space="preserve">. </w:t>
      </w:r>
      <w:r w:rsidR="003F1C81">
        <w:t>В</w:t>
      </w:r>
      <w:r w:rsidR="003F1C81" w:rsidRPr="003F1C81">
        <w:t xml:space="preserve">. </w:t>
      </w:r>
      <w:r w:rsidR="003F1C81">
        <w:t>Р</w:t>
      </w:r>
      <w:r w:rsidR="003F1C81" w:rsidRPr="003F1C81">
        <w:t>азработка методологического подхода к изучению социального здоровья как индикатора общественного развития //</w:t>
      </w:r>
      <w:r w:rsidR="00F01277">
        <w:t xml:space="preserve"> </w:t>
      </w:r>
      <w:r w:rsidR="003F1C81" w:rsidRPr="003F1C81">
        <w:t>Социологический альманах. 2015. №. 6. С. 473-489.</w:t>
      </w:r>
    </w:p>
    <w:p w14:paraId="6E310DBF" w14:textId="77777777" w:rsidR="00657C1C" w:rsidRDefault="00657C1C" w:rsidP="003F1C81"/>
    <w:p w14:paraId="47C46621" w14:textId="13876DC5" w:rsidR="003F1C81" w:rsidRDefault="00657C1C" w:rsidP="00657C1C">
      <w:pPr>
        <w:jc w:val="center"/>
        <w:rPr>
          <w:b/>
        </w:rPr>
      </w:pPr>
      <w:r>
        <w:rPr>
          <w:b/>
        </w:rPr>
        <w:t>Информация об авторе</w:t>
      </w:r>
    </w:p>
    <w:p w14:paraId="53B1FFD4" w14:textId="1D66ADCE" w:rsidR="00643877" w:rsidRPr="00657C1C" w:rsidRDefault="003F1C81" w:rsidP="00643877">
      <w:pPr>
        <w:rPr>
          <w:lang w:val="en-US"/>
        </w:rPr>
      </w:pPr>
      <w:r>
        <w:t>Шаламов</w:t>
      </w:r>
      <w:r w:rsidR="00643877">
        <w:t xml:space="preserve"> </w:t>
      </w:r>
      <w:r>
        <w:t>Артём</w:t>
      </w:r>
      <w:r w:rsidR="00643877">
        <w:t xml:space="preserve"> </w:t>
      </w:r>
      <w:r>
        <w:t>Анатольевич</w:t>
      </w:r>
      <w:r w:rsidR="00643877">
        <w:t xml:space="preserve"> (</w:t>
      </w:r>
      <w:r>
        <w:t>Росси</w:t>
      </w:r>
      <w:r w:rsidR="00BB4C42">
        <w:t>я</w:t>
      </w:r>
      <w:r w:rsidR="00643877">
        <w:t xml:space="preserve">, </w:t>
      </w:r>
      <w:r>
        <w:t>Самара</w:t>
      </w:r>
      <w:r w:rsidR="00643877">
        <w:t xml:space="preserve">) – </w:t>
      </w:r>
      <w:r w:rsidR="00BB4C42">
        <w:t xml:space="preserve">магистрант 1 курса по направлению </w:t>
      </w:r>
      <w:r w:rsidR="00BB4C42" w:rsidRPr="00BB4C42">
        <w:t xml:space="preserve">39.04.01 </w:t>
      </w:r>
      <w:r w:rsidR="00BB4C42">
        <w:t>«</w:t>
      </w:r>
      <w:r w:rsidR="00BB4C42" w:rsidRPr="00BB4C42">
        <w:t>Социология</w:t>
      </w:r>
      <w:r w:rsidR="00BB4C42">
        <w:t>», профиль: «Социология социальных изменений»</w:t>
      </w:r>
      <w:r w:rsidR="00BB4C42" w:rsidRPr="00BB4C42">
        <w:t xml:space="preserve"> </w:t>
      </w:r>
      <w:r w:rsidR="00BB4C42">
        <w:t xml:space="preserve">ФГАОУ ВО </w:t>
      </w:r>
      <w:r w:rsidR="00BB4C42" w:rsidRPr="00BB4C42">
        <w:t>«Самарский национальный исследовательский университет имени академика С.П. Корол</w:t>
      </w:r>
      <w:r w:rsidR="00BB4C42">
        <w:t>ё</w:t>
      </w:r>
      <w:r w:rsidR="00BB4C42" w:rsidRPr="00BB4C42">
        <w:t>ва»</w:t>
      </w:r>
      <w:r w:rsidR="00BB4C42">
        <w:t xml:space="preserve"> </w:t>
      </w:r>
      <w:r w:rsidR="00643877">
        <w:t>(</w:t>
      </w:r>
      <w:r w:rsidR="0078798F" w:rsidRPr="0078798F">
        <w:t>443086, Приволжский федеральный округ, Самарская область, г. Самара, Московское шоссе, д. 34.</w:t>
      </w:r>
      <w:r w:rsidR="0078798F">
        <w:t xml:space="preserve"> </w:t>
      </w:r>
      <w:r w:rsidR="0078798F" w:rsidRPr="00657C1C">
        <w:rPr>
          <w:lang w:val="en-US"/>
        </w:rPr>
        <w:t>+ 7 (846) 335-18-26</w:t>
      </w:r>
      <w:r w:rsidR="00643877" w:rsidRPr="00657C1C">
        <w:rPr>
          <w:lang w:val="en-US"/>
        </w:rPr>
        <w:t xml:space="preserve">, </w:t>
      </w:r>
      <w:r w:rsidR="00BB4C42" w:rsidRPr="00657C1C">
        <w:rPr>
          <w:lang w:val="en-US"/>
        </w:rPr>
        <w:t>ssau@ssau.ru</w:t>
      </w:r>
      <w:r w:rsidR="00643877" w:rsidRPr="00657C1C">
        <w:rPr>
          <w:lang w:val="en-US"/>
        </w:rPr>
        <w:t>).</w:t>
      </w:r>
    </w:p>
    <w:p w14:paraId="3C754132" w14:textId="794FF192" w:rsidR="00643877" w:rsidRPr="0078798F" w:rsidRDefault="00544942" w:rsidP="0020089D">
      <w:pPr>
        <w:jc w:val="right"/>
        <w:rPr>
          <w:b/>
          <w:lang w:val="en-US"/>
        </w:rPr>
      </w:pPr>
      <w:proofErr w:type="spellStart"/>
      <w:r>
        <w:rPr>
          <w:b/>
          <w:lang w:val="en-US"/>
        </w:rPr>
        <w:t>Shalamov</w:t>
      </w:r>
      <w:proofErr w:type="spellEnd"/>
      <w:r w:rsidR="00643877" w:rsidRPr="0078798F">
        <w:rPr>
          <w:b/>
          <w:lang w:val="en-US"/>
        </w:rPr>
        <w:t xml:space="preserve"> </w:t>
      </w:r>
      <w:r>
        <w:rPr>
          <w:b/>
          <w:lang w:val="en-US"/>
        </w:rPr>
        <w:t>A</w:t>
      </w:r>
      <w:r w:rsidR="00643877" w:rsidRPr="0078798F">
        <w:rPr>
          <w:b/>
          <w:lang w:val="en-US"/>
        </w:rPr>
        <w:t>.</w:t>
      </w:r>
      <w:r>
        <w:rPr>
          <w:b/>
          <w:lang w:val="en-US"/>
        </w:rPr>
        <w:t>A</w:t>
      </w:r>
      <w:r w:rsidRPr="0078798F">
        <w:rPr>
          <w:b/>
          <w:lang w:val="en-US"/>
        </w:rPr>
        <w:t>.</w:t>
      </w:r>
      <w:r w:rsidR="00643877" w:rsidRPr="0078798F">
        <w:rPr>
          <w:b/>
          <w:lang w:val="en-US"/>
        </w:rPr>
        <w:t xml:space="preserve"> </w:t>
      </w:r>
    </w:p>
    <w:p w14:paraId="6B3C7895" w14:textId="790EE4FC" w:rsidR="00766082" w:rsidRPr="00766082" w:rsidRDefault="00766082" w:rsidP="00766082">
      <w:pPr>
        <w:jc w:val="center"/>
        <w:rPr>
          <w:b/>
          <w:lang w:val="en-US"/>
        </w:rPr>
      </w:pPr>
      <w:r w:rsidRPr="00766082">
        <w:rPr>
          <w:b/>
          <w:lang w:val="en-US"/>
        </w:rPr>
        <w:lastRenderedPageBreak/>
        <w:t xml:space="preserve">YOUTH SOCIAL HEALTH RESEARCH  </w:t>
      </w:r>
      <w:r w:rsidR="00544942" w:rsidRPr="00766082">
        <w:rPr>
          <w:b/>
          <w:lang w:val="en-US"/>
        </w:rPr>
        <w:t>IN THE CONDITIONS OF THE PANDEMIC</w:t>
      </w:r>
    </w:p>
    <w:p w14:paraId="79E5A0C3" w14:textId="475294F9" w:rsidR="00766082" w:rsidRPr="00766082" w:rsidRDefault="00657C1C" w:rsidP="00643877">
      <w:pPr>
        <w:rPr>
          <w:i/>
          <w:lang w:val="en-US"/>
        </w:rPr>
      </w:pPr>
      <w:r w:rsidRPr="00657C1C">
        <w:rPr>
          <w:b/>
          <w:i/>
          <w:lang w:val="en-US"/>
        </w:rPr>
        <w:t>Abstract.</w:t>
      </w:r>
      <w:r>
        <w:rPr>
          <w:i/>
          <w:lang w:val="en-US"/>
        </w:rPr>
        <w:t xml:space="preserve"> </w:t>
      </w:r>
      <w:r w:rsidR="00766082" w:rsidRPr="00766082">
        <w:rPr>
          <w:i/>
          <w:lang w:val="en-US"/>
        </w:rPr>
        <w:t>The article examines various theoretical and methodological approaches to the study of the phenomenon of "social health", shows the relevance of studying the social health of young people as a socio-demographic group in a pandemic, substantiates its methodology.</w:t>
      </w:r>
    </w:p>
    <w:p w14:paraId="68C7B70B" w14:textId="69BAC265" w:rsidR="00766082" w:rsidRDefault="00657C1C" w:rsidP="00643877">
      <w:pPr>
        <w:rPr>
          <w:b/>
          <w:lang w:val="en-US"/>
        </w:rPr>
      </w:pPr>
      <w:r w:rsidRPr="00657C1C">
        <w:rPr>
          <w:b/>
          <w:i/>
          <w:lang w:val="en-US"/>
        </w:rPr>
        <w:t>Key words:</w:t>
      </w:r>
      <w:r w:rsidRPr="00657C1C">
        <w:rPr>
          <w:i/>
          <w:lang w:val="en-US"/>
        </w:rPr>
        <w:t xml:space="preserve"> </w:t>
      </w:r>
      <w:r>
        <w:rPr>
          <w:i/>
          <w:lang w:val="en-US"/>
        </w:rPr>
        <w:t>s</w:t>
      </w:r>
      <w:r w:rsidR="00766082" w:rsidRPr="00766082">
        <w:rPr>
          <w:i/>
          <w:lang w:val="en-US"/>
        </w:rPr>
        <w:t>ocial health, youth, pandemic, adaptation, theoretical and methodological approaches</w:t>
      </w:r>
    </w:p>
    <w:p w14:paraId="267D39AF" w14:textId="3CC08A76" w:rsidR="005B047C" w:rsidRDefault="005B047C" w:rsidP="00643877">
      <w:pPr>
        <w:rPr>
          <w:lang w:val="en-US"/>
        </w:rPr>
      </w:pPr>
    </w:p>
    <w:p w14:paraId="418CAEAD" w14:textId="545C31AE" w:rsidR="00657C1C" w:rsidRPr="00657C1C" w:rsidRDefault="00657C1C" w:rsidP="00657C1C">
      <w:pPr>
        <w:jc w:val="center"/>
        <w:rPr>
          <w:b/>
          <w:lang w:val="en-US"/>
        </w:rPr>
      </w:pPr>
      <w:r w:rsidRPr="00657C1C">
        <w:rPr>
          <w:b/>
          <w:lang w:val="en-US"/>
        </w:rPr>
        <w:t>Information about the author</w:t>
      </w:r>
    </w:p>
    <w:p w14:paraId="3A4091CE" w14:textId="0DE1BB53" w:rsidR="0089569F" w:rsidRPr="0089569F" w:rsidRDefault="0089569F" w:rsidP="00643877">
      <w:pPr>
        <w:rPr>
          <w:lang w:val="en-US"/>
        </w:rPr>
      </w:pPr>
      <w:proofErr w:type="spellStart"/>
      <w:r w:rsidRPr="0089569F">
        <w:rPr>
          <w:lang w:val="en-US"/>
        </w:rPr>
        <w:t>Shalamov</w:t>
      </w:r>
      <w:proofErr w:type="spellEnd"/>
      <w:r w:rsidRPr="0089569F">
        <w:rPr>
          <w:lang w:val="en-US"/>
        </w:rPr>
        <w:t xml:space="preserve"> Artyom </w:t>
      </w:r>
      <w:proofErr w:type="spellStart"/>
      <w:r w:rsidRPr="0089569F">
        <w:rPr>
          <w:lang w:val="en-US"/>
        </w:rPr>
        <w:t>Anatolyevich</w:t>
      </w:r>
      <w:proofErr w:type="spellEnd"/>
      <w:r w:rsidRPr="0089569F">
        <w:rPr>
          <w:lang w:val="en-US"/>
        </w:rPr>
        <w:t xml:space="preserve"> (Russia, Samara) - 1st year master student in the direction 39.04.01 </w:t>
      </w:r>
      <w:r w:rsidR="005B047C" w:rsidRPr="005B047C">
        <w:rPr>
          <w:lang w:val="en-US"/>
        </w:rPr>
        <w:t>«</w:t>
      </w:r>
      <w:r w:rsidRPr="0089569F">
        <w:rPr>
          <w:lang w:val="en-US"/>
        </w:rPr>
        <w:t>Sociology</w:t>
      </w:r>
      <w:r w:rsidR="005B047C" w:rsidRPr="005B047C">
        <w:rPr>
          <w:lang w:val="en-US"/>
        </w:rPr>
        <w:t>»</w:t>
      </w:r>
      <w:r w:rsidRPr="0089569F">
        <w:rPr>
          <w:lang w:val="en-US"/>
        </w:rPr>
        <w:t xml:space="preserve">, profile: </w:t>
      </w:r>
      <w:r w:rsidR="005B047C" w:rsidRPr="005B047C">
        <w:rPr>
          <w:lang w:val="en-US"/>
        </w:rPr>
        <w:t>«</w:t>
      </w:r>
      <w:r w:rsidRPr="0089569F">
        <w:rPr>
          <w:lang w:val="en-US"/>
        </w:rPr>
        <w:t>Sociology of social changes</w:t>
      </w:r>
      <w:r w:rsidR="005B047C" w:rsidRPr="005B047C">
        <w:rPr>
          <w:lang w:val="en-US"/>
        </w:rPr>
        <w:t>»</w:t>
      </w:r>
      <w:r w:rsidRPr="0089569F">
        <w:rPr>
          <w:lang w:val="en-US"/>
        </w:rPr>
        <w:t xml:space="preserve"> </w:t>
      </w:r>
      <w:r w:rsidR="005B047C" w:rsidRPr="005B047C">
        <w:rPr>
          <w:lang w:val="en-US"/>
        </w:rPr>
        <w:t>«</w:t>
      </w:r>
      <w:r w:rsidRPr="0089569F">
        <w:rPr>
          <w:lang w:val="en-US"/>
        </w:rPr>
        <w:t>Samara National Research University</w:t>
      </w:r>
      <w:r w:rsidR="005B047C" w:rsidRPr="005B047C">
        <w:rPr>
          <w:lang w:val="en-US"/>
        </w:rPr>
        <w:t>»</w:t>
      </w:r>
      <w:r w:rsidRPr="0089569F">
        <w:rPr>
          <w:lang w:val="en-US"/>
        </w:rPr>
        <w:t xml:space="preserve"> (</w:t>
      </w:r>
      <w:r w:rsidR="0078798F" w:rsidRPr="0078798F">
        <w:rPr>
          <w:lang w:val="en-US"/>
        </w:rPr>
        <w:t xml:space="preserve">443086, Volga Federal District, Samara Region, Samara, </w:t>
      </w:r>
      <w:proofErr w:type="spellStart"/>
      <w:r w:rsidR="0078798F" w:rsidRPr="0078798F">
        <w:rPr>
          <w:lang w:val="en-US"/>
        </w:rPr>
        <w:t>Moskovskoe</w:t>
      </w:r>
      <w:proofErr w:type="spellEnd"/>
      <w:r w:rsidR="0078798F" w:rsidRPr="0078798F">
        <w:rPr>
          <w:lang w:val="en-US"/>
        </w:rPr>
        <w:t xml:space="preserve"> </w:t>
      </w:r>
      <w:proofErr w:type="spellStart"/>
      <w:r w:rsidR="0078798F" w:rsidRPr="0078798F">
        <w:rPr>
          <w:lang w:val="en-US"/>
        </w:rPr>
        <w:t>shosse</w:t>
      </w:r>
      <w:proofErr w:type="spellEnd"/>
      <w:r w:rsidR="0078798F" w:rsidRPr="0078798F">
        <w:rPr>
          <w:lang w:val="en-US"/>
        </w:rPr>
        <w:t>, 34. + 7 (846) 335-18-26</w:t>
      </w:r>
      <w:r w:rsidRPr="0089569F">
        <w:rPr>
          <w:lang w:val="en-US"/>
        </w:rPr>
        <w:t xml:space="preserve">, ssau@ssau.ru). </w:t>
      </w:r>
    </w:p>
    <w:p w14:paraId="77875C2D" w14:textId="6FEAB387" w:rsidR="005B047C" w:rsidRDefault="005B047C" w:rsidP="001554EA">
      <w:pPr>
        <w:rPr>
          <w:lang w:val="en-US"/>
        </w:rPr>
      </w:pPr>
    </w:p>
    <w:p w14:paraId="19F641A6" w14:textId="40E121DA" w:rsidR="00657C1C" w:rsidRPr="00657C1C" w:rsidRDefault="00657C1C" w:rsidP="00657C1C">
      <w:pPr>
        <w:jc w:val="center"/>
        <w:rPr>
          <w:b/>
          <w:lang w:val="en-US"/>
        </w:rPr>
      </w:pPr>
      <w:bookmarkStart w:id="0" w:name="_GoBack"/>
      <w:bookmarkEnd w:id="0"/>
      <w:r w:rsidRPr="00657C1C">
        <w:rPr>
          <w:b/>
          <w:lang w:val="en-US"/>
        </w:rPr>
        <w:t>References</w:t>
      </w:r>
    </w:p>
    <w:p w14:paraId="4787491A" w14:textId="2D1AC86A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1. </w:t>
      </w:r>
      <w:proofErr w:type="spellStart"/>
      <w:r w:rsidRPr="001554EA">
        <w:rPr>
          <w:lang w:val="en-US"/>
        </w:rPr>
        <w:t>Aslanova</w:t>
      </w:r>
      <w:proofErr w:type="spellEnd"/>
      <w:r w:rsidRPr="001554EA">
        <w:rPr>
          <w:lang w:val="en-US"/>
        </w:rPr>
        <w:t xml:space="preserve"> O</w:t>
      </w:r>
      <w:r>
        <w:rPr>
          <w:lang w:val="en-US"/>
        </w:rPr>
        <w:t xml:space="preserve">. </w:t>
      </w:r>
      <w:r w:rsidRPr="001554EA">
        <w:rPr>
          <w:lang w:val="en-US"/>
        </w:rPr>
        <w:t>A</w:t>
      </w:r>
      <w:r>
        <w:rPr>
          <w:lang w:val="en-US"/>
        </w:rPr>
        <w:t>.</w:t>
      </w:r>
      <w:r w:rsidRPr="001554EA">
        <w:rPr>
          <w:lang w:val="en-US"/>
        </w:rPr>
        <w:t xml:space="preserve"> </w:t>
      </w:r>
      <w:r>
        <w:rPr>
          <w:lang w:val="en-US"/>
        </w:rPr>
        <w:t>S</w:t>
      </w:r>
      <w:r w:rsidRPr="001554EA">
        <w:rPr>
          <w:lang w:val="en-US"/>
        </w:rPr>
        <w:t>ocial well-being: measuring instruments, indicators and social criteria // Theory and practice of social development. 2012. no. 2.</w:t>
      </w:r>
      <w:r>
        <w:rPr>
          <w:lang w:val="en-US"/>
        </w:rPr>
        <w:t xml:space="preserve"> P</w:t>
      </w:r>
      <w:r w:rsidRPr="001554EA">
        <w:rPr>
          <w:lang w:val="en-US"/>
        </w:rPr>
        <w:t>. 59-63.</w:t>
      </w:r>
    </w:p>
    <w:p w14:paraId="2C0C52E6" w14:textId="7BFD9ADB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2. </w:t>
      </w:r>
      <w:proofErr w:type="spellStart"/>
      <w:r w:rsidRPr="001554EA">
        <w:rPr>
          <w:lang w:val="en-US"/>
        </w:rPr>
        <w:t>Babintsev</w:t>
      </w:r>
      <w:proofErr w:type="spellEnd"/>
      <w:r w:rsidRPr="001554EA">
        <w:rPr>
          <w:lang w:val="en-US"/>
        </w:rPr>
        <w:t xml:space="preserve"> V</w:t>
      </w:r>
      <w:r>
        <w:rPr>
          <w:lang w:val="en-US"/>
        </w:rPr>
        <w:t xml:space="preserve">. </w:t>
      </w:r>
      <w:r w:rsidRPr="001554EA">
        <w:rPr>
          <w:lang w:val="en-US"/>
        </w:rPr>
        <w:t>P</w:t>
      </w:r>
      <w:r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Kolpina</w:t>
      </w:r>
      <w:proofErr w:type="spellEnd"/>
      <w:r w:rsidRPr="001554EA">
        <w:rPr>
          <w:lang w:val="en-US"/>
        </w:rPr>
        <w:t xml:space="preserve"> L</w:t>
      </w:r>
      <w:r>
        <w:rPr>
          <w:lang w:val="en-US"/>
        </w:rPr>
        <w:t xml:space="preserve">. </w:t>
      </w:r>
      <w:r w:rsidRPr="001554EA">
        <w:rPr>
          <w:lang w:val="en-US"/>
        </w:rPr>
        <w:t>V</w:t>
      </w:r>
      <w:r>
        <w:rPr>
          <w:lang w:val="en-US"/>
        </w:rPr>
        <w:t>.</w:t>
      </w:r>
      <w:r w:rsidRPr="001554EA">
        <w:rPr>
          <w:lang w:val="en-US"/>
        </w:rPr>
        <w:t xml:space="preserve"> </w:t>
      </w:r>
      <w:r>
        <w:rPr>
          <w:lang w:val="en-US"/>
        </w:rPr>
        <w:t>T</w:t>
      </w:r>
      <w:r w:rsidRPr="001554EA">
        <w:rPr>
          <w:lang w:val="en-US"/>
        </w:rPr>
        <w:t>he problem of categorical system formation of the concept «social health» // Scientific Bulletin of Belgorod State University. Series: Philosophy. Sociology. Right. 2008. no. 5.</w:t>
      </w:r>
      <w:r>
        <w:rPr>
          <w:lang w:val="en-US"/>
        </w:rPr>
        <w:t xml:space="preserve"> P</w:t>
      </w:r>
      <w:r w:rsidRPr="001554EA">
        <w:rPr>
          <w:lang w:val="en-US"/>
        </w:rPr>
        <w:t>. 49-67.</w:t>
      </w:r>
    </w:p>
    <w:p w14:paraId="6FD4FCF8" w14:textId="194B77FF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>3. Vasilyeva O</w:t>
      </w:r>
      <w:r>
        <w:rPr>
          <w:lang w:val="en-US"/>
        </w:rPr>
        <w:t xml:space="preserve">. </w:t>
      </w:r>
      <w:r w:rsidRPr="001554EA">
        <w:rPr>
          <w:lang w:val="en-US"/>
        </w:rPr>
        <w:t>V</w:t>
      </w:r>
      <w:r>
        <w:rPr>
          <w:lang w:val="en-US"/>
        </w:rPr>
        <w:t>.</w:t>
      </w:r>
      <w:r w:rsidRPr="001554EA">
        <w:rPr>
          <w:lang w:val="en-US"/>
        </w:rPr>
        <w:t xml:space="preserve"> </w:t>
      </w:r>
      <w:r>
        <w:rPr>
          <w:lang w:val="en-US"/>
        </w:rPr>
        <w:t>S</w:t>
      </w:r>
      <w:r w:rsidRPr="001554EA">
        <w:rPr>
          <w:lang w:val="en-US"/>
        </w:rPr>
        <w:t xml:space="preserve">ociological dimension of social mood. </w:t>
      </w:r>
      <w:r>
        <w:rPr>
          <w:lang w:val="en-US"/>
        </w:rPr>
        <w:t>P</w:t>
      </w:r>
      <w:r w:rsidRPr="001554EA">
        <w:rPr>
          <w:lang w:val="en-US"/>
        </w:rPr>
        <w:t>ost-non-classical approach // Sustainable Development Management. 2019. no. 5.</w:t>
      </w:r>
      <w:r>
        <w:rPr>
          <w:lang w:val="en-US"/>
        </w:rPr>
        <w:t xml:space="preserve"> P</w:t>
      </w:r>
      <w:r w:rsidRPr="001554EA">
        <w:rPr>
          <w:lang w:val="en-US"/>
        </w:rPr>
        <w:t>. 53-60.</w:t>
      </w:r>
    </w:p>
    <w:p w14:paraId="58F9B7DE" w14:textId="43E8E0B3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4. </w:t>
      </w:r>
      <w:proofErr w:type="spellStart"/>
      <w:r w:rsidRPr="001554EA">
        <w:rPr>
          <w:lang w:val="en-US"/>
        </w:rPr>
        <w:t>Gafiatulina</w:t>
      </w:r>
      <w:proofErr w:type="spellEnd"/>
      <w:r w:rsidRPr="001554EA">
        <w:rPr>
          <w:lang w:val="en-US"/>
        </w:rPr>
        <w:t xml:space="preserve"> N. </w:t>
      </w:r>
      <w:proofErr w:type="spellStart"/>
      <w:r w:rsidRPr="001554EA">
        <w:rPr>
          <w:lang w:val="en-US"/>
        </w:rPr>
        <w:t>Kh</w:t>
      </w:r>
      <w:proofErr w:type="spellEnd"/>
      <w:r w:rsidRPr="001554EA">
        <w:rPr>
          <w:lang w:val="en-US"/>
        </w:rPr>
        <w:t>., Shevchenko A</w:t>
      </w:r>
      <w:r>
        <w:rPr>
          <w:lang w:val="en-US"/>
        </w:rPr>
        <w:t xml:space="preserve">. </w:t>
      </w:r>
      <w:r w:rsidRPr="001554EA">
        <w:rPr>
          <w:lang w:val="en-US"/>
        </w:rPr>
        <w:t>M</w:t>
      </w:r>
      <w:r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Samygin</w:t>
      </w:r>
      <w:proofErr w:type="spellEnd"/>
      <w:r w:rsidRPr="001554EA">
        <w:rPr>
          <w:lang w:val="en-US"/>
        </w:rPr>
        <w:t xml:space="preserve"> S</w:t>
      </w:r>
      <w:r>
        <w:rPr>
          <w:lang w:val="en-US"/>
        </w:rPr>
        <w:t xml:space="preserve">. </w:t>
      </w:r>
      <w:r w:rsidRPr="001554EA">
        <w:rPr>
          <w:lang w:val="en-US"/>
        </w:rPr>
        <w:t>I</w:t>
      </w:r>
      <w:r>
        <w:rPr>
          <w:lang w:val="en-US"/>
        </w:rPr>
        <w:t>.</w:t>
      </w:r>
      <w:r w:rsidRPr="001554EA">
        <w:rPr>
          <w:lang w:val="en-US"/>
        </w:rPr>
        <w:t xml:space="preserve"> </w:t>
      </w:r>
      <w:r>
        <w:rPr>
          <w:lang w:val="en-US"/>
        </w:rPr>
        <w:t>S</w:t>
      </w:r>
      <w:r w:rsidRPr="001554EA">
        <w:rPr>
          <w:lang w:val="en-US"/>
        </w:rPr>
        <w:t>ocial health of student youth</w:t>
      </w:r>
      <w:r>
        <w:rPr>
          <w:lang w:val="en-US"/>
        </w:rPr>
        <w:t xml:space="preserve"> w</w:t>
      </w:r>
      <w:r w:rsidRPr="001554EA">
        <w:rPr>
          <w:lang w:val="en-US"/>
        </w:rPr>
        <w:t>ith the position of the concept of adaptation and adaptation resources // Humanities, socio-economic and social sciences. 2019. no. 8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 </w:t>
      </w:r>
      <w:r>
        <w:rPr>
          <w:lang w:val="en-US"/>
        </w:rPr>
        <w:t>P</w:t>
      </w:r>
      <w:r w:rsidRPr="001554EA">
        <w:rPr>
          <w:lang w:val="en-US"/>
        </w:rPr>
        <w:t>. 30-33.</w:t>
      </w:r>
    </w:p>
    <w:p w14:paraId="7F0FB090" w14:textId="1423A298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5. Sociological dictionary / </w:t>
      </w:r>
      <w:proofErr w:type="spellStart"/>
      <w:r w:rsidRPr="001554EA">
        <w:rPr>
          <w:lang w:val="en-US"/>
        </w:rPr>
        <w:t>otv</w:t>
      </w:r>
      <w:proofErr w:type="spellEnd"/>
      <w:r w:rsidRPr="001554EA">
        <w:rPr>
          <w:lang w:val="en-US"/>
        </w:rPr>
        <w:t>. ed. G.</w:t>
      </w:r>
      <w:r w:rsidR="005B047C">
        <w:rPr>
          <w:lang w:val="en-US"/>
        </w:rPr>
        <w:t xml:space="preserve"> </w:t>
      </w:r>
      <w:r w:rsidRPr="001554EA">
        <w:rPr>
          <w:lang w:val="en-US"/>
        </w:rPr>
        <w:t xml:space="preserve">V. </w:t>
      </w:r>
      <w:proofErr w:type="spellStart"/>
      <w:r w:rsidRPr="001554EA">
        <w:rPr>
          <w:lang w:val="en-US"/>
        </w:rPr>
        <w:t>Osipov</w:t>
      </w:r>
      <w:proofErr w:type="spellEnd"/>
      <w:r w:rsidRPr="001554EA">
        <w:rPr>
          <w:lang w:val="en-US"/>
        </w:rPr>
        <w:t>, L.</w:t>
      </w:r>
      <w:r w:rsidR="005B047C">
        <w:rPr>
          <w:lang w:val="en-US"/>
        </w:rPr>
        <w:t xml:space="preserve"> </w:t>
      </w:r>
      <w:r w:rsidRPr="001554EA">
        <w:rPr>
          <w:lang w:val="en-US"/>
        </w:rPr>
        <w:t xml:space="preserve">N. </w:t>
      </w:r>
      <w:proofErr w:type="spellStart"/>
      <w:r w:rsidRPr="001554EA">
        <w:rPr>
          <w:lang w:val="en-US"/>
        </w:rPr>
        <w:t>Moskvichev</w:t>
      </w:r>
      <w:proofErr w:type="spellEnd"/>
      <w:r w:rsidRPr="001554EA">
        <w:rPr>
          <w:lang w:val="en-US"/>
        </w:rPr>
        <w:t xml:space="preserve">; </w:t>
      </w:r>
      <w:proofErr w:type="spellStart"/>
      <w:r w:rsidRPr="001554EA">
        <w:rPr>
          <w:lang w:val="en-US"/>
        </w:rPr>
        <w:t>uch</w:t>
      </w:r>
      <w:proofErr w:type="spellEnd"/>
      <w:r w:rsidRPr="001554EA">
        <w:rPr>
          <w:lang w:val="en-US"/>
        </w:rPr>
        <w:t xml:space="preserve">. sec. O. E. </w:t>
      </w:r>
      <w:proofErr w:type="spellStart"/>
      <w:r w:rsidRPr="001554EA">
        <w:rPr>
          <w:lang w:val="en-US"/>
        </w:rPr>
        <w:t>Chernoshchek</w:t>
      </w:r>
      <w:proofErr w:type="spellEnd"/>
      <w:r w:rsidRPr="001554EA">
        <w:rPr>
          <w:lang w:val="en-US"/>
        </w:rPr>
        <w:t>. M .: Norma, 2008. 608 p.</w:t>
      </w:r>
    </w:p>
    <w:p w14:paraId="17F57A41" w14:textId="07817CE9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6. </w:t>
      </w:r>
      <w:proofErr w:type="spellStart"/>
      <w:r w:rsidRPr="001554EA">
        <w:rPr>
          <w:lang w:val="en-US"/>
        </w:rPr>
        <w:t>Soshnev</w:t>
      </w:r>
      <w:proofErr w:type="spellEnd"/>
      <w:r w:rsidRPr="001554EA">
        <w:rPr>
          <w:lang w:val="en-US"/>
        </w:rPr>
        <w:t xml:space="preserve"> A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N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Soshneva</w:t>
      </w:r>
      <w:proofErr w:type="spellEnd"/>
      <w:r w:rsidRPr="001554EA">
        <w:rPr>
          <w:lang w:val="en-US"/>
        </w:rPr>
        <w:t xml:space="preserve"> E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B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 Social health of society: construction of the indicator // Fourth </w:t>
      </w:r>
      <w:proofErr w:type="spellStart"/>
      <w:r w:rsidRPr="001554EA">
        <w:rPr>
          <w:lang w:val="en-US"/>
        </w:rPr>
        <w:t>Kareevskie</w:t>
      </w:r>
      <w:proofErr w:type="spellEnd"/>
      <w:r w:rsidRPr="001554EA">
        <w:rPr>
          <w:lang w:val="en-US"/>
        </w:rPr>
        <w:t xml:space="preserve"> readings: history and theory of sociology. 2015.</w:t>
      </w:r>
      <w:r w:rsidR="005B047C">
        <w:rPr>
          <w:lang w:val="en-US"/>
        </w:rPr>
        <w:t xml:space="preserve"> P</w:t>
      </w:r>
      <w:r w:rsidRPr="001554EA">
        <w:rPr>
          <w:lang w:val="en-US"/>
        </w:rPr>
        <w:t>. 165-170.</w:t>
      </w:r>
    </w:p>
    <w:p w14:paraId="3F5FBF7E" w14:textId="00BDEC77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7. </w:t>
      </w:r>
      <w:proofErr w:type="spellStart"/>
      <w:r w:rsidRPr="001554EA">
        <w:rPr>
          <w:lang w:val="en-US"/>
        </w:rPr>
        <w:t>Syrbu</w:t>
      </w:r>
      <w:proofErr w:type="spellEnd"/>
      <w:r w:rsidRPr="001554EA">
        <w:rPr>
          <w:lang w:val="en-US"/>
        </w:rPr>
        <w:t xml:space="preserve"> S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A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Tolstov</w:t>
      </w:r>
      <w:proofErr w:type="spellEnd"/>
      <w:r w:rsidRPr="001554EA">
        <w:rPr>
          <w:lang w:val="en-US"/>
        </w:rPr>
        <w:t xml:space="preserve"> S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N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Karaseva</w:t>
      </w:r>
      <w:proofErr w:type="spellEnd"/>
      <w:r w:rsidRPr="001554EA">
        <w:rPr>
          <w:lang w:val="en-US"/>
        </w:rPr>
        <w:t xml:space="preserve"> T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V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 Conceptual interpretation of the concept of </w:t>
      </w:r>
      <w:r w:rsidR="005B047C" w:rsidRPr="005B047C">
        <w:rPr>
          <w:lang w:val="en-US"/>
        </w:rPr>
        <w:t>«</w:t>
      </w:r>
      <w:r w:rsidRPr="001554EA">
        <w:rPr>
          <w:lang w:val="en-US"/>
        </w:rPr>
        <w:t>social health</w:t>
      </w:r>
      <w:r w:rsidR="005B047C" w:rsidRPr="005B047C">
        <w:rPr>
          <w:lang w:val="en-US"/>
        </w:rPr>
        <w:t>»</w:t>
      </w:r>
      <w:r w:rsidRPr="001554EA">
        <w:rPr>
          <w:lang w:val="en-US"/>
        </w:rPr>
        <w:t xml:space="preserve"> // Protection of social health of the rural population. 2017.</w:t>
      </w:r>
      <w:r w:rsidR="005B047C">
        <w:rPr>
          <w:lang w:val="en-US"/>
        </w:rPr>
        <w:t xml:space="preserve"> P</w:t>
      </w:r>
      <w:r w:rsidRPr="001554EA">
        <w:rPr>
          <w:lang w:val="en-US"/>
        </w:rPr>
        <w:t>. 7-14.</w:t>
      </w:r>
    </w:p>
    <w:p w14:paraId="5742213C" w14:textId="4DCCD47C" w:rsidR="001554EA" w:rsidRPr="001554EA" w:rsidRDefault="001554EA" w:rsidP="001554EA">
      <w:pPr>
        <w:rPr>
          <w:lang w:val="en-US"/>
        </w:rPr>
      </w:pPr>
      <w:r w:rsidRPr="001554EA">
        <w:rPr>
          <w:lang w:val="en-US"/>
        </w:rPr>
        <w:t xml:space="preserve">8. </w:t>
      </w:r>
      <w:proofErr w:type="spellStart"/>
      <w:r w:rsidRPr="001554EA">
        <w:rPr>
          <w:lang w:val="en-US"/>
        </w:rPr>
        <w:t>Feoktistov</w:t>
      </w:r>
      <w:proofErr w:type="spellEnd"/>
      <w:r w:rsidRPr="001554EA">
        <w:rPr>
          <w:lang w:val="en-US"/>
        </w:rPr>
        <w:t xml:space="preserve"> D.V. Methodology for assessing the level and quality of life of the population / D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V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 </w:t>
      </w:r>
      <w:proofErr w:type="spellStart"/>
      <w:r w:rsidRPr="001554EA">
        <w:rPr>
          <w:lang w:val="en-US"/>
        </w:rPr>
        <w:t>Feoktistov</w:t>
      </w:r>
      <w:proofErr w:type="spellEnd"/>
      <w:r w:rsidRPr="001554EA">
        <w:rPr>
          <w:lang w:val="en-US"/>
        </w:rPr>
        <w:t xml:space="preserve"> // Taxes. Investments. Capital. 2002.</w:t>
      </w:r>
      <w:r w:rsidR="005B047C">
        <w:rPr>
          <w:lang w:val="en-US"/>
        </w:rPr>
        <w:t xml:space="preserve"> </w:t>
      </w:r>
      <w:r w:rsidRPr="001554EA">
        <w:rPr>
          <w:lang w:val="en-US"/>
        </w:rPr>
        <w:t xml:space="preserve">211 </w:t>
      </w:r>
      <w:r w:rsidR="005B047C">
        <w:rPr>
          <w:lang w:val="en-US"/>
        </w:rPr>
        <w:t>p</w:t>
      </w:r>
      <w:r w:rsidRPr="001554EA">
        <w:rPr>
          <w:lang w:val="en-US"/>
        </w:rPr>
        <w:t>.</w:t>
      </w:r>
    </w:p>
    <w:p w14:paraId="37B0CA8C" w14:textId="5955286D" w:rsidR="001554EA" w:rsidRPr="005B047C" w:rsidRDefault="001554EA" w:rsidP="001554EA">
      <w:pPr>
        <w:rPr>
          <w:lang w:val="en-US"/>
        </w:rPr>
      </w:pPr>
      <w:r w:rsidRPr="001554EA">
        <w:rPr>
          <w:lang w:val="en-US"/>
        </w:rPr>
        <w:t xml:space="preserve">9. </w:t>
      </w:r>
      <w:proofErr w:type="spellStart"/>
      <w:r w:rsidRPr="001554EA">
        <w:rPr>
          <w:lang w:val="en-US"/>
        </w:rPr>
        <w:t>Shabunova</w:t>
      </w:r>
      <w:proofErr w:type="spellEnd"/>
      <w:r w:rsidRPr="001554EA">
        <w:rPr>
          <w:lang w:val="en-US"/>
        </w:rPr>
        <w:t xml:space="preserve"> A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A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, </w:t>
      </w:r>
      <w:proofErr w:type="spellStart"/>
      <w:r w:rsidRPr="001554EA">
        <w:rPr>
          <w:lang w:val="en-US"/>
        </w:rPr>
        <w:t>Morev</w:t>
      </w:r>
      <w:proofErr w:type="spellEnd"/>
      <w:r w:rsidRPr="001554EA">
        <w:rPr>
          <w:lang w:val="en-US"/>
        </w:rPr>
        <w:t xml:space="preserve"> M</w:t>
      </w:r>
      <w:r w:rsidR="005B047C">
        <w:rPr>
          <w:lang w:val="en-US"/>
        </w:rPr>
        <w:t xml:space="preserve">. </w:t>
      </w:r>
      <w:r w:rsidRPr="001554EA">
        <w:rPr>
          <w:lang w:val="en-US"/>
        </w:rPr>
        <w:t>V</w:t>
      </w:r>
      <w:r w:rsidR="005B047C">
        <w:rPr>
          <w:lang w:val="en-US"/>
        </w:rPr>
        <w:t>.</w:t>
      </w:r>
      <w:r w:rsidRPr="001554EA">
        <w:rPr>
          <w:lang w:val="en-US"/>
        </w:rPr>
        <w:t xml:space="preserve"> </w:t>
      </w:r>
      <w:r w:rsidR="005B047C">
        <w:rPr>
          <w:lang w:val="en-US"/>
        </w:rPr>
        <w:t>C</w:t>
      </w:r>
      <w:r w:rsidR="005B047C" w:rsidRPr="005B047C">
        <w:rPr>
          <w:lang w:val="en-US"/>
        </w:rPr>
        <w:t xml:space="preserve">reating a </w:t>
      </w:r>
      <w:proofErr w:type="spellStart"/>
      <w:r w:rsidR="005B047C" w:rsidRPr="005B047C">
        <w:rPr>
          <w:lang w:val="en-US"/>
        </w:rPr>
        <w:t>metodological</w:t>
      </w:r>
      <w:proofErr w:type="spellEnd"/>
      <w:r w:rsidR="005B047C" w:rsidRPr="005B047C">
        <w:rPr>
          <w:lang w:val="en-US"/>
        </w:rPr>
        <w:t xml:space="preserve"> approach to the study of social health as an indicator of social development</w:t>
      </w:r>
      <w:r w:rsidRPr="001554EA">
        <w:rPr>
          <w:lang w:val="en-US"/>
        </w:rPr>
        <w:t xml:space="preserve"> // Sociological Almanac. </w:t>
      </w:r>
      <w:r w:rsidRPr="005B047C">
        <w:rPr>
          <w:lang w:val="en-US"/>
        </w:rPr>
        <w:t>2015. no. 6.</w:t>
      </w:r>
      <w:r w:rsidR="005B047C">
        <w:rPr>
          <w:lang w:val="en-US"/>
        </w:rPr>
        <w:t xml:space="preserve"> P</w:t>
      </w:r>
      <w:r w:rsidRPr="005B047C">
        <w:rPr>
          <w:lang w:val="en-US"/>
        </w:rPr>
        <w:t>. 473-489.</w:t>
      </w:r>
    </w:p>
    <w:p w14:paraId="4DC634DF" w14:textId="47212FD7" w:rsidR="008D5ED8" w:rsidRPr="005B047C" w:rsidRDefault="002C3A9C" w:rsidP="00643877">
      <w:pPr>
        <w:rPr>
          <w:lang w:val="en-US"/>
        </w:rPr>
      </w:pPr>
      <w:r w:rsidRPr="005B047C">
        <w:rPr>
          <w:lang w:val="en-US"/>
        </w:rPr>
        <w:t xml:space="preserve"> </w:t>
      </w:r>
    </w:p>
    <w:sectPr w:rsidR="008D5ED8" w:rsidRPr="005B047C" w:rsidSect="006438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EBE"/>
    <w:rsid w:val="001151D6"/>
    <w:rsid w:val="001554EA"/>
    <w:rsid w:val="001E3EBE"/>
    <w:rsid w:val="0020089D"/>
    <w:rsid w:val="002023E5"/>
    <w:rsid w:val="002C0965"/>
    <w:rsid w:val="002C3A9C"/>
    <w:rsid w:val="002D4AC1"/>
    <w:rsid w:val="00316D11"/>
    <w:rsid w:val="00336F41"/>
    <w:rsid w:val="003650DF"/>
    <w:rsid w:val="003F1C81"/>
    <w:rsid w:val="003F3B58"/>
    <w:rsid w:val="0041628A"/>
    <w:rsid w:val="004B0AD4"/>
    <w:rsid w:val="00544942"/>
    <w:rsid w:val="005A6207"/>
    <w:rsid w:val="005A67BF"/>
    <w:rsid w:val="005B047C"/>
    <w:rsid w:val="005F285D"/>
    <w:rsid w:val="00643877"/>
    <w:rsid w:val="00657C1C"/>
    <w:rsid w:val="006D0364"/>
    <w:rsid w:val="00761D9C"/>
    <w:rsid w:val="00766082"/>
    <w:rsid w:val="0078798F"/>
    <w:rsid w:val="007927C3"/>
    <w:rsid w:val="008760E7"/>
    <w:rsid w:val="0089569F"/>
    <w:rsid w:val="008D5ED8"/>
    <w:rsid w:val="008E4F83"/>
    <w:rsid w:val="0093517D"/>
    <w:rsid w:val="009A26A2"/>
    <w:rsid w:val="00A21D4D"/>
    <w:rsid w:val="00B2700F"/>
    <w:rsid w:val="00B45A41"/>
    <w:rsid w:val="00BB4C42"/>
    <w:rsid w:val="00C123FA"/>
    <w:rsid w:val="00C50422"/>
    <w:rsid w:val="00E42C6F"/>
    <w:rsid w:val="00EC0BA4"/>
    <w:rsid w:val="00F0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3EB3"/>
  <w15:chartTrackingRefBased/>
  <w15:docId w15:val="{DFE4318E-93E1-4F7A-93BA-9DEC62FF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438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4</Pages>
  <Words>1946</Words>
  <Characters>11097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Артём Шаламов</dc:creator>
  <cp:keywords/>
  <dc:description/>
  <cp:lastModifiedBy>Артём Шаламов</cp:lastModifiedBy>
  <cp:revision>14</cp:revision>
  <dcterms:created xsi:type="dcterms:W3CDTF">2021-03-13T14:45:00Z</dcterms:created>
  <dcterms:modified xsi:type="dcterms:W3CDTF">2021-03-24T17:03:00Z</dcterms:modified>
</cp:coreProperties>
</file>