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73B" w:rsidRPr="0004673B" w:rsidRDefault="0004673B" w:rsidP="0004673B">
      <w:pPr>
        <w:spacing w:after="0" w:line="360" w:lineRule="auto"/>
        <w:rPr>
          <w:rFonts w:ascii="Times New Roman" w:hAnsi="Times New Roman" w:cs="Times New Roman"/>
          <w:b/>
          <w:sz w:val="24"/>
          <w:szCs w:val="24"/>
        </w:rPr>
      </w:pPr>
      <w:r w:rsidRPr="0004673B">
        <w:rPr>
          <w:rFonts w:ascii="Times New Roman" w:hAnsi="Times New Roman" w:cs="Times New Roman"/>
          <w:b/>
          <w:sz w:val="24"/>
          <w:szCs w:val="24"/>
        </w:rPr>
        <w:t>УДК 331.41</w:t>
      </w:r>
    </w:p>
    <w:p w:rsidR="0004673B" w:rsidRPr="0004673B" w:rsidRDefault="0004673B" w:rsidP="0004673B">
      <w:pPr>
        <w:spacing w:after="0" w:line="360" w:lineRule="auto"/>
        <w:rPr>
          <w:rFonts w:ascii="Times New Roman" w:hAnsi="Times New Roman" w:cs="Times New Roman"/>
          <w:b/>
          <w:sz w:val="24"/>
          <w:szCs w:val="24"/>
        </w:rPr>
      </w:pPr>
      <w:r w:rsidRPr="0004673B">
        <w:rPr>
          <w:rFonts w:ascii="Times New Roman" w:hAnsi="Times New Roman" w:cs="Times New Roman"/>
          <w:b/>
          <w:sz w:val="24"/>
          <w:szCs w:val="24"/>
        </w:rPr>
        <w:t>ББК 65.24</w:t>
      </w:r>
    </w:p>
    <w:p w:rsidR="00BA550B" w:rsidRPr="0004673B" w:rsidRDefault="00367582" w:rsidP="00201C9E">
      <w:pPr>
        <w:spacing w:after="0" w:line="360" w:lineRule="auto"/>
        <w:jc w:val="right"/>
        <w:rPr>
          <w:rFonts w:ascii="Times New Roman" w:hAnsi="Times New Roman" w:cs="Times New Roman"/>
          <w:b/>
          <w:sz w:val="24"/>
          <w:szCs w:val="24"/>
        </w:rPr>
      </w:pPr>
      <w:r w:rsidRPr="0004673B">
        <w:rPr>
          <w:rFonts w:ascii="Times New Roman" w:hAnsi="Times New Roman" w:cs="Times New Roman"/>
          <w:b/>
          <w:sz w:val="24"/>
          <w:szCs w:val="24"/>
        </w:rPr>
        <w:t>Леонидова Г.В.</w:t>
      </w:r>
    </w:p>
    <w:p w:rsidR="0004673B" w:rsidRPr="0004673B" w:rsidRDefault="0004673B" w:rsidP="00201C9E">
      <w:pPr>
        <w:spacing w:after="0" w:line="360" w:lineRule="auto"/>
        <w:jc w:val="right"/>
        <w:rPr>
          <w:rFonts w:ascii="Times New Roman" w:hAnsi="Times New Roman" w:cs="Times New Roman"/>
          <w:b/>
          <w:sz w:val="24"/>
          <w:szCs w:val="24"/>
        </w:rPr>
      </w:pPr>
      <w:proofErr w:type="spellStart"/>
      <w:r w:rsidRPr="0004673B">
        <w:rPr>
          <w:rFonts w:ascii="Times New Roman" w:hAnsi="Times New Roman" w:cs="Times New Roman"/>
          <w:b/>
          <w:sz w:val="24"/>
          <w:szCs w:val="24"/>
        </w:rPr>
        <w:t>Белехова</w:t>
      </w:r>
      <w:proofErr w:type="spellEnd"/>
      <w:r w:rsidRPr="0004673B">
        <w:rPr>
          <w:rFonts w:ascii="Times New Roman" w:hAnsi="Times New Roman" w:cs="Times New Roman"/>
          <w:b/>
          <w:sz w:val="24"/>
          <w:szCs w:val="24"/>
        </w:rPr>
        <w:t xml:space="preserve"> Г.В.</w:t>
      </w:r>
    </w:p>
    <w:p w:rsidR="0004673B" w:rsidRDefault="0004673B" w:rsidP="005E6D0D">
      <w:pPr>
        <w:spacing w:after="0" w:line="240" w:lineRule="auto"/>
        <w:jc w:val="center"/>
        <w:rPr>
          <w:rFonts w:ascii="Times New Roman" w:hAnsi="Times New Roman" w:cs="Times New Roman"/>
          <w:b/>
          <w:sz w:val="24"/>
          <w:szCs w:val="24"/>
        </w:rPr>
      </w:pPr>
    </w:p>
    <w:p w:rsidR="00F037D9" w:rsidRPr="0004673B" w:rsidRDefault="00AB66AC" w:rsidP="005E6D0D">
      <w:pPr>
        <w:spacing w:after="0" w:line="240" w:lineRule="auto"/>
        <w:jc w:val="center"/>
        <w:rPr>
          <w:rFonts w:ascii="Times New Roman" w:hAnsi="Times New Roman" w:cs="Times New Roman"/>
          <w:b/>
          <w:sz w:val="24"/>
          <w:szCs w:val="24"/>
        </w:rPr>
      </w:pPr>
      <w:r w:rsidRPr="0004673B">
        <w:rPr>
          <w:rFonts w:ascii="Times New Roman" w:hAnsi="Times New Roman" w:cs="Times New Roman"/>
          <w:b/>
          <w:sz w:val="24"/>
          <w:szCs w:val="24"/>
        </w:rPr>
        <w:t>КАЧЕСТВО ТРУДОВОЙ ЖИЗНИ УЧИТЕЛЯ ОБЩЕОБРАЗОВАТЕЛЬНОЙ ШКОЛЫ</w:t>
      </w:r>
    </w:p>
    <w:p w:rsidR="00F037D9" w:rsidRPr="0004673B" w:rsidRDefault="00F037D9" w:rsidP="00C96E73">
      <w:pPr>
        <w:spacing w:after="0" w:line="360" w:lineRule="auto"/>
        <w:ind w:firstLine="709"/>
        <w:jc w:val="both"/>
        <w:rPr>
          <w:rFonts w:ascii="Times New Roman" w:hAnsi="Times New Roman" w:cs="Times New Roman"/>
          <w:sz w:val="24"/>
          <w:szCs w:val="24"/>
        </w:rPr>
      </w:pPr>
    </w:p>
    <w:p w:rsidR="00E57DC8" w:rsidRPr="00E57DC8" w:rsidRDefault="00E57DC8" w:rsidP="00EA1D77">
      <w:pPr>
        <w:spacing w:after="0" w:line="360" w:lineRule="auto"/>
        <w:ind w:firstLine="709"/>
        <w:jc w:val="both"/>
        <w:rPr>
          <w:rFonts w:ascii="Times New Roman" w:hAnsi="Times New Roman" w:cs="Times New Roman"/>
          <w:i/>
          <w:sz w:val="24"/>
          <w:szCs w:val="24"/>
        </w:rPr>
      </w:pPr>
      <w:r w:rsidRPr="00E57DC8">
        <w:rPr>
          <w:rFonts w:ascii="Times New Roman" w:hAnsi="Times New Roman" w:cs="Times New Roman"/>
          <w:b/>
          <w:sz w:val="24"/>
          <w:szCs w:val="24"/>
        </w:rPr>
        <w:t>Аннотация</w:t>
      </w:r>
      <w:r>
        <w:rPr>
          <w:rFonts w:ascii="Times New Roman" w:hAnsi="Times New Roman" w:cs="Times New Roman"/>
          <w:sz w:val="24"/>
          <w:szCs w:val="24"/>
        </w:rPr>
        <w:t xml:space="preserve">. </w:t>
      </w:r>
      <w:r w:rsidRPr="00E57DC8">
        <w:rPr>
          <w:rFonts w:ascii="Times New Roman" w:hAnsi="Times New Roman" w:cs="Times New Roman"/>
          <w:i/>
          <w:sz w:val="24"/>
          <w:szCs w:val="24"/>
        </w:rPr>
        <w:t>Исследование построено на данных социологического опроса учителей общеобразовательных школ Вологодской области, проведенного в 2020 г.</w:t>
      </w:r>
      <w:r>
        <w:rPr>
          <w:rFonts w:ascii="Times New Roman" w:hAnsi="Times New Roman" w:cs="Times New Roman"/>
          <w:i/>
          <w:sz w:val="24"/>
          <w:szCs w:val="24"/>
        </w:rPr>
        <w:t xml:space="preserve"> в онлайн-формате.</w:t>
      </w:r>
      <w:r w:rsidRPr="00E57DC8">
        <w:rPr>
          <w:rFonts w:ascii="Times New Roman" w:hAnsi="Times New Roman" w:cs="Times New Roman"/>
          <w:i/>
          <w:sz w:val="24"/>
          <w:szCs w:val="24"/>
        </w:rPr>
        <w:t xml:space="preserve"> Показано, что </w:t>
      </w:r>
      <w:r>
        <w:rPr>
          <w:rFonts w:ascii="Times New Roman" w:hAnsi="Times New Roman" w:cs="Times New Roman"/>
          <w:i/>
          <w:sz w:val="24"/>
          <w:szCs w:val="24"/>
        </w:rPr>
        <w:t>повышение</w:t>
      </w:r>
      <w:r w:rsidRPr="00E57DC8">
        <w:rPr>
          <w:rFonts w:ascii="Times New Roman" w:hAnsi="Times New Roman" w:cs="Times New Roman"/>
          <w:i/>
          <w:sz w:val="24"/>
          <w:szCs w:val="24"/>
        </w:rPr>
        <w:t xml:space="preserve"> </w:t>
      </w:r>
      <w:r>
        <w:rPr>
          <w:rFonts w:ascii="Times New Roman" w:hAnsi="Times New Roman" w:cs="Times New Roman"/>
          <w:i/>
          <w:sz w:val="24"/>
          <w:szCs w:val="24"/>
        </w:rPr>
        <w:t>КТЖ</w:t>
      </w:r>
      <w:r w:rsidRPr="00E57DC8">
        <w:rPr>
          <w:rFonts w:ascii="Times New Roman" w:hAnsi="Times New Roman" w:cs="Times New Roman"/>
          <w:i/>
          <w:sz w:val="24"/>
          <w:szCs w:val="24"/>
        </w:rPr>
        <w:t xml:space="preserve"> школьных учителей позволит администрациям </w:t>
      </w:r>
      <w:r>
        <w:rPr>
          <w:rFonts w:ascii="Times New Roman" w:hAnsi="Times New Roman" w:cs="Times New Roman"/>
          <w:i/>
          <w:sz w:val="24"/>
          <w:szCs w:val="24"/>
        </w:rPr>
        <w:t>школ</w:t>
      </w:r>
      <w:r w:rsidRPr="00E57DC8">
        <w:rPr>
          <w:rFonts w:ascii="Times New Roman" w:hAnsi="Times New Roman" w:cs="Times New Roman"/>
          <w:i/>
          <w:sz w:val="24"/>
          <w:szCs w:val="24"/>
        </w:rPr>
        <w:t xml:space="preserve"> и органам управления образованием оптимизировать работу учительского корпуса, сохранить контингент работников образования и обеспечить их всестороннее развитие.</w:t>
      </w:r>
    </w:p>
    <w:p w:rsidR="00E57DC8" w:rsidRDefault="00E57DC8" w:rsidP="00EA1D77">
      <w:pPr>
        <w:spacing w:after="0" w:line="360" w:lineRule="auto"/>
        <w:ind w:firstLine="709"/>
        <w:jc w:val="both"/>
        <w:rPr>
          <w:rFonts w:ascii="Times New Roman" w:hAnsi="Times New Roman" w:cs="Times New Roman"/>
          <w:sz w:val="24"/>
          <w:szCs w:val="24"/>
        </w:rPr>
      </w:pPr>
      <w:r w:rsidRPr="00E57DC8">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00022642" w:rsidRPr="00022642">
        <w:rPr>
          <w:rFonts w:ascii="Times New Roman" w:hAnsi="Times New Roman" w:cs="Times New Roman"/>
          <w:i/>
          <w:sz w:val="24"/>
          <w:szCs w:val="24"/>
        </w:rPr>
        <w:t>качество трудовой жизни, общее образование, школа, учитель, удовлетворенность условиями труда</w:t>
      </w:r>
    </w:p>
    <w:p w:rsidR="00022642" w:rsidRDefault="00022642" w:rsidP="00EA1D77">
      <w:pPr>
        <w:spacing w:after="0" w:line="360" w:lineRule="auto"/>
        <w:ind w:firstLine="709"/>
        <w:jc w:val="both"/>
        <w:rPr>
          <w:rFonts w:ascii="Times New Roman" w:hAnsi="Times New Roman" w:cs="Times New Roman"/>
          <w:sz w:val="24"/>
          <w:szCs w:val="24"/>
        </w:rPr>
      </w:pPr>
    </w:p>
    <w:p w:rsidR="00AB66AC" w:rsidRPr="0004673B" w:rsidRDefault="00F037D9" w:rsidP="00EA1D77">
      <w:pPr>
        <w:spacing w:after="0" w:line="360" w:lineRule="auto"/>
        <w:ind w:firstLine="709"/>
        <w:jc w:val="both"/>
        <w:rPr>
          <w:rFonts w:ascii="Times New Roman" w:hAnsi="Times New Roman" w:cs="Times New Roman"/>
          <w:iCs/>
          <w:sz w:val="24"/>
          <w:szCs w:val="24"/>
        </w:rPr>
      </w:pPr>
      <w:r w:rsidRPr="0004673B">
        <w:rPr>
          <w:rFonts w:ascii="Times New Roman" w:hAnsi="Times New Roman" w:cs="Times New Roman"/>
          <w:sz w:val="24"/>
          <w:szCs w:val="24"/>
        </w:rPr>
        <w:t>З</w:t>
      </w:r>
      <w:r w:rsidR="007D0F7F" w:rsidRPr="0004673B">
        <w:rPr>
          <w:rFonts w:ascii="Times New Roman" w:hAnsi="Times New Roman" w:cs="Times New Roman"/>
          <w:sz w:val="24"/>
          <w:szCs w:val="24"/>
        </w:rPr>
        <w:t>начимым</w:t>
      </w:r>
      <w:r w:rsidRPr="0004673B">
        <w:rPr>
          <w:rFonts w:ascii="Times New Roman" w:hAnsi="Times New Roman" w:cs="Times New Roman"/>
          <w:sz w:val="24"/>
          <w:szCs w:val="24"/>
        </w:rPr>
        <w:t xml:space="preserve"> периодом</w:t>
      </w:r>
      <w:r w:rsidR="002C0230" w:rsidRPr="0004673B">
        <w:rPr>
          <w:rFonts w:ascii="Times New Roman" w:hAnsi="Times New Roman" w:cs="Times New Roman"/>
          <w:sz w:val="24"/>
          <w:szCs w:val="24"/>
        </w:rPr>
        <w:t xml:space="preserve"> формирования человеческ</w:t>
      </w:r>
      <w:r w:rsidRPr="0004673B">
        <w:rPr>
          <w:rFonts w:ascii="Times New Roman" w:hAnsi="Times New Roman" w:cs="Times New Roman"/>
          <w:sz w:val="24"/>
          <w:szCs w:val="24"/>
        </w:rPr>
        <w:t>ого капитала</w:t>
      </w:r>
      <w:r w:rsidR="002C0230" w:rsidRPr="0004673B">
        <w:rPr>
          <w:rFonts w:ascii="Times New Roman" w:hAnsi="Times New Roman" w:cs="Times New Roman"/>
          <w:sz w:val="24"/>
          <w:szCs w:val="24"/>
        </w:rPr>
        <w:t xml:space="preserve"> является школьное образование</w:t>
      </w:r>
      <w:r w:rsidR="007D0F7F" w:rsidRPr="0004673B">
        <w:rPr>
          <w:rFonts w:ascii="Times New Roman" w:hAnsi="Times New Roman" w:cs="Times New Roman"/>
          <w:sz w:val="24"/>
          <w:szCs w:val="24"/>
        </w:rPr>
        <w:t xml:space="preserve"> [</w:t>
      </w:r>
      <w:r w:rsidR="00733660">
        <w:rPr>
          <w:rFonts w:ascii="Times New Roman" w:hAnsi="Times New Roman" w:cs="Times New Roman"/>
          <w:sz w:val="24"/>
          <w:szCs w:val="24"/>
        </w:rPr>
        <w:t>3</w:t>
      </w:r>
      <w:r w:rsidR="007D0F7F" w:rsidRPr="0004673B">
        <w:rPr>
          <w:rFonts w:ascii="Times New Roman" w:hAnsi="Times New Roman" w:cs="Times New Roman"/>
          <w:sz w:val="24"/>
          <w:szCs w:val="24"/>
        </w:rPr>
        <w:t>, с. 116].</w:t>
      </w:r>
      <w:r w:rsidRPr="0004673B">
        <w:rPr>
          <w:rFonts w:ascii="Times New Roman" w:hAnsi="Times New Roman" w:cs="Times New Roman"/>
          <w:iCs/>
          <w:sz w:val="24"/>
          <w:szCs w:val="24"/>
        </w:rPr>
        <w:t xml:space="preserve"> Существенную роль в формировании </w:t>
      </w:r>
      <w:proofErr w:type="spellStart"/>
      <w:r w:rsidRPr="0004673B">
        <w:rPr>
          <w:rFonts w:ascii="Times New Roman" w:hAnsi="Times New Roman" w:cs="Times New Roman"/>
          <w:iCs/>
          <w:sz w:val="24"/>
          <w:szCs w:val="24"/>
        </w:rPr>
        <w:t>знаниевой</w:t>
      </w:r>
      <w:proofErr w:type="spellEnd"/>
      <w:r w:rsidRPr="0004673B">
        <w:rPr>
          <w:rFonts w:ascii="Times New Roman" w:hAnsi="Times New Roman" w:cs="Times New Roman"/>
          <w:iCs/>
          <w:sz w:val="24"/>
          <w:szCs w:val="24"/>
        </w:rPr>
        <w:t xml:space="preserve"> базы, мировоззрения и ценностных ориентиров молодого поколения играет ш</w:t>
      </w:r>
      <w:r w:rsidR="007D0F7F" w:rsidRPr="0004673B">
        <w:rPr>
          <w:rFonts w:ascii="Times New Roman" w:hAnsi="Times New Roman" w:cs="Times New Roman"/>
          <w:iCs/>
          <w:sz w:val="24"/>
          <w:szCs w:val="24"/>
        </w:rPr>
        <w:t>кольный у</w:t>
      </w:r>
      <w:r w:rsidR="008A0947" w:rsidRPr="0004673B">
        <w:rPr>
          <w:rFonts w:ascii="Times New Roman" w:hAnsi="Times New Roman" w:cs="Times New Roman"/>
          <w:iCs/>
          <w:sz w:val="24"/>
          <w:szCs w:val="24"/>
        </w:rPr>
        <w:t xml:space="preserve">читель </w:t>
      </w:r>
      <w:r w:rsidR="007D0F7F" w:rsidRPr="0004673B">
        <w:rPr>
          <w:rFonts w:ascii="Times New Roman" w:hAnsi="Times New Roman" w:cs="Times New Roman"/>
          <w:iCs/>
          <w:sz w:val="24"/>
          <w:szCs w:val="24"/>
        </w:rPr>
        <w:t>[</w:t>
      </w:r>
      <w:r w:rsidR="00733660">
        <w:rPr>
          <w:rFonts w:ascii="Times New Roman" w:hAnsi="Times New Roman" w:cs="Times New Roman"/>
          <w:iCs/>
          <w:sz w:val="24"/>
          <w:szCs w:val="24"/>
        </w:rPr>
        <w:t>4</w:t>
      </w:r>
      <w:r w:rsidRPr="0004673B">
        <w:rPr>
          <w:rFonts w:ascii="Times New Roman" w:hAnsi="Times New Roman" w:cs="Times New Roman"/>
          <w:iCs/>
          <w:sz w:val="24"/>
          <w:szCs w:val="24"/>
        </w:rPr>
        <w:t>]. Именно его усилиями</w:t>
      </w:r>
      <w:r w:rsidR="007D0F7F" w:rsidRPr="0004673B">
        <w:rPr>
          <w:rFonts w:ascii="Times New Roman" w:hAnsi="Times New Roman" w:cs="Times New Roman"/>
          <w:iCs/>
          <w:sz w:val="24"/>
          <w:szCs w:val="24"/>
        </w:rPr>
        <w:t xml:space="preserve"> закладывает</w:t>
      </w:r>
      <w:r w:rsidRPr="0004673B">
        <w:rPr>
          <w:rFonts w:ascii="Times New Roman" w:hAnsi="Times New Roman" w:cs="Times New Roman"/>
          <w:iCs/>
          <w:sz w:val="24"/>
          <w:szCs w:val="24"/>
        </w:rPr>
        <w:t>ся</w:t>
      </w:r>
      <w:r w:rsidR="007D0F7F" w:rsidRPr="0004673B">
        <w:rPr>
          <w:rFonts w:ascii="Times New Roman" w:hAnsi="Times New Roman" w:cs="Times New Roman"/>
          <w:iCs/>
          <w:sz w:val="24"/>
          <w:szCs w:val="24"/>
        </w:rPr>
        <w:t xml:space="preserve"> баз</w:t>
      </w:r>
      <w:r w:rsidRPr="0004673B">
        <w:rPr>
          <w:rFonts w:ascii="Times New Roman" w:hAnsi="Times New Roman" w:cs="Times New Roman"/>
          <w:iCs/>
          <w:sz w:val="24"/>
          <w:szCs w:val="24"/>
        </w:rPr>
        <w:t>а</w:t>
      </w:r>
      <w:r w:rsidR="007D0F7F" w:rsidRPr="0004673B">
        <w:rPr>
          <w:rFonts w:ascii="Times New Roman" w:hAnsi="Times New Roman" w:cs="Times New Roman"/>
          <w:iCs/>
          <w:sz w:val="24"/>
          <w:szCs w:val="24"/>
        </w:rPr>
        <w:t xml:space="preserve"> будущ</w:t>
      </w:r>
      <w:r w:rsidRPr="0004673B">
        <w:rPr>
          <w:rFonts w:ascii="Times New Roman" w:hAnsi="Times New Roman" w:cs="Times New Roman"/>
          <w:iCs/>
          <w:sz w:val="24"/>
          <w:szCs w:val="24"/>
        </w:rPr>
        <w:t>его качества</w:t>
      </w:r>
      <w:r w:rsidR="007D0F7F" w:rsidRPr="0004673B">
        <w:rPr>
          <w:rFonts w:ascii="Times New Roman" w:hAnsi="Times New Roman" w:cs="Times New Roman"/>
          <w:iCs/>
          <w:sz w:val="24"/>
          <w:szCs w:val="24"/>
        </w:rPr>
        <w:t xml:space="preserve"> трудовых ресурсов страны. </w:t>
      </w:r>
      <w:r w:rsidR="008D5E92" w:rsidRPr="0004673B">
        <w:rPr>
          <w:rFonts w:ascii="Times New Roman" w:hAnsi="Times New Roman" w:cs="Times New Roman"/>
          <w:iCs/>
          <w:sz w:val="24"/>
          <w:szCs w:val="24"/>
        </w:rPr>
        <w:t>Учителя составляют значимую часть населения, не столько по численности, сколько по уровню социальной ответственности и по силе влияния</w:t>
      </w:r>
      <w:r w:rsidR="00A2496A" w:rsidRPr="0004673B">
        <w:rPr>
          <w:rFonts w:ascii="Times New Roman" w:hAnsi="Times New Roman" w:cs="Times New Roman"/>
          <w:iCs/>
          <w:sz w:val="24"/>
          <w:szCs w:val="24"/>
        </w:rPr>
        <w:t xml:space="preserve"> </w:t>
      </w:r>
      <w:r w:rsidR="008D5E92" w:rsidRPr="0004673B">
        <w:rPr>
          <w:rFonts w:ascii="Times New Roman" w:hAnsi="Times New Roman" w:cs="Times New Roman"/>
          <w:iCs/>
          <w:sz w:val="24"/>
          <w:szCs w:val="24"/>
        </w:rPr>
        <w:t>на подрастающе</w:t>
      </w:r>
      <w:r w:rsidR="00A2496A" w:rsidRPr="0004673B">
        <w:rPr>
          <w:rFonts w:ascii="Times New Roman" w:hAnsi="Times New Roman" w:cs="Times New Roman"/>
          <w:iCs/>
          <w:sz w:val="24"/>
          <w:szCs w:val="24"/>
        </w:rPr>
        <w:t>е</w:t>
      </w:r>
      <w:r w:rsidR="008D5E92" w:rsidRPr="0004673B">
        <w:rPr>
          <w:rFonts w:ascii="Times New Roman" w:hAnsi="Times New Roman" w:cs="Times New Roman"/>
          <w:iCs/>
          <w:sz w:val="24"/>
          <w:szCs w:val="24"/>
        </w:rPr>
        <w:t xml:space="preserve"> поколени</w:t>
      </w:r>
      <w:r w:rsidR="00A2496A" w:rsidRPr="0004673B">
        <w:rPr>
          <w:rFonts w:ascii="Times New Roman" w:hAnsi="Times New Roman" w:cs="Times New Roman"/>
          <w:iCs/>
          <w:sz w:val="24"/>
          <w:szCs w:val="24"/>
        </w:rPr>
        <w:t>е</w:t>
      </w:r>
      <w:r w:rsidR="008D5E92" w:rsidRPr="0004673B">
        <w:rPr>
          <w:rFonts w:ascii="Times New Roman" w:hAnsi="Times New Roman" w:cs="Times New Roman"/>
          <w:iCs/>
          <w:sz w:val="24"/>
          <w:szCs w:val="24"/>
        </w:rPr>
        <w:t xml:space="preserve">. </w:t>
      </w:r>
      <w:r w:rsidR="008A0947" w:rsidRPr="0004673B">
        <w:rPr>
          <w:rFonts w:ascii="Times New Roman" w:hAnsi="Times New Roman" w:cs="Times New Roman"/>
          <w:iCs/>
          <w:sz w:val="24"/>
          <w:szCs w:val="24"/>
        </w:rPr>
        <w:t xml:space="preserve">Однако </w:t>
      </w:r>
      <w:r w:rsidR="007D0F7F" w:rsidRPr="0004673B">
        <w:rPr>
          <w:rFonts w:ascii="Times New Roman" w:hAnsi="Times New Roman" w:cs="Times New Roman"/>
          <w:iCs/>
          <w:sz w:val="24"/>
          <w:szCs w:val="24"/>
        </w:rPr>
        <w:t>«у</w:t>
      </w:r>
      <w:r w:rsidR="008A0947" w:rsidRPr="0004673B">
        <w:rPr>
          <w:rFonts w:ascii="Times New Roman" w:hAnsi="Times New Roman" w:cs="Times New Roman"/>
          <w:iCs/>
          <w:sz w:val="24"/>
          <w:szCs w:val="24"/>
        </w:rPr>
        <w:t>чительство как социально-профессиональная группа исторически является одной из наиболее социально уязвимых категорий населения России</w:t>
      </w:r>
      <w:r w:rsidR="009160BE" w:rsidRPr="0004673B">
        <w:rPr>
          <w:rFonts w:ascii="Times New Roman" w:hAnsi="Times New Roman" w:cs="Times New Roman"/>
          <w:iCs/>
          <w:sz w:val="24"/>
          <w:szCs w:val="24"/>
        </w:rPr>
        <w:t xml:space="preserve">» </w:t>
      </w:r>
      <w:r w:rsidR="007D0F7F" w:rsidRPr="0004673B">
        <w:rPr>
          <w:rFonts w:ascii="Times New Roman" w:hAnsi="Times New Roman" w:cs="Times New Roman"/>
          <w:iCs/>
          <w:sz w:val="24"/>
          <w:szCs w:val="24"/>
        </w:rPr>
        <w:t>[</w:t>
      </w:r>
      <w:r w:rsidR="00733660">
        <w:rPr>
          <w:rFonts w:ascii="Times New Roman" w:hAnsi="Times New Roman" w:cs="Times New Roman"/>
          <w:iCs/>
          <w:sz w:val="24"/>
          <w:szCs w:val="24"/>
        </w:rPr>
        <w:t>4</w:t>
      </w:r>
      <w:r w:rsidR="007D0F7F" w:rsidRPr="0004673B">
        <w:rPr>
          <w:rFonts w:ascii="Times New Roman" w:hAnsi="Times New Roman" w:cs="Times New Roman"/>
          <w:iCs/>
          <w:sz w:val="24"/>
          <w:szCs w:val="24"/>
        </w:rPr>
        <w:t>]</w:t>
      </w:r>
      <w:r w:rsidR="0020111F" w:rsidRPr="0004673B">
        <w:rPr>
          <w:rFonts w:ascii="Times New Roman" w:hAnsi="Times New Roman" w:cs="Times New Roman"/>
          <w:iCs/>
          <w:sz w:val="24"/>
          <w:szCs w:val="24"/>
        </w:rPr>
        <w:t xml:space="preserve">. </w:t>
      </w:r>
      <w:r w:rsidR="00F57B91" w:rsidRPr="0004673B">
        <w:rPr>
          <w:rFonts w:ascii="Times New Roman" w:hAnsi="Times New Roman" w:cs="Times New Roman"/>
          <w:iCs/>
          <w:sz w:val="24"/>
          <w:szCs w:val="24"/>
        </w:rPr>
        <w:t xml:space="preserve">Прежде всего, это проявляется в низкой и </w:t>
      </w:r>
      <w:r w:rsidR="00AB66AC" w:rsidRPr="0004673B">
        <w:rPr>
          <w:rFonts w:ascii="Times New Roman" w:hAnsi="Times New Roman" w:cs="Times New Roman"/>
          <w:iCs/>
          <w:sz w:val="24"/>
          <w:szCs w:val="24"/>
        </w:rPr>
        <w:t>сильно</w:t>
      </w:r>
      <w:r w:rsidR="00F57B91" w:rsidRPr="0004673B">
        <w:rPr>
          <w:rFonts w:ascii="Times New Roman" w:hAnsi="Times New Roman" w:cs="Times New Roman"/>
          <w:iCs/>
          <w:sz w:val="24"/>
          <w:szCs w:val="24"/>
        </w:rPr>
        <w:t xml:space="preserve"> дифференцированной по регионам оплате труда</w:t>
      </w:r>
      <w:r w:rsidR="00287740" w:rsidRPr="0004673B">
        <w:rPr>
          <w:rFonts w:ascii="Times New Roman" w:hAnsi="Times New Roman" w:cs="Times New Roman"/>
          <w:iCs/>
          <w:sz w:val="24"/>
          <w:szCs w:val="24"/>
        </w:rPr>
        <w:t>.</w:t>
      </w:r>
      <w:r w:rsidR="00F57B91" w:rsidRPr="0004673B">
        <w:rPr>
          <w:rFonts w:ascii="Times New Roman" w:hAnsi="Times New Roman" w:cs="Times New Roman"/>
          <w:iCs/>
          <w:sz w:val="24"/>
          <w:szCs w:val="24"/>
        </w:rPr>
        <w:t xml:space="preserve"> </w:t>
      </w:r>
      <w:proofErr w:type="gramStart"/>
      <w:r w:rsidR="00287740" w:rsidRPr="0004673B">
        <w:rPr>
          <w:rFonts w:ascii="Times New Roman" w:hAnsi="Times New Roman" w:cs="Times New Roman"/>
          <w:iCs/>
          <w:sz w:val="24"/>
          <w:szCs w:val="24"/>
        </w:rPr>
        <w:t>Согласно</w:t>
      </w:r>
      <w:r w:rsidR="00F57B91" w:rsidRPr="0004673B">
        <w:rPr>
          <w:rFonts w:ascii="Times New Roman" w:hAnsi="Times New Roman" w:cs="Times New Roman"/>
          <w:iCs/>
          <w:sz w:val="24"/>
          <w:szCs w:val="24"/>
        </w:rPr>
        <w:t xml:space="preserve"> данным Росстата, средняя заработная плата учителей школ</w:t>
      </w:r>
      <w:r w:rsidR="00DD1BD6" w:rsidRPr="0004673B">
        <w:rPr>
          <w:rStyle w:val="a5"/>
          <w:rFonts w:ascii="Times New Roman" w:hAnsi="Times New Roman" w:cs="Times New Roman"/>
          <w:iCs/>
          <w:sz w:val="24"/>
          <w:szCs w:val="24"/>
        </w:rPr>
        <w:footnoteReference w:id="1"/>
      </w:r>
      <w:r w:rsidR="00F57B91" w:rsidRPr="0004673B">
        <w:rPr>
          <w:rFonts w:ascii="Times New Roman" w:hAnsi="Times New Roman" w:cs="Times New Roman"/>
          <w:iCs/>
          <w:sz w:val="24"/>
          <w:szCs w:val="24"/>
        </w:rPr>
        <w:t xml:space="preserve"> в 20</w:t>
      </w:r>
      <w:r w:rsidR="00DD1BD6" w:rsidRPr="0004673B">
        <w:rPr>
          <w:rFonts w:ascii="Times New Roman" w:hAnsi="Times New Roman" w:cs="Times New Roman"/>
          <w:iCs/>
          <w:sz w:val="24"/>
          <w:szCs w:val="24"/>
        </w:rPr>
        <w:t>20</w:t>
      </w:r>
      <w:r w:rsidR="00F57B91" w:rsidRPr="0004673B">
        <w:rPr>
          <w:rFonts w:ascii="Times New Roman" w:hAnsi="Times New Roman" w:cs="Times New Roman"/>
          <w:iCs/>
          <w:sz w:val="24"/>
          <w:szCs w:val="24"/>
        </w:rPr>
        <w:t xml:space="preserve"> г. составляла </w:t>
      </w:r>
      <w:r w:rsidR="00DD1BD6" w:rsidRPr="0004673B">
        <w:rPr>
          <w:rFonts w:ascii="Times New Roman" w:hAnsi="Times New Roman" w:cs="Times New Roman"/>
          <w:iCs/>
          <w:sz w:val="24"/>
          <w:szCs w:val="24"/>
        </w:rPr>
        <w:t>42531</w:t>
      </w:r>
      <w:r w:rsidR="00F57B91" w:rsidRPr="0004673B">
        <w:rPr>
          <w:rFonts w:ascii="Times New Roman" w:hAnsi="Times New Roman" w:cs="Times New Roman"/>
          <w:iCs/>
          <w:sz w:val="24"/>
          <w:szCs w:val="24"/>
        </w:rPr>
        <w:t xml:space="preserve"> руб. (с максимумом </w:t>
      </w:r>
      <w:r w:rsidR="00DD1BD6" w:rsidRPr="0004673B">
        <w:rPr>
          <w:rFonts w:ascii="Times New Roman" w:hAnsi="Times New Roman" w:cs="Times New Roman"/>
          <w:iCs/>
          <w:sz w:val="24"/>
          <w:szCs w:val="24"/>
        </w:rPr>
        <w:t>109410</w:t>
      </w:r>
      <w:r w:rsidR="00F57B91" w:rsidRPr="0004673B">
        <w:rPr>
          <w:rFonts w:ascii="Times New Roman" w:hAnsi="Times New Roman" w:cs="Times New Roman"/>
          <w:iCs/>
          <w:sz w:val="24"/>
          <w:szCs w:val="24"/>
        </w:rPr>
        <w:t xml:space="preserve"> руб. в Чукотском автономном округе и минимумом 2</w:t>
      </w:r>
      <w:r w:rsidR="00DD1BD6" w:rsidRPr="0004673B">
        <w:rPr>
          <w:rFonts w:ascii="Times New Roman" w:hAnsi="Times New Roman" w:cs="Times New Roman"/>
          <w:iCs/>
          <w:sz w:val="24"/>
          <w:szCs w:val="24"/>
        </w:rPr>
        <w:t>3122</w:t>
      </w:r>
      <w:r w:rsidR="00F57B91" w:rsidRPr="0004673B">
        <w:rPr>
          <w:rFonts w:ascii="Times New Roman" w:hAnsi="Times New Roman" w:cs="Times New Roman"/>
          <w:iCs/>
          <w:sz w:val="24"/>
          <w:szCs w:val="24"/>
        </w:rPr>
        <w:t xml:space="preserve"> руб. в Республике </w:t>
      </w:r>
      <w:r w:rsidR="00DD1BD6" w:rsidRPr="0004673B">
        <w:rPr>
          <w:rFonts w:ascii="Times New Roman" w:hAnsi="Times New Roman" w:cs="Times New Roman"/>
          <w:iCs/>
          <w:sz w:val="24"/>
          <w:szCs w:val="24"/>
        </w:rPr>
        <w:t>Ингушетия</w:t>
      </w:r>
      <w:r w:rsidR="00F57B91" w:rsidRPr="0004673B">
        <w:rPr>
          <w:rFonts w:ascii="Times New Roman" w:hAnsi="Times New Roman" w:cs="Times New Roman"/>
          <w:iCs/>
          <w:sz w:val="24"/>
          <w:szCs w:val="24"/>
        </w:rPr>
        <w:t>)</w:t>
      </w:r>
      <w:r w:rsidR="00DD1BD6" w:rsidRPr="0004673B">
        <w:rPr>
          <w:rStyle w:val="a5"/>
          <w:rFonts w:ascii="Times New Roman" w:hAnsi="Times New Roman" w:cs="Times New Roman"/>
          <w:iCs/>
          <w:sz w:val="24"/>
          <w:szCs w:val="24"/>
        </w:rPr>
        <w:footnoteReference w:id="2"/>
      </w:r>
      <w:r w:rsidR="00DD1BD6" w:rsidRPr="0004673B">
        <w:rPr>
          <w:rFonts w:ascii="Times New Roman" w:hAnsi="Times New Roman" w:cs="Times New Roman"/>
          <w:iCs/>
          <w:sz w:val="24"/>
          <w:szCs w:val="24"/>
        </w:rPr>
        <w:t>.</w:t>
      </w:r>
      <w:r w:rsidR="00F57B91" w:rsidRPr="0004673B">
        <w:rPr>
          <w:rFonts w:ascii="Times New Roman" w:hAnsi="Times New Roman" w:cs="Times New Roman"/>
          <w:iCs/>
          <w:sz w:val="24"/>
          <w:szCs w:val="24"/>
        </w:rPr>
        <w:t xml:space="preserve"> </w:t>
      </w:r>
      <w:r w:rsidR="00DD1BD6" w:rsidRPr="0004673B">
        <w:rPr>
          <w:rFonts w:ascii="Times New Roman" w:hAnsi="Times New Roman" w:cs="Times New Roman"/>
          <w:iCs/>
          <w:sz w:val="24"/>
          <w:szCs w:val="24"/>
        </w:rPr>
        <w:t>П</w:t>
      </w:r>
      <w:r w:rsidR="00F57B91" w:rsidRPr="0004673B">
        <w:rPr>
          <w:rFonts w:ascii="Times New Roman" w:hAnsi="Times New Roman" w:cs="Times New Roman"/>
          <w:iCs/>
          <w:sz w:val="24"/>
          <w:szCs w:val="24"/>
        </w:rPr>
        <w:t xml:space="preserve">ри этом </w:t>
      </w:r>
      <w:r w:rsidR="00EA1D77" w:rsidRPr="0004673B">
        <w:rPr>
          <w:rFonts w:ascii="Times New Roman" w:hAnsi="Times New Roman" w:cs="Times New Roman"/>
          <w:iCs/>
          <w:sz w:val="24"/>
          <w:szCs w:val="24"/>
        </w:rPr>
        <w:t>предварительные данные по уровню среднемесячной номинальной начисленной заработной платы работников по полному кругу организаций в целом по экономике РФ показывают, что в 3 квартале 2020 г. она составляла 49021</w:t>
      </w:r>
      <w:proofErr w:type="gramEnd"/>
      <w:r w:rsidR="00EA1D77" w:rsidRPr="0004673B">
        <w:rPr>
          <w:rFonts w:ascii="Times New Roman" w:hAnsi="Times New Roman" w:cs="Times New Roman"/>
          <w:iCs/>
          <w:sz w:val="24"/>
          <w:szCs w:val="24"/>
        </w:rPr>
        <w:t xml:space="preserve"> руб</w:t>
      </w:r>
      <w:r w:rsidR="00F57B91" w:rsidRPr="0004673B">
        <w:rPr>
          <w:rFonts w:ascii="Times New Roman" w:hAnsi="Times New Roman" w:cs="Times New Roman"/>
          <w:iCs/>
          <w:sz w:val="24"/>
          <w:szCs w:val="24"/>
        </w:rPr>
        <w:t>.</w:t>
      </w:r>
      <w:r w:rsidR="00EA1D77" w:rsidRPr="0004673B">
        <w:rPr>
          <w:rFonts w:ascii="Times New Roman" w:hAnsi="Times New Roman" w:cs="Times New Roman"/>
          <w:iCs/>
          <w:sz w:val="24"/>
          <w:szCs w:val="24"/>
        </w:rPr>
        <w:t>, что на 15% выше, чем у педагогических работников образовательных организаций общего образования.</w:t>
      </w:r>
      <w:r w:rsidR="00F57B91" w:rsidRPr="0004673B">
        <w:rPr>
          <w:rFonts w:ascii="Times New Roman" w:hAnsi="Times New Roman" w:cs="Times New Roman"/>
          <w:iCs/>
          <w:sz w:val="24"/>
          <w:szCs w:val="24"/>
        </w:rPr>
        <w:t xml:space="preserve"> </w:t>
      </w:r>
    </w:p>
    <w:p w:rsidR="00FD186B" w:rsidRPr="0004673B" w:rsidRDefault="003209FC" w:rsidP="00FD186B">
      <w:pPr>
        <w:spacing w:after="0" w:line="360" w:lineRule="auto"/>
        <w:ind w:firstLine="709"/>
        <w:jc w:val="both"/>
        <w:rPr>
          <w:rFonts w:ascii="Times New Roman" w:hAnsi="Times New Roman" w:cs="Times New Roman"/>
          <w:sz w:val="24"/>
          <w:szCs w:val="24"/>
        </w:rPr>
      </w:pPr>
      <w:r w:rsidRPr="0004673B">
        <w:rPr>
          <w:rFonts w:ascii="Times New Roman" w:hAnsi="Times New Roman" w:cs="Times New Roman"/>
          <w:iCs/>
          <w:sz w:val="24"/>
          <w:szCs w:val="24"/>
        </w:rPr>
        <w:t xml:space="preserve">Помимо проблем с достойной оплатой труда, накладываются организационные и психологические трудности. Школьные учителя, наряду с высокой степенью ответственности и большим объемом информации, выполняют одновременно </w:t>
      </w:r>
      <w:r w:rsidR="008A0947" w:rsidRPr="0004673B">
        <w:rPr>
          <w:rFonts w:ascii="Times New Roman" w:hAnsi="Times New Roman" w:cs="Times New Roman"/>
          <w:iCs/>
          <w:sz w:val="24"/>
          <w:szCs w:val="24"/>
        </w:rPr>
        <w:t>нескольких функций</w:t>
      </w:r>
      <w:r w:rsidRPr="0004673B">
        <w:rPr>
          <w:rFonts w:ascii="Times New Roman" w:hAnsi="Times New Roman" w:cs="Times New Roman"/>
          <w:iCs/>
          <w:sz w:val="24"/>
          <w:szCs w:val="24"/>
        </w:rPr>
        <w:t xml:space="preserve"> – </w:t>
      </w:r>
      <w:r w:rsidR="00607168">
        <w:rPr>
          <w:rFonts w:ascii="Times New Roman" w:hAnsi="Times New Roman" w:cs="Times New Roman"/>
          <w:iCs/>
          <w:sz w:val="24"/>
          <w:szCs w:val="24"/>
        </w:rPr>
        <w:t>обучающую</w:t>
      </w:r>
      <w:r w:rsidR="008A0947" w:rsidRPr="0004673B">
        <w:rPr>
          <w:rFonts w:ascii="Times New Roman" w:hAnsi="Times New Roman" w:cs="Times New Roman"/>
          <w:iCs/>
          <w:sz w:val="24"/>
          <w:szCs w:val="24"/>
        </w:rPr>
        <w:t xml:space="preserve">, </w:t>
      </w:r>
      <w:r w:rsidR="008A0947" w:rsidRPr="0004673B">
        <w:rPr>
          <w:rFonts w:ascii="Times New Roman" w:hAnsi="Times New Roman" w:cs="Times New Roman"/>
          <w:iCs/>
          <w:sz w:val="24"/>
          <w:szCs w:val="24"/>
        </w:rPr>
        <w:lastRenderedPageBreak/>
        <w:t>воспитательн</w:t>
      </w:r>
      <w:r w:rsidRPr="0004673B">
        <w:rPr>
          <w:rFonts w:ascii="Times New Roman" w:hAnsi="Times New Roman" w:cs="Times New Roman"/>
          <w:iCs/>
          <w:sz w:val="24"/>
          <w:szCs w:val="24"/>
        </w:rPr>
        <w:t>ую</w:t>
      </w:r>
      <w:r w:rsidR="008A0947" w:rsidRPr="0004673B">
        <w:rPr>
          <w:rFonts w:ascii="Times New Roman" w:hAnsi="Times New Roman" w:cs="Times New Roman"/>
          <w:iCs/>
          <w:sz w:val="24"/>
          <w:szCs w:val="24"/>
        </w:rPr>
        <w:t>, методическ</w:t>
      </w:r>
      <w:r w:rsidRPr="0004673B">
        <w:rPr>
          <w:rFonts w:ascii="Times New Roman" w:hAnsi="Times New Roman" w:cs="Times New Roman"/>
          <w:iCs/>
          <w:sz w:val="24"/>
          <w:szCs w:val="24"/>
        </w:rPr>
        <w:t>ую</w:t>
      </w:r>
      <w:r w:rsidR="008A0947" w:rsidRPr="0004673B">
        <w:rPr>
          <w:rFonts w:ascii="Times New Roman" w:hAnsi="Times New Roman" w:cs="Times New Roman"/>
          <w:iCs/>
          <w:sz w:val="24"/>
          <w:szCs w:val="24"/>
        </w:rPr>
        <w:t>, организационно-управленческ</w:t>
      </w:r>
      <w:r w:rsidRPr="0004673B">
        <w:rPr>
          <w:rFonts w:ascii="Times New Roman" w:hAnsi="Times New Roman" w:cs="Times New Roman"/>
          <w:iCs/>
          <w:sz w:val="24"/>
          <w:szCs w:val="24"/>
        </w:rPr>
        <w:t>ую [</w:t>
      </w:r>
      <w:r w:rsidR="00733660">
        <w:rPr>
          <w:rFonts w:ascii="Times New Roman" w:hAnsi="Times New Roman" w:cs="Times New Roman"/>
          <w:iCs/>
          <w:sz w:val="24"/>
          <w:szCs w:val="24"/>
        </w:rPr>
        <w:t>4</w:t>
      </w:r>
      <w:r w:rsidRPr="0004673B">
        <w:rPr>
          <w:rFonts w:ascii="Times New Roman" w:hAnsi="Times New Roman" w:cs="Times New Roman"/>
          <w:iCs/>
          <w:sz w:val="24"/>
          <w:szCs w:val="24"/>
        </w:rPr>
        <w:t xml:space="preserve">]. </w:t>
      </w:r>
      <w:r w:rsidR="00FD186B" w:rsidRPr="0004673B">
        <w:rPr>
          <w:rFonts w:ascii="Times New Roman" w:hAnsi="Times New Roman" w:cs="Times New Roman"/>
          <w:sz w:val="24"/>
          <w:szCs w:val="24"/>
        </w:rPr>
        <w:t>В условиях усиливающихся процессов глобализации и информатизации, расширения сетевой экономики, эпидемиологических вызовов «происходит перенос образовательного процесса в электронную среду», что требует от учителей соответствующей подготовки в части освоения новых подходов и цифровых образовательных технологий</w:t>
      </w:r>
      <w:r w:rsidR="00733660">
        <w:rPr>
          <w:rFonts w:ascii="Times New Roman" w:hAnsi="Times New Roman" w:cs="Times New Roman"/>
          <w:sz w:val="24"/>
          <w:szCs w:val="24"/>
        </w:rPr>
        <w:t>.</w:t>
      </w:r>
      <w:r w:rsidR="00F27BCE" w:rsidRPr="0004673B">
        <w:rPr>
          <w:rFonts w:ascii="Times New Roman" w:hAnsi="Times New Roman" w:cs="Times New Roman"/>
          <w:sz w:val="24"/>
          <w:szCs w:val="24"/>
        </w:rPr>
        <w:t xml:space="preserve"> Высокие требования общества к профессии учителя, необходимость постоянной адаптации </w:t>
      </w:r>
      <w:r w:rsidR="00607168">
        <w:rPr>
          <w:rFonts w:ascii="Times New Roman" w:hAnsi="Times New Roman" w:cs="Times New Roman"/>
          <w:sz w:val="24"/>
          <w:szCs w:val="24"/>
        </w:rPr>
        <w:t xml:space="preserve">к новым практикам и преобразованиям в образовательной политике </w:t>
      </w:r>
      <w:r w:rsidR="00F27BCE" w:rsidRPr="0004673B">
        <w:rPr>
          <w:rFonts w:ascii="Times New Roman" w:hAnsi="Times New Roman" w:cs="Times New Roman"/>
          <w:sz w:val="24"/>
          <w:szCs w:val="24"/>
        </w:rPr>
        <w:t>негативно сказываются на социальном самочувствии учителей и повышают уровень их тревожности.</w:t>
      </w:r>
    </w:p>
    <w:p w:rsidR="00201C9E" w:rsidRPr="00607168" w:rsidRDefault="0004673B" w:rsidP="00D34C56">
      <w:pPr>
        <w:autoSpaceDE w:val="0"/>
        <w:autoSpaceDN w:val="0"/>
        <w:adjustRightInd w:val="0"/>
        <w:spacing w:after="0" w:line="360" w:lineRule="auto"/>
        <w:ind w:firstLine="709"/>
        <w:jc w:val="both"/>
        <w:rPr>
          <w:rFonts w:ascii="Times New Roman" w:hAnsi="Times New Roman" w:cs="Times New Roman"/>
          <w:sz w:val="24"/>
          <w:szCs w:val="28"/>
        </w:rPr>
      </w:pPr>
      <w:r w:rsidRPr="00607168">
        <w:rPr>
          <w:rFonts w:ascii="Times New Roman" w:hAnsi="Times New Roman" w:cs="Times New Roman"/>
          <w:sz w:val="24"/>
          <w:szCs w:val="28"/>
        </w:rPr>
        <w:t>Ц</w:t>
      </w:r>
      <w:r w:rsidR="0093295A" w:rsidRPr="00607168">
        <w:rPr>
          <w:rFonts w:ascii="Times New Roman" w:hAnsi="Times New Roman" w:cs="Times New Roman"/>
          <w:sz w:val="24"/>
          <w:szCs w:val="28"/>
        </w:rPr>
        <w:t xml:space="preserve">ель исследования – </w:t>
      </w:r>
      <w:r w:rsidRPr="00607168">
        <w:rPr>
          <w:rFonts w:ascii="Times New Roman" w:hAnsi="Times New Roman" w:cs="Times New Roman"/>
          <w:sz w:val="24"/>
          <w:szCs w:val="28"/>
        </w:rPr>
        <w:t>анализ характеристик</w:t>
      </w:r>
      <w:r w:rsidR="0093295A" w:rsidRPr="00607168">
        <w:rPr>
          <w:rFonts w:ascii="Times New Roman" w:hAnsi="Times New Roman" w:cs="Times New Roman"/>
          <w:sz w:val="24"/>
          <w:szCs w:val="28"/>
        </w:rPr>
        <w:t xml:space="preserve"> трудовой жизни </w:t>
      </w:r>
      <w:r w:rsidR="00D34C56" w:rsidRPr="00607168">
        <w:rPr>
          <w:rFonts w:ascii="Times New Roman" w:hAnsi="Times New Roman" w:cs="Times New Roman"/>
          <w:sz w:val="24"/>
          <w:szCs w:val="28"/>
        </w:rPr>
        <w:t xml:space="preserve">школьных </w:t>
      </w:r>
      <w:r w:rsidR="0093295A" w:rsidRPr="00607168">
        <w:rPr>
          <w:rFonts w:ascii="Times New Roman" w:hAnsi="Times New Roman" w:cs="Times New Roman"/>
          <w:sz w:val="24"/>
          <w:szCs w:val="28"/>
        </w:rPr>
        <w:t xml:space="preserve">учителей, </w:t>
      </w:r>
      <w:r w:rsidRPr="00607168">
        <w:rPr>
          <w:rFonts w:ascii="Times New Roman" w:hAnsi="Times New Roman" w:cs="Times New Roman"/>
          <w:sz w:val="24"/>
          <w:szCs w:val="28"/>
        </w:rPr>
        <w:t>оценка их качества</w:t>
      </w:r>
      <w:r w:rsidR="00276873" w:rsidRPr="00607168">
        <w:rPr>
          <w:rFonts w:ascii="Times New Roman" w:hAnsi="Times New Roman" w:cs="Times New Roman"/>
          <w:sz w:val="24"/>
          <w:szCs w:val="28"/>
        </w:rPr>
        <w:t>.</w:t>
      </w:r>
    </w:p>
    <w:p w:rsidR="00A46FF3" w:rsidRPr="00A73FC6" w:rsidRDefault="00276873" w:rsidP="00AE25DA">
      <w:pPr>
        <w:spacing w:after="0" w:line="360" w:lineRule="auto"/>
        <w:ind w:firstLine="709"/>
        <w:jc w:val="both"/>
        <w:rPr>
          <w:rFonts w:ascii="Times New Roman" w:hAnsi="Times New Roman" w:cs="Times New Roman"/>
          <w:sz w:val="24"/>
          <w:szCs w:val="28"/>
        </w:rPr>
      </w:pPr>
      <w:r w:rsidRPr="00607168">
        <w:rPr>
          <w:rFonts w:ascii="Times New Roman" w:hAnsi="Times New Roman" w:cs="Times New Roman"/>
          <w:sz w:val="24"/>
          <w:szCs w:val="28"/>
        </w:rPr>
        <w:t xml:space="preserve">Качество трудовой жизни </w:t>
      </w:r>
      <w:r w:rsidR="00033739" w:rsidRPr="00607168">
        <w:rPr>
          <w:rFonts w:ascii="Times New Roman" w:hAnsi="Times New Roman" w:cs="Times New Roman"/>
          <w:sz w:val="24"/>
          <w:szCs w:val="28"/>
        </w:rPr>
        <w:t xml:space="preserve">(КТЖ) </w:t>
      </w:r>
      <w:r w:rsidR="0004673B" w:rsidRPr="00607168">
        <w:rPr>
          <w:rFonts w:ascii="Times New Roman" w:hAnsi="Times New Roman" w:cs="Times New Roman"/>
          <w:sz w:val="24"/>
          <w:szCs w:val="28"/>
        </w:rPr>
        <w:t>как социально-экономическая</w:t>
      </w:r>
      <w:r w:rsidRPr="00607168">
        <w:rPr>
          <w:rFonts w:ascii="Times New Roman" w:hAnsi="Times New Roman" w:cs="Times New Roman"/>
          <w:sz w:val="24"/>
          <w:szCs w:val="28"/>
        </w:rPr>
        <w:t xml:space="preserve"> категория еще не нашла </w:t>
      </w:r>
      <w:r w:rsidR="0004673B" w:rsidRPr="00607168">
        <w:rPr>
          <w:rFonts w:ascii="Times New Roman" w:hAnsi="Times New Roman" w:cs="Times New Roman"/>
          <w:sz w:val="24"/>
          <w:szCs w:val="28"/>
        </w:rPr>
        <w:t>широкого</w:t>
      </w:r>
      <w:r w:rsidRPr="00607168">
        <w:rPr>
          <w:rFonts w:ascii="Times New Roman" w:hAnsi="Times New Roman" w:cs="Times New Roman"/>
          <w:sz w:val="24"/>
          <w:szCs w:val="28"/>
        </w:rPr>
        <w:t xml:space="preserve"> применения в исследованиях учительского труда. </w:t>
      </w:r>
      <w:r w:rsidR="0004673B" w:rsidRPr="00607168">
        <w:rPr>
          <w:rFonts w:ascii="Times New Roman" w:hAnsi="Times New Roman" w:cs="Times New Roman"/>
          <w:sz w:val="24"/>
          <w:szCs w:val="28"/>
        </w:rPr>
        <w:t xml:space="preserve">Более распространены термины </w:t>
      </w:r>
      <w:r w:rsidRPr="00607168">
        <w:rPr>
          <w:rFonts w:ascii="Times New Roman" w:hAnsi="Times New Roman" w:cs="Times New Roman"/>
          <w:sz w:val="24"/>
          <w:szCs w:val="28"/>
        </w:rPr>
        <w:t>«социальное самочувствие»</w:t>
      </w:r>
      <w:r w:rsidR="0004673B" w:rsidRPr="00607168">
        <w:rPr>
          <w:rFonts w:ascii="Times New Roman" w:hAnsi="Times New Roman" w:cs="Times New Roman"/>
          <w:sz w:val="24"/>
          <w:szCs w:val="28"/>
        </w:rPr>
        <w:t xml:space="preserve">, </w:t>
      </w:r>
      <w:r w:rsidRPr="00607168">
        <w:rPr>
          <w:rFonts w:ascii="Times New Roman" w:hAnsi="Times New Roman" w:cs="Times New Roman"/>
          <w:sz w:val="24"/>
          <w:szCs w:val="28"/>
        </w:rPr>
        <w:t>«удовлетворенность трудом»</w:t>
      </w:r>
      <w:r w:rsidR="0004673B" w:rsidRPr="00607168">
        <w:rPr>
          <w:rFonts w:ascii="Times New Roman" w:hAnsi="Times New Roman" w:cs="Times New Roman"/>
          <w:sz w:val="24"/>
          <w:szCs w:val="28"/>
        </w:rPr>
        <w:t>, «субъективное благополучие» и т.д.</w:t>
      </w:r>
      <w:r w:rsidRPr="00607168">
        <w:rPr>
          <w:rFonts w:ascii="Times New Roman" w:hAnsi="Times New Roman" w:cs="Times New Roman"/>
          <w:sz w:val="24"/>
          <w:szCs w:val="28"/>
        </w:rPr>
        <w:t xml:space="preserve"> </w:t>
      </w:r>
      <w:r w:rsidR="00AE25DA">
        <w:rPr>
          <w:rFonts w:ascii="Times New Roman" w:hAnsi="Times New Roman" w:cs="Times New Roman"/>
          <w:sz w:val="24"/>
          <w:szCs w:val="28"/>
        </w:rPr>
        <w:t>Кроме того в большинстве</w:t>
      </w:r>
      <w:r w:rsidR="00607168">
        <w:rPr>
          <w:rFonts w:ascii="Times New Roman" w:hAnsi="Times New Roman" w:cs="Times New Roman"/>
          <w:sz w:val="24"/>
          <w:szCs w:val="28"/>
        </w:rPr>
        <w:t xml:space="preserve"> </w:t>
      </w:r>
      <w:r w:rsidR="00FE0B6F" w:rsidRPr="00607168">
        <w:rPr>
          <w:rFonts w:ascii="Times New Roman" w:hAnsi="Times New Roman" w:cs="Times New Roman"/>
          <w:sz w:val="24"/>
          <w:szCs w:val="28"/>
        </w:rPr>
        <w:t>исследовани</w:t>
      </w:r>
      <w:r w:rsidR="00AE25DA">
        <w:rPr>
          <w:rFonts w:ascii="Times New Roman" w:hAnsi="Times New Roman" w:cs="Times New Roman"/>
          <w:sz w:val="24"/>
          <w:szCs w:val="28"/>
        </w:rPr>
        <w:t>й</w:t>
      </w:r>
      <w:r w:rsidR="00FE0B6F" w:rsidRPr="00607168">
        <w:rPr>
          <w:rFonts w:ascii="Times New Roman" w:hAnsi="Times New Roman" w:cs="Times New Roman"/>
          <w:sz w:val="24"/>
          <w:szCs w:val="28"/>
        </w:rPr>
        <w:t xml:space="preserve"> к</w:t>
      </w:r>
      <w:r w:rsidR="00263EC1" w:rsidRPr="00607168">
        <w:rPr>
          <w:rFonts w:ascii="Times New Roman" w:hAnsi="Times New Roman" w:cs="Times New Roman"/>
          <w:sz w:val="24"/>
          <w:szCs w:val="28"/>
        </w:rPr>
        <w:t>лючевое внимание</w:t>
      </w:r>
      <w:r w:rsidR="00C50F4F" w:rsidRPr="00607168">
        <w:rPr>
          <w:rFonts w:ascii="Times New Roman" w:hAnsi="Times New Roman" w:cs="Times New Roman"/>
          <w:sz w:val="24"/>
          <w:szCs w:val="28"/>
        </w:rPr>
        <w:t xml:space="preserve"> </w:t>
      </w:r>
      <w:r w:rsidR="00FE0B6F" w:rsidRPr="00607168">
        <w:rPr>
          <w:rFonts w:ascii="Times New Roman" w:hAnsi="Times New Roman" w:cs="Times New Roman"/>
          <w:sz w:val="24"/>
          <w:szCs w:val="28"/>
        </w:rPr>
        <w:t xml:space="preserve">уделяется работникам </w:t>
      </w:r>
      <w:r w:rsidR="00AE25DA">
        <w:rPr>
          <w:rFonts w:ascii="Times New Roman" w:hAnsi="Times New Roman" w:cs="Times New Roman"/>
          <w:sz w:val="24"/>
          <w:szCs w:val="28"/>
        </w:rPr>
        <w:t xml:space="preserve">сферы </w:t>
      </w:r>
      <w:r w:rsidR="00FE0B6F" w:rsidRPr="00607168">
        <w:rPr>
          <w:rFonts w:ascii="Times New Roman" w:hAnsi="Times New Roman" w:cs="Times New Roman"/>
          <w:sz w:val="24"/>
          <w:szCs w:val="28"/>
        </w:rPr>
        <w:t>высшего образования, тогда как учителя школ выступают объектом изучения</w:t>
      </w:r>
      <w:r w:rsidR="007D706A" w:rsidRPr="00607168">
        <w:rPr>
          <w:rFonts w:ascii="Times New Roman" w:hAnsi="Times New Roman" w:cs="Times New Roman"/>
          <w:sz w:val="24"/>
          <w:szCs w:val="28"/>
        </w:rPr>
        <w:t xml:space="preserve"> гораздо реже</w:t>
      </w:r>
      <w:r w:rsidR="00FE0B6F" w:rsidRPr="00607168">
        <w:rPr>
          <w:rFonts w:ascii="Times New Roman" w:hAnsi="Times New Roman" w:cs="Times New Roman"/>
          <w:sz w:val="24"/>
          <w:szCs w:val="28"/>
        </w:rPr>
        <w:t>.</w:t>
      </w:r>
      <w:r w:rsidR="007D706A" w:rsidRPr="00607168">
        <w:rPr>
          <w:rFonts w:ascii="Times New Roman" w:hAnsi="Times New Roman" w:cs="Times New Roman"/>
          <w:sz w:val="24"/>
          <w:szCs w:val="28"/>
        </w:rPr>
        <w:t xml:space="preserve"> </w:t>
      </w:r>
    </w:p>
    <w:p w:rsidR="00AE25DA" w:rsidRPr="00AE25DA" w:rsidRDefault="00AE25DA" w:rsidP="00AE25DA">
      <w:pPr>
        <w:spacing w:after="0" w:line="360" w:lineRule="auto"/>
        <w:ind w:firstLine="709"/>
        <w:jc w:val="both"/>
        <w:rPr>
          <w:rFonts w:ascii="Times New Roman" w:hAnsi="Times New Roman" w:cs="Times New Roman"/>
          <w:b/>
          <w:sz w:val="24"/>
          <w:szCs w:val="24"/>
        </w:rPr>
      </w:pPr>
      <w:r w:rsidRPr="00AE25DA">
        <w:rPr>
          <w:rFonts w:ascii="Times New Roman" w:hAnsi="Times New Roman" w:cs="Times New Roman"/>
          <w:b/>
          <w:sz w:val="24"/>
          <w:szCs w:val="24"/>
        </w:rPr>
        <w:t>Методика исследования и информационная база</w:t>
      </w:r>
    </w:p>
    <w:p w:rsidR="00AE25DA" w:rsidRPr="00AE25DA" w:rsidRDefault="00AE25DA" w:rsidP="00AE25DA">
      <w:pPr>
        <w:spacing w:after="0" w:line="360" w:lineRule="auto"/>
        <w:ind w:firstLine="709"/>
        <w:jc w:val="both"/>
        <w:rPr>
          <w:rFonts w:ascii="Times New Roman" w:hAnsi="Times New Roman" w:cs="Times New Roman"/>
          <w:sz w:val="24"/>
          <w:szCs w:val="24"/>
        </w:rPr>
      </w:pPr>
      <w:proofErr w:type="gramStart"/>
      <w:r w:rsidRPr="00AE25DA">
        <w:rPr>
          <w:rFonts w:ascii="Times New Roman" w:hAnsi="Times New Roman" w:cs="Times New Roman"/>
          <w:sz w:val="24"/>
          <w:szCs w:val="24"/>
        </w:rPr>
        <w:t>В исследовании под качеством трудовой жизни понимается совокупность условий трудовой деятельности, складывающаяся в процессе взаимодействия работников и организации (оплата труда, условия труда, использование и развитие человеческого потенциала, возможности для карьерного роста, устойчивость занятости, психологический климат в трудовом коллективе, взаимодействие с общим жизненным пространством, социальная значимость труда) и обеспечивающая полное удовлетворение существующих и ожидаемых социально-трудовых потребностей работников.</w:t>
      </w:r>
      <w:proofErr w:type="gramEnd"/>
      <w:r w:rsidRPr="00AE25DA">
        <w:rPr>
          <w:rFonts w:ascii="Times New Roman" w:hAnsi="Times New Roman" w:cs="Times New Roman"/>
          <w:sz w:val="24"/>
          <w:szCs w:val="24"/>
        </w:rPr>
        <w:t xml:space="preserve"> Данное определение универсально для различных профессионально-квалификационных групп занятого населения, в том числе и для учителей средних общеобразовательных школ. Методика покомпонентной и индексной оценки КТЖ занятого населения подробно представлена в работе [1]. </w:t>
      </w:r>
    </w:p>
    <w:p w:rsidR="00AE25DA" w:rsidRPr="00AE25DA" w:rsidRDefault="00AE25DA" w:rsidP="00AE25DA">
      <w:pPr>
        <w:spacing w:after="0" w:line="360" w:lineRule="auto"/>
        <w:ind w:firstLine="709"/>
        <w:jc w:val="both"/>
        <w:rPr>
          <w:rFonts w:ascii="Times New Roman" w:hAnsi="Times New Roman" w:cs="Times New Roman"/>
          <w:sz w:val="24"/>
          <w:szCs w:val="24"/>
        </w:rPr>
      </w:pPr>
      <w:r w:rsidRPr="00AE25DA">
        <w:rPr>
          <w:rFonts w:ascii="Times New Roman" w:hAnsi="Times New Roman" w:cs="Times New Roman"/>
          <w:sz w:val="24"/>
          <w:szCs w:val="24"/>
        </w:rPr>
        <w:t xml:space="preserve">В качестве информационной базы использованы результаты социологического опроса учителей общеобразовательных школ Вологодской области, проведенного Федеральным государственным бюджетным учреждением науки «Вологодский научный центр Российской академии наук» (ФГБУН </w:t>
      </w:r>
      <w:proofErr w:type="spellStart"/>
      <w:r w:rsidRPr="00AE25DA">
        <w:rPr>
          <w:rFonts w:ascii="Times New Roman" w:hAnsi="Times New Roman" w:cs="Times New Roman"/>
          <w:sz w:val="24"/>
          <w:szCs w:val="24"/>
        </w:rPr>
        <w:t>ВолНЦ</w:t>
      </w:r>
      <w:proofErr w:type="spellEnd"/>
      <w:r w:rsidRPr="00AE25DA">
        <w:rPr>
          <w:rFonts w:ascii="Times New Roman" w:hAnsi="Times New Roman" w:cs="Times New Roman"/>
          <w:sz w:val="24"/>
          <w:szCs w:val="24"/>
        </w:rPr>
        <w:t xml:space="preserve"> РАН) с использованием платформы </w:t>
      </w:r>
      <w:r w:rsidRPr="00AE25DA">
        <w:rPr>
          <w:rFonts w:ascii="Times New Roman" w:hAnsi="Times New Roman" w:cs="Times New Roman"/>
          <w:sz w:val="24"/>
          <w:szCs w:val="24"/>
          <w:lang w:val="en-US"/>
        </w:rPr>
        <w:t>Google</w:t>
      </w:r>
      <w:r w:rsidRPr="00AE25DA">
        <w:rPr>
          <w:rFonts w:ascii="Times New Roman" w:hAnsi="Times New Roman" w:cs="Times New Roman"/>
          <w:sz w:val="24"/>
          <w:szCs w:val="24"/>
        </w:rPr>
        <w:t xml:space="preserve"> </w:t>
      </w:r>
      <w:r w:rsidRPr="00AE25DA">
        <w:rPr>
          <w:rFonts w:ascii="Times New Roman" w:hAnsi="Times New Roman" w:cs="Times New Roman"/>
          <w:sz w:val="24"/>
          <w:szCs w:val="24"/>
          <w:lang w:val="en-US"/>
        </w:rPr>
        <w:t>Forms</w:t>
      </w:r>
      <w:r w:rsidRPr="00AE25DA">
        <w:rPr>
          <w:rFonts w:ascii="Times New Roman" w:hAnsi="Times New Roman" w:cs="Times New Roman"/>
          <w:sz w:val="24"/>
          <w:szCs w:val="24"/>
        </w:rPr>
        <w:t xml:space="preserve"> в апреле-мае 2020 года. Объем выборки определялся уровнем доверительного интервала ошибки (5%). В ходе исследования были опрошены 272 педагога, однако после «ремонта» базы данных и исключения анкет с нулевыми ответами по ключевым вопросам объем анализируемой выборки составил 265 человек. Репрезентативность выборки обеспечена за счет соблюдения пропорций между преподавателями школ с разным стажем работы. Большинство опрошенных учителей – женщины (94%). В городских школах работают 87% (56% в г. Вологда, 31% в г. Череповец), в </w:t>
      </w:r>
      <w:r w:rsidRPr="00AE25DA">
        <w:rPr>
          <w:rFonts w:ascii="Times New Roman" w:hAnsi="Times New Roman" w:cs="Times New Roman"/>
          <w:sz w:val="24"/>
          <w:szCs w:val="24"/>
        </w:rPr>
        <w:lastRenderedPageBreak/>
        <w:t xml:space="preserve">сельских школах – 13%. </w:t>
      </w:r>
      <w:r>
        <w:rPr>
          <w:rFonts w:ascii="Times New Roman" w:hAnsi="Times New Roman" w:cs="Times New Roman"/>
          <w:sz w:val="24"/>
          <w:szCs w:val="24"/>
        </w:rPr>
        <w:t>В исследовании в большинстве своем представлены учителя</w:t>
      </w:r>
      <w:r w:rsidRPr="00AE25DA">
        <w:rPr>
          <w:rFonts w:ascii="Times New Roman" w:hAnsi="Times New Roman" w:cs="Times New Roman"/>
          <w:sz w:val="24"/>
          <w:szCs w:val="24"/>
        </w:rPr>
        <w:t xml:space="preserve"> обычн</w:t>
      </w:r>
      <w:r>
        <w:rPr>
          <w:rFonts w:ascii="Times New Roman" w:hAnsi="Times New Roman" w:cs="Times New Roman"/>
          <w:sz w:val="24"/>
          <w:szCs w:val="24"/>
        </w:rPr>
        <w:t>ых</w:t>
      </w:r>
      <w:r w:rsidRPr="00AE25DA">
        <w:rPr>
          <w:rFonts w:ascii="Times New Roman" w:hAnsi="Times New Roman" w:cs="Times New Roman"/>
          <w:sz w:val="24"/>
          <w:szCs w:val="24"/>
        </w:rPr>
        <w:t xml:space="preserve"> общеобразовательн</w:t>
      </w:r>
      <w:r>
        <w:rPr>
          <w:rFonts w:ascii="Times New Roman" w:hAnsi="Times New Roman" w:cs="Times New Roman"/>
          <w:sz w:val="24"/>
          <w:szCs w:val="24"/>
        </w:rPr>
        <w:t>ых</w:t>
      </w:r>
      <w:r w:rsidRPr="00AE25DA">
        <w:rPr>
          <w:rFonts w:ascii="Times New Roman" w:hAnsi="Times New Roman" w:cs="Times New Roman"/>
          <w:sz w:val="24"/>
          <w:szCs w:val="24"/>
        </w:rPr>
        <w:t xml:space="preserve"> школ (74%); Центр</w:t>
      </w:r>
      <w:r>
        <w:rPr>
          <w:rFonts w:ascii="Times New Roman" w:hAnsi="Times New Roman" w:cs="Times New Roman"/>
          <w:sz w:val="24"/>
          <w:szCs w:val="24"/>
        </w:rPr>
        <w:t>а</w:t>
      </w:r>
      <w:r w:rsidRPr="00AE25DA">
        <w:rPr>
          <w:rFonts w:ascii="Times New Roman" w:hAnsi="Times New Roman" w:cs="Times New Roman"/>
          <w:sz w:val="24"/>
          <w:szCs w:val="24"/>
        </w:rPr>
        <w:t xml:space="preserve"> образования</w:t>
      </w:r>
      <w:r>
        <w:rPr>
          <w:rFonts w:ascii="Times New Roman" w:hAnsi="Times New Roman" w:cs="Times New Roman"/>
          <w:sz w:val="24"/>
          <w:szCs w:val="24"/>
        </w:rPr>
        <w:t xml:space="preserve">, </w:t>
      </w:r>
      <w:r w:rsidRPr="00AE25DA">
        <w:rPr>
          <w:rFonts w:ascii="Times New Roman" w:hAnsi="Times New Roman" w:cs="Times New Roman"/>
          <w:sz w:val="24"/>
          <w:szCs w:val="24"/>
        </w:rPr>
        <w:t>гимназии или лице</w:t>
      </w:r>
      <w:r>
        <w:rPr>
          <w:rFonts w:ascii="Times New Roman" w:hAnsi="Times New Roman" w:cs="Times New Roman"/>
          <w:sz w:val="24"/>
          <w:szCs w:val="24"/>
        </w:rPr>
        <w:t>я как элитных организаций общего образования</w:t>
      </w:r>
      <w:r w:rsidRPr="00AE25DA">
        <w:rPr>
          <w:rFonts w:ascii="Times New Roman" w:hAnsi="Times New Roman" w:cs="Times New Roman"/>
          <w:sz w:val="24"/>
          <w:szCs w:val="24"/>
        </w:rPr>
        <w:t xml:space="preserve"> (</w:t>
      </w:r>
      <w:r>
        <w:rPr>
          <w:rFonts w:ascii="Times New Roman" w:hAnsi="Times New Roman" w:cs="Times New Roman"/>
          <w:sz w:val="24"/>
          <w:szCs w:val="24"/>
        </w:rPr>
        <w:t>22</w:t>
      </w:r>
      <w:r w:rsidRPr="00AE25DA">
        <w:rPr>
          <w:rFonts w:ascii="Times New Roman" w:hAnsi="Times New Roman" w:cs="Times New Roman"/>
          <w:sz w:val="24"/>
          <w:szCs w:val="24"/>
        </w:rPr>
        <w:t>%)</w:t>
      </w:r>
      <w:r>
        <w:rPr>
          <w:rFonts w:ascii="Times New Roman" w:hAnsi="Times New Roman" w:cs="Times New Roman"/>
          <w:sz w:val="24"/>
          <w:szCs w:val="24"/>
        </w:rPr>
        <w:t>.</w:t>
      </w:r>
      <w:r w:rsidRPr="00AE25DA">
        <w:rPr>
          <w:rFonts w:ascii="Times New Roman" w:hAnsi="Times New Roman" w:cs="Times New Roman"/>
          <w:sz w:val="24"/>
          <w:szCs w:val="24"/>
        </w:rPr>
        <w:t xml:space="preserve"> Оставшиеся</w:t>
      </w:r>
      <w:r>
        <w:rPr>
          <w:rFonts w:ascii="Times New Roman" w:hAnsi="Times New Roman" w:cs="Times New Roman"/>
          <w:sz w:val="24"/>
          <w:szCs w:val="24"/>
        </w:rPr>
        <w:t xml:space="preserve"> </w:t>
      </w:r>
      <w:r w:rsidRPr="00AE25DA">
        <w:rPr>
          <w:rFonts w:ascii="Times New Roman" w:hAnsi="Times New Roman" w:cs="Times New Roman"/>
          <w:sz w:val="24"/>
          <w:szCs w:val="24"/>
        </w:rPr>
        <w:t>4%</w:t>
      </w:r>
      <w:r>
        <w:rPr>
          <w:rFonts w:ascii="Times New Roman" w:hAnsi="Times New Roman" w:cs="Times New Roman"/>
          <w:sz w:val="24"/>
          <w:szCs w:val="24"/>
        </w:rPr>
        <w:t xml:space="preserve"> –</w:t>
      </w:r>
      <w:r w:rsidRPr="00AE25DA">
        <w:rPr>
          <w:rFonts w:ascii="Times New Roman" w:hAnsi="Times New Roman" w:cs="Times New Roman"/>
          <w:sz w:val="24"/>
          <w:szCs w:val="24"/>
        </w:rPr>
        <w:t xml:space="preserve"> </w:t>
      </w:r>
      <w:r>
        <w:rPr>
          <w:rFonts w:ascii="Times New Roman" w:hAnsi="Times New Roman" w:cs="Times New Roman"/>
          <w:sz w:val="24"/>
          <w:szCs w:val="24"/>
        </w:rPr>
        <w:t>это учителя</w:t>
      </w:r>
      <w:r w:rsidRPr="00AE25DA">
        <w:rPr>
          <w:rFonts w:ascii="Times New Roman" w:hAnsi="Times New Roman" w:cs="Times New Roman"/>
          <w:sz w:val="24"/>
          <w:szCs w:val="24"/>
        </w:rPr>
        <w:t xml:space="preserve"> коррекционны</w:t>
      </w:r>
      <w:r>
        <w:rPr>
          <w:rFonts w:ascii="Times New Roman" w:hAnsi="Times New Roman" w:cs="Times New Roman"/>
          <w:sz w:val="24"/>
          <w:szCs w:val="24"/>
        </w:rPr>
        <w:t xml:space="preserve">х </w:t>
      </w:r>
      <w:r w:rsidRPr="00AE25DA">
        <w:rPr>
          <w:rFonts w:ascii="Times New Roman" w:hAnsi="Times New Roman" w:cs="Times New Roman"/>
          <w:sz w:val="24"/>
          <w:szCs w:val="24"/>
        </w:rPr>
        <w:t xml:space="preserve">школ (1%), школ с углубленным изучением отдельных предметов (2%), с инклюзивным обучением (0,5%) и </w:t>
      </w:r>
      <w:r>
        <w:rPr>
          <w:rFonts w:ascii="Times New Roman" w:hAnsi="Times New Roman" w:cs="Times New Roman"/>
          <w:sz w:val="24"/>
          <w:szCs w:val="24"/>
        </w:rPr>
        <w:t xml:space="preserve">имеющие </w:t>
      </w:r>
      <w:r w:rsidRPr="00AE25DA">
        <w:rPr>
          <w:rFonts w:ascii="Times New Roman" w:hAnsi="Times New Roman" w:cs="Times New Roman"/>
          <w:sz w:val="24"/>
          <w:szCs w:val="24"/>
        </w:rPr>
        <w:t>совмес</w:t>
      </w:r>
      <w:r>
        <w:rPr>
          <w:rFonts w:ascii="Times New Roman" w:hAnsi="Times New Roman" w:cs="Times New Roman"/>
          <w:sz w:val="24"/>
          <w:szCs w:val="24"/>
        </w:rPr>
        <w:t>тительство в колледже (0,5%). Почт</w:t>
      </w:r>
      <w:r w:rsidRPr="00AE25DA">
        <w:rPr>
          <w:rFonts w:ascii="Times New Roman" w:hAnsi="Times New Roman" w:cs="Times New Roman"/>
          <w:sz w:val="24"/>
          <w:szCs w:val="24"/>
        </w:rPr>
        <w:t xml:space="preserve">и половина </w:t>
      </w:r>
      <w:r>
        <w:rPr>
          <w:rFonts w:ascii="Times New Roman" w:hAnsi="Times New Roman" w:cs="Times New Roman"/>
          <w:sz w:val="24"/>
          <w:szCs w:val="24"/>
        </w:rPr>
        <w:t>респондентов</w:t>
      </w:r>
      <w:r w:rsidRPr="00AE25DA">
        <w:rPr>
          <w:rFonts w:ascii="Times New Roman" w:hAnsi="Times New Roman" w:cs="Times New Roman"/>
          <w:sz w:val="24"/>
          <w:szCs w:val="24"/>
        </w:rPr>
        <w:t xml:space="preserve"> (46%) имеют высшую квалификационную категорию, треть (34%) – первую категорию, 20% не имеют категории. Общий стаж работы в школе у 50% респондентов составляет более 20 лет, стаж от 3 до 20 лет имеют 38%, стаж до 3-х лет – 12% учителей. </w:t>
      </w:r>
    </w:p>
    <w:p w:rsidR="00AE25DA" w:rsidRPr="00AE25DA" w:rsidRDefault="00413177" w:rsidP="00AE25DA">
      <w:pPr>
        <w:spacing w:after="0" w:line="360" w:lineRule="auto"/>
        <w:ind w:firstLine="709"/>
        <w:jc w:val="both"/>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Методика оценки КТЖ построена таким образом: н</w:t>
      </w:r>
      <w:r w:rsidR="00AE25DA" w:rsidRPr="00AE25DA">
        <w:rPr>
          <w:rFonts w:ascii="Times New Roman" w:eastAsia="Times New Roman" w:hAnsi="Times New Roman" w:cs="Times New Roman"/>
          <w:sz w:val="24"/>
          <w:szCs w:val="28"/>
          <w:lang w:eastAsia="ru-RU"/>
        </w:rPr>
        <w:t>а основе индивидуальных индикаторов определяются частные индексы (среднеарифметическая величина), которые соответствуют выделенным аспектам КТЖ. Сводный индекс КТЖ (И</w:t>
      </w:r>
      <w:r w:rsidR="00AE25DA" w:rsidRPr="00AE25DA">
        <w:rPr>
          <w:rFonts w:ascii="Times New Roman" w:eastAsia="Times New Roman" w:hAnsi="Times New Roman" w:cs="Times New Roman"/>
          <w:sz w:val="24"/>
          <w:szCs w:val="28"/>
          <w:vertAlign w:val="subscript"/>
          <w:lang w:eastAsia="ru-RU"/>
        </w:rPr>
        <w:t>КТЖ</w:t>
      </w:r>
      <w:r w:rsidR="00AE25DA" w:rsidRPr="00AE25DA">
        <w:rPr>
          <w:rFonts w:ascii="Times New Roman" w:eastAsia="Times New Roman" w:hAnsi="Times New Roman" w:cs="Times New Roman"/>
          <w:sz w:val="24"/>
          <w:szCs w:val="28"/>
          <w:lang w:eastAsia="ru-RU"/>
        </w:rPr>
        <w:t xml:space="preserve">) рассчитывается как </w:t>
      </w:r>
      <w:proofErr w:type="gramStart"/>
      <w:r w:rsidR="00AE25DA" w:rsidRPr="00AE25DA">
        <w:rPr>
          <w:rFonts w:ascii="Times New Roman" w:eastAsia="Times New Roman" w:hAnsi="Times New Roman" w:cs="Times New Roman"/>
          <w:sz w:val="24"/>
          <w:szCs w:val="28"/>
          <w:lang w:eastAsia="ru-RU"/>
        </w:rPr>
        <w:t>среднеарифметическое</w:t>
      </w:r>
      <w:proofErr w:type="gramEnd"/>
      <w:r w:rsidR="00AE25DA" w:rsidRPr="00AE25DA">
        <w:rPr>
          <w:rFonts w:ascii="Times New Roman" w:eastAsia="Times New Roman" w:hAnsi="Times New Roman" w:cs="Times New Roman"/>
          <w:sz w:val="24"/>
          <w:szCs w:val="28"/>
          <w:lang w:eastAsia="ru-RU"/>
        </w:rPr>
        <w:t xml:space="preserve"> индивидуальных индикаторов. Все расчеты выполнены в программном пакете SPSS.</w:t>
      </w:r>
      <w:r>
        <w:rPr>
          <w:rFonts w:ascii="Times New Roman" w:eastAsia="Times New Roman" w:hAnsi="Times New Roman" w:cs="Times New Roman"/>
          <w:sz w:val="24"/>
          <w:szCs w:val="28"/>
          <w:lang w:eastAsia="ru-RU"/>
        </w:rPr>
        <w:t xml:space="preserve"> </w:t>
      </w:r>
      <w:r w:rsidR="00AE25DA" w:rsidRPr="00AE25DA">
        <w:rPr>
          <w:rFonts w:ascii="Times New Roman" w:eastAsia="Times New Roman" w:hAnsi="Times New Roman" w:cs="Times New Roman"/>
          <w:sz w:val="24"/>
          <w:szCs w:val="28"/>
          <w:lang w:eastAsia="ru-RU"/>
        </w:rPr>
        <w:t xml:space="preserve">Частные и </w:t>
      </w:r>
      <w:proofErr w:type="gramStart"/>
      <w:r w:rsidR="00AE25DA" w:rsidRPr="00AE25DA">
        <w:rPr>
          <w:rFonts w:ascii="Times New Roman" w:eastAsia="Times New Roman" w:hAnsi="Times New Roman" w:cs="Times New Roman"/>
          <w:sz w:val="24"/>
          <w:szCs w:val="28"/>
          <w:lang w:eastAsia="ru-RU"/>
        </w:rPr>
        <w:t>сводный</w:t>
      </w:r>
      <w:proofErr w:type="gramEnd"/>
      <w:r w:rsidR="00AE25DA" w:rsidRPr="00AE25DA">
        <w:rPr>
          <w:rFonts w:ascii="Times New Roman" w:eastAsia="Times New Roman" w:hAnsi="Times New Roman" w:cs="Times New Roman"/>
          <w:sz w:val="24"/>
          <w:szCs w:val="28"/>
          <w:lang w:eastAsia="ru-RU"/>
        </w:rPr>
        <w:t xml:space="preserve"> индексы КТЖ изменяются в интервале от (+1) до (-1). Среднее значение (0) свидетельствует о преобладании среди опрошенных учителей нейтральных оценок всего качества трудовой жизни и/или отдельных его аспектов, т.е. о балансе количества людей, удовлетворенных и неудовлетворенных ими. По частным индексам КТЖ можно определить те аспекты трудовой жизни, которые вызывают наибольшую удовлетворенность и наибольшую неудовлетворенность учителей, и, соответственно, разработать и осуществить необходимые управленческие воздействия.</w:t>
      </w:r>
    </w:p>
    <w:p w:rsidR="005949A4" w:rsidRPr="00413177" w:rsidRDefault="005949A4" w:rsidP="00201C9E">
      <w:pPr>
        <w:spacing w:after="0" w:line="360" w:lineRule="auto"/>
        <w:ind w:firstLine="709"/>
        <w:jc w:val="both"/>
        <w:rPr>
          <w:rFonts w:ascii="Times New Roman" w:eastAsia="Times New Roman" w:hAnsi="Times New Roman" w:cs="Times New Roman"/>
          <w:b/>
          <w:sz w:val="24"/>
          <w:szCs w:val="24"/>
          <w:lang w:eastAsia="ru-RU"/>
        </w:rPr>
      </w:pPr>
      <w:r w:rsidRPr="00413177">
        <w:rPr>
          <w:rFonts w:ascii="Times New Roman" w:eastAsia="Times New Roman" w:hAnsi="Times New Roman" w:cs="Times New Roman"/>
          <w:b/>
          <w:sz w:val="24"/>
          <w:szCs w:val="24"/>
          <w:lang w:eastAsia="ru-RU"/>
        </w:rPr>
        <w:t>Результаты исследования</w:t>
      </w:r>
    </w:p>
    <w:p w:rsidR="002B525E" w:rsidRDefault="00413177" w:rsidP="00852A36">
      <w:pPr>
        <w:spacing w:after="0" w:line="360" w:lineRule="auto"/>
        <w:ind w:firstLine="709"/>
        <w:jc w:val="both"/>
        <w:rPr>
          <w:rFonts w:ascii="Times New Roman" w:hAnsi="Times New Roman" w:cs="Times New Roman"/>
          <w:sz w:val="24"/>
          <w:szCs w:val="24"/>
        </w:rPr>
      </w:pPr>
      <w:r w:rsidRPr="00413177">
        <w:rPr>
          <w:rFonts w:ascii="Times New Roman" w:hAnsi="Times New Roman" w:cs="Times New Roman"/>
          <w:sz w:val="24"/>
          <w:szCs w:val="24"/>
        </w:rPr>
        <w:t>В</w:t>
      </w:r>
      <w:r>
        <w:rPr>
          <w:rFonts w:ascii="Times New Roman" w:hAnsi="Times New Roman" w:cs="Times New Roman"/>
          <w:sz w:val="24"/>
          <w:szCs w:val="24"/>
        </w:rPr>
        <w:t xml:space="preserve"> </w:t>
      </w:r>
      <w:r w:rsidR="00852A36" w:rsidRPr="00413177">
        <w:rPr>
          <w:rFonts w:ascii="Times New Roman" w:hAnsi="Times New Roman" w:cs="Times New Roman"/>
          <w:sz w:val="24"/>
          <w:szCs w:val="24"/>
        </w:rPr>
        <w:t>ходе исследования были изучены современные тренды отношения учителей к качественному содержанию их трудовой жизни</w:t>
      </w:r>
      <w:r w:rsidR="002B525E">
        <w:rPr>
          <w:rFonts w:ascii="Times New Roman" w:hAnsi="Times New Roman" w:cs="Times New Roman"/>
          <w:sz w:val="24"/>
          <w:szCs w:val="24"/>
        </w:rPr>
        <w:t xml:space="preserve"> (</w:t>
      </w:r>
      <w:r w:rsidR="002B525E" w:rsidRPr="002B525E">
        <w:rPr>
          <w:rFonts w:ascii="Times New Roman" w:hAnsi="Times New Roman" w:cs="Times New Roman"/>
          <w:i/>
          <w:sz w:val="24"/>
          <w:szCs w:val="24"/>
        </w:rPr>
        <w:t>табл. 1</w:t>
      </w:r>
      <w:r w:rsidR="002B525E">
        <w:rPr>
          <w:rFonts w:ascii="Times New Roman" w:hAnsi="Times New Roman" w:cs="Times New Roman"/>
          <w:sz w:val="24"/>
          <w:szCs w:val="24"/>
        </w:rPr>
        <w:t>)</w:t>
      </w:r>
      <w:r w:rsidR="00852A36" w:rsidRPr="00413177">
        <w:rPr>
          <w:rFonts w:ascii="Times New Roman" w:hAnsi="Times New Roman" w:cs="Times New Roman"/>
          <w:sz w:val="24"/>
          <w:szCs w:val="24"/>
        </w:rPr>
        <w:t xml:space="preserve">. </w:t>
      </w:r>
    </w:p>
    <w:p w:rsidR="000133ED" w:rsidRDefault="002B525E" w:rsidP="002B525E">
      <w:pPr>
        <w:tabs>
          <w:tab w:val="left" w:pos="1276"/>
        </w:tabs>
        <w:spacing w:after="0" w:line="240" w:lineRule="auto"/>
        <w:jc w:val="center"/>
        <w:rPr>
          <w:rFonts w:ascii="Times New Roman" w:eastAsia="Calibri" w:hAnsi="Times New Roman" w:cs="Times New Roman"/>
          <w:b/>
          <w:sz w:val="24"/>
          <w:szCs w:val="24"/>
        </w:rPr>
      </w:pPr>
      <w:r w:rsidRPr="002B525E">
        <w:rPr>
          <w:rFonts w:ascii="Times New Roman" w:eastAsia="Calibri" w:hAnsi="Times New Roman" w:cs="Times New Roman"/>
          <w:sz w:val="24"/>
          <w:szCs w:val="24"/>
        </w:rPr>
        <w:t xml:space="preserve">Таблица </w:t>
      </w:r>
      <w:r>
        <w:rPr>
          <w:rFonts w:ascii="Times New Roman" w:eastAsia="Calibri" w:hAnsi="Times New Roman" w:cs="Times New Roman"/>
          <w:sz w:val="24"/>
          <w:szCs w:val="24"/>
        </w:rPr>
        <w:t>1</w:t>
      </w:r>
      <w:r w:rsidRPr="002B525E">
        <w:rPr>
          <w:rFonts w:ascii="Times New Roman" w:eastAsia="Calibri" w:hAnsi="Times New Roman" w:cs="Times New Roman"/>
          <w:sz w:val="24"/>
          <w:szCs w:val="24"/>
        </w:rPr>
        <w:t xml:space="preserve"> – </w:t>
      </w:r>
      <w:r w:rsidRPr="002B525E">
        <w:rPr>
          <w:rFonts w:ascii="Times New Roman" w:eastAsia="Calibri" w:hAnsi="Times New Roman" w:cs="Times New Roman"/>
          <w:b/>
          <w:sz w:val="24"/>
          <w:szCs w:val="24"/>
        </w:rPr>
        <w:t xml:space="preserve">Удовлетворенность учителей школ условиями и организацией труда, </w:t>
      </w:r>
    </w:p>
    <w:p w:rsidR="002B525E" w:rsidRPr="002B525E" w:rsidRDefault="002B525E" w:rsidP="002B525E">
      <w:pPr>
        <w:tabs>
          <w:tab w:val="left" w:pos="1276"/>
        </w:tabs>
        <w:spacing w:after="0" w:line="240" w:lineRule="auto"/>
        <w:jc w:val="center"/>
        <w:rPr>
          <w:rFonts w:ascii="Times New Roman" w:eastAsia="Calibri" w:hAnsi="Times New Roman" w:cs="Times New Roman"/>
          <w:b/>
          <w:sz w:val="24"/>
          <w:szCs w:val="24"/>
        </w:rPr>
      </w:pPr>
      <w:r w:rsidRPr="002B525E">
        <w:rPr>
          <w:rFonts w:ascii="Times New Roman" w:eastAsia="Calibri" w:hAnsi="Times New Roman" w:cs="Times New Roman"/>
          <w:sz w:val="24"/>
          <w:szCs w:val="24"/>
        </w:rPr>
        <w:t xml:space="preserve">в % от числа </w:t>
      </w:r>
      <w:proofErr w:type="gramStart"/>
      <w:r w:rsidRPr="002B525E">
        <w:rPr>
          <w:rFonts w:ascii="Times New Roman" w:eastAsia="Calibri" w:hAnsi="Times New Roman" w:cs="Times New Roman"/>
          <w:sz w:val="24"/>
          <w:szCs w:val="24"/>
        </w:rPr>
        <w:t>опрошенных</w:t>
      </w:r>
      <w:proofErr w:type="gramEnd"/>
    </w:p>
    <w:tbl>
      <w:tblPr>
        <w:tblStyle w:val="a9"/>
        <w:tblW w:w="5000" w:type="pct"/>
        <w:jc w:val="center"/>
        <w:tblLook w:val="04A0" w:firstRow="1" w:lastRow="0" w:firstColumn="1" w:lastColumn="0" w:noHBand="0" w:noVBand="1"/>
      </w:tblPr>
      <w:tblGrid>
        <w:gridCol w:w="6897"/>
        <w:gridCol w:w="3240"/>
      </w:tblGrid>
      <w:tr w:rsidR="002B525E" w:rsidRPr="002B525E" w:rsidTr="000133ED">
        <w:trPr>
          <w:trHeight w:val="276"/>
          <w:jc w:val="center"/>
        </w:trPr>
        <w:tc>
          <w:tcPr>
            <w:tcW w:w="3402" w:type="pct"/>
            <w:vMerge w:val="restart"/>
            <w:vAlign w:val="center"/>
          </w:tcPr>
          <w:p w:rsidR="002B525E" w:rsidRPr="002B525E" w:rsidRDefault="002B525E" w:rsidP="000133ED">
            <w:pPr>
              <w:jc w:val="center"/>
              <w:rPr>
                <w:rFonts w:ascii="Times New Roman" w:hAnsi="Times New Roman" w:cs="Times New Roman"/>
                <w:sz w:val="24"/>
                <w:szCs w:val="24"/>
              </w:rPr>
            </w:pPr>
            <w:r w:rsidRPr="002B525E">
              <w:rPr>
                <w:rFonts w:ascii="Times New Roman" w:hAnsi="Times New Roman" w:cs="Times New Roman"/>
                <w:sz w:val="24"/>
                <w:szCs w:val="24"/>
              </w:rPr>
              <w:t>Вариант ответа</w:t>
            </w:r>
          </w:p>
        </w:tc>
        <w:tc>
          <w:tcPr>
            <w:tcW w:w="1598" w:type="pct"/>
            <w:vMerge w:val="restart"/>
            <w:vAlign w:val="center"/>
          </w:tcPr>
          <w:p w:rsidR="002B525E" w:rsidRPr="002B525E" w:rsidRDefault="002B525E" w:rsidP="000133ED">
            <w:pPr>
              <w:jc w:val="center"/>
              <w:rPr>
                <w:rFonts w:ascii="Times New Roman" w:hAnsi="Times New Roman" w:cs="Times New Roman"/>
                <w:sz w:val="24"/>
                <w:szCs w:val="24"/>
              </w:rPr>
            </w:pPr>
            <w:r w:rsidRPr="002B525E">
              <w:rPr>
                <w:rFonts w:ascii="Times New Roman" w:hAnsi="Times New Roman" w:cs="Times New Roman"/>
                <w:sz w:val="24"/>
                <w:szCs w:val="24"/>
              </w:rPr>
              <w:t>Всего по опросу</w:t>
            </w:r>
          </w:p>
        </w:tc>
      </w:tr>
      <w:tr w:rsidR="002B525E" w:rsidRPr="002B525E" w:rsidTr="000133ED">
        <w:trPr>
          <w:trHeight w:val="276"/>
          <w:jc w:val="center"/>
        </w:trPr>
        <w:tc>
          <w:tcPr>
            <w:tcW w:w="3402" w:type="pct"/>
            <w:vMerge/>
            <w:vAlign w:val="center"/>
          </w:tcPr>
          <w:p w:rsidR="002B525E" w:rsidRPr="002B525E" w:rsidRDefault="002B525E" w:rsidP="000133ED">
            <w:pPr>
              <w:jc w:val="center"/>
              <w:rPr>
                <w:rFonts w:ascii="Times New Roman" w:hAnsi="Times New Roman" w:cs="Times New Roman"/>
                <w:sz w:val="24"/>
                <w:szCs w:val="24"/>
              </w:rPr>
            </w:pPr>
          </w:p>
        </w:tc>
        <w:tc>
          <w:tcPr>
            <w:tcW w:w="1598" w:type="pct"/>
            <w:vMerge/>
            <w:vAlign w:val="center"/>
          </w:tcPr>
          <w:p w:rsidR="002B525E" w:rsidRPr="002B525E" w:rsidRDefault="002B525E" w:rsidP="000133ED">
            <w:pPr>
              <w:jc w:val="center"/>
              <w:rPr>
                <w:rFonts w:ascii="Times New Roman" w:hAnsi="Times New Roman" w:cs="Times New Roman"/>
                <w:sz w:val="24"/>
                <w:szCs w:val="24"/>
              </w:rPr>
            </w:pPr>
          </w:p>
        </w:tc>
      </w:tr>
      <w:tr w:rsidR="002B525E" w:rsidRPr="002B525E" w:rsidTr="000133ED">
        <w:trPr>
          <w:trHeight w:val="20"/>
          <w:jc w:val="center"/>
        </w:trPr>
        <w:tc>
          <w:tcPr>
            <w:tcW w:w="5000" w:type="pct"/>
            <w:gridSpan w:val="2"/>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5B714E">
              <w:rPr>
                <w:rFonts w:ascii="Arial" w:hAnsi="Arial" w:cs="Arial"/>
                <w:i/>
                <w:sz w:val="18"/>
                <w:szCs w:val="18"/>
              </w:rPr>
              <w:t>Санитарно-гигиенической обстановкой и безопасностью труда</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68</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Не 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16</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Затрудняюсь ответить</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16</w:t>
            </w:r>
          </w:p>
        </w:tc>
      </w:tr>
      <w:tr w:rsidR="000133ED" w:rsidRPr="002B525E" w:rsidTr="000133ED">
        <w:trPr>
          <w:trHeight w:val="20"/>
          <w:jc w:val="center"/>
        </w:trPr>
        <w:tc>
          <w:tcPr>
            <w:tcW w:w="5000" w:type="pct"/>
            <w:gridSpan w:val="2"/>
            <w:vAlign w:val="center"/>
          </w:tcPr>
          <w:p w:rsidR="000133ED" w:rsidRPr="002B525E" w:rsidRDefault="000133ED" w:rsidP="000133ED">
            <w:pPr>
              <w:jc w:val="center"/>
              <w:rPr>
                <w:rFonts w:ascii="Times New Roman" w:eastAsia="Times New Roman" w:hAnsi="Times New Roman" w:cs="Times New Roman"/>
                <w:color w:val="000000"/>
                <w:sz w:val="24"/>
                <w:szCs w:val="24"/>
                <w:lang w:eastAsia="ru-RU"/>
              </w:rPr>
            </w:pPr>
            <w:r w:rsidRPr="000133ED">
              <w:rPr>
                <w:rFonts w:ascii="Times New Roman" w:eastAsia="Times New Roman" w:hAnsi="Times New Roman" w:cs="Times New Roman"/>
                <w:i/>
                <w:color w:val="000000"/>
                <w:sz w:val="24"/>
                <w:szCs w:val="24"/>
                <w:lang w:eastAsia="ru-RU"/>
              </w:rPr>
              <w:t>Технической оснащенностью рабочего места</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43</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Не 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50</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Затрудняюсь ответить</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7</w:t>
            </w:r>
          </w:p>
        </w:tc>
      </w:tr>
      <w:tr w:rsidR="000133ED" w:rsidRPr="002B525E" w:rsidTr="000133ED">
        <w:trPr>
          <w:trHeight w:val="20"/>
          <w:jc w:val="center"/>
        </w:trPr>
        <w:tc>
          <w:tcPr>
            <w:tcW w:w="5000" w:type="pct"/>
            <w:gridSpan w:val="2"/>
            <w:vAlign w:val="center"/>
          </w:tcPr>
          <w:p w:rsidR="000133ED" w:rsidRPr="000133ED" w:rsidRDefault="000133ED" w:rsidP="000133ED">
            <w:pPr>
              <w:jc w:val="center"/>
              <w:rPr>
                <w:rFonts w:ascii="Times New Roman" w:eastAsia="Times New Roman" w:hAnsi="Times New Roman" w:cs="Times New Roman"/>
                <w:i/>
                <w:color w:val="000000"/>
                <w:sz w:val="24"/>
                <w:szCs w:val="24"/>
                <w:lang w:eastAsia="ru-RU"/>
              </w:rPr>
            </w:pPr>
            <w:r w:rsidRPr="000133ED">
              <w:rPr>
                <w:rFonts w:ascii="Times New Roman" w:eastAsia="Times New Roman" w:hAnsi="Times New Roman" w:cs="Times New Roman"/>
                <w:i/>
                <w:color w:val="000000"/>
                <w:sz w:val="24"/>
                <w:szCs w:val="24"/>
                <w:lang w:eastAsia="ru-RU"/>
              </w:rPr>
              <w:t>Работой профсоюза</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39</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Не 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35</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Затрудняюсь ответить</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26</w:t>
            </w:r>
          </w:p>
        </w:tc>
      </w:tr>
      <w:tr w:rsidR="000133ED" w:rsidRPr="002B525E" w:rsidTr="000133ED">
        <w:trPr>
          <w:trHeight w:val="20"/>
          <w:jc w:val="center"/>
        </w:trPr>
        <w:tc>
          <w:tcPr>
            <w:tcW w:w="5000" w:type="pct"/>
            <w:gridSpan w:val="2"/>
            <w:vAlign w:val="center"/>
          </w:tcPr>
          <w:p w:rsidR="000133ED" w:rsidRPr="002B525E" w:rsidRDefault="000133ED" w:rsidP="000133ED">
            <w:pPr>
              <w:jc w:val="center"/>
              <w:rPr>
                <w:rFonts w:ascii="Times New Roman" w:eastAsia="Times New Roman" w:hAnsi="Times New Roman" w:cs="Times New Roman"/>
                <w:color w:val="000000"/>
                <w:sz w:val="24"/>
                <w:szCs w:val="24"/>
                <w:lang w:eastAsia="ru-RU"/>
              </w:rPr>
            </w:pPr>
            <w:r w:rsidRPr="000133ED">
              <w:rPr>
                <w:rFonts w:ascii="Times New Roman" w:eastAsia="Times New Roman" w:hAnsi="Times New Roman" w:cs="Times New Roman"/>
                <w:i/>
                <w:color w:val="000000"/>
                <w:sz w:val="24"/>
                <w:szCs w:val="24"/>
                <w:lang w:eastAsia="ru-RU"/>
              </w:rPr>
              <w:t>Содержанием образования (образовательными стандартами)</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20</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Не удовлетворен</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59</w:t>
            </w:r>
          </w:p>
        </w:tc>
      </w:tr>
      <w:tr w:rsidR="002B525E" w:rsidRPr="002B525E" w:rsidTr="000133ED">
        <w:trPr>
          <w:trHeight w:val="20"/>
          <w:jc w:val="center"/>
        </w:trPr>
        <w:tc>
          <w:tcPr>
            <w:tcW w:w="3402" w:type="pct"/>
            <w:vAlign w:val="center"/>
          </w:tcPr>
          <w:p w:rsidR="002B525E" w:rsidRPr="002B525E" w:rsidRDefault="002B525E" w:rsidP="000133ED">
            <w:pPr>
              <w:rPr>
                <w:rFonts w:ascii="Times New Roman" w:hAnsi="Times New Roman" w:cs="Times New Roman"/>
                <w:sz w:val="24"/>
                <w:szCs w:val="24"/>
              </w:rPr>
            </w:pPr>
            <w:r w:rsidRPr="002B525E">
              <w:rPr>
                <w:rFonts w:ascii="Times New Roman" w:hAnsi="Times New Roman" w:cs="Times New Roman"/>
                <w:sz w:val="24"/>
                <w:szCs w:val="24"/>
              </w:rPr>
              <w:t>Затрудняюсь ответить</w:t>
            </w:r>
          </w:p>
        </w:tc>
        <w:tc>
          <w:tcPr>
            <w:tcW w:w="1598" w:type="pct"/>
            <w:tcBorders>
              <w:left w:val="single" w:sz="4" w:space="0" w:color="auto"/>
            </w:tcBorders>
            <w:shd w:val="clear" w:color="auto" w:fill="auto"/>
            <w:vAlign w:val="center"/>
          </w:tcPr>
          <w:p w:rsidR="002B525E" w:rsidRPr="002B525E" w:rsidRDefault="002B525E" w:rsidP="000133ED">
            <w:pPr>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21</w:t>
            </w:r>
          </w:p>
        </w:tc>
      </w:tr>
    </w:tbl>
    <w:p w:rsidR="000133ED" w:rsidRPr="000133ED" w:rsidRDefault="000133ED" w:rsidP="000133ED">
      <w:pPr>
        <w:spacing w:after="0" w:line="360" w:lineRule="auto"/>
        <w:ind w:firstLine="709"/>
        <w:jc w:val="both"/>
        <w:rPr>
          <w:rFonts w:ascii="Times New Roman" w:hAnsi="Times New Roman" w:cs="Times New Roman"/>
          <w:sz w:val="24"/>
          <w:szCs w:val="28"/>
        </w:rPr>
      </w:pPr>
      <w:r>
        <w:rPr>
          <w:rFonts w:ascii="Times New Roman" w:hAnsi="Times New Roman" w:cs="Times New Roman"/>
          <w:sz w:val="24"/>
          <w:szCs w:val="28"/>
        </w:rPr>
        <w:lastRenderedPageBreak/>
        <w:t>Преобладающая доля</w:t>
      </w:r>
      <w:r w:rsidRPr="000133ED">
        <w:rPr>
          <w:rFonts w:ascii="Times New Roman" w:hAnsi="Times New Roman" w:cs="Times New Roman"/>
          <w:sz w:val="24"/>
          <w:szCs w:val="28"/>
        </w:rPr>
        <w:t xml:space="preserve"> учителей школ удовлетворено санитарно-гигиенической обстановкой и безопасностью труда (68</w:t>
      </w:r>
      <w:r>
        <w:rPr>
          <w:rFonts w:ascii="Times New Roman" w:hAnsi="Times New Roman" w:cs="Times New Roman"/>
          <w:sz w:val="24"/>
          <w:szCs w:val="28"/>
        </w:rPr>
        <w:t>%</w:t>
      </w:r>
      <w:r w:rsidRPr="000133ED">
        <w:rPr>
          <w:rFonts w:ascii="Times New Roman" w:hAnsi="Times New Roman" w:cs="Times New Roman"/>
          <w:sz w:val="24"/>
          <w:szCs w:val="28"/>
        </w:rPr>
        <w:t>),</w:t>
      </w:r>
      <w:r>
        <w:rPr>
          <w:rFonts w:ascii="Times New Roman" w:hAnsi="Times New Roman" w:cs="Times New Roman"/>
          <w:sz w:val="24"/>
          <w:szCs w:val="28"/>
        </w:rPr>
        <w:t xml:space="preserve"> чего не скажешь об оценке </w:t>
      </w:r>
      <w:r w:rsidRPr="000133ED">
        <w:rPr>
          <w:rFonts w:ascii="Times New Roman" w:hAnsi="Times New Roman" w:cs="Times New Roman"/>
          <w:sz w:val="24"/>
          <w:szCs w:val="28"/>
        </w:rPr>
        <w:t>технической оснащенност</w:t>
      </w:r>
      <w:r>
        <w:rPr>
          <w:rFonts w:ascii="Times New Roman" w:hAnsi="Times New Roman" w:cs="Times New Roman"/>
          <w:sz w:val="24"/>
          <w:szCs w:val="28"/>
        </w:rPr>
        <w:t>и</w:t>
      </w:r>
      <w:r w:rsidRPr="000133ED">
        <w:rPr>
          <w:rFonts w:ascii="Times New Roman" w:hAnsi="Times New Roman" w:cs="Times New Roman"/>
          <w:sz w:val="24"/>
          <w:szCs w:val="28"/>
        </w:rPr>
        <w:t xml:space="preserve"> рабочего места </w:t>
      </w:r>
      <w:r>
        <w:rPr>
          <w:rFonts w:ascii="Times New Roman" w:hAnsi="Times New Roman" w:cs="Times New Roman"/>
          <w:sz w:val="24"/>
          <w:szCs w:val="28"/>
        </w:rPr>
        <w:t xml:space="preserve">– здесь больше неудовлетворенных (50%). Следует отметить, что </w:t>
      </w:r>
      <w:r w:rsidRPr="000133ED">
        <w:rPr>
          <w:rFonts w:ascii="Times New Roman" w:hAnsi="Times New Roman" w:cs="Times New Roman"/>
          <w:sz w:val="24"/>
          <w:szCs w:val="28"/>
        </w:rPr>
        <w:t xml:space="preserve">среди учителей сельских школ </w:t>
      </w:r>
      <w:r>
        <w:rPr>
          <w:rFonts w:ascii="Times New Roman" w:hAnsi="Times New Roman" w:cs="Times New Roman"/>
          <w:sz w:val="24"/>
          <w:szCs w:val="28"/>
        </w:rPr>
        <w:t>материальная база рабочего места удовлетворила лишь в</w:t>
      </w:r>
      <w:r w:rsidRPr="000133ED">
        <w:rPr>
          <w:rFonts w:ascii="Times New Roman" w:hAnsi="Times New Roman" w:cs="Times New Roman"/>
          <w:sz w:val="24"/>
          <w:szCs w:val="28"/>
        </w:rPr>
        <w:t xml:space="preserve"> 20% </w:t>
      </w:r>
      <w:r>
        <w:rPr>
          <w:rFonts w:ascii="Times New Roman" w:hAnsi="Times New Roman" w:cs="Times New Roman"/>
          <w:sz w:val="24"/>
          <w:szCs w:val="28"/>
        </w:rPr>
        <w:t xml:space="preserve">случаев. Организационными аспектами трудовой жизни </w:t>
      </w:r>
      <w:r w:rsidRPr="000133ED">
        <w:rPr>
          <w:rFonts w:ascii="Times New Roman" w:hAnsi="Times New Roman" w:cs="Times New Roman"/>
          <w:sz w:val="24"/>
          <w:szCs w:val="28"/>
        </w:rPr>
        <w:t>учителя</w:t>
      </w:r>
      <w:r>
        <w:rPr>
          <w:rFonts w:ascii="Times New Roman" w:hAnsi="Times New Roman" w:cs="Times New Roman"/>
          <w:sz w:val="24"/>
          <w:szCs w:val="28"/>
        </w:rPr>
        <w:t xml:space="preserve"> удовлетворены меньше</w:t>
      </w:r>
      <w:r w:rsidRPr="000133ED">
        <w:rPr>
          <w:rFonts w:ascii="Times New Roman" w:hAnsi="Times New Roman" w:cs="Times New Roman"/>
          <w:sz w:val="24"/>
          <w:szCs w:val="28"/>
        </w:rPr>
        <w:t xml:space="preserve">. </w:t>
      </w:r>
      <w:r>
        <w:rPr>
          <w:rFonts w:ascii="Times New Roman" w:hAnsi="Times New Roman" w:cs="Times New Roman"/>
          <w:sz w:val="24"/>
          <w:szCs w:val="28"/>
        </w:rPr>
        <w:t>Нет однозначной оценки работы профсоюзов образовательных организаций</w:t>
      </w:r>
      <w:r w:rsidRPr="000133ED">
        <w:rPr>
          <w:rFonts w:ascii="Times New Roman" w:hAnsi="Times New Roman" w:cs="Times New Roman"/>
          <w:sz w:val="24"/>
          <w:szCs w:val="28"/>
        </w:rPr>
        <w:t xml:space="preserve">, высока доля не определившихся с оценкой (26%). </w:t>
      </w:r>
      <w:r w:rsidR="00296D66">
        <w:rPr>
          <w:rFonts w:ascii="Times New Roman" w:hAnsi="Times New Roman" w:cs="Times New Roman"/>
          <w:sz w:val="24"/>
          <w:szCs w:val="28"/>
        </w:rPr>
        <w:t>А в отношении</w:t>
      </w:r>
      <w:r w:rsidRPr="000133ED">
        <w:rPr>
          <w:rFonts w:ascii="Times New Roman" w:hAnsi="Times New Roman" w:cs="Times New Roman"/>
          <w:sz w:val="24"/>
          <w:szCs w:val="28"/>
        </w:rPr>
        <w:t xml:space="preserve"> организации труда </w:t>
      </w:r>
      <w:r w:rsidR="00296D66">
        <w:rPr>
          <w:rFonts w:ascii="Times New Roman" w:hAnsi="Times New Roman" w:cs="Times New Roman"/>
          <w:sz w:val="24"/>
          <w:szCs w:val="28"/>
        </w:rPr>
        <w:t>складывается более неблагоприятная картина: б</w:t>
      </w:r>
      <w:r w:rsidRPr="000133ED">
        <w:rPr>
          <w:rFonts w:ascii="Times New Roman" w:hAnsi="Times New Roman" w:cs="Times New Roman"/>
          <w:sz w:val="24"/>
          <w:szCs w:val="28"/>
        </w:rPr>
        <w:t>ольшая часть пе</w:t>
      </w:r>
      <w:r w:rsidR="00296D66">
        <w:rPr>
          <w:rFonts w:ascii="Times New Roman" w:hAnsi="Times New Roman" w:cs="Times New Roman"/>
          <w:sz w:val="24"/>
          <w:szCs w:val="28"/>
        </w:rPr>
        <w:t xml:space="preserve">дагогов не удовлетворена (59%). </w:t>
      </w:r>
      <w:r w:rsidR="00296D66">
        <w:rPr>
          <w:rFonts w:ascii="Times New Roman" w:hAnsi="Times New Roman" w:cs="Times New Roman"/>
          <w:sz w:val="24"/>
          <w:szCs w:val="24"/>
        </w:rPr>
        <w:t>Учителя просят «</w:t>
      </w:r>
      <w:r w:rsidR="00296D66" w:rsidRPr="002B525E">
        <w:rPr>
          <w:rFonts w:ascii="Times New Roman" w:hAnsi="Times New Roman" w:cs="Times New Roman"/>
          <w:i/>
          <w:sz w:val="24"/>
          <w:szCs w:val="24"/>
        </w:rPr>
        <w:t>создать единые линии учебников по всем предметам, пересмотреть стандарты», «навести порядок с учебниками, программами, минимизировать количество учебников по предметам до 3-х</w:t>
      </w:r>
      <w:r w:rsidR="00296D66" w:rsidRPr="00AE7627">
        <w:rPr>
          <w:rFonts w:ascii="Times New Roman" w:hAnsi="Times New Roman" w:cs="Times New Roman"/>
          <w:sz w:val="24"/>
          <w:szCs w:val="24"/>
        </w:rPr>
        <w:t>»</w:t>
      </w:r>
      <w:r w:rsidR="00296D66">
        <w:rPr>
          <w:rFonts w:ascii="Times New Roman" w:hAnsi="Times New Roman" w:cs="Times New Roman"/>
          <w:sz w:val="24"/>
          <w:szCs w:val="24"/>
        </w:rPr>
        <w:t xml:space="preserve"> </w:t>
      </w:r>
      <w:r w:rsidR="00296D66" w:rsidRPr="009420B4">
        <w:rPr>
          <w:rFonts w:ascii="Times New Roman" w:hAnsi="Times New Roman" w:cs="Times New Roman"/>
          <w:sz w:val="24"/>
          <w:szCs w:val="24"/>
        </w:rPr>
        <w:t>[</w:t>
      </w:r>
      <w:r w:rsidR="00296D66">
        <w:rPr>
          <w:rFonts w:ascii="Times New Roman" w:hAnsi="Times New Roman" w:cs="Times New Roman"/>
          <w:sz w:val="24"/>
          <w:szCs w:val="24"/>
        </w:rPr>
        <w:t>2</w:t>
      </w:r>
      <w:r w:rsidR="00296D66" w:rsidRPr="009420B4">
        <w:rPr>
          <w:rFonts w:ascii="Times New Roman" w:hAnsi="Times New Roman" w:cs="Times New Roman"/>
          <w:sz w:val="24"/>
          <w:szCs w:val="24"/>
        </w:rPr>
        <w:t>]</w:t>
      </w:r>
      <w:r w:rsidR="00296D66">
        <w:rPr>
          <w:rFonts w:ascii="Times New Roman" w:hAnsi="Times New Roman" w:cs="Times New Roman"/>
          <w:sz w:val="24"/>
          <w:szCs w:val="24"/>
        </w:rPr>
        <w:t xml:space="preserve">. </w:t>
      </w:r>
    </w:p>
    <w:p w:rsidR="002B525E" w:rsidRPr="005B714E" w:rsidRDefault="002B525E" w:rsidP="002B525E">
      <w:pPr>
        <w:spacing w:line="240" w:lineRule="auto"/>
        <w:jc w:val="center"/>
        <w:rPr>
          <w:rFonts w:ascii="Times New Roman" w:eastAsia="Times New Roman" w:hAnsi="Times New Roman"/>
          <w:sz w:val="24"/>
          <w:szCs w:val="24"/>
          <w:lang w:eastAsia="ru-RU"/>
        </w:rPr>
      </w:pPr>
      <w:r w:rsidRPr="005B714E">
        <w:rPr>
          <w:rFonts w:ascii="Times New Roman" w:eastAsia="Times New Roman" w:hAnsi="Times New Roman"/>
          <w:sz w:val="24"/>
          <w:szCs w:val="24"/>
          <w:lang w:eastAsia="ru-RU"/>
        </w:rPr>
        <w:t xml:space="preserve">Таблица </w:t>
      </w:r>
      <w:r w:rsidR="00296D66">
        <w:rPr>
          <w:rFonts w:ascii="Times New Roman" w:eastAsia="Times New Roman" w:hAnsi="Times New Roman"/>
          <w:sz w:val="24"/>
          <w:szCs w:val="24"/>
          <w:lang w:eastAsia="ru-RU"/>
        </w:rPr>
        <w:t>2</w:t>
      </w:r>
      <w:r w:rsidRPr="005B714E">
        <w:rPr>
          <w:rFonts w:ascii="Times New Roman" w:eastAsia="Times New Roman" w:hAnsi="Times New Roman"/>
          <w:sz w:val="24"/>
          <w:szCs w:val="24"/>
          <w:lang w:eastAsia="ru-RU"/>
        </w:rPr>
        <w:t xml:space="preserve"> </w:t>
      </w:r>
      <w:r w:rsidRPr="005B714E">
        <w:rPr>
          <w:rFonts w:ascii="Times New Roman" w:eastAsia="Times New Roman" w:hAnsi="Times New Roman"/>
          <w:b/>
          <w:sz w:val="24"/>
          <w:szCs w:val="24"/>
          <w:lang w:eastAsia="ru-RU"/>
        </w:rPr>
        <w:t>– Частные и сводный индексы КТЖ учителей школ Вологодской области в разрезе социально-демографических характеристик, 2020 год</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5"/>
        <w:gridCol w:w="870"/>
        <w:gridCol w:w="871"/>
        <w:gridCol w:w="871"/>
        <w:gridCol w:w="870"/>
        <w:gridCol w:w="871"/>
        <w:gridCol w:w="871"/>
        <w:gridCol w:w="871"/>
        <w:gridCol w:w="849"/>
      </w:tblGrid>
      <w:tr w:rsidR="002B525E" w:rsidRPr="002B525E" w:rsidTr="00E94F50">
        <w:trPr>
          <w:trHeight w:val="283"/>
          <w:jc w:val="center"/>
        </w:trPr>
        <w:tc>
          <w:tcPr>
            <w:tcW w:w="2695" w:type="dxa"/>
            <w:vMerge w:val="restart"/>
            <w:shd w:val="clear" w:color="auto" w:fill="auto"/>
            <w:noWrap/>
            <w:vAlign w:val="center"/>
          </w:tcPr>
          <w:p w:rsidR="002B525E" w:rsidRPr="002B525E" w:rsidRDefault="002B525E" w:rsidP="00E94F50">
            <w:pPr>
              <w:spacing w:after="0" w:line="240" w:lineRule="auto"/>
              <w:jc w:val="center"/>
              <w:rPr>
                <w:rFonts w:ascii="Times New Roman" w:eastAsia="Times New Roman" w:hAnsi="Times New Roman" w:cs="Times New Roman"/>
                <w:sz w:val="24"/>
                <w:szCs w:val="24"/>
                <w:lang w:eastAsia="ru-RU"/>
              </w:rPr>
            </w:pPr>
          </w:p>
        </w:tc>
        <w:tc>
          <w:tcPr>
            <w:tcW w:w="6095" w:type="dxa"/>
            <w:gridSpan w:val="7"/>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Частные индексы КТЖ</w:t>
            </w:r>
          </w:p>
        </w:tc>
        <w:tc>
          <w:tcPr>
            <w:tcW w:w="849" w:type="dxa"/>
            <w:vMerge w:val="restart"/>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И</w:t>
            </w:r>
            <w:r w:rsidRPr="002B525E">
              <w:rPr>
                <w:rFonts w:ascii="Times New Roman" w:eastAsia="Times New Roman" w:hAnsi="Times New Roman" w:cs="Times New Roman"/>
                <w:color w:val="000000"/>
                <w:sz w:val="24"/>
                <w:szCs w:val="24"/>
                <w:vertAlign w:val="subscript"/>
                <w:lang w:eastAsia="ru-RU"/>
              </w:rPr>
              <w:t>КТЖ</w:t>
            </w:r>
          </w:p>
        </w:tc>
      </w:tr>
      <w:tr w:rsidR="002B525E" w:rsidRPr="002B525E" w:rsidTr="002B525E">
        <w:trPr>
          <w:cantSplit/>
          <w:trHeight w:val="2018"/>
          <w:jc w:val="center"/>
        </w:trPr>
        <w:tc>
          <w:tcPr>
            <w:tcW w:w="2695" w:type="dxa"/>
            <w:vMerge/>
            <w:shd w:val="clear" w:color="auto" w:fill="auto"/>
            <w:noWrap/>
            <w:vAlign w:val="center"/>
            <w:hideMark/>
          </w:tcPr>
          <w:p w:rsidR="002B525E" w:rsidRPr="002B525E" w:rsidRDefault="002B525E" w:rsidP="00E94F50">
            <w:pPr>
              <w:spacing w:after="0" w:line="240" w:lineRule="auto"/>
              <w:jc w:val="center"/>
              <w:rPr>
                <w:rFonts w:ascii="Times New Roman" w:eastAsia="Times New Roman" w:hAnsi="Times New Roman" w:cs="Times New Roman"/>
                <w:sz w:val="24"/>
                <w:szCs w:val="24"/>
                <w:lang w:eastAsia="ru-RU"/>
              </w:rPr>
            </w:pPr>
          </w:p>
        </w:tc>
        <w:tc>
          <w:tcPr>
            <w:tcW w:w="870" w:type="dxa"/>
            <w:shd w:val="clear" w:color="auto" w:fill="auto"/>
            <w:textDirection w:val="btLr"/>
            <w:vAlign w:val="center"/>
            <w:hideMark/>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оплата труда</w:t>
            </w:r>
          </w:p>
        </w:tc>
        <w:tc>
          <w:tcPr>
            <w:tcW w:w="871" w:type="dxa"/>
            <w:shd w:val="clear" w:color="auto" w:fill="auto"/>
            <w:textDirection w:val="btLr"/>
            <w:vAlign w:val="center"/>
            <w:hideMark/>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условия и организация труда</w:t>
            </w:r>
          </w:p>
        </w:tc>
        <w:tc>
          <w:tcPr>
            <w:tcW w:w="871" w:type="dxa"/>
            <w:shd w:val="clear" w:color="auto" w:fill="auto"/>
            <w:textDirection w:val="btLr"/>
            <w:vAlign w:val="center"/>
            <w:hideMark/>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использование человеческого потенциала</w:t>
            </w:r>
          </w:p>
        </w:tc>
        <w:tc>
          <w:tcPr>
            <w:tcW w:w="870" w:type="dxa"/>
            <w:shd w:val="clear" w:color="auto" w:fill="auto"/>
            <w:textDirection w:val="btLr"/>
            <w:vAlign w:val="center"/>
            <w:hideMark/>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устойчивость занятости</w:t>
            </w:r>
          </w:p>
        </w:tc>
        <w:tc>
          <w:tcPr>
            <w:tcW w:w="871" w:type="dxa"/>
            <w:shd w:val="clear" w:color="auto" w:fill="auto"/>
            <w:textDirection w:val="btLr"/>
            <w:vAlign w:val="center"/>
            <w:hideMark/>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психологический климат</w:t>
            </w:r>
          </w:p>
        </w:tc>
        <w:tc>
          <w:tcPr>
            <w:tcW w:w="871" w:type="dxa"/>
            <w:shd w:val="clear" w:color="auto" w:fill="auto"/>
            <w:textDirection w:val="btLr"/>
            <w:vAlign w:val="center"/>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жизненное пространство</w:t>
            </w:r>
          </w:p>
        </w:tc>
        <w:tc>
          <w:tcPr>
            <w:tcW w:w="871" w:type="dxa"/>
            <w:shd w:val="clear" w:color="auto" w:fill="auto"/>
            <w:textDirection w:val="btLr"/>
            <w:vAlign w:val="center"/>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социальная значимость</w:t>
            </w:r>
          </w:p>
        </w:tc>
        <w:tc>
          <w:tcPr>
            <w:tcW w:w="849" w:type="dxa"/>
            <w:vMerge/>
            <w:shd w:val="clear" w:color="auto" w:fill="auto"/>
            <w:textDirection w:val="btLr"/>
            <w:vAlign w:val="center"/>
          </w:tcPr>
          <w:p w:rsidR="002B525E" w:rsidRPr="002B525E" w:rsidRDefault="002B525E" w:rsidP="00E94F50">
            <w:pPr>
              <w:spacing w:after="60" w:line="216" w:lineRule="auto"/>
              <w:jc w:val="center"/>
              <w:rPr>
                <w:rFonts w:ascii="Times New Roman" w:eastAsia="Times New Roman" w:hAnsi="Times New Roman" w:cs="Times New Roman"/>
                <w:color w:val="000000"/>
                <w:sz w:val="24"/>
                <w:szCs w:val="24"/>
                <w:lang w:eastAsia="ru-RU"/>
              </w:rPr>
            </w:pPr>
          </w:p>
        </w:tc>
      </w:tr>
      <w:tr w:rsidR="002B525E" w:rsidRPr="002B525E" w:rsidTr="00E94F50">
        <w:trPr>
          <w:trHeight w:val="315"/>
          <w:jc w:val="center"/>
        </w:trPr>
        <w:tc>
          <w:tcPr>
            <w:tcW w:w="9639" w:type="dxa"/>
            <w:gridSpan w:val="9"/>
            <w:shd w:val="clear" w:color="auto" w:fill="auto"/>
            <w:noWrap/>
            <w:vAlign w:val="center"/>
          </w:tcPr>
          <w:p w:rsidR="002B525E" w:rsidRPr="002B525E" w:rsidRDefault="002B525E" w:rsidP="00E94F50">
            <w:pPr>
              <w:spacing w:after="0" w:line="240" w:lineRule="auto"/>
              <w:jc w:val="center"/>
              <w:rPr>
                <w:rFonts w:ascii="Times New Roman" w:eastAsia="Times New Roman" w:hAnsi="Times New Roman" w:cs="Times New Roman"/>
                <w:i/>
                <w:color w:val="000000"/>
                <w:sz w:val="24"/>
                <w:szCs w:val="24"/>
                <w:lang w:eastAsia="ru-RU"/>
              </w:rPr>
            </w:pPr>
            <w:r w:rsidRPr="002B525E">
              <w:rPr>
                <w:rFonts w:ascii="Times New Roman" w:eastAsia="Times New Roman" w:hAnsi="Times New Roman" w:cs="Times New Roman"/>
                <w:i/>
                <w:color w:val="000000"/>
                <w:sz w:val="24"/>
                <w:szCs w:val="24"/>
                <w:lang w:eastAsia="ru-RU"/>
              </w:rPr>
              <w:t>В среднем по опросу</w:t>
            </w:r>
          </w:p>
        </w:tc>
      </w:tr>
      <w:tr w:rsidR="002B525E" w:rsidRPr="002B525E" w:rsidTr="00E94F50">
        <w:trPr>
          <w:trHeight w:val="315"/>
          <w:jc w:val="center"/>
        </w:trPr>
        <w:tc>
          <w:tcPr>
            <w:tcW w:w="2695" w:type="dxa"/>
            <w:shd w:val="clear" w:color="auto" w:fill="auto"/>
            <w:noWrap/>
            <w:vAlign w:val="center"/>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Все учителя</w:t>
            </w:r>
          </w:p>
        </w:tc>
        <w:tc>
          <w:tcPr>
            <w:tcW w:w="870"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-0,586</w:t>
            </w:r>
          </w:p>
        </w:tc>
        <w:tc>
          <w:tcPr>
            <w:tcW w:w="871"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0,025</w:t>
            </w:r>
          </w:p>
        </w:tc>
        <w:tc>
          <w:tcPr>
            <w:tcW w:w="871"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0,205</w:t>
            </w:r>
          </w:p>
        </w:tc>
        <w:tc>
          <w:tcPr>
            <w:tcW w:w="870"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0,358</w:t>
            </w:r>
          </w:p>
        </w:tc>
        <w:tc>
          <w:tcPr>
            <w:tcW w:w="871"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0,644</w:t>
            </w:r>
          </w:p>
        </w:tc>
        <w:tc>
          <w:tcPr>
            <w:tcW w:w="871"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-0,080</w:t>
            </w:r>
          </w:p>
        </w:tc>
        <w:tc>
          <w:tcPr>
            <w:tcW w:w="871"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-0,322</w:t>
            </w:r>
          </w:p>
        </w:tc>
        <w:tc>
          <w:tcPr>
            <w:tcW w:w="849" w:type="dxa"/>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0,032</w:t>
            </w:r>
          </w:p>
        </w:tc>
      </w:tr>
      <w:tr w:rsidR="002B525E" w:rsidRPr="002B525E" w:rsidTr="00E94F50">
        <w:trPr>
          <w:trHeight w:val="282"/>
          <w:jc w:val="center"/>
        </w:trPr>
        <w:tc>
          <w:tcPr>
            <w:tcW w:w="9639" w:type="dxa"/>
            <w:gridSpan w:val="9"/>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i/>
                <w:color w:val="000000"/>
                <w:sz w:val="24"/>
                <w:szCs w:val="24"/>
                <w:lang w:eastAsia="ru-RU"/>
              </w:rPr>
            </w:pPr>
            <w:r w:rsidRPr="002B525E">
              <w:rPr>
                <w:rFonts w:ascii="Times New Roman" w:eastAsia="Times New Roman" w:hAnsi="Times New Roman" w:cs="Times New Roman"/>
                <w:i/>
                <w:color w:val="000000"/>
                <w:sz w:val="24"/>
                <w:szCs w:val="24"/>
                <w:lang w:eastAsia="ru-RU"/>
              </w:rPr>
              <w:t>Территориальная принадлежность</w:t>
            </w:r>
          </w:p>
        </w:tc>
      </w:tr>
      <w:tr w:rsidR="002B525E" w:rsidRPr="002B525E" w:rsidTr="00E94F50">
        <w:trPr>
          <w:trHeight w:val="282"/>
          <w:jc w:val="center"/>
        </w:trPr>
        <w:tc>
          <w:tcPr>
            <w:tcW w:w="2695" w:type="dxa"/>
            <w:shd w:val="clear" w:color="auto" w:fill="auto"/>
            <w:vAlign w:val="center"/>
            <w:hideMark/>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Городская школа</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rPr>
            </w:pPr>
            <w:r w:rsidRPr="002B525E">
              <w:rPr>
                <w:rFonts w:ascii="Times New Roman" w:hAnsi="Times New Roman" w:cs="Times New Roman"/>
                <w:color w:val="000000"/>
                <w:sz w:val="24"/>
                <w:szCs w:val="24"/>
              </w:rPr>
              <w:t>-0,583</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0,044</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0,183</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0,394</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0,646</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-0,091</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-0,351</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0,031</w:t>
            </w:r>
          </w:p>
        </w:tc>
      </w:tr>
      <w:tr w:rsidR="002B525E" w:rsidRPr="002B525E" w:rsidTr="00E94F50">
        <w:trPr>
          <w:trHeight w:val="282"/>
          <w:jc w:val="center"/>
        </w:trPr>
        <w:tc>
          <w:tcPr>
            <w:tcW w:w="2695" w:type="dxa"/>
            <w:shd w:val="clear" w:color="auto" w:fill="auto"/>
            <w:vAlign w:val="center"/>
            <w:hideMark/>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 xml:space="preserve">Сельская школа </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-0,608</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-0,103</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0,353</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0,118</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0,625</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0,000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-0,127</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0,039</w:t>
            </w:r>
          </w:p>
        </w:tc>
      </w:tr>
      <w:tr w:rsidR="002B525E" w:rsidRPr="002B525E" w:rsidTr="00E94F50">
        <w:trPr>
          <w:trHeight w:val="282"/>
          <w:jc w:val="center"/>
        </w:trPr>
        <w:tc>
          <w:tcPr>
            <w:tcW w:w="9639" w:type="dxa"/>
            <w:gridSpan w:val="9"/>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i/>
                <w:color w:val="000000"/>
                <w:sz w:val="24"/>
                <w:szCs w:val="24"/>
                <w:lang w:eastAsia="ru-RU"/>
              </w:rPr>
            </w:pPr>
            <w:proofErr w:type="gramStart"/>
            <w:r w:rsidRPr="002B525E">
              <w:rPr>
                <w:rFonts w:ascii="Times New Roman" w:eastAsia="Times New Roman" w:hAnsi="Times New Roman" w:cs="Times New Roman"/>
                <w:i/>
                <w:color w:val="000000"/>
                <w:sz w:val="24"/>
                <w:szCs w:val="24"/>
                <w:lang w:eastAsia="ru-RU"/>
              </w:rPr>
              <w:t>Преподавательских</w:t>
            </w:r>
            <w:proofErr w:type="gramEnd"/>
            <w:r w:rsidRPr="002B525E">
              <w:rPr>
                <w:rFonts w:ascii="Times New Roman" w:eastAsia="Times New Roman" w:hAnsi="Times New Roman" w:cs="Times New Roman"/>
                <w:i/>
                <w:color w:val="000000"/>
                <w:sz w:val="24"/>
                <w:szCs w:val="24"/>
                <w:lang w:eastAsia="ru-RU"/>
              </w:rPr>
              <w:t xml:space="preserve"> стаж</w:t>
            </w:r>
          </w:p>
        </w:tc>
      </w:tr>
      <w:tr w:rsidR="002B525E" w:rsidRPr="002B525E" w:rsidTr="00E94F50">
        <w:trPr>
          <w:trHeight w:val="282"/>
          <w:jc w:val="center"/>
        </w:trPr>
        <w:tc>
          <w:tcPr>
            <w:tcW w:w="2695" w:type="dxa"/>
            <w:shd w:val="clear" w:color="auto" w:fill="auto"/>
            <w:vAlign w:val="center"/>
            <w:hideMark/>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До 3-х лет</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eastAsia="Times New Roman" w:hAnsi="Times New Roman" w:cs="Times New Roman"/>
                <w:color w:val="000000"/>
                <w:sz w:val="24"/>
                <w:szCs w:val="24"/>
              </w:rPr>
            </w:pPr>
            <w:r w:rsidRPr="002B525E">
              <w:rPr>
                <w:rFonts w:ascii="Times New Roman" w:hAnsi="Times New Roman" w:cs="Times New Roman"/>
                <w:color w:val="000000"/>
                <w:sz w:val="24"/>
                <w:szCs w:val="24"/>
              </w:rPr>
              <w:t>-0,570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0,289</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0,323</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0,312</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0,790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0,097</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0,083</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0,220</w:t>
            </w:r>
          </w:p>
        </w:tc>
      </w:tr>
      <w:tr w:rsidR="002B525E" w:rsidRPr="002B525E" w:rsidTr="00E94F50">
        <w:trPr>
          <w:trHeight w:val="282"/>
          <w:jc w:val="center"/>
        </w:trPr>
        <w:tc>
          <w:tcPr>
            <w:tcW w:w="2695" w:type="dxa"/>
            <w:shd w:val="clear" w:color="auto" w:fill="auto"/>
            <w:vAlign w:val="center"/>
            <w:hideMark/>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3-20 лет</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-0,520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0,136</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0,248</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0,422</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0,584</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-0,078</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-0,274</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0,074</w:t>
            </w:r>
          </w:p>
        </w:tc>
      </w:tr>
      <w:tr w:rsidR="002B525E" w:rsidRPr="002B525E" w:rsidTr="00E94F50">
        <w:trPr>
          <w:trHeight w:val="282"/>
          <w:jc w:val="center"/>
        </w:trPr>
        <w:tc>
          <w:tcPr>
            <w:tcW w:w="2695" w:type="dxa"/>
            <w:shd w:val="clear" w:color="auto" w:fill="auto"/>
            <w:vAlign w:val="center"/>
            <w:hideMark/>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Более 20 лет</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-0,641</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-0,127</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0,145</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0,321</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0,655</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-0,122</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-0,460</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color w:val="000000"/>
                <w:sz w:val="24"/>
                <w:szCs w:val="24"/>
              </w:rPr>
            </w:pPr>
            <w:r w:rsidRPr="002B525E">
              <w:rPr>
                <w:rFonts w:ascii="Times New Roman" w:hAnsi="Times New Roman" w:cs="Times New Roman"/>
                <w:color w:val="000000"/>
                <w:sz w:val="24"/>
                <w:szCs w:val="24"/>
              </w:rPr>
              <w:t>-0,041</w:t>
            </w:r>
          </w:p>
        </w:tc>
      </w:tr>
      <w:tr w:rsidR="002B525E" w:rsidRPr="002B525E" w:rsidTr="00E94F50">
        <w:trPr>
          <w:trHeight w:val="282"/>
          <w:jc w:val="center"/>
        </w:trPr>
        <w:tc>
          <w:tcPr>
            <w:tcW w:w="9639" w:type="dxa"/>
            <w:gridSpan w:val="9"/>
            <w:shd w:val="clear" w:color="auto" w:fill="auto"/>
            <w:vAlign w:val="center"/>
          </w:tcPr>
          <w:p w:rsidR="002B525E" w:rsidRPr="002B525E" w:rsidRDefault="002B525E" w:rsidP="00E94F50">
            <w:pPr>
              <w:spacing w:after="0" w:line="240" w:lineRule="auto"/>
              <w:jc w:val="center"/>
              <w:rPr>
                <w:rFonts w:ascii="Times New Roman" w:eastAsia="Times New Roman" w:hAnsi="Times New Roman" w:cs="Times New Roman"/>
                <w:i/>
                <w:color w:val="000000"/>
                <w:sz w:val="24"/>
                <w:szCs w:val="24"/>
                <w:lang w:eastAsia="ru-RU"/>
              </w:rPr>
            </w:pPr>
            <w:r w:rsidRPr="002B525E">
              <w:rPr>
                <w:rFonts w:ascii="Times New Roman" w:eastAsia="Times New Roman" w:hAnsi="Times New Roman" w:cs="Times New Roman"/>
                <w:i/>
                <w:color w:val="000000"/>
                <w:sz w:val="24"/>
                <w:szCs w:val="24"/>
                <w:lang w:eastAsia="ru-RU"/>
              </w:rPr>
              <w:t>Материальное положение*</w:t>
            </w:r>
          </w:p>
        </w:tc>
      </w:tr>
      <w:tr w:rsidR="002B525E" w:rsidRPr="002B525E" w:rsidTr="00E94F50">
        <w:trPr>
          <w:trHeight w:val="282"/>
          <w:jc w:val="center"/>
        </w:trPr>
        <w:tc>
          <w:tcPr>
            <w:tcW w:w="2695" w:type="dxa"/>
            <w:tcBorders>
              <w:top w:val="nil"/>
              <w:left w:val="single" w:sz="4" w:space="0" w:color="auto"/>
              <w:bottom w:val="single" w:sz="4" w:space="0" w:color="auto"/>
              <w:right w:val="single" w:sz="4" w:space="0" w:color="auto"/>
            </w:tcBorders>
            <w:shd w:val="clear" w:color="auto" w:fill="auto"/>
            <w:vAlign w:val="center"/>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Денег достаточно (1)</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0,667</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0,625</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0,750</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1,000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1,000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0,500</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1,000</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0,806</w:t>
            </w:r>
          </w:p>
        </w:tc>
      </w:tr>
      <w:tr w:rsidR="002B525E" w:rsidRPr="002B525E" w:rsidTr="00E94F50">
        <w:trPr>
          <w:trHeight w:val="282"/>
          <w:jc w:val="center"/>
        </w:trPr>
        <w:tc>
          <w:tcPr>
            <w:tcW w:w="2695" w:type="dxa"/>
            <w:tcBorders>
              <w:top w:val="nil"/>
              <w:left w:val="single" w:sz="4" w:space="0" w:color="auto"/>
              <w:bottom w:val="single" w:sz="4" w:space="0" w:color="auto"/>
              <w:right w:val="single" w:sz="4" w:space="0" w:color="auto"/>
            </w:tcBorders>
            <w:shd w:val="clear" w:color="auto" w:fill="auto"/>
            <w:vAlign w:val="center"/>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Денег хватает только на питание (4)</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-0,855</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-0,106</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0,035</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0,165</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0,563</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-0,353</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-0,455</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-0,124</w:t>
            </w:r>
          </w:p>
        </w:tc>
      </w:tr>
      <w:tr w:rsidR="002B525E" w:rsidRPr="002B525E" w:rsidTr="00E94F50">
        <w:trPr>
          <w:trHeight w:val="282"/>
          <w:jc w:val="center"/>
        </w:trPr>
        <w:tc>
          <w:tcPr>
            <w:tcW w:w="2695" w:type="dxa"/>
            <w:tcBorders>
              <w:top w:val="nil"/>
              <w:left w:val="single" w:sz="4" w:space="0" w:color="auto"/>
              <w:bottom w:val="single" w:sz="4" w:space="0" w:color="auto"/>
              <w:right w:val="single" w:sz="4" w:space="0" w:color="auto"/>
            </w:tcBorders>
            <w:shd w:val="clear" w:color="auto" w:fill="auto"/>
            <w:vAlign w:val="center"/>
          </w:tcPr>
          <w:p w:rsidR="002B525E" w:rsidRPr="002B525E" w:rsidRDefault="002B525E" w:rsidP="00E94F50">
            <w:pPr>
              <w:spacing w:after="0" w:line="240" w:lineRule="auto"/>
              <w:rPr>
                <w:rFonts w:ascii="Times New Roman" w:eastAsia="Times New Roman" w:hAnsi="Times New Roman" w:cs="Times New Roman"/>
                <w:color w:val="000000"/>
                <w:sz w:val="24"/>
                <w:szCs w:val="24"/>
                <w:lang w:eastAsia="ru-RU"/>
              </w:rPr>
            </w:pPr>
            <w:r w:rsidRPr="002B525E">
              <w:rPr>
                <w:rFonts w:ascii="Times New Roman" w:eastAsia="Times New Roman" w:hAnsi="Times New Roman" w:cs="Times New Roman"/>
                <w:color w:val="000000"/>
                <w:sz w:val="24"/>
                <w:szCs w:val="24"/>
                <w:lang w:eastAsia="ru-RU"/>
              </w:rPr>
              <w:t>Денег не хватает (5)</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-0,889</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-0,028</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-0,167</w:t>
            </w:r>
          </w:p>
        </w:tc>
        <w:tc>
          <w:tcPr>
            <w:tcW w:w="870"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0,556</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0,389</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-0,556</w:t>
            </w:r>
          </w:p>
        </w:tc>
        <w:tc>
          <w:tcPr>
            <w:tcW w:w="871"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-0,556</w:t>
            </w:r>
          </w:p>
        </w:tc>
        <w:tc>
          <w:tcPr>
            <w:tcW w:w="849" w:type="dxa"/>
            <w:tcBorders>
              <w:top w:val="nil"/>
              <w:left w:val="nil"/>
              <w:bottom w:val="single" w:sz="8" w:space="0" w:color="auto"/>
              <w:right w:val="single" w:sz="8" w:space="0" w:color="auto"/>
            </w:tcBorders>
            <w:shd w:val="clear" w:color="auto" w:fill="auto"/>
            <w:noWrap/>
            <w:vAlign w:val="center"/>
          </w:tcPr>
          <w:p w:rsidR="002B525E" w:rsidRPr="002B525E" w:rsidRDefault="002B525E" w:rsidP="00E94F50">
            <w:pPr>
              <w:spacing w:after="0" w:line="240" w:lineRule="auto"/>
              <w:jc w:val="center"/>
              <w:rPr>
                <w:rFonts w:ascii="Times New Roman" w:hAnsi="Times New Roman" w:cs="Times New Roman"/>
                <w:sz w:val="24"/>
                <w:szCs w:val="24"/>
              </w:rPr>
            </w:pPr>
            <w:r w:rsidRPr="002B525E">
              <w:rPr>
                <w:rFonts w:ascii="Times New Roman" w:hAnsi="Times New Roman" w:cs="Times New Roman"/>
                <w:sz w:val="24"/>
                <w:szCs w:val="24"/>
              </w:rPr>
              <w:t>-0,179</w:t>
            </w:r>
          </w:p>
        </w:tc>
      </w:tr>
      <w:tr w:rsidR="002B525E" w:rsidRPr="00296D66" w:rsidTr="002B525E">
        <w:trPr>
          <w:trHeight w:val="1176"/>
          <w:jc w:val="center"/>
        </w:trPr>
        <w:tc>
          <w:tcPr>
            <w:tcW w:w="9639" w:type="dxa"/>
            <w:gridSpan w:val="9"/>
            <w:shd w:val="clear" w:color="auto" w:fill="auto"/>
            <w:vAlign w:val="center"/>
          </w:tcPr>
          <w:p w:rsidR="002B525E" w:rsidRPr="00296D66" w:rsidRDefault="002B525E" w:rsidP="00E94F50">
            <w:pPr>
              <w:spacing w:after="0" w:line="240" w:lineRule="auto"/>
              <w:jc w:val="both"/>
              <w:rPr>
                <w:rFonts w:ascii="Times New Roman" w:eastAsia="Times New Roman" w:hAnsi="Times New Roman" w:cs="Times New Roman"/>
                <w:color w:val="000000"/>
                <w:sz w:val="20"/>
                <w:szCs w:val="24"/>
                <w:lang w:eastAsia="ru-RU"/>
              </w:rPr>
            </w:pPr>
            <w:r w:rsidRPr="00296D66">
              <w:rPr>
                <w:rFonts w:ascii="Times New Roman" w:eastAsia="Times New Roman" w:hAnsi="Times New Roman" w:cs="Times New Roman"/>
                <w:color w:val="000000"/>
                <w:sz w:val="20"/>
                <w:szCs w:val="24"/>
                <w:lang w:eastAsia="ru-RU"/>
              </w:rPr>
              <w:t>* Примечание: полная характеристика материального положения:</w:t>
            </w:r>
          </w:p>
          <w:p w:rsidR="002B525E" w:rsidRPr="00296D66" w:rsidRDefault="002B525E" w:rsidP="00E94F50">
            <w:pPr>
              <w:spacing w:after="0" w:line="240" w:lineRule="auto"/>
              <w:jc w:val="both"/>
              <w:rPr>
                <w:rFonts w:ascii="Times New Roman" w:eastAsia="Times New Roman" w:hAnsi="Times New Roman" w:cs="Times New Roman"/>
                <w:color w:val="000000"/>
                <w:sz w:val="20"/>
                <w:szCs w:val="24"/>
                <w:lang w:eastAsia="ru-RU"/>
              </w:rPr>
            </w:pPr>
            <w:r w:rsidRPr="00296D66">
              <w:rPr>
                <w:rFonts w:ascii="Times New Roman" w:eastAsia="Times New Roman" w:hAnsi="Times New Roman" w:cs="Times New Roman"/>
                <w:color w:val="000000"/>
                <w:sz w:val="20"/>
                <w:szCs w:val="24"/>
                <w:lang w:eastAsia="ru-RU"/>
              </w:rPr>
              <w:t xml:space="preserve">(1) Денег достаточно, чтобы ни в чем не отказывать; (2) Денег хватает только на приобретение продуктов питания; (5) Денег не хватает даже на приобретение продуктов питания, приходится влезать в долги. </w:t>
            </w:r>
          </w:p>
          <w:p w:rsidR="002B525E" w:rsidRPr="00296D66" w:rsidRDefault="002B525E" w:rsidP="00E94F50">
            <w:pPr>
              <w:spacing w:before="40" w:after="0" w:line="240" w:lineRule="auto"/>
              <w:jc w:val="both"/>
              <w:rPr>
                <w:rFonts w:ascii="Times New Roman" w:eastAsia="Times New Roman" w:hAnsi="Times New Roman" w:cs="Times New Roman"/>
                <w:color w:val="000000"/>
                <w:sz w:val="20"/>
                <w:szCs w:val="24"/>
                <w:lang w:eastAsia="ru-RU"/>
              </w:rPr>
            </w:pPr>
            <w:r w:rsidRPr="00296D66">
              <w:rPr>
                <w:rFonts w:ascii="Times New Roman" w:eastAsia="Times New Roman" w:hAnsi="Times New Roman" w:cs="Times New Roman"/>
                <w:color w:val="000000"/>
                <w:sz w:val="20"/>
                <w:szCs w:val="24"/>
                <w:lang w:eastAsia="ru-RU"/>
              </w:rPr>
              <w:t xml:space="preserve">Рассчитано авторами на основе: социологический опрос учителей общеобразовательных школ Вологодской области на платформе </w:t>
            </w:r>
            <w:proofErr w:type="spellStart"/>
            <w:r w:rsidRPr="00296D66">
              <w:rPr>
                <w:rFonts w:ascii="Times New Roman" w:eastAsia="Times New Roman" w:hAnsi="Times New Roman" w:cs="Times New Roman"/>
                <w:color w:val="000000"/>
                <w:sz w:val="20"/>
                <w:szCs w:val="24"/>
                <w:lang w:eastAsia="ru-RU"/>
              </w:rPr>
              <w:t>Google</w:t>
            </w:r>
            <w:proofErr w:type="spellEnd"/>
            <w:r w:rsidRPr="00296D66">
              <w:rPr>
                <w:rFonts w:ascii="Times New Roman" w:eastAsia="Times New Roman" w:hAnsi="Times New Roman" w:cs="Times New Roman"/>
                <w:color w:val="000000"/>
                <w:sz w:val="20"/>
                <w:szCs w:val="24"/>
                <w:lang w:eastAsia="ru-RU"/>
              </w:rPr>
              <w:t xml:space="preserve"> </w:t>
            </w:r>
            <w:proofErr w:type="spellStart"/>
            <w:r w:rsidRPr="00296D66">
              <w:rPr>
                <w:rFonts w:ascii="Times New Roman" w:eastAsia="Times New Roman" w:hAnsi="Times New Roman" w:cs="Times New Roman"/>
                <w:color w:val="000000"/>
                <w:sz w:val="20"/>
                <w:szCs w:val="24"/>
                <w:lang w:eastAsia="ru-RU"/>
              </w:rPr>
              <w:t>Forms</w:t>
            </w:r>
            <w:proofErr w:type="spellEnd"/>
            <w:r w:rsidRPr="00296D66">
              <w:rPr>
                <w:rFonts w:ascii="Times New Roman" w:eastAsia="Times New Roman" w:hAnsi="Times New Roman" w:cs="Times New Roman"/>
                <w:color w:val="000000"/>
                <w:sz w:val="20"/>
                <w:szCs w:val="24"/>
                <w:lang w:eastAsia="ru-RU"/>
              </w:rPr>
              <w:t xml:space="preserve"> / </w:t>
            </w:r>
            <w:proofErr w:type="spellStart"/>
            <w:r w:rsidRPr="00296D66">
              <w:rPr>
                <w:rFonts w:ascii="Times New Roman" w:eastAsia="Times New Roman" w:hAnsi="Times New Roman" w:cs="Times New Roman"/>
                <w:color w:val="000000"/>
                <w:sz w:val="20"/>
                <w:szCs w:val="24"/>
                <w:lang w:eastAsia="ru-RU"/>
              </w:rPr>
              <w:t>ВолНЦ</w:t>
            </w:r>
            <w:proofErr w:type="spellEnd"/>
            <w:r w:rsidRPr="00296D66">
              <w:rPr>
                <w:rFonts w:ascii="Times New Roman" w:eastAsia="Times New Roman" w:hAnsi="Times New Roman" w:cs="Times New Roman"/>
                <w:color w:val="000000"/>
                <w:sz w:val="20"/>
                <w:szCs w:val="24"/>
                <w:lang w:eastAsia="ru-RU"/>
              </w:rPr>
              <w:t xml:space="preserve"> РАН, 2020.</w:t>
            </w:r>
          </w:p>
        </w:tc>
      </w:tr>
    </w:tbl>
    <w:p w:rsidR="00296D66" w:rsidRPr="00296D66" w:rsidRDefault="00296D66" w:rsidP="00296D66">
      <w:pPr>
        <w:spacing w:after="0" w:line="360" w:lineRule="auto"/>
        <w:ind w:firstLine="709"/>
        <w:jc w:val="both"/>
        <w:rPr>
          <w:rFonts w:ascii="Times New Roman" w:hAnsi="Times New Roman" w:cs="Times New Roman"/>
          <w:sz w:val="14"/>
          <w:szCs w:val="28"/>
        </w:rPr>
      </w:pPr>
    </w:p>
    <w:p w:rsidR="00296D66" w:rsidRPr="000133ED" w:rsidRDefault="00296D66" w:rsidP="00296D66">
      <w:pPr>
        <w:spacing w:after="0" w:line="360" w:lineRule="auto"/>
        <w:ind w:firstLine="709"/>
        <w:jc w:val="both"/>
        <w:rPr>
          <w:rFonts w:ascii="Times New Roman" w:hAnsi="Times New Roman" w:cs="Times New Roman"/>
          <w:sz w:val="24"/>
          <w:szCs w:val="28"/>
        </w:rPr>
      </w:pPr>
      <w:proofErr w:type="gramStart"/>
      <w:r w:rsidRPr="000133ED">
        <w:rPr>
          <w:rFonts w:ascii="Times New Roman" w:hAnsi="Times New Roman" w:cs="Times New Roman"/>
          <w:sz w:val="24"/>
          <w:szCs w:val="28"/>
        </w:rPr>
        <w:t xml:space="preserve">Подобные полярные оценки связаны либо с отсутствием заметных позитивных изменений (моральное устаревание технического оснащения, слабость профсоюзных организаций, излишняя формализация образовательного процесса), либо с неспешностью улучшений, которые перекрывается негативным влиянием других аспектов труда (рост </w:t>
      </w:r>
      <w:r w:rsidRPr="000133ED">
        <w:rPr>
          <w:rFonts w:ascii="Times New Roman" w:hAnsi="Times New Roman" w:cs="Times New Roman"/>
          <w:sz w:val="24"/>
          <w:szCs w:val="28"/>
        </w:rPr>
        <w:lastRenderedPageBreak/>
        <w:t xml:space="preserve">отчетности и излишняя бюрократизация, низкая оплата труда, необходимость быстрой адаптации к </w:t>
      </w:r>
      <w:r>
        <w:rPr>
          <w:rFonts w:ascii="Times New Roman" w:hAnsi="Times New Roman" w:cs="Times New Roman"/>
          <w:sz w:val="24"/>
          <w:szCs w:val="28"/>
        </w:rPr>
        <w:t>меняющимся</w:t>
      </w:r>
      <w:r w:rsidRPr="000133ED">
        <w:rPr>
          <w:rFonts w:ascii="Times New Roman" w:hAnsi="Times New Roman" w:cs="Times New Roman"/>
          <w:sz w:val="24"/>
          <w:szCs w:val="28"/>
        </w:rPr>
        <w:t xml:space="preserve"> условиям </w:t>
      </w:r>
      <w:r>
        <w:rPr>
          <w:rFonts w:ascii="Times New Roman" w:hAnsi="Times New Roman" w:cs="Times New Roman"/>
          <w:sz w:val="24"/>
          <w:szCs w:val="28"/>
        </w:rPr>
        <w:t>образовательного процесса</w:t>
      </w:r>
      <w:r w:rsidRPr="000133ED">
        <w:rPr>
          <w:rFonts w:ascii="Times New Roman" w:hAnsi="Times New Roman" w:cs="Times New Roman"/>
          <w:sz w:val="24"/>
          <w:szCs w:val="28"/>
        </w:rPr>
        <w:t>).</w:t>
      </w:r>
      <w:proofErr w:type="gramEnd"/>
    </w:p>
    <w:p w:rsidR="00852A36" w:rsidRPr="00413177" w:rsidRDefault="00852A36" w:rsidP="00852A36">
      <w:pPr>
        <w:spacing w:after="0" w:line="360" w:lineRule="auto"/>
        <w:ind w:firstLine="709"/>
        <w:jc w:val="both"/>
        <w:rPr>
          <w:rFonts w:ascii="Times New Roman" w:hAnsi="Times New Roman" w:cs="Times New Roman"/>
          <w:sz w:val="24"/>
          <w:szCs w:val="24"/>
        </w:rPr>
      </w:pPr>
      <w:r w:rsidRPr="00413177">
        <w:rPr>
          <w:rFonts w:ascii="Times New Roman" w:hAnsi="Times New Roman" w:cs="Times New Roman"/>
          <w:sz w:val="24"/>
          <w:szCs w:val="24"/>
        </w:rPr>
        <w:t>Полученные результаты показывают общую и частную картины относительно удовлетвор</w:t>
      </w:r>
      <w:r w:rsidR="00017368" w:rsidRPr="00413177">
        <w:rPr>
          <w:rFonts w:ascii="Times New Roman" w:hAnsi="Times New Roman" w:cs="Times New Roman"/>
          <w:sz w:val="24"/>
          <w:szCs w:val="24"/>
        </w:rPr>
        <w:t>е</w:t>
      </w:r>
      <w:r w:rsidRPr="00413177">
        <w:rPr>
          <w:rFonts w:ascii="Times New Roman" w:hAnsi="Times New Roman" w:cs="Times New Roman"/>
          <w:sz w:val="24"/>
          <w:szCs w:val="24"/>
        </w:rPr>
        <w:t xml:space="preserve">нности </w:t>
      </w:r>
      <w:r w:rsidR="00296D66">
        <w:rPr>
          <w:rFonts w:ascii="Times New Roman" w:hAnsi="Times New Roman" w:cs="Times New Roman"/>
          <w:sz w:val="24"/>
          <w:szCs w:val="24"/>
        </w:rPr>
        <w:t xml:space="preserve">учительского корпуса региона </w:t>
      </w:r>
      <w:r w:rsidRPr="00413177">
        <w:rPr>
          <w:rFonts w:ascii="Times New Roman" w:hAnsi="Times New Roman" w:cs="Times New Roman"/>
          <w:sz w:val="24"/>
          <w:szCs w:val="24"/>
        </w:rPr>
        <w:t xml:space="preserve">аспектами трудовой жизни: </w:t>
      </w:r>
    </w:p>
    <w:p w:rsidR="00107003" w:rsidRPr="00413177" w:rsidRDefault="00107003" w:rsidP="00852A36">
      <w:pPr>
        <w:spacing w:after="0" w:line="360" w:lineRule="auto"/>
        <w:ind w:firstLine="709"/>
        <w:jc w:val="both"/>
        <w:rPr>
          <w:rFonts w:ascii="Times New Roman" w:hAnsi="Times New Roman" w:cs="Times New Roman"/>
          <w:sz w:val="24"/>
          <w:szCs w:val="24"/>
        </w:rPr>
      </w:pPr>
      <w:r w:rsidRPr="00413177">
        <w:rPr>
          <w:rFonts w:ascii="Times New Roman" w:hAnsi="Times New Roman" w:cs="Times New Roman"/>
          <w:sz w:val="24"/>
          <w:szCs w:val="24"/>
        </w:rPr>
        <w:t>–  </w:t>
      </w:r>
      <w:r w:rsidR="00852A36" w:rsidRPr="00413177">
        <w:rPr>
          <w:rFonts w:ascii="Times New Roman" w:hAnsi="Times New Roman" w:cs="Times New Roman"/>
          <w:sz w:val="24"/>
          <w:szCs w:val="24"/>
        </w:rPr>
        <w:t xml:space="preserve">сводный индекс КТЖ учителей общеобразовательных школ Вологодской области </w:t>
      </w:r>
      <w:r w:rsidRPr="00413177">
        <w:rPr>
          <w:rFonts w:ascii="Times New Roman" w:hAnsi="Times New Roman" w:cs="Times New Roman"/>
          <w:sz w:val="24"/>
          <w:szCs w:val="24"/>
        </w:rPr>
        <w:t xml:space="preserve">близок к нулевому уровню </w:t>
      </w:r>
      <w:r w:rsidR="00852A36" w:rsidRPr="00413177">
        <w:rPr>
          <w:rFonts w:ascii="Times New Roman" w:hAnsi="Times New Roman" w:cs="Times New Roman"/>
          <w:sz w:val="24"/>
          <w:szCs w:val="24"/>
        </w:rPr>
        <w:t>(И</w:t>
      </w:r>
      <w:r w:rsidR="00852A36" w:rsidRPr="00413177">
        <w:rPr>
          <w:rFonts w:ascii="Times New Roman" w:hAnsi="Times New Roman" w:cs="Times New Roman"/>
          <w:sz w:val="24"/>
          <w:szCs w:val="24"/>
          <w:vertAlign w:val="subscript"/>
        </w:rPr>
        <w:t>КТЖ</w:t>
      </w:r>
      <w:r w:rsidRPr="00413177">
        <w:rPr>
          <w:rFonts w:ascii="Times New Roman" w:hAnsi="Times New Roman" w:cs="Times New Roman"/>
          <w:sz w:val="24"/>
          <w:szCs w:val="24"/>
        </w:rPr>
        <w:t xml:space="preserve"> = 0,032</w:t>
      </w:r>
      <w:r w:rsidR="00852A36" w:rsidRPr="00413177">
        <w:rPr>
          <w:rFonts w:ascii="Times New Roman" w:hAnsi="Times New Roman" w:cs="Times New Roman"/>
          <w:sz w:val="24"/>
          <w:szCs w:val="24"/>
        </w:rPr>
        <w:t xml:space="preserve">), </w:t>
      </w:r>
      <w:r w:rsidRPr="00413177">
        <w:rPr>
          <w:rFonts w:ascii="Times New Roman" w:hAnsi="Times New Roman" w:cs="Times New Roman"/>
          <w:sz w:val="24"/>
          <w:szCs w:val="24"/>
        </w:rPr>
        <w:t>что</w:t>
      </w:r>
      <w:r w:rsidR="00852A36" w:rsidRPr="00413177">
        <w:rPr>
          <w:rFonts w:ascii="Times New Roman" w:hAnsi="Times New Roman" w:cs="Times New Roman"/>
          <w:sz w:val="24"/>
          <w:szCs w:val="24"/>
        </w:rPr>
        <w:t xml:space="preserve"> говорит о нейтральном отношении к текущему качеству трудовой жизни в школах</w:t>
      </w:r>
      <w:r w:rsidR="00413177">
        <w:rPr>
          <w:rFonts w:ascii="Times New Roman" w:hAnsi="Times New Roman" w:cs="Times New Roman"/>
          <w:sz w:val="24"/>
          <w:szCs w:val="24"/>
        </w:rPr>
        <w:t>. По сути, эта оценка свидетельствует, что у учительского корпуса не сложилось ни удовлетворения от окружающей их рабочей обстановки, ни того состояния, при котором можно говорить о неудовлетворительном отношении;</w:t>
      </w:r>
    </w:p>
    <w:p w:rsidR="00852A36" w:rsidRPr="00413177" w:rsidRDefault="00413177" w:rsidP="00852A36">
      <w:pPr>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sidR="00107003" w:rsidRPr="00413177">
        <w:rPr>
          <w:rFonts w:ascii="Times New Roman" w:eastAsia="Times New Roman" w:hAnsi="Times New Roman" w:cs="Times New Roman"/>
          <w:sz w:val="24"/>
          <w:szCs w:val="24"/>
          <w:lang w:eastAsia="ru-RU"/>
        </w:rPr>
        <w:t xml:space="preserve"> н</w:t>
      </w:r>
      <w:r w:rsidR="00852A36" w:rsidRPr="00413177">
        <w:rPr>
          <w:rFonts w:ascii="Times New Roman" w:eastAsia="Times New Roman" w:hAnsi="Times New Roman" w:cs="Times New Roman"/>
          <w:sz w:val="24"/>
          <w:szCs w:val="24"/>
          <w:lang w:eastAsia="ru-RU"/>
        </w:rPr>
        <w:t>аибол</w:t>
      </w:r>
      <w:r>
        <w:rPr>
          <w:rFonts w:ascii="Times New Roman" w:eastAsia="Times New Roman" w:hAnsi="Times New Roman" w:cs="Times New Roman"/>
          <w:sz w:val="24"/>
          <w:szCs w:val="24"/>
          <w:lang w:eastAsia="ru-RU"/>
        </w:rPr>
        <w:t>ьше</w:t>
      </w:r>
      <w:r w:rsidR="00107003" w:rsidRPr="00413177">
        <w:rPr>
          <w:rFonts w:ascii="Times New Roman" w:eastAsia="Times New Roman" w:hAnsi="Times New Roman" w:cs="Times New Roman"/>
          <w:sz w:val="24"/>
          <w:szCs w:val="24"/>
          <w:lang w:eastAsia="ru-RU"/>
        </w:rPr>
        <w:t>е</w:t>
      </w:r>
      <w:r w:rsidR="00852A36" w:rsidRPr="00413177">
        <w:rPr>
          <w:rFonts w:ascii="Times New Roman" w:eastAsia="Times New Roman" w:hAnsi="Times New Roman" w:cs="Times New Roman"/>
          <w:sz w:val="24"/>
          <w:szCs w:val="24"/>
          <w:lang w:eastAsia="ru-RU"/>
        </w:rPr>
        <w:t xml:space="preserve"> </w:t>
      </w:r>
      <w:r w:rsidR="00107003" w:rsidRPr="00413177">
        <w:rPr>
          <w:rFonts w:ascii="Times New Roman" w:eastAsia="Times New Roman" w:hAnsi="Times New Roman" w:cs="Times New Roman"/>
          <w:sz w:val="24"/>
          <w:szCs w:val="24"/>
          <w:lang w:eastAsia="ru-RU"/>
        </w:rPr>
        <w:t>неудовлетворен</w:t>
      </w:r>
      <w:r>
        <w:rPr>
          <w:rFonts w:ascii="Times New Roman" w:eastAsia="Times New Roman" w:hAnsi="Times New Roman" w:cs="Times New Roman"/>
          <w:sz w:val="24"/>
          <w:szCs w:val="24"/>
          <w:lang w:eastAsia="ru-RU"/>
        </w:rPr>
        <w:t>ие относится к</w:t>
      </w:r>
      <w:r w:rsidR="00852A36" w:rsidRPr="00413177">
        <w:rPr>
          <w:rFonts w:ascii="Times New Roman" w:eastAsia="Times New Roman" w:hAnsi="Times New Roman" w:cs="Times New Roman"/>
          <w:sz w:val="24"/>
          <w:szCs w:val="24"/>
          <w:lang w:eastAsia="ru-RU"/>
        </w:rPr>
        <w:t xml:space="preserve"> оплат</w:t>
      </w:r>
      <w:r>
        <w:rPr>
          <w:rFonts w:ascii="Times New Roman" w:eastAsia="Times New Roman" w:hAnsi="Times New Roman" w:cs="Times New Roman"/>
          <w:sz w:val="24"/>
          <w:szCs w:val="24"/>
          <w:lang w:eastAsia="ru-RU"/>
        </w:rPr>
        <w:t>е</w:t>
      </w:r>
      <w:r w:rsidR="00107003" w:rsidRPr="00413177">
        <w:rPr>
          <w:rFonts w:ascii="Times New Roman" w:eastAsia="Times New Roman" w:hAnsi="Times New Roman" w:cs="Times New Roman"/>
          <w:sz w:val="24"/>
          <w:szCs w:val="24"/>
          <w:lang w:eastAsia="ru-RU"/>
        </w:rPr>
        <w:t xml:space="preserve"> труда (особенно размер</w:t>
      </w:r>
      <w:r>
        <w:rPr>
          <w:rFonts w:ascii="Times New Roman" w:eastAsia="Times New Roman" w:hAnsi="Times New Roman" w:cs="Times New Roman"/>
          <w:sz w:val="24"/>
          <w:szCs w:val="24"/>
          <w:lang w:eastAsia="ru-RU"/>
        </w:rPr>
        <w:t>у</w:t>
      </w:r>
      <w:r w:rsidR="00107003" w:rsidRPr="00413177">
        <w:rPr>
          <w:rFonts w:ascii="Times New Roman" w:eastAsia="Times New Roman" w:hAnsi="Times New Roman" w:cs="Times New Roman"/>
          <w:sz w:val="24"/>
          <w:szCs w:val="24"/>
          <w:lang w:eastAsia="ru-RU"/>
        </w:rPr>
        <w:t xml:space="preserve"> </w:t>
      </w:r>
      <w:r w:rsidR="00017368" w:rsidRPr="00413177">
        <w:rPr>
          <w:rFonts w:ascii="Times New Roman" w:eastAsia="Times New Roman" w:hAnsi="Times New Roman" w:cs="Times New Roman"/>
          <w:sz w:val="24"/>
          <w:szCs w:val="24"/>
          <w:lang w:eastAsia="ru-RU"/>
        </w:rPr>
        <w:t>зарп</w:t>
      </w:r>
      <w:r w:rsidR="00107003" w:rsidRPr="00413177">
        <w:rPr>
          <w:rFonts w:ascii="Times New Roman" w:eastAsia="Times New Roman" w:hAnsi="Times New Roman" w:cs="Times New Roman"/>
          <w:sz w:val="24"/>
          <w:szCs w:val="24"/>
          <w:lang w:eastAsia="ru-RU"/>
        </w:rPr>
        <w:t>латы и ее справедливостью по отношению к трудовому вкладу);</w:t>
      </w:r>
      <w:r w:rsidR="00852A36" w:rsidRPr="00413177">
        <w:rPr>
          <w:rFonts w:ascii="Times New Roman" w:eastAsia="Times New Roman" w:hAnsi="Times New Roman" w:cs="Times New Roman"/>
          <w:sz w:val="24"/>
          <w:szCs w:val="24"/>
          <w:lang w:eastAsia="ru-RU"/>
        </w:rPr>
        <w:t xml:space="preserve"> </w:t>
      </w:r>
    </w:p>
    <w:p w:rsidR="00852A36" w:rsidRPr="00413177" w:rsidRDefault="00C26C84" w:rsidP="00852A36">
      <w:pPr>
        <w:spacing w:after="0" w:line="360" w:lineRule="auto"/>
        <w:ind w:firstLine="709"/>
        <w:jc w:val="both"/>
        <w:rPr>
          <w:rFonts w:ascii="Times New Roman" w:hAnsi="Times New Roman" w:cs="Times New Roman"/>
          <w:sz w:val="24"/>
          <w:szCs w:val="24"/>
        </w:rPr>
      </w:pPr>
      <w:r w:rsidRPr="00413177">
        <w:rPr>
          <w:rFonts w:ascii="Times New Roman" w:hAnsi="Times New Roman" w:cs="Times New Roman"/>
          <w:sz w:val="24"/>
          <w:szCs w:val="24"/>
        </w:rPr>
        <w:t>–  </w:t>
      </w:r>
      <w:r w:rsidR="00852A36" w:rsidRPr="00413177">
        <w:rPr>
          <w:rFonts w:ascii="Times New Roman" w:hAnsi="Times New Roman" w:cs="Times New Roman"/>
          <w:sz w:val="24"/>
          <w:szCs w:val="24"/>
        </w:rPr>
        <w:t xml:space="preserve">многие учителя (46%) не удовлетворены возможностью сочетать трудовые и семейные обязанности, хотя более половины (55%) </w:t>
      </w:r>
      <w:r w:rsidRPr="00413177">
        <w:rPr>
          <w:rFonts w:ascii="Times New Roman" w:hAnsi="Times New Roman" w:cs="Times New Roman"/>
          <w:sz w:val="24"/>
          <w:szCs w:val="24"/>
        </w:rPr>
        <w:t>из них</w:t>
      </w:r>
      <w:r w:rsidR="00852A36" w:rsidRPr="00413177">
        <w:rPr>
          <w:rFonts w:ascii="Times New Roman" w:hAnsi="Times New Roman" w:cs="Times New Roman"/>
          <w:sz w:val="24"/>
          <w:szCs w:val="24"/>
        </w:rPr>
        <w:t xml:space="preserve"> не преподают в своей школе других предметов, кроме основного, не работают по совместительству (64%) и не занимаются частным репетиторством (74%)</w:t>
      </w:r>
      <w:r w:rsidR="00793244" w:rsidRPr="00413177">
        <w:rPr>
          <w:rFonts w:ascii="Times New Roman" w:hAnsi="Times New Roman" w:cs="Times New Roman"/>
          <w:sz w:val="24"/>
          <w:szCs w:val="24"/>
        </w:rPr>
        <w:t>.</w:t>
      </w:r>
    </w:p>
    <w:p w:rsidR="0020111F" w:rsidRPr="00413177" w:rsidRDefault="00AE7627" w:rsidP="00042CE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Р</w:t>
      </w:r>
      <w:r w:rsidR="00F8713A" w:rsidRPr="00413177">
        <w:rPr>
          <w:rFonts w:ascii="Times New Roman" w:hAnsi="Times New Roman" w:cs="Times New Roman"/>
          <w:sz w:val="24"/>
          <w:szCs w:val="24"/>
        </w:rPr>
        <w:t>езультат</w:t>
      </w:r>
      <w:r>
        <w:rPr>
          <w:rFonts w:ascii="Times New Roman" w:hAnsi="Times New Roman" w:cs="Times New Roman"/>
          <w:sz w:val="24"/>
          <w:szCs w:val="24"/>
        </w:rPr>
        <w:t>ы исследования свидетельствуют о необходимости пристального внимания к</w:t>
      </w:r>
      <w:r w:rsidR="00F8713A" w:rsidRPr="00413177">
        <w:rPr>
          <w:rFonts w:ascii="Times New Roman" w:hAnsi="Times New Roman" w:cs="Times New Roman"/>
          <w:sz w:val="24"/>
          <w:szCs w:val="24"/>
        </w:rPr>
        <w:t xml:space="preserve"> материально</w:t>
      </w:r>
      <w:r w:rsidR="009420B4">
        <w:rPr>
          <w:rFonts w:ascii="Times New Roman" w:hAnsi="Times New Roman" w:cs="Times New Roman"/>
          <w:sz w:val="24"/>
          <w:szCs w:val="24"/>
        </w:rPr>
        <w:t>му</w:t>
      </w:r>
      <w:r w:rsidR="00296D66">
        <w:rPr>
          <w:rFonts w:ascii="Times New Roman" w:hAnsi="Times New Roman" w:cs="Times New Roman"/>
          <w:sz w:val="24"/>
          <w:szCs w:val="24"/>
        </w:rPr>
        <w:t xml:space="preserve"> и социальному</w:t>
      </w:r>
      <w:r w:rsidR="00F8713A" w:rsidRPr="00413177">
        <w:rPr>
          <w:rFonts w:ascii="Times New Roman" w:hAnsi="Times New Roman" w:cs="Times New Roman"/>
          <w:sz w:val="24"/>
          <w:szCs w:val="24"/>
        </w:rPr>
        <w:t xml:space="preserve"> </w:t>
      </w:r>
      <w:r w:rsidR="00296D66">
        <w:rPr>
          <w:rFonts w:ascii="Times New Roman" w:hAnsi="Times New Roman" w:cs="Times New Roman"/>
          <w:sz w:val="24"/>
          <w:szCs w:val="24"/>
        </w:rPr>
        <w:t>благополучию</w:t>
      </w:r>
      <w:r w:rsidR="00F8713A" w:rsidRPr="00413177">
        <w:rPr>
          <w:rFonts w:ascii="Times New Roman" w:hAnsi="Times New Roman" w:cs="Times New Roman"/>
          <w:sz w:val="24"/>
          <w:szCs w:val="24"/>
        </w:rPr>
        <w:t xml:space="preserve"> учител</w:t>
      </w:r>
      <w:r w:rsidR="009420B4">
        <w:rPr>
          <w:rFonts w:ascii="Times New Roman" w:hAnsi="Times New Roman" w:cs="Times New Roman"/>
          <w:sz w:val="24"/>
          <w:szCs w:val="24"/>
        </w:rPr>
        <w:t>ьства</w:t>
      </w:r>
      <w:r w:rsidR="00F8713A" w:rsidRPr="00413177">
        <w:rPr>
          <w:rFonts w:ascii="Times New Roman" w:hAnsi="Times New Roman" w:cs="Times New Roman"/>
          <w:sz w:val="24"/>
          <w:szCs w:val="24"/>
        </w:rPr>
        <w:t xml:space="preserve">. </w:t>
      </w:r>
      <w:r w:rsidR="00793244" w:rsidRPr="00413177">
        <w:rPr>
          <w:rFonts w:ascii="Times New Roman" w:hAnsi="Times New Roman" w:cs="Times New Roman"/>
          <w:sz w:val="24"/>
          <w:szCs w:val="24"/>
        </w:rPr>
        <w:t>У</w:t>
      </w:r>
      <w:r w:rsidR="00852A36" w:rsidRPr="00413177">
        <w:rPr>
          <w:rFonts w:ascii="Times New Roman" w:hAnsi="Times New Roman" w:cs="Times New Roman"/>
          <w:sz w:val="24"/>
          <w:szCs w:val="24"/>
        </w:rPr>
        <w:t xml:space="preserve">странение </w:t>
      </w:r>
      <w:r w:rsidR="00793244" w:rsidRPr="00413177">
        <w:rPr>
          <w:rFonts w:ascii="Times New Roman" w:hAnsi="Times New Roman" w:cs="Times New Roman"/>
          <w:sz w:val="24"/>
          <w:szCs w:val="24"/>
        </w:rPr>
        <w:t xml:space="preserve">перечисленных проблемных зон позволит администрациям образовательных организаций и региональным органам управления образованием оптимизировать работу по повышению качества трудовой жизни школьных учителей </w:t>
      </w:r>
      <w:r w:rsidR="00F7401B" w:rsidRPr="00413177">
        <w:rPr>
          <w:rFonts w:ascii="Times New Roman" w:hAnsi="Times New Roman" w:cs="Times New Roman"/>
          <w:sz w:val="24"/>
          <w:szCs w:val="24"/>
        </w:rPr>
        <w:t xml:space="preserve">и </w:t>
      </w:r>
      <w:r w:rsidR="00793244" w:rsidRPr="00413177">
        <w:rPr>
          <w:rFonts w:ascii="Times New Roman" w:hAnsi="Times New Roman" w:cs="Times New Roman"/>
          <w:sz w:val="24"/>
          <w:szCs w:val="24"/>
        </w:rPr>
        <w:t xml:space="preserve">тем самым </w:t>
      </w:r>
      <w:r w:rsidR="00852A36" w:rsidRPr="00413177">
        <w:rPr>
          <w:rFonts w:ascii="Times New Roman" w:hAnsi="Times New Roman" w:cs="Times New Roman"/>
          <w:sz w:val="24"/>
          <w:szCs w:val="24"/>
        </w:rPr>
        <w:t>сохранить профессиональный контингент работников</w:t>
      </w:r>
      <w:r w:rsidR="00042CE6" w:rsidRPr="00413177">
        <w:rPr>
          <w:rFonts w:ascii="Times New Roman" w:hAnsi="Times New Roman" w:cs="Times New Roman"/>
          <w:sz w:val="24"/>
          <w:szCs w:val="24"/>
        </w:rPr>
        <w:t xml:space="preserve"> образования</w:t>
      </w:r>
      <w:r w:rsidR="00852A36" w:rsidRPr="00413177">
        <w:rPr>
          <w:rFonts w:ascii="Times New Roman" w:hAnsi="Times New Roman" w:cs="Times New Roman"/>
          <w:sz w:val="24"/>
          <w:szCs w:val="24"/>
        </w:rPr>
        <w:t xml:space="preserve"> и обеспечить их </w:t>
      </w:r>
      <w:r w:rsidR="00793244" w:rsidRPr="00413177">
        <w:rPr>
          <w:rFonts w:ascii="Times New Roman" w:hAnsi="Times New Roman" w:cs="Times New Roman"/>
          <w:sz w:val="24"/>
          <w:szCs w:val="24"/>
        </w:rPr>
        <w:t xml:space="preserve">всестороннее </w:t>
      </w:r>
      <w:r w:rsidR="00852A36" w:rsidRPr="00413177">
        <w:rPr>
          <w:rFonts w:ascii="Times New Roman" w:hAnsi="Times New Roman" w:cs="Times New Roman"/>
          <w:sz w:val="24"/>
          <w:szCs w:val="24"/>
        </w:rPr>
        <w:t>развитие</w:t>
      </w:r>
      <w:r w:rsidR="00793244" w:rsidRPr="00413177">
        <w:rPr>
          <w:rFonts w:ascii="Times New Roman" w:hAnsi="Times New Roman" w:cs="Times New Roman"/>
          <w:sz w:val="24"/>
          <w:szCs w:val="24"/>
        </w:rPr>
        <w:t>.</w:t>
      </w:r>
    </w:p>
    <w:p w:rsidR="002F3C1D" w:rsidRPr="009420B4" w:rsidRDefault="002F3C1D" w:rsidP="00733660">
      <w:pPr>
        <w:spacing w:after="0" w:line="240" w:lineRule="auto"/>
        <w:jc w:val="both"/>
        <w:rPr>
          <w:rFonts w:ascii="Times New Roman" w:hAnsi="Times New Roman" w:cs="Times New Roman"/>
          <w:szCs w:val="24"/>
        </w:rPr>
      </w:pPr>
    </w:p>
    <w:p w:rsidR="002F3C1D" w:rsidRPr="009420B4" w:rsidRDefault="002F3C1D" w:rsidP="009420B4">
      <w:pPr>
        <w:spacing w:after="0" w:line="240" w:lineRule="auto"/>
        <w:ind w:firstLine="709"/>
        <w:jc w:val="center"/>
        <w:rPr>
          <w:rFonts w:ascii="Times New Roman" w:hAnsi="Times New Roman" w:cs="Times New Roman"/>
          <w:b/>
          <w:sz w:val="24"/>
          <w:szCs w:val="28"/>
        </w:rPr>
      </w:pPr>
      <w:r w:rsidRPr="009420B4">
        <w:rPr>
          <w:rFonts w:ascii="Times New Roman" w:hAnsi="Times New Roman" w:cs="Times New Roman"/>
          <w:b/>
          <w:sz w:val="24"/>
          <w:szCs w:val="28"/>
        </w:rPr>
        <w:t>Литература</w:t>
      </w:r>
    </w:p>
    <w:p w:rsidR="002F3C1D" w:rsidRPr="009420B4" w:rsidRDefault="002F3C1D" w:rsidP="009420B4">
      <w:pPr>
        <w:pStyle w:val="a3"/>
        <w:numPr>
          <w:ilvl w:val="0"/>
          <w:numId w:val="1"/>
        </w:numPr>
        <w:spacing w:line="240" w:lineRule="auto"/>
        <w:ind w:left="0" w:firstLine="709"/>
        <w:rPr>
          <w:rFonts w:ascii="Times New Roman" w:hAnsi="Times New Roman"/>
          <w:sz w:val="24"/>
          <w:szCs w:val="28"/>
        </w:rPr>
      </w:pPr>
      <w:proofErr w:type="spellStart"/>
      <w:r w:rsidRPr="009420B4">
        <w:rPr>
          <w:rFonts w:ascii="Times New Roman" w:hAnsi="Times New Roman"/>
          <w:sz w:val="24"/>
          <w:szCs w:val="28"/>
        </w:rPr>
        <w:t>Белехова</w:t>
      </w:r>
      <w:proofErr w:type="spellEnd"/>
      <w:r w:rsidRPr="009420B4">
        <w:rPr>
          <w:rFonts w:ascii="Times New Roman" w:hAnsi="Times New Roman"/>
          <w:sz w:val="24"/>
          <w:szCs w:val="28"/>
        </w:rPr>
        <w:t xml:space="preserve"> Г.В. Субъективистский подход к оценке качества трудовой жизни трудоспособного населения региона // Научные исследования и разработки. Экономика. 2019. Т. 7. № 6 (42). С. 9–19. DOI 10.12737/2587-9111-2019-9-19</w:t>
      </w:r>
    </w:p>
    <w:p w:rsidR="009420B4" w:rsidRPr="009420B4" w:rsidRDefault="009420B4" w:rsidP="009420B4">
      <w:pPr>
        <w:pStyle w:val="a3"/>
        <w:numPr>
          <w:ilvl w:val="0"/>
          <w:numId w:val="1"/>
        </w:numPr>
        <w:spacing w:line="240" w:lineRule="auto"/>
        <w:ind w:left="0" w:firstLine="709"/>
        <w:rPr>
          <w:rFonts w:ascii="Times New Roman" w:hAnsi="Times New Roman"/>
          <w:sz w:val="24"/>
          <w:szCs w:val="28"/>
        </w:rPr>
      </w:pPr>
      <w:r w:rsidRPr="009420B4">
        <w:rPr>
          <w:rFonts w:ascii="Times New Roman" w:hAnsi="Times New Roman"/>
          <w:sz w:val="24"/>
          <w:szCs w:val="28"/>
        </w:rPr>
        <w:t xml:space="preserve">Проблемы и перспективы дистанционного обучения в оценках учителей и </w:t>
      </w:r>
      <w:proofErr w:type="gramStart"/>
      <w:r w:rsidRPr="009420B4">
        <w:rPr>
          <w:rFonts w:ascii="Times New Roman" w:hAnsi="Times New Roman"/>
          <w:sz w:val="24"/>
          <w:szCs w:val="28"/>
        </w:rPr>
        <w:t>родителей</w:t>
      </w:r>
      <w:proofErr w:type="gramEnd"/>
      <w:r w:rsidRPr="009420B4">
        <w:rPr>
          <w:rFonts w:ascii="Times New Roman" w:hAnsi="Times New Roman"/>
          <w:sz w:val="24"/>
          <w:szCs w:val="28"/>
        </w:rPr>
        <w:t xml:space="preserve"> обучающихся / Г.В. Леонидова, Р.М. </w:t>
      </w:r>
      <w:proofErr w:type="spellStart"/>
      <w:r w:rsidRPr="009420B4">
        <w:rPr>
          <w:rFonts w:ascii="Times New Roman" w:hAnsi="Times New Roman"/>
          <w:sz w:val="24"/>
          <w:szCs w:val="28"/>
        </w:rPr>
        <w:t>Валиахметов</w:t>
      </w:r>
      <w:proofErr w:type="spellEnd"/>
      <w:r w:rsidRPr="009420B4">
        <w:rPr>
          <w:rFonts w:ascii="Times New Roman" w:hAnsi="Times New Roman"/>
          <w:sz w:val="24"/>
          <w:szCs w:val="28"/>
        </w:rPr>
        <w:t xml:space="preserve">, Г.Р. </w:t>
      </w:r>
      <w:proofErr w:type="spellStart"/>
      <w:r w:rsidRPr="009420B4">
        <w:rPr>
          <w:rFonts w:ascii="Times New Roman" w:hAnsi="Times New Roman"/>
          <w:sz w:val="24"/>
          <w:szCs w:val="28"/>
        </w:rPr>
        <w:t>Баймурзина</w:t>
      </w:r>
      <w:proofErr w:type="spellEnd"/>
      <w:r w:rsidRPr="009420B4">
        <w:rPr>
          <w:rFonts w:ascii="Times New Roman" w:hAnsi="Times New Roman"/>
          <w:sz w:val="24"/>
          <w:szCs w:val="28"/>
        </w:rPr>
        <w:t>, Л.В. Бабич // Экономические и социальные перемены: факты, тенденции, прогноз. 2020. Т. 13. № 4. С. 202–219. DOI: 10.15838/esc.2020.4.70.12</w:t>
      </w:r>
    </w:p>
    <w:p w:rsidR="002F3C1D" w:rsidRPr="009420B4" w:rsidRDefault="002F3C1D" w:rsidP="009420B4">
      <w:pPr>
        <w:pStyle w:val="a3"/>
        <w:numPr>
          <w:ilvl w:val="0"/>
          <w:numId w:val="1"/>
        </w:numPr>
        <w:spacing w:line="240" w:lineRule="auto"/>
        <w:ind w:left="0" w:firstLine="709"/>
        <w:rPr>
          <w:rFonts w:ascii="Times New Roman" w:hAnsi="Times New Roman"/>
          <w:sz w:val="24"/>
          <w:szCs w:val="28"/>
        </w:rPr>
      </w:pPr>
      <w:r w:rsidRPr="009420B4">
        <w:rPr>
          <w:rFonts w:ascii="Times New Roman" w:hAnsi="Times New Roman"/>
          <w:sz w:val="24"/>
          <w:szCs w:val="28"/>
        </w:rPr>
        <w:t>Соловьева Т.С. Качество и доступность школьного образования в регионах Северо-Запада России // Актуальные проблемы экономики и управления. 2019. № 4 (24). С. 116–123.</w:t>
      </w:r>
    </w:p>
    <w:p w:rsidR="002F3C1D" w:rsidRPr="009420B4" w:rsidRDefault="002F3C1D" w:rsidP="009420B4">
      <w:pPr>
        <w:pStyle w:val="a3"/>
        <w:numPr>
          <w:ilvl w:val="0"/>
          <w:numId w:val="1"/>
        </w:numPr>
        <w:spacing w:line="240" w:lineRule="auto"/>
        <w:ind w:left="0" w:firstLine="709"/>
        <w:rPr>
          <w:rFonts w:ascii="Times New Roman" w:hAnsi="Times New Roman"/>
          <w:sz w:val="24"/>
          <w:szCs w:val="28"/>
        </w:rPr>
      </w:pPr>
      <w:r w:rsidRPr="009420B4">
        <w:rPr>
          <w:rFonts w:ascii="Times New Roman" w:hAnsi="Times New Roman"/>
          <w:sz w:val="24"/>
          <w:szCs w:val="28"/>
        </w:rPr>
        <w:t xml:space="preserve">Соловьева Т.С. Статус учителя в современном российском обществе // Социальное пространство. 2018. № 1 (13). </w:t>
      </w:r>
      <w:r w:rsidRPr="009420B4">
        <w:rPr>
          <w:rFonts w:ascii="Times New Roman" w:hAnsi="Times New Roman"/>
          <w:sz w:val="24"/>
          <w:szCs w:val="28"/>
          <w:lang w:val="en-US"/>
        </w:rPr>
        <w:t>URL</w:t>
      </w:r>
      <w:r w:rsidRPr="009420B4">
        <w:rPr>
          <w:rFonts w:ascii="Times New Roman" w:hAnsi="Times New Roman"/>
          <w:sz w:val="24"/>
          <w:szCs w:val="28"/>
        </w:rPr>
        <w:t>: http://socialarea-journal.ru/article/2547. DOI: 10.15838/</w:t>
      </w:r>
      <w:proofErr w:type="spellStart"/>
      <w:r w:rsidRPr="009420B4">
        <w:rPr>
          <w:rFonts w:ascii="Times New Roman" w:hAnsi="Times New Roman"/>
          <w:sz w:val="24"/>
          <w:szCs w:val="28"/>
        </w:rPr>
        <w:t>sa</w:t>
      </w:r>
      <w:proofErr w:type="spellEnd"/>
      <w:r w:rsidRPr="009420B4">
        <w:rPr>
          <w:rFonts w:ascii="Times New Roman" w:hAnsi="Times New Roman"/>
          <w:sz w:val="24"/>
          <w:szCs w:val="28"/>
        </w:rPr>
        <w:t>/2018.1.13.3</w:t>
      </w:r>
    </w:p>
    <w:p w:rsidR="009420B4" w:rsidRDefault="009420B4" w:rsidP="009420B4">
      <w:pPr>
        <w:pStyle w:val="a3"/>
        <w:spacing w:line="240" w:lineRule="auto"/>
        <w:rPr>
          <w:rFonts w:ascii="Times New Roman" w:hAnsi="Times New Roman"/>
          <w:sz w:val="24"/>
          <w:szCs w:val="28"/>
          <w:lang w:val="en-US"/>
        </w:rPr>
      </w:pPr>
    </w:p>
    <w:p w:rsidR="00733660" w:rsidRPr="00733660" w:rsidRDefault="00733660" w:rsidP="00733660">
      <w:pPr>
        <w:pStyle w:val="a3"/>
        <w:rPr>
          <w:rFonts w:ascii="Times New Roman" w:hAnsi="Times New Roman"/>
          <w:sz w:val="24"/>
          <w:szCs w:val="28"/>
        </w:rPr>
      </w:pPr>
      <w:r>
        <w:rPr>
          <w:rFonts w:ascii="Times New Roman" w:hAnsi="Times New Roman"/>
          <w:sz w:val="24"/>
          <w:szCs w:val="28"/>
        </w:rPr>
        <w:t>Леонидова Галина Валентиновна</w:t>
      </w:r>
      <w:r w:rsidRPr="00733660">
        <w:rPr>
          <w:rFonts w:ascii="Times New Roman" w:hAnsi="Times New Roman"/>
          <w:sz w:val="24"/>
          <w:szCs w:val="28"/>
        </w:rPr>
        <w:t xml:space="preserve"> (</w:t>
      </w:r>
      <w:r>
        <w:rPr>
          <w:rFonts w:ascii="Times New Roman" w:hAnsi="Times New Roman"/>
          <w:sz w:val="24"/>
          <w:szCs w:val="28"/>
        </w:rPr>
        <w:t>Россия</w:t>
      </w:r>
      <w:r w:rsidRPr="00733660">
        <w:rPr>
          <w:rFonts w:ascii="Times New Roman" w:hAnsi="Times New Roman"/>
          <w:sz w:val="24"/>
          <w:szCs w:val="28"/>
        </w:rPr>
        <w:t xml:space="preserve">, </w:t>
      </w:r>
      <w:r>
        <w:rPr>
          <w:rFonts w:ascii="Times New Roman" w:hAnsi="Times New Roman"/>
          <w:sz w:val="24"/>
          <w:szCs w:val="28"/>
        </w:rPr>
        <w:t>Вологда</w:t>
      </w:r>
      <w:r w:rsidRPr="00733660">
        <w:rPr>
          <w:rFonts w:ascii="Times New Roman" w:hAnsi="Times New Roman"/>
          <w:sz w:val="24"/>
          <w:szCs w:val="28"/>
        </w:rPr>
        <w:t xml:space="preserve">) – </w:t>
      </w:r>
      <w:r>
        <w:rPr>
          <w:rFonts w:ascii="Times New Roman" w:hAnsi="Times New Roman"/>
          <w:sz w:val="24"/>
          <w:szCs w:val="28"/>
        </w:rPr>
        <w:t>кандидат экономических наук</w:t>
      </w:r>
      <w:r w:rsidRPr="00733660">
        <w:rPr>
          <w:rFonts w:ascii="Times New Roman" w:hAnsi="Times New Roman"/>
          <w:sz w:val="24"/>
          <w:szCs w:val="28"/>
        </w:rPr>
        <w:t xml:space="preserve">, </w:t>
      </w:r>
      <w:r>
        <w:rPr>
          <w:rFonts w:ascii="Times New Roman" w:hAnsi="Times New Roman"/>
          <w:sz w:val="24"/>
          <w:szCs w:val="28"/>
        </w:rPr>
        <w:t>ведущий научный сотрудник, заведующий лабораторией исследования проблем трудового потенциала ФГБУН «Вологодский научный центр РАН»</w:t>
      </w:r>
      <w:r w:rsidRPr="00733660">
        <w:rPr>
          <w:rFonts w:ascii="Times New Roman" w:hAnsi="Times New Roman"/>
          <w:sz w:val="24"/>
          <w:szCs w:val="28"/>
        </w:rPr>
        <w:t>, (</w:t>
      </w:r>
      <w:r>
        <w:rPr>
          <w:rFonts w:ascii="Times New Roman" w:hAnsi="Times New Roman"/>
          <w:sz w:val="24"/>
          <w:szCs w:val="28"/>
        </w:rPr>
        <w:t xml:space="preserve">Вологда, ул. </w:t>
      </w:r>
      <w:proofErr w:type="spellStart"/>
      <w:r>
        <w:rPr>
          <w:rFonts w:ascii="Times New Roman" w:hAnsi="Times New Roman"/>
          <w:sz w:val="24"/>
          <w:szCs w:val="28"/>
        </w:rPr>
        <w:t>Горькго</w:t>
      </w:r>
      <w:proofErr w:type="spellEnd"/>
      <w:r>
        <w:rPr>
          <w:rFonts w:ascii="Times New Roman" w:hAnsi="Times New Roman"/>
          <w:sz w:val="24"/>
          <w:szCs w:val="28"/>
        </w:rPr>
        <w:t xml:space="preserve"> 56а</w:t>
      </w:r>
      <w:r w:rsidRPr="00733660">
        <w:rPr>
          <w:rFonts w:ascii="Times New Roman" w:hAnsi="Times New Roman"/>
          <w:sz w:val="24"/>
          <w:szCs w:val="28"/>
        </w:rPr>
        <w:t xml:space="preserve">, </w:t>
      </w:r>
      <w:proofErr w:type="spellStart"/>
      <w:r>
        <w:rPr>
          <w:rFonts w:ascii="Times New Roman" w:hAnsi="Times New Roman"/>
          <w:sz w:val="24"/>
          <w:szCs w:val="28"/>
          <w:lang w:val="en-US"/>
        </w:rPr>
        <w:t>galinaleonidova</w:t>
      </w:r>
      <w:proofErr w:type="spellEnd"/>
      <w:r w:rsidRPr="00733660">
        <w:rPr>
          <w:rFonts w:ascii="Times New Roman" w:hAnsi="Times New Roman"/>
          <w:sz w:val="24"/>
          <w:szCs w:val="28"/>
        </w:rPr>
        <w:t>@</w:t>
      </w:r>
      <w:r w:rsidRPr="00733660">
        <w:rPr>
          <w:rFonts w:ascii="Times New Roman" w:hAnsi="Times New Roman"/>
          <w:sz w:val="24"/>
          <w:szCs w:val="28"/>
          <w:lang w:val="en-US"/>
        </w:rPr>
        <w:t>mail</w:t>
      </w:r>
      <w:r w:rsidRPr="00733660">
        <w:rPr>
          <w:rFonts w:ascii="Times New Roman" w:hAnsi="Times New Roman"/>
          <w:sz w:val="24"/>
          <w:szCs w:val="28"/>
        </w:rPr>
        <w:t>.</w:t>
      </w:r>
      <w:proofErr w:type="spellStart"/>
      <w:r>
        <w:rPr>
          <w:rFonts w:ascii="Times New Roman" w:hAnsi="Times New Roman"/>
          <w:sz w:val="24"/>
          <w:szCs w:val="28"/>
          <w:lang w:val="en-US"/>
        </w:rPr>
        <w:t>ru</w:t>
      </w:r>
      <w:proofErr w:type="spellEnd"/>
      <w:r w:rsidRPr="00733660">
        <w:rPr>
          <w:rFonts w:ascii="Times New Roman" w:hAnsi="Times New Roman"/>
          <w:sz w:val="24"/>
          <w:szCs w:val="28"/>
        </w:rPr>
        <w:t>).</w:t>
      </w:r>
    </w:p>
    <w:p w:rsidR="00733660" w:rsidRPr="00733660" w:rsidRDefault="00733660" w:rsidP="00733660">
      <w:pPr>
        <w:pStyle w:val="a3"/>
        <w:rPr>
          <w:rFonts w:ascii="Times New Roman" w:hAnsi="Times New Roman"/>
          <w:sz w:val="24"/>
          <w:szCs w:val="28"/>
          <w:u w:val="single"/>
        </w:rPr>
      </w:pPr>
      <w:proofErr w:type="spellStart"/>
      <w:r w:rsidRPr="00733660">
        <w:rPr>
          <w:rFonts w:ascii="Times New Roman" w:hAnsi="Times New Roman"/>
          <w:sz w:val="24"/>
          <w:szCs w:val="28"/>
        </w:rPr>
        <w:t>Белехова</w:t>
      </w:r>
      <w:proofErr w:type="spellEnd"/>
      <w:r w:rsidRPr="00733660">
        <w:rPr>
          <w:rFonts w:ascii="Times New Roman" w:hAnsi="Times New Roman"/>
          <w:sz w:val="24"/>
          <w:szCs w:val="28"/>
        </w:rPr>
        <w:t xml:space="preserve"> Галина Вадимовна</w:t>
      </w:r>
      <w:r>
        <w:rPr>
          <w:rFonts w:ascii="Times New Roman" w:hAnsi="Times New Roman"/>
          <w:sz w:val="24"/>
          <w:szCs w:val="28"/>
          <w:u w:val="single"/>
        </w:rPr>
        <w:t xml:space="preserve"> </w:t>
      </w:r>
      <w:r w:rsidRPr="00733660">
        <w:rPr>
          <w:rFonts w:ascii="Times New Roman" w:hAnsi="Times New Roman"/>
          <w:sz w:val="24"/>
          <w:szCs w:val="28"/>
        </w:rPr>
        <w:t>(</w:t>
      </w:r>
      <w:r>
        <w:rPr>
          <w:rFonts w:ascii="Times New Roman" w:hAnsi="Times New Roman"/>
          <w:sz w:val="24"/>
          <w:szCs w:val="28"/>
        </w:rPr>
        <w:t>Россия</w:t>
      </w:r>
      <w:r w:rsidRPr="00733660">
        <w:rPr>
          <w:rFonts w:ascii="Times New Roman" w:hAnsi="Times New Roman"/>
          <w:sz w:val="24"/>
          <w:szCs w:val="28"/>
        </w:rPr>
        <w:t xml:space="preserve">, </w:t>
      </w:r>
      <w:r>
        <w:rPr>
          <w:rFonts w:ascii="Times New Roman" w:hAnsi="Times New Roman"/>
          <w:sz w:val="24"/>
          <w:szCs w:val="28"/>
        </w:rPr>
        <w:t>Вологда</w:t>
      </w:r>
      <w:r w:rsidRPr="00733660">
        <w:rPr>
          <w:rFonts w:ascii="Times New Roman" w:hAnsi="Times New Roman"/>
          <w:sz w:val="24"/>
          <w:szCs w:val="28"/>
        </w:rPr>
        <w:t>) –</w:t>
      </w:r>
      <w:r>
        <w:rPr>
          <w:rFonts w:ascii="Times New Roman" w:hAnsi="Times New Roman"/>
          <w:sz w:val="24"/>
          <w:szCs w:val="28"/>
        </w:rPr>
        <w:t xml:space="preserve"> научный сотрудник ФГБУН «Вологодский научный центр РАН»</w:t>
      </w:r>
      <w:r w:rsidRPr="00733660">
        <w:rPr>
          <w:rFonts w:ascii="Times New Roman" w:hAnsi="Times New Roman"/>
          <w:sz w:val="24"/>
          <w:szCs w:val="28"/>
        </w:rPr>
        <w:t>, (</w:t>
      </w:r>
      <w:r>
        <w:rPr>
          <w:rFonts w:ascii="Times New Roman" w:hAnsi="Times New Roman"/>
          <w:sz w:val="24"/>
          <w:szCs w:val="28"/>
        </w:rPr>
        <w:t xml:space="preserve">Вологда, ул. </w:t>
      </w:r>
      <w:proofErr w:type="spellStart"/>
      <w:r>
        <w:rPr>
          <w:rFonts w:ascii="Times New Roman" w:hAnsi="Times New Roman"/>
          <w:sz w:val="24"/>
          <w:szCs w:val="28"/>
        </w:rPr>
        <w:t>Горькго</w:t>
      </w:r>
      <w:proofErr w:type="spellEnd"/>
      <w:r>
        <w:rPr>
          <w:rFonts w:ascii="Times New Roman" w:hAnsi="Times New Roman"/>
          <w:sz w:val="24"/>
          <w:szCs w:val="28"/>
        </w:rPr>
        <w:t xml:space="preserve"> 56а</w:t>
      </w:r>
      <w:r w:rsidRPr="00733660">
        <w:rPr>
          <w:rFonts w:ascii="Times New Roman" w:hAnsi="Times New Roman"/>
          <w:sz w:val="24"/>
          <w:szCs w:val="28"/>
        </w:rPr>
        <w:t xml:space="preserve">, </w:t>
      </w:r>
      <w:proofErr w:type="spellStart"/>
      <w:r w:rsidRPr="00733660">
        <w:rPr>
          <w:rFonts w:ascii="Times New Roman" w:hAnsi="Times New Roman"/>
          <w:sz w:val="24"/>
          <w:szCs w:val="28"/>
          <w:lang w:val="en-US"/>
        </w:rPr>
        <w:t>belek</w:t>
      </w:r>
      <w:proofErr w:type="spellEnd"/>
      <w:r w:rsidRPr="00517ED2">
        <w:rPr>
          <w:rFonts w:ascii="Times New Roman" w:hAnsi="Times New Roman"/>
          <w:sz w:val="24"/>
          <w:szCs w:val="28"/>
        </w:rPr>
        <w:t>-</w:t>
      </w:r>
      <w:proofErr w:type="spellStart"/>
      <w:r w:rsidRPr="00733660">
        <w:rPr>
          <w:rFonts w:ascii="Times New Roman" w:hAnsi="Times New Roman"/>
          <w:sz w:val="24"/>
          <w:szCs w:val="28"/>
          <w:lang w:val="en-US"/>
        </w:rPr>
        <w:t>galina</w:t>
      </w:r>
      <w:proofErr w:type="spellEnd"/>
      <w:r w:rsidRPr="00517ED2">
        <w:rPr>
          <w:rFonts w:ascii="Times New Roman" w:hAnsi="Times New Roman"/>
          <w:sz w:val="24"/>
          <w:szCs w:val="28"/>
        </w:rPr>
        <w:t>@</w:t>
      </w:r>
      <w:proofErr w:type="spellStart"/>
      <w:r w:rsidRPr="00733660">
        <w:rPr>
          <w:rFonts w:ascii="Times New Roman" w:hAnsi="Times New Roman"/>
          <w:sz w:val="24"/>
          <w:szCs w:val="28"/>
          <w:lang w:val="en-US"/>
        </w:rPr>
        <w:t>yandex</w:t>
      </w:r>
      <w:proofErr w:type="spellEnd"/>
      <w:r w:rsidRPr="00517ED2">
        <w:rPr>
          <w:rFonts w:ascii="Times New Roman" w:hAnsi="Times New Roman"/>
          <w:sz w:val="24"/>
          <w:szCs w:val="28"/>
        </w:rPr>
        <w:t>.</w:t>
      </w:r>
      <w:proofErr w:type="spellStart"/>
      <w:r w:rsidRPr="00733660">
        <w:rPr>
          <w:rFonts w:ascii="Times New Roman" w:hAnsi="Times New Roman"/>
          <w:sz w:val="24"/>
          <w:szCs w:val="28"/>
          <w:lang w:val="en-US"/>
        </w:rPr>
        <w:t>ru</w:t>
      </w:r>
      <w:proofErr w:type="spellEnd"/>
      <w:r w:rsidRPr="00733660">
        <w:rPr>
          <w:rFonts w:ascii="Times New Roman" w:hAnsi="Times New Roman"/>
          <w:sz w:val="24"/>
          <w:szCs w:val="28"/>
        </w:rPr>
        <w:t>).</w:t>
      </w:r>
    </w:p>
    <w:p w:rsidR="009420B4" w:rsidRPr="00733660" w:rsidRDefault="009420B4" w:rsidP="009420B4">
      <w:pPr>
        <w:pStyle w:val="a3"/>
        <w:spacing w:line="240" w:lineRule="auto"/>
        <w:rPr>
          <w:rFonts w:ascii="Times New Roman" w:hAnsi="Times New Roman"/>
          <w:sz w:val="24"/>
          <w:szCs w:val="28"/>
        </w:rPr>
      </w:pPr>
    </w:p>
    <w:p w:rsidR="00733660" w:rsidRPr="00517ED2" w:rsidRDefault="00733660" w:rsidP="00733660">
      <w:pPr>
        <w:pStyle w:val="a3"/>
        <w:spacing w:line="240" w:lineRule="auto"/>
        <w:jc w:val="right"/>
        <w:rPr>
          <w:rFonts w:ascii="Times New Roman" w:hAnsi="Times New Roman"/>
          <w:b/>
          <w:sz w:val="24"/>
          <w:szCs w:val="28"/>
        </w:rPr>
      </w:pPr>
      <w:proofErr w:type="spellStart"/>
      <w:r w:rsidRPr="00733660">
        <w:rPr>
          <w:rFonts w:ascii="Times New Roman" w:hAnsi="Times New Roman"/>
          <w:b/>
          <w:sz w:val="24"/>
          <w:szCs w:val="28"/>
          <w:lang w:val="en-US"/>
        </w:rPr>
        <w:lastRenderedPageBreak/>
        <w:t>Leonidova</w:t>
      </w:r>
      <w:proofErr w:type="spellEnd"/>
      <w:r w:rsidRPr="00517ED2">
        <w:rPr>
          <w:rFonts w:ascii="Times New Roman" w:hAnsi="Times New Roman"/>
          <w:b/>
          <w:sz w:val="24"/>
          <w:szCs w:val="28"/>
        </w:rPr>
        <w:t xml:space="preserve"> </w:t>
      </w:r>
      <w:r w:rsidRPr="00733660">
        <w:rPr>
          <w:rFonts w:ascii="Times New Roman" w:hAnsi="Times New Roman"/>
          <w:b/>
          <w:sz w:val="24"/>
          <w:szCs w:val="28"/>
          <w:lang w:val="en-US"/>
        </w:rPr>
        <w:t>G</w:t>
      </w:r>
      <w:r w:rsidRPr="00517ED2">
        <w:rPr>
          <w:rFonts w:ascii="Times New Roman" w:hAnsi="Times New Roman"/>
          <w:b/>
          <w:sz w:val="24"/>
          <w:szCs w:val="28"/>
        </w:rPr>
        <w:t xml:space="preserve">. </w:t>
      </w:r>
      <w:r w:rsidRPr="00733660">
        <w:rPr>
          <w:rFonts w:ascii="Times New Roman" w:hAnsi="Times New Roman"/>
          <w:b/>
          <w:sz w:val="24"/>
          <w:szCs w:val="28"/>
          <w:lang w:val="en-US"/>
        </w:rPr>
        <w:t>V</w:t>
      </w:r>
      <w:r w:rsidRPr="00517ED2">
        <w:rPr>
          <w:rFonts w:ascii="Times New Roman" w:hAnsi="Times New Roman"/>
          <w:b/>
          <w:sz w:val="24"/>
          <w:szCs w:val="28"/>
        </w:rPr>
        <w:t>.</w:t>
      </w:r>
    </w:p>
    <w:p w:rsidR="00733660" w:rsidRPr="00517ED2" w:rsidRDefault="00733660" w:rsidP="00733660">
      <w:pPr>
        <w:pStyle w:val="a3"/>
        <w:spacing w:line="240" w:lineRule="auto"/>
        <w:jc w:val="right"/>
        <w:rPr>
          <w:rFonts w:ascii="Times New Roman" w:hAnsi="Times New Roman"/>
          <w:b/>
          <w:sz w:val="24"/>
          <w:szCs w:val="28"/>
        </w:rPr>
      </w:pPr>
      <w:proofErr w:type="spellStart"/>
      <w:r w:rsidRPr="00733660">
        <w:rPr>
          <w:rFonts w:ascii="Times New Roman" w:hAnsi="Times New Roman"/>
          <w:b/>
          <w:sz w:val="24"/>
          <w:szCs w:val="28"/>
          <w:lang w:val="en-US"/>
        </w:rPr>
        <w:t>Belekhova</w:t>
      </w:r>
      <w:proofErr w:type="spellEnd"/>
      <w:r w:rsidRPr="00517ED2">
        <w:rPr>
          <w:rFonts w:ascii="Times New Roman" w:hAnsi="Times New Roman"/>
          <w:b/>
          <w:sz w:val="24"/>
          <w:szCs w:val="28"/>
        </w:rPr>
        <w:t xml:space="preserve"> </w:t>
      </w:r>
      <w:r w:rsidRPr="00733660">
        <w:rPr>
          <w:rFonts w:ascii="Times New Roman" w:hAnsi="Times New Roman"/>
          <w:b/>
          <w:sz w:val="24"/>
          <w:szCs w:val="28"/>
          <w:lang w:val="en-US"/>
        </w:rPr>
        <w:t>G</w:t>
      </w:r>
      <w:r w:rsidRPr="00517ED2">
        <w:rPr>
          <w:rFonts w:ascii="Times New Roman" w:hAnsi="Times New Roman"/>
          <w:b/>
          <w:sz w:val="24"/>
          <w:szCs w:val="28"/>
        </w:rPr>
        <w:t xml:space="preserve">. </w:t>
      </w:r>
      <w:r w:rsidRPr="00733660">
        <w:rPr>
          <w:rFonts w:ascii="Times New Roman" w:hAnsi="Times New Roman"/>
          <w:b/>
          <w:sz w:val="24"/>
          <w:szCs w:val="28"/>
          <w:lang w:val="en-US"/>
        </w:rPr>
        <w:t>V</w:t>
      </w:r>
      <w:r w:rsidRPr="00517ED2">
        <w:rPr>
          <w:rFonts w:ascii="Times New Roman" w:hAnsi="Times New Roman"/>
          <w:b/>
          <w:sz w:val="24"/>
          <w:szCs w:val="28"/>
        </w:rPr>
        <w:t>.</w:t>
      </w:r>
    </w:p>
    <w:p w:rsidR="00733660" w:rsidRPr="00517ED2" w:rsidRDefault="00733660" w:rsidP="00733660">
      <w:pPr>
        <w:pStyle w:val="a3"/>
        <w:spacing w:line="240" w:lineRule="auto"/>
        <w:jc w:val="right"/>
        <w:rPr>
          <w:rFonts w:ascii="Times New Roman" w:hAnsi="Times New Roman"/>
          <w:b/>
          <w:sz w:val="24"/>
          <w:szCs w:val="28"/>
        </w:rPr>
      </w:pPr>
    </w:p>
    <w:p w:rsidR="00733660" w:rsidRPr="00733660" w:rsidRDefault="00733660" w:rsidP="00733660">
      <w:pPr>
        <w:pStyle w:val="a3"/>
        <w:spacing w:line="240" w:lineRule="auto"/>
        <w:jc w:val="center"/>
        <w:rPr>
          <w:rFonts w:ascii="Times New Roman" w:hAnsi="Times New Roman"/>
          <w:b/>
          <w:sz w:val="24"/>
          <w:szCs w:val="28"/>
          <w:lang w:val="en-US"/>
        </w:rPr>
      </w:pPr>
      <w:r w:rsidRPr="00733660">
        <w:rPr>
          <w:rFonts w:ascii="Times New Roman" w:hAnsi="Times New Roman"/>
          <w:b/>
          <w:sz w:val="24"/>
          <w:szCs w:val="28"/>
          <w:lang w:val="en-US"/>
        </w:rPr>
        <w:t>QUALITY OF WORKING LIFE OF A SECONDARY SCHOOL TEACHER</w:t>
      </w:r>
    </w:p>
    <w:p w:rsidR="00733660" w:rsidRPr="00733660" w:rsidRDefault="00733660" w:rsidP="00733660">
      <w:pPr>
        <w:pStyle w:val="a3"/>
        <w:spacing w:line="240" w:lineRule="auto"/>
        <w:jc w:val="right"/>
        <w:rPr>
          <w:rFonts w:ascii="Times New Roman" w:hAnsi="Times New Roman"/>
          <w:b/>
          <w:sz w:val="24"/>
          <w:szCs w:val="28"/>
          <w:lang w:val="en-US"/>
        </w:rPr>
      </w:pPr>
    </w:p>
    <w:p w:rsidR="00733660" w:rsidRPr="00733660" w:rsidRDefault="00733660" w:rsidP="00733660">
      <w:pPr>
        <w:pStyle w:val="a3"/>
        <w:spacing w:line="240" w:lineRule="auto"/>
        <w:rPr>
          <w:rFonts w:ascii="Times New Roman" w:hAnsi="Times New Roman"/>
          <w:sz w:val="24"/>
          <w:szCs w:val="28"/>
          <w:lang w:val="en-US"/>
        </w:rPr>
      </w:pPr>
      <w:proofErr w:type="gramStart"/>
      <w:r w:rsidRPr="00733660">
        <w:rPr>
          <w:rFonts w:ascii="Times New Roman" w:hAnsi="Times New Roman"/>
          <w:b/>
          <w:sz w:val="24"/>
          <w:szCs w:val="28"/>
          <w:lang w:val="en-US"/>
        </w:rPr>
        <w:t>Annotation</w:t>
      </w:r>
      <w:r w:rsidRPr="00733660">
        <w:rPr>
          <w:rFonts w:ascii="Times New Roman" w:hAnsi="Times New Roman"/>
          <w:sz w:val="24"/>
          <w:szCs w:val="28"/>
          <w:lang w:val="en-US"/>
        </w:rPr>
        <w:t>.</w:t>
      </w:r>
      <w:proofErr w:type="gramEnd"/>
      <w:r w:rsidRPr="00733660">
        <w:rPr>
          <w:rFonts w:ascii="Times New Roman" w:hAnsi="Times New Roman"/>
          <w:sz w:val="24"/>
          <w:szCs w:val="28"/>
          <w:lang w:val="en-US"/>
        </w:rPr>
        <w:t xml:space="preserve"> The study is based on the data of a sociological survey of teachers of secondary schools of the Vologda region, conducted in 2020 in an online format. It is shown that increasing the KTZ of school teachers will allow school administrations and educational management bodies to optimize the work of the teacher corps, </w:t>
      </w:r>
      <w:proofErr w:type="gramStart"/>
      <w:r w:rsidRPr="00733660">
        <w:rPr>
          <w:rFonts w:ascii="Times New Roman" w:hAnsi="Times New Roman"/>
          <w:sz w:val="24"/>
          <w:szCs w:val="28"/>
          <w:lang w:val="en-US"/>
        </w:rPr>
        <w:t>maintain the contingent</w:t>
      </w:r>
      <w:proofErr w:type="gramEnd"/>
      <w:r w:rsidRPr="00733660">
        <w:rPr>
          <w:rFonts w:ascii="Times New Roman" w:hAnsi="Times New Roman"/>
          <w:sz w:val="24"/>
          <w:szCs w:val="28"/>
          <w:lang w:val="en-US"/>
        </w:rPr>
        <w:t xml:space="preserve"> of educational workers and ensure their comprehensive development.</w:t>
      </w:r>
    </w:p>
    <w:p w:rsidR="009420B4" w:rsidRPr="00517ED2" w:rsidRDefault="00733660" w:rsidP="00733660">
      <w:pPr>
        <w:pStyle w:val="a3"/>
        <w:spacing w:line="240" w:lineRule="auto"/>
        <w:rPr>
          <w:rFonts w:ascii="Times New Roman" w:hAnsi="Times New Roman"/>
          <w:sz w:val="24"/>
          <w:szCs w:val="28"/>
          <w:lang w:val="en-US"/>
        </w:rPr>
      </w:pPr>
      <w:r w:rsidRPr="00733660">
        <w:rPr>
          <w:rFonts w:ascii="Times New Roman" w:hAnsi="Times New Roman"/>
          <w:b/>
          <w:sz w:val="24"/>
          <w:szCs w:val="28"/>
          <w:lang w:val="en-US"/>
        </w:rPr>
        <w:t>Keywords</w:t>
      </w:r>
      <w:r w:rsidRPr="00733660">
        <w:rPr>
          <w:rFonts w:ascii="Times New Roman" w:hAnsi="Times New Roman"/>
          <w:sz w:val="24"/>
          <w:szCs w:val="28"/>
          <w:lang w:val="en-US"/>
        </w:rPr>
        <w:t>: quality of working life, general education, school, teacher, satisfaction with working conditions</w:t>
      </w:r>
    </w:p>
    <w:p w:rsidR="00733660" w:rsidRPr="00517ED2" w:rsidRDefault="00733660" w:rsidP="00733660">
      <w:pPr>
        <w:pStyle w:val="a3"/>
        <w:spacing w:line="240" w:lineRule="auto"/>
        <w:rPr>
          <w:rFonts w:ascii="Times New Roman" w:hAnsi="Times New Roman"/>
          <w:sz w:val="24"/>
          <w:szCs w:val="28"/>
          <w:lang w:val="en-US"/>
        </w:rPr>
      </w:pPr>
    </w:p>
    <w:p w:rsidR="00733660" w:rsidRPr="00733660" w:rsidRDefault="00733660" w:rsidP="00733660">
      <w:pPr>
        <w:pStyle w:val="a3"/>
        <w:spacing w:line="240" w:lineRule="auto"/>
        <w:rPr>
          <w:rFonts w:ascii="Times New Roman" w:hAnsi="Times New Roman"/>
          <w:sz w:val="24"/>
          <w:szCs w:val="28"/>
          <w:lang w:val="en-US"/>
        </w:rPr>
      </w:pPr>
      <w:proofErr w:type="spellStart"/>
      <w:r w:rsidRPr="00733660">
        <w:rPr>
          <w:rFonts w:ascii="Times New Roman" w:hAnsi="Times New Roman"/>
          <w:sz w:val="24"/>
          <w:szCs w:val="28"/>
          <w:lang w:val="en-US"/>
        </w:rPr>
        <w:t>Leonidova</w:t>
      </w:r>
      <w:proofErr w:type="spellEnd"/>
      <w:r w:rsidRPr="00733660">
        <w:rPr>
          <w:rFonts w:ascii="Times New Roman" w:hAnsi="Times New Roman"/>
          <w:sz w:val="24"/>
          <w:szCs w:val="28"/>
          <w:lang w:val="en-US"/>
        </w:rPr>
        <w:t xml:space="preserve"> G. V. (Russia, Vologda) – candidate of economic Sciences, leading researcher, head of laboratory of research of problems of the labor potential of the </w:t>
      </w:r>
      <w:r w:rsidR="009F449B" w:rsidRPr="009F449B">
        <w:rPr>
          <w:rFonts w:ascii="Times New Roman" w:hAnsi="Times New Roman"/>
          <w:sz w:val="24"/>
          <w:szCs w:val="28"/>
          <w:lang w:val="en-US"/>
        </w:rPr>
        <w:t xml:space="preserve">Vologda Research Center of the Russian Academy of Sciences </w:t>
      </w:r>
      <w:r w:rsidRPr="00733660">
        <w:rPr>
          <w:rFonts w:ascii="Times New Roman" w:hAnsi="Times New Roman"/>
          <w:sz w:val="24"/>
          <w:szCs w:val="28"/>
          <w:lang w:val="en-US"/>
        </w:rPr>
        <w:t xml:space="preserve">(Vologda, </w:t>
      </w:r>
      <w:r w:rsidR="009F449B" w:rsidRPr="009F449B">
        <w:rPr>
          <w:rFonts w:ascii="Times New Roman" w:hAnsi="Times New Roman"/>
          <w:sz w:val="24"/>
          <w:szCs w:val="28"/>
          <w:lang w:val="en-US"/>
        </w:rPr>
        <w:t>Gorky Street, 56A,</w:t>
      </w:r>
      <w:r w:rsidRPr="00733660">
        <w:rPr>
          <w:rFonts w:ascii="Times New Roman" w:hAnsi="Times New Roman"/>
          <w:sz w:val="24"/>
          <w:szCs w:val="28"/>
          <w:lang w:val="en-US"/>
        </w:rPr>
        <w:t xml:space="preserve"> galinaleonidova@mail.ru).</w:t>
      </w:r>
    </w:p>
    <w:p w:rsidR="00733660" w:rsidRPr="005C3F08" w:rsidRDefault="00733660" w:rsidP="00733660">
      <w:pPr>
        <w:pStyle w:val="a3"/>
        <w:spacing w:line="240" w:lineRule="auto"/>
        <w:rPr>
          <w:rFonts w:ascii="Times New Roman" w:hAnsi="Times New Roman"/>
          <w:sz w:val="24"/>
          <w:szCs w:val="28"/>
          <w:lang w:val="en-US"/>
        </w:rPr>
      </w:pPr>
      <w:proofErr w:type="spellStart"/>
      <w:proofErr w:type="gramStart"/>
      <w:r w:rsidRPr="00733660">
        <w:rPr>
          <w:rFonts w:ascii="Times New Roman" w:hAnsi="Times New Roman"/>
          <w:sz w:val="24"/>
          <w:szCs w:val="28"/>
          <w:lang w:val="en-US"/>
        </w:rPr>
        <w:t>Bele</w:t>
      </w:r>
      <w:r w:rsidR="00517ED2">
        <w:rPr>
          <w:rFonts w:ascii="Times New Roman" w:hAnsi="Times New Roman"/>
          <w:sz w:val="24"/>
          <w:szCs w:val="28"/>
          <w:lang w:val="en-US"/>
        </w:rPr>
        <w:t>kh</w:t>
      </w:r>
      <w:r w:rsidRPr="00733660">
        <w:rPr>
          <w:rFonts w:ascii="Times New Roman" w:hAnsi="Times New Roman"/>
          <w:sz w:val="24"/>
          <w:szCs w:val="28"/>
          <w:lang w:val="en-US"/>
        </w:rPr>
        <w:t>ova</w:t>
      </w:r>
      <w:proofErr w:type="spellEnd"/>
      <w:r w:rsidRPr="00733660">
        <w:rPr>
          <w:rFonts w:ascii="Times New Roman" w:hAnsi="Times New Roman"/>
          <w:sz w:val="24"/>
          <w:szCs w:val="28"/>
          <w:lang w:val="en-US"/>
        </w:rPr>
        <w:t xml:space="preserve"> Galina </w:t>
      </w:r>
      <w:proofErr w:type="spellStart"/>
      <w:r w:rsidRPr="00733660">
        <w:rPr>
          <w:rFonts w:ascii="Times New Roman" w:hAnsi="Times New Roman"/>
          <w:sz w:val="24"/>
          <w:szCs w:val="28"/>
          <w:lang w:val="en-US"/>
        </w:rPr>
        <w:t>Vadimovna</w:t>
      </w:r>
      <w:proofErr w:type="spellEnd"/>
      <w:r w:rsidRPr="00733660">
        <w:rPr>
          <w:rFonts w:ascii="Times New Roman" w:hAnsi="Times New Roman"/>
          <w:sz w:val="24"/>
          <w:szCs w:val="28"/>
          <w:lang w:val="en-US"/>
        </w:rPr>
        <w:t xml:space="preserve"> (Russia, Vologda) – researcher </w:t>
      </w:r>
      <w:r w:rsidR="009F449B" w:rsidRPr="009F449B">
        <w:rPr>
          <w:rFonts w:ascii="Times New Roman" w:hAnsi="Times New Roman"/>
          <w:sz w:val="24"/>
          <w:szCs w:val="28"/>
          <w:lang w:val="en-US"/>
        </w:rPr>
        <w:t>Vologda Research Center of the Russian Academy of Sciences</w:t>
      </w:r>
      <w:r w:rsidRPr="00733660">
        <w:rPr>
          <w:rFonts w:ascii="Times New Roman" w:hAnsi="Times New Roman"/>
          <w:sz w:val="24"/>
          <w:szCs w:val="28"/>
          <w:lang w:val="en-US"/>
        </w:rPr>
        <w:t xml:space="preserve"> (Vologda, </w:t>
      </w:r>
      <w:r w:rsidR="009F449B" w:rsidRPr="009F449B">
        <w:rPr>
          <w:rFonts w:ascii="Times New Roman" w:hAnsi="Times New Roman"/>
          <w:sz w:val="24"/>
          <w:szCs w:val="28"/>
          <w:lang w:val="en-US"/>
        </w:rPr>
        <w:t>Gorky Street,</w:t>
      </w:r>
      <w:r w:rsidR="009F449B" w:rsidRPr="00733660">
        <w:rPr>
          <w:rFonts w:ascii="Times New Roman" w:hAnsi="Times New Roman"/>
          <w:sz w:val="24"/>
          <w:szCs w:val="28"/>
          <w:lang w:val="en-US"/>
        </w:rPr>
        <w:t xml:space="preserve"> </w:t>
      </w:r>
      <w:r w:rsidRPr="00733660">
        <w:rPr>
          <w:rFonts w:ascii="Times New Roman" w:hAnsi="Times New Roman"/>
          <w:sz w:val="24"/>
          <w:szCs w:val="28"/>
          <w:lang w:val="en-US"/>
        </w:rPr>
        <w:t xml:space="preserve">56a, </w:t>
      </w:r>
      <w:bookmarkStart w:id="0" w:name="_GoBack"/>
      <w:r w:rsidR="006A0103">
        <w:fldChar w:fldCharType="begin"/>
      </w:r>
      <w:r w:rsidR="006A0103" w:rsidRPr="00517ED2">
        <w:rPr>
          <w:lang w:val="en-US"/>
        </w:rPr>
        <w:instrText xml:space="preserve"> HYPERLINK "mailto:belek-galina@yandex.ru" </w:instrText>
      </w:r>
      <w:r w:rsidR="006A0103">
        <w:fldChar w:fldCharType="separate"/>
      </w:r>
      <w:r w:rsidR="005C3F08" w:rsidRPr="006F421A">
        <w:rPr>
          <w:rStyle w:val="a6"/>
          <w:rFonts w:ascii="Times New Roman" w:hAnsi="Times New Roman"/>
          <w:sz w:val="24"/>
          <w:szCs w:val="28"/>
          <w:lang w:val="en-US"/>
        </w:rPr>
        <w:t>belek-galina@yandex.ru</w:t>
      </w:r>
      <w:r w:rsidR="006A0103">
        <w:rPr>
          <w:rStyle w:val="a6"/>
          <w:rFonts w:ascii="Times New Roman" w:hAnsi="Times New Roman"/>
          <w:sz w:val="24"/>
          <w:szCs w:val="28"/>
          <w:lang w:val="en-US"/>
        </w:rPr>
        <w:fldChar w:fldCharType="end"/>
      </w:r>
      <w:bookmarkEnd w:id="0"/>
      <w:r w:rsidRPr="00733660">
        <w:rPr>
          <w:rFonts w:ascii="Times New Roman" w:hAnsi="Times New Roman"/>
          <w:sz w:val="24"/>
          <w:szCs w:val="28"/>
          <w:lang w:val="en-US"/>
        </w:rPr>
        <w:t>).</w:t>
      </w:r>
      <w:proofErr w:type="gramEnd"/>
    </w:p>
    <w:p w:rsidR="005C3F08" w:rsidRPr="00517ED2" w:rsidRDefault="005C3F08" w:rsidP="00733660">
      <w:pPr>
        <w:pStyle w:val="a3"/>
        <w:spacing w:line="240" w:lineRule="auto"/>
        <w:rPr>
          <w:rFonts w:ascii="Times New Roman" w:hAnsi="Times New Roman"/>
          <w:sz w:val="24"/>
          <w:szCs w:val="28"/>
          <w:lang w:val="en-US"/>
        </w:rPr>
      </w:pPr>
    </w:p>
    <w:p w:rsidR="005C3F08" w:rsidRPr="00517ED2" w:rsidRDefault="005C3F08" w:rsidP="005C3F08">
      <w:pPr>
        <w:pStyle w:val="a3"/>
        <w:spacing w:line="240" w:lineRule="auto"/>
        <w:jc w:val="center"/>
        <w:rPr>
          <w:rFonts w:ascii="Times New Roman" w:hAnsi="Times New Roman"/>
          <w:b/>
          <w:sz w:val="24"/>
          <w:szCs w:val="28"/>
          <w:lang w:val="en-US"/>
        </w:rPr>
      </w:pPr>
      <w:r w:rsidRPr="00517ED2">
        <w:rPr>
          <w:rFonts w:ascii="Times New Roman" w:hAnsi="Times New Roman"/>
          <w:b/>
          <w:sz w:val="24"/>
          <w:szCs w:val="28"/>
          <w:lang w:val="en-US"/>
        </w:rPr>
        <w:t xml:space="preserve">Literature </w:t>
      </w:r>
    </w:p>
    <w:p w:rsidR="005C3F08" w:rsidRPr="00517ED2" w:rsidRDefault="005C3F08" w:rsidP="005C3F08">
      <w:pPr>
        <w:pStyle w:val="a3"/>
        <w:spacing w:line="240" w:lineRule="auto"/>
        <w:jc w:val="center"/>
        <w:rPr>
          <w:rFonts w:ascii="Times New Roman" w:hAnsi="Times New Roman"/>
          <w:b/>
          <w:sz w:val="24"/>
          <w:szCs w:val="28"/>
          <w:lang w:val="en-US"/>
        </w:rPr>
      </w:pPr>
    </w:p>
    <w:p w:rsidR="005C3F08" w:rsidRPr="005C3F08" w:rsidRDefault="005C3F08" w:rsidP="005C3F08">
      <w:pPr>
        <w:pStyle w:val="a3"/>
        <w:spacing w:line="240" w:lineRule="auto"/>
        <w:rPr>
          <w:rFonts w:ascii="Times New Roman" w:hAnsi="Times New Roman"/>
          <w:sz w:val="24"/>
          <w:szCs w:val="28"/>
          <w:lang w:val="en-US"/>
        </w:rPr>
      </w:pPr>
      <w:r w:rsidRPr="005C3F08">
        <w:rPr>
          <w:rFonts w:ascii="Times New Roman" w:hAnsi="Times New Roman"/>
          <w:sz w:val="24"/>
          <w:szCs w:val="28"/>
          <w:lang w:val="en-US"/>
        </w:rPr>
        <w:t xml:space="preserve">1. </w:t>
      </w:r>
      <w:proofErr w:type="spellStart"/>
      <w:r w:rsidRPr="005C3F08">
        <w:rPr>
          <w:rFonts w:ascii="Times New Roman" w:hAnsi="Times New Roman"/>
          <w:sz w:val="24"/>
          <w:szCs w:val="28"/>
          <w:lang w:val="en-US"/>
        </w:rPr>
        <w:t>Bele</w:t>
      </w:r>
      <w:r w:rsidR="00517ED2">
        <w:rPr>
          <w:rFonts w:ascii="Times New Roman" w:hAnsi="Times New Roman"/>
          <w:sz w:val="24"/>
          <w:szCs w:val="28"/>
          <w:lang w:val="en-US"/>
        </w:rPr>
        <w:t>k</w:t>
      </w:r>
      <w:r w:rsidRPr="005C3F08">
        <w:rPr>
          <w:rFonts w:ascii="Times New Roman" w:hAnsi="Times New Roman"/>
          <w:sz w:val="24"/>
          <w:szCs w:val="28"/>
          <w:lang w:val="en-US"/>
        </w:rPr>
        <w:t>hova</w:t>
      </w:r>
      <w:proofErr w:type="spellEnd"/>
      <w:r w:rsidRPr="005C3F08">
        <w:rPr>
          <w:rFonts w:ascii="Times New Roman" w:hAnsi="Times New Roman"/>
          <w:sz w:val="24"/>
          <w:szCs w:val="28"/>
          <w:lang w:val="en-US"/>
        </w:rPr>
        <w:t xml:space="preserve"> G. Subjective approach to assessment quality of working life of working-age population of the region // Research and development. </w:t>
      </w:r>
      <w:proofErr w:type="gramStart"/>
      <w:r w:rsidRPr="005C3F08">
        <w:rPr>
          <w:rFonts w:ascii="Times New Roman" w:hAnsi="Times New Roman"/>
          <w:sz w:val="24"/>
          <w:szCs w:val="28"/>
          <w:lang w:val="en-US"/>
        </w:rPr>
        <w:t>Economy.</w:t>
      </w:r>
      <w:proofErr w:type="gramEnd"/>
      <w:r w:rsidRPr="005C3F08">
        <w:rPr>
          <w:rFonts w:ascii="Times New Roman" w:hAnsi="Times New Roman"/>
          <w:sz w:val="24"/>
          <w:szCs w:val="28"/>
          <w:lang w:val="en-US"/>
        </w:rPr>
        <w:t xml:space="preserve"> 2019. Vol. 7. </w:t>
      </w:r>
      <w:proofErr w:type="gramStart"/>
      <w:r w:rsidRPr="005C3F08">
        <w:rPr>
          <w:rFonts w:ascii="Times New Roman" w:hAnsi="Times New Roman"/>
          <w:sz w:val="24"/>
          <w:szCs w:val="28"/>
          <w:lang w:val="en-US"/>
        </w:rPr>
        <w:t>No. 6 (42).</w:t>
      </w:r>
      <w:proofErr w:type="gramEnd"/>
      <w:r w:rsidRPr="005C3F08">
        <w:rPr>
          <w:rFonts w:ascii="Times New Roman" w:hAnsi="Times New Roman"/>
          <w:sz w:val="24"/>
          <w:szCs w:val="28"/>
          <w:lang w:val="en-US"/>
        </w:rPr>
        <w:t xml:space="preserve"> pp. 9-19. DOI 10.12737/2587-9111-2019-9-19</w:t>
      </w:r>
    </w:p>
    <w:p w:rsidR="005C3F08" w:rsidRDefault="005C3F08" w:rsidP="00733660">
      <w:pPr>
        <w:pStyle w:val="a3"/>
        <w:spacing w:line="240" w:lineRule="auto"/>
        <w:rPr>
          <w:rFonts w:ascii="Times New Roman" w:hAnsi="Times New Roman"/>
          <w:sz w:val="24"/>
          <w:szCs w:val="28"/>
        </w:rPr>
      </w:pPr>
      <w:r w:rsidRPr="005C3F08">
        <w:rPr>
          <w:rFonts w:ascii="Times New Roman" w:hAnsi="Times New Roman"/>
          <w:sz w:val="24"/>
          <w:szCs w:val="28"/>
          <w:lang w:val="en-US"/>
        </w:rPr>
        <w:t xml:space="preserve">2. </w:t>
      </w:r>
      <w:proofErr w:type="spellStart"/>
      <w:r w:rsidRPr="005C3F08">
        <w:rPr>
          <w:rFonts w:ascii="Times New Roman" w:hAnsi="Times New Roman"/>
          <w:sz w:val="24"/>
          <w:szCs w:val="28"/>
          <w:lang w:val="en-US"/>
        </w:rPr>
        <w:t>Leonidova</w:t>
      </w:r>
      <w:proofErr w:type="spellEnd"/>
      <w:r w:rsidRPr="005C3F08">
        <w:rPr>
          <w:rFonts w:ascii="Times New Roman" w:hAnsi="Times New Roman"/>
          <w:sz w:val="24"/>
          <w:szCs w:val="28"/>
          <w:lang w:val="en-US"/>
        </w:rPr>
        <w:t xml:space="preserve"> G.V., </w:t>
      </w:r>
      <w:proofErr w:type="spellStart"/>
      <w:r w:rsidRPr="005C3F08">
        <w:rPr>
          <w:rFonts w:ascii="Times New Roman" w:hAnsi="Times New Roman"/>
          <w:sz w:val="24"/>
          <w:szCs w:val="28"/>
          <w:lang w:val="en-US"/>
        </w:rPr>
        <w:t>Valiakhmetov</w:t>
      </w:r>
      <w:proofErr w:type="spellEnd"/>
      <w:r w:rsidRPr="005C3F08">
        <w:rPr>
          <w:rFonts w:ascii="Times New Roman" w:hAnsi="Times New Roman"/>
          <w:sz w:val="24"/>
          <w:szCs w:val="28"/>
          <w:lang w:val="en-US"/>
        </w:rPr>
        <w:t xml:space="preserve"> R.M., </w:t>
      </w:r>
      <w:proofErr w:type="spellStart"/>
      <w:r w:rsidRPr="005C3F08">
        <w:rPr>
          <w:rFonts w:ascii="Times New Roman" w:hAnsi="Times New Roman"/>
          <w:sz w:val="24"/>
          <w:szCs w:val="28"/>
          <w:lang w:val="en-US"/>
        </w:rPr>
        <w:t>Baimurzina</w:t>
      </w:r>
      <w:proofErr w:type="spellEnd"/>
      <w:r w:rsidRPr="005C3F08">
        <w:rPr>
          <w:rFonts w:ascii="Times New Roman" w:hAnsi="Times New Roman"/>
          <w:sz w:val="24"/>
          <w:szCs w:val="28"/>
          <w:lang w:val="en-US"/>
        </w:rPr>
        <w:t xml:space="preserve"> G.R., </w:t>
      </w:r>
      <w:proofErr w:type="spellStart"/>
      <w:r w:rsidRPr="005C3F08">
        <w:rPr>
          <w:rFonts w:ascii="Times New Roman" w:hAnsi="Times New Roman"/>
          <w:sz w:val="24"/>
          <w:szCs w:val="28"/>
          <w:lang w:val="en-US"/>
        </w:rPr>
        <w:t>Babich</w:t>
      </w:r>
      <w:proofErr w:type="spellEnd"/>
      <w:r w:rsidRPr="005C3F08">
        <w:rPr>
          <w:rFonts w:ascii="Times New Roman" w:hAnsi="Times New Roman"/>
          <w:sz w:val="24"/>
          <w:szCs w:val="28"/>
          <w:lang w:val="en-US"/>
        </w:rPr>
        <w:t xml:space="preserve"> L.V. Problems and prospects of distance learning in the estimates provided by teachers and schoolchildren’s parents. Economic and Social Changes: Facts, Trends, Forecast, 2020, vol. 13, no. 4, pp. 202–219. DOI: 10.15838/esc.2020.4.70.12</w:t>
      </w:r>
    </w:p>
    <w:p w:rsidR="005C3F08" w:rsidRPr="005C3F08" w:rsidRDefault="005C3F08" w:rsidP="00733660">
      <w:pPr>
        <w:pStyle w:val="a3"/>
        <w:spacing w:line="240" w:lineRule="auto"/>
        <w:rPr>
          <w:rFonts w:ascii="Times New Roman" w:hAnsi="Times New Roman"/>
          <w:sz w:val="24"/>
          <w:szCs w:val="28"/>
          <w:lang w:val="en-US"/>
        </w:rPr>
      </w:pPr>
      <w:r w:rsidRPr="005C3F08">
        <w:rPr>
          <w:rFonts w:ascii="Times New Roman" w:hAnsi="Times New Roman"/>
          <w:sz w:val="24"/>
          <w:szCs w:val="28"/>
          <w:lang w:val="en-US"/>
        </w:rPr>
        <w:t xml:space="preserve">3. </w:t>
      </w:r>
      <w:r>
        <w:rPr>
          <w:rFonts w:ascii="Times New Roman" w:hAnsi="Times New Roman"/>
          <w:sz w:val="24"/>
          <w:szCs w:val="28"/>
          <w:lang w:val="en-US"/>
        </w:rPr>
        <w:t xml:space="preserve">3. </w:t>
      </w:r>
      <w:proofErr w:type="spellStart"/>
      <w:r>
        <w:rPr>
          <w:rFonts w:ascii="Times New Roman" w:hAnsi="Times New Roman"/>
          <w:sz w:val="24"/>
          <w:szCs w:val="28"/>
          <w:lang w:val="en-US"/>
        </w:rPr>
        <w:t>Solov</w:t>
      </w:r>
      <w:r w:rsidRPr="005C3F08">
        <w:rPr>
          <w:rFonts w:ascii="Times New Roman" w:hAnsi="Times New Roman"/>
          <w:sz w:val="24"/>
          <w:szCs w:val="28"/>
          <w:lang w:val="en-US"/>
        </w:rPr>
        <w:t>eva</w:t>
      </w:r>
      <w:proofErr w:type="spellEnd"/>
      <w:r w:rsidRPr="005C3F08">
        <w:rPr>
          <w:rFonts w:ascii="Times New Roman" w:hAnsi="Times New Roman"/>
          <w:sz w:val="24"/>
          <w:szCs w:val="28"/>
          <w:lang w:val="en-US"/>
        </w:rPr>
        <w:t xml:space="preserve"> T. S. Quality and accessibility of school education in the region</w:t>
      </w:r>
      <w:r>
        <w:rPr>
          <w:rFonts w:ascii="Times New Roman" w:hAnsi="Times New Roman"/>
          <w:sz w:val="24"/>
          <w:szCs w:val="28"/>
          <w:lang w:val="en-US"/>
        </w:rPr>
        <w:t>s of the North-West of Russia /</w:t>
      </w:r>
      <w:r w:rsidRPr="005C3F08">
        <w:rPr>
          <w:rFonts w:ascii="Times New Roman" w:hAnsi="Times New Roman"/>
          <w:sz w:val="24"/>
          <w:szCs w:val="28"/>
          <w:lang w:val="en-US"/>
        </w:rPr>
        <w:t xml:space="preserve">/ Actual problems of economics and management. </w:t>
      </w:r>
      <w:proofErr w:type="gramStart"/>
      <w:r w:rsidRPr="005C3F08">
        <w:rPr>
          <w:rFonts w:ascii="Times New Roman" w:hAnsi="Times New Roman"/>
          <w:sz w:val="24"/>
          <w:szCs w:val="28"/>
          <w:lang w:val="en-US"/>
        </w:rPr>
        <w:t>2019. No. 4 (24).</w:t>
      </w:r>
      <w:proofErr w:type="gramEnd"/>
      <w:r w:rsidRPr="005C3F08">
        <w:rPr>
          <w:rFonts w:ascii="Times New Roman" w:hAnsi="Times New Roman"/>
          <w:sz w:val="24"/>
          <w:szCs w:val="28"/>
          <w:lang w:val="en-US"/>
        </w:rPr>
        <w:t xml:space="preserve"> pp. 116-123.</w:t>
      </w:r>
    </w:p>
    <w:p w:rsidR="005C3F08" w:rsidRPr="005C3F08" w:rsidRDefault="005C3F08" w:rsidP="00733660">
      <w:pPr>
        <w:pStyle w:val="a3"/>
        <w:spacing w:line="240" w:lineRule="auto"/>
        <w:rPr>
          <w:rFonts w:ascii="Times New Roman" w:hAnsi="Times New Roman"/>
          <w:sz w:val="24"/>
          <w:szCs w:val="28"/>
          <w:lang w:val="en-US"/>
        </w:rPr>
      </w:pPr>
      <w:r w:rsidRPr="005C3F08">
        <w:rPr>
          <w:rFonts w:ascii="Times New Roman" w:hAnsi="Times New Roman"/>
          <w:sz w:val="24"/>
          <w:szCs w:val="28"/>
          <w:lang w:val="en-US"/>
        </w:rPr>
        <w:t xml:space="preserve">4. </w:t>
      </w:r>
      <w:proofErr w:type="spellStart"/>
      <w:r w:rsidRPr="005C3F08">
        <w:rPr>
          <w:rFonts w:ascii="Times New Roman" w:hAnsi="Times New Roman"/>
          <w:sz w:val="24"/>
          <w:szCs w:val="28"/>
          <w:lang w:val="en-US"/>
        </w:rPr>
        <w:t>Soloveva</w:t>
      </w:r>
      <w:proofErr w:type="spellEnd"/>
      <w:r w:rsidRPr="005C3F08">
        <w:rPr>
          <w:rFonts w:ascii="Times New Roman" w:hAnsi="Times New Roman"/>
          <w:sz w:val="24"/>
          <w:szCs w:val="28"/>
          <w:lang w:val="en-US"/>
        </w:rPr>
        <w:t xml:space="preserve"> T.S. </w:t>
      </w:r>
      <w:proofErr w:type="gramStart"/>
      <w:r w:rsidRPr="005C3F08">
        <w:rPr>
          <w:rFonts w:ascii="Times New Roman" w:hAnsi="Times New Roman"/>
          <w:sz w:val="24"/>
          <w:szCs w:val="28"/>
          <w:lang w:val="en-US"/>
        </w:rPr>
        <w:t xml:space="preserve">The status of a teacher in the modern Russian </w:t>
      </w:r>
      <w:r>
        <w:rPr>
          <w:rFonts w:ascii="Times New Roman" w:hAnsi="Times New Roman"/>
          <w:sz w:val="24"/>
          <w:szCs w:val="28"/>
          <w:lang w:val="en-US"/>
        </w:rPr>
        <w:t>society.</w:t>
      </w:r>
      <w:proofErr w:type="gramEnd"/>
      <w:r>
        <w:rPr>
          <w:rFonts w:ascii="Times New Roman" w:hAnsi="Times New Roman"/>
          <w:sz w:val="24"/>
          <w:szCs w:val="28"/>
          <w:lang w:val="en-US"/>
        </w:rPr>
        <w:t xml:space="preserve"> </w:t>
      </w:r>
      <w:proofErr w:type="gramStart"/>
      <w:r w:rsidRPr="005C3F08">
        <w:rPr>
          <w:rFonts w:ascii="Times New Roman" w:hAnsi="Times New Roman"/>
          <w:sz w:val="24"/>
          <w:szCs w:val="28"/>
          <w:lang w:val="en-US"/>
        </w:rPr>
        <w:t xml:space="preserve">Social </w:t>
      </w:r>
      <w:r>
        <w:rPr>
          <w:rFonts w:ascii="Times New Roman" w:hAnsi="Times New Roman"/>
          <w:sz w:val="24"/>
          <w:szCs w:val="28"/>
          <w:lang w:val="en-US"/>
        </w:rPr>
        <w:t xml:space="preserve">Area, 2018, no. 1 </w:t>
      </w:r>
      <w:r w:rsidRPr="005C3F08">
        <w:rPr>
          <w:rFonts w:ascii="Times New Roman" w:hAnsi="Times New Roman"/>
          <w:sz w:val="24"/>
          <w:szCs w:val="28"/>
          <w:lang w:val="en-US"/>
        </w:rPr>
        <w:t>(13).</w:t>
      </w:r>
      <w:proofErr w:type="gramEnd"/>
      <w:r w:rsidRPr="005C3F08">
        <w:rPr>
          <w:rFonts w:ascii="Times New Roman" w:hAnsi="Times New Roman"/>
          <w:sz w:val="24"/>
          <w:szCs w:val="28"/>
          <w:lang w:val="en-US"/>
        </w:rPr>
        <w:t xml:space="preserve">  DOI: 10.15838/</w:t>
      </w:r>
      <w:proofErr w:type="spellStart"/>
      <w:r w:rsidRPr="005C3F08">
        <w:rPr>
          <w:rFonts w:ascii="Times New Roman" w:hAnsi="Times New Roman"/>
          <w:sz w:val="24"/>
          <w:szCs w:val="28"/>
          <w:lang w:val="en-US"/>
        </w:rPr>
        <w:t>sa</w:t>
      </w:r>
      <w:proofErr w:type="spellEnd"/>
      <w:r w:rsidRPr="005C3F08">
        <w:rPr>
          <w:rFonts w:ascii="Times New Roman" w:hAnsi="Times New Roman"/>
          <w:sz w:val="24"/>
          <w:szCs w:val="28"/>
          <w:lang w:val="en-US"/>
        </w:rPr>
        <w:t>/2018.1.13.3</w:t>
      </w:r>
    </w:p>
    <w:sectPr w:rsidR="005C3F08" w:rsidRPr="005C3F08" w:rsidSect="0004673B">
      <w:footerReference w:type="default" r:id="rId9"/>
      <w:pgSz w:w="11906" w:h="16838"/>
      <w:pgMar w:top="1134" w:right="851" w:bottom="851"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0103" w:rsidRDefault="006A0103" w:rsidP="005949A4">
      <w:pPr>
        <w:spacing w:after="0" w:line="240" w:lineRule="auto"/>
      </w:pPr>
      <w:r>
        <w:separator/>
      </w:r>
    </w:p>
  </w:endnote>
  <w:endnote w:type="continuationSeparator" w:id="0">
    <w:p w:rsidR="006A0103" w:rsidRDefault="006A0103" w:rsidP="005949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3474877"/>
      <w:docPartObj>
        <w:docPartGallery w:val="Page Numbers (Bottom of Page)"/>
        <w:docPartUnique/>
      </w:docPartObj>
    </w:sdtPr>
    <w:sdtEndPr>
      <w:rPr>
        <w:rFonts w:ascii="Times New Roman" w:hAnsi="Times New Roman" w:cs="Times New Roman"/>
      </w:rPr>
    </w:sdtEndPr>
    <w:sdtContent>
      <w:p w:rsidR="00F037D9" w:rsidRPr="00675F54" w:rsidRDefault="00F037D9" w:rsidP="00675F54">
        <w:pPr>
          <w:pStyle w:val="ac"/>
          <w:jc w:val="center"/>
          <w:rPr>
            <w:rFonts w:ascii="Times New Roman" w:hAnsi="Times New Roman" w:cs="Times New Roman"/>
          </w:rPr>
        </w:pPr>
        <w:r w:rsidRPr="00675F54">
          <w:rPr>
            <w:rFonts w:ascii="Times New Roman" w:hAnsi="Times New Roman" w:cs="Times New Roman"/>
          </w:rPr>
          <w:fldChar w:fldCharType="begin"/>
        </w:r>
        <w:r w:rsidRPr="00675F54">
          <w:rPr>
            <w:rFonts w:ascii="Times New Roman" w:hAnsi="Times New Roman" w:cs="Times New Roman"/>
          </w:rPr>
          <w:instrText>PAGE   \* MERGEFORMAT</w:instrText>
        </w:r>
        <w:r w:rsidRPr="00675F54">
          <w:rPr>
            <w:rFonts w:ascii="Times New Roman" w:hAnsi="Times New Roman" w:cs="Times New Roman"/>
          </w:rPr>
          <w:fldChar w:fldCharType="separate"/>
        </w:r>
        <w:r w:rsidR="00517ED2">
          <w:rPr>
            <w:rFonts w:ascii="Times New Roman" w:hAnsi="Times New Roman" w:cs="Times New Roman"/>
            <w:noProof/>
          </w:rPr>
          <w:t>6</w:t>
        </w:r>
        <w:r w:rsidRPr="00675F54">
          <w:rPr>
            <w:rFonts w:ascii="Times New Roman" w:hAnsi="Times New Roman" w:cs="Times New Roma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0103" w:rsidRDefault="006A0103" w:rsidP="005949A4">
      <w:pPr>
        <w:spacing w:after="0" w:line="240" w:lineRule="auto"/>
      </w:pPr>
      <w:r>
        <w:separator/>
      </w:r>
    </w:p>
  </w:footnote>
  <w:footnote w:type="continuationSeparator" w:id="0">
    <w:p w:rsidR="006A0103" w:rsidRDefault="006A0103" w:rsidP="005949A4">
      <w:pPr>
        <w:spacing w:after="0" w:line="240" w:lineRule="auto"/>
      </w:pPr>
      <w:r>
        <w:continuationSeparator/>
      </w:r>
    </w:p>
  </w:footnote>
  <w:footnote w:id="1">
    <w:p w:rsidR="00DD1BD6" w:rsidRPr="00DD1BD6" w:rsidRDefault="00DD1BD6" w:rsidP="00DD1BD6">
      <w:pPr>
        <w:pStyle w:val="a3"/>
        <w:ind w:firstLine="0"/>
        <w:rPr>
          <w:rFonts w:ascii="Times New Roman" w:hAnsi="Times New Roman"/>
        </w:rPr>
      </w:pPr>
      <w:r w:rsidRPr="00DD1BD6">
        <w:rPr>
          <w:rStyle w:val="a5"/>
          <w:rFonts w:ascii="Times New Roman" w:hAnsi="Times New Roman"/>
        </w:rPr>
        <w:footnoteRef/>
      </w:r>
      <w:r w:rsidRPr="00DD1BD6">
        <w:rPr>
          <w:rFonts w:ascii="Times New Roman" w:hAnsi="Times New Roman"/>
        </w:rPr>
        <w:t xml:space="preserve"> Средняя заработная плата педагогических работников образовательных организаций общего образования государственной и муниципальной форм собственности по субъектам Российской Федерации за январь-сентябрь 2020 года</w:t>
      </w:r>
    </w:p>
  </w:footnote>
  <w:footnote w:id="2">
    <w:p w:rsidR="00DD1BD6" w:rsidRPr="00DD1BD6" w:rsidRDefault="00DD1BD6" w:rsidP="00DD1BD6">
      <w:pPr>
        <w:pStyle w:val="a3"/>
        <w:ind w:firstLine="0"/>
        <w:rPr>
          <w:rFonts w:ascii="Times New Roman" w:hAnsi="Times New Roman"/>
        </w:rPr>
      </w:pPr>
      <w:r w:rsidRPr="00DD1BD6">
        <w:rPr>
          <w:rStyle w:val="a5"/>
          <w:rFonts w:ascii="Times New Roman" w:hAnsi="Times New Roman"/>
        </w:rPr>
        <w:footnoteRef/>
      </w:r>
      <w:r w:rsidRPr="00DD1BD6">
        <w:rPr>
          <w:rFonts w:ascii="Times New Roman" w:hAnsi="Times New Roman"/>
        </w:rPr>
        <w:t xml:space="preserve"> Заработная плата</w:t>
      </w:r>
      <w:r>
        <w:rPr>
          <w:rFonts w:ascii="Times New Roman" w:hAnsi="Times New Roman"/>
        </w:rPr>
        <w:t>: данные Федеральной службы государственной статистики.</w:t>
      </w:r>
      <w:r w:rsidRPr="00DD1BD6">
        <w:rPr>
          <w:rFonts w:ascii="Times New Roman" w:hAnsi="Times New Roman"/>
        </w:rPr>
        <w:t xml:space="preserve"> </w:t>
      </w:r>
      <w:r w:rsidRPr="00DD1BD6">
        <w:rPr>
          <w:rFonts w:ascii="Times New Roman" w:hAnsi="Times New Roman"/>
          <w:lang w:val="en-US"/>
        </w:rPr>
        <w:t>URL</w:t>
      </w:r>
      <w:r w:rsidRPr="00DD1BD6">
        <w:rPr>
          <w:rFonts w:ascii="Times New Roman" w:hAnsi="Times New Roman"/>
        </w:rPr>
        <w:t xml:space="preserve">: </w:t>
      </w:r>
      <w:hyperlink r:id="rId1" w:history="1">
        <w:r w:rsidRPr="006F421A">
          <w:rPr>
            <w:rStyle w:val="a6"/>
            <w:rFonts w:ascii="Times New Roman" w:hAnsi="Times New Roman"/>
          </w:rPr>
          <w:t>https://rosstat.gov.ru/labour_costs</w:t>
        </w:r>
      </w:hyperlink>
      <w:r>
        <w:rPr>
          <w:rFonts w:ascii="Times New Roman" w:hAnsi="Times New Roman"/>
        </w:rPr>
        <w:t xml:space="preserve"> (дата обращения: 25.03.2021)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11A22"/>
    <w:multiLevelType w:val="hybridMultilevel"/>
    <w:tmpl w:val="245ADA52"/>
    <w:lvl w:ilvl="0" w:tplc="12EC2762">
      <w:start w:val="1"/>
      <w:numFmt w:val="decimal"/>
      <w:lvlText w:val="%1."/>
      <w:lvlJc w:val="left"/>
      <w:pPr>
        <w:tabs>
          <w:tab w:val="num" w:pos="567"/>
        </w:tabs>
        <w:ind w:left="567" w:hanging="567"/>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F4E26C9"/>
    <w:multiLevelType w:val="hybridMultilevel"/>
    <w:tmpl w:val="3848B590"/>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54A63555"/>
    <w:multiLevelType w:val="hybridMultilevel"/>
    <w:tmpl w:val="8DC440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4760"/>
    <w:rsid w:val="00000D52"/>
    <w:rsid w:val="00012503"/>
    <w:rsid w:val="00012877"/>
    <w:rsid w:val="000133ED"/>
    <w:rsid w:val="00017368"/>
    <w:rsid w:val="00022642"/>
    <w:rsid w:val="00033739"/>
    <w:rsid w:val="00040EB5"/>
    <w:rsid w:val="00042CE6"/>
    <w:rsid w:val="0004673B"/>
    <w:rsid w:val="00052DFC"/>
    <w:rsid w:val="000575EF"/>
    <w:rsid w:val="00073C32"/>
    <w:rsid w:val="0008204C"/>
    <w:rsid w:val="00082D71"/>
    <w:rsid w:val="0008428E"/>
    <w:rsid w:val="00085F30"/>
    <w:rsid w:val="00086FCC"/>
    <w:rsid w:val="000B199B"/>
    <w:rsid w:val="000B207F"/>
    <w:rsid w:val="000C2449"/>
    <w:rsid w:val="000D25DA"/>
    <w:rsid w:val="001061CF"/>
    <w:rsid w:val="00107003"/>
    <w:rsid w:val="001249BB"/>
    <w:rsid w:val="00151037"/>
    <w:rsid w:val="0015764D"/>
    <w:rsid w:val="001632B0"/>
    <w:rsid w:val="00175108"/>
    <w:rsid w:val="00181DE7"/>
    <w:rsid w:val="00186709"/>
    <w:rsid w:val="00194F74"/>
    <w:rsid w:val="001A5ABB"/>
    <w:rsid w:val="001E26A9"/>
    <w:rsid w:val="0020111F"/>
    <w:rsid w:val="00201C9E"/>
    <w:rsid w:val="00217637"/>
    <w:rsid w:val="00245C2F"/>
    <w:rsid w:val="00253A4A"/>
    <w:rsid w:val="00262A8F"/>
    <w:rsid w:val="00263EC1"/>
    <w:rsid w:val="00276873"/>
    <w:rsid w:val="00287740"/>
    <w:rsid w:val="002949AD"/>
    <w:rsid w:val="00296D66"/>
    <w:rsid w:val="002A0B6F"/>
    <w:rsid w:val="002A1417"/>
    <w:rsid w:val="002A7EAC"/>
    <w:rsid w:val="002B452E"/>
    <w:rsid w:val="002B525E"/>
    <w:rsid w:val="002B6C06"/>
    <w:rsid w:val="002C0230"/>
    <w:rsid w:val="002C47AB"/>
    <w:rsid w:val="002C6932"/>
    <w:rsid w:val="002D317E"/>
    <w:rsid w:val="002D56BF"/>
    <w:rsid w:val="002D6361"/>
    <w:rsid w:val="002F2C48"/>
    <w:rsid w:val="002F3C1D"/>
    <w:rsid w:val="0030159D"/>
    <w:rsid w:val="003172CB"/>
    <w:rsid w:val="003209FC"/>
    <w:rsid w:val="0032142D"/>
    <w:rsid w:val="00323122"/>
    <w:rsid w:val="00367582"/>
    <w:rsid w:val="00373925"/>
    <w:rsid w:val="003777EA"/>
    <w:rsid w:val="00394450"/>
    <w:rsid w:val="003C4BC7"/>
    <w:rsid w:val="003C7F90"/>
    <w:rsid w:val="003E05B6"/>
    <w:rsid w:val="003F78D6"/>
    <w:rsid w:val="00412730"/>
    <w:rsid w:val="00413177"/>
    <w:rsid w:val="00462417"/>
    <w:rsid w:val="00465F40"/>
    <w:rsid w:val="004B29CD"/>
    <w:rsid w:val="004D369E"/>
    <w:rsid w:val="004F15E7"/>
    <w:rsid w:val="004F680C"/>
    <w:rsid w:val="0050278D"/>
    <w:rsid w:val="00507260"/>
    <w:rsid w:val="00517ED2"/>
    <w:rsid w:val="00526BD7"/>
    <w:rsid w:val="0053600B"/>
    <w:rsid w:val="00537CB4"/>
    <w:rsid w:val="00541E3A"/>
    <w:rsid w:val="00550612"/>
    <w:rsid w:val="00560F4B"/>
    <w:rsid w:val="00567735"/>
    <w:rsid w:val="00571520"/>
    <w:rsid w:val="0057714D"/>
    <w:rsid w:val="005949A4"/>
    <w:rsid w:val="00597333"/>
    <w:rsid w:val="005A6C6B"/>
    <w:rsid w:val="005A7000"/>
    <w:rsid w:val="005B076F"/>
    <w:rsid w:val="005B714E"/>
    <w:rsid w:val="005C3F08"/>
    <w:rsid w:val="005E5A2A"/>
    <w:rsid w:val="005E6D0D"/>
    <w:rsid w:val="005E7F5D"/>
    <w:rsid w:val="005F16A4"/>
    <w:rsid w:val="005F6FC5"/>
    <w:rsid w:val="00604A15"/>
    <w:rsid w:val="00605010"/>
    <w:rsid w:val="00607168"/>
    <w:rsid w:val="0062335F"/>
    <w:rsid w:val="00647062"/>
    <w:rsid w:val="00651230"/>
    <w:rsid w:val="00661849"/>
    <w:rsid w:val="00675F54"/>
    <w:rsid w:val="006A0103"/>
    <w:rsid w:val="006C7563"/>
    <w:rsid w:val="006E2129"/>
    <w:rsid w:val="006F416E"/>
    <w:rsid w:val="00713DAC"/>
    <w:rsid w:val="00716E14"/>
    <w:rsid w:val="007217DC"/>
    <w:rsid w:val="00733660"/>
    <w:rsid w:val="00734567"/>
    <w:rsid w:val="00742B1D"/>
    <w:rsid w:val="00744599"/>
    <w:rsid w:val="00764113"/>
    <w:rsid w:val="00790C3A"/>
    <w:rsid w:val="00793244"/>
    <w:rsid w:val="00796EC7"/>
    <w:rsid w:val="007B2EE0"/>
    <w:rsid w:val="007D0F7F"/>
    <w:rsid w:val="007D706A"/>
    <w:rsid w:val="007E0AB3"/>
    <w:rsid w:val="007F263C"/>
    <w:rsid w:val="00836973"/>
    <w:rsid w:val="00852A36"/>
    <w:rsid w:val="00872D77"/>
    <w:rsid w:val="00874CBB"/>
    <w:rsid w:val="00885A1D"/>
    <w:rsid w:val="00896790"/>
    <w:rsid w:val="008976F2"/>
    <w:rsid w:val="008A0947"/>
    <w:rsid w:val="008D5E92"/>
    <w:rsid w:val="008D72CA"/>
    <w:rsid w:val="008E0BB2"/>
    <w:rsid w:val="00906F25"/>
    <w:rsid w:val="0091603F"/>
    <w:rsid w:val="009160BE"/>
    <w:rsid w:val="00926DB7"/>
    <w:rsid w:val="0093295A"/>
    <w:rsid w:val="009420B4"/>
    <w:rsid w:val="00956C65"/>
    <w:rsid w:val="00970946"/>
    <w:rsid w:val="00983CD0"/>
    <w:rsid w:val="00995D19"/>
    <w:rsid w:val="009A647F"/>
    <w:rsid w:val="009C2F01"/>
    <w:rsid w:val="009D685B"/>
    <w:rsid w:val="009F01DD"/>
    <w:rsid w:val="009F2D21"/>
    <w:rsid w:val="009F449B"/>
    <w:rsid w:val="00A02BBC"/>
    <w:rsid w:val="00A2496A"/>
    <w:rsid w:val="00A30E2B"/>
    <w:rsid w:val="00A408A4"/>
    <w:rsid w:val="00A46FF3"/>
    <w:rsid w:val="00A569DE"/>
    <w:rsid w:val="00A73FC6"/>
    <w:rsid w:val="00A765D3"/>
    <w:rsid w:val="00A80A91"/>
    <w:rsid w:val="00A85EE4"/>
    <w:rsid w:val="00A94FB2"/>
    <w:rsid w:val="00AA02D0"/>
    <w:rsid w:val="00AA448B"/>
    <w:rsid w:val="00AB3286"/>
    <w:rsid w:val="00AB66AC"/>
    <w:rsid w:val="00AC0FCA"/>
    <w:rsid w:val="00AD2C82"/>
    <w:rsid w:val="00AD3789"/>
    <w:rsid w:val="00AE25DA"/>
    <w:rsid w:val="00AE30C3"/>
    <w:rsid w:val="00AE7627"/>
    <w:rsid w:val="00AF1D91"/>
    <w:rsid w:val="00AF2BB3"/>
    <w:rsid w:val="00AF7F04"/>
    <w:rsid w:val="00B35296"/>
    <w:rsid w:val="00B374D2"/>
    <w:rsid w:val="00B45FCD"/>
    <w:rsid w:val="00B60C20"/>
    <w:rsid w:val="00B7057A"/>
    <w:rsid w:val="00B80F0F"/>
    <w:rsid w:val="00B81198"/>
    <w:rsid w:val="00B9530C"/>
    <w:rsid w:val="00BA550B"/>
    <w:rsid w:val="00BA61E3"/>
    <w:rsid w:val="00BB111A"/>
    <w:rsid w:val="00BD405B"/>
    <w:rsid w:val="00BD49FA"/>
    <w:rsid w:val="00BD6978"/>
    <w:rsid w:val="00BE0A4D"/>
    <w:rsid w:val="00BE3D82"/>
    <w:rsid w:val="00C16C7A"/>
    <w:rsid w:val="00C21F32"/>
    <w:rsid w:val="00C26C84"/>
    <w:rsid w:val="00C32F57"/>
    <w:rsid w:val="00C50F4F"/>
    <w:rsid w:val="00C619FF"/>
    <w:rsid w:val="00C651D0"/>
    <w:rsid w:val="00C96E73"/>
    <w:rsid w:val="00CB0373"/>
    <w:rsid w:val="00CB41D6"/>
    <w:rsid w:val="00CE02F7"/>
    <w:rsid w:val="00CF4314"/>
    <w:rsid w:val="00D10191"/>
    <w:rsid w:val="00D101AA"/>
    <w:rsid w:val="00D311F4"/>
    <w:rsid w:val="00D34C56"/>
    <w:rsid w:val="00D46FE6"/>
    <w:rsid w:val="00D5501D"/>
    <w:rsid w:val="00D6254E"/>
    <w:rsid w:val="00D744DE"/>
    <w:rsid w:val="00D906F6"/>
    <w:rsid w:val="00D9234F"/>
    <w:rsid w:val="00DA7789"/>
    <w:rsid w:val="00DC2882"/>
    <w:rsid w:val="00DD1BD6"/>
    <w:rsid w:val="00DD694D"/>
    <w:rsid w:val="00DE0E58"/>
    <w:rsid w:val="00DE4540"/>
    <w:rsid w:val="00DF1908"/>
    <w:rsid w:val="00E24760"/>
    <w:rsid w:val="00E57DC8"/>
    <w:rsid w:val="00E7219E"/>
    <w:rsid w:val="00E76A96"/>
    <w:rsid w:val="00E912B3"/>
    <w:rsid w:val="00E971DC"/>
    <w:rsid w:val="00EA1D77"/>
    <w:rsid w:val="00EA7205"/>
    <w:rsid w:val="00EB49E8"/>
    <w:rsid w:val="00EB5DEE"/>
    <w:rsid w:val="00EC1CE9"/>
    <w:rsid w:val="00EC71FA"/>
    <w:rsid w:val="00EF18E3"/>
    <w:rsid w:val="00EF5AFD"/>
    <w:rsid w:val="00F037D9"/>
    <w:rsid w:val="00F10EC3"/>
    <w:rsid w:val="00F20F35"/>
    <w:rsid w:val="00F26F80"/>
    <w:rsid w:val="00F27BCE"/>
    <w:rsid w:val="00F4680F"/>
    <w:rsid w:val="00F57B91"/>
    <w:rsid w:val="00F64E2B"/>
    <w:rsid w:val="00F6685B"/>
    <w:rsid w:val="00F73436"/>
    <w:rsid w:val="00F7401B"/>
    <w:rsid w:val="00F747D0"/>
    <w:rsid w:val="00F8713A"/>
    <w:rsid w:val="00F96A9C"/>
    <w:rsid w:val="00F979A0"/>
    <w:rsid w:val="00FB164F"/>
    <w:rsid w:val="00FC711B"/>
    <w:rsid w:val="00FD186B"/>
    <w:rsid w:val="00FE0B6F"/>
    <w:rsid w:val="00FE2424"/>
    <w:rsid w:val="00FF1130"/>
    <w:rsid w:val="00FF7F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5949A4"/>
    <w:pPr>
      <w:spacing w:after="0" w:line="216" w:lineRule="auto"/>
      <w:ind w:firstLine="709"/>
      <w:jc w:val="both"/>
    </w:pPr>
    <w:rPr>
      <w:rFonts w:ascii="Calibri" w:eastAsia="Calibri" w:hAnsi="Calibri" w:cs="Times New Roman"/>
      <w:sz w:val="20"/>
      <w:szCs w:val="20"/>
    </w:rPr>
  </w:style>
  <w:style w:type="character" w:customStyle="1" w:styleId="a4">
    <w:name w:val="Текст сноски Знак"/>
    <w:basedOn w:val="a0"/>
    <w:link w:val="a3"/>
    <w:uiPriority w:val="99"/>
    <w:rsid w:val="005949A4"/>
    <w:rPr>
      <w:rFonts w:ascii="Calibri" w:eastAsia="Calibri" w:hAnsi="Calibri" w:cs="Times New Roman"/>
      <w:sz w:val="20"/>
      <w:szCs w:val="20"/>
    </w:rPr>
  </w:style>
  <w:style w:type="character" w:styleId="a5">
    <w:name w:val="footnote reference"/>
    <w:aliases w:val="Знак сноски-FN,Ciae niinee-FN,Знак сноски 1,Referencia nota al pie"/>
    <w:uiPriority w:val="99"/>
    <w:semiHidden/>
    <w:rsid w:val="005949A4"/>
    <w:rPr>
      <w:vertAlign w:val="superscript"/>
    </w:rPr>
  </w:style>
  <w:style w:type="character" w:styleId="a6">
    <w:name w:val="Hyperlink"/>
    <w:basedOn w:val="a0"/>
    <w:uiPriority w:val="99"/>
    <w:unhideWhenUsed/>
    <w:rsid w:val="009F2D21"/>
    <w:rPr>
      <w:color w:val="0000FF" w:themeColor="hyperlink"/>
      <w:u w:val="single"/>
    </w:rPr>
  </w:style>
  <w:style w:type="paragraph" w:styleId="a7">
    <w:name w:val="Balloon Text"/>
    <w:basedOn w:val="a"/>
    <w:link w:val="a8"/>
    <w:uiPriority w:val="99"/>
    <w:semiHidden/>
    <w:unhideWhenUsed/>
    <w:rsid w:val="005E6D0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6D0D"/>
    <w:rPr>
      <w:rFonts w:ascii="Tahoma" w:hAnsi="Tahoma" w:cs="Tahoma"/>
      <w:sz w:val="16"/>
      <w:szCs w:val="16"/>
    </w:rPr>
  </w:style>
  <w:style w:type="table" w:styleId="a9">
    <w:name w:val="Table Grid"/>
    <w:basedOn w:val="a1"/>
    <w:uiPriority w:val="59"/>
    <w:rsid w:val="00BA6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675F5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75F54"/>
  </w:style>
  <w:style w:type="paragraph" w:styleId="ac">
    <w:name w:val="footer"/>
    <w:basedOn w:val="a"/>
    <w:link w:val="ad"/>
    <w:uiPriority w:val="99"/>
    <w:unhideWhenUsed/>
    <w:rsid w:val="00675F5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675F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5949A4"/>
    <w:pPr>
      <w:spacing w:after="0" w:line="216" w:lineRule="auto"/>
      <w:ind w:firstLine="709"/>
      <w:jc w:val="both"/>
    </w:pPr>
    <w:rPr>
      <w:rFonts w:ascii="Calibri" w:eastAsia="Calibri" w:hAnsi="Calibri" w:cs="Times New Roman"/>
      <w:sz w:val="20"/>
      <w:szCs w:val="20"/>
    </w:rPr>
  </w:style>
  <w:style w:type="character" w:customStyle="1" w:styleId="a4">
    <w:name w:val="Текст сноски Знак"/>
    <w:basedOn w:val="a0"/>
    <w:link w:val="a3"/>
    <w:uiPriority w:val="99"/>
    <w:rsid w:val="005949A4"/>
    <w:rPr>
      <w:rFonts w:ascii="Calibri" w:eastAsia="Calibri" w:hAnsi="Calibri" w:cs="Times New Roman"/>
      <w:sz w:val="20"/>
      <w:szCs w:val="20"/>
    </w:rPr>
  </w:style>
  <w:style w:type="character" w:styleId="a5">
    <w:name w:val="footnote reference"/>
    <w:aliases w:val="Знак сноски-FN,Ciae niinee-FN,Знак сноски 1,Referencia nota al pie"/>
    <w:uiPriority w:val="99"/>
    <w:semiHidden/>
    <w:rsid w:val="005949A4"/>
    <w:rPr>
      <w:vertAlign w:val="superscript"/>
    </w:rPr>
  </w:style>
  <w:style w:type="character" w:styleId="a6">
    <w:name w:val="Hyperlink"/>
    <w:basedOn w:val="a0"/>
    <w:uiPriority w:val="99"/>
    <w:unhideWhenUsed/>
    <w:rsid w:val="009F2D21"/>
    <w:rPr>
      <w:color w:val="0000FF" w:themeColor="hyperlink"/>
      <w:u w:val="single"/>
    </w:rPr>
  </w:style>
  <w:style w:type="paragraph" w:styleId="a7">
    <w:name w:val="Balloon Text"/>
    <w:basedOn w:val="a"/>
    <w:link w:val="a8"/>
    <w:uiPriority w:val="99"/>
    <w:semiHidden/>
    <w:unhideWhenUsed/>
    <w:rsid w:val="005E6D0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6D0D"/>
    <w:rPr>
      <w:rFonts w:ascii="Tahoma" w:hAnsi="Tahoma" w:cs="Tahoma"/>
      <w:sz w:val="16"/>
      <w:szCs w:val="16"/>
    </w:rPr>
  </w:style>
  <w:style w:type="table" w:styleId="a9">
    <w:name w:val="Table Grid"/>
    <w:basedOn w:val="a1"/>
    <w:uiPriority w:val="59"/>
    <w:rsid w:val="00BA6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675F54"/>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675F54"/>
  </w:style>
  <w:style w:type="paragraph" w:styleId="ac">
    <w:name w:val="footer"/>
    <w:basedOn w:val="a"/>
    <w:link w:val="ad"/>
    <w:uiPriority w:val="99"/>
    <w:unhideWhenUsed/>
    <w:rsid w:val="00675F54"/>
    <w:pPr>
      <w:tabs>
        <w:tab w:val="center" w:pos="4677"/>
        <w:tab w:val="right" w:pos="9355"/>
      </w:tabs>
      <w:spacing w:after="0" w:line="240" w:lineRule="auto"/>
    </w:pPr>
  </w:style>
  <w:style w:type="character" w:customStyle="1" w:styleId="ad">
    <w:name w:val="Нижний колонтитул Знак"/>
    <w:basedOn w:val="a0"/>
    <w:link w:val="ac"/>
    <w:uiPriority w:val="99"/>
    <w:rsid w:val="00675F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8251226">
      <w:bodyDiv w:val="1"/>
      <w:marLeft w:val="0"/>
      <w:marRight w:val="0"/>
      <w:marTop w:val="0"/>
      <w:marBottom w:val="0"/>
      <w:divBdr>
        <w:top w:val="none" w:sz="0" w:space="0" w:color="auto"/>
        <w:left w:val="none" w:sz="0" w:space="0" w:color="auto"/>
        <w:bottom w:val="none" w:sz="0" w:space="0" w:color="auto"/>
        <w:right w:val="none" w:sz="0" w:space="0" w:color="auto"/>
      </w:divBdr>
      <w:divsChild>
        <w:div w:id="1631746832">
          <w:marLeft w:val="0"/>
          <w:marRight w:val="0"/>
          <w:marTop w:val="0"/>
          <w:marBottom w:val="0"/>
          <w:divBdr>
            <w:top w:val="none" w:sz="0" w:space="0" w:color="auto"/>
            <w:left w:val="none" w:sz="0" w:space="0" w:color="auto"/>
            <w:bottom w:val="none" w:sz="0" w:space="0" w:color="auto"/>
            <w:right w:val="none" w:sz="0" w:space="0" w:color="auto"/>
          </w:divBdr>
        </w:div>
      </w:divsChild>
    </w:div>
    <w:div w:id="1348092073">
      <w:bodyDiv w:val="1"/>
      <w:marLeft w:val="0"/>
      <w:marRight w:val="0"/>
      <w:marTop w:val="0"/>
      <w:marBottom w:val="0"/>
      <w:divBdr>
        <w:top w:val="none" w:sz="0" w:space="0" w:color="auto"/>
        <w:left w:val="none" w:sz="0" w:space="0" w:color="auto"/>
        <w:bottom w:val="none" w:sz="0" w:space="0" w:color="auto"/>
        <w:right w:val="none" w:sz="0" w:space="0" w:color="auto"/>
      </w:divBdr>
    </w:div>
    <w:div w:id="2015061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rosstat.gov.ru/labour_cost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CD9150-B03C-481D-92FD-F27A977E9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2186</Words>
  <Characters>12466</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 Белехова</dc:creator>
  <cp:lastModifiedBy>Галина Вал. Леонидова</cp:lastModifiedBy>
  <cp:revision>2</cp:revision>
  <dcterms:created xsi:type="dcterms:W3CDTF">2021-03-25T10:46:00Z</dcterms:created>
  <dcterms:modified xsi:type="dcterms:W3CDTF">2021-03-25T10:46:00Z</dcterms:modified>
</cp:coreProperties>
</file>