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01F" w:rsidRDefault="00DA040F" w:rsidP="00C64BF8">
      <w:pPr>
        <w:contextualSpacing/>
        <w:rPr>
          <w:b/>
          <w:caps/>
        </w:rPr>
      </w:pPr>
      <w:bookmarkStart w:id="0" w:name="_GoBack"/>
      <w:bookmarkEnd w:id="0"/>
      <w:r w:rsidRPr="00A970C5">
        <w:rPr>
          <w:b/>
          <w:caps/>
        </w:rPr>
        <w:t>УДК 316.4</w:t>
      </w:r>
      <w:r>
        <w:rPr>
          <w:b/>
          <w:caps/>
        </w:rPr>
        <w:t xml:space="preserve"> </w:t>
      </w:r>
      <w:r w:rsidR="0018501F" w:rsidRPr="0018501F">
        <w:rPr>
          <w:b/>
          <w:caps/>
        </w:rPr>
        <w:t>/</w:t>
      </w:r>
      <w:r>
        <w:rPr>
          <w:b/>
          <w:caps/>
        </w:rPr>
        <w:t xml:space="preserve"> </w:t>
      </w:r>
      <w:r w:rsidR="0018501F" w:rsidRPr="0018501F">
        <w:rPr>
          <w:b/>
          <w:caps/>
        </w:rPr>
        <w:t>ББК</w:t>
      </w:r>
      <w:r w:rsidR="00A970C5">
        <w:rPr>
          <w:b/>
          <w:caps/>
        </w:rPr>
        <w:t xml:space="preserve"> 60.56</w:t>
      </w:r>
    </w:p>
    <w:p w:rsidR="0018501F" w:rsidRDefault="0018501F" w:rsidP="0018501F">
      <w:pPr>
        <w:ind w:firstLine="709"/>
        <w:contextualSpacing/>
        <w:jc w:val="right"/>
        <w:rPr>
          <w:b/>
        </w:rPr>
      </w:pPr>
      <w:r w:rsidRPr="0018501F">
        <w:rPr>
          <w:b/>
        </w:rPr>
        <w:t>Верецкая</w:t>
      </w:r>
      <w:r w:rsidR="009626DA">
        <w:rPr>
          <w:b/>
        </w:rPr>
        <w:t xml:space="preserve"> </w:t>
      </w:r>
      <w:r w:rsidR="009626DA" w:rsidRPr="009626DA">
        <w:rPr>
          <w:b/>
        </w:rPr>
        <w:t>А.И.</w:t>
      </w:r>
    </w:p>
    <w:p w:rsidR="0018501F" w:rsidRPr="0018501F" w:rsidRDefault="0018501F" w:rsidP="0018501F">
      <w:pPr>
        <w:ind w:firstLine="709"/>
        <w:contextualSpacing/>
        <w:jc w:val="right"/>
        <w:rPr>
          <w:b/>
        </w:rPr>
      </w:pPr>
      <w:r w:rsidRPr="0018501F">
        <w:rPr>
          <w:b/>
        </w:rPr>
        <w:t>Довейко</w:t>
      </w:r>
      <w:r w:rsidR="009626DA">
        <w:rPr>
          <w:b/>
        </w:rPr>
        <w:t xml:space="preserve"> </w:t>
      </w:r>
      <w:r w:rsidR="009626DA" w:rsidRPr="009626DA">
        <w:rPr>
          <w:b/>
        </w:rPr>
        <w:t>А.Б.</w:t>
      </w:r>
    </w:p>
    <w:p w:rsidR="0018501F" w:rsidRDefault="0018501F" w:rsidP="0018501F">
      <w:pPr>
        <w:ind w:firstLine="709"/>
        <w:contextualSpacing/>
        <w:jc w:val="right"/>
        <w:rPr>
          <w:b/>
        </w:rPr>
      </w:pPr>
      <w:r w:rsidRPr="0018501F">
        <w:rPr>
          <w:b/>
        </w:rPr>
        <w:t>Квасова</w:t>
      </w:r>
      <w:r w:rsidR="009626DA">
        <w:rPr>
          <w:b/>
        </w:rPr>
        <w:t xml:space="preserve"> </w:t>
      </w:r>
      <w:r w:rsidR="009626DA" w:rsidRPr="009626DA">
        <w:rPr>
          <w:b/>
        </w:rPr>
        <w:t>А.А.</w:t>
      </w:r>
    </w:p>
    <w:p w:rsidR="0018501F" w:rsidRPr="0018501F" w:rsidRDefault="0018501F" w:rsidP="0018501F">
      <w:pPr>
        <w:ind w:firstLine="709"/>
        <w:contextualSpacing/>
        <w:jc w:val="right"/>
        <w:rPr>
          <w:b/>
        </w:rPr>
      </w:pPr>
      <w:r w:rsidRPr="0018501F">
        <w:rPr>
          <w:b/>
        </w:rPr>
        <w:t>Стеценко</w:t>
      </w:r>
      <w:r w:rsidR="009626DA">
        <w:rPr>
          <w:b/>
        </w:rPr>
        <w:t xml:space="preserve"> </w:t>
      </w:r>
      <w:r w:rsidR="009626DA" w:rsidRPr="009626DA">
        <w:rPr>
          <w:b/>
        </w:rPr>
        <w:t>А.И.</w:t>
      </w:r>
    </w:p>
    <w:p w:rsidR="004F3262" w:rsidRDefault="00532CF4" w:rsidP="007076B6">
      <w:pPr>
        <w:ind w:firstLine="709"/>
        <w:contextualSpacing/>
        <w:jc w:val="center"/>
        <w:rPr>
          <w:b/>
          <w:caps/>
        </w:rPr>
      </w:pPr>
      <w:r w:rsidRPr="007076B6">
        <w:rPr>
          <w:b/>
          <w:caps/>
        </w:rPr>
        <w:t xml:space="preserve">СТУДЕНТЫ </w:t>
      </w:r>
      <w:r w:rsidR="004F3262" w:rsidRPr="007076B6">
        <w:rPr>
          <w:b/>
          <w:caps/>
        </w:rPr>
        <w:t>ВГУ о</w:t>
      </w:r>
      <w:r w:rsidR="008D3D99" w:rsidRPr="007076B6">
        <w:rPr>
          <w:b/>
          <w:caps/>
        </w:rPr>
        <w:t>Б</w:t>
      </w:r>
      <w:r w:rsidR="004F3262" w:rsidRPr="007076B6">
        <w:rPr>
          <w:b/>
          <w:caps/>
        </w:rPr>
        <w:t xml:space="preserve"> образовании в </w:t>
      </w:r>
      <w:r w:rsidR="008D3D99" w:rsidRPr="007076B6">
        <w:rPr>
          <w:b/>
          <w:caps/>
        </w:rPr>
        <w:t xml:space="preserve">онлайн-режиме в </w:t>
      </w:r>
      <w:r w:rsidR="004F3262" w:rsidRPr="007076B6">
        <w:rPr>
          <w:b/>
          <w:caps/>
        </w:rPr>
        <w:t>период пандемии</w:t>
      </w:r>
    </w:p>
    <w:p w:rsidR="00D43FD7" w:rsidRDefault="00D43FD7" w:rsidP="007076B6">
      <w:pPr>
        <w:ind w:firstLine="709"/>
        <w:contextualSpacing/>
        <w:jc w:val="center"/>
        <w:rPr>
          <w:b/>
          <w:caps/>
        </w:rPr>
      </w:pPr>
    </w:p>
    <w:p w:rsidR="00D43FD7" w:rsidRPr="00AB3674" w:rsidRDefault="00D43FD7" w:rsidP="00AB3674">
      <w:pPr>
        <w:ind w:firstLine="709"/>
        <w:contextualSpacing/>
        <w:jc w:val="both"/>
      </w:pPr>
      <w:r w:rsidRPr="00D43FD7">
        <w:rPr>
          <w:b/>
        </w:rPr>
        <w:t>Аннотация</w:t>
      </w:r>
      <w:r>
        <w:rPr>
          <w:b/>
        </w:rPr>
        <w:t>:</w:t>
      </w:r>
      <w:r w:rsidR="00AB3674">
        <w:rPr>
          <w:b/>
        </w:rPr>
        <w:t xml:space="preserve"> </w:t>
      </w:r>
      <w:r w:rsidR="00AB3674" w:rsidRPr="007200B1">
        <w:rPr>
          <w:i/>
        </w:rPr>
        <w:t>предлагается анализ результатов опроса студентов Воронежского государственного университета относительно восприятия ими дистанционного обучения в условиях антивирусной самоизоляции</w:t>
      </w:r>
      <w:r w:rsidR="00EB398D">
        <w:rPr>
          <w:i/>
        </w:rPr>
        <w:t>, позитивных и негативных сторон организации образовательного процесса в новых условиях.</w:t>
      </w:r>
    </w:p>
    <w:p w:rsidR="001A3470" w:rsidRPr="007200B1" w:rsidRDefault="00D43FD7" w:rsidP="00D43FD7">
      <w:pPr>
        <w:ind w:firstLine="709"/>
        <w:contextualSpacing/>
        <w:jc w:val="both"/>
        <w:rPr>
          <w:i/>
          <w:caps/>
        </w:rPr>
      </w:pPr>
      <w:r w:rsidRPr="00D43FD7">
        <w:rPr>
          <w:b/>
        </w:rPr>
        <w:t>Ключевые слова</w:t>
      </w:r>
      <w:r>
        <w:rPr>
          <w:b/>
        </w:rPr>
        <w:t>:</w:t>
      </w:r>
      <w:r w:rsidR="00753CF8">
        <w:rPr>
          <w:b/>
        </w:rPr>
        <w:t xml:space="preserve"> </w:t>
      </w:r>
      <w:r w:rsidR="00753CF8" w:rsidRPr="007200B1">
        <w:rPr>
          <w:i/>
        </w:rPr>
        <w:t>социальное самочувствие, образовательный процесс, дис</w:t>
      </w:r>
      <w:r w:rsidR="00EB398D">
        <w:rPr>
          <w:i/>
        </w:rPr>
        <w:t>танционное обучение,  удовлетворенность.</w:t>
      </w:r>
    </w:p>
    <w:p w:rsidR="001A3470" w:rsidRPr="007076B6" w:rsidRDefault="001A3470" w:rsidP="007076B6">
      <w:pPr>
        <w:ind w:firstLine="709"/>
        <w:jc w:val="center"/>
      </w:pPr>
    </w:p>
    <w:p w:rsidR="008B2B05" w:rsidRDefault="008B2B05" w:rsidP="007076B6">
      <w:pPr>
        <w:ind w:firstLine="709"/>
        <w:jc w:val="both"/>
      </w:pPr>
      <w:r w:rsidRPr="008B2B05">
        <w:t>Абсолютная необычность и неожиданность переживаемой в 2020 г. социальной ситуации распространения угрозы нового вирусного заболевания, неизвестность реагирования на нее основных участников образовательного процесса в крупном высшем учебном заведении, массовые ограничения в передвижении и коммуникации, технотронная регламентация образовательного поведения – все это обусловило научный и управленче</w:t>
      </w:r>
      <w:r w:rsidR="00194537">
        <w:t xml:space="preserve">ский интерес к проблеме. В </w:t>
      </w:r>
      <w:r w:rsidRPr="008B2B05">
        <w:t>2020 г. в вузах страны (Воронежский государственный университет не явился исключением) сложилась противоречивая ситуация. С одной стороны, для преодоления инфекционной угрозы произошел переход системы обучения на дистанционную форму, а с другой стороны, сформировалась потребность в изучении сложившейся ситуации, в выя</w:t>
      </w:r>
      <w:r w:rsidR="007200B1">
        <w:t>влении от</w:t>
      </w:r>
      <w:r w:rsidRPr="008B2B05">
        <w:t>ношения студентов к переме</w:t>
      </w:r>
      <w:r w:rsidR="007200B1">
        <w:t>нам в образе их жизни и учебной деятельности</w:t>
      </w:r>
      <w:r w:rsidRPr="008B2B05">
        <w:t>. В качестве индикатора было выбрано социальное самочувствие как многомерное выражение настроений, переживаний, чувств, оценок, позиций относительно воздействующих на человека (социальную общность) факторов. При этом авторы исходили из того, что привычные условия жизнедеятельности создают ощущение комфортности. И резкое их изменение может восприниматься как потеря некоторых благ.</w:t>
      </w:r>
    </w:p>
    <w:p w:rsidR="001112F2" w:rsidRPr="007076B6" w:rsidRDefault="001112F2" w:rsidP="007076B6">
      <w:pPr>
        <w:ind w:firstLine="709"/>
        <w:jc w:val="both"/>
      </w:pPr>
      <w:r w:rsidRPr="007076B6">
        <w:t>С необходимостью перехода на удаленный режим работы столкнулись практически все отрасли экономики, но самый сильный удар приняла система образования. Массовый переход на удаленный формат обучения выявил целый ряд проблем и противоречий в дистанционном формате программ высшего образования и заставил российскую систему образования искать ответы на вызовы цифрового общества. Это потребовало проведения глубокого анализа различных сторон дистанционного обучения, готовности к нему участников образовательного процесса, наличия материально-технического, методического и программного обеспечения, а также перспектив и сценариев развития российской системы образования после пандемии</w:t>
      </w:r>
      <w:r w:rsidR="00E90F78" w:rsidRPr="007076B6">
        <w:t xml:space="preserve"> </w:t>
      </w:r>
      <w:r w:rsidR="00E93AA1" w:rsidRPr="007076B6">
        <w:t>(1)</w:t>
      </w:r>
      <w:r w:rsidR="00E90F78" w:rsidRPr="007076B6">
        <w:t>.</w:t>
      </w:r>
    </w:p>
    <w:p w:rsidR="00CA52D1" w:rsidRDefault="00B57EBD" w:rsidP="007076B6">
      <w:pPr>
        <w:ind w:firstLine="709"/>
        <w:jc w:val="both"/>
      </w:pPr>
      <w:r w:rsidRPr="007076B6">
        <w:t xml:space="preserve">В этой связи необходимо изучение мнения основных субъектов образовательного процесса об их личном опыте и проблемах обучения в новом формате работы. </w:t>
      </w:r>
      <w:r w:rsidR="00CA52D1" w:rsidRPr="00CA52D1">
        <w:t>Цель исследования – определить состояние социального самочувствия студентов ВГУ в условиях онлайн-обучения. Ситуация использования дистанц</w:t>
      </w:r>
      <w:r w:rsidR="00CA52D1">
        <w:t>ионного обучения, ранее не имев</w:t>
      </w:r>
      <w:r w:rsidR="00CA52D1" w:rsidRPr="00CA52D1">
        <w:t xml:space="preserve">шего массового распространения, весьма похожа на испытание, своеобразный эксперимент. Поэтому респондентам были заданы вопросы о том, что они думают по поводу условий самоизоляции. </w:t>
      </w:r>
    </w:p>
    <w:p w:rsidR="001112F2" w:rsidRPr="007076B6" w:rsidRDefault="00CA52D1" w:rsidP="007076B6">
      <w:pPr>
        <w:ind w:firstLine="709"/>
        <w:jc w:val="both"/>
      </w:pPr>
      <w:r w:rsidRPr="00CA52D1">
        <w:t>Цель исследования была конкретизирована в следующих задачах: 1) выяснение того, насколько ле</w:t>
      </w:r>
      <w:r w:rsidR="007200B1">
        <w:t>гче или труднее стало учиться</w:t>
      </w:r>
      <w:r w:rsidRPr="00CA52D1">
        <w:t xml:space="preserve"> в аномальных условиях; 2) определение содержания основной деятельности студентов в связи с новым режимом обучения.</w:t>
      </w:r>
      <w:r w:rsidR="00B57EBD" w:rsidRPr="007076B6">
        <w:t xml:space="preserve"> </w:t>
      </w:r>
      <w:r>
        <w:t>А</w:t>
      </w:r>
      <w:r w:rsidRPr="00CA52D1">
        <w:t>нкетирование по вопросам</w:t>
      </w:r>
      <w:r>
        <w:t xml:space="preserve"> дистанционного образования </w:t>
      </w:r>
      <w:r w:rsidRPr="00CA52D1">
        <w:t>среди студентов ВГУ состоялось</w:t>
      </w:r>
      <w:r>
        <w:t xml:space="preserve"> в </w:t>
      </w:r>
      <w:r w:rsidR="00B57EBD" w:rsidRPr="007076B6">
        <w:t>конце 2020 года</w:t>
      </w:r>
      <w:r>
        <w:t xml:space="preserve">. </w:t>
      </w:r>
      <w:r w:rsidR="00B57EBD" w:rsidRPr="007076B6">
        <w:t xml:space="preserve"> </w:t>
      </w:r>
      <w:r>
        <w:t>В нем</w:t>
      </w:r>
      <w:r w:rsidR="00B57EBD" w:rsidRPr="007076B6">
        <w:t xml:space="preserve"> приняло участие 4716 студентов, среди них: 63,8% обучающихся по программам бакалавриата, 11,2% по программам магистратуры, 11,9% – ординатуры, 4,6% – </w:t>
      </w:r>
      <w:r w:rsidR="00B57EBD" w:rsidRPr="007076B6">
        <w:lastRenderedPageBreak/>
        <w:t>специалитета, 7,5% - аспирантуры и 0,7% по программам СПО. Далее в своей работе мы будем сравнивать некоторые данные, полученные нами, с данными всероссийского опроса (2)</w:t>
      </w:r>
      <w:r w:rsidR="00E90F78" w:rsidRPr="007076B6">
        <w:t>.</w:t>
      </w:r>
    </w:p>
    <w:p w:rsidR="00B57EBD" w:rsidRPr="007076B6" w:rsidRDefault="00B57EBD" w:rsidP="007076B6">
      <w:pPr>
        <w:ind w:firstLine="709"/>
        <w:jc w:val="both"/>
      </w:pPr>
      <w:r w:rsidRPr="007076B6">
        <w:t xml:space="preserve">В целом, оценивая эффективность собственной работы в текущем семестре, третья часть респондентов </w:t>
      </w:r>
      <w:r w:rsidR="00805353" w:rsidRPr="007076B6">
        <w:t xml:space="preserve">33% </w:t>
      </w:r>
      <w:r w:rsidRPr="007076B6">
        <w:t>(30,3%</w:t>
      </w:r>
      <w:r w:rsidR="00805353" w:rsidRPr="007076B6">
        <w:t xml:space="preserve"> по России</w:t>
      </w:r>
      <w:r w:rsidRPr="007076B6">
        <w:t>) отметила, чт</w:t>
      </w:r>
      <w:r w:rsidR="007813AF" w:rsidRPr="007076B6">
        <w:t>о в связи с переходом на дистанционное обучение</w:t>
      </w:r>
      <w:r w:rsidRPr="007076B6">
        <w:t xml:space="preserve"> она не изменилась. На то, что их работа стала более эффективной, указали </w:t>
      </w:r>
      <w:r w:rsidR="00805353" w:rsidRPr="007076B6">
        <w:t>21,9 % студентов (</w:t>
      </w:r>
      <w:r w:rsidRPr="007076B6">
        <w:t>23,1% респондентов</w:t>
      </w:r>
      <w:r w:rsidR="00805353" w:rsidRPr="007076B6">
        <w:t xml:space="preserve"> по РФ)</w:t>
      </w:r>
      <w:r w:rsidRPr="007076B6">
        <w:t xml:space="preserve">. </w:t>
      </w:r>
      <w:r w:rsidR="00C841A3" w:rsidRPr="007076B6">
        <w:t>Если п</w:t>
      </w:r>
      <w:r w:rsidRPr="007076B6">
        <w:t xml:space="preserve">рактически каждый пятый </w:t>
      </w:r>
      <w:r w:rsidR="00C841A3" w:rsidRPr="007076B6">
        <w:t xml:space="preserve">российский студент </w:t>
      </w:r>
      <w:r w:rsidRPr="007076B6">
        <w:t>отвечал, что эффективность «снизилась су</w:t>
      </w:r>
      <w:r w:rsidR="00C841A3" w:rsidRPr="007076B6">
        <w:t>щественно», то в ВГУ так ответили лишь</w:t>
      </w:r>
      <w:r w:rsidR="00C841A3" w:rsidRPr="007076B6">
        <w:rPr>
          <w:rFonts w:ascii="Arial" w:hAnsi="Arial" w:cs="Arial"/>
          <w:color w:val="000000"/>
        </w:rPr>
        <w:t xml:space="preserve"> </w:t>
      </w:r>
      <w:r w:rsidR="00C841A3" w:rsidRPr="007076B6">
        <w:t>14,1 %.</w:t>
      </w:r>
    </w:p>
    <w:p w:rsidR="00C841A3" w:rsidRPr="007076B6" w:rsidRDefault="00892C65" w:rsidP="007076B6">
      <w:pPr>
        <w:ind w:firstLine="709"/>
        <w:jc w:val="both"/>
      </w:pPr>
      <w:r w:rsidRPr="007076B6">
        <w:t>Согласно ответам студентов, самым используемым инструментом в обучении стала электронно-образовательная среда ВГУ (97,4%). На втором месте (и, наверное, самым надёжным ресурсом) оказалась электронная почта. В своих ответах её отметили 70% студентов (66,4% по России). Платформу ZOOM его указали  62,8 респондентов (64,1% по России). Далее по популярности следуют социальные сети (37,5%), Skype - 28,6%, мессенджеры</w:t>
      </w:r>
      <w:r w:rsidR="00E066E2" w:rsidRPr="007076B6">
        <w:t xml:space="preserve"> (27,7%). </w:t>
      </w:r>
      <w:r w:rsidR="007A1024" w:rsidRPr="007076B6">
        <w:t xml:space="preserve">По данным российского опроса, практически каждый второй респондент указал и на мессенджеры, которые также были задействованы в организации работы в удалённом формате (48,1%). </w:t>
      </w:r>
      <w:r w:rsidR="00E066E2" w:rsidRPr="007076B6">
        <w:t>В работе платформы «Открытое образование» приняли участие 7,3%</w:t>
      </w:r>
      <w:r w:rsidR="007A1024" w:rsidRPr="007076B6">
        <w:t xml:space="preserve"> наших студентов</w:t>
      </w:r>
      <w:r w:rsidR="00E066E2" w:rsidRPr="007076B6">
        <w:t>.</w:t>
      </w:r>
    </w:p>
    <w:p w:rsidR="007A1024" w:rsidRPr="007076B6" w:rsidRDefault="007A1024" w:rsidP="007076B6">
      <w:pPr>
        <w:ind w:firstLine="709"/>
        <w:jc w:val="both"/>
        <w:rPr>
          <w:bCs/>
        </w:rPr>
      </w:pPr>
      <w:r w:rsidRPr="007076B6">
        <w:t xml:space="preserve">Какие типы устройств используют студенты для дистанционного обучения?  На первом месте - </w:t>
      </w:r>
      <w:r w:rsidRPr="007076B6">
        <w:rPr>
          <w:bCs/>
        </w:rPr>
        <w:t xml:space="preserve">мобильный телефон (75,8%), немного меньше – ноутбук - (73,4%). Персональный компьютер используют 37% </w:t>
      </w:r>
      <w:r w:rsidR="0081516A" w:rsidRPr="007076B6">
        <w:rPr>
          <w:bCs/>
        </w:rPr>
        <w:t>студентов</w:t>
      </w:r>
      <w:r w:rsidRPr="007076B6">
        <w:rPr>
          <w:bCs/>
        </w:rPr>
        <w:t xml:space="preserve"> и планшет - 8,7%.</w:t>
      </w:r>
    </w:p>
    <w:p w:rsidR="002E1EE7" w:rsidRPr="007076B6" w:rsidRDefault="003A1DFB" w:rsidP="007076B6">
      <w:pPr>
        <w:ind w:firstLine="709"/>
        <w:jc w:val="both"/>
        <w:rPr>
          <w:bCs/>
        </w:rPr>
      </w:pPr>
      <w:r w:rsidRPr="007076B6">
        <w:rPr>
          <w:bCs/>
        </w:rPr>
        <w:t>Детализир</w:t>
      </w:r>
      <w:r w:rsidR="009A0D97" w:rsidRPr="007076B6">
        <w:rPr>
          <w:bCs/>
        </w:rPr>
        <w:t>уя организацию работы в дистанционном формате</w:t>
      </w:r>
      <w:r w:rsidRPr="007076B6">
        <w:rPr>
          <w:bCs/>
        </w:rPr>
        <w:t xml:space="preserve"> по видам учебной деятельности, студенты отдельно описывали организацию лекций и семинаров. </w:t>
      </w:r>
      <w:r w:rsidR="00C92881" w:rsidRPr="007076B6">
        <w:rPr>
          <w:bCs/>
        </w:rPr>
        <w:t xml:space="preserve">Преподаватели использовали самые различные формы организации занятий. </w:t>
      </w:r>
      <w:r w:rsidR="00F26107" w:rsidRPr="007076B6">
        <w:rPr>
          <w:bCs/>
        </w:rPr>
        <w:t xml:space="preserve">Самыми распространёнными формами замещения привычного лекционного формата стали чтение лекций онлайн в режиме реального времени на одной из платформ (более половины всех предметов), а также рассылка плана лекции и списка литературы для самостоятельного поиска информации и освоения материала (15%). Остальные варианты пользовались гораздо меньшей </w:t>
      </w:r>
      <w:r w:rsidR="00380234" w:rsidRPr="007076B6">
        <w:rPr>
          <w:bCs/>
        </w:rPr>
        <w:t xml:space="preserve">популярностью. Несколько иную ситуацию показывают данные всероссийского исследования: там наиболее востребованным является рассылка плана </w:t>
      </w:r>
      <w:r w:rsidR="00EF398B" w:rsidRPr="007076B6">
        <w:rPr>
          <w:bCs/>
        </w:rPr>
        <w:t>лекции,</w:t>
      </w:r>
      <w:r w:rsidR="00380234" w:rsidRPr="007076B6">
        <w:rPr>
          <w:bCs/>
        </w:rPr>
        <w:t xml:space="preserve"> и литературы на почту студентам (30,1%). Далее следуют размещение плана лекций и списка литературы для самостоятельного изучения (23,8%), использование готовых лекций на открытых ресурсах, на которые давались ссылки (20,4%). Таким образом, структура организации лекционных занятий в ВГУ выглядит более предпочтительной.</w:t>
      </w:r>
    </w:p>
    <w:p w:rsidR="00380234" w:rsidRPr="007076B6" w:rsidRDefault="005D2BB7" w:rsidP="007076B6">
      <w:pPr>
        <w:ind w:firstLine="709"/>
        <w:jc w:val="both"/>
        <w:rPr>
          <w:bCs/>
        </w:rPr>
      </w:pPr>
      <w:r w:rsidRPr="007076B6">
        <w:rPr>
          <w:bCs/>
        </w:rPr>
        <w:t>Проведение семинарских занятий имело гораздо меньше проблем, чем организация лекций. В режиме реального времени, как обычно, только в формате видеоконференций</w:t>
      </w:r>
      <w:r w:rsidR="00470B13" w:rsidRPr="007076B6">
        <w:rPr>
          <w:bCs/>
        </w:rPr>
        <w:t>, работало</w:t>
      </w:r>
      <w:r w:rsidRPr="007076B6">
        <w:rPr>
          <w:bCs/>
        </w:rPr>
        <w:t xml:space="preserve"> </w:t>
      </w:r>
      <w:r w:rsidR="00470B13" w:rsidRPr="007076B6">
        <w:rPr>
          <w:bCs/>
        </w:rPr>
        <w:t>половина</w:t>
      </w:r>
      <w:r w:rsidRPr="007076B6">
        <w:rPr>
          <w:bCs/>
        </w:rPr>
        <w:t xml:space="preserve"> участников опроса. Также преподаватели для организации более эффективного взаимодействия использовали форму работы в маленьких группах, разбивая учебные группы на более мелкие подгруппы</w:t>
      </w:r>
      <w:r w:rsidR="00470B13" w:rsidRPr="007076B6">
        <w:rPr>
          <w:bCs/>
        </w:rPr>
        <w:t xml:space="preserve"> (15%)</w:t>
      </w:r>
      <w:r w:rsidRPr="007076B6">
        <w:rPr>
          <w:bCs/>
        </w:rPr>
        <w:t>. Эти две формы раб</w:t>
      </w:r>
      <w:r w:rsidR="00C05C03" w:rsidRPr="007076B6">
        <w:rPr>
          <w:bCs/>
        </w:rPr>
        <w:t>оты наиболее удобны для дистанционной формы</w:t>
      </w:r>
      <w:r w:rsidRPr="007076B6">
        <w:rPr>
          <w:bCs/>
        </w:rPr>
        <w:t xml:space="preserve"> и дают возможность студентам активно участвовать в семинаре, а преподавателю максимально уделить внимание каждому. </w:t>
      </w:r>
      <w:r w:rsidR="00470B13" w:rsidRPr="007076B6">
        <w:rPr>
          <w:bCs/>
        </w:rPr>
        <w:t xml:space="preserve">Четверть студентов отметила, что преподаватель давал задания для выполнения в группах с последующей защитой работы в онлайн формате. </w:t>
      </w:r>
      <w:r w:rsidRPr="007076B6">
        <w:rPr>
          <w:bCs/>
        </w:rPr>
        <w:t>Вместе с тем</w:t>
      </w:r>
      <w:r w:rsidR="00470B13" w:rsidRPr="007076B6">
        <w:rPr>
          <w:bCs/>
        </w:rPr>
        <w:t>,</w:t>
      </w:r>
      <w:r w:rsidRPr="007076B6">
        <w:rPr>
          <w:bCs/>
        </w:rPr>
        <w:t xml:space="preserve"> значительная часть </w:t>
      </w:r>
      <w:r w:rsidR="00470B13" w:rsidRPr="007076B6">
        <w:rPr>
          <w:bCs/>
        </w:rPr>
        <w:t xml:space="preserve">российских </w:t>
      </w:r>
      <w:r w:rsidRPr="007076B6">
        <w:rPr>
          <w:bCs/>
        </w:rPr>
        <w:t>респондентов ответила, что семинарская работа фактически была организована офлайн в форме ответов на вопросы преподавателя и отправки их по электронн</w:t>
      </w:r>
      <w:r w:rsidR="00470B13" w:rsidRPr="007076B6">
        <w:rPr>
          <w:bCs/>
        </w:rPr>
        <w:t>ой почте в определённые сроки.  Данная ситуация не была характерна для ВГУ.</w:t>
      </w:r>
      <w:r w:rsidR="00DD0586" w:rsidRPr="007076B6">
        <w:rPr>
          <w:bCs/>
        </w:rPr>
        <w:t xml:space="preserve"> Пассивные методы контроля знаний и использования уже готовых наработок с механическим набором оценивания результата (тесты) занимают треть всех практик проведения семинарских занятий в вузах России, тогда как в ВГУ их упомянули только 12% респондентов.</w:t>
      </w:r>
    </w:p>
    <w:p w:rsidR="00DD0586" w:rsidRPr="007076B6" w:rsidRDefault="00DD0586" w:rsidP="007076B6">
      <w:pPr>
        <w:ind w:firstLine="709"/>
        <w:jc w:val="both"/>
        <w:rPr>
          <w:bCs/>
        </w:rPr>
      </w:pPr>
      <w:r w:rsidRPr="007076B6">
        <w:rPr>
          <w:bCs/>
        </w:rPr>
        <w:t xml:space="preserve">Большая часть </w:t>
      </w:r>
      <w:r w:rsidR="003E26BC" w:rsidRPr="007076B6">
        <w:rPr>
          <w:bCs/>
        </w:rPr>
        <w:t xml:space="preserve">опрошенных </w:t>
      </w:r>
      <w:r w:rsidR="00C05C03" w:rsidRPr="007076B6">
        <w:rPr>
          <w:bCs/>
        </w:rPr>
        <w:t xml:space="preserve">нами </w:t>
      </w:r>
      <w:r w:rsidRPr="007076B6">
        <w:rPr>
          <w:bCs/>
        </w:rPr>
        <w:t xml:space="preserve">студентов уже имела опыт прохождения итоговых испытаний и могла дать им свою оценку. Не увидел принципиальных отличий от аттестации в аудиторном варианте каждый второй студент (по России - 39%), </w:t>
      </w:r>
      <w:r w:rsidR="00466598" w:rsidRPr="007076B6">
        <w:rPr>
          <w:bCs/>
        </w:rPr>
        <w:t xml:space="preserve">Каждый четвертый </w:t>
      </w:r>
      <w:r w:rsidR="00466598" w:rsidRPr="007076B6">
        <w:rPr>
          <w:bCs/>
        </w:rPr>
        <w:lastRenderedPageBreak/>
        <w:t xml:space="preserve">отметил, что сдавать зачеты и экзамены в дистанционном режиме сложнее из-за технических проблем. Сдавать зачеты и экзамены стало легче 15% опрошенных, поскольку в дистанционном режиме преподавателю сложнее контролировать студентов. Неопределённость графика и формата прохождения итоговых испытаний усложнила сдачу сессии </w:t>
      </w:r>
      <w:r w:rsidR="003A1715" w:rsidRPr="007076B6">
        <w:rPr>
          <w:bCs/>
        </w:rPr>
        <w:t xml:space="preserve">лишь 5% воронежских студентов и </w:t>
      </w:r>
      <w:r w:rsidR="00466598" w:rsidRPr="007076B6">
        <w:rPr>
          <w:bCs/>
        </w:rPr>
        <w:t xml:space="preserve">каждому десятому </w:t>
      </w:r>
      <w:r w:rsidR="003A1715" w:rsidRPr="007076B6">
        <w:rPr>
          <w:bCs/>
        </w:rPr>
        <w:t>российскому</w:t>
      </w:r>
      <w:r w:rsidR="00466598" w:rsidRPr="007076B6">
        <w:rPr>
          <w:bCs/>
        </w:rPr>
        <w:t xml:space="preserve"> респонденту. Таким образом, особых проблем со сдачей сессии студенты в дистанционном формате фактически не ощутили.</w:t>
      </w:r>
    </w:p>
    <w:p w:rsidR="001112F2" w:rsidRPr="007076B6" w:rsidRDefault="00496372" w:rsidP="007076B6">
      <w:pPr>
        <w:ind w:firstLine="709"/>
        <w:jc w:val="both"/>
        <w:rPr>
          <w:bCs/>
        </w:rPr>
      </w:pPr>
      <w:r w:rsidRPr="007076B6">
        <w:rPr>
          <w:bCs/>
        </w:rPr>
        <w:t xml:space="preserve">Важной составляющей процесса обучения в вузе является совместная работа студента и научного руководителя. Оценка изменения этого взаимодействия в связи с переходом на дистанционный формат работы представляется нам крайне важной и значимой. Для 2/3 студентов организация работы с научным руководителем не изменилась по сравнению с «доизоляционным» периодом, а для 15%  стало даже более продуктивным, появилась возможность оперативно обсуждать проблемы, решать текущие вопросы. Это может свидетельствовать о том, что и в традиционном формате взаимодействие с научным руководителем осуществляется обычно дистанционно. </w:t>
      </w:r>
    </w:p>
    <w:p w:rsidR="00550CBD" w:rsidRPr="007076B6" w:rsidRDefault="00550CBD" w:rsidP="007076B6">
      <w:pPr>
        <w:ind w:firstLine="709"/>
        <w:jc w:val="both"/>
        <w:rPr>
          <w:bCs/>
        </w:rPr>
      </w:pPr>
      <w:r w:rsidRPr="007076B6">
        <w:t>Участники опроса указали, что испытывали те или иные трудности в обучении при его реализации в дистанционном формате. Они бы</w:t>
      </w:r>
      <w:r w:rsidR="00C31DD1" w:rsidRPr="007076B6">
        <w:t>ли связаны с разными проблемами, в о</w:t>
      </w:r>
      <w:r w:rsidR="009411A4" w:rsidRPr="007076B6">
        <w:t>сновно</w:t>
      </w:r>
      <w:r w:rsidR="00C31DD1" w:rsidRPr="007076B6">
        <w:t xml:space="preserve">м техническими. </w:t>
      </w:r>
      <w:r w:rsidR="009411A4" w:rsidRPr="007076B6">
        <w:t xml:space="preserve">Почти половина студентов указывали на </w:t>
      </w:r>
      <w:r w:rsidR="009411A4" w:rsidRPr="007076B6">
        <w:rPr>
          <w:bCs/>
        </w:rPr>
        <w:t xml:space="preserve">плохое качество звука и видео во время видеоконференций,  </w:t>
      </w:r>
      <w:r w:rsidR="005D681B" w:rsidRPr="007076B6">
        <w:rPr>
          <w:bCs/>
        </w:rPr>
        <w:t>трудности с подключением к видеоконференции на портале edu.vsu.ru (38%), неудобство (непонятность) пользования порталом дистанционного обучения edu.vsu.ru («</w:t>
      </w:r>
      <w:r w:rsidR="00836B88">
        <w:rPr>
          <w:bCs/>
        </w:rPr>
        <w:t>Электронный университет ВГУ</w:t>
      </w:r>
      <w:r w:rsidR="005D681B" w:rsidRPr="007076B6">
        <w:rPr>
          <w:bCs/>
        </w:rPr>
        <w:t>») отметил почти каждый пятый. В то же время, у 28% опрошенных никаких проблем не возникает</w:t>
      </w:r>
      <w:r w:rsidR="00154B6D" w:rsidRPr="007076B6">
        <w:rPr>
          <w:bCs/>
        </w:rPr>
        <w:t>.</w:t>
      </w:r>
    </w:p>
    <w:p w:rsidR="00154B6D" w:rsidRPr="007076B6" w:rsidRDefault="00B264CC" w:rsidP="007076B6">
      <w:pPr>
        <w:ind w:firstLine="709"/>
        <w:jc w:val="both"/>
      </w:pPr>
      <w:r w:rsidRPr="007076B6">
        <w:t xml:space="preserve">Каковы положительные факторы работы в дистанционном формате? </w:t>
      </w:r>
      <w:r w:rsidR="00634004" w:rsidRPr="007076B6">
        <w:t xml:space="preserve">¾ студентов отметили, прежде всего, снижение риска заражения инфекцией, примерно столько же довольны экономией времени на поездки в вуз. Примерно по 60%  назвали возможность учиться в комфортной среде, в домашней обстановке, а также наличие возможности скачать материалы лекции, презентации и повторно посмотреть видеозапись лекции. Почти половина заявили о возможности лучше и эффективнее структурировать свое рабочее время, </w:t>
      </w:r>
      <w:r w:rsidR="00C2105B" w:rsidRPr="007076B6">
        <w:t xml:space="preserve">40% сказали о </w:t>
      </w:r>
      <w:r w:rsidR="00CB73FA" w:rsidRPr="007076B6">
        <w:t>в</w:t>
      </w:r>
      <w:r w:rsidR="00C2105B" w:rsidRPr="007076B6">
        <w:t>озможност</w:t>
      </w:r>
      <w:r w:rsidR="00CB73FA" w:rsidRPr="007076B6">
        <w:t>и</w:t>
      </w:r>
      <w:r w:rsidR="00C2105B" w:rsidRPr="007076B6">
        <w:t xml:space="preserve"> самообучения, освоени</w:t>
      </w:r>
      <w:r w:rsidR="00CB73FA" w:rsidRPr="007076B6">
        <w:t>я</w:t>
      </w:r>
      <w:r w:rsidR="00C2105B" w:rsidRPr="007076B6">
        <w:t xml:space="preserve"> новых навыков</w:t>
      </w:r>
      <w:r w:rsidR="00CB73FA" w:rsidRPr="007076B6">
        <w:t>. К тому же удалось освоить дополнительный объем материала по предмету 17% респондентов.</w:t>
      </w:r>
      <w:r w:rsidR="00CA4B7C" w:rsidRPr="007076B6">
        <w:t xml:space="preserve"> Студенты пишут: «Данный режим</w:t>
      </w:r>
      <w:r w:rsidR="00836B88">
        <w:t xml:space="preserve"> </w:t>
      </w:r>
      <w:r w:rsidR="00CA4B7C" w:rsidRPr="007076B6">
        <w:t>-</w:t>
      </w:r>
      <w:r w:rsidR="00836B88">
        <w:t xml:space="preserve"> </w:t>
      </w:r>
      <w:r w:rsidR="00CA4B7C" w:rsidRPr="007076B6">
        <w:t>лучшее, что случилось за время обучения.</w:t>
      </w:r>
      <w:r w:rsidR="00FE1A66" w:rsidRPr="007076B6">
        <w:t xml:space="preserve"> </w:t>
      </w:r>
      <w:r w:rsidR="00CA4B7C" w:rsidRPr="007076B6">
        <w:t>Теперь нельзя получить оценку за посещаемость, одновременно с этим, если ты пропустил лекции, на тебя не вешают ярлык двоечника. По сути, образовательная система стала менее предвзятой».</w:t>
      </w:r>
    </w:p>
    <w:p w:rsidR="00CB73FA" w:rsidRPr="007076B6" w:rsidRDefault="00CB73FA" w:rsidP="007076B6">
      <w:pPr>
        <w:ind w:firstLine="709"/>
        <w:jc w:val="both"/>
      </w:pPr>
      <w:r w:rsidRPr="007076B6">
        <w:t xml:space="preserve">Однако есть и отрицательные факторы работы в дистанционном формате. На первое место участники опроса поставили социальные факторы – отсутствие студенческой жизни, личного общения (56,7%). </w:t>
      </w:r>
      <w:r w:rsidR="003E26BC" w:rsidRPr="007076B6">
        <w:t xml:space="preserve">Не секрет, что социальное взаимодействие является важной и значимой частью не только обучения, но и повседневной жизни человека. </w:t>
      </w:r>
      <w:r w:rsidRPr="007076B6">
        <w:t>На втором месте  - большой объем самостоятельной работы</w:t>
      </w:r>
      <w:r w:rsidR="00AB5B36">
        <w:t xml:space="preserve"> </w:t>
      </w:r>
      <w:r w:rsidRPr="007076B6">
        <w:t>(53,1%). На третьем месте    - снижение физической активности, вынужденной двигательной нагрузки (каждый второй)</w:t>
      </w:r>
      <w:r w:rsidR="005F560F" w:rsidRPr="007076B6">
        <w:t xml:space="preserve">. </w:t>
      </w:r>
      <w:r w:rsidR="00733753" w:rsidRPr="007076B6">
        <w:t xml:space="preserve">Отсутствие непосредственного взаимодействия с преподавателем во время лекций и семинаров негативно оценивает </w:t>
      </w:r>
      <w:r w:rsidR="003E26BC" w:rsidRPr="007076B6">
        <w:t>40% студентов, а отсутствие лабораторных и пр</w:t>
      </w:r>
      <w:r w:rsidR="00B72798" w:rsidRPr="007076B6">
        <w:t xml:space="preserve">актических занятий назвали 18%. Необходимость самостоятельно организовывать свое учебное время и расписание занятий вызывает огорчение у каждого шестого студента. </w:t>
      </w:r>
      <w:r w:rsidR="007C13DC" w:rsidRPr="007076B6">
        <w:t xml:space="preserve">Заставлять себя слушать и записывать лекции онлайн намного сложнее, чем находясь в аудитории с преподавателем.   </w:t>
      </w:r>
      <w:r w:rsidR="001830F5" w:rsidRPr="007076B6">
        <w:t xml:space="preserve">Домашняя обстановка, пишут студенты, влияет на работоспособность, и делает её максимально низкой, потому что: </w:t>
      </w:r>
      <w:r w:rsidR="00CA4B7C" w:rsidRPr="007076B6">
        <w:t>«…</w:t>
      </w:r>
      <w:r w:rsidR="001830F5" w:rsidRPr="007076B6">
        <w:t>1-постоянно на что-то отвлекаешься, не можешь нормально сосредоточиться на работе; 2-находясь в четырёх стенах, где есть выбор между мягкой кроватью и необходимостью выполнить какое-либо задание, часто начинаешь лениться, ну Вы понимаете...</w:t>
      </w:r>
      <w:r w:rsidR="00CA4B7C" w:rsidRPr="007076B6">
        <w:t>».</w:t>
      </w:r>
    </w:p>
    <w:p w:rsidR="001632D4" w:rsidRPr="007076B6" w:rsidRDefault="00963270" w:rsidP="007076B6">
      <w:pPr>
        <w:ind w:firstLine="709"/>
        <w:jc w:val="both"/>
      </w:pPr>
      <w:r w:rsidRPr="007076B6">
        <w:t>К</w:t>
      </w:r>
      <w:r w:rsidR="00F10D7F" w:rsidRPr="007076B6">
        <w:t>огда учебные занятия в онлайн-режиме жестко привязаны к расписанию учебных</w:t>
      </w:r>
      <w:r w:rsidRPr="007076B6">
        <w:t xml:space="preserve"> занятий, </w:t>
      </w:r>
      <w:r w:rsidR="00F10D7F" w:rsidRPr="007076B6">
        <w:t xml:space="preserve">студентам приходится очень много времени проводить у экрана компьютера или других цифровых устройств. Шесть, а иногда восемь часов онлайн-занятий – это </w:t>
      </w:r>
      <w:r w:rsidR="00F10D7F" w:rsidRPr="007076B6">
        <w:lastRenderedPageBreak/>
        <w:t xml:space="preserve">запредельная норма для студентов, сопровождаемая физической и психологической усталостью студентов, снижением уровня их мотивированности и желания интеллектуального участия в учебном процессе. Кроме того, проведение онлайн-занятий в диалоговом режиме предполагает </w:t>
      </w:r>
      <w:r w:rsidR="00EB398D">
        <w:t>вне</w:t>
      </w:r>
      <w:r w:rsidR="00EF398B" w:rsidRPr="007076B6">
        <w:t>учебную</w:t>
      </w:r>
      <w:r w:rsidR="00F10D7F" w:rsidRPr="007076B6">
        <w:t xml:space="preserve"> деятельность студентов, связанную с предварительной подготовкой к лекциям, семинарам, выполнением заданий для самостоятельной работы. Вот почему студенты, жалуясь на физическую усталость, предлагают не привязывать учебные занятия в формате онлайн-обуч</w:t>
      </w:r>
      <w:r w:rsidR="00E90F78" w:rsidRPr="007076B6">
        <w:t xml:space="preserve">ения к обязательному расписанию </w:t>
      </w:r>
      <w:r w:rsidR="006022B7" w:rsidRPr="007076B6">
        <w:t>(3)</w:t>
      </w:r>
      <w:r w:rsidR="00E90F78" w:rsidRPr="007076B6">
        <w:t>.</w:t>
      </w:r>
      <w:r w:rsidR="00C6144E">
        <w:t xml:space="preserve"> К тому же встречаются жалобы на непомерную нагрузку: «Необходимо о</w:t>
      </w:r>
      <w:r w:rsidR="00C6144E" w:rsidRPr="00C6144E">
        <w:t>бъяснить преподавателям, чт</w:t>
      </w:r>
      <w:r w:rsidR="00C6144E">
        <w:t xml:space="preserve">о если обучение дистанционное, </w:t>
      </w:r>
      <w:r w:rsidR="00C6144E" w:rsidRPr="00C6144E">
        <w:t>это не значит, что у нас уйма свободного времени и давать такое количество заданий, как и на очном, а не в 10 раз больше</w:t>
      </w:r>
      <w:r w:rsidR="00C6144E">
        <w:t>»</w:t>
      </w:r>
      <w:r w:rsidR="00C6144E" w:rsidRPr="00C6144E">
        <w:t>.</w:t>
      </w:r>
    </w:p>
    <w:p w:rsidR="00FE1A66" w:rsidRPr="007076B6" w:rsidRDefault="000D39BA" w:rsidP="007076B6">
      <w:pPr>
        <w:ind w:firstLine="709"/>
        <w:jc w:val="both"/>
      </w:pPr>
      <w:r w:rsidRPr="007076B6">
        <w:t>Какова же в целом у</w:t>
      </w:r>
      <w:r w:rsidR="00FE1A66" w:rsidRPr="007076B6">
        <w:t>довлетворенность процессом обуче</w:t>
      </w:r>
      <w:r w:rsidRPr="007076B6">
        <w:t xml:space="preserve">ния в дистанционном режиме? Индекс удовлетворенности студентов данной формой обучения в среднем составил 0,29 (Индекс может </w:t>
      </w:r>
      <w:r w:rsidR="008169B4" w:rsidRPr="007076B6">
        <w:t>изменя</w:t>
      </w:r>
      <w:r w:rsidRPr="007076B6">
        <w:t xml:space="preserve">ться в пределах от +1 до -1). </w:t>
      </w:r>
      <w:r w:rsidR="002C01C9" w:rsidRPr="007076B6">
        <w:t xml:space="preserve">При этом не было выявлено четкой взаимосвязи данного показателя с профилем факультета (гуманитарный или естественнонаучный). </w:t>
      </w:r>
      <w:r w:rsidR="0078551D" w:rsidRPr="007076B6">
        <w:t xml:space="preserve">Самая высокая удовлетворенность дистанционным обучением была зафиксирована на факультете компьютерных наук, что весьма ожидаемо. Самая низкая - на филологическом и факультете журналистики, что тоже вполне объяснимо. Вместе с тем многие естественнонаучные факультеты также продемонстрировали весьма невысокий уровень удовлетворенности дистантом, что связано, в первую очередь, с трудностями организации </w:t>
      </w:r>
      <w:r w:rsidR="00C81CDC" w:rsidRPr="007076B6">
        <w:t xml:space="preserve">лабораторных </w:t>
      </w:r>
      <w:r w:rsidR="0078551D" w:rsidRPr="007076B6">
        <w:t>занятий, скажем по химии, физике или биологии.</w:t>
      </w:r>
      <w:r w:rsidR="00C81CDC" w:rsidRPr="007076B6">
        <w:t xml:space="preserve"> И, наоборот, отсутствие таких занятий на гуманитарных факультетах, позволяет вполне успешно переводить в дистанционную форму традиционные лекции и семинары.</w:t>
      </w:r>
    </w:p>
    <w:p w:rsidR="00FE1A66" w:rsidRPr="007076B6" w:rsidRDefault="0078551D" w:rsidP="007076B6">
      <w:pPr>
        <w:ind w:firstLine="709"/>
        <w:jc w:val="both"/>
      </w:pPr>
      <w:r w:rsidRPr="007076B6">
        <w:t xml:space="preserve">На вопрос: </w:t>
      </w:r>
      <w:r w:rsidR="00FE1A66" w:rsidRPr="007076B6">
        <w:t xml:space="preserve">«Понравилось ли </w:t>
      </w:r>
      <w:r w:rsidRPr="007076B6">
        <w:t xml:space="preserve">Вам </w:t>
      </w:r>
      <w:r w:rsidR="00FE1A66" w:rsidRPr="007076B6">
        <w:t>дистанционное обучение?»</w:t>
      </w:r>
      <w:r w:rsidRPr="007076B6">
        <w:t xml:space="preserve"> 42% студентов ответили</w:t>
      </w:r>
      <w:r w:rsidR="0051444B" w:rsidRPr="007076B6">
        <w:t>, что понравилось, и хотят такой формы обучения ещё. 39% такое обучение понравилось, но пора уже лучше переходить в аудитории. Категорически не понравилось такое обучение 19% студентов.</w:t>
      </w:r>
    </w:p>
    <w:p w:rsidR="00FE1A66" w:rsidRPr="007076B6" w:rsidRDefault="0051444B" w:rsidP="007076B6">
      <w:pPr>
        <w:ind w:firstLine="709"/>
        <w:jc w:val="both"/>
      </w:pPr>
      <w:r w:rsidRPr="007076B6">
        <w:t>При этом студенты продемонстрировали различие взглядов в оценке перспектив дистанционного формата обучения. В том, что это возможно сделать в полном объеме, уверены</w:t>
      </w:r>
      <w:r w:rsidR="008C084A" w:rsidRPr="007076B6">
        <w:t xml:space="preserve"> 25% воронежских студентов, но только 16% в среднем по России. </w:t>
      </w:r>
      <w:r w:rsidR="00FE1A66" w:rsidRPr="007076B6">
        <w:t>Это возможно, но в ограниченном формате в силу специфики дисциплины</w:t>
      </w:r>
      <w:r w:rsidR="008C084A" w:rsidRPr="007076B6">
        <w:t>, утверждает почти каждый третий респондент (здесь наблюдается полное совпадение мнений воронежцев и среднероссийских данных). Н</w:t>
      </w:r>
      <w:r w:rsidR="00FE1A66" w:rsidRPr="007076B6">
        <w:t>е готов</w:t>
      </w:r>
      <w:r w:rsidR="008C084A" w:rsidRPr="007076B6">
        <w:t>ы</w:t>
      </w:r>
      <w:r w:rsidR="00FE1A66" w:rsidRPr="007076B6">
        <w:t xml:space="preserve"> получать высшее образование в онлайн формате 37%</w:t>
      </w:r>
      <w:r w:rsidR="008C084A" w:rsidRPr="007076B6">
        <w:t xml:space="preserve"> </w:t>
      </w:r>
      <w:r w:rsidR="00C05C03" w:rsidRPr="007076B6">
        <w:t>воронежских студентов и более половины российских.</w:t>
      </w:r>
      <w:r w:rsidR="00BE3356" w:rsidRPr="007076B6">
        <w:t xml:space="preserve"> В качестве наиболее приемлемой формы организации обучения студенты называют смешанное обучение, когда используются все возможные способы организации коммуникации между преподавателем и студентом.</w:t>
      </w:r>
    </w:p>
    <w:p w:rsidR="00586CF8" w:rsidRPr="007076B6" w:rsidRDefault="00586CF8" w:rsidP="007076B6">
      <w:pPr>
        <w:ind w:firstLine="709"/>
        <w:jc w:val="both"/>
      </w:pPr>
      <w:r w:rsidRPr="007076B6">
        <w:t>Проведенное исследование позволяет сделать следующие выводы:</w:t>
      </w:r>
    </w:p>
    <w:p w:rsidR="00586CF8" w:rsidRPr="007076B6" w:rsidRDefault="00586CF8" w:rsidP="007076B6">
      <w:pPr>
        <w:ind w:firstLine="709"/>
        <w:jc w:val="both"/>
      </w:pPr>
      <w:r w:rsidRPr="007076B6">
        <w:t xml:space="preserve">- </w:t>
      </w:r>
      <w:r w:rsidR="00301C2E" w:rsidRPr="007076B6">
        <w:t>Процесс адаптации к дистанционному обучению не завершен</w:t>
      </w:r>
      <w:r w:rsidR="00C05C03" w:rsidRPr="007076B6">
        <w:t>.</w:t>
      </w:r>
    </w:p>
    <w:p w:rsidR="00586CF8" w:rsidRPr="007076B6" w:rsidRDefault="00586CF8" w:rsidP="007076B6">
      <w:pPr>
        <w:ind w:firstLine="709"/>
        <w:jc w:val="both"/>
      </w:pPr>
      <w:r w:rsidRPr="007076B6">
        <w:t xml:space="preserve">- </w:t>
      </w:r>
      <w:r w:rsidR="00301C2E" w:rsidRPr="007076B6">
        <w:t>Индивидуальный режим процесса адаптации создает у студентов трудности связанные с самоконтролем, мотивацией</w:t>
      </w:r>
      <w:r w:rsidR="00C05C03" w:rsidRPr="007076B6">
        <w:t>.</w:t>
      </w:r>
    </w:p>
    <w:p w:rsidR="00586CF8" w:rsidRPr="007076B6" w:rsidRDefault="00586CF8" w:rsidP="007076B6">
      <w:pPr>
        <w:ind w:firstLine="709"/>
        <w:jc w:val="both"/>
      </w:pPr>
      <w:r w:rsidRPr="007076B6">
        <w:t xml:space="preserve">- </w:t>
      </w:r>
      <w:r w:rsidR="00301C2E" w:rsidRPr="007076B6">
        <w:t>Дистанционный формат занятий как дополнительный, а не основной способ получения знаний, имеет широкий потенциал – возможность студентов «не выпадать» из учебного процесса при отсутствии возможности очного присутствия на занятиях (например, ввиду болезни). Однако это приводит к увеличению нагрузки на преподавателя и необходимости пересмотра существующей структуры деятельности ППС.</w:t>
      </w:r>
    </w:p>
    <w:p w:rsidR="00586CF8" w:rsidRPr="007076B6" w:rsidRDefault="00586CF8" w:rsidP="007076B6">
      <w:pPr>
        <w:ind w:firstLine="709"/>
        <w:jc w:val="both"/>
      </w:pPr>
      <w:r w:rsidRPr="007076B6">
        <w:t xml:space="preserve">- </w:t>
      </w:r>
      <w:r w:rsidR="00301C2E" w:rsidRPr="007076B6">
        <w:t>Необходимо обратить внимание на специфику дистанционных занятий – их продолжительность и объем материала. Расширить использование технических возможностей ЭИОС ВГУ преподавателями ВУЗа, рассмотреть возможности включения в ЭИОС ВГУ прочих ресурсов (</w:t>
      </w:r>
      <w:r w:rsidR="00301C2E" w:rsidRPr="007076B6">
        <w:rPr>
          <w:lang w:val="en-US"/>
        </w:rPr>
        <w:t>Google</w:t>
      </w:r>
      <w:r w:rsidR="00301C2E" w:rsidRPr="007076B6">
        <w:t xml:space="preserve"> </w:t>
      </w:r>
      <w:r w:rsidR="00301C2E" w:rsidRPr="007076B6">
        <w:rPr>
          <w:lang w:val="en-US"/>
        </w:rPr>
        <w:t>Meet</w:t>
      </w:r>
      <w:r w:rsidR="00301C2E" w:rsidRPr="007076B6">
        <w:t xml:space="preserve"> и пр</w:t>
      </w:r>
      <w:r w:rsidR="00C05C03" w:rsidRPr="007076B6">
        <w:t>.</w:t>
      </w:r>
      <w:r w:rsidR="00301C2E" w:rsidRPr="007076B6">
        <w:t>)</w:t>
      </w:r>
      <w:r w:rsidR="00C05C03" w:rsidRPr="007076B6">
        <w:t>.</w:t>
      </w:r>
    </w:p>
    <w:p w:rsidR="00725D7D" w:rsidRPr="007076B6" w:rsidRDefault="00586CF8" w:rsidP="007076B6">
      <w:pPr>
        <w:ind w:firstLine="709"/>
        <w:jc w:val="both"/>
      </w:pPr>
      <w:r w:rsidRPr="007076B6">
        <w:t xml:space="preserve">- </w:t>
      </w:r>
      <w:r w:rsidR="00301C2E" w:rsidRPr="007076B6">
        <w:t xml:space="preserve">Провести организованное повышение квалификации преподавателей по использованию ЭИОС ВГУ и навыкам реализации мотивационных компонентов обучения </w:t>
      </w:r>
      <w:r w:rsidR="00301C2E" w:rsidRPr="007076B6">
        <w:lastRenderedPageBreak/>
        <w:t>студентов, предварительно проведя аналогичное по теме социологическое исследование среди преподавателей ВУЗа.</w:t>
      </w:r>
    </w:p>
    <w:p w:rsidR="00E93AA1" w:rsidRPr="007076B6" w:rsidRDefault="00E93AA1" w:rsidP="007076B6">
      <w:pPr>
        <w:ind w:left="720" w:firstLine="709"/>
        <w:jc w:val="both"/>
      </w:pPr>
    </w:p>
    <w:p w:rsidR="00E93AA1" w:rsidRPr="007076B6" w:rsidRDefault="00F54914" w:rsidP="00950985">
      <w:pPr>
        <w:jc w:val="center"/>
        <w:rPr>
          <w:caps/>
        </w:rPr>
      </w:pPr>
      <w:r w:rsidRPr="00F54914">
        <w:rPr>
          <w:b/>
        </w:rPr>
        <w:t>Библиографический список</w:t>
      </w:r>
      <w:r w:rsidR="00E93AA1" w:rsidRPr="007076B6">
        <w:rPr>
          <w:caps/>
        </w:rPr>
        <w:t>:</w:t>
      </w:r>
    </w:p>
    <w:p w:rsidR="00E93AA1" w:rsidRPr="007076B6" w:rsidRDefault="009A5448" w:rsidP="009A5448">
      <w:pPr>
        <w:jc w:val="both"/>
      </w:pPr>
      <w:r>
        <w:t>1.</w:t>
      </w:r>
      <w:r w:rsidR="00E93AA1" w:rsidRPr="007076B6">
        <w:t>Н.П. Нарбут, И.А. Алешковский, А.Т. Гаспаришвили, О.В. Крухмалева. Вынужденное дистанционное обучение как стимул технологических изменений высшей школы России./ Вестник РУДН. Серия: СОЦИОЛОГИЯ. 2020. Т. 20. № 3. С. 611—621.</w:t>
      </w:r>
    </w:p>
    <w:p w:rsidR="00E93AA1" w:rsidRPr="007076B6" w:rsidRDefault="009A5448" w:rsidP="009A5448">
      <w:pPr>
        <w:jc w:val="both"/>
      </w:pPr>
      <w:r>
        <w:t>2.</w:t>
      </w:r>
      <w:r w:rsidR="00E93AA1" w:rsidRPr="007076B6">
        <w:t>Алешковский И.А., Гаспаришвили А.Т., Крухмалева О.В., Нарбут Н.П., Савина Н.Е. Студенты вузов России о дистанционном обучении: оценка и возможности // Высшее образование в России. 2020. Т. 29. № 10. С. 86-100.</w:t>
      </w:r>
    </w:p>
    <w:p w:rsidR="00085897" w:rsidRDefault="009A5448" w:rsidP="009A5448">
      <w:pPr>
        <w:jc w:val="both"/>
      </w:pPr>
      <w:r>
        <w:t>3.</w:t>
      </w:r>
      <w:r w:rsidR="00085897" w:rsidRPr="007076B6">
        <w:t>Лубский А.В., Ковалев В.В. От «онлайнизации» высшей школы к онлайн-образованию. / Гуманитарий Юга России. 2020 Том 9 (42) № 2. - с.40.</w:t>
      </w:r>
    </w:p>
    <w:p w:rsidR="00950985" w:rsidRDefault="00950985" w:rsidP="009A5448">
      <w:pPr>
        <w:jc w:val="both"/>
      </w:pPr>
    </w:p>
    <w:p w:rsidR="00950985" w:rsidRDefault="00950985" w:rsidP="00950985">
      <w:pPr>
        <w:jc w:val="center"/>
        <w:rPr>
          <w:b/>
        </w:rPr>
      </w:pPr>
      <w:r w:rsidRPr="00950985">
        <w:rPr>
          <w:b/>
        </w:rPr>
        <w:t>Информация об авторах:</w:t>
      </w:r>
    </w:p>
    <w:p w:rsidR="00DC57D6" w:rsidRDefault="00DC57D6" w:rsidP="00034479">
      <w:pPr>
        <w:ind w:firstLine="708"/>
        <w:jc w:val="both"/>
      </w:pPr>
      <w:r w:rsidRPr="00DC57D6">
        <w:t>Верецкая Алла Ивановна</w:t>
      </w:r>
      <w:r>
        <w:t xml:space="preserve"> (Россия, Воронеж)</w:t>
      </w:r>
      <w:r w:rsidR="00DB0F91">
        <w:t xml:space="preserve"> - кандидат философских наук, доцент, Воронежский государственный университет (</w:t>
      </w:r>
      <w:r w:rsidR="00DB0F91" w:rsidRPr="00DB0F91">
        <w:t>394018, Россия, г. Воронеж, Университетская площадь, 1</w:t>
      </w:r>
      <w:r w:rsidR="00DB0F91">
        <w:t xml:space="preserve">, </w:t>
      </w:r>
      <w:hyperlink r:id="rId7" w:history="1">
        <w:r w:rsidR="00DB0F91" w:rsidRPr="0025139E">
          <w:rPr>
            <w:rStyle w:val="a4"/>
          </w:rPr>
          <w:t>office@main.vsu.ru</w:t>
        </w:r>
      </w:hyperlink>
      <w:r w:rsidR="00DB0F91">
        <w:t>)</w:t>
      </w:r>
    </w:p>
    <w:p w:rsidR="00034479" w:rsidRDefault="00034479" w:rsidP="00034479">
      <w:pPr>
        <w:ind w:firstLine="708"/>
        <w:jc w:val="both"/>
      </w:pPr>
      <w:r>
        <w:t xml:space="preserve">Довейко Александр Борисович </w:t>
      </w:r>
      <w:r w:rsidRPr="00034479">
        <w:t>(Россия, Воронеж) - кандидат</w:t>
      </w:r>
      <w:r>
        <w:t xml:space="preserve"> социологических наук, доцент, </w:t>
      </w:r>
      <w:r w:rsidRPr="00034479">
        <w:t xml:space="preserve">Воронежский государственный университет (394018, Россия, г. Воронеж, Университетская площадь, 1, </w:t>
      </w:r>
      <w:hyperlink r:id="rId8" w:history="1">
        <w:r w:rsidRPr="00034479">
          <w:rPr>
            <w:rStyle w:val="a4"/>
          </w:rPr>
          <w:t>office@main.vsu.ru</w:t>
        </w:r>
      </w:hyperlink>
      <w:r w:rsidRPr="00034479">
        <w:t>)</w:t>
      </w:r>
    </w:p>
    <w:p w:rsidR="00034479" w:rsidRDefault="00034479" w:rsidP="00034479">
      <w:pPr>
        <w:ind w:firstLine="708"/>
        <w:jc w:val="both"/>
      </w:pPr>
      <w:r>
        <w:t xml:space="preserve">Квасова Анастасия Александровна </w:t>
      </w:r>
      <w:r w:rsidRPr="00034479">
        <w:t>(Россия, Воронеж) -</w:t>
      </w:r>
      <w:r>
        <w:t xml:space="preserve"> старший преподаватель, </w:t>
      </w:r>
      <w:r w:rsidRPr="00034479">
        <w:t xml:space="preserve">Воронежский государственный университет (394018, Россия, г. Воронеж, Университетская площадь, 1, </w:t>
      </w:r>
      <w:hyperlink r:id="rId9" w:history="1">
        <w:r w:rsidRPr="0025139E">
          <w:rPr>
            <w:rStyle w:val="a4"/>
          </w:rPr>
          <w:t>office@main.vsu.ru</w:t>
        </w:r>
      </w:hyperlink>
      <w:r w:rsidRPr="00034479">
        <w:t>)</w:t>
      </w:r>
    </w:p>
    <w:p w:rsidR="008D4ED5" w:rsidRDefault="00E940B3" w:rsidP="00E940B3">
      <w:pPr>
        <w:ind w:firstLine="708"/>
        <w:jc w:val="both"/>
      </w:pPr>
      <w:r>
        <w:t xml:space="preserve">Стеценко Анатолий Иванович </w:t>
      </w:r>
      <w:r w:rsidRPr="00E940B3">
        <w:t xml:space="preserve">(Россия, Воронеж) - кандидат </w:t>
      </w:r>
      <w:r>
        <w:t>историче</w:t>
      </w:r>
      <w:r w:rsidRPr="00E940B3">
        <w:t xml:space="preserve">ских наук, доцент, Воронежский государственный университет (394018, Россия, г. Воронеж, Университетская площадь, 1, </w:t>
      </w:r>
      <w:hyperlink r:id="rId10" w:history="1">
        <w:r w:rsidRPr="00E940B3">
          <w:rPr>
            <w:rStyle w:val="a4"/>
          </w:rPr>
          <w:t>office@main.vsu.ru</w:t>
        </w:r>
      </w:hyperlink>
      <w:r w:rsidRPr="00E940B3">
        <w:t>)</w:t>
      </w:r>
    </w:p>
    <w:p w:rsidR="00AB5B36" w:rsidRDefault="00AB5B36" w:rsidP="00E940B3">
      <w:pPr>
        <w:ind w:firstLine="708"/>
        <w:jc w:val="both"/>
      </w:pPr>
    </w:p>
    <w:p w:rsidR="008D4ED5" w:rsidRDefault="008D4ED5" w:rsidP="008D4ED5">
      <w:pPr>
        <w:ind w:firstLine="708"/>
        <w:jc w:val="right"/>
      </w:pPr>
    </w:p>
    <w:p w:rsidR="008D4ED5" w:rsidRPr="008D4ED5" w:rsidRDefault="008D4ED5" w:rsidP="008D4ED5">
      <w:pPr>
        <w:ind w:firstLine="708"/>
        <w:jc w:val="right"/>
        <w:rPr>
          <w:lang w:val="en-US"/>
        </w:rPr>
      </w:pPr>
      <w:r w:rsidRPr="008D4ED5">
        <w:rPr>
          <w:lang w:val="en-US"/>
        </w:rPr>
        <w:t>Veretskaya A.I.</w:t>
      </w:r>
    </w:p>
    <w:p w:rsidR="008D4ED5" w:rsidRPr="008D4ED5" w:rsidRDefault="008D4ED5" w:rsidP="008D4ED5">
      <w:pPr>
        <w:ind w:firstLine="708"/>
        <w:jc w:val="right"/>
        <w:rPr>
          <w:lang w:val="en-US"/>
        </w:rPr>
      </w:pPr>
      <w:r w:rsidRPr="008D4ED5">
        <w:rPr>
          <w:lang w:val="en-US"/>
        </w:rPr>
        <w:t>Doveiko A.B.</w:t>
      </w:r>
    </w:p>
    <w:p w:rsidR="008D4ED5" w:rsidRPr="00DA040F" w:rsidRDefault="008D4ED5" w:rsidP="008D4ED5">
      <w:pPr>
        <w:ind w:firstLine="708"/>
        <w:jc w:val="right"/>
        <w:rPr>
          <w:lang w:val="en-US"/>
        </w:rPr>
      </w:pPr>
      <w:proofErr w:type="spellStart"/>
      <w:r w:rsidRPr="008D4ED5">
        <w:rPr>
          <w:lang w:val="en-US"/>
        </w:rPr>
        <w:t>Kvasova</w:t>
      </w:r>
      <w:proofErr w:type="spellEnd"/>
      <w:r w:rsidRPr="008D4ED5">
        <w:rPr>
          <w:lang w:val="en-US"/>
        </w:rPr>
        <w:t xml:space="preserve"> A.A.</w:t>
      </w:r>
      <w:r w:rsidR="00665964" w:rsidRPr="00DA040F">
        <w:rPr>
          <w:lang w:val="en-US"/>
        </w:rPr>
        <w:t xml:space="preserve"> </w:t>
      </w:r>
    </w:p>
    <w:p w:rsidR="00C63295" w:rsidRPr="00DA040F" w:rsidRDefault="008D4ED5" w:rsidP="008D4ED5">
      <w:pPr>
        <w:ind w:firstLine="708"/>
        <w:jc w:val="right"/>
        <w:rPr>
          <w:lang w:val="en-US"/>
        </w:rPr>
      </w:pPr>
      <w:proofErr w:type="spellStart"/>
      <w:r w:rsidRPr="008D4ED5">
        <w:rPr>
          <w:lang w:val="en-US"/>
        </w:rPr>
        <w:t>Stetsenko</w:t>
      </w:r>
      <w:proofErr w:type="spellEnd"/>
      <w:r w:rsidRPr="008D4ED5">
        <w:rPr>
          <w:lang w:val="en-US"/>
        </w:rPr>
        <w:t xml:space="preserve"> A.I.</w:t>
      </w:r>
    </w:p>
    <w:p w:rsidR="00665964" w:rsidRPr="00665964" w:rsidRDefault="00665964" w:rsidP="00665964">
      <w:pPr>
        <w:jc w:val="center"/>
        <w:rPr>
          <w:lang w:val="en-US"/>
        </w:rPr>
      </w:pPr>
      <w:r w:rsidRPr="00665964">
        <w:rPr>
          <w:lang w:val="en-US"/>
        </w:rPr>
        <w:t>VSU STUDENTS ON ONLINE EDUCATION DURING THE PANDEMIC PERIOD</w:t>
      </w:r>
    </w:p>
    <w:p w:rsidR="00C63295" w:rsidRPr="00665964" w:rsidRDefault="00C63295" w:rsidP="00E940B3">
      <w:pPr>
        <w:ind w:firstLine="708"/>
        <w:jc w:val="both"/>
        <w:rPr>
          <w:i/>
          <w:lang w:val="en-US"/>
        </w:rPr>
      </w:pPr>
      <w:r w:rsidRPr="00C63295">
        <w:rPr>
          <w:b/>
          <w:lang w:val="en-US"/>
        </w:rPr>
        <w:t>Abstract:</w:t>
      </w:r>
      <w:r w:rsidRPr="00C63295">
        <w:rPr>
          <w:lang w:val="en-US"/>
        </w:rPr>
        <w:t xml:space="preserve"> </w:t>
      </w:r>
      <w:r w:rsidRPr="00C63295">
        <w:rPr>
          <w:i/>
          <w:lang w:val="en-US"/>
        </w:rPr>
        <w:t>An analysis of the results of a survey of students of Voronezh State University regarding their perception of distance learning in the context of anti-virus self-isolation, the positive and negative aspects of organizing the educational process in the new conditions is proposed.</w:t>
      </w:r>
    </w:p>
    <w:p w:rsidR="00C63295" w:rsidRPr="00C63295" w:rsidRDefault="00C63295" w:rsidP="00E940B3">
      <w:pPr>
        <w:ind w:firstLine="708"/>
        <w:jc w:val="both"/>
        <w:rPr>
          <w:i/>
          <w:lang w:val="en-US"/>
        </w:rPr>
      </w:pPr>
      <w:r w:rsidRPr="00C63295">
        <w:rPr>
          <w:b/>
          <w:lang w:val="en-US"/>
        </w:rPr>
        <w:t>Key words:</w:t>
      </w:r>
      <w:r w:rsidRPr="00C63295">
        <w:rPr>
          <w:i/>
          <w:lang w:val="en-US"/>
        </w:rPr>
        <w:t xml:space="preserve"> social well-being, educational process, </w:t>
      </w:r>
      <w:r w:rsidR="00115F13" w:rsidRPr="00C63295">
        <w:rPr>
          <w:i/>
          <w:lang w:val="en-US"/>
        </w:rPr>
        <w:t>distances</w:t>
      </w:r>
      <w:r w:rsidRPr="00C63295">
        <w:rPr>
          <w:i/>
          <w:lang w:val="en-US"/>
        </w:rPr>
        <w:t xml:space="preserve"> learning, satisfaction.</w:t>
      </w:r>
    </w:p>
    <w:p w:rsidR="00C63295" w:rsidRPr="00C63295" w:rsidRDefault="00C63295" w:rsidP="00E940B3">
      <w:pPr>
        <w:ind w:firstLine="708"/>
        <w:jc w:val="both"/>
        <w:rPr>
          <w:lang w:val="en-US"/>
        </w:rPr>
      </w:pPr>
    </w:p>
    <w:p w:rsidR="00034479" w:rsidRPr="00DA040F" w:rsidRDefault="001E1F8C" w:rsidP="001E1F8C">
      <w:pPr>
        <w:jc w:val="center"/>
        <w:rPr>
          <w:b/>
          <w:lang w:val="en-US"/>
        </w:rPr>
      </w:pPr>
      <w:r w:rsidRPr="00DA040F">
        <w:rPr>
          <w:b/>
          <w:lang w:val="en-US"/>
        </w:rPr>
        <w:t>Information about the authors:</w:t>
      </w:r>
    </w:p>
    <w:p w:rsidR="001E1F8C" w:rsidRPr="001E1F8C" w:rsidRDefault="001E1F8C" w:rsidP="001E1F8C">
      <w:pPr>
        <w:jc w:val="both"/>
        <w:rPr>
          <w:lang w:val="en-US"/>
        </w:rPr>
      </w:pPr>
      <w:r w:rsidRPr="00DA040F">
        <w:rPr>
          <w:b/>
          <w:lang w:val="en-US"/>
        </w:rPr>
        <w:tab/>
      </w:r>
      <w:proofErr w:type="spellStart"/>
      <w:r w:rsidRPr="001E1F8C">
        <w:rPr>
          <w:lang w:val="en-US"/>
        </w:rPr>
        <w:t>Veretskaya</w:t>
      </w:r>
      <w:proofErr w:type="spellEnd"/>
      <w:r w:rsidRPr="001E1F8C">
        <w:rPr>
          <w:lang w:val="en-US"/>
        </w:rPr>
        <w:t xml:space="preserve"> </w:t>
      </w:r>
      <w:proofErr w:type="spellStart"/>
      <w:r w:rsidRPr="001E1F8C">
        <w:rPr>
          <w:lang w:val="en-US"/>
        </w:rPr>
        <w:t>Alla</w:t>
      </w:r>
      <w:proofErr w:type="spellEnd"/>
      <w:r w:rsidRPr="001E1F8C">
        <w:rPr>
          <w:lang w:val="en-US"/>
        </w:rPr>
        <w:t xml:space="preserve"> Ivanovna (Russia, Voronezh) - Candidate of Philosophy, Associate Professor, Voronezh State University (394018, Russia, Voronezh, </w:t>
      </w:r>
      <w:proofErr w:type="spellStart"/>
      <w:r w:rsidRPr="001E1F8C">
        <w:rPr>
          <w:lang w:val="en-US"/>
        </w:rPr>
        <w:t>Universitetskaya</w:t>
      </w:r>
      <w:proofErr w:type="spellEnd"/>
      <w:r w:rsidRPr="001E1F8C">
        <w:rPr>
          <w:lang w:val="en-US"/>
        </w:rPr>
        <w:t xml:space="preserve"> Square, 1, </w:t>
      </w:r>
      <w:hyperlink r:id="rId11" w:history="1">
        <w:r w:rsidRPr="001E1F8C">
          <w:rPr>
            <w:rStyle w:val="a4"/>
            <w:lang w:val="en-US"/>
          </w:rPr>
          <w:t>office@main.vsu.ru</w:t>
        </w:r>
      </w:hyperlink>
      <w:r w:rsidRPr="001E1F8C">
        <w:rPr>
          <w:lang w:val="en-US"/>
        </w:rPr>
        <w:t>)</w:t>
      </w:r>
    </w:p>
    <w:p w:rsidR="001E1F8C" w:rsidRPr="001E1F8C" w:rsidRDefault="001E1F8C" w:rsidP="001E1F8C">
      <w:pPr>
        <w:jc w:val="both"/>
        <w:rPr>
          <w:lang w:val="en-US"/>
        </w:rPr>
      </w:pPr>
      <w:r w:rsidRPr="00DA040F">
        <w:rPr>
          <w:lang w:val="en-US"/>
        </w:rPr>
        <w:tab/>
      </w:r>
      <w:r w:rsidRPr="001E1F8C">
        <w:rPr>
          <w:lang w:val="en-US"/>
        </w:rPr>
        <w:t xml:space="preserve">Doveiko Alexander Borisovich (Russia, Voronezh) - Candidate of Sociological Sciences, Associate Professor, Voronezh State University (394018, Russia, Voronezh, University Square, 1, </w:t>
      </w:r>
      <w:hyperlink r:id="rId12" w:history="1">
        <w:r w:rsidRPr="0025139E">
          <w:rPr>
            <w:rStyle w:val="a4"/>
            <w:lang w:val="en-US"/>
          </w:rPr>
          <w:t>office@main.vsu.ru</w:t>
        </w:r>
      </w:hyperlink>
      <w:r w:rsidRPr="001E1F8C">
        <w:rPr>
          <w:lang w:val="en-US"/>
        </w:rPr>
        <w:t xml:space="preserve"> )</w:t>
      </w:r>
    </w:p>
    <w:p w:rsidR="001E1F8C" w:rsidRPr="00DA040F" w:rsidRDefault="001E1F8C" w:rsidP="001E1F8C">
      <w:pPr>
        <w:jc w:val="both"/>
        <w:rPr>
          <w:lang w:val="en-US"/>
        </w:rPr>
      </w:pPr>
      <w:r w:rsidRPr="00DA040F">
        <w:rPr>
          <w:lang w:val="en-US"/>
        </w:rPr>
        <w:tab/>
      </w:r>
      <w:proofErr w:type="spellStart"/>
      <w:r w:rsidRPr="001E1F8C">
        <w:rPr>
          <w:lang w:val="en-US"/>
        </w:rPr>
        <w:t>Kvasova</w:t>
      </w:r>
      <w:proofErr w:type="spellEnd"/>
      <w:r w:rsidRPr="001E1F8C">
        <w:rPr>
          <w:lang w:val="en-US"/>
        </w:rPr>
        <w:t xml:space="preserve"> Anastasia </w:t>
      </w:r>
      <w:proofErr w:type="spellStart"/>
      <w:r w:rsidRPr="001E1F8C">
        <w:rPr>
          <w:lang w:val="en-US"/>
        </w:rPr>
        <w:t>Aleksandrovna</w:t>
      </w:r>
      <w:proofErr w:type="spellEnd"/>
      <w:r w:rsidRPr="001E1F8C">
        <w:rPr>
          <w:lang w:val="en-US"/>
        </w:rPr>
        <w:t xml:space="preserve"> (Russia, Voronezh) - Senior Lecturer, Voronezh State University (394018, Russia, Voronezh, University Square, 1</w:t>
      </w:r>
      <w:proofErr w:type="gramStart"/>
      <w:r w:rsidRPr="001E1F8C">
        <w:rPr>
          <w:lang w:val="en-US"/>
        </w:rPr>
        <w:t xml:space="preserve">,  </w:t>
      </w:r>
      <w:proofErr w:type="gramEnd"/>
      <w:r w:rsidR="00C64BF8">
        <w:fldChar w:fldCharType="begin"/>
      </w:r>
      <w:r w:rsidR="00C64BF8" w:rsidRPr="00DA040F">
        <w:rPr>
          <w:lang w:val="en-US"/>
        </w:rPr>
        <w:instrText xml:space="preserve"> HYPERLINK "mailto:office@main.vsu.ru" </w:instrText>
      </w:r>
      <w:r w:rsidR="00C64BF8">
        <w:fldChar w:fldCharType="separate"/>
      </w:r>
      <w:r w:rsidRPr="001E1F8C">
        <w:rPr>
          <w:rStyle w:val="a4"/>
          <w:lang w:val="en-US"/>
        </w:rPr>
        <w:t>office@main.vsu.ru</w:t>
      </w:r>
      <w:r w:rsidR="00C64BF8">
        <w:rPr>
          <w:rStyle w:val="a4"/>
          <w:lang w:val="en-US"/>
        </w:rPr>
        <w:fldChar w:fldCharType="end"/>
      </w:r>
      <w:r w:rsidRPr="001E1F8C">
        <w:rPr>
          <w:lang w:val="en-US"/>
        </w:rPr>
        <w:t>)</w:t>
      </w:r>
    </w:p>
    <w:p w:rsidR="001E1F8C" w:rsidRPr="00DA040F" w:rsidRDefault="001E1F8C" w:rsidP="001E1F8C">
      <w:pPr>
        <w:jc w:val="both"/>
        <w:rPr>
          <w:lang w:val="en-US"/>
        </w:rPr>
      </w:pPr>
      <w:r w:rsidRPr="00DA040F">
        <w:rPr>
          <w:lang w:val="en-US"/>
        </w:rPr>
        <w:tab/>
      </w:r>
      <w:r w:rsidRPr="001E1F8C">
        <w:rPr>
          <w:lang w:val="en-US"/>
        </w:rPr>
        <w:t xml:space="preserve">Stetsenko Anatoly Ivanovich (Russia, Voronezh) - Candidate of Historical Sciences, Associate Professor, Voronezh State University (394018, Russia, Voronezh, </w:t>
      </w:r>
      <w:proofErr w:type="spellStart"/>
      <w:r w:rsidRPr="001E1F8C">
        <w:rPr>
          <w:lang w:val="en-US"/>
        </w:rPr>
        <w:t>Universitetskaya</w:t>
      </w:r>
      <w:proofErr w:type="spellEnd"/>
      <w:r w:rsidRPr="001E1F8C">
        <w:rPr>
          <w:lang w:val="en-US"/>
        </w:rPr>
        <w:t xml:space="preserve"> Square, 1, </w:t>
      </w:r>
      <w:hyperlink r:id="rId13" w:history="1">
        <w:r w:rsidRPr="001E1F8C">
          <w:rPr>
            <w:rStyle w:val="a4"/>
            <w:lang w:val="en-US"/>
          </w:rPr>
          <w:t>office@main.vsu.ru</w:t>
        </w:r>
      </w:hyperlink>
      <w:r w:rsidRPr="001E1F8C">
        <w:rPr>
          <w:lang w:val="en-US"/>
        </w:rPr>
        <w:t>)</w:t>
      </w:r>
    </w:p>
    <w:p w:rsidR="003515A9" w:rsidRPr="00DA040F" w:rsidRDefault="003515A9" w:rsidP="001E1F8C">
      <w:pPr>
        <w:jc w:val="both"/>
        <w:rPr>
          <w:lang w:val="en-US"/>
        </w:rPr>
      </w:pPr>
    </w:p>
    <w:p w:rsidR="003515A9" w:rsidRPr="003515A9" w:rsidRDefault="003515A9" w:rsidP="003515A9">
      <w:pPr>
        <w:jc w:val="center"/>
        <w:rPr>
          <w:b/>
          <w:lang w:val="en-US"/>
        </w:rPr>
      </w:pPr>
      <w:r w:rsidRPr="003515A9">
        <w:rPr>
          <w:b/>
          <w:lang w:val="en-US"/>
        </w:rPr>
        <w:lastRenderedPageBreak/>
        <w:t>Bibliographic list:</w:t>
      </w:r>
    </w:p>
    <w:p w:rsidR="003515A9" w:rsidRPr="003515A9" w:rsidRDefault="003515A9" w:rsidP="003515A9">
      <w:pPr>
        <w:jc w:val="both"/>
        <w:rPr>
          <w:lang w:val="en-US"/>
        </w:rPr>
      </w:pPr>
      <w:r w:rsidRPr="003515A9">
        <w:rPr>
          <w:lang w:val="en-US"/>
        </w:rPr>
        <w:t>1.N.P. Narbut, I.A. Aleshkovsky, A.T. Gasparishvili, O. V. Krukhmaleva. Forced distance learning as a stimulus for technological changes in higher education in Russia. / Bulletin of RUDN. Series: SOCIOLOGY. 2020.Vol. 20.No. 3, pp. 611-621.</w:t>
      </w:r>
    </w:p>
    <w:p w:rsidR="003515A9" w:rsidRPr="00DA040F" w:rsidRDefault="003515A9" w:rsidP="003515A9">
      <w:pPr>
        <w:jc w:val="both"/>
        <w:rPr>
          <w:lang w:val="en-US"/>
        </w:rPr>
      </w:pPr>
      <w:r w:rsidRPr="003515A9">
        <w:rPr>
          <w:lang w:val="en-US"/>
        </w:rPr>
        <w:t xml:space="preserve">2.Aleshkovsky I.A., Gasparishvili A.T., Krukhmaleva O.V., Narbut N.P., Savina N.E. Students of Russian universities on distance learning: assessment and opportunities // Higher education in Russia. </w:t>
      </w:r>
      <w:r w:rsidRPr="00DA040F">
        <w:rPr>
          <w:lang w:val="en-US"/>
        </w:rPr>
        <w:t>2020</w:t>
      </w:r>
      <w:proofErr w:type="gramStart"/>
      <w:r w:rsidRPr="00DA040F">
        <w:rPr>
          <w:lang w:val="en-US"/>
        </w:rPr>
        <w:t>.Vol</w:t>
      </w:r>
      <w:proofErr w:type="gramEnd"/>
      <w:r w:rsidRPr="00DA040F">
        <w:rPr>
          <w:lang w:val="en-US"/>
        </w:rPr>
        <w:t>. 29.No. 10.P. 86-100.</w:t>
      </w:r>
    </w:p>
    <w:p w:rsidR="00FF6EEF" w:rsidRPr="001E1F8C" w:rsidRDefault="003515A9" w:rsidP="008D4ED5">
      <w:pPr>
        <w:jc w:val="both"/>
        <w:rPr>
          <w:lang w:val="en-US"/>
        </w:rPr>
      </w:pPr>
      <w:proofErr w:type="gramStart"/>
      <w:r w:rsidRPr="003515A9">
        <w:rPr>
          <w:lang w:val="en-US"/>
        </w:rPr>
        <w:t>3.Lubsky</w:t>
      </w:r>
      <w:proofErr w:type="gramEnd"/>
      <w:r w:rsidRPr="003515A9">
        <w:rPr>
          <w:lang w:val="en-US"/>
        </w:rPr>
        <w:t xml:space="preserve"> A.V., </w:t>
      </w:r>
      <w:proofErr w:type="spellStart"/>
      <w:r w:rsidRPr="003515A9">
        <w:rPr>
          <w:lang w:val="en-US"/>
        </w:rPr>
        <w:t>Kovalev</w:t>
      </w:r>
      <w:proofErr w:type="spellEnd"/>
      <w:r w:rsidRPr="003515A9">
        <w:rPr>
          <w:lang w:val="en-US"/>
        </w:rPr>
        <w:t xml:space="preserve"> V.V. </w:t>
      </w:r>
      <w:proofErr w:type="gramStart"/>
      <w:r w:rsidRPr="003515A9">
        <w:rPr>
          <w:lang w:val="en-US"/>
        </w:rPr>
        <w:t>From "onlineization" of higher education to online education.</w:t>
      </w:r>
      <w:proofErr w:type="gramEnd"/>
      <w:r w:rsidRPr="003515A9">
        <w:rPr>
          <w:lang w:val="en-US"/>
        </w:rPr>
        <w:t xml:space="preserve"> / Humanitarians of the South of Russia. </w:t>
      </w:r>
      <w:r>
        <w:t>2020 Volume 9 (42) No. 2. - p.40.</w:t>
      </w:r>
    </w:p>
    <w:sectPr w:rsidR="00FF6EEF" w:rsidRPr="001E1F8C" w:rsidSect="00B53E4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Franklin Gothic Book">
    <w:panose1 w:val="020B0503020102020204"/>
    <w:charset w:val="CC"/>
    <w:family w:val="swiss"/>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A866D4"/>
    <w:multiLevelType w:val="hybridMultilevel"/>
    <w:tmpl w:val="2EA243F8"/>
    <w:lvl w:ilvl="0" w:tplc="F7FAC308">
      <w:start w:val="1"/>
      <w:numFmt w:val="bullet"/>
      <w:lvlText w:val="■"/>
      <w:lvlJc w:val="left"/>
      <w:pPr>
        <w:tabs>
          <w:tab w:val="num" w:pos="720"/>
        </w:tabs>
        <w:ind w:left="720" w:hanging="360"/>
      </w:pPr>
      <w:rPr>
        <w:rFonts w:ascii="Franklin Gothic Book" w:hAnsi="Franklin Gothic Book" w:hint="default"/>
      </w:rPr>
    </w:lvl>
    <w:lvl w:ilvl="1" w:tplc="B1EEA018" w:tentative="1">
      <w:start w:val="1"/>
      <w:numFmt w:val="bullet"/>
      <w:lvlText w:val="■"/>
      <w:lvlJc w:val="left"/>
      <w:pPr>
        <w:tabs>
          <w:tab w:val="num" w:pos="1440"/>
        </w:tabs>
        <w:ind w:left="1440" w:hanging="360"/>
      </w:pPr>
      <w:rPr>
        <w:rFonts w:ascii="Franklin Gothic Book" w:hAnsi="Franklin Gothic Book" w:hint="default"/>
      </w:rPr>
    </w:lvl>
    <w:lvl w:ilvl="2" w:tplc="411C424A" w:tentative="1">
      <w:start w:val="1"/>
      <w:numFmt w:val="bullet"/>
      <w:lvlText w:val="■"/>
      <w:lvlJc w:val="left"/>
      <w:pPr>
        <w:tabs>
          <w:tab w:val="num" w:pos="2160"/>
        </w:tabs>
        <w:ind w:left="2160" w:hanging="360"/>
      </w:pPr>
      <w:rPr>
        <w:rFonts w:ascii="Franklin Gothic Book" w:hAnsi="Franklin Gothic Book" w:hint="default"/>
      </w:rPr>
    </w:lvl>
    <w:lvl w:ilvl="3" w:tplc="739A3464" w:tentative="1">
      <w:start w:val="1"/>
      <w:numFmt w:val="bullet"/>
      <w:lvlText w:val="■"/>
      <w:lvlJc w:val="left"/>
      <w:pPr>
        <w:tabs>
          <w:tab w:val="num" w:pos="2880"/>
        </w:tabs>
        <w:ind w:left="2880" w:hanging="360"/>
      </w:pPr>
      <w:rPr>
        <w:rFonts w:ascii="Franklin Gothic Book" w:hAnsi="Franklin Gothic Book" w:hint="default"/>
      </w:rPr>
    </w:lvl>
    <w:lvl w:ilvl="4" w:tplc="48F2D79C" w:tentative="1">
      <w:start w:val="1"/>
      <w:numFmt w:val="bullet"/>
      <w:lvlText w:val="■"/>
      <w:lvlJc w:val="left"/>
      <w:pPr>
        <w:tabs>
          <w:tab w:val="num" w:pos="3600"/>
        </w:tabs>
        <w:ind w:left="3600" w:hanging="360"/>
      </w:pPr>
      <w:rPr>
        <w:rFonts w:ascii="Franklin Gothic Book" w:hAnsi="Franklin Gothic Book" w:hint="default"/>
      </w:rPr>
    </w:lvl>
    <w:lvl w:ilvl="5" w:tplc="F4A02CEA" w:tentative="1">
      <w:start w:val="1"/>
      <w:numFmt w:val="bullet"/>
      <w:lvlText w:val="■"/>
      <w:lvlJc w:val="left"/>
      <w:pPr>
        <w:tabs>
          <w:tab w:val="num" w:pos="4320"/>
        </w:tabs>
        <w:ind w:left="4320" w:hanging="360"/>
      </w:pPr>
      <w:rPr>
        <w:rFonts w:ascii="Franklin Gothic Book" w:hAnsi="Franklin Gothic Book" w:hint="default"/>
      </w:rPr>
    </w:lvl>
    <w:lvl w:ilvl="6" w:tplc="7EA617DA" w:tentative="1">
      <w:start w:val="1"/>
      <w:numFmt w:val="bullet"/>
      <w:lvlText w:val="■"/>
      <w:lvlJc w:val="left"/>
      <w:pPr>
        <w:tabs>
          <w:tab w:val="num" w:pos="5040"/>
        </w:tabs>
        <w:ind w:left="5040" w:hanging="360"/>
      </w:pPr>
      <w:rPr>
        <w:rFonts w:ascii="Franklin Gothic Book" w:hAnsi="Franklin Gothic Book" w:hint="default"/>
      </w:rPr>
    </w:lvl>
    <w:lvl w:ilvl="7" w:tplc="86585EC4" w:tentative="1">
      <w:start w:val="1"/>
      <w:numFmt w:val="bullet"/>
      <w:lvlText w:val="■"/>
      <w:lvlJc w:val="left"/>
      <w:pPr>
        <w:tabs>
          <w:tab w:val="num" w:pos="5760"/>
        </w:tabs>
        <w:ind w:left="5760" w:hanging="360"/>
      </w:pPr>
      <w:rPr>
        <w:rFonts w:ascii="Franklin Gothic Book" w:hAnsi="Franklin Gothic Book" w:hint="default"/>
      </w:rPr>
    </w:lvl>
    <w:lvl w:ilvl="8" w:tplc="174868E0" w:tentative="1">
      <w:start w:val="1"/>
      <w:numFmt w:val="bullet"/>
      <w:lvlText w:val="■"/>
      <w:lvlJc w:val="left"/>
      <w:pPr>
        <w:tabs>
          <w:tab w:val="num" w:pos="6480"/>
        </w:tabs>
        <w:ind w:left="6480" w:hanging="360"/>
      </w:pPr>
      <w:rPr>
        <w:rFonts w:ascii="Franklin Gothic Book" w:hAnsi="Franklin Gothic Book" w:hint="default"/>
      </w:rPr>
    </w:lvl>
  </w:abstractNum>
  <w:abstractNum w:abstractNumId="1">
    <w:nsid w:val="4D230DD4"/>
    <w:multiLevelType w:val="hybridMultilevel"/>
    <w:tmpl w:val="E3E09CC4"/>
    <w:lvl w:ilvl="0" w:tplc="2A2C614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712"/>
    <w:rsid w:val="0002541E"/>
    <w:rsid w:val="00031C9C"/>
    <w:rsid w:val="00034479"/>
    <w:rsid w:val="0006376B"/>
    <w:rsid w:val="00085897"/>
    <w:rsid w:val="000D39BA"/>
    <w:rsid w:val="001112F2"/>
    <w:rsid w:val="00115F13"/>
    <w:rsid w:val="00153B66"/>
    <w:rsid w:val="00154B6D"/>
    <w:rsid w:val="001632D4"/>
    <w:rsid w:val="001830F5"/>
    <w:rsid w:val="0018501F"/>
    <w:rsid w:val="00194537"/>
    <w:rsid w:val="001A3470"/>
    <w:rsid w:val="001E1F8C"/>
    <w:rsid w:val="002C01C9"/>
    <w:rsid w:val="002E1EE7"/>
    <w:rsid w:val="00301C2E"/>
    <w:rsid w:val="003515A9"/>
    <w:rsid w:val="00380234"/>
    <w:rsid w:val="003A1715"/>
    <w:rsid w:val="003A1DFB"/>
    <w:rsid w:val="003E26BC"/>
    <w:rsid w:val="00460712"/>
    <w:rsid w:val="00466598"/>
    <w:rsid w:val="00470B13"/>
    <w:rsid w:val="004746CE"/>
    <w:rsid w:val="00496372"/>
    <w:rsid w:val="004D6CEF"/>
    <w:rsid w:val="004F3262"/>
    <w:rsid w:val="0051444B"/>
    <w:rsid w:val="00532CF4"/>
    <w:rsid w:val="00550CBD"/>
    <w:rsid w:val="00586CF8"/>
    <w:rsid w:val="005D2BB7"/>
    <w:rsid w:val="005D681B"/>
    <w:rsid w:val="005F560F"/>
    <w:rsid w:val="006022B7"/>
    <w:rsid w:val="00634004"/>
    <w:rsid w:val="00665964"/>
    <w:rsid w:val="006C21EE"/>
    <w:rsid w:val="006E4574"/>
    <w:rsid w:val="007076B6"/>
    <w:rsid w:val="007200B1"/>
    <w:rsid w:val="00725D7D"/>
    <w:rsid w:val="00733753"/>
    <w:rsid w:val="00740D89"/>
    <w:rsid w:val="0075088C"/>
    <w:rsid w:val="00753CF8"/>
    <w:rsid w:val="007813AF"/>
    <w:rsid w:val="0078551D"/>
    <w:rsid w:val="007A1024"/>
    <w:rsid w:val="007C13DC"/>
    <w:rsid w:val="00805353"/>
    <w:rsid w:val="0081516A"/>
    <w:rsid w:val="008169B4"/>
    <w:rsid w:val="00836B88"/>
    <w:rsid w:val="00892C65"/>
    <w:rsid w:val="008B2B05"/>
    <w:rsid w:val="008C084A"/>
    <w:rsid w:val="008D3D99"/>
    <w:rsid w:val="008D4ED5"/>
    <w:rsid w:val="00913C6E"/>
    <w:rsid w:val="009411A4"/>
    <w:rsid w:val="00950985"/>
    <w:rsid w:val="009626DA"/>
    <w:rsid w:val="00963270"/>
    <w:rsid w:val="0099538B"/>
    <w:rsid w:val="009A0D97"/>
    <w:rsid w:val="009A5448"/>
    <w:rsid w:val="009D4212"/>
    <w:rsid w:val="009E00CB"/>
    <w:rsid w:val="00A970C5"/>
    <w:rsid w:val="00AB3674"/>
    <w:rsid w:val="00AB5B36"/>
    <w:rsid w:val="00B16DC6"/>
    <w:rsid w:val="00B264CC"/>
    <w:rsid w:val="00B53E45"/>
    <w:rsid w:val="00B57EBD"/>
    <w:rsid w:val="00B72798"/>
    <w:rsid w:val="00BE3356"/>
    <w:rsid w:val="00C05C03"/>
    <w:rsid w:val="00C2105B"/>
    <w:rsid w:val="00C31DD1"/>
    <w:rsid w:val="00C6144E"/>
    <w:rsid w:val="00C63295"/>
    <w:rsid w:val="00C64BF8"/>
    <w:rsid w:val="00C81CDC"/>
    <w:rsid w:val="00C841A3"/>
    <w:rsid w:val="00C92881"/>
    <w:rsid w:val="00CA4B7C"/>
    <w:rsid w:val="00CA52D1"/>
    <w:rsid w:val="00CB73FA"/>
    <w:rsid w:val="00D43FD7"/>
    <w:rsid w:val="00D71DE3"/>
    <w:rsid w:val="00DA040F"/>
    <w:rsid w:val="00DB0F91"/>
    <w:rsid w:val="00DC57D6"/>
    <w:rsid w:val="00DD0586"/>
    <w:rsid w:val="00E066E2"/>
    <w:rsid w:val="00E90F78"/>
    <w:rsid w:val="00E93AA1"/>
    <w:rsid w:val="00E940B3"/>
    <w:rsid w:val="00E972AB"/>
    <w:rsid w:val="00EB398D"/>
    <w:rsid w:val="00EC24A2"/>
    <w:rsid w:val="00EF398B"/>
    <w:rsid w:val="00F10D7F"/>
    <w:rsid w:val="00F26107"/>
    <w:rsid w:val="00F54914"/>
    <w:rsid w:val="00FC4C61"/>
    <w:rsid w:val="00FE1A66"/>
    <w:rsid w:val="00FF6E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26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3AA1"/>
    <w:pPr>
      <w:ind w:left="720"/>
      <w:contextualSpacing/>
    </w:pPr>
  </w:style>
  <w:style w:type="character" w:styleId="a4">
    <w:name w:val="Hyperlink"/>
    <w:basedOn w:val="a0"/>
    <w:uiPriority w:val="99"/>
    <w:unhideWhenUsed/>
    <w:rsid w:val="00DB0F9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26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3AA1"/>
    <w:pPr>
      <w:ind w:left="720"/>
      <w:contextualSpacing/>
    </w:pPr>
  </w:style>
  <w:style w:type="character" w:styleId="a4">
    <w:name w:val="Hyperlink"/>
    <w:basedOn w:val="a0"/>
    <w:uiPriority w:val="99"/>
    <w:unhideWhenUsed/>
    <w:rsid w:val="00DB0F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938515">
      <w:bodyDiv w:val="1"/>
      <w:marLeft w:val="0"/>
      <w:marRight w:val="0"/>
      <w:marTop w:val="0"/>
      <w:marBottom w:val="0"/>
      <w:divBdr>
        <w:top w:val="none" w:sz="0" w:space="0" w:color="auto"/>
        <w:left w:val="none" w:sz="0" w:space="0" w:color="auto"/>
        <w:bottom w:val="none" w:sz="0" w:space="0" w:color="auto"/>
        <w:right w:val="none" w:sz="0" w:space="0" w:color="auto"/>
      </w:divBdr>
      <w:divsChild>
        <w:div w:id="1400178258">
          <w:marLeft w:val="605"/>
          <w:marRight w:val="0"/>
          <w:marTop w:val="200"/>
          <w:marBottom w:val="40"/>
          <w:divBdr>
            <w:top w:val="none" w:sz="0" w:space="0" w:color="auto"/>
            <w:left w:val="none" w:sz="0" w:space="0" w:color="auto"/>
            <w:bottom w:val="none" w:sz="0" w:space="0" w:color="auto"/>
            <w:right w:val="none" w:sz="0" w:space="0" w:color="auto"/>
          </w:divBdr>
        </w:div>
        <w:div w:id="131757250">
          <w:marLeft w:val="605"/>
          <w:marRight w:val="0"/>
          <w:marTop w:val="200"/>
          <w:marBottom w:val="40"/>
          <w:divBdr>
            <w:top w:val="none" w:sz="0" w:space="0" w:color="auto"/>
            <w:left w:val="none" w:sz="0" w:space="0" w:color="auto"/>
            <w:bottom w:val="none" w:sz="0" w:space="0" w:color="auto"/>
            <w:right w:val="none" w:sz="0" w:space="0" w:color="auto"/>
          </w:divBdr>
        </w:div>
        <w:div w:id="1012223008">
          <w:marLeft w:val="605"/>
          <w:marRight w:val="0"/>
          <w:marTop w:val="200"/>
          <w:marBottom w:val="40"/>
          <w:divBdr>
            <w:top w:val="none" w:sz="0" w:space="0" w:color="auto"/>
            <w:left w:val="none" w:sz="0" w:space="0" w:color="auto"/>
            <w:bottom w:val="none" w:sz="0" w:space="0" w:color="auto"/>
            <w:right w:val="none" w:sz="0" w:space="0" w:color="auto"/>
          </w:divBdr>
        </w:div>
        <w:div w:id="2066444327">
          <w:marLeft w:val="605"/>
          <w:marRight w:val="0"/>
          <w:marTop w:val="200"/>
          <w:marBottom w:val="40"/>
          <w:divBdr>
            <w:top w:val="none" w:sz="0" w:space="0" w:color="auto"/>
            <w:left w:val="none" w:sz="0" w:space="0" w:color="auto"/>
            <w:bottom w:val="none" w:sz="0" w:space="0" w:color="auto"/>
            <w:right w:val="none" w:sz="0" w:space="0" w:color="auto"/>
          </w:divBdr>
        </w:div>
        <w:div w:id="1618368445">
          <w:marLeft w:val="605"/>
          <w:marRight w:val="0"/>
          <w:marTop w:val="200"/>
          <w:marBottom w:val="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main.vsu.ru" TargetMode="External"/><Relationship Id="rId13" Type="http://schemas.openxmlformats.org/officeDocument/2006/relationships/hyperlink" Target="mailto:office@main.vsu.ru" TargetMode="External"/><Relationship Id="rId3" Type="http://schemas.openxmlformats.org/officeDocument/2006/relationships/styles" Target="styles.xml"/><Relationship Id="rId7" Type="http://schemas.openxmlformats.org/officeDocument/2006/relationships/hyperlink" Target="mailto:office@main.vsu.ru" TargetMode="External"/><Relationship Id="rId12" Type="http://schemas.openxmlformats.org/officeDocument/2006/relationships/hyperlink" Target="mailto:office@main.vsu.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ffice@main.vsu.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office@main.vsu.ru" TargetMode="External"/><Relationship Id="rId4" Type="http://schemas.microsoft.com/office/2007/relationships/stylesWithEffects" Target="stylesWithEffects.xml"/><Relationship Id="rId9" Type="http://schemas.openxmlformats.org/officeDocument/2006/relationships/hyperlink" Target="mailto:office@main.vsu.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EDB09-6381-4F23-B246-C008F36B6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TotalTime>
  <Pages>6</Pages>
  <Words>2846</Words>
  <Characters>16226</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Александр</cp:lastModifiedBy>
  <cp:revision>101</cp:revision>
  <dcterms:created xsi:type="dcterms:W3CDTF">2021-02-12T11:52:00Z</dcterms:created>
  <dcterms:modified xsi:type="dcterms:W3CDTF">2021-03-24T17:15:00Z</dcterms:modified>
</cp:coreProperties>
</file>