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1CBC" w:rsidRDefault="00111CBC" w:rsidP="002157ED">
      <w:pPr>
        <w:pStyle w:val="a3"/>
        <w:spacing w:before="0" w:beforeAutospacing="0" w:after="0" w:afterAutospacing="0"/>
        <w:jc w:val="both"/>
        <w:rPr>
          <w:b/>
        </w:rPr>
      </w:pPr>
      <w:r>
        <w:rPr>
          <w:b/>
        </w:rPr>
        <w:t xml:space="preserve">УДК </w:t>
      </w:r>
      <w:r>
        <w:rPr>
          <w:b/>
        </w:rPr>
        <w:t>316.61 / ББК 60.6</w:t>
      </w:r>
    </w:p>
    <w:p w:rsidR="00111CBC" w:rsidRPr="00111CBC" w:rsidRDefault="00111CBC" w:rsidP="00111CBC">
      <w:pPr>
        <w:pStyle w:val="a3"/>
        <w:spacing w:before="0" w:beforeAutospacing="0" w:after="0" w:afterAutospacing="0"/>
        <w:jc w:val="right"/>
        <w:rPr>
          <w:b/>
        </w:rPr>
      </w:pPr>
      <w:r>
        <w:rPr>
          <w:b/>
        </w:rPr>
        <w:t>Скворцова М. Б.</w:t>
      </w:r>
    </w:p>
    <w:p w:rsidR="00820FC0" w:rsidRDefault="002157ED" w:rsidP="00111CBC">
      <w:pPr>
        <w:pStyle w:val="a3"/>
        <w:spacing w:before="0" w:beforeAutospacing="0" w:after="0" w:afterAutospacing="0"/>
        <w:jc w:val="center"/>
        <w:rPr>
          <w:b/>
        </w:rPr>
      </w:pPr>
      <w:r w:rsidRPr="002157ED">
        <w:rPr>
          <w:b/>
        </w:rPr>
        <w:t>Меры поддержки</w:t>
      </w:r>
      <w:r w:rsidR="00603BBF" w:rsidRPr="002157ED">
        <w:rPr>
          <w:b/>
        </w:rPr>
        <w:t xml:space="preserve"> </w:t>
      </w:r>
      <w:r w:rsidRPr="002157ED">
        <w:rPr>
          <w:b/>
        </w:rPr>
        <w:t>молодежи, впервые выходящей</w:t>
      </w:r>
      <w:r w:rsidR="00603BBF" w:rsidRPr="002157ED">
        <w:rPr>
          <w:b/>
        </w:rPr>
        <w:t xml:space="preserve"> на рынок труда, </w:t>
      </w:r>
    </w:p>
    <w:p w:rsidR="00603BBF" w:rsidRPr="002157ED" w:rsidRDefault="00603BBF" w:rsidP="00111CBC">
      <w:pPr>
        <w:pStyle w:val="a3"/>
        <w:spacing w:before="0" w:beforeAutospacing="0" w:after="0" w:afterAutospacing="0"/>
        <w:jc w:val="center"/>
        <w:rPr>
          <w:b/>
        </w:rPr>
      </w:pPr>
      <w:r w:rsidRPr="002157ED">
        <w:rPr>
          <w:b/>
        </w:rPr>
        <w:t xml:space="preserve">в </w:t>
      </w:r>
      <w:r w:rsidR="00111CBC">
        <w:rPr>
          <w:b/>
        </w:rPr>
        <w:t>условиях пандемии</w:t>
      </w:r>
      <w:r w:rsidR="00075D81">
        <w:rPr>
          <w:rStyle w:val="a5"/>
          <w:b/>
        </w:rPr>
        <w:footnoteReference w:id="1"/>
      </w:r>
    </w:p>
    <w:p w:rsidR="00603BBF" w:rsidRPr="002157ED" w:rsidRDefault="00603BBF" w:rsidP="002157ED">
      <w:pPr>
        <w:pStyle w:val="a3"/>
        <w:spacing w:before="0" w:beforeAutospacing="0" w:after="0" w:afterAutospacing="0"/>
        <w:jc w:val="both"/>
        <w:rPr>
          <w:b/>
        </w:rPr>
      </w:pPr>
    </w:p>
    <w:p w:rsidR="00111CBC" w:rsidRPr="00075D81" w:rsidRDefault="00111CBC" w:rsidP="00F12D26">
      <w:pPr>
        <w:pStyle w:val="a3"/>
        <w:spacing w:before="0" w:beforeAutospacing="0" w:after="0" w:afterAutospacing="0"/>
        <w:ind w:firstLine="709"/>
        <w:jc w:val="both"/>
        <w:rPr>
          <w:i/>
        </w:rPr>
      </w:pPr>
      <w:r w:rsidRPr="00F5078B">
        <w:rPr>
          <w:b/>
          <w:i/>
        </w:rPr>
        <w:t>Аннотация</w:t>
      </w:r>
      <w:r w:rsidR="00075D81" w:rsidRPr="00F5078B">
        <w:rPr>
          <w:b/>
          <w:i/>
        </w:rPr>
        <w:t>.</w:t>
      </w:r>
      <w:r w:rsidR="00075D81" w:rsidRPr="00075D81">
        <w:rPr>
          <w:i/>
        </w:rPr>
        <w:t xml:space="preserve"> </w:t>
      </w:r>
      <w:r w:rsidR="00075D81">
        <w:rPr>
          <w:i/>
        </w:rPr>
        <w:t>Молодежь, впервые выходящая на рынок труда, относится к уязвимым слоям общества.</w:t>
      </w:r>
      <w:r w:rsidR="00F5078B">
        <w:rPr>
          <w:i/>
        </w:rPr>
        <w:t xml:space="preserve"> В результате пандемии ситуация обострилась, произошел рост безработицы среди молодых людей, впервые ищущих работу. Рассмотрены меры поддержки данной категории на государственном уровне. Сформулированы дополнительные предложения по содействию в трудоустройстве молодежи. </w:t>
      </w:r>
    </w:p>
    <w:p w:rsidR="00111CBC" w:rsidRPr="00075D81" w:rsidRDefault="00111CBC" w:rsidP="00F12D26">
      <w:pPr>
        <w:pStyle w:val="a3"/>
        <w:spacing w:before="0" w:beforeAutospacing="0" w:after="0" w:afterAutospacing="0"/>
        <w:ind w:firstLine="709"/>
        <w:jc w:val="both"/>
        <w:rPr>
          <w:i/>
        </w:rPr>
      </w:pPr>
      <w:r w:rsidRPr="00F5078B">
        <w:rPr>
          <w:b/>
          <w:i/>
        </w:rPr>
        <w:t>Ключевые слова:</w:t>
      </w:r>
      <w:r w:rsidR="00075D81" w:rsidRPr="00075D81">
        <w:rPr>
          <w:i/>
        </w:rPr>
        <w:t xml:space="preserve"> поддержка молодежи, рынок труда, пандемия.</w:t>
      </w:r>
    </w:p>
    <w:p w:rsidR="00111CBC" w:rsidRDefault="00111CBC" w:rsidP="00F12D26">
      <w:pPr>
        <w:pStyle w:val="a3"/>
        <w:spacing w:before="0" w:beforeAutospacing="0" w:after="0" w:afterAutospacing="0"/>
        <w:ind w:firstLine="709"/>
        <w:jc w:val="both"/>
      </w:pPr>
    </w:p>
    <w:p w:rsidR="000A2037" w:rsidRPr="00E10FB3" w:rsidRDefault="00136D40" w:rsidP="00F12D26">
      <w:pPr>
        <w:pStyle w:val="a3"/>
        <w:spacing w:before="0" w:beforeAutospacing="0" w:after="0" w:afterAutospacing="0"/>
        <w:ind w:firstLine="709"/>
        <w:jc w:val="both"/>
      </w:pPr>
      <w:r>
        <w:t>Молодежь с 16 до 35</w:t>
      </w:r>
      <w:r w:rsidR="000A2037" w:rsidRPr="00E10FB3">
        <w:t xml:space="preserve"> лет является частью рынка труда, составляя ее «молодежную часть». Именно эта часть населения является наиболее социально и экономически уязвимой. Этот аспект в своих докладах </w:t>
      </w:r>
      <w:r w:rsidR="00E75482">
        <w:t>неоднократно подчеркивала</w:t>
      </w:r>
      <w:r w:rsidR="000A2037" w:rsidRPr="00E10FB3">
        <w:t xml:space="preserve"> Международная организац</w:t>
      </w:r>
      <w:r w:rsidR="00E75482">
        <w:t xml:space="preserve">ия труда (МОТ). В 2020 году </w:t>
      </w:r>
      <w:r w:rsidR="000A2037" w:rsidRPr="00E10FB3">
        <w:t>ситуация осложнилась из-за возникшей пандемии (</w:t>
      </w:r>
      <w:r w:rsidR="000A2037" w:rsidRPr="00E10FB3">
        <w:rPr>
          <w:lang w:val="en-US"/>
        </w:rPr>
        <w:t>COVID</w:t>
      </w:r>
      <w:r w:rsidR="000A2037" w:rsidRPr="00E10FB3">
        <w:t>-19). Г</w:t>
      </w:r>
      <w:r w:rsidR="00111CBC">
        <w:t>енеральный директор МОТ Гай</w:t>
      </w:r>
      <w:r w:rsidR="000A2037" w:rsidRPr="005708B0">
        <w:t xml:space="preserve"> Райдер</w:t>
      </w:r>
      <w:r w:rsidR="000A2037" w:rsidRPr="00E10FB3">
        <w:t xml:space="preserve"> акцентирует внимание, что </w:t>
      </w:r>
      <w:r w:rsidR="00460E6C">
        <w:t>«</w:t>
      </w:r>
      <w:r w:rsidR="000A2037" w:rsidRPr="00E10FB3">
        <w:t xml:space="preserve">пандемия </w:t>
      </w:r>
      <w:r w:rsidR="000A2037" w:rsidRPr="005708B0">
        <w:t xml:space="preserve">не только лишает </w:t>
      </w:r>
      <w:r w:rsidR="000A2037" w:rsidRPr="00E10FB3">
        <w:t xml:space="preserve">молодых людей </w:t>
      </w:r>
      <w:r w:rsidR="000A2037" w:rsidRPr="005708B0">
        <w:t>рабочих мест и перспектив трудоустройства, но и нарушает нормальный ход обучения и профессиональной подготовки, что серьезно сказывается на психологическом состоянии молодежи</w:t>
      </w:r>
      <w:r w:rsidR="00460E6C">
        <w:t>»</w:t>
      </w:r>
      <w:r w:rsidR="00BA1BEB" w:rsidRPr="00BA1BEB">
        <w:t xml:space="preserve"> [1]</w:t>
      </w:r>
      <w:r w:rsidR="00E75482">
        <w:t>.</w:t>
      </w:r>
      <w:r w:rsidR="000A2037" w:rsidRPr="00E10FB3">
        <w:t xml:space="preserve"> </w:t>
      </w:r>
    </w:p>
    <w:p w:rsidR="005B489B" w:rsidRDefault="005B489B" w:rsidP="00F12D26">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Цель исследования – проанализировать </w:t>
      </w:r>
      <w:r w:rsidR="00585422">
        <w:rPr>
          <w:rFonts w:ascii="Times New Roman" w:eastAsia="Times New Roman" w:hAnsi="Times New Roman" w:cs="Times New Roman"/>
          <w:sz w:val="24"/>
          <w:szCs w:val="24"/>
          <w:lang w:eastAsia="ru-RU"/>
        </w:rPr>
        <w:t>дополнительные меры поддержк</w:t>
      </w:r>
      <w:r w:rsidR="002157ED">
        <w:rPr>
          <w:rFonts w:ascii="Times New Roman" w:eastAsia="Times New Roman" w:hAnsi="Times New Roman" w:cs="Times New Roman"/>
          <w:sz w:val="24"/>
          <w:szCs w:val="24"/>
          <w:lang w:eastAsia="ru-RU"/>
        </w:rPr>
        <w:t>и</w:t>
      </w:r>
      <w:r>
        <w:rPr>
          <w:rFonts w:ascii="Times New Roman" w:eastAsia="Times New Roman" w:hAnsi="Times New Roman" w:cs="Times New Roman"/>
          <w:sz w:val="24"/>
          <w:szCs w:val="24"/>
          <w:lang w:eastAsia="ru-RU"/>
        </w:rPr>
        <w:t xml:space="preserve"> молодежи в сфере занятости в условиях распространения </w:t>
      </w:r>
      <w:r w:rsidRPr="005B489B">
        <w:rPr>
          <w:rFonts w:ascii="Times New Roman" w:eastAsia="Times New Roman" w:hAnsi="Times New Roman" w:cs="Times New Roman"/>
          <w:bCs/>
          <w:sz w:val="24"/>
          <w:szCs w:val="24"/>
          <w:lang w:val="en-US" w:eastAsia="ru-RU"/>
        </w:rPr>
        <w:t>COVID</w:t>
      </w:r>
      <w:r w:rsidRPr="005B489B">
        <w:rPr>
          <w:rFonts w:ascii="Times New Roman" w:eastAsia="Times New Roman" w:hAnsi="Times New Roman" w:cs="Times New Roman"/>
          <w:bCs/>
          <w:sz w:val="24"/>
          <w:szCs w:val="24"/>
          <w:lang w:eastAsia="ru-RU"/>
        </w:rPr>
        <w:t>-19</w:t>
      </w:r>
    </w:p>
    <w:p w:rsidR="00E75482" w:rsidRPr="00C742B4" w:rsidRDefault="00E75482" w:rsidP="00C742B4">
      <w:pPr>
        <w:spacing w:after="0" w:line="240" w:lineRule="auto"/>
        <w:ind w:firstLine="709"/>
        <w:jc w:val="both"/>
        <w:rPr>
          <w:rFonts w:ascii="Times New Roman" w:eastAsia="Times New Roman" w:hAnsi="Times New Roman" w:cs="Times New Roman"/>
          <w:sz w:val="24"/>
          <w:szCs w:val="24"/>
          <w:lang w:eastAsia="ru-RU"/>
        </w:rPr>
      </w:pPr>
      <w:r w:rsidRPr="00C742B4">
        <w:rPr>
          <w:rFonts w:ascii="Times New Roman" w:eastAsia="Times New Roman" w:hAnsi="Times New Roman" w:cs="Times New Roman"/>
          <w:sz w:val="24"/>
          <w:szCs w:val="24"/>
          <w:lang w:eastAsia="ru-RU"/>
        </w:rPr>
        <w:t xml:space="preserve">Внимание хотелось бы заострить на группе молодых людей, которые впервые выходят на рынок труда. На совещании о ситуации на рынке труда в конце июня 2020 г. М. </w:t>
      </w:r>
      <w:proofErr w:type="spellStart"/>
      <w:r w:rsidRPr="00C742B4">
        <w:rPr>
          <w:rFonts w:ascii="Times New Roman" w:eastAsia="Times New Roman" w:hAnsi="Times New Roman" w:cs="Times New Roman"/>
          <w:sz w:val="24"/>
          <w:szCs w:val="24"/>
          <w:lang w:eastAsia="ru-RU"/>
        </w:rPr>
        <w:t>Мишустин</w:t>
      </w:r>
      <w:proofErr w:type="spellEnd"/>
      <w:r w:rsidRPr="00C742B4">
        <w:rPr>
          <w:rFonts w:ascii="Times New Roman" w:eastAsia="Times New Roman" w:hAnsi="Times New Roman" w:cs="Times New Roman"/>
          <w:sz w:val="24"/>
          <w:szCs w:val="24"/>
          <w:lang w:eastAsia="ru-RU"/>
        </w:rPr>
        <w:t xml:space="preserve"> обозначил, </w:t>
      </w:r>
      <w:r w:rsidR="00460E6C">
        <w:rPr>
          <w:rFonts w:ascii="Times New Roman" w:eastAsia="Times New Roman" w:hAnsi="Times New Roman" w:cs="Times New Roman"/>
          <w:sz w:val="24"/>
          <w:szCs w:val="24"/>
          <w:lang w:eastAsia="ru-RU"/>
        </w:rPr>
        <w:t>«</w:t>
      </w:r>
      <w:r w:rsidRPr="00C742B4">
        <w:rPr>
          <w:rFonts w:ascii="Times New Roman" w:eastAsia="Times New Roman" w:hAnsi="Times New Roman" w:cs="Times New Roman"/>
          <w:sz w:val="24"/>
          <w:szCs w:val="24"/>
          <w:lang w:eastAsia="ru-RU"/>
        </w:rPr>
        <w:t xml:space="preserve">что в </w:t>
      </w:r>
      <w:r w:rsidRPr="00C742B4">
        <w:rPr>
          <w:rFonts w:ascii="Times New Roman" w:hAnsi="Times New Roman" w:cs="Times New Roman"/>
          <w:sz w:val="24"/>
          <w:szCs w:val="24"/>
        </w:rPr>
        <w:t>июле на рынок труда выйдут около 1,5 млн подростков и молодых людей от 15 до 24 лет — выпускников вузов, колледжей и школ</w:t>
      </w:r>
      <w:r w:rsidR="00460E6C">
        <w:rPr>
          <w:rFonts w:ascii="Times New Roman" w:hAnsi="Times New Roman" w:cs="Times New Roman"/>
          <w:sz w:val="24"/>
          <w:szCs w:val="24"/>
        </w:rPr>
        <w:t>»</w:t>
      </w:r>
      <w:r w:rsidR="00BA1BEB" w:rsidRPr="00BA1BEB">
        <w:rPr>
          <w:rFonts w:ascii="Times New Roman" w:hAnsi="Times New Roman" w:cs="Times New Roman"/>
          <w:sz w:val="24"/>
          <w:szCs w:val="24"/>
        </w:rPr>
        <w:t xml:space="preserve"> [2]</w:t>
      </w:r>
      <w:r w:rsidRPr="00C742B4">
        <w:rPr>
          <w:rFonts w:ascii="Times New Roman" w:hAnsi="Times New Roman" w:cs="Times New Roman"/>
          <w:sz w:val="24"/>
          <w:szCs w:val="24"/>
        </w:rPr>
        <w:t xml:space="preserve">. </w:t>
      </w:r>
    </w:p>
    <w:p w:rsidR="00F35C7B" w:rsidRPr="00C742B4" w:rsidRDefault="00E75482" w:rsidP="00C742B4">
      <w:pPr>
        <w:spacing w:after="0" w:line="240" w:lineRule="auto"/>
        <w:ind w:firstLine="709"/>
        <w:jc w:val="both"/>
        <w:rPr>
          <w:rFonts w:ascii="Times New Roman" w:eastAsia="Times New Roman" w:hAnsi="Times New Roman" w:cs="Times New Roman"/>
          <w:sz w:val="24"/>
          <w:szCs w:val="24"/>
          <w:lang w:eastAsia="ru-RU"/>
        </w:rPr>
      </w:pPr>
      <w:r w:rsidRPr="00C742B4">
        <w:rPr>
          <w:rFonts w:ascii="Times New Roman" w:hAnsi="Times New Roman" w:cs="Times New Roman"/>
          <w:sz w:val="24"/>
          <w:szCs w:val="24"/>
        </w:rPr>
        <w:t xml:space="preserve">Возникает вопрос: «Что делать с молодежью, которая уже не учится, но еще не работает и испытывает ряд трудностей при первичном трудоустройстве?». </w:t>
      </w:r>
      <w:r w:rsidR="00F35C7B" w:rsidRPr="00C742B4">
        <w:rPr>
          <w:rFonts w:ascii="Times New Roman" w:hAnsi="Times New Roman" w:cs="Times New Roman"/>
          <w:sz w:val="24"/>
          <w:szCs w:val="24"/>
        </w:rPr>
        <w:t xml:space="preserve">При условии распространения пандемии, проблем с которыми сталкиваются </w:t>
      </w:r>
      <w:r w:rsidR="00C742B4">
        <w:rPr>
          <w:rFonts w:ascii="Times New Roman" w:eastAsia="Times New Roman" w:hAnsi="Times New Roman" w:cs="Times New Roman"/>
          <w:sz w:val="24"/>
          <w:szCs w:val="24"/>
          <w:lang w:eastAsia="ru-RU"/>
        </w:rPr>
        <w:t>организации, последние были</w:t>
      </w:r>
      <w:r w:rsidR="00F35C7B" w:rsidRPr="00C742B4">
        <w:rPr>
          <w:rFonts w:ascii="Times New Roman" w:eastAsia="Times New Roman" w:hAnsi="Times New Roman" w:cs="Times New Roman"/>
          <w:sz w:val="24"/>
          <w:szCs w:val="24"/>
          <w:lang w:eastAsia="ru-RU"/>
        </w:rPr>
        <w:t xml:space="preserve"> вынуждены адаптироваться к возникшей ситуации и инструментами стали в том числе: сокращение численности работников, изменение условий и оплаты труда</w:t>
      </w:r>
      <w:r w:rsidR="00C742B4" w:rsidRPr="00C742B4">
        <w:rPr>
          <w:rFonts w:ascii="Times New Roman" w:eastAsia="Times New Roman" w:hAnsi="Times New Roman" w:cs="Times New Roman"/>
          <w:sz w:val="24"/>
          <w:szCs w:val="24"/>
          <w:lang w:eastAsia="ru-RU"/>
        </w:rPr>
        <w:t>, а также нежелании найма молодых сотрудников без опыта работы.</w:t>
      </w:r>
    </w:p>
    <w:p w:rsidR="00F35C7B" w:rsidRPr="00645653" w:rsidRDefault="00F35C7B" w:rsidP="00C742B4">
      <w:pPr>
        <w:spacing w:after="0" w:line="240" w:lineRule="auto"/>
        <w:ind w:firstLine="709"/>
        <w:jc w:val="both"/>
        <w:rPr>
          <w:rFonts w:ascii="Times New Roman" w:eastAsia="Times New Roman" w:hAnsi="Times New Roman" w:cs="Times New Roman"/>
          <w:sz w:val="24"/>
          <w:szCs w:val="24"/>
          <w:lang w:eastAsia="ru-RU"/>
        </w:rPr>
      </w:pPr>
      <w:r w:rsidRPr="00C742B4">
        <w:rPr>
          <w:rFonts w:ascii="Times New Roman" w:hAnsi="Times New Roman" w:cs="Times New Roman"/>
          <w:sz w:val="24"/>
          <w:szCs w:val="24"/>
        </w:rPr>
        <w:t xml:space="preserve">«По словам руководитель пресс-службы hh.ru по Поволжью А. </w:t>
      </w:r>
      <w:proofErr w:type="spellStart"/>
      <w:r w:rsidRPr="00C742B4">
        <w:rPr>
          <w:rFonts w:ascii="Times New Roman" w:hAnsi="Times New Roman" w:cs="Times New Roman"/>
          <w:sz w:val="24"/>
          <w:szCs w:val="24"/>
        </w:rPr>
        <w:t>Бусловой</w:t>
      </w:r>
      <w:proofErr w:type="spellEnd"/>
      <w:r w:rsidRPr="00C742B4">
        <w:rPr>
          <w:rFonts w:ascii="Times New Roman" w:hAnsi="Times New Roman" w:cs="Times New Roman"/>
          <w:sz w:val="24"/>
          <w:szCs w:val="24"/>
        </w:rPr>
        <w:t xml:space="preserve">. — Количество вакансий для начинающих соискателей по сравнению с аналогичным периодом 2019 года стремительно уменьшалось на протяжении всего первого полугодия 2020 года. В острых кризисных условиях компании не пытались оптимизировать расходы путем найма молодежи, которая пока не претендует на высокие зарплаты, а смещали акцент на наем опытных сотрудников, которые смогут </w:t>
      </w:r>
      <w:r w:rsidRPr="00645653">
        <w:rPr>
          <w:rFonts w:ascii="Times New Roman" w:hAnsi="Times New Roman" w:cs="Times New Roman"/>
          <w:sz w:val="24"/>
          <w:szCs w:val="24"/>
        </w:rPr>
        <w:t>быстро дать результат</w:t>
      </w:r>
      <w:r w:rsidR="00BA1BEB" w:rsidRPr="00645653">
        <w:rPr>
          <w:rFonts w:ascii="Times New Roman" w:hAnsi="Times New Roman" w:cs="Times New Roman"/>
          <w:sz w:val="24"/>
          <w:szCs w:val="24"/>
        </w:rPr>
        <w:t xml:space="preserve"> [3]</w:t>
      </w:r>
      <w:r w:rsidRPr="00645653">
        <w:rPr>
          <w:rFonts w:ascii="Times New Roman" w:hAnsi="Times New Roman" w:cs="Times New Roman"/>
          <w:sz w:val="24"/>
          <w:szCs w:val="24"/>
        </w:rPr>
        <w:t>».</w:t>
      </w:r>
      <w:r w:rsidRPr="00645653">
        <w:rPr>
          <w:rFonts w:ascii="Times New Roman" w:eastAsia="Times New Roman" w:hAnsi="Times New Roman" w:cs="Times New Roman"/>
          <w:sz w:val="24"/>
          <w:szCs w:val="24"/>
          <w:lang w:eastAsia="ru-RU"/>
        </w:rPr>
        <w:t xml:space="preserve"> </w:t>
      </w:r>
    </w:p>
    <w:p w:rsidR="00DB4C34" w:rsidRDefault="00E75482" w:rsidP="00F12D26">
      <w:pPr>
        <w:spacing w:after="0" w:line="240" w:lineRule="auto"/>
        <w:ind w:firstLine="709"/>
        <w:jc w:val="both"/>
      </w:pPr>
      <w:r w:rsidRPr="00382FA0">
        <w:rPr>
          <w:rFonts w:ascii="Times New Roman" w:hAnsi="Times New Roman" w:cs="Times New Roman"/>
          <w:sz w:val="24"/>
          <w:szCs w:val="24"/>
        </w:rPr>
        <w:t xml:space="preserve">Безусловно, </w:t>
      </w:r>
      <w:r w:rsidR="00C742B4">
        <w:rPr>
          <w:rFonts w:ascii="Times New Roman" w:hAnsi="Times New Roman" w:cs="Times New Roman"/>
          <w:sz w:val="24"/>
          <w:szCs w:val="24"/>
        </w:rPr>
        <w:t>молодым людям, которые впервые выходят на рынок труда,</w:t>
      </w:r>
      <w:r>
        <w:rPr>
          <w:rFonts w:ascii="Times New Roman" w:hAnsi="Times New Roman" w:cs="Times New Roman"/>
          <w:sz w:val="24"/>
          <w:szCs w:val="24"/>
        </w:rPr>
        <w:t xml:space="preserve"> </w:t>
      </w:r>
      <w:r w:rsidRPr="00382FA0">
        <w:rPr>
          <w:rFonts w:ascii="Times New Roman" w:hAnsi="Times New Roman" w:cs="Times New Roman"/>
          <w:sz w:val="24"/>
          <w:szCs w:val="24"/>
        </w:rPr>
        <w:t>необходима социальная защита и поддержка.</w:t>
      </w:r>
    </w:p>
    <w:p w:rsidR="00F35C7B" w:rsidRDefault="000A2037" w:rsidP="00F12D26">
      <w:pPr>
        <w:spacing w:after="0" w:line="240" w:lineRule="auto"/>
        <w:ind w:firstLine="709"/>
        <w:jc w:val="both"/>
        <w:rPr>
          <w:rFonts w:ascii="Times New Roman" w:eastAsia="Times New Roman" w:hAnsi="Times New Roman" w:cs="Times New Roman"/>
          <w:sz w:val="24"/>
          <w:szCs w:val="24"/>
          <w:lang w:eastAsia="ru-RU"/>
        </w:rPr>
      </w:pPr>
      <w:r w:rsidRPr="000A2037">
        <w:rPr>
          <w:rFonts w:ascii="Times New Roman" w:eastAsia="Times New Roman" w:hAnsi="Times New Roman" w:cs="Times New Roman"/>
          <w:sz w:val="24"/>
          <w:szCs w:val="24"/>
          <w:lang w:eastAsia="ru-RU"/>
        </w:rPr>
        <w:t xml:space="preserve">Безработице подвержены все группы трудоспособного населения, однако наиболее ярко это проявляется среди молодежи. </w:t>
      </w:r>
      <w:r w:rsidR="00C742B4">
        <w:rPr>
          <w:rFonts w:ascii="Times New Roman" w:eastAsia="Times New Roman" w:hAnsi="Times New Roman" w:cs="Times New Roman"/>
          <w:sz w:val="24"/>
          <w:szCs w:val="24"/>
          <w:lang w:eastAsia="ru-RU"/>
        </w:rPr>
        <w:t>Эта категория во всех странах мира относи</w:t>
      </w:r>
      <w:r w:rsidRPr="000A2037">
        <w:rPr>
          <w:rFonts w:ascii="Times New Roman" w:eastAsia="Times New Roman" w:hAnsi="Times New Roman" w:cs="Times New Roman"/>
          <w:sz w:val="24"/>
          <w:szCs w:val="24"/>
          <w:lang w:eastAsia="ru-RU"/>
        </w:rPr>
        <w:t xml:space="preserve">тся к уязвимой группе на рынке труда, Россия в этом вопросе не исключение. </w:t>
      </w:r>
    </w:p>
    <w:p w:rsidR="00DB3E6E" w:rsidRPr="00DB3E6E" w:rsidRDefault="00460E6C" w:rsidP="00645653">
      <w:pPr>
        <w:spacing w:line="240" w:lineRule="auto"/>
        <w:ind w:firstLine="709"/>
        <w:rPr>
          <w:rFonts w:ascii="Times New Roman" w:eastAsia="Times New Roman" w:hAnsi="Times New Roman" w:cs="Times New Roman"/>
          <w:bCs/>
          <w:sz w:val="24"/>
          <w:szCs w:val="24"/>
          <w:lang w:eastAsia="ru-RU"/>
        </w:rPr>
      </w:pPr>
      <w:r>
        <w:rPr>
          <w:rFonts w:ascii="Times New Roman" w:eastAsia="Times New Roman" w:hAnsi="Times New Roman" w:cs="Times New Roman"/>
          <w:sz w:val="24"/>
          <w:szCs w:val="24"/>
          <w:lang w:eastAsia="ru-RU"/>
        </w:rPr>
        <w:t xml:space="preserve">В 2020 году произошел рост безработицы во всех возрастных группах населения </w:t>
      </w:r>
      <w:r w:rsidR="00BA1BEB">
        <w:rPr>
          <w:rFonts w:ascii="Times New Roman" w:eastAsia="Times New Roman" w:hAnsi="Times New Roman" w:cs="Times New Roman"/>
          <w:sz w:val="24"/>
          <w:szCs w:val="24"/>
          <w:lang w:eastAsia="ru-RU"/>
        </w:rPr>
        <w:t xml:space="preserve">в </w:t>
      </w:r>
      <w:r>
        <w:rPr>
          <w:rFonts w:ascii="Times New Roman" w:eastAsia="Times New Roman" w:hAnsi="Times New Roman" w:cs="Times New Roman"/>
          <w:sz w:val="24"/>
          <w:szCs w:val="24"/>
          <w:lang w:eastAsia="ru-RU"/>
        </w:rPr>
        <w:t>Российской Федерации</w:t>
      </w:r>
      <w:r w:rsidR="002157ED">
        <w:rPr>
          <w:rFonts w:ascii="Times New Roman" w:eastAsia="Times New Roman" w:hAnsi="Times New Roman" w:cs="Times New Roman"/>
          <w:sz w:val="24"/>
          <w:szCs w:val="24"/>
          <w:lang w:eastAsia="ru-RU"/>
        </w:rPr>
        <w:t xml:space="preserve"> (Табл.1)</w:t>
      </w:r>
      <w:r>
        <w:rPr>
          <w:rFonts w:ascii="Times New Roman" w:eastAsia="Times New Roman" w:hAnsi="Times New Roman" w:cs="Times New Roman"/>
          <w:sz w:val="24"/>
          <w:szCs w:val="24"/>
          <w:lang w:eastAsia="ru-RU"/>
        </w:rPr>
        <w:t>.</w:t>
      </w:r>
      <w:r w:rsidR="00DB3E6E" w:rsidRPr="00DB3E6E">
        <w:rPr>
          <w:rFonts w:ascii="Times New Roman" w:eastAsia="Times New Roman" w:hAnsi="Times New Roman" w:cs="Times New Roman"/>
          <w:b/>
          <w:bCs/>
          <w:sz w:val="24"/>
          <w:szCs w:val="24"/>
          <w:lang w:eastAsia="ru-RU"/>
        </w:rPr>
        <w:t xml:space="preserve"> </w:t>
      </w:r>
      <w:r w:rsidR="00DB3E6E" w:rsidRPr="00DB3E6E">
        <w:rPr>
          <w:rFonts w:ascii="Times New Roman" w:eastAsia="Times New Roman" w:hAnsi="Times New Roman" w:cs="Times New Roman"/>
          <w:bCs/>
          <w:sz w:val="24"/>
          <w:szCs w:val="24"/>
          <w:lang w:eastAsia="ru-RU"/>
        </w:rPr>
        <w:t xml:space="preserve">Количество безработных, не имеющих опыта работы, в 2020 г. увеличилось по сравнению с 2019 г. </w:t>
      </w:r>
      <w:r w:rsidR="00C347A5">
        <w:rPr>
          <w:rFonts w:ascii="Times New Roman" w:eastAsia="Times New Roman" w:hAnsi="Times New Roman" w:cs="Times New Roman"/>
          <w:bCs/>
          <w:sz w:val="24"/>
          <w:szCs w:val="24"/>
          <w:lang w:eastAsia="ru-RU"/>
        </w:rPr>
        <w:t>В группе 15-19 лет рост составил 9,5%; в 20-24 лет – 5,4%; в группе 25-29 лет – рост на 9%; в группе 30-34 лет – 20,5%</w:t>
      </w:r>
      <w:r w:rsidR="00645653">
        <w:rPr>
          <w:rFonts w:ascii="Times New Roman" w:eastAsia="Times New Roman" w:hAnsi="Times New Roman" w:cs="Times New Roman"/>
          <w:bCs/>
          <w:sz w:val="24"/>
          <w:szCs w:val="24"/>
          <w:lang w:eastAsia="ru-RU"/>
        </w:rPr>
        <w:t xml:space="preserve"> (Табл. 2)</w:t>
      </w:r>
      <w:r w:rsidR="00C347A5">
        <w:rPr>
          <w:rFonts w:ascii="Times New Roman" w:eastAsia="Times New Roman" w:hAnsi="Times New Roman" w:cs="Times New Roman"/>
          <w:bCs/>
          <w:sz w:val="24"/>
          <w:szCs w:val="24"/>
          <w:lang w:eastAsia="ru-RU"/>
        </w:rPr>
        <w:t xml:space="preserve">. </w:t>
      </w:r>
    </w:p>
    <w:p w:rsidR="00C742B4" w:rsidRDefault="00C742B4" w:rsidP="007A0E0D">
      <w:pPr>
        <w:spacing w:after="0" w:line="240" w:lineRule="auto"/>
        <w:ind w:firstLine="709"/>
        <w:jc w:val="both"/>
        <w:rPr>
          <w:rFonts w:ascii="Times New Roman" w:eastAsia="Times New Roman" w:hAnsi="Times New Roman" w:cs="Times New Roman"/>
          <w:sz w:val="24"/>
          <w:szCs w:val="24"/>
          <w:lang w:eastAsia="ru-RU"/>
        </w:rPr>
      </w:pPr>
    </w:p>
    <w:p w:rsidR="00BA1BEB" w:rsidRPr="00BA1BEB" w:rsidRDefault="00BA1BEB" w:rsidP="007A0E0D">
      <w:pPr>
        <w:spacing w:after="0" w:line="240" w:lineRule="auto"/>
        <w:ind w:firstLine="709"/>
        <w:jc w:val="both"/>
        <w:rPr>
          <w:rFonts w:ascii="Times New Roman" w:eastAsia="Times New Roman" w:hAnsi="Times New Roman" w:cs="Times New Roman"/>
          <w:sz w:val="10"/>
          <w:szCs w:val="10"/>
          <w:lang w:eastAsia="ru-RU"/>
        </w:rPr>
      </w:pPr>
    </w:p>
    <w:p w:rsidR="007A0E0D" w:rsidRPr="007A0E0D" w:rsidRDefault="00C742B4" w:rsidP="007A0E0D">
      <w:pPr>
        <w:spacing w:after="0" w:line="240" w:lineRule="auto"/>
        <w:jc w:val="right"/>
        <w:rPr>
          <w:rFonts w:ascii="Times New Roman" w:eastAsia="Times New Roman" w:hAnsi="Times New Roman" w:cs="Times New Roman"/>
          <w:bCs/>
          <w:i/>
          <w:spacing w:val="-5"/>
          <w:sz w:val="24"/>
          <w:szCs w:val="24"/>
          <w:lang w:eastAsia="ru-RU"/>
        </w:rPr>
      </w:pPr>
      <w:r w:rsidRPr="007A0E0D">
        <w:rPr>
          <w:rFonts w:ascii="Times New Roman" w:eastAsia="Times New Roman" w:hAnsi="Times New Roman" w:cs="Times New Roman"/>
          <w:bCs/>
          <w:i/>
          <w:spacing w:val="-5"/>
          <w:sz w:val="24"/>
          <w:szCs w:val="24"/>
          <w:lang w:eastAsia="ru-RU"/>
        </w:rPr>
        <w:lastRenderedPageBreak/>
        <w:t>Таблица</w:t>
      </w:r>
      <w:r w:rsidR="002157ED" w:rsidRPr="007A0E0D">
        <w:rPr>
          <w:rFonts w:ascii="Times New Roman" w:eastAsia="Times New Roman" w:hAnsi="Times New Roman" w:cs="Times New Roman"/>
          <w:bCs/>
          <w:i/>
          <w:spacing w:val="-5"/>
          <w:sz w:val="24"/>
          <w:szCs w:val="24"/>
          <w:lang w:eastAsia="ru-RU"/>
        </w:rPr>
        <w:t xml:space="preserve"> 1</w:t>
      </w:r>
    </w:p>
    <w:p w:rsidR="00C742B4" w:rsidRPr="007A0E0D" w:rsidRDefault="00C742B4" w:rsidP="007A0E0D">
      <w:pPr>
        <w:spacing w:after="0" w:line="240" w:lineRule="auto"/>
        <w:jc w:val="center"/>
        <w:rPr>
          <w:rFonts w:ascii="Times New Roman" w:hAnsi="Times New Roman" w:cs="Times New Roman"/>
          <w:spacing w:val="-5"/>
          <w:sz w:val="24"/>
          <w:szCs w:val="24"/>
        </w:rPr>
      </w:pPr>
      <w:r w:rsidRPr="007A0E0D">
        <w:rPr>
          <w:rFonts w:ascii="Times New Roman" w:eastAsia="Times New Roman" w:hAnsi="Times New Roman" w:cs="Times New Roman"/>
          <w:bCs/>
          <w:spacing w:val="-5"/>
          <w:sz w:val="24"/>
          <w:szCs w:val="24"/>
          <w:lang w:eastAsia="ru-RU"/>
        </w:rPr>
        <w:t>Безработные в возрасте 15 лет и старше по возрастным группам</w:t>
      </w:r>
      <w:r w:rsidRPr="007A0E0D">
        <w:rPr>
          <w:rFonts w:ascii="Times New Roman" w:eastAsia="Times New Roman" w:hAnsi="Times New Roman" w:cs="Times New Roman"/>
          <w:spacing w:val="-5"/>
          <w:sz w:val="24"/>
          <w:szCs w:val="24"/>
          <w:lang w:eastAsia="ru-RU"/>
        </w:rPr>
        <w:t xml:space="preserve"> (тыс. чел.)</w:t>
      </w:r>
      <w:r w:rsidR="00645653">
        <w:rPr>
          <w:rFonts w:ascii="Times New Roman" w:eastAsia="Times New Roman" w:hAnsi="Times New Roman" w:cs="Times New Roman"/>
          <w:spacing w:val="-5"/>
          <w:sz w:val="24"/>
          <w:szCs w:val="24"/>
          <w:lang w:eastAsia="ru-RU"/>
        </w:rPr>
        <w:t xml:space="preserve"> </w:t>
      </w:r>
      <w:r w:rsidR="00111CBC" w:rsidRPr="007A0E0D">
        <w:rPr>
          <w:rFonts w:ascii="Times New Roman" w:eastAsia="Times New Roman" w:hAnsi="Times New Roman" w:cs="Times New Roman"/>
          <w:spacing w:val="-5"/>
          <w:sz w:val="24"/>
          <w:szCs w:val="24"/>
          <w:lang w:eastAsia="ru-RU"/>
        </w:rPr>
        <w:t>[8]</w:t>
      </w:r>
    </w:p>
    <w:tbl>
      <w:tblPr>
        <w:tblW w:w="9062" w:type="dxa"/>
        <w:tblLayout w:type="fixed"/>
        <w:tblLook w:val="04A0" w:firstRow="1" w:lastRow="0" w:firstColumn="1" w:lastColumn="0" w:noHBand="0" w:noVBand="1"/>
      </w:tblPr>
      <w:tblGrid>
        <w:gridCol w:w="1416"/>
        <w:gridCol w:w="569"/>
        <w:gridCol w:w="709"/>
        <w:gridCol w:w="708"/>
        <w:gridCol w:w="709"/>
        <w:gridCol w:w="699"/>
        <w:gridCol w:w="709"/>
        <w:gridCol w:w="708"/>
        <w:gridCol w:w="709"/>
        <w:gridCol w:w="709"/>
        <w:gridCol w:w="709"/>
        <w:gridCol w:w="708"/>
      </w:tblGrid>
      <w:tr w:rsidR="00C742B4" w:rsidRPr="00C742B4" w:rsidTr="00C742B4">
        <w:trPr>
          <w:trHeight w:val="255"/>
        </w:trPr>
        <w:tc>
          <w:tcPr>
            <w:tcW w:w="1416" w:type="dxa"/>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 </w:t>
            </w:r>
          </w:p>
        </w:tc>
        <w:tc>
          <w:tcPr>
            <w:tcW w:w="5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42B4" w:rsidRPr="00C742B4" w:rsidRDefault="00C742B4" w:rsidP="00C742B4">
            <w:pPr>
              <w:spacing w:after="0" w:line="240" w:lineRule="auto"/>
              <w:ind w:left="-106" w:right="-108"/>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Всего</w:t>
            </w:r>
          </w:p>
        </w:tc>
        <w:tc>
          <w:tcPr>
            <w:tcW w:w="7077" w:type="dxa"/>
            <w:gridSpan w:val="10"/>
            <w:tcBorders>
              <w:top w:val="single" w:sz="4" w:space="0" w:color="auto"/>
              <w:left w:val="nil"/>
              <w:bottom w:val="single" w:sz="4" w:space="0" w:color="auto"/>
              <w:right w:val="single" w:sz="8"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в том числе в возрасте, лет</w:t>
            </w:r>
          </w:p>
        </w:tc>
      </w:tr>
      <w:tr w:rsidR="00C742B4" w:rsidRPr="00C742B4" w:rsidTr="00C742B4">
        <w:trPr>
          <w:trHeight w:val="420"/>
        </w:trPr>
        <w:tc>
          <w:tcPr>
            <w:tcW w:w="1416" w:type="dxa"/>
            <w:vMerge/>
            <w:tcBorders>
              <w:top w:val="single" w:sz="4" w:space="0" w:color="auto"/>
              <w:left w:val="single" w:sz="8" w:space="0" w:color="auto"/>
              <w:bottom w:val="single" w:sz="4" w:space="0" w:color="auto"/>
              <w:right w:val="single" w:sz="4" w:space="0" w:color="auto"/>
            </w:tcBorders>
            <w:vAlign w:val="center"/>
            <w:hideMark/>
          </w:tcPr>
          <w:p w:rsidR="00C742B4" w:rsidRPr="00C742B4" w:rsidRDefault="00C742B4" w:rsidP="00071869">
            <w:pPr>
              <w:spacing w:after="0" w:line="240" w:lineRule="auto"/>
              <w:rPr>
                <w:rFonts w:ascii="Times New Roman" w:eastAsia="Times New Roman" w:hAnsi="Times New Roman" w:cs="Times New Roman"/>
                <w:b/>
                <w:bCs/>
                <w:i/>
                <w:iCs/>
                <w:spacing w:val="-4"/>
                <w:sz w:val="20"/>
                <w:szCs w:val="20"/>
                <w:lang w:eastAsia="ru-RU"/>
              </w:rPr>
            </w:pPr>
          </w:p>
        </w:tc>
        <w:tc>
          <w:tcPr>
            <w:tcW w:w="569" w:type="dxa"/>
            <w:vMerge/>
            <w:tcBorders>
              <w:top w:val="single" w:sz="4" w:space="0" w:color="auto"/>
              <w:left w:val="single" w:sz="4" w:space="0" w:color="auto"/>
              <w:bottom w:val="single" w:sz="4" w:space="0" w:color="auto"/>
              <w:right w:val="single" w:sz="4" w:space="0" w:color="auto"/>
            </w:tcBorders>
            <w:vAlign w:val="center"/>
            <w:hideMark/>
          </w:tcPr>
          <w:p w:rsidR="00C742B4" w:rsidRPr="00C742B4" w:rsidRDefault="00C742B4" w:rsidP="00C742B4">
            <w:pPr>
              <w:spacing w:after="0" w:line="240" w:lineRule="auto"/>
              <w:ind w:left="-106" w:right="-108"/>
              <w:jc w:val="center"/>
              <w:rPr>
                <w:rFonts w:ascii="Times New Roman" w:eastAsia="Times New Roman" w:hAnsi="Times New Roman" w:cs="Times New Roman"/>
                <w:b/>
                <w:bCs/>
                <w:i/>
                <w:iCs/>
                <w:spacing w:val="-4"/>
                <w:sz w:val="20"/>
                <w:szCs w:val="20"/>
                <w:lang w:eastAsia="ru-RU"/>
              </w:rPr>
            </w:pPr>
          </w:p>
        </w:tc>
        <w:tc>
          <w:tcPr>
            <w:tcW w:w="709" w:type="dxa"/>
            <w:tcBorders>
              <w:top w:val="nil"/>
              <w:left w:val="nil"/>
              <w:bottom w:val="single" w:sz="4" w:space="0" w:color="auto"/>
              <w:right w:val="single" w:sz="4"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15-19</w:t>
            </w:r>
          </w:p>
        </w:tc>
        <w:tc>
          <w:tcPr>
            <w:tcW w:w="708" w:type="dxa"/>
            <w:tcBorders>
              <w:top w:val="nil"/>
              <w:left w:val="nil"/>
              <w:bottom w:val="single" w:sz="4" w:space="0" w:color="auto"/>
              <w:right w:val="single" w:sz="4"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20-24</w:t>
            </w:r>
          </w:p>
        </w:tc>
        <w:tc>
          <w:tcPr>
            <w:tcW w:w="709" w:type="dxa"/>
            <w:tcBorders>
              <w:top w:val="nil"/>
              <w:left w:val="nil"/>
              <w:bottom w:val="single" w:sz="4" w:space="0" w:color="auto"/>
              <w:right w:val="single" w:sz="4"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25-29</w:t>
            </w:r>
          </w:p>
        </w:tc>
        <w:tc>
          <w:tcPr>
            <w:tcW w:w="699" w:type="dxa"/>
            <w:tcBorders>
              <w:top w:val="nil"/>
              <w:left w:val="nil"/>
              <w:bottom w:val="single" w:sz="4" w:space="0" w:color="auto"/>
              <w:right w:val="single" w:sz="4"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30-34</w:t>
            </w:r>
          </w:p>
        </w:tc>
        <w:tc>
          <w:tcPr>
            <w:tcW w:w="709" w:type="dxa"/>
            <w:tcBorders>
              <w:top w:val="nil"/>
              <w:left w:val="nil"/>
              <w:bottom w:val="single" w:sz="4" w:space="0" w:color="auto"/>
              <w:right w:val="single" w:sz="4"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35-39</w:t>
            </w:r>
          </w:p>
        </w:tc>
        <w:tc>
          <w:tcPr>
            <w:tcW w:w="708" w:type="dxa"/>
            <w:tcBorders>
              <w:top w:val="nil"/>
              <w:left w:val="nil"/>
              <w:bottom w:val="single" w:sz="4" w:space="0" w:color="auto"/>
              <w:right w:val="single" w:sz="4"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40-44</w:t>
            </w:r>
          </w:p>
        </w:tc>
        <w:tc>
          <w:tcPr>
            <w:tcW w:w="709" w:type="dxa"/>
            <w:tcBorders>
              <w:top w:val="nil"/>
              <w:left w:val="nil"/>
              <w:bottom w:val="single" w:sz="4" w:space="0" w:color="auto"/>
              <w:right w:val="single" w:sz="4"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45-49</w:t>
            </w:r>
          </w:p>
        </w:tc>
        <w:tc>
          <w:tcPr>
            <w:tcW w:w="709" w:type="dxa"/>
            <w:tcBorders>
              <w:top w:val="nil"/>
              <w:left w:val="nil"/>
              <w:bottom w:val="single" w:sz="4" w:space="0" w:color="auto"/>
              <w:right w:val="single" w:sz="4"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50-54</w:t>
            </w:r>
          </w:p>
        </w:tc>
        <w:tc>
          <w:tcPr>
            <w:tcW w:w="709" w:type="dxa"/>
            <w:tcBorders>
              <w:top w:val="nil"/>
              <w:left w:val="nil"/>
              <w:bottom w:val="single" w:sz="4" w:space="0" w:color="auto"/>
              <w:right w:val="single" w:sz="4" w:space="0" w:color="auto"/>
            </w:tcBorders>
            <w:shd w:val="clear" w:color="auto" w:fill="auto"/>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55-59</w:t>
            </w:r>
          </w:p>
        </w:tc>
        <w:tc>
          <w:tcPr>
            <w:tcW w:w="708" w:type="dxa"/>
            <w:tcBorders>
              <w:top w:val="nil"/>
              <w:left w:val="nil"/>
              <w:bottom w:val="single" w:sz="4" w:space="0" w:color="auto"/>
              <w:right w:val="single" w:sz="8" w:space="0" w:color="auto"/>
            </w:tcBorders>
            <w:shd w:val="clear" w:color="auto" w:fill="auto"/>
            <w:noWrap/>
            <w:hideMark/>
          </w:tcPr>
          <w:p w:rsidR="00C742B4" w:rsidRPr="00C742B4" w:rsidRDefault="00C742B4" w:rsidP="00071869">
            <w:pPr>
              <w:spacing w:after="0" w:line="240" w:lineRule="auto"/>
              <w:jc w:val="center"/>
              <w:rPr>
                <w:rFonts w:ascii="Times New Roman" w:eastAsia="Times New Roman" w:hAnsi="Times New Roman" w:cs="Times New Roman"/>
                <w:b/>
                <w:bCs/>
                <w:i/>
                <w:iCs/>
                <w:spacing w:val="-4"/>
                <w:sz w:val="20"/>
                <w:szCs w:val="20"/>
                <w:lang w:eastAsia="ru-RU"/>
              </w:rPr>
            </w:pPr>
            <w:r w:rsidRPr="00C742B4">
              <w:rPr>
                <w:rFonts w:ascii="Times New Roman" w:eastAsia="Times New Roman" w:hAnsi="Times New Roman" w:cs="Times New Roman"/>
                <w:b/>
                <w:bCs/>
                <w:i/>
                <w:iCs/>
                <w:spacing w:val="-4"/>
                <w:sz w:val="20"/>
                <w:szCs w:val="20"/>
                <w:lang w:eastAsia="ru-RU"/>
              </w:rPr>
              <w:t>60-69</w:t>
            </w:r>
          </w:p>
        </w:tc>
      </w:tr>
      <w:tr w:rsidR="00C742B4" w:rsidRPr="00C742B4" w:rsidTr="00C742B4">
        <w:trPr>
          <w:trHeight w:val="255"/>
        </w:trPr>
        <w:tc>
          <w:tcPr>
            <w:tcW w:w="1416" w:type="dxa"/>
            <w:tcBorders>
              <w:top w:val="single" w:sz="4" w:space="0" w:color="D9D9D9"/>
              <w:left w:val="single" w:sz="8" w:space="0" w:color="auto"/>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Всего</w:t>
            </w:r>
          </w:p>
        </w:tc>
        <w:tc>
          <w:tcPr>
            <w:tcW w:w="569"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06" w:right="-108" w:firstLineChars="100" w:firstLine="197"/>
              <w:jc w:val="center"/>
              <w:rPr>
                <w:rFonts w:ascii="Times New Roman" w:eastAsia="Times New Roman" w:hAnsi="Times New Roman" w:cs="Times New Roman"/>
                <w:b/>
                <w:bCs/>
                <w:spacing w:val="-4"/>
                <w:sz w:val="20"/>
                <w:szCs w:val="20"/>
                <w:lang w:eastAsia="ru-RU"/>
              </w:rPr>
            </w:pPr>
          </w:p>
        </w:tc>
        <w:tc>
          <w:tcPr>
            <w:tcW w:w="709"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 </w:t>
            </w:r>
          </w:p>
        </w:tc>
        <w:tc>
          <w:tcPr>
            <w:tcW w:w="708"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 </w:t>
            </w:r>
          </w:p>
        </w:tc>
        <w:tc>
          <w:tcPr>
            <w:tcW w:w="709"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 </w:t>
            </w:r>
          </w:p>
        </w:tc>
        <w:tc>
          <w:tcPr>
            <w:tcW w:w="699"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b/>
                <w:bCs/>
                <w:spacing w:val="-4"/>
                <w:sz w:val="20"/>
                <w:szCs w:val="20"/>
                <w:lang w:eastAsia="ru-RU"/>
              </w:rPr>
            </w:pPr>
          </w:p>
        </w:tc>
        <w:tc>
          <w:tcPr>
            <w:tcW w:w="709"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 </w:t>
            </w:r>
          </w:p>
        </w:tc>
        <w:tc>
          <w:tcPr>
            <w:tcW w:w="708"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 </w:t>
            </w:r>
          </w:p>
        </w:tc>
        <w:tc>
          <w:tcPr>
            <w:tcW w:w="709"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 </w:t>
            </w:r>
          </w:p>
        </w:tc>
        <w:tc>
          <w:tcPr>
            <w:tcW w:w="709"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 </w:t>
            </w:r>
          </w:p>
        </w:tc>
        <w:tc>
          <w:tcPr>
            <w:tcW w:w="709" w:type="dxa"/>
            <w:tcBorders>
              <w:top w:val="single" w:sz="4" w:space="0" w:color="D9D9D9"/>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 </w:t>
            </w:r>
          </w:p>
        </w:tc>
        <w:tc>
          <w:tcPr>
            <w:tcW w:w="708" w:type="dxa"/>
            <w:tcBorders>
              <w:top w:val="single" w:sz="4" w:space="0" w:color="D9D9D9"/>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bCs/>
                <w:spacing w:val="-4"/>
                <w:sz w:val="20"/>
                <w:szCs w:val="20"/>
                <w:lang w:eastAsia="ru-RU"/>
              </w:rPr>
            </w:pPr>
            <w:r w:rsidRPr="00C742B4">
              <w:rPr>
                <w:rFonts w:ascii="Times New Roman" w:eastAsia="Times New Roman" w:hAnsi="Times New Roman" w:cs="Times New Roman"/>
                <w:b/>
                <w:bCs/>
                <w:spacing w:val="-4"/>
                <w:sz w:val="20"/>
                <w:szCs w:val="20"/>
                <w:lang w:eastAsia="ru-RU"/>
              </w:rPr>
              <w:t> </w:t>
            </w:r>
          </w:p>
        </w:tc>
      </w:tr>
      <w:tr w:rsidR="00C742B4" w:rsidRPr="00C742B4" w:rsidTr="00C742B4">
        <w:trPr>
          <w:trHeight w:val="255"/>
        </w:trPr>
        <w:tc>
          <w:tcPr>
            <w:tcW w:w="1416" w:type="dxa"/>
            <w:tcBorders>
              <w:top w:val="nil"/>
              <w:left w:val="single" w:sz="8" w:space="0" w:color="auto"/>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I квартал 2019</w:t>
            </w:r>
          </w:p>
        </w:tc>
        <w:tc>
          <w:tcPr>
            <w:tcW w:w="56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3613</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96</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584</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570</w:t>
            </w:r>
          </w:p>
        </w:tc>
        <w:tc>
          <w:tcPr>
            <w:tcW w:w="69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563</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400</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343</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347</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346</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254</w:t>
            </w:r>
          </w:p>
        </w:tc>
        <w:tc>
          <w:tcPr>
            <w:tcW w:w="708" w:type="dxa"/>
            <w:tcBorders>
              <w:top w:val="nil"/>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105</w:t>
            </w:r>
          </w:p>
        </w:tc>
      </w:tr>
      <w:tr w:rsidR="00C742B4" w:rsidRPr="00C742B4" w:rsidTr="00C742B4">
        <w:trPr>
          <w:trHeight w:val="255"/>
        </w:trPr>
        <w:tc>
          <w:tcPr>
            <w:tcW w:w="1416" w:type="dxa"/>
            <w:tcBorders>
              <w:top w:val="nil"/>
              <w:left w:val="single" w:sz="8" w:space="0" w:color="auto"/>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II квартал 2019</w:t>
            </w:r>
          </w:p>
        </w:tc>
        <w:tc>
          <w:tcPr>
            <w:tcW w:w="56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3430</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108</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561</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562</w:t>
            </w:r>
          </w:p>
        </w:tc>
        <w:tc>
          <w:tcPr>
            <w:tcW w:w="69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499</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385</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333</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326</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296</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236</w:t>
            </w:r>
          </w:p>
        </w:tc>
        <w:tc>
          <w:tcPr>
            <w:tcW w:w="708" w:type="dxa"/>
            <w:tcBorders>
              <w:top w:val="nil"/>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119</w:t>
            </w:r>
          </w:p>
        </w:tc>
      </w:tr>
      <w:tr w:rsidR="00C742B4" w:rsidRPr="00C742B4" w:rsidTr="00C742B4">
        <w:trPr>
          <w:trHeight w:val="255"/>
        </w:trPr>
        <w:tc>
          <w:tcPr>
            <w:tcW w:w="1416" w:type="dxa"/>
            <w:tcBorders>
              <w:top w:val="nil"/>
              <w:left w:val="single" w:sz="8" w:space="0" w:color="auto"/>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III квартал 2019</w:t>
            </w:r>
          </w:p>
        </w:tc>
        <w:tc>
          <w:tcPr>
            <w:tcW w:w="56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3331</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149</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662</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518</w:t>
            </w:r>
          </w:p>
        </w:tc>
        <w:tc>
          <w:tcPr>
            <w:tcW w:w="69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464</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361</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303</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283</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275</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202</w:t>
            </w:r>
          </w:p>
        </w:tc>
        <w:tc>
          <w:tcPr>
            <w:tcW w:w="708" w:type="dxa"/>
            <w:tcBorders>
              <w:top w:val="nil"/>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108</w:t>
            </w:r>
          </w:p>
        </w:tc>
      </w:tr>
      <w:tr w:rsidR="00C742B4" w:rsidRPr="00C742B4" w:rsidTr="00C742B4">
        <w:trPr>
          <w:trHeight w:val="255"/>
        </w:trPr>
        <w:tc>
          <w:tcPr>
            <w:tcW w:w="1416" w:type="dxa"/>
            <w:tcBorders>
              <w:top w:val="nil"/>
              <w:left w:val="single" w:sz="8" w:space="0" w:color="auto"/>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IV квартал 2019</w:t>
            </w:r>
          </w:p>
        </w:tc>
        <w:tc>
          <w:tcPr>
            <w:tcW w:w="56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3485</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108</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637</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572</w:t>
            </w:r>
          </w:p>
        </w:tc>
        <w:tc>
          <w:tcPr>
            <w:tcW w:w="69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475</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378</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351</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286</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299</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252</w:t>
            </w:r>
          </w:p>
        </w:tc>
        <w:tc>
          <w:tcPr>
            <w:tcW w:w="708" w:type="dxa"/>
            <w:tcBorders>
              <w:top w:val="nil"/>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114</w:t>
            </w:r>
          </w:p>
        </w:tc>
      </w:tr>
      <w:tr w:rsidR="00C742B4" w:rsidRPr="00C742B4" w:rsidTr="00C742B4">
        <w:trPr>
          <w:trHeight w:val="255"/>
        </w:trPr>
        <w:tc>
          <w:tcPr>
            <w:tcW w:w="1416" w:type="dxa"/>
            <w:tcBorders>
              <w:top w:val="nil"/>
              <w:left w:val="single" w:sz="8" w:space="0" w:color="auto"/>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I квартал 2020</w:t>
            </w:r>
          </w:p>
        </w:tc>
        <w:tc>
          <w:tcPr>
            <w:tcW w:w="56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3464</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105</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527</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486</w:t>
            </w:r>
          </w:p>
        </w:tc>
        <w:tc>
          <w:tcPr>
            <w:tcW w:w="69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525</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455</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364</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330</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308</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250</w:t>
            </w:r>
          </w:p>
        </w:tc>
        <w:tc>
          <w:tcPr>
            <w:tcW w:w="708" w:type="dxa"/>
            <w:tcBorders>
              <w:top w:val="nil"/>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101</w:t>
            </w:r>
          </w:p>
        </w:tc>
      </w:tr>
      <w:tr w:rsidR="00C742B4" w:rsidRPr="00C742B4" w:rsidTr="00C742B4">
        <w:trPr>
          <w:trHeight w:val="255"/>
        </w:trPr>
        <w:tc>
          <w:tcPr>
            <w:tcW w:w="1416" w:type="dxa"/>
            <w:tcBorders>
              <w:top w:val="nil"/>
              <w:left w:val="single" w:sz="8" w:space="0" w:color="auto"/>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II квартал 2020</w:t>
            </w:r>
          </w:p>
        </w:tc>
        <w:tc>
          <w:tcPr>
            <w:tcW w:w="56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4468</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127</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681</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708</w:t>
            </w:r>
          </w:p>
        </w:tc>
        <w:tc>
          <w:tcPr>
            <w:tcW w:w="69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724</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582</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445</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377</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374</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307</w:t>
            </w:r>
          </w:p>
        </w:tc>
        <w:tc>
          <w:tcPr>
            <w:tcW w:w="708" w:type="dxa"/>
            <w:tcBorders>
              <w:top w:val="nil"/>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132</w:t>
            </w:r>
          </w:p>
        </w:tc>
      </w:tr>
      <w:tr w:rsidR="00C742B4" w:rsidRPr="00C742B4" w:rsidTr="00C742B4">
        <w:trPr>
          <w:trHeight w:val="255"/>
        </w:trPr>
        <w:tc>
          <w:tcPr>
            <w:tcW w:w="1416" w:type="dxa"/>
            <w:tcBorders>
              <w:top w:val="nil"/>
              <w:left w:val="single" w:sz="8" w:space="0" w:color="auto"/>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III квартал 2020</w:t>
            </w:r>
          </w:p>
        </w:tc>
        <w:tc>
          <w:tcPr>
            <w:tcW w:w="56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4772</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164</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767</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740</w:t>
            </w:r>
          </w:p>
        </w:tc>
        <w:tc>
          <w:tcPr>
            <w:tcW w:w="69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756</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576</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528</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412</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388</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315</w:t>
            </w:r>
          </w:p>
        </w:tc>
        <w:tc>
          <w:tcPr>
            <w:tcW w:w="708" w:type="dxa"/>
            <w:tcBorders>
              <w:top w:val="nil"/>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116</w:t>
            </w:r>
          </w:p>
        </w:tc>
      </w:tr>
      <w:tr w:rsidR="00C742B4" w:rsidRPr="00C742B4" w:rsidTr="00C742B4">
        <w:trPr>
          <w:trHeight w:val="255"/>
        </w:trPr>
        <w:tc>
          <w:tcPr>
            <w:tcW w:w="1416" w:type="dxa"/>
            <w:tcBorders>
              <w:top w:val="nil"/>
              <w:left w:val="single" w:sz="8" w:space="0" w:color="auto"/>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IV квартал 2020</w:t>
            </w:r>
          </w:p>
        </w:tc>
        <w:tc>
          <w:tcPr>
            <w:tcW w:w="56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4581</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101</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671</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7"/>
              <w:jc w:val="right"/>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740</w:t>
            </w:r>
          </w:p>
        </w:tc>
        <w:tc>
          <w:tcPr>
            <w:tcW w:w="69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b/>
                <w:spacing w:val="-4"/>
                <w:sz w:val="20"/>
                <w:szCs w:val="20"/>
                <w:lang w:eastAsia="ru-RU"/>
              </w:rPr>
            </w:pPr>
            <w:r w:rsidRPr="00C742B4">
              <w:rPr>
                <w:rFonts w:ascii="Times New Roman" w:eastAsia="Times New Roman" w:hAnsi="Times New Roman" w:cs="Times New Roman"/>
                <w:b/>
                <w:spacing w:val="-4"/>
                <w:sz w:val="20"/>
                <w:szCs w:val="20"/>
                <w:lang w:eastAsia="ru-RU"/>
              </w:rPr>
              <w:t>741</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575</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477</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423</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361</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331</w:t>
            </w:r>
          </w:p>
        </w:tc>
        <w:tc>
          <w:tcPr>
            <w:tcW w:w="708" w:type="dxa"/>
            <w:tcBorders>
              <w:top w:val="nil"/>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156</w:t>
            </w:r>
          </w:p>
        </w:tc>
      </w:tr>
      <w:tr w:rsidR="00C742B4" w:rsidRPr="00C742B4" w:rsidTr="00C742B4">
        <w:trPr>
          <w:trHeight w:val="255"/>
        </w:trPr>
        <w:tc>
          <w:tcPr>
            <w:tcW w:w="1416" w:type="dxa"/>
            <w:tcBorders>
              <w:top w:val="nil"/>
              <w:left w:val="single" w:sz="8" w:space="0" w:color="auto"/>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2019 год</w:t>
            </w:r>
          </w:p>
        </w:tc>
        <w:tc>
          <w:tcPr>
            <w:tcW w:w="56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3465</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115</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611</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556</w:t>
            </w:r>
          </w:p>
        </w:tc>
        <w:tc>
          <w:tcPr>
            <w:tcW w:w="69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500</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381</w:t>
            </w:r>
          </w:p>
        </w:tc>
        <w:tc>
          <w:tcPr>
            <w:tcW w:w="708"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333</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310</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304</w:t>
            </w:r>
          </w:p>
        </w:tc>
        <w:tc>
          <w:tcPr>
            <w:tcW w:w="709" w:type="dxa"/>
            <w:tcBorders>
              <w:top w:val="nil"/>
              <w:left w:val="nil"/>
              <w:bottom w:val="single" w:sz="4" w:space="0" w:color="D9D9D9"/>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236</w:t>
            </w:r>
          </w:p>
        </w:tc>
        <w:tc>
          <w:tcPr>
            <w:tcW w:w="708" w:type="dxa"/>
            <w:tcBorders>
              <w:top w:val="nil"/>
              <w:left w:val="nil"/>
              <w:bottom w:val="single" w:sz="4" w:space="0" w:color="D9D9D9"/>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111</w:t>
            </w:r>
          </w:p>
        </w:tc>
      </w:tr>
      <w:tr w:rsidR="00C742B4" w:rsidRPr="00C742B4" w:rsidTr="00C742B4">
        <w:trPr>
          <w:trHeight w:val="255"/>
        </w:trPr>
        <w:tc>
          <w:tcPr>
            <w:tcW w:w="1416" w:type="dxa"/>
            <w:tcBorders>
              <w:top w:val="nil"/>
              <w:left w:val="single" w:sz="8" w:space="0" w:color="auto"/>
              <w:bottom w:val="single" w:sz="8" w:space="0" w:color="auto"/>
              <w:right w:val="single" w:sz="4" w:space="0" w:color="auto"/>
            </w:tcBorders>
            <w:shd w:val="clear" w:color="auto" w:fill="auto"/>
            <w:vAlign w:val="bottom"/>
            <w:hideMark/>
          </w:tcPr>
          <w:p w:rsidR="00C742B4" w:rsidRPr="00C742B4" w:rsidRDefault="00C742B4" w:rsidP="00C742B4">
            <w:pPr>
              <w:spacing w:after="0" w:line="240" w:lineRule="auto"/>
              <w:ind w:right="-100"/>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2020 год</w:t>
            </w:r>
          </w:p>
        </w:tc>
        <w:tc>
          <w:tcPr>
            <w:tcW w:w="569"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C742B4">
            <w:pPr>
              <w:spacing w:after="0" w:line="240" w:lineRule="auto"/>
              <w:ind w:left="-116" w:right="-9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4321</w:t>
            </w:r>
          </w:p>
        </w:tc>
        <w:tc>
          <w:tcPr>
            <w:tcW w:w="709"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124</w:t>
            </w:r>
          </w:p>
        </w:tc>
        <w:tc>
          <w:tcPr>
            <w:tcW w:w="708"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661</w:t>
            </w:r>
          </w:p>
        </w:tc>
        <w:tc>
          <w:tcPr>
            <w:tcW w:w="709"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669</w:t>
            </w:r>
          </w:p>
        </w:tc>
        <w:tc>
          <w:tcPr>
            <w:tcW w:w="699"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C742B4">
            <w:pPr>
              <w:spacing w:after="0" w:line="240" w:lineRule="auto"/>
              <w:ind w:left="-14" w:right="-108"/>
              <w:jc w:val="center"/>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686</w:t>
            </w:r>
          </w:p>
        </w:tc>
        <w:tc>
          <w:tcPr>
            <w:tcW w:w="709"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547</w:t>
            </w:r>
          </w:p>
        </w:tc>
        <w:tc>
          <w:tcPr>
            <w:tcW w:w="708"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454</w:t>
            </w:r>
          </w:p>
        </w:tc>
        <w:tc>
          <w:tcPr>
            <w:tcW w:w="709"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385</w:t>
            </w:r>
          </w:p>
        </w:tc>
        <w:tc>
          <w:tcPr>
            <w:tcW w:w="709"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358</w:t>
            </w:r>
          </w:p>
        </w:tc>
        <w:tc>
          <w:tcPr>
            <w:tcW w:w="709" w:type="dxa"/>
            <w:tcBorders>
              <w:top w:val="nil"/>
              <w:left w:val="nil"/>
              <w:bottom w:val="single" w:sz="8" w:space="0" w:color="auto"/>
              <w:right w:val="single" w:sz="4"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301</w:t>
            </w:r>
          </w:p>
        </w:tc>
        <w:tc>
          <w:tcPr>
            <w:tcW w:w="708" w:type="dxa"/>
            <w:tcBorders>
              <w:top w:val="nil"/>
              <w:left w:val="nil"/>
              <w:bottom w:val="single" w:sz="8" w:space="0" w:color="auto"/>
              <w:right w:val="single" w:sz="8" w:space="0" w:color="auto"/>
            </w:tcBorders>
            <w:shd w:val="clear" w:color="auto" w:fill="auto"/>
            <w:vAlign w:val="bottom"/>
            <w:hideMark/>
          </w:tcPr>
          <w:p w:rsidR="00C742B4" w:rsidRPr="00C742B4" w:rsidRDefault="00C742B4" w:rsidP="00071869">
            <w:pPr>
              <w:spacing w:after="0" w:line="240" w:lineRule="auto"/>
              <w:ind w:firstLineChars="100" w:firstLine="196"/>
              <w:jc w:val="right"/>
              <w:rPr>
                <w:rFonts w:ascii="Times New Roman" w:eastAsia="Times New Roman" w:hAnsi="Times New Roman" w:cs="Times New Roman"/>
                <w:spacing w:val="-4"/>
                <w:sz w:val="20"/>
                <w:szCs w:val="20"/>
                <w:lang w:eastAsia="ru-RU"/>
              </w:rPr>
            </w:pPr>
            <w:r w:rsidRPr="00C742B4">
              <w:rPr>
                <w:rFonts w:ascii="Times New Roman" w:eastAsia="Times New Roman" w:hAnsi="Times New Roman" w:cs="Times New Roman"/>
                <w:spacing w:val="-4"/>
                <w:sz w:val="20"/>
                <w:szCs w:val="20"/>
                <w:lang w:eastAsia="ru-RU"/>
              </w:rPr>
              <w:t>127</w:t>
            </w:r>
          </w:p>
        </w:tc>
      </w:tr>
    </w:tbl>
    <w:p w:rsidR="00111CBC" w:rsidRDefault="00111CBC" w:rsidP="00C742B4">
      <w:pPr>
        <w:spacing w:line="240" w:lineRule="auto"/>
        <w:rPr>
          <w:rFonts w:ascii="Times New Roman" w:eastAsia="Times New Roman" w:hAnsi="Times New Roman" w:cs="Times New Roman"/>
          <w:b/>
          <w:bCs/>
          <w:sz w:val="24"/>
          <w:szCs w:val="24"/>
          <w:lang w:eastAsia="ru-RU"/>
        </w:rPr>
      </w:pPr>
    </w:p>
    <w:p w:rsidR="00645653" w:rsidRPr="00645653" w:rsidRDefault="00C742B4" w:rsidP="00645653">
      <w:pPr>
        <w:spacing w:after="0" w:line="240" w:lineRule="auto"/>
        <w:jc w:val="right"/>
        <w:rPr>
          <w:rFonts w:ascii="Times New Roman" w:eastAsia="Times New Roman" w:hAnsi="Times New Roman" w:cs="Times New Roman"/>
          <w:bCs/>
          <w:i/>
          <w:sz w:val="24"/>
          <w:szCs w:val="24"/>
          <w:lang w:eastAsia="ru-RU"/>
        </w:rPr>
      </w:pPr>
      <w:r w:rsidRPr="00645653">
        <w:rPr>
          <w:rFonts w:ascii="Times New Roman" w:eastAsia="Times New Roman" w:hAnsi="Times New Roman" w:cs="Times New Roman"/>
          <w:bCs/>
          <w:i/>
          <w:sz w:val="24"/>
          <w:szCs w:val="24"/>
          <w:lang w:eastAsia="ru-RU"/>
        </w:rPr>
        <w:t>Таблица</w:t>
      </w:r>
      <w:r w:rsidR="00BA1BEB" w:rsidRPr="00645653">
        <w:rPr>
          <w:rFonts w:ascii="Times New Roman" w:eastAsia="Times New Roman" w:hAnsi="Times New Roman" w:cs="Times New Roman"/>
          <w:bCs/>
          <w:i/>
          <w:sz w:val="24"/>
          <w:szCs w:val="24"/>
          <w:lang w:eastAsia="ru-RU"/>
        </w:rPr>
        <w:t xml:space="preserve"> 2</w:t>
      </w:r>
    </w:p>
    <w:p w:rsidR="00C742B4" w:rsidRPr="00645653" w:rsidRDefault="00C742B4" w:rsidP="00645653">
      <w:pPr>
        <w:spacing w:after="0" w:line="240" w:lineRule="auto"/>
        <w:jc w:val="center"/>
        <w:rPr>
          <w:rFonts w:ascii="Times New Roman" w:eastAsia="Times New Roman" w:hAnsi="Times New Roman" w:cs="Times New Roman"/>
          <w:bCs/>
          <w:sz w:val="24"/>
          <w:szCs w:val="24"/>
          <w:lang w:eastAsia="ru-RU"/>
        </w:rPr>
      </w:pPr>
      <w:r w:rsidRPr="00645653">
        <w:rPr>
          <w:rFonts w:ascii="Times New Roman" w:eastAsia="Times New Roman" w:hAnsi="Times New Roman" w:cs="Times New Roman"/>
          <w:bCs/>
          <w:sz w:val="24"/>
          <w:szCs w:val="24"/>
          <w:lang w:eastAsia="ru-RU"/>
        </w:rPr>
        <w:t>Безработные в возрасте 15 лет и старше, не имеющие опыт работы, по возрастным группам (тыс. чел.)</w:t>
      </w:r>
      <w:r w:rsidR="00111CBC" w:rsidRPr="00645653">
        <w:rPr>
          <w:rFonts w:ascii="Times New Roman" w:eastAsia="Times New Roman" w:hAnsi="Times New Roman" w:cs="Times New Roman"/>
          <w:bCs/>
          <w:sz w:val="24"/>
          <w:szCs w:val="24"/>
          <w:lang w:eastAsia="ru-RU"/>
        </w:rPr>
        <w:t xml:space="preserve"> [8]</w:t>
      </w:r>
    </w:p>
    <w:tbl>
      <w:tblPr>
        <w:tblW w:w="9356" w:type="dxa"/>
        <w:tblLayout w:type="fixed"/>
        <w:tblLook w:val="04A0" w:firstRow="1" w:lastRow="0" w:firstColumn="1" w:lastColumn="0" w:noHBand="0" w:noVBand="1"/>
      </w:tblPr>
      <w:tblGrid>
        <w:gridCol w:w="1560"/>
        <w:gridCol w:w="732"/>
        <w:gridCol w:w="827"/>
        <w:gridCol w:w="850"/>
        <w:gridCol w:w="851"/>
        <w:gridCol w:w="850"/>
        <w:gridCol w:w="851"/>
        <w:gridCol w:w="840"/>
        <w:gridCol w:w="851"/>
        <w:gridCol w:w="1144"/>
      </w:tblGrid>
      <w:tr w:rsidR="00C742B4" w:rsidRPr="0038303F" w:rsidTr="00071869">
        <w:trPr>
          <w:trHeight w:val="255"/>
        </w:trPr>
        <w:tc>
          <w:tcPr>
            <w:tcW w:w="1560" w:type="dxa"/>
            <w:vMerge w:val="restart"/>
            <w:tcBorders>
              <w:top w:val="single" w:sz="4" w:space="0" w:color="auto"/>
              <w:left w:val="single" w:sz="8" w:space="0" w:color="auto"/>
              <w:bottom w:val="single" w:sz="4" w:space="0" w:color="000000"/>
              <w:right w:val="single" w:sz="4" w:space="0" w:color="auto"/>
            </w:tcBorders>
            <w:shd w:val="clear" w:color="auto" w:fill="auto"/>
            <w:vAlign w:val="center"/>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 </w:t>
            </w:r>
          </w:p>
        </w:tc>
        <w:tc>
          <w:tcPr>
            <w:tcW w:w="732"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 xml:space="preserve">Всего </w:t>
            </w:r>
          </w:p>
        </w:tc>
        <w:tc>
          <w:tcPr>
            <w:tcW w:w="7064" w:type="dxa"/>
            <w:gridSpan w:val="8"/>
            <w:tcBorders>
              <w:top w:val="single" w:sz="4" w:space="0" w:color="auto"/>
              <w:left w:val="nil"/>
              <w:bottom w:val="single" w:sz="4" w:space="0" w:color="auto"/>
              <w:right w:val="single" w:sz="8"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их них в возрасте, лет</w:t>
            </w:r>
          </w:p>
        </w:tc>
      </w:tr>
      <w:tr w:rsidR="00C742B4" w:rsidRPr="00D8487B" w:rsidTr="00071869">
        <w:trPr>
          <w:trHeight w:val="450"/>
        </w:trPr>
        <w:tc>
          <w:tcPr>
            <w:tcW w:w="1560" w:type="dxa"/>
            <w:vMerge/>
            <w:tcBorders>
              <w:top w:val="single" w:sz="4" w:space="0" w:color="auto"/>
              <w:left w:val="single" w:sz="8" w:space="0" w:color="auto"/>
              <w:bottom w:val="single" w:sz="4" w:space="0" w:color="000000"/>
              <w:right w:val="single" w:sz="4" w:space="0" w:color="auto"/>
            </w:tcBorders>
            <w:vAlign w:val="center"/>
            <w:hideMark/>
          </w:tcPr>
          <w:p w:rsidR="00C742B4" w:rsidRPr="0038303F" w:rsidRDefault="00C742B4" w:rsidP="00071869">
            <w:pPr>
              <w:spacing w:after="0" w:line="240" w:lineRule="auto"/>
              <w:rPr>
                <w:rFonts w:ascii="Times New Roman" w:eastAsia="Times New Roman" w:hAnsi="Times New Roman" w:cs="Times New Roman"/>
                <w:b/>
                <w:bCs/>
                <w:i/>
                <w:iCs/>
                <w:sz w:val="20"/>
                <w:szCs w:val="20"/>
                <w:lang w:eastAsia="ru-RU"/>
              </w:rPr>
            </w:pPr>
          </w:p>
        </w:tc>
        <w:tc>
          <w:tcPr>
            <w:tcW w:w="732" w:type="dxa"/>
            <w:vMerge/>
            <w:tcBorders>
              <w:top w:val="single" w:sz="4" w:space="0" w:color="auto"/>
              <w:left w:val="single" w:sz="4" w:space="0" w:color="auto"/>
              <w:bottom w:val="single" w:sz="4" w:space="0" w:color="000000"/>
              <w:right w:val="single" w:sz="4" w:space="0" w:color="auto"/>
            </w:tcBorders>
            <w:vAlign w:val="center"/>
            <w:hideMark/>
          </w:tcPr>
          <w:p w:rsidR="00C742B4" w:rsidRPr="0038303F" w:rsidRDefault="00C742B4" w:rsidP="00071869">
            <w:pPr>
              <w:spacing w:after="0" w:line="240" w:lineRule="auto"/>
              <w:rPr>
                <w:rFonts w:ascii="Times New Roman" w:eastAsia="Times New Roman" w:hAnsi="Times New Roman" w:cs="Times New Roman"/>
                <w:b/>
                <w:bCs/>
                <w:i/>
                <w:iCs/>
                <w:sz w:val="20"/>
                <w:szCs w:val="20"/>
                <w:lang w:eastAsia="ru-RU"/>
              </w:rPr>
            </w:pPr>
          </w:p>
        </w:tc>
        <w:tc>
          <w:tcPr>
            <w:tcW w:w="827" w:type="dxa"/>
            <w:tcBorders>
              <w:top w:val="nil"/>
              <w:left w:val="nil"/>
              <w:bottom w:val="single" w:sz="4" w:space="0" w:color="auto"/>
              <w:right w:val="single" w:sz="4"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15-19</w:t>
            </w:r>
          </w:p>
        </w:tc>
        <w:tc>
          <w:tcPr>
            <w:tcW w:w="850" w:type="dxa"/>
            <w:tcBorders>
              <w:top w:val="nil"/>
              <w:left w:val="nil"/>
              <w:bottom w:val="single" w:sz="4" w:space="0" w:color="auto"/>
              <w:right w:val="single" w:sz="4"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20 - 24</w:t>
            </w:r>
          </w:p>
        </w:tc>
        <w:tc>
          <w:tcPr>
            <w:tcW w:w="851" w:type="dxa"/>
            <w:tcBorders>
              <w:top w:val="nil"/>
              <w:left w:val="nil"/>
              <w:bottom w:val="single" w:sz="4" w:space="0" w:color="auto"/>
              <w:right w:val="single" w:sz="4"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25 - 29</w:t>
            </w:r>
          </w:p>
        </w:tc>
        <w:tc>
          <w:tcPr>
            <w:tcW w:w="850" w:type="dxa"/>
            <w:tcBorders>
              <w:top w:val="nil"/>
              <w:left w:val="nil"/>
              <w:bottom w:val="single" w:sz="4" w:space="0" w:color="auto"/>
              <w:right w:val="single" w:sz="4"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30 - 34</w:t>
            </w:r>
          </w:p>
        </w:tc>
        <w:tc>
          <w:tcPr>
            <w:tcW w:w="851" w:type="dxa"/>
            <w:tcBorders>
              <w:top w:val="nil"/>
              <w:left w:val="nil"/>
              <w:bottom w:val="single" w:sz="4" w:space="0" w:color="auto"/>
              <w:right w:val="single" w:sz="4"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35 -39</w:t>
            </w:r>
          </w:p>
        </w:tc>
        <w:tc>
          <w:tcPr>
            <w:tcW w:w="840" w:type="dxa"/>
            <w:tcBorders>
              <w:top w:val="nil"/>
              <w:left w:val="nil"/>
              <w:bottom w:val="single" w:sz="4" w:space="0" w:color="auto"/>
              <w:right w:val="single" w:sz="4"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40 - 44</w:t>
            </w:r>
          </w:p>
        </w:tc>
        <w:tc>
          <w:tcPr>
            <w:tcW w:w="851" w:type="dxa"/>
            <w:tcBorders>
              <w:top w:val="nil"/>
              <w:left w:val="nil"/>
              <w:bottom w:val="single" w:sz="4" w:space="0" w:color="auto"/>
              <w:right w:val="single" w:sz="4"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45 - 49</w:t>
            </w:r>
          </w:p>
        </w:tc>
        <w:tc>
          <w:tcPr>
            <w:tcW w:w="1144" w:type="dxa"/>
            <w:tcBorders>
              <w:top w:val="nil"/>
              <w:left w:val="nil"/>
              <w:bottom w:val="single" w:sz="4" w:space="0" w:color="auto"/>
              <w:right w:val="single" w:sz="8" w:space="0" w:color="auto"/>
            </w:tcBorders>
            <w:shd w:val="clear" w:color="auto" w:fill="auto"/>
            <w:hideMark/>
          </w:tcPr>
          <w:p w:rsidR="00C742B4" w:rsidRPr="0038303F" w:rsidRDefault="00C742B4" w:rsidP="00071869">
            <w:pPr>
              <w:spacing w:after="0" w:line="240" w:lineRule="auto"/>
              <w:jc w:val="center"/>
              <w:rPr>
                <w:rFonts w:ascii="Times New Roman" w:eastAsia="Times New Roman" w:hAnsi="Times New Roman" w:cs="Times New Roman"/>
                <w:b/>
                <w:bCs/>
                <w:i/>
                <w:iCs/>
                <w:sz w:val="20"/>
                <w:szCs w:val="20"/>
                <w:lang w:eastAsia="ru-RU"/>
              </w:rPr>
            </w:pPr>
            <w:r w:rsidRPr="0038303F">
              <w:rPr>
                <w:rFonts w:ascii="Times New Roman" w:eastAsia="Times New Roman" w:hAnsi="Times New Roman" w:cs="Times New Roman"/>
                <w:b/>
                <w:bCs/>
                <w:i/>
                <w:iCs/>
                <w:sz w:val="20"/>
                <w:szCs w:val="20"/>
                <w:lang w:eastAsia="ru-RU"/>
              </w:rPr>
              <w:t>50 и старше</w:t>
            </w:r>
          </w:p>
        </w:tc>
      </w:tr>
      <w:tr w:rsidR="00C742B4" w:rsidRPr="00D8487B" w:rsidTr="00071869">
        <w:trPr>
          <w:trHeight w:val="255"/>
        </w:trPr>
        <w:tc>
          <w:tcPr>
            <w:tcW w:w="1560" w:type="dxa"/>
            <w:tcBorders>
              <w:top w:val="single" w:sz="4" w:space="0" w:color="D9D9D9"/>
              <w:left w:val="single" w:sz="8" w:space="0" w:color="auto"/>
              <w:bottom w:val="single" w:sz="4" w:space="0" w:color="D9D9D9"/>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I квартал 2019</w:t>
            </w:r>
          </w:p>
        </w:tc>
        <w:tc>
          <w:tcPr>
            <w:tcW w:w="732" w:type="dxa"/>
            <w:tcBorders>
              <w:top w:val="single" w:sz="4" w:space="0" w:color="D9D9D9"/>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862</w:t>
            </w:r>
          </w:p>
        </w:tc>
        <w:tc>
          <w:tcPr>
            <w:tcW w:w="827" w:type="dxa"/>
            <w:tcBorders>
              <w:top w:val="single" w:sz="4" w:space="0" w:color="D9D9D9"/>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81</w:t>
            </w:r>
          </w:p>
        </w:tc>
        <w:tc>
          <w:tcPr>
            <w:tcW w:w="850" w:type="dxa"/>
            <w:tcBorders>
              <w:top w:val="single" w:sz="4" w:space="0" w:color="D9D9D9"/>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363</w:t>
            </w:r>
          </w:p>
        </w:tc>
        <w:tc>
          <w:tcPr>
            <w:tcW w:w="851" w:type="dxa"/>
            <w:tcBorders>
              <w:top w:val="single" w:sz="4" w:space="0" w:color="D9D9D9"/>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174</w:t>
            </w:r>
          </w:p>
        </w:tc>
        <w:tc>
          <w:tcPr>
            <w:tcW w:w="850" w:type="dxa"/>
            <w:tcBorders>
              <w:top w:val="single" w:sz="4" w:space="0" w:color="D9D9D9"/>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92</w:t>
            </w:r>
          </w:p>
        </w:tc>
        <w:tc>
          <w:tcPr>
            <w:tcW w:w="851" w:type="dxa"/>
            <w:tcBorders>
              <w:top w:val="single" w:sz="4" w:space="0" w:color="D9D9D9"/>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63</w:t>
            </w:r>
          </w:p>
        </w:tc>
        <w:tc>
          <w:tcPr>
            <w:tcW w:w="840" w:type="dxa"/>
            <w:tcBorders>
              <w:top w:val="single" w:sz="4" w:space="0" w:color="D9D9D9"/>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36</w:t>
            </w:r>
          </w:p>
        </w:tc>
        <w:tc>
          <w:tcPr>
            <w:tcW w:w="851" w:type="dxa"/>
            <w:tcBorders>
              <w:top w:val="single" w:sz="4" w:space="0" w:color="D9D9D9"/>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28</w:t>
            </w:r>
          </w:p>
        </w:tc>
        <w:tc>
          <w:tcPr>
            <w:tcW w:w="1144" w:type="dxa"/>
            <w:tcBorders>
              <w:top w:val="single" w:sz="4" w:space="0" w:color="D9D9D9"/>
              <w:left w:val="nil"/>
              <w:bottom w:val="single" w:sz="4" w:space="0" w:color="D9D9D9"/>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26</w:t>
            </w:r>
          </w:p>
        </w:tc>
      </w:tr>
      <w:tr w:rsidR="00C742B4" w:rsidRPr="00D8487B" w:rsidTr="00071869">
        <w:trPr>
          <w:trHeight w:val="255"/>
        </w:trPr>
        <w:tc>
          <w:tcPr>
            <w:tcW w:w="1560" w:type="dxa"/>
            <w:tcBorders>
              <w:top w:val="nil"/>
              <w:left w:val="single" w:sz="8" w:space="0" w:color="auto"/>
              <w:bottom w:val="single" w:sz="4" w:space="0" w:color="D9D9D9"/>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II квартал 2019</w:t>
            </w:r>
          </w:p>
        </w:tc>
        <w:tc>
          <w:tcPr>
            <w:tcW w:w="732"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814</w:t>
            </w:r>
          </w:p>
        </w:tc>
        <w:tc>
          <w:tcPr>
            <w:tcW w:w="827"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91</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383</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165</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67</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40</w:t>
            </w:r>
          </w:p>
        </w:tc>
        <w:tc>
          <w:tcPr>
            <w:tcW w:w="84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26</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23</w:t>
            </w:r>
          </w:p>
        </w:tc>
        <w:tc>
          <w:tcPr>
            <w:tcW w:w="1144" w:type="dxa"/>
            <w:tcBorders>
              <w:top w:val="nil"/>
              <w:left w:val="nil"/>
              <w:bottom w:val="single" w:sz="4" w:space="0" w:color="D9D9D9"/>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19</w:t>
            </w:r>
          </w:p>
        </w:tc>
      </w:tr>
      <w:tr w:rsidR="00C742B4" w:rsidRPr="00D8487B" w:rsidTr="00071869">
        <w:trPr>
          <w:trHeight w:val="255"/>
        </w:trPr>
        <w:tc>
          <w:tcPr>
            <w:tcW w:w="1560" w:type="dxa"/>
            <w:tcBorders>
              <w:top w:val="nil"/>
              <w:left w:val="single" w:sz="8" w:space="0" w:color="auto"/>
              <w:bottom w:val="single" w:sz="4" w:space="0" w:color="D9D9D9"/>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III квартал 2019</w:t>
            </w:r>
          </w:p>
        </w:tc>
        <w:tc>
          <w:tcPr>
            <w:tcW w:w="732"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877</w:t>
            </w:r>
          </w:p>
        </w:tc>
        <w:tc>
          <w:tcPr>
            <w:tcW w:w="827"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120</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438</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157</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73</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35</w:t>
            </w:r>
          </w:p>
        </w:tc>
        <w:tc>
          <w:tcPr>
            <w:tcW w:w="84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21</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16</w:t>
            </w:r>
          </w:p>
        </w:tc>
        <w:tc>
          <w:tcPr>
            <w:tcW w:w="1144" w:type="dxa"/>
            <w:tcBorders>
              <w:top w:val="nil"/>
              <w:left w:val="nil"/>
              <w:bottom w:val="single" w:sz="4" w:space="0" w:color="D9D9D9"/>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18</w:t>
            </w:r>
          </w:p>
        </w:tc>
      </w:tr>
      <w:tr w:rsidR="00C742B4" w:rsidRPr="00D8487B" w:rsidTr="00071869">
        <w:trPr>
          <w:trHeight w:val="255"/>
        </w:trPr>
        <w:tc>
          <w:tcPr>
            <w:tcW w:w="1560" w:type="dxa"/>
            <w:tcBorders>
              <w:top w:val="nil"/>
              <w:left w:val="single" w:sz="8" w:space="0" w:color="auto"/>
              <w:bottom w:val="single" w:sz="4" w:space="0" w:color="D9D9D9"/>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IV квартал 2019</w:t>
            </w:r>
          </w:p>
        </w:tc>
        <w:tc>
          <w:tcPr>
            <w:tcW w:w="732"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826</w:t>
            </w:r>
          </w:p>
        </w:tc>
        <w:tc>
          <w:tcPr>
            <w:tcW w:w="827"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86</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385</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165</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79</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41</w:t>
            </w:r>
          </w:p>
        </w:tc>
        <w:tc>
          <w:tcPr>
            <w:tcW w:w="84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29</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13</w:t>
            </w:r>
          </w:p>
        </w:tc>
        <w:tc>
          <w:tcPr>
            <w:tcW w:w="1144" w:type="dxa"/>
            <w:tcBorders>
              <w:top w:val="nil"/>
              <w:left w:val="nil"/>
              <w:bottom w:val="single" w:sz="4" w:space="0" w:color="D9D9D9"/>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28</w:t>
            </w:r>
          </w:p>
        </w:tc>
      </w:tr>
      <w:tr w:rsidR="00C742B4" w:rsidRPr="00D8487B" w:rsidTr="00071869">
        <w:trPr>
          <w:trHeight w:val="255"/>
        </w:trPr>
        <w:tc>
          <w:tcPr>
            <w:tcW w:w="1560" w:type="dxa"/>
            <w:tcBorders>
              <w:top w:val="nil"/>
              <w:left w:val="single" w:sz="8" w:space="0" w:color="auto"/>
              <w:bottom w:val="single" w:sz="4" w:space="0" w:color="D9D9D9"/>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I квартал 2020</w:t>
            </w:r>
          </w:p>
        </w:tc>
        <w:tc>
          <w:tcPr>
            <w:tcW w:w="732"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803</w:t>
            </w:r>
          </w:p>
        </w:tc>
        <w:tc>
          <w:tcPr>
            <w:tcW w:w="827"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89</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330</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173</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87</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52</w:t>
            </w:r>
          </w:p>
        </w:tc>
        <w:tc>
          <w:tcPr>
            <w:tcW w:w="84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25</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22</w:t>
            </w:r>
          </w:p>
        </w:tc>
        <w:tc>
          <w:tcPr>
            <w:tcW w:w="1144" w:type="dxa"/>
            <w:tcBorders>
              <w:top w:val="nil"/>
              <w:left w:val="nil"/>
              <w:bottom w:val="single" w:sz="4" w:space="0" w:color="D9D9D9"/>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25</w:t>
            </w:r>
          </w:p>
        </w:tc>
      </w:tr>
      <w:tr w:rsidR="00C742B4" w:rsidRPr="00D8487B" w:rsidTr="00071869">
        <w:trPr>
          <w:trHeight w:val="255"/>
        </w:trPr>
        <w:tc>
          <w:tcPr>
            <w:tcW w:w="1560" w:type="dxa"/>
            <w:tcBorders>
              <w:top w:val="nil"/>
              <w:left w:val="single" w:sz="8" w:space="0" w:color="auto"/>
              <w:bottom w:val="single" w:sz="4" w:space="0" w:color="D9D9D9"/>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II квартал 2020</w:t>
            </w:r>
          </w:p>
        </w:tc>
        <w:tc>
          <w:tcPr>
            <w:tcW w:w="732"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938</w:t>
            </w:r>
          </w:p>
        </w:tc>
        <w:tc>
          <w:tcPr>
            <w:tcW w:w="827"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105</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416</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166</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94</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56</w:t>
            </w:r>
          </w:p>
        </w:tc>
        <w:tc>
          <w:tcPr>
            <w:tcW w:w="84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33</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22</w:t>
            </w:r>
          </w:p>
        </w:tc>
        <w:tc>
          <w:tcPr>
            <w:tcW w:w="1144" w:type="dxa"/>
            <w:tcBorders>
              <w:top w:val="nil"/>
              <w:left w:val="nil"/>
              <w:bottom w:val="single" w:sz="4" w:space="0" w:color="D9D9D9"/>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45</w:t>
            </w:r>
          </w:p>
        </w:tc>
      </w:tr>
      <w:tr w:rsidR="00C742B4" w:rsidRPr="00D8487B" w:rsidTr="00071869">
        <w:trPr>
          <w:trHeight w:val="255"/>
        </w:trPr>
        <w:tc>
          <w:tcPr>
            <w:tcW w:w="1560" w:type="dxa"/>
            <w:tcBorders>
              <w:top w:val="nil"/>
              <w:left w:val="single" w:sz="8" w:space="0" w:color="auto"/>
              <w:bottom w:val="single" w:sz="4" w:space="0" w:color="D9D9D9"/>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III квартал 2020</w:t>
            </w:r>
          </w:p>
        </w:tc>
        <w:tc>
          <w:tcPr>
            <w:tcW w:w="732"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right="-11" w:firstLineChars="11" w:firstLine="22"/>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1086</w:t>
            </w:r>
          </w:p>
        </w:tc>
        <w:tc>
          <w:tcPr>
            <w:tcW w:w="827"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144</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493</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201</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101</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57</w:t>
            </w:r>
          </w:p>
        </w:tc>
        <w:tc>
          <w:tcPr>
            <w:tcW w:w="84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40</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28</w:t>
            </w:r>
          </w:p>
        </w:tc>
        <w:tc>
          <w:tcPr>
            <w:tcW w:w="1144" w:type="dxa"/>
            <w:tcBorders>
              <w:top w:val="nil"/>
              <w:left w:val="nil"/>
              <w:bottom w:val="single" w:sz="4" w:space="0" w:color="D9D9D9"/>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23</w:t>
            </w:r>
          </w:p>
        </w:tc>
      </w:tr>
      <w:tr w:rsidR="00C742B4" w:rsidRPr="00D8487B" w:rsidTr="00071869">
        <w:trPr>
          <w:trHeight w:val="255"/>
        </w:trPr>
        <w:tc>
          <w:tcPr>
            <w:tcW w:w="1560" w:type="dxa"/>
            <w:tcBorders>
              <w:top w:val="nil"/>
              <w:left w:val="single" w:sz="8" w:space="0" w:color="auto"/>
              <w:bottom w:val="single" w:sz="4" w:space="0" w:color="D9D9D9"/>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IV квартал 2020</w:t>
            </w:r>
          </w:p>
        </w:tc>
        <w:tc>
          <w:tcPr>
            <w:tcW w:w="732"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920</w:t>
            </w:r>
          </w:p>
        </w:tc>
        <w:tc>
          <w:tcPr>
            <w:tcW w:w="827"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80</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414</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181</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1"/>
              <w:jc w:val="center"/>
              <w:rPr>
                <w:rFonts w:ascii="Times New Roman" w:eastAsia="Times New Roman" w:hAnsi="Times New Roman" w:cs="Times New Roman"/>
                <w:b/>
                <w:sz w:val="20"/>
                <w:szCs w:val="20"/>
                <w:lang w:eastAsia="ru-RU"/>
              </w:rPr>
            </w:pPr>
            <w:r w:rsidRPr="00BA1BEB">
              <w:rPr>
                <w:rFonts w:ascii="Times New Roman" w:eastAsia="Times New Roman" w:hAnsi="Times New Roman" w:cs="Times New Roman"/>
                <w:b/>
                <w:sz w:val="20"/>
                <w:szCs w:val="20"/>
                <w:lang w:eastAsia="ru-RU"/>
              </w:rPr>
              <w:t>92</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64</w:t>
            </w:r>
          </w:p>
        </w:tc>
        <w:tc>
          <w:tcPr>
            <w:tcW w:w="84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33</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27</w:t>
            </w:r>
          </w:p>
        </w:tc>
        <w:tc>
          <w:tcPr>
            <w:tcW w:w="1144" w:type="dxa"/>
            <w:tcBorders>
              <w:top w:val="nil"/>
              <w:left w:val="nil"/>
              <w:bottom w:val="single" w:sz="4" w:space="0" w:color="D9D9D9"/>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28</w:t>
            </w:r>
          </w:p>
        </w:tc>
      </w:tr>
      <w:tr w:rsidR="00C742B4" w:rsidRPr="00D8487B" w:rsidTr="00071869">
        <w:trPr>
          <w:trHeight w:val="255"/>
        </w:trPr>
        <w:tc>
          <w:tcPr>
            <w:tcW w:w="1560" w:type="dxa"/>
            <w:tcBorders>
              <w:top w:val="nil"/>
              <w:left w:val="single" w:sz="8" w:space="0" w:color="auto"/>
              <w:bottom w:val="single" w:sz="4" w:space="0" w:color="D9D9D9"/>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2019 год</w:t>
            </w:r>
          </w:p>
        </w:tc>
        <w:tc>
          <w:tcPr>
            <w:tcW w:w="732"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845</w:t>
            </w:r>
          </w:p>
        </w:tc>
        <w:tc>
          <w:tcPr>
            <w:tcW w:w="827"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95</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392</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165</w:t>
            </w:r>
          </w:p>
        </w:tc>
        <w:tc>
          <w:tcPr>
            <w:tcW w:w="85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78</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45</w:t>
            </w:r>
          </w:p>
        </w:tc>
        <w:tc>
          <w:tcPr>
            <w:tcW w:w="840"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28</w:t>
            </w:r>
          </w:p>
        </w:tc>
        <w:tc>
          <w:tcPr>
            <w:tcW w:w="851" w:type="dxa"/>
            <w:tcBorders>
              <w:top w:val="nil"/>
              <w:left w:val="nil"/>
              <w:bottom w:val="single" w:sz="4" w:space="0" w:color="D9D9D9"/>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20</w:t>
            </w:r>
          </w:p>
        </w:tc>
        <w:tc>
          <w:tcPr>
            <w:tcW w:w="1144" w:type="dxa"/>
            <w:tcBorders>
              <w:top w:val="nil"/>
              <w:left w:val="nil"/>
              <w:bottom w:val="single" w:sz="4" w:space="0" w:color="D9D9D9"/>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23</w:t>
            </w:r>
          </w:p>
        </w:tc>
      </w:tr>
      <w:tr w:rsidR="00C742B4" w:rsidRPr="00D8487B" w:rsidTr="00071869">
        <w:trPr>
          <w:trHeight w:val="255"/>
        </w:trPr>
        <w:tc>
          <w:tcPr>
            <w:tcW w:w="1560" w:type="dxa"/>
            <w:tcBorders>
              <w:top w:val="nil"/>
              <w:left w:val="single" w:sz="8" w:space="0" w:color="auto"/>
              <w:bottom w:val="single" w:sz="8" w:space="0" w:color="auto"/>
              <w:right w:val="single" w:sz="4" w:space="0" w:color="auto"/>
            </w:tcBorders>
            <w:shd w:val="clear" w:color="auto" w:fill="auto"/>
            <w:vAlign w:val="bottom"/>
            <w:hideMark/>
          </w:tcPr>
          <w:p w:rsidR="00C742B4" w:rsidRPr="0038303F" w:rsidRDefault="00C742B4" w:rsidP="00071869">
            <w:pPr>
              <w:spacing w:after="0" w:line="240" w:lineRule="auto"/>
              <w:ind w:right="-98"/>
              <w:rPr>
                <w:rFonts w:ascii="Times New Roman" w:eastAsia="Times New Roman" w:hAnsi="Times New Roman" w:cs="Times New Roman"/>
                <w:sz w:val="20"/>
                <w:szCs w:val="20"/>
                <w:lang w:eastAsia="ru-RU"/>
              </w:rPr>
            </w:pPr>
            <w:r w:rsidRPr="0038303F">
              <w:rPr>
                <w:rFonts w:ascii="Times New Roman" w:eastAsia="Times New Roman" w:hAnsi="Times New Roman" w:cs="Times New Roman"/>
                <w:sz w:val="20"/>
                <w:szCs w:val="20"/>
                <w:lang w:eastAsia="ru-RU"/>
              </w:rPr>
              <w:t>2020 год</w:t>
            </w:r>
          </w:p>
        </w:tc>
        <w:tc>
          <w:tcPr>
            <w:tcW w:w="732" w:type="dxa"/>
            <w:tcBorders>
              <w:top w:val="nil"/>
              <w:left w:val="nil"/>
              <w:bottom w:val="single" w:sz="8" w:space="0" w:color="auto"/>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937</w:t>
            </w:r>
          </w:p>
        </w:tc>
        <w:tc>
          <w:tcPr>
            <w:tcW w:w="827" w:type="dxa"/>
            <w:tcBorders>
              <w:top w:val="nil"/>
              <w:left w:val="nil"/>
              <w:bottom w:val="single" w:sz="8" w:space="0" w:color="auto"/>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104</w:t>
            </w:r>
          </w:p>
        </w:tc>
        <w:tc>
          <w:tcPr>
            <w:tcW w:w="850" w:type="dxa"/>
            <w:tcBorders>
              <w:top w:val="nil"/>
              <w:left w:val="nil"/>
              <w:bottom w:val="single" w:sz="8" w:space="0" w:color="auto"/>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413</w:t>
            </w:r>
          </w:p>
        </w:tc>
        <w:tc>
          <w:tcPr>
            <w:tcW w:w="851" w:type="dxa"/>
            <w:tcBorders>
              <w:top w:val="nil"/>
              <w:left w:val="nil"/>
              <w:bottom w:val="single" w:sz="8" w:space="0" w:color="auto"/>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180</w:t>
            </w:r>
          </w:p>
        </w:tc>
        <w:tc>
          <w:tcPr>
            <w:tcW w:w="850" w:type="dxa"/>
            <w:tcBorders>
              <w:top w:val="nil"/>
              <w:left w:val="nil"/>
              <w:bottom w:val="single" w:sz="8" w:space="0" w:color="auto"/>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94</w:t>
            </w:r>
          </w:p>
        </w:tc>
        <w:tc>
          <w:tcPr>
            <w:tcW w:w="851" w:type="dxa"/>
            <w:tcBorders>
              <w:top w:val="nil"/>
              <w:left w:val="nil"/>
              <w:bottom w:val="single" w:sz="8" w:space="0" w:color="auto"/>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57</w:t>
            </w:r>
          </w:p>
        </w:tc>
        <w:tc>
          <w:tcPr>
            <w:tcW w:w="840" w:type="dxa"/>
            <w:tcBorders>
              <w:top w:val="nil"/>
              <w:left w:val="nil"/>
              <w:bottom w:val="single" w:sz="8" w:space="0" w:color="auto"/>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33</w:t>
            </w:r>
          </w:p>
        </w:tc>
        <w:tc>
          <w:tcPr>
            <w:tcW w:w="851" w:type="dxa"/>
            <w:tcBorders>
              <w:top w:val="nil"/>
              <w:left w:val="nil"/>
              <w:bottom w:val="single" w:sz="8" w:space="0" w:color="auto"/>
              <w:right w:val="single" w:sz="4"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25</w:t>
            </w:r>
          </w:p>
        </w:tc>
        <w:tc>
          <w:tcPr>
            <w:tcW w:w="1144" w:type="dxa"/>
            <w:tcBorders>
              <w:top w:val="nil"/>
              <w:left w:val="nil"/>
              <w:bottom w:val="single" w:sz="8" w:space="0" w:color="auto"/>
              <w:right w:val="single" w:sz="8" w:space="0" w:color="auto"/>
            </w:tcBorders>
            <w:shd w:val="clear" w:color="auto" w:fill="auto"/>
            <w:vAlign w:val="bottom"/>
            <w:hideMark/>
          </w:tcPr>
          <w:p w:rsidR="00C742B4" w:rsidRPr="00BA1BEB" w:rsidRDefault="00C742B4" w:rsidP="00BA1BEB">
            <w:pPr>
              <w:spacing w:after="0" w:line="240" w:lineRule="auto"/>
              <w:ind w:firstLineChars="100" w:firstLine="200"/>
              <w:jc w:val="center"/>
              <w:rPr>
                <w:rFonts w:ascii="Times New Roman" w:eastAsia="Times New Roman" w:hAnsi="Times New Roman" w:cs="Times New Roman"/>
                <w:sz w:val="20"/>
                <w:szCs w:val="20"/>
                <w:lang w:eastAsia="ru-RU"/>
              </w:rPr>
            </w:pPr>
            <w:r w:rsidRPr="00BA1BEB">
              <w:rPr>
                <w:rFonts w:ascii="Times New Roman" w:eastAsia="Times New Roman" w:hAnsi="Times New Roman" w:cs="Times New Roman"/>
                <w:sz w:val="20"/>
                <w:szCs w:val="20"/>
                <w:lang w:eastAsia="ru-RU"/>
              </w:rPr>
              <w:t>30</w:t>
            </w:r>
          </w:p>
        </w:tc>
      </w:tr>
    </w:tbl>
    <w:p w:rsidR="00075D81" w:rsidRDefault="00075D81" w:rsidP="00120151">
      <w:pPr>
        <w:spacing w:after="0" w:line="240" w:lineRule="auto"/>
        <w:ind w:firstLine="709"/>
        <w:jc w:val="both"/>
        <w:rPr>
          <w:rFonts w:ascii="Times New Roman" w:hAnsi="Times New Roman" w:cs="Times New Roman"/>
          <w:sz w:val="24"/>
          <w:szCs w:val="24"/>
        </w:rPr>
      </w:pPr>
    </w:p>
    <w:p w:rsidR="00F35C7B" w:rsidRPr="00F35C7B" w:rsidRDefault="00F35C7B" w:rsidP="0012015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Как правило, антикризисные</w:t>
      </w:r>
      <w:r w:rsidRPr="00F35C7B">
        <w:rPr>
          <w:rFonts w:ascii="Times New Roman" w:hAnsi="Times New Roman" w:cs="Times New Roman"/>
          <w:sz w:val="24"/>
          <w:szCs w:val="24"/>
        </w:rPr>
        <w:t xml:space="preserve"> мер</w:t>
      </w:r>
      <w:r>
        <w:rPr>
          <w:rFonts w:ascii="Times New Roman" w:hAnsi="Times New Roman" w:cs="Times New Roman"/>
          <w:sz w:val="24"/>
          <w:szCs w:val="24"/>
        </w:rPr>
        <w:t>ы, направленные</w:t>
      </w:r>
      <w:r w:rsidRPr="00F35C7B">
        <w:rPr>
          <w:rFonts w:ascii="Times New Roman" w:hAnsi="Times New Roman" w:cs="Times New Roman"/>
          <w:sz w:val="24"/>
          <w:szCs w:val="24"/>
        </w:rPr>
        <w:t xml:space="preserve"> на помощь молодежи</w:t>
      </w:r>
      <w:r>
        <w:rPr>
          <w:rFonts w:ascii="Times New Roman" w:hAnsi="Times New Roman" w:cs="Times New Roman"/>
          <w:sz w:val="24"/>
          <w:szCs w:val="24"/>
        </w:rPr>
        <w:t xml:space="preserve"> в области занятости</w:t>
      </w:r>
      <w:r w:rsidRPr="00F35C7B">
        <w:rPr>
          <w:rFonts w:ascii="Times New Roman" w:hAnsi="Times New Roman" w:cs="Times New Roman"/>
          <w:sz w:val="24"/>
          <w:szCs w:val="24"/>
        </w:rPr>
        <w:t>,</w:t>
      </w:r>
      <w:r>
        <w:rPr>
          <w:rFonts w:ascii="Times New Roman" w:hAnsi="Times New Roman" w:cs="Times New Roman"/>
          <w:sz w:val="24"/>
          <w:szCs w:val="24"/>
        </w:rPr>
        <w:t xml:space="preserve"> включают в себя следующие направления:</w:t>
      </w:r>
      <w:r w:rsidRPr="00F35C7B">
        <w:rPr>
          <w:rFonts w:ascii="Times New Roman" w:hAnsi="Times New Roman" w:cs="Times New Roman"/>
          <w:sz w:val="24"/>
          <w:szCs w:val="24"/>
        </w:rPr>
        <w:t xml:space="preserve"> образование</w:t>
      </w:r>
      <w:r>
        <w:rPr>
          <w:rFonts w:ascii="Times New Roman" w:hAnsi="Times New Roman" w:cs="Times New Roman"/>
          <w:sz w:val="24"/>
          <w:szCs w:val="24"/>
        </w:rPr>
        <w:t xml:space="preserve"> (переобучение, повышение квалификации и т.д.)</w:t>
      </w:r>
      <w:r w:rsidRPr="00F35C7B">
        <w:rPr>
          <w:rFonts w:ascii="Times New Roman" w:hAnsi="Times New Roman" w:cs="Times New Roman"/>
          <w:sz w:val="24"/>
          <w:szCs w:val="24"/>
        </w:rPr>
        <w:t>, трудоустройство, поддержка уязвимых групп</w:t>
      </w:r>
      <w:r w:rsidR="00792460">
        <w:rPr>
          <w:rFonts w:ascii="Times New Roman" w:hAnsi="Times New Roman" w:cs="Times New Roman"/>
          <w:sz w:val="24"/>
          <w:szCs w:val="24"/>
        </w:rPr>
        <w:t xml:space="preserve"> (в первую очередь материальная поддержка молодых семей с детьми)</w:t>
      </w:r>
      <w:r w:rsidRPr="00F35C7B">
        <w:rPr>
          <w:rFonts w:ascii="Times New Roman" w:hAnsi="Times New Roman" w:cs="Times New Roman"/>
          <w:sz w:val="24"/>
          <w:szCs w:val="24"/>
        </w:rPr>
        <w:t xml:space="preserve"> и информационная поддержка.</w:t>
      </w:r>
    </w:p>
    <w:p w:rsidR="00BC634A" w:rsidRPr="00C64448" w:rsidRDefault="00BC634A" w:rsidP="00120151">
      <w:pPr>
        <w:spacing w:after="0" w:line="240" w:lineRule="auto"/>
        <w:ind w:firstLine="709"/>
        <w:jc w:val="both"/>
        <w:rPr>
          <w:rFonts w:ascii="Times New Roman" w:eastAsia="Times New Roman" w:hAnsi="Times New Roman" w:cs="Times New Roman"/>
          <w:spacing w:val="-6"/>
          <w:sz w:val="24"/>
          <w:szCs w:val="24"/>
          <w:lang w:eastAsia="ru-RU"/>
        </w:rPr>
      </w:pPr>
      <w:r w:rsidRPr="00C64448">
        <w:rPr>
          <w:rFonts w:ascii="Times New Roman" w:hAnsi="Times New Roman" w:cs="Times New Roman"/>
          <w:sz w:val="24"/>
          <w:szCs w:val="24"/>
        </w:rPr>
        <w:t>Основную работу</w:t>
      </w:r>
      <w:r w:rsidR="00BA1BEB">
        <w:rPr>
          <w:rFonts w:ascii="Times New Roman" w:hAnsi="Times New Roman" w:cs="Times New Roman"/>
          <w:sz w:val="24"/>
          <w:szCs w:val="24"/>
        </w:rPr>
        <w:t xml:space="preserve"> </w:t>
      </w:r>
      <w:r w:rsidRPr="00C64448">
        <w:rPr>
          <w:rFonts w:ascii="Times New Roman" w:hAnsi="Times New Roman" w:cs="Times New Roman"/>
          <w:sz w:val="24"/>
          <w:szCs w:val="24"/>
        </w:rPr>
        <w:t xml:space="preserve">по </w:t>
      </w:r>
      <w:r w:rsidR="005D128E">
        <w:rPr>
          <w:rFonts w:ascii="Times New Roman" w:hAnsi="Times New Roman" w:cs="Times New Roman"/>
          <w:sz w:val="24"/>
          <w:szCs w:val="24"/>
        </w:rPr>
        <w:t xml:space="preserve">трудоустройству граждан, в том числе </w:t>
      </w:r>
      <w:r w:rsidRPr="00C64448">
        <w:rPr>
          <w:rFonts w:ascii="Times New Roman" w:hAnsi="Times New Roman" w:cs="Times New Roman"/>
          <w:sz w:val="24"/>
          <w:szCs w:val="24"/>
        </w:rPr>
        <w:t xml:space="preserve">и </w:t>
      </w:r>
      <w:r w:rsidR="005D128E">
        <w:rPr>
          <w:rFonts w:ascii="Times New Roman" w:hAnsi="Times New Roman" w:cs="Times New Roman"/>
          <w:sz w:val="24"/>
          <w:szCs w:val="24"/>
        </w:rPr>
        <w:t xml:space="preserve">впервые </w:t>
      </w:r>
      <w:r w:rsidRPr="00C64448">
        <w:rPr>
          <w:rFonts w:ascii="Times New Roman" w:hAnsi="Times New Roman" w:cs="Times New Roman"/>
          <w:sz w:val="24"/>
          <w:szCs w:val="24"/>
        </w:rPr>
        <w:t>ищущих работу</w:t>
      </w:r>
      <w:r w:rsidR="005D128E">
        <w:rPr>
          <w:rFonts w:ascii="Times New Roman" w:hAnsi="Times New Roman" w:cs="Times New Roman"/>
          <w:sz w:val="24"/>
          <w:szCs w:val="24"/>
        </w:rPr>
        <w:t>,</w:t>
      </w:r>
      <w:r w:rsidRPr="00C64448">
        <w:rPr>
          <w:rFonts w:ascii="Times New Roman" w:hAnsi="Times New Roman" w:cs="Times New Roman"/>
          <w:sz w:val="24"/>
          <w:szCs w:val="24"/>
        </w:rPr>
        <w:t xml:space="preserve"> проводят службы занятости. </w:t>
      </w:r>
      <w:r w:rsidRPr="00C64448">
        <w:rPr>
          <w:rFonts w:ascii="Times New Roman" w:hAnsi="Times New Roman" w:cs="Times New Roman"/>
          <w:spacing w:val="-6"/>
          <w:sz w:val="24"/>
          <w:szCs w:val="24"/>
        </w:rPr>
        <w:t xml:space="preserve">Молодые люди в статусе безработного, ищущие впервые работу, могут претендовать на: </w:t>
      </w:r>
    </w:p>
    <w:p w:rsidR="00BC634A" w:rsidRPr="007C39BE" w:rsidRDefault="00BC634A" w:rsidP="00F12D26">
      <w:pPr>
        <w:numPr>
          <w:ilvl w:val="0"/>
          <w:numId w:val="1"/>
        </w:numPr>
        <w:tabs>
          <w:tab w:val="left" w:pos="993"/>
        </w:tabs>
        <w:spacing w:after="0" w:line="240" w:lineRule="auto"/>
        <w:ind w:left="0" w:firstLine="709"/>
        <w:jc w:val="both"/>
        <w:rPr>
          <w:rFonts w:ascii="Times New Roman" w:eastAsia="Times New Roman" w:hAnsi="Times New Roman" w:cs="Times New Roman"/>
          <w:sz w:val="24"/>
          <w:szCs w:val="24"/>
          <w:lang w:eastAsia="ru-RU"/>
        </w:rPr>
      </w:pPr>
      <w:r w:rsidRPr="007C39BE">
        <w:rPr>
          <w:rFonts w:ascii="Times New Roman" w:eastAsia="Times New Roman" w:hAnsi="Times New Roman" w:cs="Times New Roman"/>
          <w:sz w:val="24"/>
          <w:szCs w:val="24"/>
          <w:lang w:eastAsia="ru-RU"/>
        </w:rPr>
        <w:t>пособия по безработице;</w:t>
      </w:r>
    </w:p>
    <w:p w:rsidR="00BC634A" w:rsidRPr="007C39BE" w:rsidRDefault="00BC634A" w:rsidP="00F12D26">
      <w:pPr>
        <w:numPr>
          <w:ilvl w:val="0"/>
          <w:numId w:val="1"/>
        </w:numPr>
        <w:tabs>
          <w:tab w:val="left" w:pos="993"/>
        </w:tabs>
        <w:spacing w:after="0" w:line="240" w:lineRule="auto"/>
        <w:ind w:left="0" w:firstLine="709"/>
        <w:jc w:val="both"/>
        <w:rPr>
          <w:rFonts w:ascii="Times New Roman" w:eastAsia="Times New Roman" w:hAnsi="Times New Roman" w:cs="Times New Roman"/>
          <w:sz w:val="24"/>
          <w:szCs w:val="24"/>
          <w:lang w:eastAsia="ru-RU"/>
        </w:rPr>
      </w:pPr>
      <w:r w:rsidRPr="007C39BE">
        <w:rPr>
          <w:rFonts w:ascii="Times New Roman" w:eastAsia="Times New Roman" w:hAnsi="Times New Roman" w:cs="Times New Roman"/>
          <w:sz w:val="24"/>
          <w:szCs w:val="24"/>
          <w:lang w:eastAsia="ru-RU"/>
        </w:rPr>
        <w:t>стипендии в период прохождения профессионального обучения и получения дополнительного профессионального образования по направлению органов службы занятости;</w:t>
      </w:r>
    </w:p>
    <w:p w:rsidR="00BC634A" w:rsidRDefault="00BC634A" w:rsidP="00F12D26">
      <w:pPr>
        <w:numPr>
          <w:ilvl w:val="0"/>
          <w:numId w:val="1"/>
        </w:numPr>
        <w:tabs>
          <w:tab w:val="left" w:pos="993"/>
        </w:tabs>
        <w:spacing w:after="0" w:line="240" w:lineRule="auto"/>
        <w:ind w:left="0" w:firstLine="709"/>
        <w:jc w:val="both"/>
        <w:rPr>
          <w:rFonts w:ascii="Times New Roman" w:eastAsia="Times New Roman" w:hAnsi="Times New Roman" w:cs="Times New Roman"/>
          <w:sz w:val="24"/>
          <w:szCs w:val="24"/>
          <w:lang w:eastAsia="ru-RU"/>
        </w:rPr>
      </w:pPr>
      <w:r w:rsidRPr="007C39BE">
        <w:rPr>
          <w:rFonts w:ascii="Times New Roman" w:eastAsia="Times New Roman" w:hAnsi="Times New Roman" w:cs="Times New Roman"/>
          <w:sz w:val="24"/>
          <w:szCs w:val="24"/>
          <w:lang w:eastAsia="ru-RU"/>
        </w:rPr>
        <w:t>материальн</w:t>
      </w:r>
      <w:r>
        <w:rPr>
          <w:rFonts w:ascii="Times New Roman" w:eastAsia="Times New Roman" w:hAnsi="Times New Roman" w:cs="Times New Roman"/>
          <w:sz w:val="24"/>
          <w:szCs w:val="24"/>
          <w:lang w:eastAsia="ru-RU"/>
        </w:rPr>
        <w:t>ую помощь</w:t>
      </w:r>
      <w:r w:rsidRPr="007C39BE">
        <w:rPr>
          <w:rFonts w:ascii="Times New Roman" w:eastAsia="Times New Roman" w:hAnsi="Times New Roman" w:cs="Times New Roman"/>
          <w:sz w:val="24"/>
          <w:szCs w:val="24"/>
          <w:lang w:eastAsia="ru-RU"/>
        </w:rPr>
        <w:t xml:space="preserve"> в связи с истечением установленного периода</w:t>
      </w:r>
      <w:r w:rsidR="00820273">
        <w:rPr>
          <w:rFonts w:ascii="Times New Roman" w:eastAsia="Times New Roman" w:hAnsi="Times New Roman" w:cs="Times New Roman"/>
          <w:sz w:val="24"/>
          <w:szCs w:val="24"/>
          <w:lang w:eastAsia="ru-RU"/>
        </w:rPr>
        <w:t xml:space="preserve"> выплаты пособия по безработице;</w:t>
      </w:r>
    </w:p>
    <w:p w:rsidR="00BC634A" w:rsidRPr="00820273" w:rsidRDefault="00BC634A" w:rsidP="00820273">
      <w:pPr>
        <w:numPr>
          <w:ilvl w:val="0"/>
          <w:numId w:val="1"/>
        </w:numPr>
        <w:tabs>
          <w:tab w:val="left" w:pos="993"/>
        </w:tabs>
        <w:spacing w:after="0" w:line="240" w:lineRule="auto"/>
        <w:ind w:left="0" w:firstLine="709"/>
        <w:jc w:val="both"/>
        <w:rPr>
          <w:rFonts w:ascii="Times New Roman" w:eastAsia="Times New Roman" w:hAnsi="Times New Roman" w:cs="Times New Roman"/>
          <w:sz w:val="24"/>
          <w:szCs w:val="24"/>
          <w:lang w:eastAsia="ru-RU"/>
        </w:rPr>
      </w:pPr>
      <w:r w:rsidRPr="00820273">
        <w:rPr>
          <w:rFonts w:ascii="Times New Roman" w:eastAsia="Times New Roman" w:hAnsi="Times New Roman" w:cs="Times New Roman"/>
          <w:sz w:val="24"/>
          <w:szCs w:val="24"/>
          <w:lang w:eastAsia="ru-RU"/>
        </w:rPr>
        <w:t>материальную помощь в период прохождения профессионального обучения и получения дополнительного профессионального образования по направле</w:t>
      </w:r>
      <w:r w:rsidR="00820273">
        <w:rPr>
          <w:rFonts w:ascii="Times New Roman" w:eastAsia="Times New Roman" w:hAnsi="Times New Roman" w:cs="Times New Roman"/>
          <w:sz w:val="24"/>
          <w:szCs w:val="24"/>
          <w:lang w:eastAsia="ru-RU"/>
        </w:rPr>
        <w:t>нию органов службы занятости.</w:t>
      </w:r>
    </w:p>
    <w:p w:rsidR="00820273" w:rsidRPr="00820273" w:rsidRDefault="00820273" w:rsidP="00820273">
      <w:pPr>
        <w:spacing w:after="0" w:line="240" w:lineRule="auto"/>
        <w:ind w:firstLine="709"/>
        <w:jc w:val="both"/>
        <w:rPr>
          <w:rFonts w:ascii="Times New Roman" w:eastAsia="Times New Roman" w:hAnsi="Times New Roman" w:cs="Times New Roman"/>
          <w:sz w:val="24"/>
          <w:szCs w:val="24"/>
          <w:lang w:eastAsia="ru-RU"/>
        </w:rPr>
      </w:pPr>
      <w:r w:rsidRPr="00820273">
        <w:rPr>
          <w:rFonts w:ascii="Times New Roman" w:hAnsi="Times New Roman" w:cs="Times New Roman"/>
          <w:sz w:val="24"/>
          <w:szCs w:val="24"/>
        </w:rPr>
        <w:t>С марта 2020 г., были установлены временные новые максимальные и минимальные значения пособия по безработице. Так, м</w:t>
      </w:r>
      <w:r w:rsidRPr="00820273">
        <w:rPr>
          <w:rFonts w:ascii="Times New Roman" w:eastAsia="Times New Roman" w:hAnsi="Times New Roman" w:cs="Times New Roman"/>
          <w:sz w:val="24"/>
          <w:szCs w:val="24"/>
          <w:lang w:eastAsia="ru-RU"/>
        </w:rPr>
        <w:t xml:space="preserve">аксимальный размер пособия по безработице был </w:t>
      </w:r>
      <w:r w:rsidRPr="00820273">
        <w:rPr>
          <w:rFonts w:ascii="Times New Roman" w:eastAsia="Times New Roman" w:hAnsi="Times New Roman" w:cs="Times New Roman"/>
          <w:sz w:val="24"/>
          <w:szCs w:val="24"/>
          <w:lang w:eastAsia="ru-RU"/>
        </w:rPr>
        <w:lastRenderedPageBreak/>
        <w:t xml:space="preserve">повышен до МРОТ (12 130 руб.), минимальный размер пособия по безработице — до 4,5 тыс. рублей (изначально размеры пособий были 8 тыс. и 1,5 тыс. рублей соответственно). С ноября 2020 г. минимальный размер пособия вернулся к прежнему значению – 1,5 тыс. руб. Эта та сумма, на которую могут рассчитывать молодые люди, впервые занятые поиском работы и имеющие статус безработного. </w:t>
      </w:r>
      <w:r w:rsidRPr="00820273">
        <w:rPr>
          <w:rFonts w:ascii="Times New Roman" w:hAnsi="Times New Roman" w:cs="Times New Roman"/>
          <w:sz w:val="24"/>
          <w:szCs w:val="24"/>
        </w:rPr>
        <w:t xml:space="preserve">Размер стипендии установлен в этих же рамках: не ниже минимальной величины пособия по безработице и не выше максимальной величины пособия по безработице. Материальная помощь гражданину в период обучения равна минимальной величине пособия по безработице, увеличенной на размер районного коэффициента. </w:t>
      </w:r>
    </w:p>
    <w:p w:rsidR="00820273" w:rsidRPr="00820273" w:rsidRDefault="00820273" w:rsidP="00820273">
      <w:pPr>
        <w:spacing w:after="0" w:line="240" w:lineRule="auto"/>
        <w:ind w:firstLine="709"/>
        <w:jc w:val="both"/>
        <w:rPr>
          <w:rFonts w:ascii="Times New Roman" w:eastAsia="Times New Roman" w:hAnsi="Times New Roman" w:cs="Times New Roman"/>
          <w:sz w:val="24"/>
          <w:szCs w:val="24"/>
          <w:lang w:eastAsia="ru-RU"/>
        </w:rPr>
      </w:pPr>
      <w:r w:rsidRPr="00820273">
        <w:rPr>
          <w:rFonts w:ascii="Times New Roman" w:eastAsia="Times New Roman" w:hAnsi="Times New Roman" w:cs="Times New Roman"/>
          <w:sz w:val="24"/>
          <w:szCs w:val="24"/>
          <w:lang w:eastAsia="ru-RU"/>
        </w:rPr>
        <w:t xml:space="preserve">Ряд специалистов, занимающихся вопросами занятости, объясняет рост численности безработных граждан, в том числе и молодежи, впервые вышедшей на рынок труда, именно повышением максимального и минимального пособия по безработице. Подтвердить или опровергнуть данное предположение можно будет после </w:t>
      </w:r>
      <w:r>
        <w:rPr>
          <w:rFonts w:ascii="Times New Roman" w:eastAsia="Times New Roman" w:hAnsi="Times New Roman" w:cs="Times New Roman"/>
          <w:sz w:val="24"/>
          <w:szCs w:val="24"/>
          <w:lang w:eastAsia="ru-RU"/>
        </w:rPr>
        <w:t>проведения исследований, посвященных данному вопросу</w:t>
      </w:r>
      <w:r w:rsidRPr="00820273">
        <w:rPr>
          <w:rFonts w:ascii="Times New Roman" w:eastAsia="Times New Roman" w:hAnsi="Times New Roman" w:cs="Times New Roman"/>
          <w:sz w:val="24"/>
          <w:szCs w:val="24"/>
          <w:lang w:eastAsia="ru-RU"/>
        </w:rPr>
        <w:t xml:space="preserve">. Безусловно, 1,5 тыс. рублей это формальное пособие, которое не выполняет функции социальной поддержки, и большая часть молодых людей просто не стремиться заявиться в службах занятости в статусе безработного. </w:t>
      </w:r>
    </w:p>
    <w:p w:rsidR="00820273" w:rsidRPr="00820273" w:rsidRDefault="00820273" w:rsidP="00820273">
      <w:pPr>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eastAsia="ru-RU"/>
        </w:rPr>
        <w:t>Также следует отметить, что к</w:t>
      </w:r>
      <w:r w:rsidRPr="00820273">
        <w:rPr>
          <w:rFonts w:ascii="Times New Roman" w:eastAsia="Times New Roman" w:hAnsi="Times New Roman" w:cs="Times New Roman"/>
          <w:sz w:val="24"/>
          <w:szCs w:val="24"/>
          <w:lang w:eastAsia="ru-RU"/>
        </w:rPr>
        <w:t>аждый регион имеет прав</w:t>
      </w:r>
      <w:r w:rsidR="00E81CE4">
        <w:rPr>
          <w:rFonts w:ascii="Times New Roman" w:eastAsia="Times New Roman" w:hAnsi="Times New Roman" w:cs="Times New Roman"/>
          <w:sz w:val="24"/>
          <w:szCs w:val="24"/>
          <w:lang w:eastAsia="ru-RU"/>
        </w:rPr>
        <w:t>о вводить дополнительные</w:t>
      </w:r>
      <w:r>
        <w:rPr>
          <w:rFonts w:ascii="Times New Roman" w:eastAsia="Times New Roman" w:hAnsi="Times New Roman" w:cs="Times New Roman"/>
          <w:sz w:val="24"/>
          <w:szCs w:val="24"/>
          <w:lang w:eastAsia="ru-RU"/>
        </w:rPr>
        <w:t xml:space="preserve"> меры поддержки</w:t>
      </w:r>
      <w:r w:rsidRPr="00820273">
        <w:rPr>
          <w:rFonts w:ascii="Times New Roman" w:eastAsia="Times New Roman" w:hAnsi="Times New Roman" w:cs="Times New Roman"/>
          <w:sz w:val="24"/>
          <w:szCs w:val="24"/>
          <w:lang w:eastAsia="ru-RU"/>
        </w:rPr>
        <w:t>. Например, в Москве есть городская доплата к пособию по безработице – 850 руб., а также компенсация расходов на общественный тр</w:t>
      </w:r>
      <w:r w:rsidR="00E81CE4">
        <w:rPr>
          <w:rFonts w:ascii="Times New Roman" w:eastAsia="Times New Roman" w:hAnsi="Times New Roman" w:cs="Times New Roman"/>
          <w:sz w:val="24"/>
          <w:szCs w:val="24"/>
          <w:lang w:eastAsia="ru-RU"/>
        </w:rPr>
        <w:t>анспорт – 1385 руб</w:t>
      </w:r>
      <w:r w:rsidRPr="00820273">
        <w:rPr>
          <w:rFonts w:ascii="Times New Roman" w:eastAsia="Times New Roman" w:hAnsi="Times New Roman" w:cs="Times New Roman"/>
          <w:sz w:val="24"/>
          <w:szCs w:val="24"/>
          <w:lang w:eastAsia="ru-RU"/>
        </w:rPr>
        <w:t>.</w:t>
      </w:r>
    </w:p>
    <w:p w:rsidR="00820273" w:rsidRPr="00820273" w:rsidRDefault="00820273" w:rsidP="00820273">
      <w:pPr>
        <w:spacing w:after="0" w:line="240" w:lineRule="auto"/>
        <w:ind w:firstLine="709"/>
        <w:jc w:val="both"/>
        <w:rPr>
          <w:rFonts w:ascii="Times New Roman" w:hAnsi="Times New Roman" w:cs="Times New Roman"/>
          <w:sz w:val="24"/>
          <w:szCs w:val="24"/>
        </w:rPr>
      </w:pPr>
      <w:r w:rsidRPr="00820273">
        <w:rPr>
          <w:rFonts w:ascii="Times New Roman" w:hAnsi="Times New Roman" w:cs="Times New Roman"/>
          <w:sz w:val="24"/>
          <w:szCs w:val="24"/>
        </w:rPr>
        <w:t xml:space="preserve">Молодые люди, впервые ищущие работу (как, впрочем, и другие безработные), могут получить ряд услуг в </w:t>
      </w:r>
      <w:r w:rsidRPr="00820273">
        <w:rPr>
          <w:rFonts w:ascii="Times New Roman" w:eastAsia="Times New Roman" w:hAnsi="Times New Roman" w:cs="Times New Roman"/>
          <w:sz w:val="24"/>
          <w:szCs w:val="24"/>
          <w:lang w:eastAsia="ru-RU"/>
        </w:rPr>
        <w:t>органах службы занятости. К ним относятся</w:t>
      </w:r>
      <w:r>
        <w:rPr>
          <w:rStyle w:val="a5"/>
          <w:rFonts w:ascii="Times New Roman" w:eastAsia="Times New Roman" w:hAnsi="Times New Roman" w:cs="Times New Roman"/>
          <w:sz w:val="24"/>
          <w:szCs w:val="24"/>
          <w:lang w:eastAsia="ru-RU"/>
        </w:rPr>
        <w:footnoteReference w:id="2"/>
      </w:r>
      <w:r w:rsidRPr="00820273">
        <w:rPr>
          <w:rFonts w:ascii="Times New Roman" w:eastAsia="Times New Roman" w:hAnsi="Times New Roman" w:cs="Times New Roman"/>
          <w:sz w:val="24"/>
          <w:szCs w:val="24"/>
          <w:lang w:eastAsia="ru-RU"/>
        </w:rPr>
        <w:t>:</w:t>
      </w:r>
    </w:p>
    <w:p w:rsidR="00820273" w:rsidRPr="00E81CE4" w:rsidRDefault="00820273" w:rsidP="00E81CE4">
      <w:pPr>
        <w:spacing w:after="0" w:line="240" w:lineRule="auto"/>
        <w:ind w:firstLine="709"/>
        <w:jc w:val="both"/>
        <w:rPr>
          <w:rStyle w:val="ab"/>
          <w:rFonts w:ascii="Times New Roman" w:hAnsi="Times New Roman" w:cs="Times New Roman"/>
          <w:b w:val="0"/>
          <w:sz w:val="24"/>
          <w:szCs w:val="24"/>
        </w:rPr>
      </w:pPr>
      <w:r w:rsidRPr="00E81CE4">
        <w:rPr>
          <w:rStyle w:val="ab"/>
          <w:rFonts w:ascii="Times New Roman" w:hAnsi="Times New Roman" w:cs="Times New Roman"/>
          <w:b w:val="0"/>
          <w:i/>
          <w:sz w:val="24"/>
          <w:szCs w:val="24"/>
        </w:rPr>
        <w:t xml:space="preserve">Организация профессионального обучения и дополнительного профессионального образования безработных граждан </w:t>
      </w:r>
      <w:r w:rsidRPr="00E81CE4">
        <w:rPr>
          <w:rStyle w:val="ab"/>
          <w:rFonts w:ascii="Times New Roman" w:hAnsi="Times New Roman" w:cs="Times New Roman"/>
          <w:b w:val="0"/>
          <w:sz w:val="24"/>
          <w:szCs w:val="24"/>
        </w:rPr>
        <w:t xml:space="preserve">(нацелена на развитие человеческого капитала граждан, а также улучшение их социальной защиты через рост профессионального мастерства и повышения конкурентоспособности). </w:t>
      </w:r>
    </w:p>
    <w:p w:rsidR="00820273" w:rsidRPr="00820273" w:rsidRDefault="00820273" w:rsidP="00820273">
      <w:pPr>
        <w:spacing w:after="0" w:line="240" w:lineRule="auto"/>
        <w:ind w:firstLine="709"/>
        <w:jc w:val="both"/>
        <w:outlineLvl w:val="0"/>
        <w:rPr>
          <w:rFonts w:ascii="Times New Roman" w:eastAsia="Times New Roman" w:hAnsi="Times New Roman" w:cs="Times New Roman"/>
          <w:sz w:val="24"/>
          <w:szCs w:val="24"/>
          <w:lang w:eastAsia="ru-RU"/>
        </w:rPr>
      </w:pPr>
      <w:r w:rsidRPr="00820273">
        <w:rPr>
          <w:rFonts w:ascii="Times New Roman" w:eastAsia="Times New Roman" w:hAnsi="Times New Roman" w:cs="Times New Roman"/>
          <w:bCs/>
          <w:i/>
          <w:kern w:val="36"/>
          <w:sz w:val="24"/>
          <w:szCs w:val="24"/>
          <w:lang w:eastAsia="ru-RU"/>
        </w:rPr>
        <w:t>Социальная адаптация безработных граждан на рынке труда</w:t>
      </w:r>
      <w:r w:rsidRPr="00820273">
        <w:rPr>
          <w:rFonts w:ascii="Times New Roman" w:eastAsia="Times New Roman" w:hAnsi="Times New Roman" w:cs="Times New Roman"/>
          <w:bCs/>
          <w:kern w:val="36"/>
          <w:sz w:val="24"/>
          <w:szCs w:val="24"/>
          <w:lang w:eastAsia="ru-RU"/>
        </w:rPr>
        <w:t xml:space="preserve"> (сюда относят: </w:t>
      </w:r>
      <w:r w:rsidRPr="00820273">
        <w:rPr>
          <w:rFonts w:ascii="Times New Roman" w:eastAsia="Times New Roman" w:hAnsi="Times New Roman" w:cs="Times New Roman"/>
          <w:sz w:val="24"/>
          <w:szCs w:val="24"/>
          <w:lang w:eastAsia="ru-RU"/>
        </w:rPr>
        <w:t xml:space="preserve">получение навыков активного, самостоятельного поиска работы, составления резюме, проведения деловой беседы с работодателем, </w:t>
      </w:r>
      <w:proofErr w:type="spellStart"/>
      <w:r w:rsidRPr="00820273">
        <w:rPr>
          <w:rFonts w:ascii="Times New Roman" w:eastAsia="Times New Roman" w:hAnsi="Times New Roman" w:cs="Times New Roman"/>
          <w:sz w:val="24"/>
          <w:szCs w:val="24"/>
          <w:lang w:eastAsia="ru-RU"/>
        </w:rPr>
        <w:t>самопрезентации</w:t>
      </w:r>
      <w:proofErr w:type="spellEnd"/>
      <w:r w:rsidRPr="00820273">
        <w:rPr>
          <w:rFonts w:ascii="Times New Roman" w:eastAsia="Times New Roman" w:hAnsi="Times New Roman" w:cs="Times New Roman"/>
          <w:sz w:val="24"/>
          <w:szCs w:val="24"/>
          <w:lang w:eastAsia="ru-RU"/>
        </w:rPr>
        <w:t xml:space="preserve"> и т.д.).</w:t>
      </w:r>
    </w:p>
    <w:p w:rsidR="00820273" w:rsidRPr="00820273" w:rsidRDefault="00820273" w:rsidP="00820273">
      <w:pPr>
        <w:spacing w:after="0" w:line="240" w:lineRule="auto"/>
        <w:ind w:firstLine="709"/>
        <w:jc w:val="both"/>
        <w:outlineLvl w:val="0"/>
        <w:rPr>
          <w:rFonts w:ascii="Times New Roman" w:eastAsia="Times New Roman" w:hAnsi="Times New Roman" w:cs="Times New Roman"/>
          <w:bCs/>
          <w:kern w:val="36"/>
          <w:sz w:val="24"/>
          <w:szCs w:val="24"/>
          <w:lang w:eastAsia="ru-RU"/>
        </w:rPr>
      </w:pPr>
      <w:r w:rsidRPr="00820273">
        <w:rPr>
          <w:rFonts w:ascii="Times New Roman" w:eastAsia="Times New Roman" w:hAnsi="Times New Roman" w:cs="Times New Roman"/>
          <w:bCs/>
          <w:i/>
          <w:kern w:val="36"/>
          <w:sz w:val="24"/>
          <w:szCs w:val="24"/>
          <w:lang w:eastAsia="ru-RU"/>
        </w:rPr>
        <w:t>Психологическая поддержка безработных граждан</w:t>
      </w:r>
      <w:r w:rsidRPr="00820273">
        <w:rPr>
          <w:rFonts w:ascii="Times New Roman" w:eastAsia="Times New Roman" w:hAnsi="Times New Roman" w:cs="Times New Roman"/>
          <w:bCs/>
          <w:kern w:val="36"/>
          <w:sz w:val="24"/>
          <w:szCs w:val="24"/>
          <w:lang w:eastAsia="ru-RU"/>
        </w:rPr>
        <w:t xml:space="preserve"> (направлена на разрешение (снижение) ряда психологических проблем, мешающих профессиональной самореализации, а также активизацию личности в отношении поиска работы и трудоустройства).</w:t>
      </w:r>
    </w:p>
    <w:p w:rsidR="00820273" w:rsidRPr="00820273" w:rsidRDefault="00820273" w:rsidP="00820273">
      <w:pPr>
        <w:spacing w:after="0" w:line="240" w:lineRule="auto"/>
        <w:ind w:firstLine="709"/>
        <w:jc w:val="both"/>
        <w:rPr>
          <w:rFonts w:ascii="Times New Roman" w:hAnsi="Times New Roman" w:cs="Times New Roman"/>
          <w:b/>
          <w:spacing w:val="-4"/>
          <w:sz w:val="24"/>
          <w:szCs w:val="24"/>
        </w:rPr>
      </w:pPr>
      <w:r w:rsidRPr="00820273">
        <w:rPr>
          <w:rFonts w:ascii="Times New Roman" w:hAnsi="Times New Roman" w:cs="Times New Roman"/>
          <w:i/>
          <w:spacing w:val="-4"/>
          <w:sz w:val="24"/>
          <w:szCs w:val="24"/>
        </w:rPr>
        <w:t>Содействие безработным гражданам и членам их семей в переселении в другую местность для трудоустройства по имеющейся у них профессии.</w:t>
      </w:r>
      <w:r w:rsidRPr="00820273">
        <w:rPr>
          <w:rFonts w:ascii="Times New Roman" w:hAnsi="Times New Roman" w:cs="Times New Roman"/>
          <w:spacing w:val="-4"/>
          <w:sz w:val="24"/>
          <w:szCs w:val="24"/>
        </w:rPr>
        <w:t xml:space="preserve"> Общий размер финансовой поддержки ограничен 12-кратной максимальной величиной пособия по безработице. Внедрение в работу центров занятости принципа экстерриториальности (возможность предоставления работнику соответствующего субъекта существующих вакансий из других субъектов Российской Федерации при условии его готовности переехать для новой работы) является для молодых людей, которые выступают наиболее мобильной группой населения, хорошим дополнением при получении соответствующих услуг. </w:t>
      </w:r>
    </w:p>
    <w:p w:rsidR="00820273" w:rsidRPr="00820273" w:rsidRDefault="00820273" w:rsidP="00820273">
      <w:pPr>
        <w:spacing w:after="0" w:line="240" w:lineRule="auto"/>
        <w:ind w:firstLine="709"/>
        <w:jc w:val="both"/>
        <w:outlineLvl w:val="0"/>
        <w:rPr>
          <w:rFonts w:ascii="Times New Roman" w:eastAsia="Times New Roman" w:hAnsi="Times New Roman" w:cs="Times New Roman"/>
          <w:bCs/>
          <w:kern w:val="36"/>
          <w:sz w:val="24"/>
          <w:szCs w:val="24"/>
          <w:lang w:eastAsia="ru-RU"/>
        </w:rPr>
      </w:pPr>
      <w:r w:rsidRPr="00820273">
        <w:rPr>
          <w:rFonts w:ascii="Times New Roman" w:eastAsia="Times New Roman" w:hAnsi="Times New Roman" w:cs="Times New Roman"/>
          <w:bCs/>
          <w:i/>
          <w:kern w:val="36"/>
          <w:sz w:val="24"/>
          <w:szCs w:val="24"/>
          <w:lang w:eastAsia="ru-RU"/>
        </w:rPr>
        <w:t>Организация оплачиваемых общественных работ,</w:t>
      </w:r>
      <w:r w:rsidRPr="00820273">
        <w:rPr>
          <w:rFonts w:ascii="Times New Roman" w:eastAsia="Times New Roman" w:hAnsi="Times New Roman" w:cs="Times New Roman"/>
          <w:bCs/>
          <w:kern w:val="36"/>
          <w:sz w:val="24"/>
          <w:szCs w:val="24"/>
          <w:lang w:eastAsia="ru-RU"/>
        </w:rPr>
        <w:t xml:space="preserve"> осуществляется для</w:t>
      </w:r>
      <w:r w:rsidRPr="00820273">
        <w:rPr>
          <w:rFonts w:ascii="Times New Roman" w:eastAsia="Times New Roman" w:hAnsi="Times New Roman" w:cs="Times New Roman"/>
          <w:sz w:val="24"/>
          <w:szCs w:val="24"/>
          <w:lang w:eastAsia="ru-RU"/>
        </w:rPr>
        <w:t xml:space="preserve"> дополнительной социальной поддержки граждан, ищущих работу. К задачам данного направления, относится и обеспечение трудовой адаптации граждан, впервые ищущих работу.</w:t>
      </w:r>
    </w:p>
    <w:p w:rsidR="00820273" w:rsidRPr="00820273" w:rsidRDefault="00820273" w:rsidP="00820273">
      <w:pPr>
        <w:spacing w:after="0" w:line="240" w:lineRule="auto"/>
        <w:ind w:firstLine="709"/>
        <w:jc w:val="both"/>
        <w:rPr>
          <w:rFonts w:ascii="Times New Roman" w:eastAsia="Times New Roman" w:hAnsi="Times New Roman" w:cs="Times New Roman"/>
          <w:sz w:val="24"/>
          <w:szCs w:val="24"/>
          <w:lang w:eastAsia="ru-RU"/>
        </w:rPr>
      </w:pPr>
      <w:r w:rsidRPr="00820273">
        <w:rPr>
          <w:rFonts w:ascii="Times New Roman" w:eastAsia="Times New Roman" w:hAnsi="Times New Roman" w:cs="Times New Roman"/>
          <w:bCs/>
          <w:i/>
          <w:sz w:val="24"/>
          <w:szCs w:val="24"/>
          <w:lang w:eastAsia="ru-RU"/>
        </w:rPr>
        <w:t>Организация временного трудоустройства</w:t>
      </w:r>
      <w:r w:rsidRPr="00820273">
        <w:rPr>
          <w:rFonts w:ascii="Times New Roman" w:eastAsia="Times New Roman" w:hAnsi="Times New Roman" w:cs="Times New Roman"/>
          <w:b/>
          <w:bCs/>
          <w:sz w:val="24"/>
          <w:szCs w:val="24"/>
          <w:lang w:eastAsia="ru-RU"/>
        </w:rPr>
        <w:t xml:space="preserve"> </w:t>
      </w:r>
      <w:r w:rsidRPr="00820273">
        <w:rPr>
          <w:rFonts w:ascii="Times New Roman" w:eastAsia="Times New Roman" w:hAnsi="Times New Roman" w:cs="Times New Roman"/>
          <w:sz w:val="24"/>
          <w:szCs w:val="24"/>
          <w:lang w:eastAsia="ru-RU"/>
        </w:rPr>
        <w:t xml:space="preserve">помимо ряда безработных граждан </w:t>
      </w:r>
      <w:r w:rsidRPr="00820273">
        <w:rPr>
          <w:rFonts w:ascii="Times New Roman" w:eastAsia="Times New Roman" w:hAnsi="Times New Roman" w:cs="Times New Roman"/>
          <w:bCs/>
          <w:sz w:val="24"/>
          <w:szCs w:val="24"/>
          <w:lang w:eastAsia="ru-RU"/>
        </w:rPr>
        <w:t>нацелена</w:t>
      </w:r>
      <w:r w:rsidRPr="00820273">
        <w:rPr>
          <w:rFonts w:ascii="Times New Roman" w:eastAsia="Times New Roman" w:hAnsi="Times New Roman" w:cs="Times New Roman"/>
          <w:sz w:val="24"/>
          <w:szCs w:val="24"/>
          <w:lang w:eastAsia="ru-RU"/>
        </w:rPr>
        <w:t xml:space="preserve"> на молодых (от 18 до 20 лет) безработных, имеющих среднее профессиональное образование и ищущих работу впервые.</w:t>
      </w:r>
    </w:p>
    <w:p w:rsidR="00820273" w:rsidRPr="00E81CE4" w:rsidRDefault="00820273" w:rsidP="00E81CE4">
      <w:pPr>
        <w:spacing w:after="0" w:line="240" w:lineRule="auto"/>
        <w:ind w:firstLine="709"/>
        <w:jc w:val="both"/>
        <w:rPr>
          <w:rFonts w:eastAsia="Times New Roman"/>
          <w:b/>
          <w:lang w:eastAsia="ru-RU"/>
        </w:rPr>
      </w:pPr>
      <w:r w:rsidRPr="00E81CE4">
        <w:rPr>
          <w:rStyle w:val="ab"/>
          <w:rFonts w:ascii="Times New Roman" w:hAnsi="Times New Roman" w:cs="Times New Roman"/>
          <w:b w:val="0"/>
          <w:i/>
          <w:sz w:val="24"/>
          <w:szCs w:val="24"/>
        </w:rPr>
        <w:lastRenderedPageBreak/>
        <w:t>Содействие самозанятости безработных граждан</w:t>
      </w:r>
      <w:r w:rsidRPr="00E81CE4">
        <w:rPr>
          <w:rStyle w:val="ab"/>
          <w:rFonts w:ascii="Times New Roman" w:hAnsi="Times New Roman" w:cs="Times New Roman"/>
          <w:b w:val="0"/>
          <w:sz w:val="24"/>
          <w:szCs w:val="24"/>
        </w:rPr>
        <w:t>, заключается в предоставлении им единовременной финансовой помощи при государственной регистрации в качестве юридического лица, индивидуального предпринимателя либо крестьянского (фермерского) хозяйства, а также единовременной финансовой помощи на подготовку документов для соответствующей государственной регистрации.</w:t>
      </w:r>
    </w:p>
    <w:p w:rsidR="00820273" w:rsidRPr="00820273" w:rsidRDefault="00820273" w:rsidP="00820273">
      <w:pPr>
        <w:spacing w:after="0" w:line="240" w:lineRule="auto"/>
        <w:ind w:firstLine="709"/>
        <w:jc w:val="both"/>
        <w:rPr>
          <w:rFonts w:ascii="Times New Roman" w:eastAsia="Times New Roman" w:hAnsi="Times New Roman" w:cs="Times New Roman"/>
          <w:sz w:val="24"/>
          <w:szCs w:val="24"/>
          <w:lang w:eastAsia="ru-RU"/>
        </w:rPr>
      </w:pPr>
      <w:r w:rsidRPr="00820273">
        <w:rPr>
          <w:rFonts w:ascii="Times New Roman" w:eastAsia="Times New Roman" w:hAnsi="Times New Roman" w:cs="Times New Roman"/>
          <w:i/>
          <w:sz w:val="24"/>
          <w:szCs w:val="24"/>
          <w:lang w:eastAsia="ru-RU"/>
        </w:rPr>
        <w:t>Бесплатное медицинское освидетельствование</w:t>
      </w:r>
      <w:r w:rsidRPr="00820273">
        <w:rPr>
          <w:rFonts w:ascii="Times New Roman" w:eastAsia="Times New Roman" w:hAnsi="Times New Roman" w:cs="Times New Roman"/>
          <w:sz w:val="24"/>
          <w:szCs w:val="24"/>
          <w:lang w:eastAsia="ru-RU"/>
        </w:rPr>
        <w:t xml:space="preserve"> при направлении органами службы занятости для прохождения профессионального обучения или получения дополнительного профессионального образования.</w:t>
      </w:r>
    </w:p>
    <w:p w:rsidR="00820273" w:rsidRDefault="00820273" w:rsidP="00820273">
      <w:pPr>
        <w:pStyle w:val="a3"/>
        <w:spacing w:before="0" w:beforeAutospacing="0" w:after="0" w:afterAutospacing="0"/>
        <w:ind w:firstLine="709"/>
        <w:jc w:val="both"/>
      </w:pPr>
      <w:r>
        <w:t xml:space="preserve">Также специалисты </w:t>
      </w:r>
      <w:r w:rsidRPr="00A021ED">
        <w:t xml:space="preserve">государственной службы </w:t>
      </w:r>
      <w:r>
        <w:t xml:space="preserve">оказывают </w:t>
      </w:r>
      <w:r w:rsidRPr="00E81CE4">
        <w:rPr>
          <w:i/>
        </w:rPr>
        <w:t>консультационные услуги</w:t>
      </w:r>
      <w:r>
        <w:t xml:space="preserve"> людям</w:t>
      </w:r>
      <w:r w:rsidRPr="00A021ED">
        <w:t>, обра</w:t>
      </w:r>
      <w:r>
        <w:t>тившимся</w:t>
      </w:r>
      <w:r w:rsidRPr="00A021ED">
        <w:t xml:space="preserve"> в службу занятости, о возможностях получения работы, о требованиях, предъявляемых к профессиям и работникам.</w:t>
      </w:r>
    </w:p>
    <w:p w:rsidR="00E81CE4" w:rsidRPr="00D20F4E" w:rsidRDefault="00E81CE4" w:rsidP="00E81CE4">
      <w:pPr>
        <w:tabs>
          <w:tab w:val="left" w:pos="142"/>
        </w:tabs>
        <w:spacing w:after="0" w:line="240" w:lineRule="auto"/>
        <w:ind w:firstLine="709"/>
        <w:jc w:val="both"/>
        <w:rPr>
          <w:rFonts w:ascii="Times New Roman" w:hAnsi="Times New Roman" w:cs="Times New Roman"/>
          <w:sz w:val="24"/>
          <w:szCs w:val="24"/>
        </w:rPr>
      </w:pPr>
      <w:r w:rsidRPr="00D20F4E">
        <w:rPr>
          <w:rFonts w:ascii="Times New Roman" w:eastAsia="Times New Roman" w:hAnsi="Times New Roman" w:cs="Times New Roman"/>
          <w:sz w:val="24"/>
          <w:szCs w:val="24"/>
          <w:lang w:eastAsia="ru-RU"/>
        </w:rPr>
        <w:t xml:space="preserve">В 2020 году Правительством </w:t>
      </w:r>
      <w:r>
        <w:rPr>
          <w:rFonts w:ascii="Times New Roman" w:eastAsia="Times New Roman" w:hAnsi="Times New Roman" w:cs="Times New Roman"/>
          <w:sz w:val="24"/>
          <w:szCs w:val="24"/>
          <w:lang w:eastAsia="ru-RU"/>
        </w:rPr>
        <w:t xml:space="preserve">РФ </w:t>
      </w:r>
      <w:r w:rsidRPr="00D20F4E">
        <w:rPr>
          <w:rFonts w:ascii="Times New Roman" w:eastAsia="Times New Roman" w:hAnsi="Times New Roman" w:cs="Times New Roman"/>
          <w:sz w:val="24"/>
          <w:szCs w:val="24"/>
          <w:lang w:eastAsia="ru-RU"/>
        </w:rPr>
        <w:t xml:space="preserve">был принят дополнительно ряд мер, направленных на защиту и поддержку населения в сфере занятости, в т. ч. молодежи. Безусловно, этому способствовала ситуация с распространением </w:t>
      </w:r>
      <w:r w:rsidRPr="00D20F4E">
        <w:rPr>
          <w:rFonts w:ascii="Times New Roman" w:eastAsia="Times New Roman" w:hAnsi="Times New Roman" w:cs="Times New Roman"/>
          <w:sz w:val="24"/>
          <w:szCs w:val="24"/>
          <w:lang w:val="en-US" w:eastAsia="ru-RU"/>
        </w:rPr>
        <w:t>COVID</w:t>
      </w:r>
      <w:r w:rsidRPr="00D20F4E">
        <w:rPr>
          <w:rFonts w:ascii="Times New Roman" w:eastAsia="Times New Roman" w:hAnsi="Times New Roman" w:cs="Times New Roman"/>
          <w:sz w:val="24"/>
          <w:szCs w:val="24"/>
          <w:lang w:eastAsia="ru-RU"/>
        </w:rPr>
        <w:t xml:space="preserve">-19. </w:t>
      </w:r>
      <w:r w:rsidRPr="00D20F4E">
        <w:rPr>
          <w:rFonts w:ascii="Times New Roman" w:hAnsi="Times New Roman" w:cs="Times New Roman"/>
          <w:sz w:val="24"/>
          <w:szCs w:val="24"/>
        </w:rPr>
        <w:t xml:space="preserve">Так, с 9 апреля 2020 г. существенно упрощена процедура регистрации в качестве безработного. Появилась возможность сделать это дистанционно на портале «Работа в России». </w:t>
      </w:r>
    </w:p>
    <w:p w:rsidR="00E81CE4" w:rsidRPr="00D20F4E" w:rsidRDefault="00E81CE4" w:rsidP="00E81CE4">
      <w:pPr>
        <w:tabs>
          <w:tab w:val="left" w:pos="142"/>
        </w:tabs>
        <w:spacing w:after="0" w:line="240" w:lineRule="auto"/>
        <w:ind w:firstLine="709"/>
        <w:jc w:val="both"/>
        <w:outlineLvl w:val="0"/>
        <w:rPr>
          <w:rFonts w:ascii="Times New Roman" w:hAnsi="Times New Roman" w:cs="Times New Roman"/>
          <w:sz w:val="24"/>
          <w:szCs w:val="24"/>
        </w:rPr>
      </w:pPr>
      <w:r w:rsidRPr="00D20F4E">
        <w:rPr>
          <w:rFonts w:ascii="Times New Roman" w:hAnsi="Times New Roman" w:cs="Times New Roman"/>
          <w:sz w:val="24"/>
          <w:szCs w:val="24"/>
        </w:rPr>
        <w:t>На пор</w:t>
      </w:r>
      <w:r>
        <w:rPr>
          <w:rFonts w:ascii="Times New Roman" w:hAnsi="Times New Roman" w:cs="Times New Roman"/>
          <w:sz w:val="24"/>
          <w:szCs w:val="24"/>
        </w:rPr>
        <w:t>тале «Работа в России» создан</w:t>
      </w:r>
      <w:r w:rsidRPr="00D20F4E">
        <w:rPr>
          <w:rFonts w:ascii="Times New Roman" w:hAnsi="Times New Roman" w:cs="Times New Roman"/>
          <w:sz w:val="24"/>
          <w:szCs w:val="24"/>
        </w:rPr>
        <w:t xml:space="preserve"> раздел, посвященный стажировкам, благодаря которому планируется увеличить трудоустройство молодых специалистов. Сервис </w:t>
      </w:r>
      <w:r>
        <w:rPr>
          <w:rFonts w:ascii="Times New Roman" w:hAnsi="Times New Roman" w:cs="Times New Roman"/>
          <w:sz w:val="24"/>
          <w:szCs w:val="24"/>
        </w:rPr>
        <w:t xml:space="preserve">должен </w:t>
      </w:r>
      <w:r w:rsidRPr="00D20F4E">
        <w:rPr>
          <w:rFonts w:ascii="Times New Roman" w:hAnsi="Times New Roman" w:cs="Times New Roman"/>
          <w:sz w:val="24"/>
          <w:szCs w:val="24"/>
        </w:rPr>
        <w:t>объединит</w:t>
      </w:r>
      <w:r>
        <w:rPr>
          <w:rFonts w:ascii="Times New Roman" w:hAnsi="Times New Roman" w:cs="Times New Roman"/>
          <w:sz w:val="24"/>
          <w:szCs w:val="24"/>
        </w:rPr>
        <w:t>ь</w:t>
      </w:r>
      <w:r w:rsidRPr="00D20F4E">
        <w:rPr>
          <w:rFonts w:ascii="Times New Roman" w:hAnsi="Times New Roman" w:cs="Times New Roman"/>
          <w:sz w:val="24"/>
          <w:szCs w:val="24"/>
        </w:rPr>
        <w:t xml:space="preserve"> работодателей, готовых организовать практику, и учащихся, что позволит </w:t>
      </w:r>
      <w:r>
        <w:rPr>
          <w:rFonts w:ascii="Times New Roman" w:hAnsi="Times New Roman" w:cs="Times New Roman"/>
          <w:sz w:val="24"/>
          <w:szCs w:val="24"/>
        </w:rPr>
        <w:t>последним</w:t>
      </w:r>
      <w:r w:rsidRPr="00D20F4E">
        <w:rPr>
          <w:rFonts w:ascii="Times New Roman" w:hAnsi="Times New Roman" w:cs="Times New Roman"/>
          <w:sz w:val="24"/>
          <w:szCs w:val="24"/>
        </w:rPr>
        <w:t xml:space="preserve"> выбрать стажировку и оформить отношения с работодателями в электронном виде на данном портале. </w:t>
      </w:r>
    </w:p>
    <w:p w:rsidR="00E81CE4" w:rsidRPr="00D20F4E" w:rsidRDefault="00E81CE4" w:rsidP="00E81CE4">
      <w:pPr>
        <w:spacing w:after="0" w:line="240" w:lineRule="auto"/>
        <w:ind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Сформирована программа по повышению квалификации тех, кто находится на бирже труда. Правительством выделено порядка 3 млрд рублей на переобучение. Планируется охватить порядка 110 тыс. граждан.</w:t>
      </w:r>
    </w:p>
    <w:p w:rsidR="00E81CE4" w:rsidRPr="00D20F4E" w:rsidRDefault="00E81CE4" w:rsidP="00E81CE4">
      <w:pPr>
        <w:spacing w:after="0" w:line="240" w:lineRule="auto"/>
        <w:ind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 xml:space="preserve">По словам главы </w:t>
      </w:r>
      <w:proofErr w:type="spellStart"/>
      <w:r w:rsidRPr="00D20F4E">
        <w:rPr>
          <w:rFonts w:ascii="Times New Roman" w:eastAsia="Times New Roman" w:hAnsi="Times New Roman" w:cs="Times New Roman"/>
          <w:sz w:val="24"/>
          <w:szCs w:val="24"/>
          <w:lang w:eastAsia="ru-RU"/>
        </w:rPr>
        <w:t>Минобрнауки</w:t>
      </w:r>
      <w:proofErr w:type="spellEnd"/>
      <w:r w:rsidRPr="00D20F4E">
        <w:rPr>
          <w:rFonts w:ascii="Times New Roman" w:eastAsia="Times New Roman" w:hAnsi="Times New Roman" w:cs="Times New Roman"/>
          <w:sz w:val="24"/>
          <w:szCs w:val="24"/>
          <w:lang w:eastAsia="ru-RU"/>
        </w:rPr>
        <w:t xml:space="preserve"> В. </w:t>
      </w:r>
      <w:proofErr w:type="spellStart"/>
      <w:r w:rsidRPr="00D20F4E">
        <w:rPr>
          <w:rFonts w:ascii="Times New Roman" w:eastAsia="Times New Roman" w:hAnsi="Times New Roman" w:cs="Times New Roman"/>
          <w:sz w:val="24"/>
          <w:szCs w:val="24"/>
          <w:lang w:eastAsia="ru-RU"/>
        </w:rPr>
        <w:t>Фалькова</w:t>
      </w:r>
      <w:proofErr w:type="spellEnd"/>
      <w:r w:rsidRPr="00D20F4E">
        <w:rPr>
          <w:rFonts w:ascii="Times New Roman" w:eastAsia="Times New Roman" w:hAnsi="Times New Roman" w:cs="Times New Roman"/>
          <w:sz w:val="24"/>
          <w:szCs w:val="24"/>
          <w:lang w:eastAsia="ru-RU"/>
        </w:rPr>
        <w:t>, планируется выпускников 2020 года активно привлекать на исследовательские позиции в вузы и научные организации (размещение вакансий (предположительно около 5 тыс.) происходит на портале ученые-</w:t>
      </w:r>
      <w:proofErr w:type="spellStart"/>
      <w:r w:rsidRPr="00D20F4E">
        <w:rPr>
          <w:rFonts w:ascii="Times New Roman" w:eastAsia="Times New Roman" w:hAnsi="Times New Roman" w:cs="Times New Roman"/>
          <w:sz w:val="24"/>
          <w:szCs w:val="24"/>
          <w:lang w:eastAsia="ru-RU"/>
        </w:rPr>
        <w:t>исследователи.рф</w:t>
      </w:r>
      <w:proofErr w:type="spellEnd"/>
      <w:r w:rsidRPr="00D20F4E">
        <w:rPr>
          <w:rFonts w:ascii="Times New Roman" w:eastAsia="Times New Roman" w:hAnsi="Times New Roman" w:cs="Times New Roman"/>
          <w:sz w:val="24"/>
          <w:szCs w:val="24"/>
          <w:lang w:eastAsia="ru-RU"/>
        </w:rPr>
        <w:t>.). Также есть договоренность министерства с Фондом содействия инновациям о расширении программ «Умник» и «Старт», направленных на поддержку научно-технических проектов молодых людей, получивших дипломы в этом году</w:t>
      </w:r>
      <w:r w:rsidR="005D128E" w:rsidRPr="005D128E">
        <w:rPr>
          <w:rFonts w:ascii="Times New Roman" w:eastAsia="Times New Roman" w:hAnsi="Times New Roman" w:cs="Times New Roman"/>
          <w:sz w:val="24"/>
          <w:szCs w:val="24"/>
          <w:lang w:eastAsia="ru-RU"/>
        </w:rPr>
        <w:t xml:space="preserve"> [4]</w:t>
      </w:r>
      <w:r w:rsidRPr="00D20F4E">
        <w:rPr>
          <w:rFonts w:ascii="Times New Roman" w:eastAsia="Times New Roman" w:hAnsi="Times New Roman" w:cs="Times New Roman"/>
          <w:sz w:val="24"/>
          <w:szCs w:val="24"/>
          <w:lang w:eastAsia="ru-RU"/>
        </w:rPr>
        <w:t xml:space="preserve">. Совместно с образовательным центром «Сириус» </w:t>
      </w:r>
      <w:proofErr w:type="spellStart"/>
      <w:r w:rsidRPr="00D20F4E">
        <w:rPr>
          <w:rFonts w:ascii="Times New Roman" w:eastAsia="Times New Roman" w:hAnsi="Times New Roman" w:cs="Times New Roman"/>
          <w:sz w:val="24"/>
          <w:szCs w:val="24"/>
          <w:lang w:eastAsia="ru-RU"/>
        </w:rPr>
        <w:t>Минобрнауки</w:t>
      </w:r>
      <w:proofErr w:type="spellEnd"/>
      <w:r w:rsidRPr="00D20F4E">
        <w:rPr>
          <w:rFonts w:ascii="Times New Roman" w:eastAsia="Times New Roman" w:hAnsi="Times New Roman" w:cs="Times New Roman"/>
          <w:sz w:val="24"/>
          <w:szCs w:val="24"/>
          <w:lang w:eastAsia="ru-RU"/>
        </w:rPr>
        <w:t xml:space="preserve"> России была создана новая программа наставничества, по итогам которой лучшие студенты получают работу и могут помогать одаренным детям из региональных филиалов «Сириуса» в реализации различных исследовательских проектов.</w:t>
      </w:r>
    </w:p>
    <w:p w:rsidR="00E81CE4" w:rsidRPr="00D20F4E" w:rsidRDefault="00E81CE4" w:rsidP="00E81CE4">
      <w:pPr>
        <w:spacing w:after="0" w:line="240" w:lineRule="auto"/>
        <w:ind w:firstLine="709"/>
        <w:jc w:val="both"/>
        <w:rPr>
          <w:rFonts w:ascii="Times New Roman" w:hAnsi="Times New Roman" w:cs="Times New Roman"/>
          <w:sz w:val="24"/>
          <w:szCs w:val="24"/>
        </w:rPr>
      </w:pPr>
      <w:r w:rsidRPr="00D20F4E">
        <w:rPr>
          <w:rFonts w:ascii="Times New Roman" w:hAnsi="Times New Roman" w:cs="Times New Roman"/>
          <w:sz w:val="24"/>
          <w:szCs w:val="24"/>
        </w:rPr>
        <w:t xml:space="preserve">В конце сентября 2020 г. министром труда и социальной защиты РФ А. </w:t>
      </w:r>
      <w:proofErr w:type="spellStart"/>
      <w:r w:rsidRPr="00D20F4E">
        <w:rPr>
          <w:rFonts w:ascii="Times New Roman" w:hAnsi="Times New Roman" w:cs="Times New Roman"/>
          <w:sz w:val="24"/>
          <w:szCs w:val="24"/>
        </w:rPr>
        <w:t>Котяковым</w:t>
      </w:r>
      <w:proofErr w:type="spellEnd"/>
      <w:r w:rsidRPr="00D20F4E">
        <w:rPr>
          <w:rFonts w:ascii="Times New Roman" w:hAnsi="Times New Roman" w:cs="Times New Roman"/>
          <w:sz w:val="24"/>
          <w:szCs w:val="24"/>
        </w:rPr>
        <w:t xml:space="preserve"> и министром науки и высшего образования РФ В. </w:t>
      </w:r>
      <w:proofErr w:type="spellStart"/>
      <w:r w:rsidRPr="00D20F4E">
        <w:rPr>
          <w:rFonts w:ascii="Times New Roman" w:hAnsi="Times New Roman" w:cs="Times New Roman"/>
          <w:sz w:val="24"/>
          <w:szCs w:val="24"/>
        </w:rPr>
        <w:t>Фальковым</w:t>
      </w:r>
      <w:proofErr w:type="spellEnd"/>
      <w:r w:rsidRPr="00D20F4E">
        <w:rPr>
          <w:rFonts w:ascii="Times New Roman" w:hAnsi="Times New Roman" w:cs="Times New Roman"/>
          <w:sz w:val="24"/>
          <w:szCs w:val="24"/>
        </w:rPr>
        <w:t xml:space="preserve"> был подписан приказ «Об утверждении Комплекса мер по содействию трудоустройству граждан, завершивших обучение по основным образовательным программам высшего образования в 2020 году, в том числе в образовательные организации высшего образования и научные организации», который содержит ряд мероприятий, направленных на трудоустройство выпускников этого года. Среди основных направлений деятельности стоит отметить</w:t>
      </w:r>
      <w:r w:rsidR="005D128E">
        <w:rPr>
          <w:rFonts w:ascii="Times New Roman" w:hAnsi="Times New Roman" w:cs="Times New Roman"/>
          <w:sz w:val="24"/>
          <w:szCs w:val="24"/>
          <w:lang w:val="en-US"/>
        </w:rPr>
        <w:t xml:space="preserve"> [5]</w:t>
      </w:r>
      <w:r w:rsidRPr="00D20F4E">
        <w:rPr>
          <w:rFonts w:ascii="Times New Roman" w:hAnsi="Times New Roman" w:cs="Times New Roman"/>
          <w:sz w:val="24"/>
          <w:szCs w:val="24"/>
        </w:rPr>
        <w:t>:</w:t>
      </w:r>
    </w:p>
    <w:p w:rsidR="00E81CE4" w:rsidRPr="00D20F4E" w:rsidRDefault="00E81CE4" w:rsidP="00E81CE4">
      <w:pPr>
        <w:numPr>
          <w:ilvl w:val="0"/>
          <w:numId w:val="1"/>
        </w:numPr>
        <w:tabs>
          <w:tab w:val="clear" w:pos="720"/>
          <w:tab w:val="num" w:pos="284"/>
          <w:tab w:val="left" w:pos="993"/>
        </w:tabs>
        <w:spacing w:after="0" w:line="240" w:lineRule="auto"/>
        <w:ind w:left="0"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организация взаимодействия органов службы занятости населения субъектов страны с университетами и проведение ежеквартального мониторинга трудоустройства выпускников вузов, обратившихся в центр занятости населения;</w:t>
      </w:r>
    </w:p>
    <w:p w:rsidR="00E81CE4" w:rsidRPr="00D20F4E" w:rsidRDefault="00E81CE4" w:rsidP="00E81CE4">
      <w:pPr>
        <w:numPr>
          <w:ilvl w:val="0"/>
          <w:numId w:val="1"/>
        </w:numPr>
        <w:tabs>
          <w:tab w:val="clear" w:pos="720"/>
          <w:tab w:val="num" w:pos="284"/>
          <w:tab w:val="left" w:pos="993"/>
        </w:tabs>
        <w:spacing w:after="0" w:line="240" w:lineRule="auto"/>
        <w:ind w:left="0"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создание на сайте общероссийской базы вакансий «Работа в России» раздела «Трудоустройство выпускников образовательных организаций высшего образования», что позволит проанализировать наличие вакантных мест для дальнейшего трудоустройства студентов, окончивших университет;</w:t>
      </w:r>
    </w:p>
    <w:p w:rsidR="00E81CE4" w:rsidRPr="00D20F4E" w:rsidRDefault="00E81CE4" w:rsidP="00E81CE4">
      <w:pPr>
        <w:numPr>
          <w:ilvl w:val="0"/>
          <w:numId w:val="1"/>
        </w:numPr>
        <w:tabs>
          <w:tab w:val="clear" w:pos="720"/>
          <w:tab w:val="num" w:pos="284"/>
          <w:tab w:val="left" w:pos="993"/>
        </w:tabs>
        <w:spacing w:after="0" w:line="240" w:lineRule="auto"/>
        <w:ind w:left="0"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 xml:space="preserve">организация взаимодействия региональных органов службы занятости населения с работодателями. В результате будет сформирован банк вакансий. Все предложения от работодателей будут размещены на интерактивном портале органов государственной службы занятости для трудоустройства выпускников. </w:t>
      </w:r>
    </w:p>
    <w:p w:rsidR="00E81CE4" w:rsidRPr="00D20F4E" w:rsidRDefault="00E81CE4" w:rsidP="00E81CE4">
      <w:pPr>
        <w:numPr>
          <w:ilvl w:val="0"/>
          <w:numId w:val="1"/>
        </w:numPr>
        <w:tabs>
          <w:tab w:val="clear" w:pos="720"/>
          <w:tab w:val="num" w:pos="284"/>
          <w:tab w:val="left" w:pos="993"/>
        </w:tabs>
        <w:spacing w:after="0" w:line="240" w:lineRule="auto"/>
        <w:ind w:left="0"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lastRenderedPageBreak/>
        <w:t>создание единой базы данных выпускников;</w:t>
      </w:r>
    </w:p>
    <w:p w:rsidR="00E81CE4" w:rsidRPr="00D20F4E" w:rsidRDefault="00E81CE4" w:rsidP="00E81CE4">
      <w:pPr>
        <w:numPr>
          <w:ilvl w:val="0"/>
          <w:numId w:val="1"/>
        </w:numPr>
        <w:tabs>
          <w:tab w:val="clear" w:pos="720"/>
          <w:tab w:val="num" w:pos="284"/>
          <w:tab w:val="left" w:pos="993"/>
        </w:tabs>
        <w:spacing w:after="0" w:line="240" w:lineRule="auto"/>
        <w:ind w:left="0"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 xml:space="preserve">проведение ежемесячно консультаций, ярмарок вакансии, </w:t>
      </w:r>
      <w:proofErr w:type="spellStart"/>
      <w:r w:rsidRPr="00D20F4E">
        <w:rPr>
          <w:rFonts w:ascii="Times New Roman" w:eastAsia="Times New Roman" w:hAnsi="Times New Roman" w:cs="Times New Roman"/>
          <w:sz w:val="24"/>
          <w:szCs w:val="24"/>
          <w:lang w:eastAsia="ru-RU"/>
        </w:rPr>
        <w:t>профориентационных</w:t>
      </w:r>
      <w:proofErr w:type="spellEnd"/>
      <w:r w:rsidRPr="00D20F4E">
        <w:rPr>
          <w:rFonts w:ascii="Times New Roman" w:eastAsia="Times New Roman" w:hAnsi="Times New Roman" w:cs="Times New Roman"/>
          <w:sz w:val="24"/>
          <w:szCs w:val="24"/>
          <w:lang w:eastAsia="ru-RU"/>
        </w:rPr>
        <w:t xml:space="preserve"> мероприятий, экскурсий в организации, в том числе в онлайн-формате;</w:t>
      </w:r>
    </w:p>
    <w:p w:rsidR="00E81CE4" w:rsidRPr="00D20F4E" w:rsidRDefault="00E81CE4" w:rsidP="00E81CE4">
      <w:pPr>
        <w:numPr>
          <w:ilvl w:val="0"/>
          <w:numId w:val="1"/>
        </w:numPr>
        <w:tabs>
          <w:tab w:val="clear" w:pos="720"/>
          <w:tab w:val="num" w:pos="284"/>
          <w:tab w:val="left" w:pos="993"/>
        </w:tabs>
        <w:spacing w:after="0" w:line="240" w:lineRule="auto"/>
        <w:ind w:left="0"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организация психологической поддержки для выпускников вузов;</w:t>
      </w:r>
    </w:p>
    <w:p w:rsidR="00E81CE4" w:rsidRPr="00D20F4E" w:rsidRDefault="00E81CE4" w:rsidP="00E81CE4">
      <w:pPr>
        <w:numPr>
          <w:ilvl w:val="0"/>
          <w:numId w:val="1"/>
        </w:numPr>
        <w:tabs>
          <w:tab w:val="clear" w:pos="720"/>
          <w:tab w:val="num" w:pos="284"/>
          <w:tab w:val="left" w:pos="993"/>
        </w:tabs>
        <w:spacing w:after="0" w:line="240" w:lineRule="auto"/>
        <w:ind w:left="0"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организацию стажировок для выпускников;</w:t>
      </w:r>
    </w:p>
    <w:p w:rsidR="00E81CE4" w:rsidRPr="00D20F4E" w:rsidRDefault="00E81CE4" w:rsidP="00E81CE4">
      <w:pPr>
        <w:numPr>
          <w:ilvl w:val="0"/>
          <w:numId w:val="1"/>
        </w:numPr>
        <w:tabs>
          <w:tab w:val="clear" w:pos="720"/>
          <w:tab w:val="num" w:pos="284"/>
          <w:tab w:val="left" w:pos="993"/>
        </w:tabs>
        <w:spacing w:after="0" w:line="240" w:lineRule="auto"/>
        <w:ind w:left="0"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создание института наставничества на предприятиях в регионах;</w:t>
      </w:r>
    </w:p>
    <w:p w:rsidR="00E81CE4" w:rsidRPr="00D20F4E" w:rsidRDefault="00E81CE4" w:rsidP="00E81CE4">
      <w:pPr>
        <w:numPr>
          <w:ilvl w:val="0"/>
          <w:numId w:val="1"/>
        </w:numPr>
        <w:tabs>
          <w:tab w:val="clear" w:pos="720"/>
          <w:tab w:val="num" w:pos="284"/>
          <w:tab w:val="left" w:pos="993"/>
        </w:tabs>
        <w:spacing w:after="0" w:line="240" w:lineRule="auto"/>
        <w:ind w:left="0" w:firstLine="709"/>
        <w:jc w:val="both"/>
        <w:rPr>
          <w:rFonts w:ascii="Times New Roman" w:eastAsia="Times New Roman" w:hAnsi="Times New Roman" w:cs="Times New Roman"/>
          <w:sz w:val="24"/>
          <w:szCs w:val="24"/>
          <w:lang w:eastAsia="ru-RU"/>
        </w:rPr>
      </w:pPr>
      <w:r w:rsidRPr="00D20F4E">
        <w:rPr>
          <w:rFonts w:ascii="Times New Roman" w:eastAsia="Times New Roman" w:hAnsi="Times New Roman" w:cs="Times New Roman"/>
          <w:sz w:val="24"/>
          <w:szCs w:val="24"/>
          <w:lang w:eastAsia="ru-RU"/>
        </w:rPr>
        <w:t>содействие трудоустройству выпускников с ограниченными возможностями здоровья.    </w:t>
      </w:r>
    </w:p>
    <w:p w:rsidR="009812B8" w:rsidRPr="00E81CE4" w:rsidRDefault="009812B8" w:rsidP="00120151">
      <w:pPr>
        <w:spacing w:after="0" w:line="240" w:lineRule="auto"/>
        <w:ind w:firstLine="709"/>
        <w:jc w:val="both"/>
        <w:rPr>
          <w:rFonts w:ascii="Times New Roman" w:eastAsia="Times New Roman" w:hAnsi="Times New Roman" w:cs="Times New Roman"/>
          <w:sz w:val="24"/>
          <w:szCs w:val="24"/>
          <w:lang w:eastAsia="ru-RU"/>
        </w:rPr>
      </w:pPr>
      <w:r w:rsidRPr="00E81CE4">
        <w:rPr>
          <w:rFonts w:ascii="Times New Roman" w:eastAsia="Times New Roman" w:hAnsi="Times New Roman" w:cs="Times New Roman"/>
          <w:sz w:val="24"/>
          <w:szCs w:val="24"/>
          <w:lang w:eastAsia="ru-RU"/>
        </w:rPr>
        <w:t>В 2021 </w:t>
      </w:r>
      <w:r w:rsidR="00E81CE4">
        <w:rPr>
          <w:rFonts w:ascii="Times New Roman" w:eastAsia="Times New Roman" w:hAnsi="Times New Roman" w:cs="Times New Roman"/>
          <w:sz w:val="24"/>
          <w:szCs w:val="24"/>
          <w:lang w:eastAsia="ru-RU"/>
        </w:rPr>
        <w:t xml:space="preserve">году работа по поддержке населения в области занятости </w:t>
      </w:r>
      <w:r w:rsidR="00120151">
        <w:rPr>
          <w:rFonts w:ascii="Times New Roman" w:eastAsia="Times New Roman" w:hAnsi="Times New Roman" w:cs="Times New Roman"/>
          <w:sz w:val="24"/>
          <w:szCs w:val="24"/>
          <w:lang w:eastAsia="ru-RU"/>
        </w:rPr>
        <w:t xml:space="preserve">на государственном уровне </w:t>
      </w:r>
      <w:r w:rsidR="00E81CE4">
        <w:rPr>
          <w:rFonts w:ascii="Times New Roman" w:eastAsia="Times New Roman" w:hAnsi="Times New Roman" w:cs="Times New Roman"/>
          <w:sz w:val="24"/>
          <w:szCs w:val="24"/>
          <w:lang w:eastAsia="ru-RU"/>
        </w:rPr>
        <w:t xml:space="preserve">была продолжена. </w:t>
      </w:r>
      <w:r w:rsidR="00120151" w:rsidRPr="00E81CE4">
        <w:rPr>
          <w:rFonts w:ascii="Times New Roman" w:eastAsia="Times New Roman" w:hAnsi="Times New Roman" w:cs="Times New Roman"/>
          <w:sz w:val="24"/>
          <w:szCs w:val="24"/>
          <w:lang w:eastAsia="ru-RU"/>
        </w:rPr>
        <w:t>П</w:t>
      </w:r>
      <w:r w:rsidRPr="00E81CE4">
        <w:rPr>
          <w:rFonts w:ascii="Times New Roman" w:eastAsia="Times New Roman" w:hAnsi="Times New Roman" w:cs="Times New Roman"/>
          <w:sz w:val="24"/>
          <w:szCs w:val="24"/>
          <w:lang w:eastAsia="ru-RU"/>
        </w:rPr>
        <w:t>ринято решение расширить программы переобучения и ввести дополнительные меры по субсидированию найма.</w:t>
      </w:r>
    </w:p>
    <w:p w:rsidR="009812B8" w:rsidRPr="00E81CE4" w:rsidRDefault="002157ED" w:rsidP="00120151">
      <w:pPr>
        <w:spacing w:after="0" w:line="240" w:lineRule="auto"/>
        <w:ind w:firstLine="709"/>
        <w:jc w:val="both"/>
        <w:rPr>
          <w:rFonts w:ascii="Times New Roman" w:eastAsia="Times New Roman" w:hAnsi="Times New Roman" w:cs="Times New Roman"/>
          <w:sz w:val="24"/>
          <w:szCs w:val="24"/>
          <w:lang w:eastAsia="ru-RU"/>
        </w:rPr>
      </w:pPr>
      <w:r w:rsidRPr="00E81CE4">
        <w:rPr>
          <w:rFonts w:ascii="Times New Roman" w:eastAsia="Times New Roman" w:hAnsi="Times New Roman" w:cs="Times New Roman"/>
          <w:sz w:val="24"/>
          <w:szCs w:val="24"/>
          <w:lang w:eastAsia="ru-RU"/>
        </w:rPr>
        <w:t>Р</w:t>
      </w:r>
      <w:r w:rsidR="009812B8" w:rsidRPr="00E81CE4">
        <w:rPr>
          <w:rFonts w:ascii="Times New Roman" w:eastAsia="Times New Roman" w:hAnsi="Times New Roman" w:cs="Times New Roman"/>
          <w:sz w:val="24"/>
          <w:szCs w:val="24"/>
          <w:lang w:eastAsia="ru-RU"/>
        </w:rPr>
        <w:t>аботодатель сможет получить господдержку при трудоустройстве граждан, которые были зарегистрированы в центрах занятости до 1 января 2021 года. Субсидия будет равна трем минимальным размерам оплаты труда, увеличенным на районный коэффициент, сумму страховых взносов и количество трудоустроенных граждан. Ожидается, что эта мера позволит трудоустроить не менее 200 тысяч человек.</w:t>
      </w:r>
    </w:p>
    <w:p w:rsidR="009812B8" w:rsidRPr="00E81CE4" w:rsidRDefault="00120151" w:rsidP="00120151">
      <w:pPr>
        <w:spacing w:after="0" w:line="240" w:lineRule="auto"/>
        <w:ind w:firstLine="709"/>
        <w:jc w:val="both"/>
        <w:rPr>
          <w:rFonts w:ascii="Times New Roman" w:eastAsia="Times New Roman" w:hAnsi="Times New Roman" w:cs="Times New Roman"/>
          <w:sz w:val="24"/>
          <w:szCs w:val="24"/>
          <w:lang w:eastAsia="ru-RU"/>
        </w:rPr>
      </w:pPr>
      <w:r w:rsidRPr="00E81CE4">
        <w:rPr>
          <w:rFonts w:ascii="Times New Roman" w:eastAsia="Times New Roman" w:hAnsi="Times New Roman" w:cs="Times New Roman"/>
          <w:sz w:val="24"/>
          <w:szCs w:val="24"/>
          <w:lang w:eastAsia="ru-RU"/>
        </w:rPr>
        <w:t>Д</w:t>
      </w:r>
      <w:r w:rsidR="009812B8" w:rsidRPr="00E81CE4">
        <w:rPr>
          <w:rFonts w:ascii="Times New Roman" w:eastAsia="Times New Roman" w:hAnsi="Times New Roman" w:cs="Times New Roman"/>
          <w:sz w:val="24"/>
          <w:szCs w:val="24"/>
          <w:lang w:eastAsia="ru-RU"/>
        </w:rPr>
        <w:t>ля граждан будут организованы программы переобучения и дополнительного профессионального образования с возможностью дальнейшего трудоустройства. Стать их участниками смогут не только граждане, которые потеряли работу из</w:t>
      </w:r>
      <w:r w:rsidR="009812B8" w:rsidRPr="00E81CE4">
        <w:rPr>
          <w:rFonts w:ascii="Times New Roman" w:eastAsia="Times New Roman" w:hAnsi="Times New Roman" w:cs="Times New Roman"/>
          <w:sz w:val="24"/>
          <w:szCs w:val="24"/>
          <w:lang w:eastAsia="ru-RU"/>
        </w:rPr>
        <w:noBreakHyphen/>
        <w:t>за пандемии, но и люди старше 50 лет, а также женщины с маленькими детьми</w:t>
      </w:r>
      <w:r w:rsidR="005D128E" w:rsidRPr="005D128E">
        <w:rPr>
          <w:rFonts w:ascii="Times New Roman" w:eastAsia="Times New Roman" w:hAnsi="Times New Roman" w:cs="Times New Roman"/>
          <w:sz w:val="24"/>
          <w:szCs w:val="24"/>
          <w:lang w:eastAsia="ru-RU"/>
        </w:rPr>
        <w:t xml:space="preserve"> [6]</w:t>
      </w:r>
      <w:r w:rsidR="009812B8" w:rsidRPr="00E81CE4">
        <w:rPr>
          <w:rFonts w:ascii="Times New Roman" w:eastAsia="Times New Roman" w:hAnsi="Times New Roman" w:cs="Times New Roman"/>
          <w:sz w:val="24"/>
          <w:szCs w:val="24"/>
          <w:lang w:eastAsia="ru-RU"/>
        </w:rPr>
        <w:t xml:space="preserve">. </w:t>
      </w:r>
    </w:p>
    <w:p w:rsidR="00646C17" w:rsidRPr="00BA1BEB" w:rsidRDefault="00BA1BEB" w:rsidP="00BA1BEB">
      <w:pPr>
        <w:tabs>
          <w:tab w:val="left" w:pos="709"/>
        </w:tabs>
        <w:spacing w:after="0" w:line="240" w:lineRule="auto"/>
        <w:ind w:firstLine="709"/>
        <w:jc w:val="both"/>
        <w:rPr>
          <w:rFonts w:ascii="Times New Roman" w:hAnsi="Times New Roman" w:cs="Times New Roman"/>
          <w:sz w:val="24"/>
          <w:szCs w:val="24"/>
        </w:rPr>
      </w:pPr>
      <w:r w:rsidRPr="00BA1BEB">
        <w:rPr>
          <w:rFonts w:ascii="Times New Roman" w:hAnsi="Times New Roman" w:cs="Times New Roman"/>
          <w:sz w:val="24"/>
          <w:szCs w:val="24"/>
        </w:rPr>
        <w:t>Д</w:t>
      </w:r>
      <w:r w:rsidR="00646C17" w:rsidRPr="00BA1BEB">
        <w:rPr>
          <w:rFonts w:ascii="Times New Roman" w:hAnsi="Times New Roman" w:cs="Times New Roman"/>
          <w:sz w:val="24"/>
          <w:szCs w:val="24"/>
        </w:rPr>
        <w:t xml:space="preserve">ля поддержки молодых людей, впервые выходящих на рынок труда, </w:t>
      </w:r>
      <w:r w:rsidRPr="00BA1BEB">
        <w:rPr>
          <w:rFonts w:ascii="Times New Roman" w:hAnsi="Times New Roman" w:cs="Times New Roman"/>
          <w:sz w:val="24"/>
          <w:szCs w:val="24"/>
        </w:rPr>
        <w:t xml:space="preserve">целесообразно предпринять </w:t>
      </w:r>
      <w:r w:rsidR="00646C17" w:rsidRPr="00BA1BEB">
        <w:rPr>
          <w:rFonts w:ascii="Times New Roman" w:hAnsi="Times New Roman" w:cs="Times New Roman"/>
          <w:sz w:val="24"/>
          <w:szCs w:val="24"/>
        </w:rPr>
        <w:t>следующие действия:</w:t>
      </w:r>
    </w:p>
    <w:p w:rsidR="00BA1BEB" w:rsidRPr="00BA1BEB" w:rsidRDefault="00BA1BEB" w:rsidP="00BA1BEB">
      <w:pPr>
        <w:pStyle w:val="a9"/>
        <w:numPr>
          <w:ilvl w:val="0"/>
          <w:numId w:val="1"/>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А</w:t>
      </w:r>
      <w:r w:rsidR="00646C17" w:rsidRPr="00BA1BEB">
        <w:rPr>
          <w:rFonts w:ascii="Times New Roman" w:hAnsi="Times New Roman" w:cs="Times New Roman"/>
          <w:sz w:val="24"/>
          <w:szCs w:val="24"/>
        </w:rPr>
        <w:t xml:space="preserve">ктивизировать сотрудничество центров занятости с институтом развития малого и среднего предпринимательства. </w:t>
      </w:r>
      <w:r w:rsidR="00646C17" w:rsidRPr="00BA1BEB">
        <w:rPr>
          <w:rFonts w:ascii="Times New Roman" w:hAnsi="Times New Roman" w:cs="Times New Roman"/>
          <w:bCs/>
          <w:sz w:val="24"/>
          <w:szCs w:val="24"/>
        </w:rPr>
        <w:t xml:space="preserve">Более четверти россиян (27%) говорят, что хотели бы открыть свой бизнес, </w:t>
      </w:r>
      <w:r w:rsidR="00646C17" w:rsidRPr="00BA1BEB">
        <w:rPr>
          <w:rFonts w:ascii="Times New Roman" w:hAnsi="Times New Roman" w:cs="Times New Roman"/>
          <w:sz w:val="24"/>
          <w:szCs w:val="24"/>
        </w:rPr>
        <w:t>чаще всего подобные стремления выражают мужчины (37%) и молодежь от 18 до</w:t>
      </w:r>
      <w:r w:rsidRPr="00BA1BEB">
        <w:rPr>
          <w:rFonts w:ascii="Times New Roman" w:hAnsi="Times New Roman" w:cs="Times New Roman"/>
          <w:sz w:val="24"/>
          <w:szCs w:val="24"/>
        </w:rPr>
        <w:t xml:space="preserve"> 24 лет (52%) </w:t>
      </w:r>
      <w:r w:rsidR="005D128E" w:rsidRPr="005D128E">
        <w:rPr>
          <w:rFonts w:ascii="Times New Roman" w:hAnsi="Times New Roman" w:cs="Times New Roman"/>
          <w:sz w:val="24"/>
          <w:szCs w:val="24"/>
        </w:rPr>
        <w:t>[7]</w:t>
      </w:r>
      <w:r>
        <w:rPr>
          <w:rFonts w:ascii="Times New Roman" w:hAnsi="Times New Roman" w:cs="Times New Roman"/>
          <w:sz w:val="24"/>
          <w:szCs w:val="24"/>
        </w:rPr>
        <w:t>;</w:t>
      </w:r>
    </w:p>
    <w:p w:rsidR="00646C17" w:rsidRPr="00BA1BEB" w:rsidRDefault="00BA1BEB" w:rsidP="00BA1BEB">
      <w:pPr>
        <w:pStyle w:val="a9"/>
        <w:numPr>
          <w:ilvl w:val="0"/>
          <w:numId w:val="1"/>
        </w:numPr>
        <w:tabs>
          <w:tab w:val="left" w:pos="993"/>
        </w:tabs>
        <w:spacing w:after="0" w:line="240" w:lineRule="auto"/>
        <w:ind w:left="0" w:firstLine="709"/>
        <w:jc w:val="both"/>
        <w:rPr>
          <w:rFonts w:ascii="Times New Roman" w:hAnsi="Times New Roman" w:cs="Times New Roman"/>
          <w:sz w:val="24"/>
          <w:szCs w:val="24"/>
        </w:rPr>
      </w:pPr>
      <w:r w:rsidRPr="00BA1BEB">
        <w:rPr>
          <w:rFonts w:ascii="Times New Roman" w:hAnsi="Times New Roman" w:cs="Times New Roman"/>
          <w:sz w:val="24"/>
          <w:szCs w:val="24"/>
        </w:rPr>
        <w:t>П</w:t>
      </w:r>
      <w:r w:rsidRPr="00BA1BEB">
        <w:rPr>
          <w:rFonts w:ascii="Times New Roman" w:hAnsi="Times New Roman" w:cs="Times New Roman"/>
          <w:sz w:val="24"/>
          <w:szCs w:val="24"/>
        </w:rPr>
        <w:t>овы</w:t>
      </w:r>
      <w:r w:rsidRPr="00BA1BEB">
        <w:rPr>
          <w:rFonts w:ascii="Times New Roman" w:hAnsi="Times New Roman" w:cs="Times New Roman"/>
          <w:sz w:val="24"/>
          <w:szCs w:val="24"/>
        </w:rPr>
        <w:t xml:space="preserve">сить уровень </w:t>
      </w:r>
      <w:r w:rsidRPr="00BA1BEB">
        <w:rPr>
          <w:rFonts w:ascii="Times New Roman" w:hAnsi="Times New Roman" w:cs="Times New Roman"/>
          <w:sz w:val="24"/>
          <w:szCs w:val="24"/>
        </w:rPr>
        <w:t>информированности студентов и выпускников о состоянии и тенденциях рынка труда с целью обеспечения максимальной возможности их трудоустройства</w:t>
      </w:r>
      <w:r w:rsidRPr="00BA1BEB">
        <w:rPr>
          <w:rFonts w:ascii="Times New Roman" w:hAnsi="Times New Roman" w:cs="Times New Roman"/>
          <w:sz w:val="24"/>
          <w:szCs w:val="24"/>
        </w:rPr>
        <w:t>;</w:t>
      </w:r>
    </w:p>
    <w:p w:rsidR="00646C17" w:rsidRPr="00BA1BEB" w:rsidRDefault="00646C17" w:rsidP="00BA1BEB">
      <w:pPr>
        <w:pStyle w:val="a3"/>
        <w:numPr>
          <w:ilvl w:val="0"/>
          <w:numId w:val="1"/>
        </w:numPr>
        <w:tabs>
          <w:tab w:val="clear" w:pos="720"/>
          <w:tab w:val="left" w:pos="993"/>
          <w:tab w:val="num" w:pos="1418"/>
        </w:tabs>
        <w:spacing w:before="0" w:beforeAutospacing="0" w:after="0" w:afterAutospacing="0"/>
        <w:ind w:left="0" w:firstLine="567"/>
        <w:jc w:val="both"/>
      </w:pPr>
      <w:r w:rsidRPr="00BA1BEB">
        <w:t>Пересмотреть минимальное значение пособия по безработице в сторону увеличения.</w:t>
      </w:r>
    </w:p>
    <w:p w:rsidR="00136D40" w:rsidRPr="00645653" w:rsidRDefault="00136D40" w:rsidP="00BA1BEB">
      <w:pPr>
        <w:spacing w:after="0" w:line="240" w:lineRule="auto"/>
        <w:ind w:firstLine="709"/>
        <w:jc w:val="both"/>
        <w:rPr>
          <w:rFonts w:ascii="Times New Roman" w:hAnsi="Times New Roman" w:cs="Times New Roman"/>
          <w:spacing w:val="-5"/>
          <w:sz w:val="24"/>
          <w:szCs w:val="24"/>
        </w:rPr>
      </w:pPr>
      <w:r w:rsidRPr="00645653">
        <w:rPr>
          <w:rFonts w:ascii="Times New Roman" w:hAnsi="Times New Roman" w:cs="Times New Roman"/>
          <w:spacing w:val="-5"/>
          <w:sz w:val="24"/>
          <w:szCs w:val="24"/>
        </w:rPr>
        <w:t>Увеличение объема государственных расходов в сфере социальной защиты и поддержки не является единственным путем решения проблем. В условиях дефицита бюджетных средств необходимо направить усилия на повышение эффективности использования ресурсов, расходуемых на социальные нужды. Оценивать эффективность реализации государственных мер, направленных на развитие молодежного рынка труда необходимо, в том числе и по такому критерию (индикатору) как «трудоустройство выпускников».</w:t>
      </w:r>
    </w:p>
    <w:p w:rsidR="00963EDA" w:rsidRDefault="00963EDA" w:rsidP="00111CBC">
      <w:pPr>
        <w:shd w:val="clear" w:color="auto" w:fill="FFFFFF"/>
        <w:spacing w:after="0" w:line="240" w:lineRule="auto"/>
        <w:ind w:left="40"/>
        <w:jc w:val="center"/>
        <w:rPr>
          <w:rFonts w:ascii="Times New Roman" w:eastAsia="Times New Roman" w:hAnsi="Times New Roman" w:cs="Times New Roman"/>
          <w:b/>
          <w:sz w:val="24"/>
          <w:szCs w:val="24"/>
          <w:lang w:eastAsia="ja-JP"/>
        </w:rPr>
      </w:pPr>
    </w:p>
    <w:p w:rsidR="00111CBC" w:rsidRPr="00111CBC" w:rsidRDefault="00111CBC" w:rsidP="00111CBC">
      <w:pPr>
        <w:shd w:val="clear" w:color="auto" w:fill="FFFFFF"/>
        <w:spacing w:after="0" w:line="240" w:lineRule="auto"/>
        <w:ind w:left="40"/>
        <w:jc w:val="center"/>
        <w:rPr>
          <w:rFonts w:ascii="Times New Roman" w:eastAsia="Times New Roman" w:hAnsi="Times New Roman" w:cs="Times New Roman"/>
          <w:b/>
          <w:sz w:val="24"/>
          <w:szCs w:val="24"/>
          <w:lang w:eastAsia="ja-JP"/>
        </w:rPr>
      </w:pPr>
      <w:r w:rsidRPr="00111CBC">
        <w:rPr>
          <w:rFonts w:ascii="Times New Roman" w:eastAsia="Times New Roman" w:hAnsi="Times New Roman" w:cs="Times New Roman"/>
          <w:b/>
          <w:sz w:val="24"/>
          <w:szCs w:val="24"/>
          <w:lang w:eastAsia="ja-JP"/>
        </w:rPr>
        <w:t>Библиографический список</w:t>
      </w:r>
    </w:p>
    <w:p w:rsidR="00111CBC" w:rsidRPr="00075D81" w:rsidRDefault="002157ED" w:rsidP="00111CBC">
      <w:pPr>
        <w:pStyle w:val="a7"/>
        <w:numPr>
          <w:ilvl w:val="1"/>
          <w:numId w:val="1"/>
        </w:numPr>
        <w:tabs>
          <w:tab w:val="left" w:pos="993"/>
        </w:tabs>
        <w:ind w:left="0" w:firstLine="709"/>
        <w:jc w:val="both"/>
        <w:rPr>
          <w:rFonts w:ascii="Times New Roman" w:eastAsia="Times New Roman" w:hAnsi="Times New Roman" w:cs="Times New Roman"/>
          <w:spacing w:val="-5"/>
          <w:sz w:val="24"/>
          <w:szCs w:val="24"/>
          <w:lang w:eastAsia="ru-RU"/>
        </w:rPr>
      </w:pPr>
      <w:r w:rsidRPr="00111CBC">
        <w:rPr>
          <w:rFonts w:ascii="Times New Roman" w:eastAsia="Times New Roman" w:hAnsi="Times New Roman" w:cs="Times New Roman"/>
          <w:spacing w:val="-5"/>
          <w:sz w:val="24"/>
          <w:szCs w:val="24"/>
          <w:lang w:eastAsia="ru-RU"/>
        </w:rPr>
        <w:t xml:space="preserve">Доклад МОТ. Молодежь и пандемия COVID-19: влияние на рабочие места, образование, права и психологическое состояние. 2020 </w:t>
      </w:r>
      <w:r w:rsidRPr="00111CBC">
        <w:rPr>
          <w:rFonts w:ascii="Times New Roman" w:hAnsi="Times New Roman" w:cs="Times New Roman"/>
          <w:spacing w:val="-5"/>
          <w:sz w:val="24"/>
          <w:szCs w:val="24"/>
        </w:rPr>
        <w:t>[Электр</w:t>
      </w:r>
      <w:r w:rsidR="00111CBC" w:rsidRPr="00111CBC">
        <w:rPr>
          <w:rFonts w:ascii="Times New Roman" w:hAnsi="Times New Roman" w:cs="Times New Roman"/>
          <w:spacing w:val="-5"/>
          <w:sz w:val="24"/>
          <w:szCs w:val="24"/>
        </w:rPr>
        <w:t>онный ресурс]. – Режим доступа:</w:t>
      </w:r>
      <w:r w:rsidR="00111CBC">
        <w:rPr>
          <w:rFonts w:ascii="Times New Roman" w:hAnsi="Times New Roman" w:cs="Times New Roman"/>
          <w:spacing w:val="-5"/>
          <w:sz w:val="24"/>
          <w:szCs w:val="24"/>
        </w:rPr>
        <w:t xml:space="preserve"> </w:t>
      </w:r>
      <w:hyperlink r:id="rId8" w:history="1">
        <w:r w:rsidR="00111CBC" w:rsidRPr="00075D81">
          <w:rPr>
            <w:rStyle w:val="a6"/>
            <w:rFonts w:ascii="Times New Roman" w:eastAsia="Times New Roman" w:hAnsi="Times New Roman" w:cs="Times New Roman"/>
            <w:color w:val="auto"/>
            <w:spacing w:val="-5"/>
            <w:sz w:val="24"/>
            <w:szCs w:val="24"/>
            <w:u w:val="none"/>
            <w:lang w:eastAsia="ru-RU"/>
          </w:rPr>
          <w:t>https://www.ilo.org/global/about-the-ilo/newsroom/news/WCMS_753060/lang--en/index.htm»</w:t>
        </w:r>
      </w:hyperlink>
    </w:p>
    <w:p w:rsidR="002157ED" w:rsidRPr="005D128E" w:rsidRDefault="005D128E" w:rsidP="00111CBC">
      <w:pPr>
        <w:pStyle w:val="a7"/>
        <w:ind w:firstLine="709"/>
        <w:jc w:val="both"/>
        <w:rPr>
          <w:rFonts w:ascii="Times New Roman" w:eastAsia="Times New Roman" w:hAnsi="Times New Roman" w:cs="Times New Roman"/>
          <w:bCs/>
          <w:sz w:val="24"/>
          <w:szCs w:val="24"/>
          <w:lang w:eastAsia="ru-RU"/>
        </w:rPr>
      </w:pPr>
      <w:r>
        <w:rPr>
          <w:rFonts w:ascii="Times New Roman" w:hAnsi="Times New Roman" w:cs="Times New Roman"/>
          <w:sz w:val="24"/>
          <w:szCs w:val="24"/>
        </w:rPr>
        <w:t xml:space="preserve">2. </w:t>
      </w:r>
      <w:proofErr w:type="spellStart"/>
      <w:r w:rsidR="002157ED" w:rsidRPr="005D128E">
        <w:rPr>
          <w:rFonts w:ascii="Times New Roman" w:hAnsi="Times New Roman" w:cs="Times New Roman"/>
          <w:sz w:val="24"/>
          <w:szCs w:val="24"/>
        </w:rPr>
        <w:t>Мишустин</w:t>
      </w:r>
      <w:proofErr w:type="spellEnd"/>
      <w:r w:rsidR="002157ED" w:rsidRPr="005D128E">
        <w:rPr>
          <w:rFonts w:ascii="Times New Roman" w:hAnsi="Times New Roman" w:cs="Times New Roman"/>
          <w:sz w:val="24"/>
          <w:szCs w:val="24"/>
        </w:rPr>
        <w:t xml:space="preserve"> М. </w:t>
      </w:r>
      <w:r w:rsidR="002157ED" w:rsidRPr="005D128E">
        <w:rPr>
          <w:rFonts w:ascii="Times New Roman" w:eastAsia="Times New Roman" w:hAnsi="Times New Roman" w:cs="Times New Roman"/>
          <w:bCs/>
          <w:sz w:val="24"/>
          <w:szCs w:val="24"/>
          <w:lang w:eastAsia="ru-RU"/>
        </w:rPr>
        <w:t xml:space="preserve">Совещание о ситуации на рынке труда. 2020 </w:t>
      </w:r>
      <w:r w:rsidR="002157ED" w:rsidRPr="005D128E">
        <w:rPr>
          <w:rFonts w:ascii="Times New Roman" w:hAnsi="Times New Roman" w:cs="Times New Roman"/>
          <w:sz w:val="24"/>
          <w:szCs w:val="24"/>
        </w:rPr>
        <w:t xml:space="preserve">[Электронный ресурс]. – Режим доступа: </w:t>
      </w:r>
      <w:r w:rsidR="002157ED" w:rsidRPr="005D128E">
        <w:rPr>
          <w:rFonts w:ascii="Times New Roman" w:eastAsia="Times New Roman" w:hAnsi="Times New Roman" w:cs="Times New Roman"/>
          <w:bCs/>
          <w:sz w:val="24"/>
          <w:szCs w:val="24"/>
          <w:lang w:eastAsia="ru-RU"/>
        </w:rPr>
        <w:t>http://government.ru/news/39947/</w:t>
      </w:r>
    </w:p>
    <w:p w:rsidR="002157ED" w:rsidRPr="005D128E" w:rsidRDefault="005D128E" w:rsidP="00111CBC">
      <w:pPr>
        <w:spacing w:after="0" w:line="240" w:lineRule="auto"/>
        <w:ind w:firstLine="709"/>
        <w:jc w:val="both"/>
        <w:rPr>
          <w:rFonts w:ascii="Times New Roman" w:hAnsi="Times New Roman" w:cs="Times New Roman"/>
          <w:sz w:val="24"/>
          <w:szCs w:val="24"/>
        </w:rPr>
      </w:pPr>
      <w:r w:rsidRPr="005D128E">
        <w:rPr>
          <w:rFonts w:ascii="Times New Roman" w:hAnsi="Times New Roman" w:cs="Times New Roman"/>
          <w:sz w:val="24"/>
          <w:szCs w:val="24"/>
        </w:rPr>
        <w:t xml:space="preserve">3. </w:t>
      </w:r>
      <w:proofErr w:type="spellStart"/>
      <w:r w:rsidR="002157ED" w:rsidRPr="005D128E">
        <w:rPr>
          <w:rFonts w:ascii="Times New Roman" w:hAnsi="Times New Roman" w:cs="Times New Roman"/>
          <w:sz w:val="24"/>
          <w:szCs w:val="24"/>
        </w:rPr>
        <w:t>Салахетдинова</w:t>
      </w:r>
      <w:proofErr w:type="spellEnd"/>
      <w:r w:rsidRPr="005D128E">
        <w:rPr>
          <w:rFonts w:ascii="Times New Roman" w:hAnsi="Times New Roman" w:cs="Times New Roman"/>
          <w:sz w:val="24"/>
          <w:szCs w:val="24"/>
        </w:rPr>
        <w:t xml:space="preserve"> Т.</w:t>
      </w:r>
      <w:r w:rsidR="002157ED" w:rsidRPr="005D128E">
        <w:rPr>
          <w:rFonts w:ascii="Times New Roman" w:hAnsi="Times New Roman" w:cs="Times New Roman"/>
          <w:sz w:val="24"/>
          <w:szCs w:val="24"/>
        </w:rPr>
        <w:t xml:space="preserve"> </w:t>
      </w:r>
      <w:r w:rsidR="002157ED" w:rsidRPr="005D128E">
        <w:rPr>
          <w:rFonts w:ascii="Times New Roman" w:eastAsia="Times New Roman" w:hAnsi="Times New Roman" w:cs="Times New Roman"/>
          <w:bCs/>
          <w:sz w:val="24"/>
          <w:szCs w:val="24"/>
          <w:lang w:eastAsia="ru-RU"/>
        </w:rPr>
        <w:t>Даешь молодежь</w:t>
      </w:r>
      <w:r w:rsidRPr="005D128E">
        <w:rPr>
          <w:rFonts w:ascii="Times New Roman" w:eastAsia="Times New Roman" w:hAnsi="Times New Roman" w:cs="Times New Roman"/>
          <w:bCs/>
          <w:sz w:val="24"/>
          <w:szCs w:val="24"/>
          <w:lang w:eastAsia="ru-RU"/>
        </w:rPr>
        <w:t xml:space="preserve"> // Коммерсант.</w:t>
      </w:r>
      <w:r w:rsidR="002157ED" w:rsidRPr="005D128E">
        <w:rPr>
          <w:rFonts w:ascii="Times New Roman" w:hAnsi="Times New Roman" w:cs="Times New Roman"/>
          <w:sz w:val="24"/>
          <w:szCs w:val="24"/>
        </w:rPr>
        <w:t xml:space="preserve"> "</w:t>
      </w:r>
      <w:proofErr w:type="spellStart"/>
      <w:r w:rsidR="002157ED" w:rsidRPr="005D128E">
        <w:rPr>
          <w:rFonts w:ascii="Times New Roman" w:hAnsi="Times New Roman" w:cs="Times New Roman"/>
          <w:sz w:val="24"/>
          <w:szCs w:val="24"/>
        </w:rPr>
        <w:t>Business</w:t>
      </w:r>
      <w:proofErr w:type="spellEnd"/>
      <w:r w:rsidR="002157ED" w:rsidRPr="005D128E">
        <w:rPr>
          <w:rFonts w:ascii="Times New Roman" w:hAnsi="Times New Roman" w:cs="Times New Roman"/>
          <w:sz w:val="24"/>
          <w:szCs w:val="24"/>
        </w:rPr>
        <w:t xml:space="preserve"> </w:t>
      </w:r>
      <w:proofErr w:type="spellStart"/>
      <w:r w:rsidR="002157ED" w:rsidRPr="005D128E">
        <w:rPr>
          <w:rFonts w:ascii="Times New Roman" w:hAnsi="Times New Roman" w:cs="Times New Roman"/>
          <w:sz w:val="24"/>
          <w:szCs w:val="24"/>
        </w:rPr>
        <w:t>guide</w:t>
      </w:r>
      <w:proofErr w:type="spellEnd"/>
      <w:r w:rsidR="002157ED" w:rsidRPr="005D128E">
        <w:rPr>
          <w:rFonts w:ascii="Times New Roman" w:hAnsi="Times New Roman" w:cs="Times New Roman"/>
          <w:sz w:val="24"/>
          <w:szCs w:val="24"/>
        </w:rPr>
        <w:t xml:space="preserve"> Проекты развития". Приложение</w:t>
      </w:r>
      <w:r>
        <w:rPr>
          <w:rFonts w:ascii="Times New Roman" w:hAnsi="Times New Roman" w:cs="Times New Roman"/>
          <w:sz w:val="24"/>
          <w:szCs w:val="24"/>
        </w:rPr>
        <w:t xml:space="preserve"> № 218 от 27.11.2020 </w:t>
      </w:r>
      <w:r w:rsidRPr="005D128E">
        <w:rPr>
          <w:rFonts w:ascii="Times New Roman" w:hAnsi="Times New Roman" w:cs="Times New Roman"/>
          <w:sz w:val="24"/>
          <w:szCs w:val="24"/>
        </w:rPr>
        <w:t xml:space="preserve">[Электронный ресурс]. – Режим </w:t>
      </w:r>
      <w:r w:rsidRPr="005D128E">
        <w:rPr>
          <w:rFonts w:ascii="Times New Roman" w:hAnsi="Times New Roman" w:cs="Times New Roman"/>
          <w:sz w:val="24"/>
          <w:szCs w:val="24"/>
        </w:rPr>
        <w:t>доступа: https://www.kommersant.ru/doc/4593597?query</w:t>
      </w:r>
    </w:p>
    <w:p w:rsidR="005D128E" w:rsidRPr="005D128E" w:rsidRDefault="005D128E" w:rsidP="00111CBC">
      <w:pPr>
        <w:spacing w:after="0" w:line="240" w:lineRule="auto"/>
        <w:ind w:firstLine="709"/>
        <w:jc w:val="both"/>
        <w:outlineLvl w:val="2"/>
        <w:rPr>
          <w:rFonts w:ascii="Times New Roman" w:eastAsia="Times New Roman" w:hAnsi="Times New Roman" w:cs="Times New Roman"/>
          <w:bCs/>
          <w:sz w:val="24"/>
          <w:szCs w:val="24"/>
          <w:lang w:eastAsia="ru-RU"/>
        </w:rPr>
      </w:pPr>
      <w:r>
        <w:rPr>
          <w:rFonts w:ascii="Times New Roman" w:hAnsi="Times New Roman" w:cs="Times New Roman"/>
          <w:sz w:val="24"/>
          <w:szCs w:val="24"/>
        </w:rPr>
        <w:t>4.</w:t>
      </w:r>
      <w:r w:rsidR="00111CBC">
        <w:rPr>
          <w:rFonts w:ascii="Times New Roman" w:hAnsi="Times New Roman" w:cs="Times New Roman"/>
          <w:sz w:val="24"/>
          <w:szCs w:val="24"/>
        </w:rPr>
        <w:t xml:space="preserve"> </w:t>
      </w:r>
      <w:proofErr w:type="spellStart"/>
      <w:r w:rsidRPr="005D128E">
        <w:rPr>
          <w:rFonts w:ascii="Times New Roman" w:hAnsi="Times New Roman" w:cs="Times New Roman"/>
          <w:sz w:val="24"/>
          <w:szCs w:val="24"/>
        </w:rPr>
        <w:t>М</w:t>
      </w:r>
      <w:r w:rsidRPr="005D128E">
        <w:rPr>
          <w:rFonts w:ascii="Times New Roman" w:hAnsi="Times New Roman" w:cs="Times New Roman"/>
          <w:sz w:val="24"/>
          <w:szCs w:val="24"/>
        </w:rPr>
        <w:t>ишустин</w:t>
      </w:r>
      <w:proofErr w:type="spellEnd"/>
      <w:r w:rsidRPr="005D128E">
        <w:rPr>
          <w:rFonts w:ascii="Times New Roman" w:hAnsi="Times New Roman" w:cs="Times New Roman"/>
          <w:sz w:val="24"/>
          <w:szCs w:val="24"/>
        </w:rPr>
        <w:t xml:space="preserve"> М. </w:t>
      </w:r>
      <w:r w:rsidRPr="005D128E">
        <w:rPr>
          <w:rFonts w:ascii="Times New Roman" w:eastAsia="Times New Roman" w:hAnsi="Times New Roman" w:cs="Times New Roman"/>
          <w:bCs/>
          <w:sz w:val="24"/>
          <w:szCs w:val="24"/>
          <w:lang w:eastAsia="ru-RU"/>
        </w:rPr>
        <w:t xml:space="preserve">Совещание о ситуации на рынке труда. 2020 </w:t>
      </w:r>
      <w:r w:rsidRPr="005D128E">
        <w:rPr>
          <w:rFonts w:ascii="Times New Roman" w:hAnsi="Times New Roman" w:cs="Times New Roman"/>
          <w:sz w:val="24"/>
          <w:szCs w:val="24"/>
        </w:rPr>
        <w:t xml:space="preserve">[Электронный ресурс]. – Режим доступа: </w:t>
      </w:r>
      <w:r w:rsidRPr="005D128E">
        <w:rPr>
          <w:rFonts w:ascii="Times New Roman" w:eastAsia="Times New Roman" w:hAnsi="Times New Roman" w:cs="Times New Roman"/>
          <w:bCs/>
          <w:sz w:val="24"/>
          <w:szCs w:val="24"/>
          <w:lang w:eastAsia="ru-RU"/>
        </w:rPr>
        <w:t>http://government.ru/news/39947/</w:t>
      </w:r>
    </w:p>
    <w:p w:rsidR="005D128E" w:rsidRPr="005D128E" w:rsidRDefault="005D128E" w:rsidP="00645653">
      <w:pPr>
        <w:pStyle w:val="1"/>
        <w:keepNext w:val="0"/>
        <w:keepLines w:val="0"/>
        <w:widowControl w:val="0"/>
        <w:spacing w:before="0" w:line="240" w:lineRule="auto"/>
        <w:ind w:firstLine="709"/>
        <w:jc w:val="both"/>
        <w:rPr>
          <w:rFonts w:ascii="Times New Roman" w:hAnsi="Times New Roman" w:cs="Times New Roman"/>
          <w:b/>
          <w:bCs/>
          <w:color w:val="auto"/>
          <w:kern w:val="36"/>
          <w:sz w:val="24"/>
          <w:szCs w:val="24"/>
        </w:rPr>
      </w:pPr>
      <w:r>
        <w:rPr>
          <w:rFonts w:ascii="Times New Roman" w:hAnsi="Times New Roman" w:cs="Times New Roman"/>
          <w:color w:val="auto"/>
          <w:sz w:val="24"/>
          <w:szCs w:val="24"/>
        </w:rPr>
        <w:t xml:space="preserve">5. </w:t>
      </w:r>
      <w:r w:rsidRPr="005D128E">
        <w:rPr>
          <w:rFonts w:ascii="Times New Roman" w:hAnsi="Times New Roman" w:cs="Times New Roman"/>
          <w:bCs/>
          <w:color w:val="auto"/>
          <w:kern w:val="36"/>
          <w:sz w:val="24"/>
          <w:szCs w:val="24"/>
        </w:rPr>
        <w:t xml:space="preserve">Минтруд и </w:t>
      </w:r>
      <w:proofErr w:type="spellStart"/>
      <w:r w:rsidRPr="005D128E">
        <w:rPr>
          <w:rFonts w:ascii="Times New Roman" w:hAnsi="Times New Roman" w:cs="Times New Roman"/>
          <w:bCs/>
          <w:color w:val="auto"/>
          <w:kern w:val="36"/>
          <w:sz w:val="24"/>
          <w:szCs w:val="24"/>
        </w:rPr>
        <w:t>Минобрнауки</w:t>
      </w:r>
      <w:proofErr w:type="spellEnd"/>
      <w:r w:rsidRPr="005D128E">
        <w:rPr>
          <w:rFonts w:ascii="Times New Roman" w:hAnsi="Times New Roman" w:cs="Times New Roman"/>
          <w:bCs/>
          <w:color w:val="auto"/>
          <w:kern w:val="36"/>
          <w:sz w:val="24"/>
          <w:szCs w:val="24"/>
        </w:rPr>
        <w:t xml:space="preserve"> утвердили комплекс мер по содействию трудоустройству выпускников вузов. Минтруд России</w:t>
      </w:r>
      <w:r w:rsidRPr="005D128E">
        <w:rPr>
          <w:rFonts w:ascii="Times New Roman" w:hAnsi="Times New Roman" w:cs="Times New Roman"/>
          <w:color w:val="auto"/>
          <w:sz w:val="24"/>
          <w:szCs w:val="24"/>
        </w:rPr>
        <w:t xml:space="preserve"> [Электронный ресурс]. – Режим доступа: </w:t>
      </w:r>
      <w:r w:rsidRPr="005D128E">
        <w:rPr>
          <w:rFonts w:ascii="Times New Roman" w:hAnsi="Times New Roman" w:cs="Times New Roman"/>
          <w:bCs/>
          <w:color w:val="auto"/>
          <w:kern w:val="36"/>
          <w:sz w:val="24"/>
          <w:szCs w:val="24"/>
        </w:rPr>
        <w:t>https://mintrud.gov.ru/employment/69</w:t>
      </w:r>
    </w:p>
    <w:p w:rsidR="005D128E" w:rsidRPr="005D128E" w:rsidRDefault="005D128E" w:rsidP="00111CBC">
      <w:pPr>
        <w:spacing w:after="0" w:line="240" w:lineRule="auto"/>
        <w:ind w:firstLine="709"/>
        <w:jc w:val="both"/>
        <w:outlineLvl w:val="0"/>
        <w:rPr>
          <w:rFonts w:ascii="Times New Roman" w:eastAsia="Times New Roman" w:hAnsi="Times New Roman" w:cs="Times New Roman"/>
          <w:bCs/>
          <w:kern w:val="36"/>
          <w:sz w:val="24"/>
          <w:szCs w:val="24"/>
          <w:lang w:eastAsia="ru-RU"/>
        </w:rPr>
      </w:pPr>
      <w:r w:rsidRPr="005D128E">
        <w:rPr>
          <w:rFonts w:ascii="Times New Roman" w:eastAsia="Times New Roman" w:hAnsi="Times New Roman" w:cs="Times New Roman"/>
          <w:bCs/>
          <w:kern w:val="36"/>
          <w:sz w:val="24"/>
          <w:szCs w:val="24"/>
          <w:lang w:eastAsia="ru-RU"/>
        </w:rPr>
        <w:lastRenderedPageBreak/>
        <w:t>6. Б</w:t>
      </w:r>
      <w:r w:rsidR="00BA1BEB" w:rsidRPr="005D128E">
        <w:rPr>
          <w:rFonts w:ascii="Times New Roman" w:eastAsia="Times New Roman" w:hAnsi="Times New Roman" w:cs="Times New Roman"/>
          <w:bCs/>
          <w:kern w:val="36"/>
          <w:sz w:val="24"/>
          <w:szCs w:val="24"/>
          <w:lang w:eastAsia="ru-RU"/>
        </w:rPr>
        <w:t xml:space="preserve">езработные граждане получат дополнительные меры помощи </w:t>
      </w:r>
      <w:r w:rsidRPr="005D128E">
        <w:rPr>
          <w:rFonts w:ascii="Times New Roman" w:eastAsia="Times New Roman" w:hAnsi="Times New Roman" w:cs="Times New Roman"/>
          <w:bCs/>
          <w:kern w:val="36"/>
          <w:sz w:val="24"/>
          <w:szCs w:val="24"/>
          <w:lang w:eastAsia="ru-RU"/>
        </w:rPr>
        <w:t>в</w:t>
      </w:r>
      <w:r w:rsidRPr="005D128E">
        <w:rPr>
          <w:rFonts w:ascii="Times New Roman" w:eastAsia="Times New Roman" w:hAnsi="Times New Roman" w:cs="Times New Roman"/>
          <w:bCs/>
          <w:kern w:val="36"/>
          <w:sz w:val="24"/>
          <w:szCs w:val="24"/>
          <w:lang w:eastAsia="ru-RU"/>
        </w:rPr>
        <w:t xml:space="preserve"> трудоустройстве </w:t>
      </w:r>
      <w:r w:rsidRPr="005D128E">
        <w:rPr>
          <w:rFonts w:ascii="Times New Roman" w:hAnsi="Times New Roman" w:cs="Times New Roman"/>
          <w:sz w:val="24"/>
          <w:szCs w:val="24"/>
        </w:rPr>
        <w:t xml:space="preserve">[Электронный ресурс]. – Режим доступа: </w:t>
      </w:r>
      <w:r w:rsidRPr="005D128E">
        <w:rPr>
          <w:rFonts w:ascii="Times New Roman" w:eastAsia="Times New Roman" w:hAnsi="Times New Roman" w:cs="Times New Roman"/>
          <w:bCs/>
          <w:kern w:val="36"/>
          <w:sz w:val="24"/>
          <w:szCs w:val="24"/>
          <w:lang w:eastAsia="ru-RU"/>
        </w:rPr>
        <w:t>http://duma.gov.ru/news/51043/</w:t>
      </w:r>
    </w:p>
    <w:p w:rsidR="00BA1BEB" w:rsidRPr="005D128E" w:rsidRDefault="005D128E" w:rsidP="00111CBC">
      <w:pPr>
        <w:spacing w:after="0" w:line="240" w:lineRule="auto"/>
        <w:ind w:firstLine="709"/>
        <w:jc w:val="both"/>
        <w:outlineLvl w:val="0"/>
        <w:rPr>
          <w:rFonts w:ascii="Times New Roman" w:eastAsia="Times New Roman" w:hAnsi="Times New Roman" w:cs="Times New Roman"/>
          <w:b/>
          <w:bCs/>
          <w:kern w:val="36"/>
          <w:sz w:val="24"/>
          <w:szCs w:val="24"/>
          <w:lang w:eastAsia="ru-RU"/>
        </w:rPr>
      </w:pPr>
      <w:r>
        <w:rPr>
          <w:rFonts w:ascii="Times New Roman" w:hAnsi="Times New Roman" w:cs="Times New Roman"/>
          <w:sz w:val="24"/>
          <w:szCs w:val="24"/>
        </w:rPr>
        <w:t xml:space="preserve">7. </w:t>
      </w:r>
      <w:r w:rsidRPr="005D128E">
        <w:rPr>
          <w:rFonts w:ascii="Times New Roman" w:hAnsi="Times New Roman" w:cs="Times New Roman"/>
          <w:sz w:val="24"/>
          <w:szCs w:val="24"/>
        </w:rPr>
        <w:t xml:space="preserve">Предпринимательство и </w:t>
      </w:r>
      <w:proofErr w:type="spellStart"/>
      <w:r w:rsidRPr="005D128E">
        <w:rPr>
          <w:rFonts w:ascii="Times New Roman" w:hAnsi="Times New Roman" w:cs="Times New Roman"/>
          <w:sz w:val="24"/>
          <w:szCs w:val="24"/>
        </w:rPr>
        <w:t>самозанятость</w:t>
      </w:r>
      <w:proofErr w:type="spellEnd"/>
      <w:r w:rsidRPr="005D128E">
        <w:rPr>
          <w:rFonts w:ascii="Times New Roman" w:hAnsi="Times New Roman" w:cs="Times New Roman"/>
          <w:sz w:val="24"/>
          <w:szCs w:val="24"/>
        </w:rPr>
        <w:t xml:space="preserve"> в России. </w:t>
      </w:r>
      <w:r>
        <w:rPr>
          <w:rFonts w:ascii="Times New Roman" w:hAnsi="Times New Roman" w:cs="Times New Roman"/>
          <w:sz w:val="24"/>
          <w:szCs w:val="24"/>
        </w:rPr>
        <w:t xml:space="preserve">ВЦИОМ. </w:t>
      </w:r>
      <w:r w:rsidRPr="005D128E">
        <w:rPr>
          <w:rFonts w:ascii="Times New Roman" w:hAnsi="Times New Roman" w:cs="Times New Roman"/>
          <w:sz w:val="24"/>
          <w:szCs w:val="24"/>
        </w:rPr>
        <w:t>[</w:t>
      </w:r>
      <w:r w:rsidRPr="005D128E">
        <w:rPr>
          <w:rFonts w:ascii="Times New Roman" w:hAnsi="Times New Roman" w:cs="Times New Roman"/>
          <w:sz w:val="24"/>
          <w:szCs w:val="24"/>
        </w:rPr>
        <w:t xml:space="preserve">Электронный ресурс]. – Режим доступа: </w:t>
      </w:r>
      <w:hyperlink r:id="rId9" w:history="1">
        <w:r w:rsidRPr="005D128E">
          <w:rPr>
            <w:rFonts w:ascii="Times New Roman" w:hAnsi="Times New Roman" w:cs="Times New Roman"/>
            <w:sz w:val="24"/>
            <w:szCs w:val="24"/>
          </w:rPr>
          <w:t>https://wciom.ru/index.php?id=236&amp;uid=116082</w:t>
        </w:r>
      </w:hyperlink>
      <w:r>
        <w:rPr>
          <w:rFonts w:ascii="Times New Roman" w:hAnsi="Times New Roman" w:cs="Times New Roman"/>
          <w:sz w:val="24"/>
          <w:szCs w:val="24"/>
        </w:rPr>
        <w:t xml:space="preserve"> </w:t>
      </w:r>
    </w:p>
    <w:p w:rsidR="00111CBC" w:rsidRPr="00111CBC" w:rsidRDefault="00111CBC" w:rsidP="00111CBC">
      <w:pPr>
        <w:spacing w:line="240" w:lineRule="auto"/>
        <w:ind w:firstLine="709"/>
        <w:jc w:val="both"/>
        <w:rPr>
          <w:rFonts w:ascii="Times New Roman" w:eastAsia="Times New Roman" w:hAnsi="Times New Roman" w:cs="Times New Roman"/>
          <w:b/>
          <w:bCs/>
          <w:sz w:val="24"/>
          <w:szCs w:val="24"/>
          <w:lang w:eastAsia="ru-RU"/>
        </w:rPr>
      </w:pPr>
      <w:r w:rsidRPr="00111CBC">
        <w:rPr>
          <w:rFonts w:ascii="Times New Roman" w:hAnsi="Times New Roman" w:cs="Times New Roman"/>
          <w:sz w:val="24"/>
          <w:szCs w:val="24"/>
        </w:rPr>
        <w:t xml:space="preserve">8. </w:t>
      </w:r>
      <w:r w:rsidRPr="00111CBC">
        <w:rPr>
          <w:rFonts w:ascii="Times New Roman" w:hAnsi="Times New Roman" w:cs="Times New Roman"/>
          <w:spacing w:val="-4"/>
          <w:sz w:val="24"/>
          <w:szCs w:val="24"/>
        </w:rPr>
        <w:t xml:space="preserve">Итоги Выборочного обследования рабочей силы. 2020 г. Федеральная служба гос. статистики [Электронный ресурс]. – Режим доступа: </w:t>
      </w:r>
      <w:hyperlink r:id="rId10" w:history="1">
        <w:r w:rsidRPr="00111CBC">
          <w:rPr>
            <w:rStyle w:val="a6"/>
            <w:rFonts w:ascii="Times New Roman" w:hAnsi="Times New Roman" w:cs="Times New Roman"/>
            <w:color w:val="auto"/>
            <w:spacing w:val="-4"/>
            <w:sz w:val="24"/>
            <w:szCs w:val="24"/>
            <w:u w:val="none"/>
          </w:rPr>
          <w:t>https://rosstat.gov.ru/compendium/document/13265</w:t>
        </w:r>
      </w:hyperlink>
      <w:r w:rsidRPr="00111CBC">
        <w:rPr>
          <w:rFonts w:ascii="Times New Roman" w:eastAsia="Times New Roman" w:hAnsi="Times New Roman" w:cs="Times New Roman"/>
          <w:b/>
          <w:bCs/>
          <w:sz w:val="24"/>
          <w:szCs w:val="24"/>
          <w:lang w:eastAsia="ru-RU"/>
        </w:rPr>
        <w:t xml:space="preserve"> </w:t>
      </w:r>
    </w:p>
    <w:p w:rsidR="007A0E0D" w:rsidRDefault="007A0E0D" w:rsidP="00963EDA">
      <w:pPr>
        <w:spacing w:after="0" w:line="240" w:lineRule="auto"/>
        <w:ind w:firstLine="709"/>
        <w:jc w:val="center"/>
        <w:rPr>
          <w:rFonts w:ascii="Times New Roman" w:hAnsi="Times New Roman"/>
          <w:b/>
          <w:sz w:val="24"/>
          <w:szCs w:val="24"/>
        </w:rPr>
      </w:pPr>
    </w:p>
    <w:p w:rsidR="00963EDA" w:rsidRPr="00E93AB8" w:rsidRDefault="00963EDA" w:rsidP="00963EDA">
      <w:pPr>
        <w:spacing w:after="0" w:line="240" w:lineRule="auto"/>
        <w:ind w:firstLine="709"/>
        <w:jc w:val="center"/>
        <w:rPr>
          <w:rFonts w:ascii="Times New Roman" w:hAnsi="Times New Roman"/>
          <w:b/>
          <w:sz w:val="24"/>
          <w:szCs w:val="24"/>
        </w:rPr>
      </w:pPr>
      <w:r w:rsidRPr="00E93AB8">
        <w:rPr>
          <w:rFonts w:ascii="Times New Roman" w:hAnsi="Times New Roman"/>
          <w:b/>
          <w:sz w:val="24"/>
          <w:szCs w:val="24"/>
        </w:rPr>
        <w:t>Информация об авторе</w:t>
      </w:r>
      <w:r w:rsidR="007A0E0D">
        <w:rPr>
          <w:rFonts w:ascii="Times New Roman" w:hAnsi="Times New Roman"/>
          <w:b/>
          <w:sz w:val="24"/>
          <w:szCs w:val="24"/>
        </w:rPr>
        <w:t xml:space="preserve"> </w:t>
      </w:r>
    </w:p>
    <w:p w:rsidR="00963EDA" w:rsidRPr="00963EDA" w:rsidRDefault="00963EDA" w:rsidP="00963EDA">
      <w:pPr>
        <w:ind w:firstLine="709"/>
        <w:jc w:val="both"/>
        <w:rPr>
          <w:rFonts w:ascii="Times New Roman" w:eastAsia="Times New Roman" w:hAnsi="Times New Roman" w:cs="Times New Roman"/>
          <w:sz w:val="24"/>
          <w:szCs w:val="24"/>
          <w:lang w:val="en-US"/>
        </w:rPr>
      </w:pPr>
      <w:r w:rsidRPr="00E93AB8">
        <w:rPr>
          <w:rFonts w:ascii="Times New Roman" w:hAnsi="Times New Roman" w:cs="Times New Roman"/>
          <w:sz w:val="24"/>
          <w:szCs w:val="24"/>
        </w:rPr>
        <w:t xml:space="preserve">Скворцова Маргарита Борисовна (РФ, Санкт-Петербург) </w:t>
      </w:r>
      <w:r w:rsidRPr="00E93AB8">
        <w:rPr>
          <w:rFonts w:ascii="Times New Roman" w:hAnsi="Times New Roman" w:cs="Times New Roman"/>
          <w:b/>
          <w:sz w:val="24"/>
          <w:szCs w:val="24"/>
        </w:rPr>
        <w:t>–</w:t>
      </w:r>
      <w:r w:rsidRPr="00E93AB8">
        <w:rPr>
          <w:rFonts w:ascii="Times New Roman" w:hAnsi="Times New Roman" w:cs="Times New Roman"/>
          <w:sz w:val="24"/>
          <w:szCs w:val="24"/>
        </w:rPr>
        <w:t xml:space="preserve"> </w:t>
      </w:r>
      <w:proofErr w:type="spellStart"/>
      <w:r w:rsidRPr="00E93AB8">
        <w:rPr>
          <w:rFonts w:ascii="Times New Roman" w:hAnsi="Times New Roman" w:cs="Times New Roman"/>
          <w:sz w:val="24"/>
          <w:szCs w:val="24"/>
        </w:rPr>
        <w:t>к.экон.н</w:t>
      </w:r>
      <w:proofErr w:type="spellEnd"/>
      <w:r w:rsidRPr="00E93AB8">
        <w:rPr>
          <w:rFonts w:ascii="Times New Roman" w:hAnsi="Times New Roman" w:cs="Times New Roman"/>
          <w:sz w:val="24"/>
          <w:szCs w:val="24"/>
        </w:rPr>
        <w:t>., старший научный сотрудник, Институт проблем региональной экономики РАН (190013 С.-Петербург, ул. Серпуховская</w:t>
      </w:r>
      <w:r w:rsidRPr="00963EDA">
        <w:rPr>
          <w:rFonts w:ascii="Times New Roman" w:hAnsi="Times New Roman" w:cs="Times New Roman"/>
          <w:sz w:val="24"/>
          <w:szCs w:val="24"/>
          <w:lang w:val="en-US"/>
        </w:rPr>
        <w:t xml:space="preserve">, 38, (812) 316-21-03), </w:t>
      </w:r>
      <w:r w:rsidRPr="00E93AB8">
        <w:rPr>
          <w:rFonts w:ascii="Times New Roman" w:hAnsi="Times New Roman" w:cs="Times New Roman"/>
          <w:sz w:val="24"/>
          <w:szCs w:val="24"/>
          <w:lang w:val="en-US"/>
        </w:rPr>
        <w:t>e</w:t>
      </w:r>
      <w:r w:rsidRPr="00963EDA">
        <w:rPr>
          <w:rFonts w:ascii="Times New Roman" w:hAnsi="Times New Roman" w:cs="Times New Roman"/>
          <w:sz w:val="24"/>
          <w:szCs w:val="24"/>
          <w:lang w:val="en-US"/>
        </w:rPr>
        <w:t>-</w:t>
      </w:r>
      <w:r w:rsidRPr="00E93AB8">
        <w:rPr>
          <w:rFonts w:ascii="Times New Roman" w:hAnsi="Times New Roman" w:cs="Times New Roman"/>
          <w:sz w:val="24"/>
          <w:szCs w:val="24"/>
          <w:lang w:val="en-US"/>
        </w:rPr>
        <w:t>mail</w:t>
      </w:r>
      <w:r w:rsidRPr="00963EDA">
        <w:rPr>
          <w:rFonts w:ascii="Times New Roman" w:hAnsi="Times New Roman" w:cs="Times New Roman"/>
          <w:sz w:val="24"/>
          <w:szCs w:val="24"/>
          <w:lang w:val="en-US"/>
        </w:rPr>
        <w:t xml:space="preserve">: </w:t>
      </w:r>
      <w:r w:rsidRPr="00E93AB8">
        <w:rPr>
          <w:rFonts w:ascii="Times New Roman" w:eastAsia="Times New Roman" w:hAnsi="Times New Roman" w:cs="Times New Roman"/>
          <w:color w:val="000000"/>
          <w:sz w:val="24"/>
          <w:szCs w:val="24"/>
          <w:shd w:val="clear" w:color="auto" w:fill="FFFFFF"/>
          <w:lang w:val="en-US"/>
        </w:rPr>
        <w:t>margit</w:t>
      </w:r>
      <w:r w:rsidRPr="00963EDA">
        <w:rPr>
          <w:rFonts w:ascii="Times New Roman" w:eastAsia="Times New Roman" w:hAnsi="Times New Roman" w:cs="Times New Roman"/>
          <w:color w:val="000000"/>
          <w:sz w:val="24"/>
          <w:szCs w:val="24"/>
          <w:shd w:val="clear" w:color="auto" w:fill="FFFFFF"/>
          <w:lang w:val="en-US"/>
        </w:rPr>
        <w:t>07@</w:t>
      </w:r>
      <w:r w:rsidRPr="00E93AB8">
        <w:rPr>
          <w:rFonts w:ascii="Times New Roman" w:eastAsia="Times New Roman" w:hAnsi="Times New Roman" w:cs="Times New Roman"/>
          <w:color w:val="000000"/>
          <w:sz w:val="24"/>
          <w:szCs w:val="24"/>
          <w:shd w:val="clear" w:color="auto" w:fill="FFFFFF"/>
          <w:lang w:val="en-US"/>
        </w:rPr>
        <w:t>mail</w:t>
      </w:r>
      <w:r w:rsidRPr="00963EDA">
        <w:rPr>
          <w:rFonts w:ascii="Times New Roman" w:eastAsia="Times New Roman" w:hAnsi="Times New Roman" w:cs="Times New Roman"/>
          <w:color w:val="000000"/>
          <w:sz w:val="24"/>
          <w:szCs w:val="24"/>
          <w:shd w:val="clear" w:color="auto" w:fill="FFFFFF"/>
          <w:lang w:val="en-US"/>
        </w:rPr>
        <w:t>.</w:t>
      </w:r>
      <w:r w:rsidRPr="00E93AB8">
        <w:rPr>
          <w:rFonts w:ascii="Times New Roman" w:eastAsia="Times New Roman" w:hAnsi="Times New Roman" w:cs="Times New Roman"/>
          <w:color w:val="000000"/>
          <w:sz w:val="24"/>
          <w:szCs w:val="24"/>
          <w:shd w:val="clear" w:color="auto" w:fill="FFFFFF"/>
          <w:lang w:val="en-US"/>
        </w:rPr>
        <w:t>ru</w:t>
      </w:r>
    </w:p>
    <w:p w:rsidR="00963EDA" w:rsidRPr="00963EDA" w:rsidRDefault="00963EDA" w:rsidP="00963EDA">
      <w:pPr>
        <w:spacing w:after="0" w:line="240" w:lineRule="auto"/>
        <w:ind w:firstLine="709"/>
        <w:jc w:val="both"/>
        <w:rPr>
          <w:rFonts w:ascii="Times New Roman" w:hAnsi="Times New Roman"/>
          <w:color w:val="000000"/>
          <w:sz w:val="24"/>
          <w:szCs w:val="24"/>
          <w:lang w:val="en-US"/>
        </w:rPr>
      </w:pPr>
    </w:p>
    <w:p w:rsidR="00963EDA" w:rsidRPr="00E93AB8" w:rsidRDefault="00963EDA" w:rsidP="00963EDA">
      <w:pPr>
        <w:spacing w:after="0" w:line="240" w:lineRule="auto"/>
        <w:jc w:val="right"/>
        <w:rPr>
          <w:rStyle w:val="shorttext"/>
          <w:rFonts w:ascii="Times New Roman" w:hAnsi="Times New Roman" w:cs="Times New Roman"/>
          <w:b/>
          <w:lang w:val="en-US"/>
        </w:rPr>
      </w:pPr>
      <w:proofErr w:type="spellStart"/>
      <w:r w:rsidRPr="00E93AB8">
        <w:rPr>
          <w:rStyle w:val="shorttext"/>
          <w:rFonts w:ascii="Times New Roman" w:hAnsi="Times New Roman" w:cs="Times New Roman"/>
          <w:b/>
          <w:lang w:val="en-US"/>
        </w:rPr>
        <w:t>Skvortsova</w:t>
      </w:r>
      <w:proofErr w:type="spellEnd"/>
      <w:r w:rsidRPr="00E93AB8">
        <w:rPr>
          <w:rStyle w:val="shorttext"/>
          <w:rFonts w:ascii="Times New Roman" w:hAnsi="Times New Roman" w:cs="Times New Roman"/>
          <w:b/>
          <w:lang w:val="en-US"/>
        </w:rPr>
        <w:t xml:space="preserve"> M. B.</w:t>
      </w:r>
    </w:p>
    <w:p w:rsidR="00963EDA" w:rsidRPr="00E93AB8" w:rsidRDefault="00963EDA" w:rsidP="00963EDA">
      <w:pPr>
        <w:spacing w:after="0" w:line="240" w:lineRule="auto"/>
        <w:ind w:firstLine="709"/>
        <w:jc w:val="both"/>
        <w:rPr>
          <w:rFonts w:ascii="Times New Roman" w:hAnsi="Times New Roman"/>
          <w:b/>
          <w:color w:val="000000"/>
          <w:sz w:val="24"/>
          <w:szCs w:val="24"/>
          <w:lang w:val="en-US"/>
        </w:rPr>
      </w:pPr>
    </w:p>
    <w:p w:rsidR="007A0E0D" w:rsidRPr="007A0E0D" w:rsidRDefault="007A0E0D" w:rsidP="007A0E0D">
      <w:pPr>
        <w:spacing w:after="0" w:line="240" w:lineRule="auto"/>
        <w:jc w:val="center"/>
        <w:rPr>
          <w:rFonts w:ascii="Times New Roman" w:hAnsi="Times New Roman" w:cs="Times New Roman"/>
          <w:b/>
          <w:bCs/>
          <w:sz w:val="24"/>
          <w:szCs w:val="24"/>
          <w:lang w:val="en-US"/>
        </w:rPr>
      </w:pPr>
      <w:r w:rsidRPr="007A0E0D">
        <w:rPr>
          <w:rFonts w:ascii="Times New Roman" w:hAnsi="Times New Roman" w:cs="Times New Roman"/>
          <w:b/>
          <w:sz w:val="24"/>
          <w:szCs w:val="24"/>
          <w:lang w:val="en-US"/>
        </w:rPr>
        <w:t>MEASURES TO SUPPORT YOUNG PEOPLE ENTERING THE LABOR MARKET FOR THE FIRST TIME IN THE CONTEXT OF THE SPREAD OF THE PANDEMIC</w:t>
      </w:r>
    </w:p>
    <w:p w:rsidR="00427C26" w:rsidRDefault="007A0E0D" w:rsidP="00963EDA">
      <w:pPr>
        <w:spacing w:after="0" w:line="240" w:lineRule="auto"/>
        <w:ind w:firstLine="709"/>
        <w:jc w:val="both"/>
        <w:rPr>
          <w:rFonts w:ascii="Times New Roman" w:hAnsi="Times New Roman" w:cs="Times New Roman"/>
          <w:sz w:val="24"/>
          <w:szCs w:val="24"/>
          <w:lang w:val="en-US"/>
        </w:rPr>
      </w:pPr>
      <w:r w:rsidRPr="007A0E0D">
        <w:rPr>
          <w:rFonts w:ascii="Times New Roman" w:hAnsi="Times New Roman" w:cs="Times New Roman"/>
          <w:b/>
          <w:bCs/>
          <w:sz w:val="24"/>
          <w:szCs w:val="24"/>
          <w:lang w:val="en-US"/>
        </w:rPr>
        <w:t>Abstract</w:t>
      </w:r>
      <w:r w:rsidRPr="007A0E0D">
        <w:rPr>
          <w:rFonts w:ascii="Times New Roman" w:hAnsi="Times New Roman" w:cs="Times New Roman"/>
          <w:sz w:val="24"/>
          <w:szCs w:val="24"/>
          <w:lang w:val="en-US"/>
        </w:rPr>
        <w:t>:</w:t>
      </w:r>
      <w:r w:rsidR="00963EDA" w:rsidRPr="007A0E0D">
        <w:rPr>
          <w:rStyle w:val="tlid-translation"/>
          <w:rFonts w:ascii="Times New Roman" w:hAnsi="Times New Roman" w:cs="Times New Roman"/>
          <w:i/>
          <w:sz w:val="24"/>
          <w:szCs w:val="24"/>
          <w:lang w:val="en"/>
        </w:rPr>
        <w:t xml:space="preserve"> </w:t>
      </w:r>
      <w:r w:rsidRPr="007A0E0D">
        <w:rPr>
          <w:rFonts w:ascii="Times New Roman" w:hAnsi="Times New Roman" w:cs="Times New Roman"/>
          <w:sz w:val="24"/>
          <w:szCs w:val="24"/>
          <w:lang w:val="en-US"/>
        </w:rPr>
        <w:t xml:space="preserve">Young people entering the labor market for the first time are among the most vulnerable segments of society. </w:t>
      </w:r>
      <w:proofErr w:type="gramStart"/>
      <w:r w:rsidRPr="007A0E0D">
        <w:rPr>
          <w:rFonts w:ascii="Times New Roman" w:hAnsi="Times New Roman" w:cs="Times New Roman"/>
          <w:sz w:val="24"/>
          <w:szCs w:val="24"/>
          <w:lang w:val="en-US"/>
        </w:rPr>
        <w:t>As a result</w:t>
      </w:r>
      <w:proofErr w:type="gramEnd"/>
      <w:r w:rsidRPr="007A0E0D">
        <w:rPr>
          <w:rFonts w:ascii="Times New Roman" w:hAnsi="Times New Roman" w:cs="Times New Roman"/>
          <w:sz w:val="24"/>
          <w:szCs w:val="24"/>
          <w:lang w:val="en-US"/>
        </w:rPr>
        <w:t xml:space="preserve"> of the pandemic, the situation has worsened, and there has been an increase in unemployment among young people looking for work for the first time. Measures to support this category at the state level are considered. Additional proposals </w:t>
      </w:r>
      <w:proofErr w:type="gramStart"/>
      <w:r w:rsidRPr="007A0E0D">
        <w:rPr>
          <w:rFonts w:ascii="Times New Roman" w:hAnsi="Times New Roman" w:cs="Times New Roman"/>
          <w:sz w:val="24"/>
          <w:szCs w:val="24"/>
          <w:lang w:val="en-US"/>
        </w:rPr>
        <w:t>are formulated</w:t>
      </w:r>
      <w:proofErr w:type="gramEnd"/>
      <w:r w:rsidRPr="007A0E0D">
        <w:rPr>
          <w:rFonts w:ascii="Times New Roman" w:hAnsi="Times New Roman" w:cs="Times New Roman"/>
          <w:sz w:val="24"/>
          <w:szCs w:val="24"/>
          <w:lang w:val="en-US"/>
        </w:rPr>
        <w:t xml:space="preserve"> to assist in the employment of young people.</w:t>
      </w:r>
    </w:p>
    <w:p w:rsidR="00963EDA" w:rsidRPr="007A0E0D" w:rsidRDefault="007A0E0D" w:rsidP="00963EDA">
      <w:pPr>
        <w:spacing w:after="0" w:line="240" w:lineRule="auto"/>
        <w:ind w:firstLine="709"/>
        <w:jc w:val="both"/>
        <w:rPr>
          <w:rFonts w:ascii="Times New Roman" w:hAnsi="Times New Roman" w:cs="Times New Roman"/>
          <w:b/>
          <w:color w:val="000000"/>
          <w:sz w:val="24"/>
          <w:szCs w:val="24"/>
          <w:lang w:val="en-US"/>
        </w:rPr>
      </w:pPr>
      <w:r w:rsidRPr="007A0E0D">
        <w:rPr>
          <w:rFonts w:ascii="Times New Roman" w:hAnsi="Times New Roman" w:cs="Times New Roman"/>
          <w:b/>
          <w:sz w:val="24"/>
          <w:szCs w:val="24"/>
          <w:lang w:val="en-US"/>
        </w:rPr>
        <w:t>Key words:</w:t>
      </w:r>
      <w:r w:rsidRPr="007A0E0D">
        <w:rPr>
          <w:rFonts w:ascii="Times New Roman" w:hAnsi="Times New Roman" w:cs="Times New Roman"/>
          <w:sz w:val="24"/>
          <w:szCs w:val="24"/>
          <w:lang w:val="en-US"/>
        </w:rPr>
        <w:t xml:space="preserve"> youth support, labor market, </w:t>
      </w:r>
      <w:bookmarkStart w:id="0" w:name="_GoBack"/>
      <w:r w:rsidRPr="007A0E0D">
        <w:rPr>
          <w:rFonts w:ascii="Times New Roman" w:hAnsi="Times New Roman" w:cs="Times New Roman"/>
          <w:sz w:val="24"/>
          <w:szCs w:val="24"/>
          <w:lang w:val="en-US"/>
        </w:rPr>
        <w:t>pandemic</w:t>
      </w:r>
      <w:bookmarkEnd w:id="0"/>
      <w:r w:rsidRPr="007A0E0D">
        <w:rPr>
          <w:rFonts w:ascii="Times New Roman" w:hAnsi="Times New Roman" w:cs="Times New Roman"/>
          <w:sz w:val="24"/>
          <w:szCs w:val="24"/>
          <w:lang w:val="en-US"/>
        </w:rPr>
        <w:t>.</w:t>
      </w:r>
    </w:p>
    <w:p w:rsidR="007A0E0D" w:rsidRPr="00427C26" w:rsidRDefault="007A0E0D" w:rsidP="00963EDA">
      <w:pPr>
        <w:spacing w:after="0" w:line="240" w:lineRule="auto"/>
        <w:ind w:firstLine="709"/>
        <w:jc w:val="center"/>
        <w:rPr>
          <w:rFonts w:ascii="Times New Roman" w:hAnsi="Times New Roman"/>
          <w:b/>
          <w:color w:val="000000"/>
          <w:sz w:val="24"/>
          <w:szCs w:val="24"/>
          <w:lang w:val="en-US"/>
        </w:rPr>
      </w:pPr>
    </w:p>
    <w:p w:rsidR="00963EDA" w:rsidRPr="00E93AB8" w:rsidRDefault="00963EDA" w:rsidP="00963EDA">
      <w:pPr>
        <w:spacing w:after="0" w:line="240" w:lineRule="auto"/>
        <w:ind w:firstLine="709"/>
        <w:jc w:val="center"/>
        <w:rPr>
          <w:rFonts w:ascii="Times New Roman" w:hAnsi="Times New Roman"/>
          <w:b/>
          <w:color w:val="000000"/>
          <w:sz w:val="24"/>
          <w:szCs w:val="24"/>
        </w:rPr>
      </w:pPr>
      <w:r w:rsidRPr="00E93AB8">
        <w:rPr>
          <w:rFonts w:ascii="Times New Roman" w:hAnsi="Times New Roman"/>
          <w:b/>
          <w:color w:val="000000"/>
          <w:sz w:val="24"/>
          <w:szCs w:val="24"/>
        </w:rPr>
        <w:t>Информация об авторе</w:t>
      </w:r>
      <w:r w:rsidR="007A0E0D">
        <w:rPr>
          <w:rFonts w:ascii="Times New Roman" w:hAnsi="Times New Roman"/>
          <w:b/>
          <w:color w:val="000000"/>
          <w:sz w:val="24"/>
          <w:szCs w:val="24"/>
        </w:rPr>
        <w:t xml:space="preserve"> </w:t>
      </w:r>
    </w:p>
    <w:p w:rsidR="00963EDA" w:rsidRPr="00E93AB8" w:rsidRDefault="00963EDA" w:rsidP="007A0E0D">
      <w:pPr>
        <w:spacing w:after="0" w:line="240" w:lineRule="auto"/>
        <w:ind w:firstLine="709"/>
        <w:jc w:val="both"/>
        <w:rPr>
          <w:rFonts w:ascii="Times New Roman" w:eastAsia="Times New Roman" w:hAnsi="Times New Roman" w:cs="Times New Roman"/>
          <w:sz w:val="24"/>
          <w:szCs w:val="24"/>
          <w:lang w:val="en-US"/>
        </w:rPr>
      </w:pPr>
      <w:proofErr w:type="spellStart"/>
      <w:r w:rsidRPr="00E93AB8">
        <w:rPr>
          <w:rStyle w:val="shorttext"/>
          <w:rFonts w:ascii="Times New Roman" w:hAnsi="Times New Roman" w:cs="Times New Roman"/>
          <w:sz w:val="24"/>
          <w:szCs w:val="24"/>
          <w:lang w:val="en-US"/>
        </w:rPr>
        <w:t>Skvortsova</w:t>
      </w:r>
      <w:proofErr w:type="spellEnd"/>
      <w:r w:rsidRPr="00E93AB8">
        <w:rPr>
          <w:rStyle w:val="shorttext"/>
          <w:rFonts w:ascii="Times New Roman" w:hAnsi="Times New Roman" w:cs="Times New Roman"/>
          <w:sz w:val="24"/>
          <w:szCs w:val="24"/>
          <w:lang w:val="en-US"/>
        </w:rPr>
        <w:t xml:space="preserve"> Margarita </w:t>
      </w:r>
      <w:proofErr w:type="spellStart"/>
      <w:r w:rsidRPr="00E93AB8">
        <w:rPr>
          <w:rStyle w:val="shorttext"/>
          <w:rFonts w:ascii="Times New Roman" w:hAnsi="Times New Roman" w:cs="Times New Roman"/>
          <w:sz w:val="24"/>
          <w:szCs w:val="24"/>
          <w:lang w:val="en-US"/>
        </w:rPr>
        <w:t>Borisovna</w:t>
      </w:r>
      <w:proofErr w:type="spellEnd"/>
      <w:r w:rsidRPr="00E93AB8">
        <w:rPr>
          <w:rStyle w:val="shorttext"/>
          <w:rFonts w:ascii="Times New Roman" w:hAnsi="Times New Roman" w:cs="Times New Roman"/>
          <w:sz w:val="24"/>
          <w:szCs w:val="24"/>
          <w:lang w:val="en-US"/>
        </w:rPr>
        <w:t xml:space="preserve"> (</w:t>
      </w:r>
      <w:r w:rsidRPr="00E93AB8">
        <w:rPr>
          <w:rStyle w:val="tlid-translation"/>
          <w:rFonts w:ascii="Times New Roman" w:hAnsi="Times New Roman" w:cs="Times New Roman"/>
          <w:sz w:val="24"/>
          <w:szCs w:val="24"/>
          <w:lang w:val="en"/>
        </w:rPr>
        <w:t>Russia, Saint-Petersburg</w:t>
      </w:r>
      <w:r w:rsidRPr="00E93AB8">
        <w:rPr>
          <w:rStyle w:val="shorttext"/>
          <w:rFonts w:ascii="Times New Roman" w:hAnsi="Times New Roman" w:cs="Times New Roman"/>
          <w:sz w:val="24"/>
          <w:szCs w:val="24"/>
          <w:lang w:val="en-US"/>
        </w:rPr>
        <w:t xml:space="preserve">) - </w:t>
      </w:r>
      <w:r w:rsidRPr="00E93AB8">
        <w:rPr>
          <w:rFonts w:ascii="Times New Roman" w:hAnsi="Times New Roman" w:cs="Times New Roman"/>
          <w:sz w:val="24"/>
          <w:szCs w:val="24"/>
          <w:lang w:val="en-US"/>
        </w:rPr>
        <w:t>candidate of economics,</w:t>
      </w:r>
      <w:r w:rsidRPr="00E93AB8">
        <w:rPr>
          <w:rStyle w:val="shorttext"/>
          <w:rFonts w:ascii="Times New Roman" w:hAnsi="Times New Roman" w:cs="Times New Roman"/>
          <w:sz w:val="24"/>
          <w:szCs w:val="24"/>
          <w:lang w:val="en-US"/>
        </w:rPr>
        <w:t xml:space="preserve"> researcher, </w:t>
      </w:r>
      <w:r w:rsidRPr="00E93AB8">
        <w:rPr>
          <w:rFonts w:ascii="Times New Roman" w:hAnsi="Times New Roman" w:cs="Times New Roman"/>
          <w:sz w:val="24"/>
          <w:szCs w:val="24"/>
          <w:lang w:val="en-US"/>
        </w:rPr>
        <w:t>Institute for Regional Economic Problem of the Russian Academy of Science</w:t>
      </w:r>
      <w:r w:rsidRPr="00E93AB8">
        <w:rPr>
          <w:rFonts w:ascii="Times New Roman" w:hAnsi="Times New Roman" w:cs="Times New Roman"/>
          <w:sz w:val="24"/>
          <w:szCs w:val="24"/>
        </w:rPr>
        <w:t>м</w:t>
      </w:r>
      <w:r w:rsidRPr="00E93AB8">
        <w:rPr>
          <w:rFonts w:ascii="Times New Roman" w:hAnsi="Times New Roman" w:cs="Times New Roman"/>
          <w:sz w:val="24"/>
          <w:szCs w:val="24"/>
          <w:lang w:val="en-US"/>
        </w:rPr>
        <w:t xml:space="preserve"> (190013, Russia, St. Petersburg, </w:t>
      </w:r>
      <w:proofErr w:type="spellStart"/>
      <w:r w:rsidRPr="00E93AB8">
        <w:rPr>
          <w:rFonts w:ascii="Times New Roman" w:hAnsi="Times New Roman" w:cs="Times New Roman"/>
          <w:sz w:val="24"/>
          <w:szCs w:val="24"/>
          <w:lang w:val="en-US"/>
        </w:rPr>
        <w:t>Serpukhovskaya</w:t>
      </w:r>
      <w:proofErr w:type="spellEnd"/>
      <w:r w:rsidRPr="00E93AB8">
        <w:rPr>
          <w:rFonts w:ascii="Times New Roman" w:hAnsi="Times New Roman" w:cs="Times New Roman"/>
          <w:sz w:val="24"/>
          <w:szCs w:val="24"/>
          <w:lang w:val="en-US"/>
        </w:rPr>
        <w:t xml:space="preserve"> </w:t>
      </w:r>
      <w:proofErr w:type="spellStart"/>
      <w:r w:rsidRPr="00E93AB8">
        <w:rPr>
          <w:rFonts w:ascii="Times New Roman" w:hAnsi="Times New Roman" w:cs="Times New Roman"/>
          <w:sz w:val="24"/>
          <w:szCs w:val="24"/>
          <w:lang w:val="en-US"/>
        </w:rPr>
        <w:t>st.</w:t>
      </w:r>
      <w:proofErr w:type="spellEnd"/>
      <w:r w:rsidRPr="00E93AB8">
        <w:rPr>
          <w:rFonts w:ascii="Times New Roman" w:hAnsi="Times New Roman" w:cs="Times New Roman"/>
          <w:sz w:val="24"/>
          <w:szCs w:val="24"/>
          <w:lang w:val="en-US"/>
        </w:rPr>
        <w:t xml:space="preserve">, 38), e-mail: </w:t>
      </w:r>
      <w:r w:rsidRPr="00E93AB8">
        <w:rPr>
          <w:rFonts w:ascii="Times New Roman" w:eastAsia="Times New Roman" w:hAnsi="Times New Roman" w:cs="Times New Roman"/>
          <w:color w:val="000000"/>
          <w:sz w:val="24"/>
          <w:szCs w:val="24"/>
          <w:shd w:val="clear" w:color="auto" w:fill="FFFFFF"/>
          <w:lang w:val="en-US"/>
        </w:rPr>
        <w:t>margit07@mail.ru</w:t>
      </w:r>
    </w:p>
    <w:p w:rsidR="007A0E0D" w:rsidRDefault="007A0E0D" w:rsidP="007A0E0D">
      <w:pPr>
        <w:spacing w:after="0" w:line="240" w:lineRule="auto"/>
        <w:jc w:val="center"/>
        <w:rPr>
          <w:rFonts w:ascii="Times New Roman" w:eastAsia="MS Mincho" w:hAnsi="Times New Roman" w:cs="Times New Roman"/>
          <w:b/>
          <w:sz w:val="24"/>
          <w:szCs w:val="24"/>
          <w:lang w:val="en-US" w:eastAsia="ru-RU"/>
        </w:rPr>
      </w:pPr>
    </w:p>
    <w:p w:rsidR="00963EDA" w:rsidRDefault="00963EDA" w:rsidP="007A0E0D">
      <w:pPr>
        <w:spacing w:after="0" w:line="240" w:lineRule="auto"/>
        <w:jc w:val="center"/>
        <w:rPr>
          <w:rFonts w:ascii="Times New Roman" w:eastAsia="MS Mincho" w:hAnsi="Times New Roman" w:cs="Times New Roman"/>
          <w:b/>
          <w:sz w:val="24"/>
          <w:szCs w:val="24"/>
          <w:lang w:val="en-US" w:eastAsia="ru-RU"/>
        </w:rPr>
      </w:pPr>
      <w:proofErr w:type="spellStart"/>
      <w:r w:rsidRPr="001D5FA0">
        <w:rPr>
          <w:rFonts w:ascii="Times New Roman" w:eastAsia="MS Mincho" w:hAnsi="Times New Roman" w:cs="Times New Roman"/>
          <w:b/>
          <w:sz w:val="24"/>
          <w:szCs w:val="24"/>
          <w:lang w:val="en-US" w:eastAsia="ru-RU"/>
        </w:rPr>
        <w:t>Referens</w:t>
      </w:r>
      <w:proofErr w:type="spellEnd"/>
    </w:p>
    <w:p w:rsidR="00963EDA" w:rsidRPr="00963EDA" w:rsidRDefault="00963EDA" w:rsidP="007A0E0D">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1.</w:t>
      </w:r>
      <w:r w:rsidRPr="00963EDA">
        <w:rPr>
          <w:rFonts w:ascii="Times New Roman" w:hAnsi="Times New Roman" w:cs="Times New Roman"/>
          <w:sz w:val="24"/>
          <w:szCs w:val="24"/>
          <w:lang w:val="en-US"/>
        </w:rPr>
        <w:t xml:space="preserve">ILO report. Youth and the COVID-19 pandemic: impact on jobs, education, rights, and psychological well-being. 2020 </w:t>
      </w:r>
      <w:r>
        <w:rPr>
          <w:rFonts w:ascii="Times New Roman" w:hAnsi="Times New Roman" w:cs="Times New Roman"/>
          <w:sz w:val="24"/>
          <w:szCs w:val="24"/>
          <w:lang w:val="en-US"/>
        </w:rPr>
        <w:t>URL</w:t>
      </w:r>
      <w:r w:rsidRPr="001D5FA0">
        <w:rPr>
          <w:rFonts w:ascii="Times New Roman" w:hAnsi="Times New Roman" w:cs="Times New Roman"/>
          <w:sz w:val="24"/>
          <w:szCs w:val="24"/>
          <w:lang w:val="en-US"/>
        </w:rPr>
        <w:t>:</w:t>
      </w:r>
      <w:r w:rsidRPr="00963EDA">
        <w:rPr>
          <w:rFonts w:ascii="Times New Roman" w:hAnsi="Times New Roman" w:cs="Times New Roman"/>
          <w:sz w:val="24"/>
          <w:szCs w:val="24"/>
          <w:lang w:val="en-US"/>
        </w:rPr>
        <w:t xml:space="preserve"> https://www.ilo.org/global/about-the-ilo/newsroom/news/WCMS_753060/lang--en/index.htm»</w:t>
      </w:r>
    </w:p>
    <w:p w:rsidR="00963EDA" w:rsidRPr="00963EDA" w:rsidRDefault="00963EDA" w:rsidP="00963EDA">
      <w:pPr>
        <w:spacing w:after="0" w:line="240" w:lineRule="auto"/>
        <w:ind w:firstLine="709"/>
        <w:jc w:val="both"/>
        <w:rPr>
          <w:rFonts w:ascii="Times New Roman" w:hAnsi="Times New Roman" w:cs="Times New Roman"/>
          <w:sz w:val="24"/>
          <w:szCs w:val="24"/>
          <w:lang w:val="en-US"/>
        </w:rPr>
      </w:pPr>
      <w:r w:rsidRPr="00963EDA">
        <w:rPr>
          <w:rFonts w:ascii="Times New Roman" w:hAnsi="Times New Roman" w:cs="Times New Roman"/>
          <w:sz w:val="24"/>
          <w:szCs w:val="24"/>
          <w:lang w:val="en-US"/>
        </w:rPr>
        <w:t xml:space="preserve">2. </w:t>
      </w:r>
      <w:proofErr w:type="spellStart"/>
      <w:r w:rsidRPr="00963EDA">
        <w:rPr>
          <w:rFonts w:ascii="Times New Roman" w:hAnsi="Times New Roman" w:cs="Times New Roman"/>
          <w:sz w:val="24"/>
          <w:szCs w:val="24"/>
          <w:lang w:val="en-US"/>
        </w:rPr>
        <w:t>Mishustin</w:t>
      </w:r>
      <w:proofErr w:type="spellEnd"/>
      <w:r w:rsidRPr="00963EDA">
        <w:rPr>
          <w:rFonts w:ascii="Times New Roman" w:hAnsi="Times New Roman" w:cs="Times New Roman"/>
          <w:sz w:val="24"/>
          <w:szCs w:val="24"/>
          <w:lang w:val="en-US"/>
        </w:rPr>
        <w:t xml:space="preserve"> M. Meeting on the situation on the labor market. 2020 </w:t>
      </w:r>
      <w:r>
        <w:rPr>
          <w:rFonts w:ascii="Times New Roman" w:hAnsi="Times New Roman" w:cs="Times New Roman"/>
          <w:sz w:val="24"/>
          <w:szCs w:val="24"/>
          <w:lang w:val="en-US"/>
        </w:rPr>
        <w:t>URL</w:t>
      </w:r>
      <w:r w:rsidRPr="001D5FA0">
        <w:rPr>
          <w:rFonts w:ascii="Times New Roman" w:hAnsi="Times New Roman" w:cs="Times New Roman"/>
          <w:sz w:val="24"/>
          <w:szCs w:val="24"/>
          <w:lang w:val="en-US"/>
        </w:rPr>
        <w:t>:</w:t>
      </w:r>
      <w:r w:rsidRPr="00963EDA">
        <w:rPr>
          <w:rFonts w:ascii="Times New Roman" w:hAnsi="Times New Roman" w:cs="Times New Roman"/>
          <w:sz w:val="24"/>
          <w:szCs w:val="24"/>
          <w:lang w:val="en-US"/>
        </w:rPr>
        <w:t xml:space="preserve"> </w:t>
      </w:r>
      <w:r w:rsidRPr="00963EDA">
        <w:rPr>
          <w:rFonts w:ascii="Times New Roman" w:hAnsi="Times New Roman" w:cs="Times New Roman"/>
          <w:sz w:val="24"/>
          <w:szCs w:val="24"/>
          <w:lang w:val="en-US"/>
        </w:rPr>
        <w:t>http://government.ru/news/39947/</w:t>
      </w:r>
    </w:p>
    <w:p w:rsidR="00963EDA" w:rsidRPr="00963EDA" w:rsidRDefault="00963EDA" w:rsidP="00963EDA">
      <w:pPr>
        <w:spacing w:after="0" w:line="240" w:lineRule="auto"/>
        <w:ind w:firstLine="709"/>
        <w:jc w:val="both"/>
        <w:rPr>
          <w:rFonts w:ascii="Times New Roman" w:hAnsi="Times New Roman" w:cs="Times New Roman"/>
          <w:sz w:val="24"/>
          <w:szCs w:val="24"/>
          <w:lang w:val="en-US"/>
        </w:rPr>
      </w:pPr>
      <w:r w:rsidRPr="00963EDA">
        <w:rPr>
          <w:rFonts w:ascii="Times New Roman" w:hAnsi="Times New Roman" w:cs="Times New Roman"/>
          <w:sz w:val="24"/>
          <w:szCs w:val="24"/>
          <w:lang w:val="en-US"/>
        </w:rPr>
        <w:t xml:space="preserve">3. </w:t>
      </w:r>
      <w:proofErr w:type="spellStart"/>
      <w:r w:rsidRPr="00963EDA">
        <w:rPr>
          <w:rFonts w:ascii="Times New Roman" w:hAnsi="Times New Roman" w:cs="Times New Roman"/>
          <w:sz w:val="24"/>
          <w:szCs w:val="24"/>
          <w:lang w:val="en-US"/>
        </w:rPr>
        <w:t>Salakhetdinova</w:t>
      </w:r>
      <w:proofErr w:type="spellEnd"/>
      <w:r w:rsidRPr="00963EDA">
        <w:rPr>
          <w:rFonts w:ascii="Times New Roman" w:hAnsi="Times New Roman" w:cs="Times New Roman"/>
          <w:sz w:val="24"/>
          <w:szCs w:val="24"/>
          <w:lang w:val="en-US"/>
        </w:rPr>
        <w:t xml:space="preserve"> T. You give youth / / </w:t>
      </w:r>
      <w:proofErr w:type="spellStart"/>
      <w:r w:rsidRPr="00963EDA">
        <w:rPr>
          <w:rFonts w:ascii="Times New Roman" w:hAnsi="Times New Roman" w:cs="Times New Roman"/>
          <w:sz w:val="24"/>
          <w:szCs w:val="24"/>
          <w:lang w:val="en-US"/>
        </w:rPr>
        <w:t>Kommersant</w:t>
      </w:r>
      <w:proofErr w:type="spellEnd"/>
      <w:r w:rsidRPr="00963EDA">
        <w:rPr>
          <w:rFonts w:ascii="Times New Roman" w:hAnsi="Times New Roman" w:cs="Times New Roman"/>
          <w:sz w:val="24"/>
          <w:szCs w:val="24"/>
          <w:lang w:val="en-US"/>
        </w:rPr>
        <w:t xml:space="preserve">. "Business guide Development Projects". Appendix No. 218 of 27.11.2020 </w:t>
      </w:r>
      <w:r>
        <w:rPr>
          <w:rFonts w:ascii="Times New Roman" w:hAnsi="Times New Roman" w:cs="Times New Roman"/>
          <w:sz w:val="24"/>
          <w:szCs w:val="24"/>
          <w:lang w:val="en-US"/>
        </w:rPr>
        <w:t>URL</w:t>
      </w:r>
      <w:r w:rsidRPr="001D5FA0">
        <w:rPr>
          <w:rFonts w:ascii="Times New Roman" w:hAnsi="Times New Roman" w:cs="Times New Roman"/>
          <w:sz w:val="24"/>
          <w:szCs w:val="24"/>
          <w:lang w:val="en-US"/>
        </w:rPr>
        <w:t>:</w:t>
      </w:r>
      <w:r w:rsidRPr="00963EDA">
        <w:rPr>
          <w:rFonts w:ascii="Times New Roman" w:hAnsi="Times New Roman" w:cs="Times New Roman"/>
          <w:sz w:val="24"/>
          <w:szCs w:val="24"/>
          <w:lang w:val="en-US"/>
        </w:rPr>
        <w:t>https://www.kommersant.ru/doc/4593597?query</w:t>
      </w:r>
    </w:p>
    <w:p w:rsidR="00963EDA" w:rsidRPr="00963EDA" w:rsidRDefault="00963EDA" w:rsidP="00963EDA">
      <w:pPr>
        <w:spacing w:after="0" w:line="240" w:lineRule="auto"/>
        <w:ind w:firstLine="709"/>
        <w:jc w:val="both"/>
        <w:rPr>
          <w:rFonts w:ascii="Times New Roman" w:hAnsi="Times New Roman" w:cs="Times New Roman"/>
          <w:sz w:val="24"/>
          <w:szCs w:val="24"/>
          <w:lang w:val="en-US"/>
        </w:rPr>
      </w:pPr>
      <w:r w:rsidRPr="00963EDA">
        <w:rPr>
          <w:rFonts w:ascii="Times New Roman" w:hAnsi="Times New Roman" w:cs="Times New Roman"/>
          <w:sz w:val="24"/>
          <w:szCs w:val="24"/>
          <w:lang w:val="en-US"/>
        </w:rPr>
        <w:t xml:space="preserve">4. </w:t>
      </w:r>
      <w:proofErr w:type="spellStart"/>
      <w:r w:rsidRPr="00963EDA">
        <w:rPr>
          <w:rFonts w:ascii="Times New Roman" w:hAnsi="Times New Roman" w:cs="Times New Roman"/>
          <w:sz w:val="24"/>
          <w:szCs w:val="24"/>
          <w:lang w:val="en-US"/>
        </w:rPr>
        <w:t>Mishustin</w:t>
      </w:r>
      <w:proofErr w:type="spellEnd"/>
      <w:r w:rsidRPr="00963EDA">
        <w:rPr>
          <w:rFonts w:ascii="Times New Roman" w:hAnsi="Times New Roman" w:cs="Times New Roman"/>
          <w:sz w:val="24"/>
          <w:szCs w:val="24"/>
          <w:lang w:val="en-US"/>
        </w:rPr>
        <w:t xml:space="preserve"> M. Meeting on the situation on the labor market. 2020 </w:t>
      </w:r>
      <w:r>
        <w:rPr>
          <w:rFonts w:ascii="Times New Roman" w:hAnsi="Times New Roman" w:cs="Times New Roman"/>
          <w:sz w:val="24"/>
          <w:szCs w:val="24"/>
          <w:lang w:val="en-US"/>
        </w:rPr>
        <w:t>URL</w:t>
      </w:r>
      <w:r w:rsidRPr="001D5FA0">
        <w:rPr>
          <w:rFonts w:ascii="Times New Roman" w:hAnsi="Times New Roman" w:cs="Times New Roman"/>
          <w:sz w:val="24"/>
          <w:szCs w:val="24"/>
          <w:lang w:val="en-US"/>
        </w:rPr>
        <w:t>:</w:t>
      </w:r>
      <w:r w:rsidRPr="00963EDA">
        <w:rPr>
          <w:rFonts w:ascii="Times New Roman" w:hAnsi="Times New Roman" w:cs="Times New Roman"/>
          <w:sz w:val="24"/>
          <w:szCs w:val="24"/>
          <w:lang w:val="en-US"/>
        </w:rPr>
        <w:t xml:space="preserve"> http://government.ru/news/39947/</w:t>
      </w:r>
    </w:p>
    <w:p w:rsidR="00963EDA" w:rsidRPr="00963EDA" w:rsidRDefault="00963EDA" w:rsidP="00963EDA">
      <w:pPr>
        <w:spacing w:after="0" w:line="240" w:lineRule="auto"/>
        <w:ind w:firstLine="709"/>
        <w:jc w:val="both"/>
        <w:rPr>
          <w:rFonts w:ascii="Times New Roman" w:hAnsi="Times New Roman" w:cs="Times New Roman"/>
          <w:sz w:val="24"/>
          <w:szCs w:val="24"/>
          <w:lang w:val="en-US"/>
        </w:rPr>
      </w:pPr>
      <w:r w:rsidRPr="00963EDA">
        <w:rPr>
          <w:rFonts w:ascii="Times New Roman" w:hAnsi="Times New Roman" w:cs="Times New Roman"/>
          <w:sz w:val="24"/>
          <w:szCs w:val="24"/>
          <w:lang w:val="en-US"/>
        </w:rPr>
        <w:t xml:space="preserve">5. The Ministry of Labor and the Ministry of Education and Science approved a set of measures to promote the employment of university graduates. The Ministry of Labor of Russia </w:t>
      </w:r>
      <w:r>
        <w:rPr>
          <w:rFonts w:ascii="Times New Roman" w:hAnsi="Times New Roman" w:cs="Times New Roman"/>
          <w:sz w:val="24"/>
          <w:szCs w:val="24"/>
          <w:lang w:val="en-US"/>
        </w:rPr>
        <w:t>URL</w:t>
      </w:r>
      <w:r w:rsidRPr="001D5FA0">
        <w:rPr>
          <w:rFonts w:ascii="Times New Roman" w:hAnsi="Times New Roman" w:cs="Times New Roman"/>
          <w:sz w:val="24"/>
          <w:szCs w:val="24"/>
          <w:lang w:val="en-US"/>
        </w:rPr>
        <w:t>:</w:t>
      </w:r>
      <w:r w:rsidRPr="00963EDA">
        <w:rPr>
          <w:rFonts w:ascii="Times New Roman" w:hAnsi="Times New Roman" w:cs="Times New Roman"/>
          <w:sz w:val="24"/>
          <w:szCs w:val="24"/>
          <w:lang w:val="en-US"/>
        </w:rPr>
        <w:t>https://mintrud.gov.ru/employment/69</w:t>
      </w:r>
    </w:p>
    <w:p w:rsidR="00963EDA" w:rsidRPr="00963EDA" w:rsidRDefault="00963EDA" w:rsidP="00963EDA">
      <w:pPr>
        <w:spacing w:after="0" w:line="240" w:lineRule="auto"/>
        <w:ind w:firstLine="709"/>
        <w:jc w:val="both"/>
        <w:rPr>
          <w:rFonts w:ascii="Times New Roman" w:hAnsi="Times New Roman" w:cs="Times New Roman"/>
          <w:sz w:val="24"/>
          <w:szCs w:val="24"/>
          <w:lang w:val="en-US"/>
        </w:rPr>
      </w:pPr>
      <w:r w:rsidRPr="00963EDA">
        <w:rPr>
          <w:rFonts w:ascii="Times New Roman" w:hAnsi="Times New Roman" w:cs="Times New Roman"/>
          <w:sz w:val="24"/>
          <w:szCs w:val="24"/>
          <w:lang w:val="en-US"/>
        </w:rPr>
        <w:t xml:space="preserve">6. Unemployed citizens will receive additional measures of assistance in employment </w:t>
      </w:r>
      <w:r>
        <w:rPr>
          <w:rFonts w:ascii="Times New Roman" w:hAnsi="Times New Roman" w:cs="Times New Roman"/>
          <w:sz w:val="24"/>
          <w:szCs w:val="24"/>
          <w:lang w:val="en-US"/>
        </w:rPr>
        <w:t>URL</w:t>
      </w:r>
      <w:r w:rsidRPr="001D5FA0">
        <w:rPr>
          <w:rFonts w:ascii="Times New Roman" w:hAnsi="Times New Roman" w:cs="Times New Roman"/>
          <w:sz w:val="24"/>
          <w:szCs w:val="24"/>
          <w:lang w:val="en-US"/>
        </w:rPr>
        <w:t>:</w:t>
      </w:r>
      <w:r w:rsidRPr="00963EDA">
        <w:rPr>
          <w:rFonts w:ascii="Times New Roman" w:hAnsi="Times New Roman" w:cs="Times New Roman"/>
          <w:sz w:val="24"/>
          <w:szCs w:val="24"/>
          <w:lang w:val="en-US"/>
        </w:rPr>
        <w:t>http://duma.gov.ru/news/51043/</w:t>
      </w:r>
    </w:p>
    <w:p w:rsidR="00963EDA" w:rsidRPr="00963EDA" w:rsidRDefault="00963EDA" w:rsidP="00963EDA">
      <w:pPr>
        <w:spacing w:after="0" w:line="240" w:lineRule="auto"/>
        <w:ind w:firstLine="709"/>
        <w:jc w:val="both"/>
        <w:rPr>
          <w:rFonts w:ascii="Times New Roman" w:hAnsi="Times New Roman" w:cs="Times New Roman"/>
          <w:sz w:val="24"/>
          <w:szCs w:val="24"/>
          <w:lang w:val="en-US"/>
        </w:rPr>
      </w:pPr>
      <w:r w:rsidRPr="00963EDA">
        <w:rPr>
          <w:rFonts w:ascii="Times New Roman" w:hAnsi="Times New Roman" w:cs="Times New Roman"/>
          <w:sz w:val="24"/>
          <w:szCs w:val="24"/>
          <w:lang w:val="en-US"/>
        </w:rPr>
        <w:t xml:space="preserve">7. Entrepreneurship and self-employment in Russia. </w:t>
      </w:r>
      <w:proofErr w:type="spellStart"/>
      <w:r w:rsidRPr="00963EDA">
        <w:rPr>
          <w:rFonts w:ascii="Times New Roman" w:hAnsi="Times New Roman" w:cs="Times New Roman"/>
          <w:sz w:val="24"/>
          <w:szCs w:val="24"/>
          <w:lang w:val="en-US"/>
        </w:rPr>
        <w:t>VTsIOM</w:t>
      </w:r>
      <w:proofErr w:type="spellEnd"/>
      <w:r w:rsidRPr="00963EDA">
        <w:rPr>
          <w:rFonts w:ascii="Times New Roman" w:hAnsi="Times New Roman" w:cs="Times New Roman"/>
          <w:sz w:val="24"/>
          <w:szCs w:val="24"/>
          <w:lang w:val="en-US"/>
        </w:rPr>
        <w:t xml:space="preserve">. </w:t>
      </w:r>
      <w:r>
        <w:rPr>
          <w:rFonts w:ascii="Times New Roman" w:hAnsi="Times New Roman" w:cs="Times New Roman"/>
          <w:sz w:val="24"/>
          <w:szCs w:val="24"/>
          <w:lang w:val="en-US"/>
        </w:rPr>
        <w:t>URL</w:t>
      </w:r>
      <w:r w:rsidRPr="001D5FA0">
        <w:rPr>
          <w:rFonts w:ascii="Times New Roman" w:hAnsi="Times New Roman" w:cs="Times New Roman"/>
          <w:sz w:val="24"/>
          <w:szCs w:val="24"/>
          <w:lang w:val="en-US"/>
        </w:rPr>
        <w:t>:</w:t>
      </w:r>
      <w:r w:rsidRPr="00963EDA">
        <w:rPr>
          <w:rFonts w:ascii="Times New Roman" w:hAnsi="Times New Roman" w:cs="Times New Roman"/>
          <w:sz w:val="24"/>
          <w:szCs w:val="24"/>
          <w:lang w:val="en-US"/>
        </w:rPr>
        <w:t xml:space="preserve"> </w:t>
      </w:r>
      <w:r w:rsidRPr="00963EDA">
        <w:rPr>
          <w:rFonts w:ascii="Times New Roman" w:hAnsi="Times New Roman" w:cs="Times New Roman"/>
          <w:sz w:val="24"/>
          <w:szCs w:val="24"/>
          <w:lang w:val="en-US"/>
        </w:rPr>
        <w:t>https://wciom.ru/index.php?id=236&amp;uid=116082</w:t>
      </w:r>
    </w:p>
    <w:p w:rsidR="002157ED" w:rsidRPr="00963EDA" w:rsidRDefault="00963EDA" w:rsidP="00963EDA">
      <w:pPr>
        <w:spacing w:after="0" w:line="240" w:lineRule="auto"/>
        <w:ind w:firstLine="709"/>
        <w:jc w:val="both"/>
        <w:rPr>
          <w:rFonts w:ascii="Times New Roman" w:hAnsi="Times New Roman" w:cs="Times New Roman"/>
          <w:sz w:val="24"/>
          <w:szCs w:val="24"/>
          <w:lang w:val="en-US"/>
        </w:rPr>
      </w:pPr>
      <w:r w:rsidRPr="00963EDA">
        <w:rPr>
          <w:rFonts w:ascii="Times New Roman" w:hAnsi="Times New Roman" w:cs="Times New Roman"/>
          <w:sz w:val="24"/>
          <w:szCs w:val="24"/>
          <w:lang w:val="en-US"/>
        </w:rPr>
        <w:t>8. Results of a sample survey of the labor fo</w:t>
      </w:r>
      <w:r>
        <w:rPr>
          <w:rFonts w:ascii="Times New Roman" w:hAnsi="Times New Roman" w:cs="Times New Roman"/>
          <w:sz w:val="24"/>
          <w:szCs w:val="24"/>
          <w:lang w:val="en-US"/>
        </w:rPr>
        <w:t>rce. 2020</w:t>
      </w:r>
      <w:r w:rsidRPr="00963EDA">
        <w:rPr>
          <w:rFonts w:ascii="Times New Roman" w:hAnsi="Times New Roman" w:cs="Times New Roman"/>
          <w:sz w:val="24"/>
          <w:szCs w:val="24"/>
          <w:lang w:val="en-US"/>
        </w:rPr>
        <w:t>.</w:t>
      </w:r>
      <w:r>
        <w:rPr>
          <w:rFonts w:ascii="Times New Roman" w:hAnsi="Times New Roman" w:cs="Times New Roman"/>
          <w:sz w:val="24"/>
          <w:szCs w:val="24"/>
          <w:lang w:val="en-US"/>
        </w:rPr>
        <w:t xml:space="preserve"> Federal State Service</w:t>
      </w:r>
      <w:r w:rsidRPr="00963EDA">
        <w:rPr>
          <w:rFonts w:ascii="Times New Roman" w:hAnsi="Times New Roman" w:cs="Times New Roman"/>
          <w:sz w:val="24"/>
          <w:szCs w:val="24"/>
          <w:lang w:val="en-US"/>
        </w:rPr>
        <w:t xml:space="preserve"> statistics </w:t>
      </w:r>
      <w:r>
        <w:rPr>
          <w:rFonts w:ascii="Times New Roman" w:hAnsi="Times New Roman" w:cs="Times New Roman"/>
          <w:sz w:val="24"/>
          <w:szCs w:val="24"/>
          <w:lang w:val="en-US"/>
        </w:rPr>
        <w:t>URL</w:t>
      </w:r>
      <w:r w:rsidRPr="001D5FA0">
        <w:rPr>
          <w:rFonts w:ascii="Times New Roman" w:hAnsi="Times New Roman" w:cs="Times New Roman"/>
          <w:sz w:val="24"/>
          <w:szCs w:val="24"/>
          <w:lang w:val="en-US"/>
        </w:rPr>
        <w:t>:</w:t>
      </w:r>
      <w:r w:rsidRPr="00963EDA">
        <w:rPr>
          <w:rFonts w:ascii="Times New Roman" w:hAnsi="Times New Roman" w:cs="Times New Roman"/>
          <w:sz w:val="24"/>
          <w:szCs w:val="24"/>
          <w:lang w:val="en-US"/>
        </w:rPr>
        <w:t xml:space="preserve"> </w:t>
      </w:r>
      <w:r w:rsidRPr="00963EDA">
        <w:rPr>
          <w:rFonts w:ascii="Times New Roman" w:hAnsi="Times New Roman" w:cs="Times New Roman"/>
          <w:sz w:val="24"/>
          <w:szCs w:val="24"/>
          <w:lang w:val="en-US"/>
        </w:rPr>
        <w:t>https://rosstat.gov.ru/compendium/document/13265</w:t>
      </w:r>
    </w:p>
    <w:sectPr w:rsidR="002157ED" w:rsidRPr="00963ED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5BC4" w:rsidRDefault="00355BC4" w:rsidP="000A2037">
      <w:pPr>
        <w:spacing w:after="0" w:line="240" w:lineRule="auto"/>
      </w:pPr>
      <w:r>
        <w:separator/>
      </w:r>
    </w:p>
  </w:endnote>
  <w:endnote w:type="continuationSeparator" w:id="0">
    <w:p w:rsidR="00355BC4" w:rsidRDefault="00355BC4" w:rsidP="000A20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5BC4" w:rsidRDefault="00355BC4" w:rsidP="000A2037">
      <w:pPr>
        <w:spacing w:after="0" w:line="240" w:lineRule="auto"/>
      </w:pPr>
      <w:r>
        <w:separator/>
      </w:r>
    </w:p>
  </w:footnote>
  <w:footnote w:type="continuationSeparator" w:id="0">
    <w:p w:rsidR="00355BC4" w:rsidRDefault="00355BC4" w:rsidP="000A2037">
      <w:pPr>
        <w:spacing w:after="0" w:line="240" w:lineRule="auto"/>
      </w:pPr>
      <w:r>
        <w:continuationSeparator/>
      </w:r>
    </w:p>
  </w:footnote>
  <w:footnote w:id="1">
    <w:p w:rsidR="00075D81" w:rsidRPr="00075D81" w:rsidRDefault="00075D81" w:rsidP="00075D81">
      <w:pPr>
        <w:pStyle w:val="a7"/>
        <w:jc w:val="both"/>
        <w:rPr>
          <w:sz w:val="22"/>
          <w:szCs w:val="22"/>
        </w:rPr>
      </w:pPr>
      <w:r w:rsidRPr="00075D81">
        <w:rPr>
          <w:rStyle w:val="a5"/>
          <w:sz w:val="22"/>
          <w:szCs w:val="22"/>
        </w:rPr>
        <w:footnoteRef/>
      </w:r>
      <w:r w:rsidRPr="00075D81">
        <w:rPr>
          <w:sz w:val="22"/>
          <w:szCs w:val="22"/>
        </w:rPr>
        <w:t xml:space="preserve"> </w:t>
      </w:r>
      <w:r w:rsidRPr="00075D81">
        <w:rPr>
          <w:rFonts w:ascii="Times New Roman" w:eastAsia="MS Mincho" w:hAnsi="Times New Roman" w:cs="Times New Roman"/>
          <w:sz w:val="22"/>
          <w:szCs w:val="22"/>
          <w:lang w:eastAsia="ru-RU"/>
        </w:rPr>
        <w:t>Статья подготовлена в рамках темы НИР «Стратегическое управление развитием социального сектора экономики регионов России в условиях научно-технологической модернизации и перехода к устойчивому развитию»</w:t>
      </w:r>
      <w:r w:rsidRPr="00075D81">
        <w:rPr>
          <w:rFonts w:ascii="Times New Roman" w:hAnsi="Times New Roman" w:cs="Times New Roman"/>
          <w:i/>
          <w:sz w:val="22"/>
          <w:szCs w:val="22"/>
        </w:rPr>
        <w:t xml:space="preserve"> </w:t>
      </w:r>
      <w:r w:rsidRPr="00075D81">
        <w:rPr>
          <w:rFonts w:ascii="Times New Roman" w:hAnsi="Times New Roman" w:cs="Times New Roman"/>
          <w:sz w:val="22"/>
          <w:szCs w:val="22"/>
        </w:rPr>
        <w:t>АААА-А21-121011190093-2</w:t>
      </w:r>
      <w:r w:rsidRPr="00075D81">
        <w:rPr>
          <w:rFonts w:ascii="Times New Roman" w:hAnsi="Times New Roman" w:cs="Times New Roman"/>
          <w:sz w:val="22"/>
          <w:szCs w:val="22"/>
        </w:rPr>
        <w:t>.</w:t>
      </w:r>
    </w:p>
  </w:footnote>
  <w:footnote w:id="2">
    <w:p w:rsidR="00820273" w:rsidRPr="00E81CE4" w:rsidRDefault="00820273" w:rsidP="00E81CE4">
      <w:pPr>
        <w:pStyle w:val="a7"/>
        <w:jc w:val="both"/>
        <w:rPr>
          <w:rFonts w:ascii="Times New Roman" w:hAnsi="Times New Roman" w:cs="Times New Roman"/>
          <w:sz w:val="24"/>
          <w:szCs w:val="24"/>
        </w:rPr>
      </w:pPr>
      <w:r w:rsidRPr="00845C90">
        <w:rPr>
          <w:rStyle w:val="a5"/>
          <w:rFonts w:ascii="Times New Roman" w:hAnsi="Times New Roman" w:cs="Times New Roman"/>
          <w:sz w:val="24"/>
          <w:szCs w:val="24"/>
        </w:rPr>
        <w:footnoteRef/>
      </w:r>
      <w:r w:rsidRPr="00845C90">
        <w:rPr>
          <w:rFonts w:ascii="Times New Roman" w:hAnsi="Times New Roman" w:cs="Times New Roman"/>
          <w:sz w:val="24"/>
          <w:szCs w:val="24"/>
        </w:rPr>
        <w:t xml:space="preserve"> Составлено на основании данных государственных сайтов Комитета по труду и занятости населения С</w:t>
      </w:r>
      <w:r>
        <w:rPr>
          <w:rFonts w:ascii="Times New Roman" w:hAnsi="Times New Roman" w:cs="Times New Roman"/>
          <w:sz w:val="24"/>
          <w:szCs w:val="24"/>
        </w:rPr>
        <w:t>анкт-</w:t>
      </w:r>
      <w:r w:rsidRPr="00845C90">
        <w:rPr>
          <w:rFonts w:ascii="Times New Roman" w:hAnsi="Times New Roman" w:cs="Times New Roman"/>
          <w:sz w:val="24"/>
          <w:szCs w:val="24"/>
        </w:rPr>
        <w:t>П</w:t>
      </w:r>
      <w:r>
        <w:rPr>
          <w:rFonts w:ascii="Times New Roman" w:hAnsi="Times New Roman" w:cs="Times New Roman"/>
          <w:sz w:val="24"/>
          <w:szCs w:val="24"/>
        </w:rPr>
        <w:t>етербурга</w:t>
      </w:r>
      <w:r w:rsidRPr="00845C90">
        <w:rPr>
          <w:rFonts w:ascii="Times New Roman" w:hAnsi="Times New Roman" w:cs="Times New Roman"/>
          <w:sz w:val="24"/>
          <w:szCs w:val="24"/>
        </w:rPr>
        <w:t>, Комитета по социальной политик</w:t>
      </w:r>
      <w:r>
        <w:rPr>
          <w:rFonts w:ascii="Times New Roman" w:hAnsi="Times New Roman" w:cs="Times New Roman"/>
          <w:sz w:val="24"/>
          <w:szCs w:val="24"/>
        </w:rPr>
        <w:t>и</w:t>
      </w:r>
      <w:r w:rsidRPr="00845C90">
        <w:rPr>
          <w:rFonts w:ascii="Times New Roman" w:hAnsi="Times New Roman" w:cs="Times New Roman"/>
          <w:sz w:val="24"/>
          <w:szCs w:val="24"/>
        </w:rPr>
        <w:t xml:space="preserve"> Санкт-Петербурга, а также Закона РФ «О занятости населения РФ»</w:t>
      </w:r>
      <w:r>
        <w:rPr>
          <w:rFonts w:ascii="Times New Roman" w:hAnsi="Times New Roman" w:cs="Times New Roman"/>
          <w:sz w:val="24"/>
          <w:szCs w:val="24"/>
        </w:rPr>
        <w:t xml:space="preserve"> </w:t>
      </w:r>
      <w:r w:rsidRPr="00592663">
        <w:rPr>
          <w:rFonts w:ascii="Times New Roman" w:hAnsi="Times New Roman" w:cs="Times New Roman"/>
          <w:sz w:val="22"/>
          <w:szCs w:val="22"/>
        </w:rPr>
        <w:t xml:space="preserve">[Электронный ресурс]. – Режим доступа: </w:t>
      </w:r>
      <w:r>
        <w:rPr>
          <w:rFonts w:ascii="Times New Roman" w:hAnsi="Times New Roman" w:cs="Times New Roman"/>
          <w:sz w:val="24"/>
          <w:szCs w:val="24"/>
        </w:rPr>
        <w:t>https://normativ.kontur.ru/document?moduleId=1&amp;documentId=367760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E57A8B"/>
    <w:multiLevelType w:val="multilevel"/>
    <w:tmpl w:val="7058674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C34"/>
    <w:rsid w:val="00075D81"/>
    <w:rsid w:val="000A2037"/>
    <w:rsid w:val="000A4CE4"/>
    <w:rsid w:val="00111CBC"/>
    <w:rsid w:val="00120151"/>
    <w:rsid w:val="00135C61"/>
    <w:rsid w:val="00136D40"/>
    <w:rsid w:val="002157ED"/>
    <w:rsid w:val="00234E44"/>
    <w:rsid w:val="0024752A"/>
    <w:rsid w:val="00355BC4"/>
    <w:rsid w:val="0038303F"/>
    <w:rsid w:val="003A2F1E"/>
    <w:rsid w:val="003D7C07"/>
    <w:rsid w:val="00427C26"/>
    <w:rsid w:val="00460E6C"/>
    <w:rsid w:val="00461EC5"/>
    <w:rsid w:val="00491516"/>
    <w:rsid w:val="00530C33"/>
    <w:rsid w:val="00585422"/>
    <w:rsid w:val="005B489B"/>
    <w:rsid w:val="005D128E"/>
    <w:rsid w:val="00603BBF"/>
    <w:rsid w:val="00645653"/>
    <w:rsid w:val="00646C17"/>
    <w:rsid w:val="00661C58"/>
    <w:rsid w:val="0066279E"/>
    <w:rsid w:val="00696DE9"/>
    <w:rsid w:val="006A0BE2"/>
    <w:rsid w:val="00736996"/>
    <w:rsid w:val="00792460"/>
    <w:rsid w:val="007A0E0D"/>
    <w:rsid w:val="007A5D98"/>
    <w:rsid w:val="007F798D"/>
    <w:rsid w:val="00820273"/>
    <w:rsid w:val="00820FC0"/>
    <w:rsid w:val="00925118"/>
    <w:rsid w:val="00963EDA"/>
    <w:rsid w:val="009812B8"/>
    <w:rsid w:val="00B145E2"/>
    <w:rsid w:val="00B2302E"/>
    <w:rsid w:val="00BA1BEB"/>
    <w:rsid w:val="00BC634A"/>
    <w:rsid w:val="00BC7C6C"/>
    <w:rsid w:val="00C347A5"/>
    <w:rsid w:val="00C742B4"/>
    <w:rsid w:val="00CC06FA"/>
    <w:rsid w:val="00CF4554"/>
    <w:rsid w:val="00D20F4E"/>
    <w:rsid w:val="00D8487B"/>
    <w:rsid w:val="00D9698F"/>
    <w:rsid w:val="00DB3E6E"/>
    <w:rsid w:val="00DB4C34"/>
    <w:rsid w:val="00DC2C1E"/>
    <w:rsid w:val="00E1674F"/>
    <w:rsid w:val="00E53E53"/>
    <w:rsid w:val="00E75482"/>
    <w:rsid w:val="00E81CE4"/>
    <w:rsid w:val="00F12D26"/>
    <w:rsid w:val="00F35C7B"/>
    <w:rsid w:val="00F5078B"/>
    <w:rsid w:val="00F510A3"/>
    <w:rsid w:val="00FD14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4D3563-5F1A-491F-B24F-E7B42B5DE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20F4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A203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B4C3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B145E2"/>
    <w:rPr>
      <w:i/>
      <w:iCs/>
    </w:rPr>
  </w:style>
  <w:style w:type="character" w:customStyle="1" w:styleId="20">
    <w:name w:val="Заголовок 2 Знак"/>
    <w:basedOn w:val="a0"/>
    <w:link w:val="2"/>
    <w:uiPriority w:val="9"/>
    <w:rsid w:val="000A2037"/>
    <w:rPr>
      <w:rFonts w:asciiTheme="majorHAnsi" w:eastAsiaTheme="majorEastAsia" w:hAnsiTheme="majorHAnsi" w:cstheme="majorBidi"/>
      <w:color w:val="2E74B5" w:themeColor="accent1" w:themeShade="BF"/>
      <w:sz w:val="26"/>
      <w:szCs w:val="26"/>
    </w:rPr>
  </w:style>
  <w:style w:type="character" w:styleId="a5">
    <w:name w:val="footnote reference"/>
    <w:basedOn w:val="a0"/>
    <w:uiPriority w:val="99"/>
    <w:semiHidden/>
    <w:unhideWhenUsed/>
    <w:rsid w:val="000A2037"/>
    <w:rPr>
      <w:vertAlign w:val="superscript"/>
    </w:rPr>
  </w:style>
  <w:style w:type="character" w:styleId="a6">
    <w:name w:val="Hyperlink"/>
    <w:basedOn w:val="a0"/>
    <w:uiPriority w:val="99"/>
    <w:unhideWhenUsed/>
    <w:rsid w:val="000A2037"/>
    <w:rPr>
      <w:color w:val="0563C1" w:themeColor="hyperlink"/>
      <w:u w:val="single"/>
    </w:rPr>
  </w:style>
  <w:style w:type="paragraph" w:styleId="a7">
    <w:name w:val="footnote text"/>
    <w:basedOn w:val="a"/>
    <w:link w:val="a8"/>
    <w:uiPriority w:val="99"/>
    <w:unhideWhenUsed/>
    <w:rsid w:val="000A2037"/>
    <w:pPr>
      <w:spacing w:after="0" w:line="240" w:lineRule="auto"/>
    </w:pPr>
    <w:rPr>
      <w:sz w:val="20"/>
      <w:szCs w:val="20"/>
    </w:rPr>
  </w:style>
  <w:style w:type="character" w:customStyle="1" w:styleId="a8">
    <w:name w:val="Текст сноски Знак"/>
    <w:basedOn w:val="a0"/>
    <w:link w:val="a7"/>
    <w:uiPriority w:val="99"/>
    <w:rsid w:val="000A2037"/>
    <w:rPr>
      <w:sz w:val="20"/>
      <w:szCs w:val="20"/>
    </w:rPr>
  </w:style>
  <w:style w:type="paragraph" w:styleId="a9">
    <w:name w:val="List Paragraph"/>
    <w:basedOn w:val="a"/>
    <w:uiPriority w:val="34"/>
    <w:qFormat/>
    <w:rsid w:val="009812B8"/>
    <w:pPr>
      <w:ind w:left="720"/>
      <w:contextualSpacing/>
    </w:pPr>
  </w:style>
  <w:style w:type="character" w:styleId="aa">
    <w:name w:val="FollowedHyperlink"/>
    <w:basedOn w:val="a0"/>
    <w:uiPriority w:val="99"/>
    <w:semiHidden/>
    <w:unhideWhenUsed/>
    <w:rsid w:val="00234E44"/>
    <w:rPr>
      <w:color w:val="954F72" w:themeColor="followedHyperlink"/>
      <w:u w:val="single"/>
    </w:rPr>
  </w:style>
  <w:style w:type="character" w:styleId="ab">
    <w:name w:val="Strong"/>
    <w:basedOn w:val="a0"/>
    <w:uiPriority w:val="22"/>
    <w:qFormat/>
    <w:rsid w:val="00D20F4E"/>
    <w:rPr>
      <w:b/>
      <w:bCs/>
    </w:rPr>
  </w:style>
  <w:style w:type="character" w:customStyle="1" w:styleId="10">
    <w:name w:val="Заголовок 1 Знак"/>
    <w:basedOn w:val="a0"/>
    <w:link w:val="1"/>
    <w:uiPriority w:val="9"/>
    <w:rsid w:val="00D20F4E"/>
    <w:rPr>
      <w:rFonts w:asciiTheme="majorHAnsi" w:eastAsiaTheme="majorEastAsia" w:hAnsiTheme="majorHAnsi" w:cstheme="majorBidi"/>
      <w:color w:val="2E74B5" w:themeColor="accent1" w:themeShade="BF"/>
      <w:sz w:val="32"/>
      <w:szCs w:val="32"/>
    </w:rPr>
  </w:style>
  <w:style w:type="character" w:customStyle="1" w:styleId="tlid-translation">
    <w:name w:val="tlid-translation"/>
    <w:basedOn w:val="a0"/>
    <w:rsid w:val="00963EDA"/>
  </w:style>
  <w:style w:type="character" w:customStyle="1" w:styleId="shorttext">
    <w:name w:val="short_text"/>
    <w:basedOn w:val="a0"/>
    <w:rsid w:val="00963E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308769">
      <w:bodyDiv w:val="1"/>
      <w:marLeft w:val="0"/>
      <w:marRight w:val="0"/>
      <w:marTop w:val="0"/>
      <w:marBottom w:val="0"/>
      <w:divBdr>
        <w:top w:val="none" w:sz="0" w:space="0" w:color="auto"/>
        <w:left w:val="none" w:sz="0" w:space="0" w:color="auto"/>
        <w:bottom w:val="none" w:sz="0" w:space="0" w:color="auto"/>
        <w:right w:val="none" w:sz="0" w:space="0" w:color="auto"/>
      </w:divBdr>
    </w:div>
    <w:div w:id="184253476">
      <w:bodyDiv w:val="1"/>
      <w:marLeft w:val="0"/>
      <w:marRight w:val="0"/>
      <w:marTop w:val="0"/>
      <w:marBottom w:val="0"/>
      <w:divBdr>
        <w:top w:val="none" w:sz="0" w:space="0" w:color="auto"/>
        <w:left w:val="none" w:sz="0" w:space="0" w:color="auto"/>
        <w:bottom w:val="none" w:sz="0" w:space="0" w:color="auto"/>
        <w:right w:val="none" w:sz="0" w:space="0" w:color="auto"/>
      </w:divBdr>
    </w:div>
    <w:div w:id="366610941">
      <w:bodyDiv w:val="1"/>
      <w:marLeft w:val="0"/>
      <w:marRight w:val="0"/>
      <w:marTop w:val="0"/>
      <w:marBottom w:val="0"/>
      <w:divBdr>
        <w:top w:val="none" w:sz="0" w:space="0" w:color="auto"/>
        <w:left w:val="none" w:sz="0" w:space="0" w:color="auto"/>
        <w:bottom w:val="none" w:sz="0" w:space="0" w:color="auto"/>
        <w:right w:val="none" w:sz="0" w:space="0" w:color="auto"/>
      </w:divBdr>
      <w:divsChild>
        <w:div w:id="501434521">
          <w:marLeft w:val="0"/>
          <w:marRight w:val="0"/>
          <w:marTop w:val="0"/>
          <w:marBottom w:val="0"/>
          <w:divBdr>
            <w:top w:val="none" w:sz="0" w:space="0" w:color="auto"/>
            <w:left w:val="none" w:sz="0" w:space="0" w:color="auto"/>
            <w:bottom w:val="none" w:sz="0" w:space="0" w:color="auto"/>
            <w:right w:val="none" w:sz="0" w:space="0" w:color="auto"/>
          </w:divBdr>
        </w:div>
        <w:div w:id="790632847">
          <w:marLeft w:val="0"/>
          <w:marRight w:val="0"/>
          <w:marTop w:val="0"/>
          <w:marBottom w:val="0"/>
          <w:divBdr>
            <w:top w:val="none" w:sz="0" w:space="0" w:color="auto"/>
            <w:left w:val="none" w:sz="0" w:space="0" w:color="auto"/>
            <w:bottom w:val="none" w:sz="0" w:space="0" w:color="auto"/>
            <w:right w:val="none" w:sz="0" w:space="0" w:color="auto"/>
          </w:divBdr>
        </w:div>
      </w:divsChild>
    </w:div>
    <w:div w:id="456489485">
      <w:bodyDiv w:val="1"/>
      <w:marLeft w:val="0"/>
      <w:marRight w:val="0"/>
      <w:marTop w:val="0"/>
      <w:marBottom w:val="0"/>
      <w:divBdr>
        <w:top w:val="none" w:sz="0" w:space="0" w:color="auto"/>
        <w:left w:val="none" w:sz="0" w:space="0" w:color="auto"/>
        <w:bottom w:val="none" w:sz="0" w:space="0" w:color="auto"/>
        <w:right w:val="none" w:sz="0" w:space="0" w:color="auto"/>
      </w:divBdr>
    </w:div>
    <w:div w:id="750199288">
      <w:bodyDiv w:val="1"/>
      <w:marLeft w:val="0"/>
      <w:marRight w:val="0"/>
      <w:marTop w:val="0"/>
      <w:marBottom w:val="0"/>
      <w:divBdr>
        <w:top w:val="none" w:sz="0" w:space="0" w:color="auto"/>
        <w:left w:val="none" w:sz="0" w:space="0" w:color="auto"/>
        <w:bottom w:val="none" w:sz="0" w:space="0" w:color="auto"/>
        <w:right w:val="none" w:sz="0" w:space="0" w:color="auto"/>
      </w:divBdr>
    </w:div>
    <w:div w:id="989091146">
      <w:bodyDiv w:val="1"/>
      <w:marLeft w:val="0"/>
      <w:marRight w:val="0"/>
      <w:marTop w:val="0"/>
      <w:marBottom w:val="0"/>
      <w:divBdr>
        <w:top w:val="none" w:sz="0" w:space="0" w:color="auto"/>
        <w:left w:val="none" w:sz="0" w:space="0" w:color="auto"/>
        <w:bottom w:val="none" w:sz="0" w:space="0" w:color="auto"/>
        <w:right w:val="none" w:sz="0" w:space="0" w:color="auto"/>
      </w:divBdr>
    </w:div>
    <w:div w:id="1171143313">
      <w:bodyDiv w:val="1"/>
      <w:marLeft w:val="0"/>
      <w:marRight w:val="0"/>
      <w:marTop w:val="0"/>
      <w:marBottom w:val="0"/>
      <w:divBdr>
        <w:top w:val="none" w:sz="0" w:space="0" w:color="auto"/>
        <w:left w:val="none" w:sz="0" w:space="0" w:color="auto"/>
        <w:bottom w:val="none" w:sz="0" w:space="0" w:color="auto"/>
        <w:right w:val="none" w:sz="0" w:space="0" w:color="auto"/>
      </w:divBdr>
      <w:divsChild>
        <w:div w:id="327833371">
          <w:marLeft w:val="0"/>
          <w:marRight w:val="0"/>
          <w:marTop w:val="0"/>
          <w:marBottom w:val="0"/>
          <w:divBdr>
            <w:top w:val="none" w:sz="0" w:space="0" w:color="auto"/>
            <w:left w:val="none" w:sz="0" w:space="0" w:color="auto"/>
            <w:bottom w:val="none" w:sz="0" w:space="0" w:color="auto"/>
            <w:right w:val="none" w:sz="0" w:space="0" w:color="auto"/>
          </w:divBdr>
        </w:div>
      </w:divsChild>
    </w:div>
    <w:div w:id="1284189320">
      <w:bodyDiv w:val="1"/>
      <w:marLeft w:val="0"/>
      <w:marRight w:val="0"/>
      <w:marTop w:val="0"/>
      <w:marBottom w:val="0"/>
      <w:divBdr>
        <w:top w:val="none" w:sz="0" w:space="0" w:color="auto"/>
        <w:left w:val="none" w:sz="0" w:space="0" w:color="auto"/>
        <w:bottom w:val="none" w:sz="0" w:space="0" w:color="auto"/>
        <w:right w:val="none" w:sz="0" w:space="0" w:color="auto"/>
      </w:divBdr>
    </w:div>
    <w:div w:id="1332757337">
      <w:bodyDiv w:val="1"/>
      <w:marLeft w:val="0"/>
      <w:marRight w:val="0"/>
      <w:marTop w:val="0"/>
      <w:marBottom w:val="0"/>
      <w:divBdr>
        <w:top w:val="none" w:sz="0" w:space="0" w:color="auto"/>
        <w:left w:val="none" w:sz="0" w:space="0" w:color="auto"/>
        <w:bottom w:val="none" w:sz="0" w:space="0" w:color="auto"/>
        <w:right w:val="none" w:sz="0" w:space="0" w:color="auto"/>
      </w:divBdr>
    </w:div>
    <w:div w:id="1337072453">
      <w:bodyDiv w:val="1"/>
      <w:marLeft w:val="0"/>
      <w:marRight w:val="0"/>
      <w:marTop w:val="0"/>
      <w:marBottom w:val="0"/>
      <w:divBdr>
        <w:top w:val="none" w:sz="0" w:space="0" w:color="auto"/>
        <w:left w:val="none" w:sz="0" w:space="0" w:color="auto"/>
        <w:bottom w:val="none" w:sz="0" w:space="0" w:color="auto"/>
        <w:right w:val="none" w:sz="0" w:space="0" w:color="auto"/>
      </w:divBdr>
    </w:div>
    <w:div w:id="1449354209">
      <w:bodyDiv w:val="1"/>
      <w:marLeft w:val="0"/>
      <w:marRight w:val="0"/>
      <w:marTop w:val="0"/>
      <w:marBottom w:val="0"/>
      <w:divBdr>
        <w:top w:val="none" w:sz="0" w:space="0" w:color="auto"/>
        <w:left w:val="none" w:sz="0" w:space="0" w:color="auto"/>
        <w:bottom w:val="none" w:sz="0" w:space="0" w:color="auto"/>
        <w:right w:val="none" w:sz="0" w:space="0" w:color="auto"/>
      </w:divBdr>
    </w:div>
    <w:div w:id="1609310942">
      <w:bodyDiv w:val="1"/>
      <w:marLeft w:val="0"/>
      <w:marRight w:val="0"/>
      <w:marTop w:val="0"/>
      <w:marBottom w:val="0"/>
      <w:divBdr>
        <w:top w:val="none" w:sz="0" w:space="0" w:color="auto"/>
        <w:left w:val="none" w:sz="0" w:space="0" w:color="auto"/>
        <w:bottom w:val="none" w:sz="0" w:space="0" w:color="auto"/>
        <w:right w:val="none" w:sz="0" w:space="0" w:color="auto"/>
      </w:divBdr>
    </w:div>
    <w:div w:id="1958873583">
      <w:bodyDiv w:val="1"/>
      <w:marLeft w:val="0"/>
      <w:marRight w:val="0"/>
      <w:marTop w:val="0"/>
      <w:marBottom w:val="0"/>
      <w:divBdr>
        <w:top w:val="none" w:sz="0" w:space="0" w:color="auto"/>
        <w:left w:val="none" w:sz="0" w:space="0" w:color="auto"/>
        <w:bottom w:val="none" w:sz="0" w:space="0" w:color="auto"/>
        <w:right w:val="none" w:sz="0" w:space="0" w:color="auto"/>
      </w:divBdr>
    </w:div>
    <w:div w:id="2012173803">
      <w:bodyDiv w:val="1"/>
      <w:marLeft w:val="0"/>
      <w:marRight w:val="0"/>
      <w:marTop w:val="0"/>
      <w:marBottom w:val="0"/>
      <w:divBdr>
        <w:top w:val="none" w:sz="0" w:space="0" w:color="auto"/>
        <w:left w:val="none" w:sz="0" w:space="0" w:color="auto"/>
        <w:bottom w:val="none" w:sz="0" w:space="0" w:color="auto"/>
        <w:right w:val="none" w:sz="0" w:space="0" w:color="auto"/>
      </w:divBdr>
    </w:div>
    <w:div w:id="2075273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lo.org/global/about-the-ilo/newsroom/news/WCMS_753060/lang--en/index.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rosstat.gov.ru/compendium/document/13265" TargetMode="External"/><Relationship Id="rId4" Type="http://schemas.openxmlformats.org/officeDocument/2006/relationships/settings" Target="settings.xml"/><Relationship Id="rId9" Type="http://schemas.openxmlformats.org/officeDocument/2006/relationships/hyperlink" Target="https://wciom.ru/index.php?id=236&amp;uid=11608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C016DF-BABC-4056-8D34-A23EFF1C7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2886</Words>
  <Characters>16453</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2021-03-29T02:15:00Z</dcterms:created>
  <dcterms:modified xsi:type="dcterms:W3CDTF">2021-03-29T02:24:00Z</dcterms:modified>
</cp:coreProperties>
</file>