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8BE37F9" w14:textId="59403DDB" w:rsidR="00634A3C" w:rsidRPr="00206310" w:rsidRDefault="00206310" w:rsidP="009B0ABC">
      <w:pPr>
        <w:spacing w:after="0" w:line="240" w:lineRule="auto"/>
        <w:ind w:firstLine="708"/>
        <w:rPr>
          <w:rFonts w:ascii="Times New Roman" w:hAnsi="Times New Roman" w:cs="Times New Roman"/>
          <w:b/>
          <w:sz w:val="24"/>
          <w:szCs w:val="24"/>
        </w:rPr>
      </w:pPr>
      <w:r w:rsidRPr="00206310">
        <w:rPr>
          <w:rFonts w:ascii="Times New Roman" w:hAnsi="Times New Roman" w:cs="Times New Roman"/>
          <w:b/>
          <w:sz w:val="24"/>
          <w:szCs w:val="24"/>
        </w:rPr>
        <w:t>УДК 324(470+571)</w:t>
      </w:r>
    </w:p>
    <w:p w14:paraId="1684F638" w14:textId="48A77B08" w:rsidR="00206310" w:rsidRPr="00206310" w:rsidRDefault="00206310" w:rsidP="009B0ABC">
      <w:pPr>
        <w:spacing w:after="0" w:line="240" w:lineRule="auto"/>
        <w:ind w:firstLine="708"/>
        <w:rPr>
          <w:rFonts w:ascii="Times New Roman" w:hAnsi="Times New Roman" w:cs="Times New Roman"/>
          <w:b/>
          <w:sz w:val="24"/>
          <w:szCs w:val="24"/>
        </w:rPr>
      </w:pPr>
      <w:r w:rsidRPr="00206310">
        <w:rPr>
          <w:rFonts w:ascii="Times New Roman" w:hAnsi="Times New Roman" w:cs="Times New Roman"/>
          <w:b/>
          <w:sz w:val="24"/>
          <w:szCs w:val="24"/>
        </w:rPr>
        <w:t>ББК 66.75</w:t>
      </w:r>
    </w:p>
    <w:p w14:paraId="5C27C8C8" w14:textId="5B62E9F3" w:rsidR="00206310" w:rsidRPr="00206310" w:rsidRDefault="00206310" w:rsidP="009B0ABC">
      <w:pPr>
        <w:spacing w:after="0" w:line="240" w:lineRule="auto"/>
        <w:ind w:firstLine="708"/>
        <w:jc w:val="right"/>
        <w:rPr>
          <w:rFonts w:ascii="Times New Roman" w:hAnsi="Times New Roman" w:cs="Times New Roman"/>
          <w:b/>
          <w:sz w:val="24"/>
          <w:szCs w:val="24"/>
        </w:rPr>
      </w:pPr>
      <w:r w:rsidRPr="00206310">
        <w:rPr>
          <w:rFonts w:ascii="Times New Roman" w:hAnsi="Times New Roman" w:cs="Times New Roman"/>
          <w:b/>
          <w:sz w:val="24"/>
          <w:szCs w:val="24"/>
        </w:rPr>
        <w:t>Иванова В.В.</w:t>
      </w:r>
    </w:p>
    <w:p w14:paraId="06C65D25" w14:textId="654DE946" w:rsidR="00B72F23" w:rsidRDefault="00206310" w:rsidP="009B0ABC">
      <w:pPr>
        <w:spacing w:after="0" w:line="240" w:lineRule="auto"/>
        <w:ind w:firstLine="708"/>
        <w:jc w:val="center"/>
        <w:rPr>
          <w:rFonts w:ascii="Times New Roman" w:hAnsi="Times New Roman" w:cs="Times New Roman"/>
          <w:b/>
          <w:sz w:val="24"/>
          <w:szCs w:val="24"/>
        </w:rPr>
      </w:pPr>
      <w:r w:rsidRPr="00206310">
        <w:rPr>
          <w:rFonts w:ascii="Times New Roman" w:hAnsi="Times New Roman" w:cs="Times New Roman"/>
          <w:b/>
          <w:sz w:val="24"/>
          <w:szCs w:val="24"/>
        </w:rPr>
        <w:t>МОТИВАЦИЯ УЧАСТИ</w:t>
      </w:r>
      <w:r w:rsidR="00F513AD">
        <w:rPr>
          <w:rFonts w:ascii="Times New Roman" w:hAnsi="Times New Roman" w:cs="Times New Roman"/>
          <w:b/>
          <w:sz w:val="24"/>
          <w:szCs w:val="24"/>
        </w:rPr>
        <w:t>Я</w:t>
      </w:r>
      <w:r w:rsidRPr="00206310">
        <w:rPr>
          <w:rFonts w:ascii="Times New Roman" w:hAnsi="Times New Roman" w:cs="Times New Roman"/>
          <w:b/>
          <w:sz w:val="24"/>
          <w:szCs w:val="24"/>
        </w:rPr>
        <w:t xml:space="preserve"> И НЕУЧАСТИ</w:t>
      </w:r>
      <w:r w:rsidR="00F513AD">
        <w:rPr>
          <w:rFonts w:ascii="Times New Roman" w:hAnsi="Times New Roman" w:cs="Times New Roman"/>
          <w:b/>
          <w:sz w:val="24"/>
          <w:szCs w:val="24"/>
        </w:rPr>
        <w:t>Я</w:t>
      </w:r>
      <w:r w:rsidRPr="00206310">
        <w:rPr>
          <w:rFonts w:ascii="Times New Roman" w:hAnsi="Times New Roman" w:cs="Times New Roman"/>
          <w:b/>
          <w:sz w:val="24"/>
          <w:szCs w:val="24"/>
        </w:rPr>
        <w:t xml:space="preserve"> </w:t>
      </w:r>
      <w:r w:rsidR="00F513AD">
        <w:rPr>
          <w:rFonts w:ascii="Times New Roman" w:hAnsi="Times New Roman" w:cs="Times New Roman"/>
          <w:b/>
          <w:sz w:val="24"/>
          <w:szCs w:val="24"/>
        </w:rPr>
        <w:t>ИЗБИРАТЕЛЕЙ</w:t>
      </w:r>
      <w:r w:rsidRPr="00206310">
        <w:rPr>
          <w:rFonts w:ascii="Times New Roman" w:hAnsi="Times New Roman" w:cs="Times New Roman"/>
          <w:b/>
          <w:sz w:val="24"/>
          <w:szCs w:val="24"/>
        </w:rPr>
        <w:t xml:space="preserve"> В ВЫБОРАХ</w:t>
      </w:r>
    </w:p>
    <w:p w14:paraId="78FAFEBD" w14:textId="77777777" w:rsidR="00D9416B" w:rsidRDefault="00D9416B" w:rsidP="009B0ABC">
      <w:pPr>
        <w:spacing w:after="0" w:line="240" w:lineRule="auto"/>
        <w:ind w:firstLine="708"/>
        <w:jc w:val="center"/>
        <w:rPr>
          <w:rFonts w:ascii="Times New Roman" w:hAnsi="Times New Roman" w:cs="Times New Roman"/>
          <w:b/>
          <w:sz w:val="24"/>
          <w:szCs w:val="24"/>
        </w:rPr>
      </w:pPr>
    </w:p>
    <w:p w14:paraId="24847374" w14:textId="061529B0" w:rsidR="002F2D8A" w:rsidRPr="004F41AC" w:rsidRDefault="00206310" w:rsidP="009B0ABC">
      <w:pPr>
        <w:spacing w:after="0" w:line="240" w:lineRule="auto"/>
        <w:ind w:firstLine="708"/>
        <w:jc w:val="both"/>
        <w:rPr>
          <w:rFonts w:ascii="Times New Roman" w:hAnsi="Times New Roman" w:cs="Times New Roman"/>
          <w:i/>
          <w:sz w:val="24"/>
          <w:szCs w:val="24"/>
        </w:rPr>
      </w:pPr>
      <w:r w:rsidRPr="00F3576B">
        <w:rPr>
          <w:rFonts w:ascii="Times New Roman" w:hAnsi="Times New Roman" w:cs="Times New Roman"/>
          <w:b/>
          <w:sz w:val="24"/>
          <w:szCs w:val="24"/>
        </w:rPr>
        <w:t>Аннотация.</w:t>
      </w:r>
      <w:r>
        <w:rPr>
          <w:rFonts w:ascii="Times New Roman" w:hAnsi="Times New Roman" w:cs="Times New Roman"/>
          <w:sz w:val="24"/>
          <w:szCs w:val="24"/>
        </w:rPr>
        <w:t xml:space="preserve"> </w:t>
      </w:r>
      <w:r w:rsidRPr="009A3A26">
        <w:rPr>
          <w:rFonts w:ascii="Times New Roman" w:hAnsi="Times New Roman" w:cs="Times New Roman"/>
          <w:i/>
          <w:sz w:val="24"/>
          <w:szCs w:val="24"/>
        </w:rPr>
        <w:t>В статье рассматриваются мотивы</w:t>
      </w:r>
      <w:r w:rsidR="00095166">
        <w:rPr>
          <w:rFonts w:ascii="Times New Roman" w:hAnsi="Times New Roman" w:cs="Times New Roman"/>
          <w:i/>
          <w:sz w:val="24"/>
          <w:szCs w:val="24"/>
        </w:rPr>
        <w:t xml:space="preserve"> </w:t>
      </w:r>
      <w:r w:rsidRPr="009A3A26">
        <w:rPr>
          <w:rFonts w:ascii="Times New Roman" w:hAnsi="Times New Roman" w:cs="Times New Roman"/>
          <w:i/>
          <w:sz w:val="24"/>
          <w:szCs w:val="24"/>
        </w:rPr>
        <w:t>участи</w:t>
      </w:r>
      <w:r w:rsidR="00095166">
        <w:rPr>
          <w:rFonts w:ascii="Times New Roman" w:hAnsi="Times New Roman" w:cs="Times New Roman"/>
          <w:i/>
          <w:sz w:val="24"/>
          <w:szCs w:val="24"/>
        </w:rPr>
        <w:t>я</w:t>
      </w:r>
      <w:r w:rsidRPr="009A3A26">
        <w:rPr>
          <w:rFonts w:ascii="Times New Roman" w:hAnsi="Times New Roman" w:cs="Times New Roman"/>
          <w:i/>
          <w:sz w:val="24"/>
          <w:szCs w:val="24"/>
        </w:rPr>
        <w:t xml:space="preserve"> и неучасти</w:t>
      </w:r>
      <w:r w:rsidR="00095166">
        <w:rPr>
          <w:rFonts w:ascii="Times New Roman" w:hAnsi="Times New Roman" w:cs="Times New Roman"/>
          <w:i/>
          <w:sz w:val="24"/>
          <w:szCs w:val="24"/>
        </w:rPr>
        <w:t>я</w:t>
      </w:r>
      <w:r w:rsidRPr="009A3A26">
        <w:rPr>
          <w:rFonts w:ascii="Times New Roman" w:hAnsi="Times New Roman" w:cs="Times New Roman"/>
          <w:i/>
          <w:sz w:val="24"/>
          <w:szCs w:val="24"/>
        </w:rPr>
        <w:t xml:space="preserve"> граждан Р</w:t>
      </w:r>
      <w:r w:rsidR="00F3576B">
        <w:rPr>
          <w:rFonts w:ascii="Times New Roman" w:hAnsi="Times New Roman" w:cs="Times New Roman"/>
          <w:i/>
          <w:sz w:val="24"/>
          <w:szCs w:val="24"/>
        </w:rPr>
        <w:t>оссии</w:t>
      </w:r>
      <w:r w:rsidRPr="009A3A26">
        <w:rPr>
          <w:rFonts w:ascii="Times New Roman" w:hAnsi="Times New Roman" w:cs="Times New Roman"/>
          <w:i/>
          <w:sz w:val="24"/>
          <w:szCs w:val="24"/>
        </w:rPr>
        <w:t xml:space="preserve"> </w:t>
      </w:r>
      <w:r w:rsidR="004C1C77">
        <w:rPr>
          <w:rFonts w:ascii="Times New Roman" w:hAnsi="Times New Roman" w:cs="Times New Roman"/>
          <w:i/>
          <w:sz w:val="24"/>
          <w:szCs w:val="24"/>
        </w:rPr>
        <w:t>в федеральных выборах</w:t>
      </w:r>
      <w:r w:rsidR="00095166">
        <w:rPr>
          <w:rFonts w:ascii="Times New Roman" w:hAnsi="Times New Roman" w:cs="Times New Roman"/>
          <w:i/>
          <w:sz w:val="24"/>
          <w:szCs w:val="24"/>
        </w:rPr>
        <w:t xml:space="preserve"> на основе проведенного опроса избирателей</w:t>
      </w:r>
      <w:r w:rsidR="009A3A26" w:rsidRPr="009A3A26">
        <w:rPr>
          <w:rFonts w:ascii="Times New Roman" w:hAnsi="Times New Roman" w:cs="Times New Roman"/>
          <w:i/>
          <w:sz w:val="24"/>
          <w:szCs w:val="24"/>
        </w:rPr>
        <w:t>.</w:t>
      </w:r>
      <w:r w:rsidR="00095166">
        <w:rPr>
          <w:rFonts w:ascii="Times New Roman" w:hAnsi="Times New Roman" w:cs="Times New Roman"/>
          <w:sz w:val="24"/>
          <w:szCs w:val="24"/>
        </w:rPr>
        <w:t xml:space="preserve"> </w:t>
      </w:r>
      <w:r w:rsidR="00095166">
        <w:rPr>
          <w:rFonts w:ascii="Times New Roman" w:hAnsi="Times New Roman" w:cs="Times New Roman"/>
          <w:i/>
          <w:sz w:val="24"/>
          <w:szCs w:val="24"/>
        </w:rPr>
        <w:t xml:space="preserve">Автор статьи </w:t>
      </w:r>
      <w:r w:rsidR="004C1C77">
        <w:rPr>
          <w:rFonts w:ascii="Times New Roman" w:hAnsi="Times New Roman" w:cs="Times New Roman"/>
          <w:i/>
          <w:sz w:val="24"/>
          <w:szCs w:val="24"/>
        </w:rPr>
        <w:t>исследует</w:t>
      </w:r>
      <w:r w:rsidR="00F3576B">
        <w:rPr>
          <w:rFonts w:ascii="Times New Roman" w:hAnsi="Times New Roman" w:cs="Times New Roman"/>
          <w:i/>
          <w:sz w:val="24"/>
          <w:szCs w:val="24"/>
        </w:rPr>
        <w:t xml:space="preserve"> мнения граждан по поводу избирательного процесса в РФ, а также причинно-следственную связь между настроениями в обществе и явкой на выборах. </w:t>
      </w:r>
    </w:p>
    <w:p w14:paraId="3FD41E45" w14:textId="5BBA03F7" w:rsidR="009A3A26" w:rsidRDefault="009A3A26" w:rsidP="009B0ABC">
      <w:pPr>
        <w:spacing w:after="0" w:line="240" w:lineRule="auto"/>
        <w:ind w:firstLine="708"/>
        <w:jc w:val="both"/>
        <w:rPr>
          <w:rFonts w:ascii="Times New Roman" w:hAnsi="Times New Roman" w:cs="Times New Roman"/>
          <w:i/>
          <w:sz w:val="24"/>
          <w:szCs w:val="24"/>
        </w:rPr>
      </w:pPr>
      <w:r>
        <w:rPr>
          <w:rFonts w:ascii="Times New Roman" w:hAnsi="Times New Roman" w:cs="Times New Roman"/>
          <w:b/>
          <w:sz w:val="24"/>
          <w:szCs w:val="24"/>
        </w:rPr>
        <w:t xml:space="preserve">Ключевые слова: </w:t>
      </w:r>
      <w:r w:rsidRPr="009A3A26">
        <w:rPr>
          <w:rFonts w:ascii="Times New Roman" w:hAnsi="Times New Roman" w:cs="Times New Roman"/>
          <w:i/>
          <w:sz w:val="24"/>
          <w:szCs w:val="24"/>
        </w:rPr>
        <w:t>выборы, явка избирателей, мотивация</w:t>
      </w:r>
      <w:r w:rsidR="000702CA">
        <w:rPr>
          <w:rFonts w:ascii="Times New Roman" w:hAnsi="Times New Roman" w:cs="Times New Roman"/>
          <w:i/>
          <w:sz w:val="24"/>
          <w:szCs w:val="24"/>
        </w:rPr>
        <w:t xml:space="preserve"> участия</w:t>
      </w:r>
      <w:r w:rsidR="004C1C77">
        <w:rPr>
          <w:rFonts w:ascii="Times New Roman" w:hAnsi="Times New Roman" w:cs="Times New Roman"/>
          <w:i/>
          <w:sz w:val="24"/>
          <w:szCs w:val="24"/>
        </w:rPr>
        <w:t>/неучастия</w:t>
      </w:r>
      <w:r w:rsidR="000702CA">
        <w:rPr>
          <w:rFonts w:ascii="Times New Roman" w:hAnsi="Times New Roman" w:cs="Times New Roman"/>
          <w:i/>
          <w:sz w:val="24"/>
          <w:szCs w:val="24"/>
        </w:rPr>
        <w:t xml:space="preserve"> в выборах</w:t>
      </w:r>
      <w:r w:rsidR="00F23BBE">
        <w:rPr>
          <w:rFonts w:ascii="Times New Roman" w:hAnsi="Times New Roman" w:cs="Times New Roman"/>
          <w:i/>
          <w:sz w:val="24"/>
          <w:szCs w:val="24"/>
        </w:rPr>
        <w:t>,</w:t>
      </w:r>
      <w:r w:rsidR="00095166">
        <w:rPr>
          <w:rFonts w:ascii="Times New Roman" w:hAnsi="Times New Roman" w:cs="Times New Roman"/>
          <w:i/>
          <w:sz w:val="24"/>
          <w:szCs w:val="24"/>
        </w:rPr>
        <w:t xml:space="preserve"> </w:t>
      </w:r>
      <w:r w:rsidR="004C1C77">
        <w:rPr>
          <w:rFonts w:ascii="Times New Roman" w:hAnsi="Times New Roman" w:cs="Times New Roman"/>
          <w:i/>
          <w:sz w:val="24"/>
          <w:szCs w:val="24"/>
        </w:rPr>
        <w:t>избирательный процесс</w:t>
      </w:r>
      <w:r w:rsidR="00095166">
        <w:rPr>
          <w:rFonts w:ascii="Times New Roman" w:hAnsi="Times New Roman" w:cs="Times New Roman"/>
          <w:i/>
          <w:sz w:val="24"/>
          <w:szCs w:val="24"/>
        </w:rPr>
        <w:t>, власть</w:t>
      </w:r>
      <w:r w:rsidR="000F24D7">
        <w:rPr>
          <w:rFonts w:ascii="Times New Roman" w:hAnsi="Times New Roman" w:cs="Times New Roman"/>
          <w:i/>
          <w:sz w:val="24"/>
          <w:szCs w:val="24"/>
        </w:rPr>
        <w:t>.</w:t>
      </w:r>
    </w:p>
    <w:p w14:paraId="0A36F433" w14:textId="77777777" w:rsidR="009B0ABC" w:rsidRPr="009A3A26" w:rsidRDefault="009B0ABC" w:rsidP="009B0ABC">
      <w:pPr>
        <w:spacing w:after="0" w:line="240" w:lineRule="auto"/>
        <w:ind w:firstLine="708"/>
        <w:jc w:val="both"/>
        <w:rPr>
          <w:rFonts w:ascii="Times New Roman" w:hAnsi="Times New Roman" w:cs="Times New Roman"/>
          <w:sz w:val="24"/>
          <w:szCs w:val="24"/>
        </w:rPr>
      </w:pPr>
    </w:p>
    <w:p w14:paraId="3A9FF6EC" w14:textId="15316B68" w:rsidR="00DD156B" w:rsidRPr="002551D0" w:rsidRDefault="00780D46" w:rsidP="009B0ABC">
      <w:pPr>
        <w:spacing w:after="0" w:line="240" w:lineRule="auto"/>
        <w:ind w:firstLine="708"/>
        <w:jc w:val="both"/>
        <w:rPr>
          <w:rFonts w:ascii="Times New Roman" w:hAnsi="Times New Roman" w:cs="Times New Roman"/>
          <w:sz w:val="24"/>
          <w:szCs w:val="24"/>
        </w:rPr>
      </w:pPr>
      <w:r w:rsidRPr="002551D0">
        <w:rPr>
          <w:rFonts w:ascii="Times New Roman" w:hAnsi="Times New Roman" w:cs="Times New Roman"/>
          <w:sz w:val="24"/>
          <w:szCs w:val="24"/>
        </w:rPr>
        <w:t xml:space="preserve">Большой процент россиян не ходят на </w:t>
      </w:r>
      <w:r w:rsidR="00345C6A" w:rsidRPr="002551D0">
        <w:rPr>
          <w:rFonts w:ascii="Times New Roman" w:hAnsi="Times New Roman" w:cs="Times New Roman"/>
          <w:sz w:val="24"/>
          <w:szCs w:val="24"/>
        </w:rPr>
        <w:t xml:space="preserve">государственные </w:t>
      </w:r>
      <w:r w:rsidRPr="002551D0">
        <w:rPr>
          <w:rFonts w:ascii="Times New Roman" w:hAnsi="Times New Roman" w:cs="Times New Roman"/>
          <w:sz w:val="24"/>
          <w:szCs w:val="24"/>
        </w:rPr>
        <w:t xml:space="preserve">выборы, </w:t>
      </w:r>
      <w:r w:rsidR="00E912B0">
        <w:rPr>
          <w:rFonts w:ascii="Times New Roman" w:hAnsi="Times New Roman" w:cs="Times New Roman"/>
          <w:sz w:val="24"/>
          <w:szCs w:val="24"/>
        </w:rPr>
        <w:t xml:space="preserve">неважно, </w:t>
      </w:r>
      <w:r w:rsidR="00E912B0" w:rsidRPr="002551D0">
        <w:rPr>
          <w:rFonts w:ascii="Times New Roman" w:hAnsi="Times New Roman" w:cs="Times New Roman"/>
          <w:sz w:val="24"/>
          <w:szCs w:val="24"/>
        </w:rPr>
        <w:t>выборы</w:t>
      </w:r>
      <w:r w:rsidR="00E912B0">
        <w:rPr>
          <w:rFonts w:ascii="Times New Roman" w:hAnsi="Times New Roman" w:cs="Times New Roman"/>
          <w:sz w:val="24"/>
          <w:szCs w:val="24"/>
        </w:rPr>
        <w:t xml:space="preserve"> –это </w:t>
      </w:r>
      <w:r w:rsidRPr="002551D0">
        <w:rPr>
          <w:rFonts w:ascii="Times New Roman" w:hAnsi="Times New Roman" w:cs="Times New Roman"/>
          <w:sz w:val="24"/>
          <w:szCs w:val="24"/>
        </w:rPr>
        <w:t>главы муниципального образования, выборы депутатов в Государственную Думу или же выборы президента Российской Федерации. Практически 40 % граждан не</w:t>
      </w:r>
      <w:r w:rsidR="00345C6A" w:rsidRPr="002551D0">
        <w:rPr>
          <w:rFonts w:ascii="Times New Roman" w:hAnsi="Times New Roman" w:cs="Times New Roman"/>
          <w:sz w:val="24"/>
          <w:szCs w:val="24"/>
        </w:rPr>
        <w:t xml:space="preserve"> участвуют</w:t>
      </w:r>
      <w:r w:rsidR="002551D0" w:rsidRPr="002551D0">
        <w:rPr>
          <w:rFonts w:ascii="Times New Roman" w:hAnsi="Times New Roman" w:cs="Times New Roman"/>
          <w:sz w:val="24"/>
          <w:szCs w:val="24"/>
        </w:rPr>
        <w:t xml:space="preserve"> в общественно-политической жизни</w:t>
      </w:r>
      <w:r w:rsidR="002551D0">
        <w:rPr>
          <w:rFonts w:ascii="Times New Roman" w:hAnsi="Times New Roman" w:cs="Times New Roman"/>
          <w:sz w:val="24"/>
          <w:szCs w:val="24"/>
        </w:rPr>
        <w:t xml:space="preserve"> </w:t>
      </w:r>
      <w:r w:rsidR="002551D0" w:rsidRPr="002551D0">
        <w:rPr>
          <w:rFonts w:ascii="Times New Roman" w:hAnsi="Times New Roman" w:cs="Times New Roman"/>
          <w:sz w:val="24"/>
          <w:szCs w:val="24"/>
        </w:rPr>
        <w:t xml:space="preserve">государства. </w:t>
      </w:r>
    </w:p>
    <w:p w14:paraId="56F10998" w14:textId="111449A4" w:rsidR="008E2B02" w:rsidRPr="009B0ABC" w:rsidRDefault="002551D0" w:rsidP="009B0ABC">
      <w:pPr>
        <w:spacing w:after="0" w:line="240" w:lineRule="auto"/>
        <w:ind w:firstLine="708"/>
        <w:jc w:val="both"/>
        <w:rPr>
          <w:rFonts w:ascii="Times New Roman" w:hAnsi="Times New Roman" w:cs="Times New Roman"/>
          <w:sz w:val="24"/>
          <w:szCs w:val="24"/>
        </w:rPr>
      </w:pPr>
      <w:r w:rsidRPr="002551D0">
        <w:rPr>
          <w:rFonts w:ascii="Times New Roman" w:hAnsi="Times New Roman" w:cs="Times New Roman"/>
          <w:sz w:val="24"/>
          <w:szCs w:val="24"/>
        </w:rPr>
        <w:t>Попробуем разобраться в причинах</w:t>
      </w:r>
      <w:r>
        <w:rPr>
          <w:rFonts w:ascii="Times New Roman" w:hAnsi="Times New Roman" w:cs="Times New Roman"/>
          <w:sz w:val="24"/>
          <w:szCs w:val="24"/>
        </w:rPr>
        <w:t xml:space="preserve"> такого явления: что мотивирует людей ходить на выборы, а что, напротив – вынуждает граждан игнорировать </w:t>
      </w:r>
      <w:r w:rsidR="00EE26FC">
        <w:rPr>
          <w:rFonts w:ascii="Times New Roman" w:hAnsi="Times New Roman" w:cs="Times New Roman"/>
          <w:sz w:val="24"/>
          <w:szCs w:val="24"/>
        </w:rPr>
        <w:t>этот</w:t>
      </w:r>
      <w:r>
        <w:rPr>
          <w:rFonts w:ascii="Times New Roman" w:hAnsi="Times New Roman" w:cs="Times New Roman"/>
          <w:sz w:val="24"/>
          <w:szCs w:val="24"/>
        </w:rPr>
        <w:t xml:space="preserve"> процесс. Для </w:t>
      </w:r>
      <w:r w:rsidR="00302F0B">
        <w:rPr>
          <w:rFonts w:ascii="Times New Roman" w:hAnsi="Times New Roman" w:cs="Times New Roman"/>
          <w:sz w:val="24"/>
          <w:szCs w:val="24"/>
        </w:rPr>
        <w:t xml:space="preserve">понимания данной проблемы, </w:t>
      </w:r>
      <w:r w:rsidR="002069F1">
        <w:rPr>
          <w:rFonts w:ascii="Times New Roman" w:hAnsi="Times New Roman" w:cs="Times New Roman"/>
          <w:sz w:val="24"/>
          <w:szCs w:val="24"/>
        </w:rPr>
        <w:t>посмотрим</w:t>
      </w:r>
      <w:r w:rsidR="00CF1E76">
        <w:rPr>
          <w:rFonts w:ascii="Times New Roman" w:hAnsi="Times New Roman" w:cs="Times New Roman"/>
          <w:sz w:val="24"/>
          <w:szCs w:val="24"/>
        </w:rPr>
        <w:t xml:space="preserve"> явку на выбор</w:t>
      </w:r>
      <w:r w:rsidR="008E2B02">
        <w:rPr>
          <w:rFonts w:ascii="Times New Roman" w:hAnsi="Times New Roman" w:cs="Times New Roman"/>
          <w:sz w:val="24"/>
          <w:szCs w:val="24"/>
        </w:rPr>
        <w:t>ы</w:t>
      </w:r>
      <w:r w:rsidR="00CF1E76">
        <w:rPr>
          <w:rFonts w:ascii="Times New Roman" w:hAnsi="Times New Roman" w:cs="Times New Roman"/>
          <w:sz w:val="24"/>
          <w:szCs w:val="24"/>
        </w:rPr>
        <w:t xml:space="preserve"> депутатов в Государственную Думу в</w:t>
      </w:r>
      <w:r w:rsidR="008E2B02">
        <w:rPr>
          <w:rFonts w:ascii="Times New Roman" w:hAnsi="Times New Roman" w:cs="Times New Roman"/>
          <w:sz w:val="24"/>
          <w:szCs w:val="24"/>
        </w:rPr>
        <w:t xml:space="preserve"> 2007, </w:t>
      </w:r>
      <w:r w:rsidR="00CF1E76">
        <w:rPr>
          <w:rFonts w:ascii="Times New Roman" w:hAnsi="Times New Roman" w:cs="Times New Roman"/>
          <w:sz w:val="24"/>
          <w:szCs w:val="24"/>
        </w:rPr>
        <w:t>2011 и 2016 годах</w:t>
      </w:r>
      <w:r w:rsidR="008E2B02">
        <w:rPr>
          <w:rFonts w:ascii="Times New Roman" w:hAnsi="Times New Roman" w:cs="Times New Roman"/>
          <w:sz w:val="24"/>
          <w:szCs w:val="24"/>
        </w:rPr>
        <w:t xml:space="preserve">, а также </w:t>
      </w:r>
      <w:r w:rsidR="00CF1E76">
        <w:rPr>
          <w:rFonts w:ascii="Times New Roman" w:hAnsi="Times New Roman" w:cs="Times New Roman"/>
          <w:sz w:val="24"/>
          <w:szCs w:val="24"/>
        </w:rPr>
        <w:t>на выбор</w:t>
      </w:r>
      <w:r w:rsidR="008E2B02">
        <w:rPr>
          <w:rFonts w:ascii="Times New Roman" w:hAnsi="Times New Roman" w:cs="Times New Roman"/>
          <w:sz w:val="24"/>
          <w:szCs w:val="24"/>
        </w:rPr>
        <w:t>ы</w:t>
      </w:r>
      <w:r w:rsidR="00CF1E76">
        <w:rPr>
          <w:rFonts w:ascii="Times New Roman" w:hAnsi="Times New Roman" w:cs="Times New Roman"/>
          <w:sz w:val="24"/>
          <w:szCs w:val="24"/>
        </w:rPr>
        <w:t xml:space="preserve"> президента Российской Федерации с 2008 по 2018 год</w:t>
      </w:r>
      <w:r w:rsidR="00E912B0">
        <w:rPr>
          <w:rFonts w:ascii="Times New Roman" w:hAnsi="Times New Roman" w:cs="Times New Roman"/>
          <w:sz w:val="24"/>
          <w:szCs w:val="24"/>
        </w:rPr>
        <w:t xml:space="preserve"> (табл.1)</w:t>
      </w:r>
      <w:r w:rsidR="009B0ABC">
        <w:rPr>
          <w:rFonts w:ascii="Times New Roman" w:hAnsi="Times New Roman" w:cs="Times New Roman"/>
          <w:sz w:val="24"/>
          <w:szCs w:val="24"/>
        </w:rPr>
        <w:t>.</w:t>
      </w:r>
    </w:p>
    <w:p w14:paraId="634F4767" w14:textId="3EDFE8D7" w:rsidR="004A4A0B" w:rsidRDefault="00E27770" w:rsidP="009B0ABC">
      <w:pPr>
        <w:spacing w:after="0" w:line="240" w:lineRule="auto"/>
        <w:ind w:firstLine="708"/>
        <w:jc w:val="both"/>
        <w:rPr>
          <w:rFonts w:ascii="Times New Roman" w:hAnsi="Times New Roman" w:cs="Times New Roman"/>
          <w:sz w:val="24"/>
          <w:szCs w:val="24"/>
        </w:rPr>
      </w:pPr>
      <w:r w:rsidRPr="00E27770">
        <w:rPr>
          <w:rFonts w:ascii="Times New Roman" w:hAnsi="Times New Roman" w:cs="Times New Roman"/>
          <w:sz w:val="24"/>
          <w:szCs w:val="24"/>
        </w:rPr>
        <w:t>Как видно из табл. 1, интерес россиян к выборам постепенно уменьшается. Обусловлено это действиями оппозиции, настраивающей население страны</w:t>
      </w:r>
      <w:r w:rsidR="00685655">
        <w:rPr>
          <w:rFonts w:ascii="Times New Roman" w:hAnsi="Times New Roman" w:cs="Times New Roman"/>
          <w:sz w:val="24"/>
          <w:szCs w:val="24"/>
        </w:rPr>
        <w:t xml:space="preserve"> не верить властям, </w:t>
      </w:r>
      <w:r w:rsidRPr="00E27770">
        <w:rPr>
          <w:rFonts w:ascii="Times New Roman" w:hAnsi="Times New Roman" w:cs="Times New Roman"/>
          <w:sz w:val="24"/>
          <w:szCs w:val="24"/>
        </w:rPr>
        <w:t xml:space="preserve">не верить </w:t>
      </w:r>
      <w:r w:rsidR="00EE26FC">
        <w:rPr>
          <w:rFonts w:ascii="Times New Roman" w:hAnsi="Times New Roman" w:cs="Times New Roman"/>
          <w:sz w:val="24"/>
          <w:szCs w:val="24"/>
        </w:rPr>
        <w:t xml:space="preserve">в справедливость </w:t>
      </w:r>
      <w:r w:rsidRPr="00E27770">
        <w:rPr>
          <w:rFonts w:ascii="Times New Roman" w:hAnsi="Times New Roman" w:cs="Times New Roman"/>
          <w:sz w:val="24"/>
          <w:szCs w:val="24"/>
        </w:rPr>
        <w:t>выбор</w:t>
      </w:r>
      <w:r w:rsidR="00EE26FC">
        <w:rPr>
          <w:rFonts w:ascii="Times New Roman" w:hAnsi="Times New Roman" w:cs="Times New Roman"/>
          <w:sz w:val="24"/>
          <w:szCs w:val="24"/>
        </w:rPr>
        <w:t>ов. Ф</w:t>
      </w:r>
      <w:r w:rsidRPr="00E27770">
        <w:rPr>
          <w:rFonts w:ascii="Times New Roman" w:hAnsi="Times New Roman" w:cs="Times New Roman"/>
          <w:sz w:val="24"/>
          <w:szCs w:val="24"/>
        </w:rPr>
        <w:t>актическ</w:t>
      </w:r>
      <w:r w:rsidR="00EE26FC">
        <w:rPr>
          <w:rFonts w:ascii="Times New Roman" w:hAnsi="Times New Roman" w:cs="Times New Roman"/>
          <w:sz w:val="24"/>
          <w:szCs w:val="24"/>
        </w:rPr>
        <w:t>ая</w:t>
      </w:r>
      <w:r w:rsidRPr="00E27770">
        <w:rPr>
          <w:rFonts w:ascii="Times New Roman" w:hAnsi="Times New Roman" w:cs="Times New Roman"/>
          <w:sz w:val="24"/>
          <w:szCs w:val="24"/>
        </w:rPr>
        <w:t xml:space="preserve"> несменяемость власти</w:t>
      </w:r>
      <w:r w:rsidR="00EE26FC">
        <w:rPr>
          <w:rFonts w:ascii="Times New Roman" w:hAnsi="Times New Roman" w:cs="Times New Roman"/>
          <w:sz w:val="24"/>
          <w:szCs w:val="24"/>
        </w:rPr>
        <w:t xml:space="preserve"> также дает негативное влияние на явку избирателей, некоторые говорят</w:t>
      </w:r>
      <w:r w:rsidR="00837F19">
        <w:rPr>
          <w:rFonts w:ascii="Times New Roman" w:hAnsi="Times New Roman" w:cs="Times New Roman"/>
          <w:sz w:val="24"/>
          <w:szCs w:val="24"/>
        </w:rPr>
        <w:t>:</w:t>
      </w:r>
      <w:r w:rsidR="00EE26FC">
        <w:rPr>
          <w:rFonts w:ascii="Times New Roman" w:hAnsi="Times New Roman" w:cs="Times New Roman"/>
          <w:sz w:val="24"/>
          <w:szCs w:val="24"/>
        </w:rPr>
        <w:t xml:space="preserve"> «зачем голосовать, если заранее известно, кого выберут»</w:t>
      </w:r>
      <w:r w:rsidRPr="00E27770">
        <w:rPr>
          <w:rFonts w:ascii="Times New Roman" w:hAnsi="Times New Roman" w:cs="Times New Roman"/>
          <w:sz w:val="24"/>
          <w:szCs w:val="24"/>
        </w:rPr>
        <w:t xml:space="preserve">, </w:t>
      </w:r>
      <w:r w:rsidR="00EE26FC">
        <w:rPr>
          <w:rFonts w:ascii="Times New Roman" w:hAnsi="Times New Roman" w:cs="Times New Roman"/>
          <w:sz w:val="24"/>
          <w:szCs w:val="24"/>
        </w:rPr>
        <w:t>в целом снижается</w:t>
      </w:r>
      <w:r w:rsidRPr="00E27770">
        <w:rPr>
          <w:rFonts w:ascii="Times New Roman" w:hAnsi="Times New Roman" w:cs="Times New Roman"/>
          <w:sz w:val="24"/>
          <w:szCs w:val="24"/>
        </w:rPr>
        <w:t xml:space="preserve"> интерес к политической жизни в стране</w:t>
      </w:r>
      <w:r w:rsidR="006E19B8">
        <w:rPr>
          <w:rFonts w:ascii="Times New Roman" w:hAnsi="Times New Roman" w:cs="Times New Roman"/>
          <w:sz w:val="24"/>
          <w:szCs w:val="24"/>
        </w:rPr>
        <w:t xml:space="preserve"> </w:t>
      </w:r>
      <w:r w:rsidR="006E19B8" w:rsidRPr="006E19B8">
        <w:rPr>
          <w:rFonts w:ascii="Times New Roman" w:hAnsi="Times New Roman" w:cs="Times New Roman"/>
          <w:sz w:val="24"/>
          <w:szCs w:val="24"/>
        </w:rPr>
        <w:t>[2]</w:t>
      </w:r>
      <w:r w:rsidRPr="00E27770">
        <w:rPr>
          <w:rFonts w:ascii="Times New Roman" w:hAnsi="Times New Roman" w:cs="Times New Roman"/>
          <w:sz w:val="24"/>
          <w:szCs w:val="24"/>
        </w:rPr>
        <w:t xml:space="preserve">. </w:t>
      </w:r>
    </w:p>
    <w:p w14:paraId="3FD9A822" w14:textId="0FC34404" w:rsidR="004F41AC" w:rsidRDefault="00E27770" w:rsidP="009B0ABC">
      <w:pPr>
        <w:spacing w:after="0" w:line="240" w:lineRule="auto"/>
        <w:ind w:firstLine="708"/>
        <w:jc w:val="both"/>
        <w:rPr>
          <w:rFonts w:ascii="Times New Roman" w:hAnsi="Times New Roman" w:cs="Times New Roman"/>
          <w:sz w:val="24"/>
          <w:szCs w:val="24"/>
        </w:rPr>
      </w:pPr>
      <w:r w:rsidRPr="00E27770">
        <w:rPr>
          <w:rFonts w:ascii="Times New Roman" w:hAnsi="Times New Roman" w:cs="Times New Roman"/>
          <w:sz w:val="24"/>
          <w:szCs w:val="24"/>
        </w:rPr>
        <w:t>Однако</w:t>
      </w:r>
      <w:r w:rsidR="00EE26FC">
        <w:rPr>
          <w:rFonts w:ascii="Times New Roman" w:hAnsi="Times New Roman" w:cs="Times New Roman"/>
          <w:sz w:val="24"/>
          <w:szCs w:val="24"/>
        </w:rPr>
        <w:t>,</w:t>
      </w:r>
      <w:r w:rsidRPr="00E27770">
        <w:rPr>
          <w:rFonts w:ascii="Times New Roman" w:hAnsi="Times New Roman" w:cs="Times New Roman"/>
          <w:sz w:val="24"/>
          <w:szCs w:val="24"/>
        </w:rPr>
        <w:t xml:space="preserve"> на последних выборах ситуацию удалось изменить.</w:t>
      </w:r>
      <w:r w:rsidR="00EE26FC">
        <w:rPr>
          <w:rFonts w:ascii="Times New Roman" w:hAnsi="Times New Roman" w:cs="Times New Roman"/>
          <w:sz w:val="24"/>
          <w:szCs w:val="24"/>
        </w:rPr>
        <w:t xml:space="preserve"> </w:t>
      </w:r>
      <w:r w:rsidRPr="00E27770">
        <w:rPr>
          <w:rFonts w:ascii="Times New Roman" w:hAnsi="Times New Roman" w:cs="Times New Roman"/>
          <w:sz w:val="24"/>
          <w:szCs w:val="24"/>
        </w:rPr>
        <w:t>Причины этому следующие: проведена масштабная</w:t>
      </w:r>
      <w:r w:rsidR="004A4A0B">
        <w:rPr>
          <w:rFonts w:ascii="Times New Roman" w:hAnsi="Times New Roman" w:cs="Times New Roman"/>
          <w:sz w:val="24"/>
          <w:szCs w:val="24"/>
        </w:rPr>
        <w:t xml:space="preserve"> рекламная</w:t>
      </w:r>
      <w:r w:rsidRPr="00E27770">
        <w:rPr>
          <w:rFonts w:ascii="Times New Roman" w:hAnsi="Times New Roman" w:cs="Times New Roman"/>
          <w:sz w:val="24"/>
          <w:szCs w:val="24"/>
        </w:rPr>
        <w:t xml:space="preserve"> кампания </w:t>
      </w:r>
      <w:r w:rsidR="004A4A0B">
        <w:rPr>
          <w:rFonts w:ascii="Times New Roman" w:hAnsi="Times New Roman" w:cs="Times New Roman"/>
          <w:sz w:val="24"/>
          <w:szCs w:val="24"/>
        </w:rPr>
        <w:t>в сети Интернет, по телевидению и в других средствах массовой информации. Кроме этого, известные личности призывали избирателей участвовать в выборах, а государство приложило большие усилия для информирования граждан. Большую роль сыграло упрощение процедуры голосования не по месту жительства</w:t>
      </w:r>
      <w:r w:rsidR="004F41AC">
        <w:rPr>
          <w:rFonts w:ascii="Times New Roman" w:hAnsi="Times New Roman" w:cs="Times New Roman"/>
          <w:sz w:val="24"/>
          <w:szCs w:val="24"/>
        </w:rPr>
        <w:t>, что дало положительный эффект. Косвенную роль имеет повышение</w:t>
      </w:r>
      <w:r w:rsidRPr="00E27770">
        <w:rPr>
          <w:rFonts w:ascii="Times New Roman" w:hAnsi="Times New Roman" w:cs="Times New Roman"/>
          <w:sz w:val="24"/>
          <w:szCs w:val="24"/>
        </w:rPr>
        <w:t xml:space="preserve"> патриотичес</w:t>
      </w:r>
      <w:r w:rsidR="004F41AC">
        <w:rPr>
          <w:rFonts w:ascii="Times New Roman" w:hAnsi="Times New Roman" w:cs="Times New Roman"/>
          <w:sz w:val="24"/>
          <w:szCs w:val="24"/>
        </w:rPr>
        <w:t>ких</w:t>
      </w:r>
      <w:r w:rsidRPr="00E27770">
        <w:rPr>
          <w:rFonts w:ascii="Times New Roman" w:hAnsi="Times New Roman" w:cs="Times New Roman"/>
          <w:sz w:val="24"/>
          <w:szCs w:val="24"/>
        </w:rPr>
        <w:t xml:space="preserve"> настрое</w:t>
      </w:r>
      <w:r w:rsidR="004F41AC">
        <w:rPr>
          <w:rFonts w:ascii="Times New Roman" w:hAnsi="Times New Roman" w:cs="Times New Roman"/>
          <w:sz w:val="24"/>
          <w:szCs w:val="24"/>
        </w:rPr>
        <w:t>ний</w:t>
      </w:r>
      <w:r w:rsidRPr="00E27770">
        <w:rPr>
          <w:rFonts w:ascii="Times New Roman" w:hAnsi="Times New Roman" w:cs="Times New Roman"/>
          <w:sz w:val="24"/>
          <w:szCs w:val="24"/>
        </w:rPr>
        <w:t xml:space="preserve"> граждан</w:t>
      </w:r>
      <w:r w:rsidR="004F41AC">
        <w:rPr>
          <w:rFonts w:ascii="Times New Roman" w:hAnsi="Times New Roman" w:cs="Times New Roman"/>
          <w:sz w:val="24"/>
          <w:szCs w:val="24"/>
        </w:rPr>
        <w:t xml:space="preserve"> в связи с внешнеполитическим давлением на Россию. </w:t>
      </w:r>
    </w:p>
    <w:p w14:paraId="6B3598A4" w14:textId="1B8D9884" w:rsidR="00E27770" w:rsidRDefault="00E27770" w:rsidP="009B0ABC">
      <w:pPr>
        <w:spacing w:after="0" w:line="240" w:lineRule="auto"/>
        <w:ind w:firstLine="708"/>
        <w:jc w:val="both"/>
        <w:rPr>
          <w:rFonts w:ascii="Times New Roman" w:hAnsi="Times New Roman" w:cs="Times New Roman"/>
          <w:sz w:val="24"/>
          <w:szCs w:val="24"/>
        </w:rPr>
      </w:pPr>
      <w:r w:rsidRPr="00E27770">
        <w:rPr>
          <w:rFonts w:ascii="Times New Roman" w:hAnsi="Times New Roman" w:cs="Times New Roman"/>
          <w:sz w:val="24"/>
          <w:szCs w:val="24"/>
        </w:rPr>
        <w:t>Для выявления мотивов к участию и неучастию в выборах был проведен опрос среди избирателей в возрасте от 20 до 52 лет. Респонденты отвечали на следующие вопросы: «Вы обычно принимаете участие в выборах депутатов в Государственную Думу или депутатов в Законодательное Собрание вашего региона?» и «Как вы считаете, стоит ли участвовать в выборах и почему?».</w:t>
      </w:r>
    </w:p>
    <w:p w14:paraId="07EDA511" w14:textId="7FA442B6" w:rsidR="00444023" w:rsidRDefault="00E27770" w:rsidP="009B0ABC">
      <w:pPr>
        <w:spacing w:after="0" w:line="240" w:lineRule="auto"/>
        <w:ind w:firstLine="708"/>
        <w:jc w:val="both"/>
        <w:rPr>
          <w:rFonts w:ascii="Times New Roman" w:hAnsi="Times New Roman" w:cs="Times New Roman"/>
          <w:sz w:val="24"/>
          <w:szCs w:val="24"/>
        </w:rPr>
      </w:pPr>
      <w:r w:rsidRPr="00E27770">
        <w:rPr>
          <w:rFonts w:ascii="Times New Roman" w:hAnsi="Times New Roman" w:cs="Times New Roman"/>
          <w:sz w:val="24"/>
          <w:szCs w:val="24"/>
        </w:rPr>
        <w:t>Ответы, полученные на первый вопрос, показывают нам особенности участия в выборах в законодательны</w:t>
      </w:r>
      <w:r w:rsidR="00EE26FC">
        <w:rPr>
          <w:rFonts w:ascii="Times New Roman" w:hAnsi="Times New Roman" w:cs="Times New Roman"/>
          <w:sz w:val="24"/>
          <w:szCs w:val="24"/>
        </w:rPr>
        <w:t>е</w:t>
      </w:r>
      <w:r w:rsidRPr="00E27770">
        <w:rPr>
          <w:rFonts w:ascii="Times New Roman" w:hAnsi="Times New Roman" w:cs="Times New Roman"/>
          <w:sz w:val="24"/>
          <w:szCs w:val="24"/>
        </w:rPr>
        <w:t xml:space="preserve"> орган</w:t>
      </w:r>
      <w:r w:rsidR="00EE26FC">
        <w:rPr>
          <w:rFonts w:ascii="Times New Roman" w:hAnsi="Times New Roman" w:cs="Times New Roman"/>
          <w:sz w:val="24"/>
          <w:szCs w:val="24"/>
        </w:rPr>
        <w:t>ы</w:t>
      </w:r>
      <w:r w:rsidRPr="00E27770">
        <w:rPr>
          <w:rFonts w:ascii="Times New Roman" w:hAnsi="Times New Roman" w:cs="Times New Roman"/>
          <w:sz w:val="24"/>
          <w:szCs w:val="24"/>
        </w:rPr>
        <w:t xml:space="preserve"> власти за прошлые периоды (рис. 1). </w:t>
      </w:r>
    </w:p>
    <w:p w14:paraId="5D1F8BC2" w14:textId="0358FCFA" w:rsidR="00581500" w:rsidRPr="00581500" w:rsidRDefault="00581500" w:rsidP="009B0ABC">
      <w:pPr>
        <w:spacing w:after="0" w:line="240" w:lineRule="auto"/>
        <w:ind w:firstLine="708"/>
        <w:jc w:val="both"/>
        <w:rPr>
          <w:rFonts w:ascii="Times New Roman" w:hAnsi="Times New Roman" w:cs="Times New Roman"/>
          <w:sz w:val="24"/>
          <w:szCs w:val="24"/>
        </w:rPr>
      </w:pPr>
      <w:r w:rsidRPr="00581500">
        <w:rPr>
          <w:rFonts w:ascii="Times New Roman" w:hAnsi="Times New Roman" w:cs="Times New Roman"/>
          <w:sz w:val="24"/>
          <w:szCs w:val="24"/>
        </w:rPr>
        <w:t xml:space="preserve">Ответы на </w:t>
      </w:r>
      <w:r>
        <w:rPr>
          <w:rFonts w:ascii="Times New Roman" w:hAnsi="Times New Roman" w:cs="Times New Roman"/>
          <w:sz w:val="24"/>
          <w:szCs w:val="24"/>
        </w:rPr>
        <w:t>второй</w:t>
      </w:r>
      <w:r w:rsidRPr="00581500">
        <w:rPr>
          <w:rFonts w:ascii="Times New Roman" w:hAnsi="Times New Roman" w:cs="Times New Roman"/>
          <w:sz w:val="24"/>
          <w:szCs w:val="24"/>
        </w:rPr>
        <w:t xml:space="preserve"> вопрос определяют конкретные причины участия или неучастия в выборном процессе. </w:t>
      </w:r>
      <w:r>
        <w:rPr>
          <w:rFonts w:ascii="Times New Roman" w:hAnsi="Times New Roman" w:cs="Times New Roman"/>
          <w:sz w:val="24"/>
          <w:szCs w:val="24"/>
        </w:rPr>
        <w:t>На данный вопрос</w:t>
      </w:r>
      <w:r w:rsidRPr="00581500">
        <w:rPr>
          <w:rFonts w:ascii="Times New Roman" w:hAnsi="Times New Roman" w:cs="Times New Roman"/>
          <w:sz w:val="24"/>
          <w:szCs w:val="24"/>
        </w:rPr>
        <w:t xml:space="preserve"> 64 % опрошенных ответили, что стоит участвовать в выборах, а 36 % избирателей, напротив, утверждают, что – нет. Рассмотрим отдельно чем мотивируются те и другие избиратели.</w:t>
      </w:r>
    </w:p>
    <w:p w14:paraId="1E417FB3" w14:textId="62CC50B2" w:rsidR="00581500" w:rsidRPr="00581500" w:rsidRDefault="00581500" w:rsidP="009B0ABC">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В отрицательных ответах наиболее часто встречались такие мотивы как</w:t>
      </w:r>
      <w:r w:rsidRPr="00581500">
        <w:rPr>
          <w:rFonts w:ascii="Times New Roman" w:hAnsi="Times New Roman" w:cs="Times New Roman"/>
          <w:sz w:val="24"/>
          <w:szCs w:val="24"/>
        </w:rPr>
        <w:t xml:space="preserve">: «Мой голос ни на что не влияет», «Не интересуюсь политикой», «Не устраивают имеющиеся партии и кандидаты», «Все равно ничего не изменится, т.к. </w:t>
      </w:r>
      <w:r>
        <w:rPr>
          <w:rFonts w:ascii="Times New Roman" w:hAnsi="Times New Roman" w:cs="Times New Roman"/>
          <w:sz w:val="24"/>
          <w:szCs w:val="24"/>
        </w:rPr>
        <w:t>власти все решают сами</w:t>
      </w:r>
      <w:r w:rsidRPr="00581500">
        <w:rPr>
          <w:rFonts w:ascii="Times New Roman" w:hAnsi="Times New Roman" w:cs="Times New Roman"/>
          <w:sz w:val="24"/>
          <w:szCs w:val="24"/>
        </w:rPr>
        <w:t>,</w:t>
      </w:r>
      <w:r w:rsidR="00F82082">
        <w:rPr>
          <w:rFonts w:ascii="Times New Roman" w:hAnsi="Times New Roman" w:cs="Times New Roman"/>
          <w:sz w:val="24"/>
          <w:szCs w:val="24"/>
        </w:rPr>
        <w:t xml:space="preserve"> а</w:t>
      </w:r>
      <w:r w:rsidRPr="00581500">
        <w:rPr>
          <w:rFonts w:ascii="Times New Roman" w:hAnsi="Times New Roman" w:cs="Times New Roman"/>
          <w:sz w:val="24"/>
          <w:szCs w:val="24"/>
        </w:rPr>
        <w:t xml:space="preserve"> мнение населения не учитывается»</w:t>
      </w:r>
      <w:r>
        <w:rPr>
          <w:rFonts w:ascii="Times New Roman" w:hAnsi="Times New Roman" w:cs="Times New Roman"/>
          <w:sz w:val="24"/>
          <w:szCs w:val="24"/>
        </w:rPr>
        <w:t>.</w:t>
      </w:r>
    </w:p>
    <w:p w14:paraId="689EFB45" w14:textId="3B9D76E6" w:rsidR="00581500" w:rsidRDefault="00581500" w:rsidP="009B0ABC">
      <w:pPr>
        <w:spacing w:after="0" w:line="240" w:lineRule="auto"/>
        <w:ind w:firstLine="708"/>
        <w:jc w:val="both"/>
        <w:rPr>
          <w:rFonts w:ascii="Times New Roman" w:hAnsi="Times New Roman" w:cs="Times New Roman"/>
          <w:sz w:val="24"/>
          <w:szCs w:val="24"/>
        </w:rPr>
      </w:pPr>
      <w:r w:rsidRPr="00581500">
        <w:rPr>
          <w:rFonts w:ascii="Times New Roman" w:hAnsi="Times New Roman" w:cs="Times New Roman"/>
          <w:sz w:val="24"/>
          <w:szCs w:val="24"/>
        </w:rPr>
        <w:t xml:space="preserve">Но, все-таки, большая часть избирателей считает, что ходить на выборы имеет смысл, потому что «Высокая явка – это залог честных выборов», «Участие в выборах снижает риск фальсификации», «От того, кого мы выберем, зависит будущее нашей </w:t>
      </w:r>
      <w:r w:rsidRPr="00581500">
        <w:rPr>
          <w:rFonts w:ascii="Times New Roman" w:hAnsi="Times New Roman" w:cs="Times New Roman"/>
          <w:sz w:val="24"/>
          <w:szCs w:val="24"/>
        </w:rPr>
        <w:lastRenderedPageBreak/>
        <w:t>страны», «Голосовать за одного или другого кандидата, значит участвовать в процессе управления государством»,</w:t>
      </w:r>
      <w:r w:rsidR="00DD43D6">
        <w:rPr>
          <w:rFonts w:ascii="Times New Roman" w:hAnsi="Times New Roman" w:cs="Times New Roman"/>
          <w:sz w:val="24"/>
          <w:szCs w:val="24"/>
        </w:rPr>
        <w:t xml:space="preserve"> </w:t>
      </w:r>
      <w:r w:rsidR="00DD43D6" w:rsidRPr="00DD43D6">
        <w:rPr>
          <w:rFonts w:ascii="Times New Roman" w:hAnsi="Times New Roman" w:cs="Times New Roman"/>
          <w:sz w:val="24"/>
          <w:szCs w:val="24"/>
        </w:rPr>
        <w:t>«Все должны участвовать в выборах, потому что это гражданский долг»</w:t>
      </w:r>
      <w:r w:rsidR="00DD43D6">
        <w:rPr>
          <w:rFonts w:ascii="Times New Roman" w:hAnsi="Times New Roman" w:cs="Times New Roman"/>
          <w:sz w:val="24"/>
          <w:szCs w:val="24"/>
        </w:rPr>
        <w:t xml:space="preserve"> </w:t>
      </w:r>
      <w:r w:rsidRPr="00581500">
        <w:rPr>
          <w:rFonts w:ascii="Times New Roman" w:hAnsi="Times New Roman" w:cs="Times New Roman"/>
          <w:sz w:val="24"/>
          <w:szCs w:val="24"/>
        </w:rPr>
        <w:t>и «Потому что имеется интерес к участию в данном мероприятии».</w:t>
      </w:r>
    </w:p>
    <w:p w14:paraId="09417494" w14:textId="2F21FBE0" w:rsidR="00FC2E92" w:rsidRDefault="00581500" w:rsidP="009B0ABC">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Сгруппировав ответы опрошенных, </w:t>
      </w:r>
      <w:r w:rsidR="00B53625">
        <w:rPr>
          <w:rFonts w:ascii="Times New Roman" w:hAnsi="Times New Roman" w:cs="Times New Roman"/>
          <w:sz w:val="24"/>
          <w:szCs w:val="24"/>
        </w:rPr>
        <w:t>мы получили данные по которым можно</w:t>
      </w:r>
      <w:r w:rsidR="00FC2E92">
        <w:rPr>
          <w:rFonts w:ascii="Times New Roman" w:hAnsi="Times New Roman" w:cs="Times New Roman"/>
          <w:sz w:val="24"/>
          <w:szCs w:val="24"/>
        </w:rPr>
        <w:t xml:space="preserve"> разделить всех избирателей на п</w:t>
      </w:r>
      <w:r w:rsidR="00FC2E92" w:rsidRPr="00FC2E92">
        <w:rPr>
          <w:rFonts w:ascii="Times New Roman" w:hAnsi="Times New Roman" w:cs="Times New Roman"/>
          <w:sz w:val="24"/>
          <w:szCs w:val="24"/>
        </w:rPr>
        <w:t>остоянн</w:t>
      </w:r>
      <w:r w:rsidR="00FC2E92">
        <w:rPr>
          <w:rFonts w:ascii="Times New Roman" w:hAnsi="Times New Roman" w:cs="Times New Roman"/>
          <w:sz w:val="24"/>
          <w:szCs w:val="24"/>
        </w:rPr>
        <w:t xml:space="preserve">ых </w:t>
      </w:r>
      <w:r w:rsidR="00FC2E92" w:rsidRPr="00FC2E92">
        <w:rPr>
          <w:rFonts w:ascii="Times New Roman" w:hAnsi="Times New Roman" w:cs="Times New Roman"/>
          <w:sz w:val="24"/>
          <w:szCs w:val="24"/>
        </w:rPr>
        <w:t xml:space="preserve">– </w:t>
      </w:r>
      <w:r w:rsidR="00FC2E92">
        <w:rPr>
          <w:rFonts w:ascii="Times New Roman" w:hAnsi="Times New Roman" w:cs="Times New Roman"/>
          <w:sz w:val="24"/>
          <w:szCs w:val="24"/>
        </w:rPr>
        <w:t xml:space="preserve">это </w:t>
      </w:r>
      <w:r w:rsidR="00FC2E92" w:rsidRPr="00FC2E92">
        <w:rPr>
          <w:rFonts w:ascii="Times New Roman" w:hAnsi="Times New Roman" w:cs="Times New Roman"/>
          <w:sz w:val="24"/>
          <w:szCs w:val="24"/>
        </w:rPr>
        <w:t>граждане, принимающие участие во всех или практически во всех выборах</w:t>
      </w:r>
      <w:r w:rsidR="00FC2E92">
        <w:rPr>
          <w:rFonts w:ascii="Times New Roman" w:hAnsi="Times New Roman" w:cs="Times New Roman"/>
          <w:sz w:val="24"/>
          <w:szCs w:val="24"/>
        </w:rPr>
        <w:t>, н</w:t>
      </w:r>
      <w:r w:rsidR="00FC2E92" w:rsidRPr="00FC2E92">
        <w:rPr>
          <w:rFonts w:ascii="Times New Roman" w:hAnsi="Times New Roman" w:cs="Times New Roman"/>
          <w:sz w:val="24"/>
          <w:szCs w:val="24"/>
        </w:rPr>
        <w:t>епостоянны</w:t>
      </w:r>
      <w:r w:rsidR="00FC2E92">
        <w:rPr>
          <w:rFonts w:ascii="Times New Roman" w:hAnsi="Times New Roman" w:cs="Times New Roman"/>
          <w:sz w:val="24"/>
          <w:szCs w:val="24"/>
        </w:rPr>
        <w:t>х</w:t>
      </w:r>
      <w:r w:rsidR="00FC2E92" w:rsidRPr="00FC2E92">
        <w:rPr>
          <w:rFonts w:ascii="Times New Roman" w:hAnsi="Times New Roman" w:cs="Times New Roman"/>
          <w:sz w:val="24"/>
          <w:szCs w:val="24"/>
        </w:rPr>
        <w:t xml:space="preserve"> – те, кто участвуют в выборах, когда есть возможность и/или желание</w:t>
      </w:r>
      <w:r w:rsidR="00FC2E92">
        <w:rPr>
          <w:rFonts w:ascii="Times New Roman" w:hAnsi="Times New Roman" w:cs="Times New Roman"/>
          <w:sz w:val="24"/>
          <w:szCs w:val="24"/>
        </w:rPr>
        <w:t xml:space="preserve"> и а</w:t>
      </w:r>
      <w:r w:rsidR="00FC2E92" w:rsidRPr="00FC2E92">
        <w:rPr>
          <w:rFonts w:ascii="Times New Roman" w:hAnsi="Times New Roman" w:cs="Times New Roman"/>
          <w:sz w:val="24"/>
          <w:szCs w:val="24"/>
        </w:rPr>
        <w:t>бсентеист</w:t>
      </w:r>
      <w:r w:rsidR="00FC2E92">
        <w:rPr>
          <w:rFonts w:ascii="Times New Roman" w:hAnsi="Times New Roman" w:cs="Times New Roman"/>
          <w:sz w:val="24"/>
          <w:szCs w:val="24"/>
        </w:rPr>
        <w:t>ов</w:t>
      </w:r>
      <w:r w:rsidR="00FC2E92" w:rsidRPr="00FC2E92">
        <w:rPr>
          <w:rFonts w:ascii="Times New Roman" w:hAnsi="Times New Roman" w:cs="Times New Roman"/>
          <w:sz w:val="24"/>
          <w:szCs w:val="24"/>
        </w:rPr>
        <w:t xml:space="preserve"> – не участвую</w:t>
      </w:r>
      <w:r w:rsidR="00FC2E92">
        <w:rPr>
          <w:rFonts w:ascii="Times New Roman" w:hAnsi="Times New Roman" w:cs="Times New Roman"/>
          <w:sz w:val="24"/>
          <w:szCs w:val="24"/>
        </w:rPr>
        <w:t>щих</w:t>
      </w:r>
      <w:r w:rsidR="00FC2E92" w:rsidRPr="00FC2E92">
        <w:rPr>
          <w:rFonts w:ascii="Times New Roman" w:hAnsi="Times New Roman" w:cs="Times New Roman"/>
          <w:sz w:val="24"/>
          <w:szCs w:val="24"/>
        </w:rPr>
        <w:t xml:space="preserve"> в выборах совсем или же крайне редко.</w:t>
      </w:r>
      <w:r w:rsidR="00B53625">
        <w:rPr>
          <w:rFonts w:ascii="Times New Roman" w:hAnsi="Times New Roman" w:cs="Times New Roman"/>
          <w:sz w:val="24"/>
          <w:szCs w:val="24"/>
        </w:rPr>
        <w:t xml:space="preserve"> </w:t>
      </w:r>
      <w:r w:rsidR="00FC2E92">
        <w:rPr>
          <w:rFonts w:ascii="Times New Roman" w:hAnsi="Times New Roman" w:cs="Times New Roman"/>
          <w:sz w:val="24"/>
          <w:szCs w:val="24"/>
        </w:rPr>
        <w:t xml:space="preserve">Более подробно рассмотрим мотивы постоянных избирателей и абсентеистов. </w:t>
      </w:r>
    </w:p>
    <w:p w14:paraId="1296AEE8" w14:textId="0F70176F" w:rsidR="00E27770" w:rsidRPr="00E27770" w:rsidRDefault="00FC2E92" w:rsidP="009B0ABC">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Постоянных избирателей можно р</w:t>
      </w:r>
      <w:r w:rsidR="00B53625">
        <w:rPr>
          <w:rFonts w:ascii="Times New Roman" w:hAnsi="Times New Roman" w:cs="Times New Roman"/>
          <w:sz w:val="24"/>
          <w:szCs w:val="24"/>
        </w:rPr>
        <w:t>азбить</w:t>
      </w:r>
      <w:r w:rsidR="00E27770" w:rsidRPr="00E27770">
        <w:rPr>
          <w:rFonts w:ascii="Times New Roman" w:hAnsi="Times New Roman" w:cs="Times New Roman"/>
          <w:sz w:val="24"/>
          <w:szCs w:val="24"/>
        </w:rPr>
        <w:t xml:space="preserve"> на</w:t>
      </w:r>
      <w:r w:rsidR="00B53625">
        <w:rPr>
          <w:rFonts w:ascii="Times New Roman" w:hAnsi="Times New Roman" w:cs="Times New Roman"/>
          <w:sz w:val="24"/>
          <w:szCs w:val="24"/>
        </w:rPr>
        <w:t xml:space="preserve"> </w:t>
      </w:r>
      <w:r>
        <w:rPr>
          <w:rFonts w:ascii="Times New Roman" w:hAnsi="Times New Roman" w:cs="Times New Roman"/>
          <w:sz w:val="24"/>
          <w:szCs w:val="24"/>
        </w:rPr>
        <w:t xml:space="preserve">четыре </w:t>
      </w:r>
      <w:r w:rsidR="00E27770" w:rsidRPr="00E27770">
        <w:rPr>
          <w:rFonts w:ascii="Times New Roman" w:hAnsi="Times New Roman" w:cs="Times New Roman"/>
          <w:sz w:val="24"/>
          <w:szCs w:val="24"/>
        </w:rPr>
        <w:t>группы</w:t>
      </w:r>
      <w:r w:rsidR="00B53625">
        <w:rPr>
          <w:rFonts w:ascii="Times New Roman" w:hAnsi="Times New Roman" w:cs="Times New Roman"/>
          <w:sz w:val="24"/>
          <w:szCs w:val="24"/>
        </w:rPr>
        <w:t xml:space="preserve">, </w:t>
      </w:r>
      <w:r w:rsidR="00E27770" w:rsidRPr="00E27770">
        <w:rPr>
          <w:rFonts w:ascii="Times New Roman" w:hAnsi="Times New Roman" w:cs="Times New Roman"/>
          <w:sz w:val="24"/>
          <w:szCs w:val="24"/>
        </w:rPr>
        <w:t xml:space="preserve">исходя из того на сколько осмысленно </w:t>
      </w:r>
      <w:r w:rsidR="00B53625">
        <w:rPr>
          <w:rFonts w:ascii="Times New Roman" w:hAnsi="Times New Roman" w:cs="Times New Roman"/>
          <w:sz w:val="24"/>
          <w:szCs w:val="24"/>
        </w:rPr>
        <w:t>граждане</w:t>
      </w:r>
      <w:r w:rsidR="00E27770" w:rsidRPr="00E27770">
        <w:rPr>
          <w:rFonts w:ascii="Times New Roman" w:hAnsi="Times New Roman" w:cs="Times New Roman"/>
          <w:sz w:val="24"/>
          <w:szCs w:val="24"/>
        </w:rPr>
        <w:t xml:space="preserve"> принимают решения участвовать в избирательном процессе. </w:t>
      </w:r>
    </w:p>
    <w:p w14:paraId="33C6C2A5" w14:textId="2EF444AB" w:rsidR="00E27770" w:rsidRDefault="00E27770" w:rsidP="009B0ABC">
      <w:pPr>
        <w:spacing w:after="0" w:line="240" w:lineRule="auto"/>
        <w:ind w:firstLine="708"/>
        <w:jc w:val="both"/>
        <w:rPr>
          <w:rFonts w:ascii="Times New Roman" w:hAnsi="Times New Roman" w:cs="Times New Roman"/>
          <w:sz w:val="24"/>
          <w:szCs w:val="24"/>
        </w:rPr>
      </w:pPr>
      <w:r w:rsidRPr="00E27770">
        <w:rPr>
          <w:rFonts w:ascii="Times New Roman" w:hAnsi="Times New Roman" w:cs="Times New Roman"/>
          <w:sz w:val="24"/>
          <w:szCs w:val="24"/>
        </w:rPr>
        <w:t>К первой группе избирателей отнесем тех, кто ответил на вопрос о причинах участия в выборах следующее: «Голосовать за одного или другого кандидата, значит участвовать в процессе управления государством», «От того, кого мы выберем, зависит будущее нашей страны». Эти люди воспринимают законодательные органы</w:t>
      </w:r>
      <w:r w:rsidR="00837F19">
        <w:rPr>
          <w:rFonts w:ascii="Times New Roman" w:hAnsi="Times New Roman" w:cs="Times New Roman"/>
          <w:sz w:val="24"/>
          <w:szCs w:val="24"/>
        </w:rPr>
        <w:t>,</w:t>
      </w:r>
      <w:r w:rsidRPr="00E27770">
        <w:rPr>
          <w:rFonts w:ascii="Times New Roman" w:hAnsi="Times New Roman" w:cs="Times New Roman"/>
          <w:sz w:val="24"/>
          <w:szCs w:val="24"/>
        </w:rPr>
        <w:t xml:space="preserve"> как органы, </w:t>
      </w:r>
      <w:r w:rsidR="00B53625">
        <w:rPr>
          <w:rFonts w:ascii="Times New Roman" w:hAnsi="Times New Roman" w:cs="Times New Roman"/>
          <w:sz w:val="24"/>
          <w:szCs w:val="24"/>
        </w:rPr>
        <w:t>реально выполняющие свою функцию, з</w:t>
      </w:r>
      <w:r w:rsidRPr="00E27770">
        <w:rPr>
          <w:rFonts w:ascii="Times New Roman" w:hAnsi="Times New Roman" w:cs="Times New Roman"/>
          <w:sz w:val="24"/>
          <w:szCs w:val="24"/>
        </w:rPr>
        <w:t>аним</w:t>
      </w:r>
      <w:r w:rsidR="00F82082">
        <w:rPr>
          <w:rFonts w:ascii="Times New Roman" w:hAnsi="Times New Roman" w:cs="Times New Roman"/>
          <w:sz w:val="24"/>
          <w:szCs w:val="24"/>
        </w:rPr>
        <w:t>ающиеся</w:t>
      </w:r>
      <w:r w:rsidRPr="00E27770">
        <w:rPr>
          <w:rFonts w:ascii="Times New Roman" w:hAnsi="Times New Roman" w:cs="Times New Roman"/>
          <w:sz w:val="24"/>
          <w:szCs w:val="24"/>
        </w:rPr>
        <w:t xml:space="preserve"> законотворческой деятельностью. Такие избиратели идут на выборы, чтобы отдать свой голос за кандидата с программой наиболее близкой к интересам данного избирателя, тем самым гражданин способствует улучшению своего будущего. </w:t>
      </w:r>
    </w:p>
    <w:p w14:paraId="2FD6E51E" w14:textId="4BCC49CF" w:rsidR="00B53625" w:rsidRDefault="00444023" w:rsidP="009B0ABC">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Ко второй группе отнесем избирателей, которые ходят на выборы не для того, чтобы формировать команду управленцев, а </w:t>
      </w:r>
      <w:r w:rsidR="00A37DA4">
        <w:rPr>
          <w:rFonts w:ascii="Times New Roman" w:hAnsi="Times New Roman" w:cs="Times New Roman"/>
          <w:sz w:val="24"/>
          <w:szCs w:val="24"/>
        </w:rPr>
        <w:t xml:space="preserve">скорее наоборот. Они не голосуют за приближенного им по интересам кандидата, а просто хотят, чтобы их бюллетень не был использован в целях фальсификации выборов. Респонденты этой группы не доверяют избирательной системе и не считают работу органов власти честной и справедливой. Характерные ответы для данной группы: </w:t>
      </w:r>
      <w:r w:rsidR="00A37DA4" w:rsidRPr="00A37DA4">
        <w:rPr>
          <w:rFonts w:ascii="Times New Roman" w:hAnsi="Times New Roman" w:cs="Times New Roman"/>
          <w:sz w:val="24"/>
          <w:szCs w:val="24"/>
        </w:rPr>
        <w:t>«Высокая явка – это залог честных выборов», «Участие в выборах снижает риск фальсификации»</w:t>
      </w:r>
      <w:r w:rsidR="006E19B8" w:rsidRPr="006E19B8">
        <w:rPr>
          <w:rFonts w:ascii="Times New Roman" w:hAnsi="Times New Roman" w:cs="Times New Roman"/>
          <w:sz w:val="24"/>
          <w:szCs w:val="24"/>
        </w:rPr>
        <w:t xml:space="preserve"> [</w:t>
      </w:r>
      <w:r w:rsidR="006E19B8" w:rsidRPr="000F24D7">
        <w:rPr>
          <w:rFonts w:ascii="Times New Roman" w:hAnsi="Times New Roman" w:cs="Times New Roman"/>
          <w:sz w:val="24"/>
          <w:szCs w:val="24"/>
        </w:rPr>
        <w:t>1</w:t>
      </w:r>
      <w:r w:rsidR="006E19B8" w:rsidRPr="006E19B8">
        <w:rPr>
          <w:rFonts w:ascii="Times New Roman" w:hAnsi="Times New Roman" w:cs="Times New Roman"/>
          <w:sz w:val="24"/>
          <w:szCs w:val="24"/>
        </w:rPr>
        <w:t>]</w:t>
      </w:r>
      <w:r w:rsidR="00F82082">
        <w:rPr>
          <w:rFonts w:ascii="Times New Roman" w:hAnsi="Times New Roman" w:cs="Times New Roman"/>
          <w:sz w:val="24"/>
          <w:szCs w:val="24"/>
        </w:rPr>
        <w:t>.</w:t>
      </w:r>
    </w:p>
    <w:p w14:paraId="04F8161A" w14:textId="0F144222" w:rsidR="00B53625" w:rsidRDefault="00A37DA4" w:rsidP="009B0ABC">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Третья группа включает в себя</w:t>
      </w:r>
      <w:r w:rsidR="00DD43D6">
        <w:rPr>
          <w:rFonts w:ascii="Times New Roman" w:hAnsi="Times New Roman" w:cs="Times New Roman"/>
          <w:sz w:val="24"/>
          <w:szCs w:val="24"/>
        </w:rPr>
        <w:t xml:space="preserve"> «ответственных»</w:t>
      </w:r>
      <w:r>
        <w:rPr>
          <w:rFonts w:ascii="Times New Roman" w:hAnsi="Times New Roman" w:cs="Times New Roman"/>
          <w:sz w:val="24"/>
          <w:szCs w:val="24"/>
        </w:rPr>
        <w:t xml:space="preserve"> избирателей</w:t>
      </w:r>
      <w:r w:rsidR="00DD43D6">
        <w:rPr>
          <w:rFonts w:ascii="Times New Roman" w:hAnsi="Times New Roman" w:cs="Times New Roman"/>
          <w:sz w:val="24"/>
          <w:szCs w:val="24"/>
        </w:rPr>
        <w:t>.</w:t>
      </w:r>
      <w:r w:rsidR="00186F01">
        <w:rPr>
          <w:rFonts w:ascii="Times New Roman" w:hAnsi="Times New Roman" w:cs="Times New Roman"/>
          <w:sz w:val="24"/>
          <w:szCs w:val="24"/>
        </w:rPr>
        <w:t xml:space="preserve"> </w:t>
      </w:r>
      <w:r w:rsidR="00DD43D6">
        <w:rPr>
          <w:rFonts w:ascii="Times New Roman" w:hAnsi="Times New Roman" w:cs="Times New Roman"/>
          <w:sz w:val="24"/>
          <w:szCs w:val="24"/>
        </w:rPr>
        <w:t>Респонденты данной группы отвечали так: «Все должны участвовать в выборах, потому что это гражданский долг</w:t>
      </w:r>
      <w:r w:rsidR="00F82082">
        <w:rPr>
          <w:rFonts w:ascii="Times New Roman" w:hAnsi="Times New Roman" w:cs="Times New Roman"/>
          <w:sz w:val="24"/>
          <w:szCs w:val="24"/>
        </w:rPr>
        <w:t xml:space="preserve"> каждого</w:t>
      </w:r>
      <w:r w:rsidR="00DD43D6">
        <w:rPr>
          <w:rFonts w:ascii="Times New Roman" w:hAnsi="Times New Roman" w:cs="Times New Roman"/>
          <w:sz w:val="24"/>
          <w:szCs w:val="24"/>
        </w:rPr>
        <w:t xml:space="preserve">». </w:t>
      </w:r>
      <w:r w:rsidR="00186F01">
        <w:rPr>
          <w:rFonts w:ascii="Times New Roman" w:hAnsi="Times New Roman" w:cs="Times New Roman"/>
          <w:sz w:val="24"/>
          <w:szCs w:val="24"/>
        </w:rPr>
        <w:t xml:space="preserve">Эти люди ходят на выборы, считая, что так надо делать, но при этом, они не задумываются: «голосовать ли </w:t>
      </w:r>
      <w:r w:rsidR="00F82082">
        <w:rPr>
          <w:rFonts w:ascii="Times New Roman" w:hAnsi="Times New Roman" w:cs="Times New Roman"/>
          <w:sz w:val="24"/>
          <w:szCs w:val="24"/>
        </w:rPr>
        <w:t xml:space="preserve">мне </w:t>
      </w:r>
      <w:r w:rsidR="00186F01">
        <w:rPr>
          <w:rFonts w:ascii="Times New Roman" w:hAnsi="Times New Roman" w:cs="Times New Roman"/>
          <w:sz w:val="24"/>
          <w:szCs w:val="24"/>
        </w:rPr>
        <w:t>за какую-либо конкретную партию или кандидата, который может представлять мои интересы в законодательном органе</w:t>
      </w:r>
      <w:r w:rsidR="00F82082">
        <w:rPr>
          <w:rFonts w:ascii="Times New Roman" w:hAnsi="Times New Roman" w:cs="Times New Roman"/>
          <w:sz w:val="24"/>
          <w:szCs w:val="24"/>
        </w:rPr>
        <w:t xml:space="preserve"> или нет</w:t>
      </w:r>
      <w:r w:rsidR="00186F01">
        <w:rPr>
          <w:rFonts w:ascii="Times New Roman" w:hAnsi="Times New Roman" w:cs="Times New Roman"/>
          <w:sz w:val="24"/>
          <w:szCs w:val="24"/>
        </w:rPr>
        <w:t xml:space="preserve">», эти избиратели голосуют, чтобы исполнить свой </w:t>
      </w:r>
      <w:r w:rsidR="00DD43D6">
        <w:rPr>
          <w:rFonts w:ascii="Times New Roman" w:hAnsi="Times New Roman" w:cs="Times New Roman"/>
          <w:sz w:val="24"/>
          <w:szCs w:val="24"/>
        </w:rPr>
        <w:t>патриотический и гражданский</w:t>
      </w:r>
      <w:r w:rsidR="00186F01">
        <w:rPr>
          <w:rFonts w:ascii="Times New Roman" w:hAnsi="Times New Roman" w:cs="Times New Roman"/>
          <w:sz w:val="24"/>
          <w:szCs w:val="24"/>
        </w:rPr>
        <w:t xml:space="preserve"> долг. </w:t>
      </w:r>
    </w:p>
    <w:p w14:paraId="588E3CC4" w14:textId="77777777" w:rsidR="00394F1F" w:rsidRDefault="00DD43D6" w:rsidP="009B0ABC">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Четвертая группа избирателей состоит из людей, которые </w:t>
      </w:r>
      <w:r w:rsidR="00242A39">
        <w:rPr>
          <w:rFonts w:ascii="Times New Roman" w:hAnsi="Times New Roman" w:cs="Times New Roman"/>
          <w:sz w:val="24"/>
          <w:szCs w:val="24"/>
        </w:rPr>
        <w:t xml:space="preserve">ходят на выборы </w:t>
      </w:r>
      <w:r w:rsidR="00242A39" w:rsidRPr="00242A39">
        <w:rPr>
          <w:rFonts w:ascii="Times New Roman" w:hAnsi="Times New Roman" w:cs="Times New Roman"/>
          <w:sz w:val="24"/>
          <w:szCs w:val="24"/>
        </w:rPr>
        <w:t>«Потому что имеется интерес к участию в данном мероприятии»</w:t>
      </w:r>
      <w:r w:rsidR="00242A39">
        <w:rPr>
          <w:rFonts w:ascii="Times New Roman" w:hAnsi="Times New Roman" w:cs="Times New Roman"/>
          <w:sz w:val="24"/>
          <w:szCs w:val="24"/>
        </w:rPr>
        <w:t xml:space="preserve"> или «по привычке». Эти люди более </w:t>
      </w:r>
    </w:p>
    <w:p w14:paraId="12CD1653" w14:textId="2809B09C" w:rsidR="00B53625" w:rsidRDefault="00AE7C03" w:rsidP="009B0AB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н</w:t>
      </w:r>
      <w:r w:rsidR="00242A39">
        <w:rPr>
          <w:rFonts w:ascii="Times New Roman" w:hAnsi="Times New Roman" w:cs="Times New Roman"/>
          <w:sz w:val="24"/>
          <w:szCs w:val="24"/>
        </w:rPr>
        <w:t xml:space="preserve">еосмысленно участвуют в выборах, чем </w:t>
      </w:r>
      <w:r w:rsidR="00394F1F">
        <w:rPr>
          <w:rFonts w:ascii="Times New Roman" w:hAnsi="Times New Roman" w:cs="Times New Roman"/>
          <w:sz w:val="24"/>
          <w:szCs w:val="24"/>
        </w:rPr>
        <w:t xml:space="preserve">избиратели </w:t>
      </w:r>
      <w:r w:rsidR="00242A39">
        <w:rPr>
          <w:rFonts w:ascii="Times New Roman" w:hAnsi="Times New Roman" w:cs="Times New Roman"/>
          <w:sz w:val="24"/>
          <w:szCs w:val="24"/>
        </w:rPr>
        <w:t>вышеперечисленны</w:t>
      </w:r>
      <w:r w:rsidR="00394F1F">
        <w:rPr>
          <w:rFonts w:ascii="Times New Roman" w:hAnsi="Times New Roman" w:cs="Times New Roman"/>
          <w:sz w:val="24"/>
          <w:szCs w:val="24"/>
        </w:rPr>
        <w:t>х</w:t>
      </w:r>
      <w:r w:rsidR="00242A39">
        <w:rPr>
          <w:rFonts w:ascii="Times New Roman" w:hAnsi="Times New Roman" w:cs="Times New Roman"/>
          <w:sz w:val="24"/>
          <w:szCs w:val="24"/>
        </w:rPr>
        <w:t xml:space="preserve"> групп.</w:t>
      </w:r>
    </w:p>
    <w:p w14:paraId="5E896079" w14:textId="599FCAA3" w:rsidR="00620FB0" w:rsidRDefault="00FC2E92" w:rsidP="009B0AB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001B3DCF">
        <w:rPr>
          <w:rFonts w:ascii="Times New Roman" w:hAnsi="Times New Roman" w:cs="Times New Roman"/>
          <w:sz w:val="24"/>
          <w:szCs w:val="24"/>
        </w:rPr>
        <w:t>Среди</w:t>
      </w:r>
      <w:r>
        <w:rPr>
          <w:rFonts w:ascii="Times New Roman" w:hAnsi="Times New Roman" w:cs="Times New Roman"/>
          <w:sz w:val="24"/>
          <w:szCs w:val="24"/>
        </w:rPr>
        <w:t xml:space="preserve"> абсентеистов </w:t>
      </w:r>
      <w:r w:rsidR="001B3DCF">
        <w:rPr>
          <w:rFonts w:ascii="Times New Roman" w:hAnsi="Times New Roman" w:cs="Times New Roman"/>
          <w:sz w:val="24"/>
          <w:szCs w:val="24"/>
        </w:rPr>
        <w:t xml:space="preserve">выявлен следующий ряд мотивов к неучастию в выборах. Часть опрошенных считает, что среди политических партий, кандидатов нет наиболее подходящего, человек не знает за кого отдать свой голос. Также, мотивация к неучастию в выборах основывается на том, что избиратель не верит, влиянию своего голоса на ситуацию в целом. </w:t>
      </w:r>
      <w:r w:rsidR="00697D3A">
        <w:rPr>
          <w:rFonts w:ascii="Times New Roman" w:hAnsi="Times New Roman" w:cs="Times New Roman"/>
          <w:sz w:val="24"/>
          <w:szCs w:val="24"/>
        </w:rPr>
        <w:t>Некоторые респонденты у</w:t>
      </w:r>
      <w:r w:rsidR="001B3DCF">
        <w:rPr>
          <w:rFonts w:ascii="Times New Roman" w:hAnsi="Times New Roman" w:cs="Times New Roman"/>
          <w:sz w:val="24"/>
          <w:szCs w:val="24"/>
        </w:rPr>
        <w:t>веренны в фальс</w:t>
      </w:r>
      <w:r w:rsidR="00697D3A">
        <w:rPr>
          <w:rFonts w:ascii="Times New Roman" w:hAnsi="Times New Roman" w:cs="Times New Roman"/>
          <w:sz w:val="24"/>
          <w:szCs w:val="24"/>
        </w:rPr>
        <w:t>и</w:t>
      </w:r>
      <w:r w:rsidR="001B3DCF">
        <w:rPr>
          <w:rFonts w:ascii="Times New Roman" w:hAnsi="Times New Roman" w:cs="Times New Roman"/>
          <w:sz w:val="24"/>
          <w:szCs w:val="24"/>
        </w:rPr>
        <w:t>фикации выбор</w:t>
      </w:r>
      <w:r w:rsidR="00697D3A">
        <w:rPr>
          <w:rFonts w:ascii="Times New Roman" w:hAnsi="Times New Roman" w:cs="Times New Roman"/>
          <w:sz w:val="24"/>
          <w:szCs w:val="24"/>
        </w:rPr>
        <w:t>ов, а у других просто о</w:t>
      </w:r>
      <w:r w:rsidR="001B3DCF">
        <w:rPr>
          <w:rFonts w:ascii="Times New Roman" w:hAnsi="Times New Roman" w:cs="Times New Roman"/>
          <w:sz w:val="24"/>
          <w:szCs w:val="24"/>
        </w:rPr>
        <w:t>тсутств</w:t>
      </w:r>
      <w:r w:rsidR="00697D3A">
        <w:rPr>
          <w:rFonts w:ascii="Times New Roman" w:hAnsi="Times New Roman" w:cs="Times New Roman"/>
          <w:sz w:val="24"/>
          <w:szCs w:val="24"/>
        </w:rPr>
        <w:t xml:space="preserve">ует </w:t>
      </w:r>
      <w:r w:rsidR="001B3DCF">
        <w:rPr>
          <w:rFonts w:ascii="Times New Roman" w:hAnsi="Times New Roman" w:cs="Times New Roman"/>
          <w:sz w:val="24"/>
          <w:szCs w:val="24"/>
        </w:rPr>
        <w:t>интерес к политики</w:t>
      </w:r>
      <w:r w:rsidR="00697D3A">
        <w:rPr>
          <w:rFonts w:ascii="Times New Roman" w:hAnsi="Times New Roman" w:cs="Times New Roman"/>
          <w:sz w:val="24"/>
          <w:szCs w:val="24"/>
        </w:rPr>
        <w:t xml:space="preserve"> или</w:t>
      </w:r>
      <w:r w:rsidR="001B3DCF">
        <w:rPr>
          <w:rFonts w:ascii="Times New Roman" w:hAnsi="Times New Roman" w:cs="Times New Roman"/>
          <w:sz w:val="24"/>
          <w:szCs w:val="24"/>
        </w:rPr>
        <w:t xml:space="preserve"> находятся личные обстоятельства</w:t>
      </w:r>
      <w:r w:rsidR="00697D3A">
        <w:rPr>
          <w:rFonts w:ascii="Times New Roman" w:hAnsi="Times New Roman" w:cs="Times New Roman"/>
          <w:sz w:val="24"/>
          <w:szCs w:val="24"/>
        </w:rPr>
        <w:t xml:space="preserve">, в связи с которыми они не могут посетить избирательный участок. </w:t>
      </w:r>
    </w:p>
    <w:p w14:paraId="57AB45AC" w14:textId="2B33360C" w:rsidR="00620FB0" w:rsidRDefault="00620FB0" w:rsidP="009B0ABC">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Подводя итоги исследования можно сказать, что</w:t>
      </w:r>
      <w:r w:rsidRPr="00620FB0">
        <w:rPr>
          <w:rFonts w:ascii="Times New Roman" w:hAnsi="Times New Roman" w:cs="Times New Roman"/>
          <w:sz w:val="24"/>
          <w:szCs w:val="24"/>
        </w:rPr>
        <w:t xml:space="preserve"> </w:t>
      </w:r>
      <w:r>
        <w:rPr>
          <w:rFonts w:ascii="Times New Roman" w:hAnsi="Times New Roman" w:cs="Times New Roman"/>
          <w:sz w:val="24"/>
          <w:szCs w:val="24"/>
        </w:rPr>
        <w:t xml:space="preserve">на </w:t>
      </w:r>
      <w:r w:rsidRPr="00620FB0">
        <w:rPr>
          <w:rFonts w:ascii="Times New Roman" w:hAnsi="Times New Roman" w:cs="Times New Roman"/>
          <w:sz w:val="24"/>
          <w:szCs w:val="24"/>
        </w:rPr>
        <w:t>выбор</w:t>
      </w:r>
      <w:r>
        <w:rPr>
          <w:rFonts w:ascii="Times New Roman" w:hAnsi="Times New Roman" w:cs="Times New Roman"/>
          <w:sz w:val="24"/>
          <w:szCs w:val="24"/>
        </w:rPr>
        <w:t>ах</w:t>
      </w:r>
      <w:r w:rsidRPr="00620FB0">
        <w:rPr>
          <w:rFonts w:ascii="Times New Roman" w:hAnsi="Times New Roman" w:cs="Times New Roman"/>
          <w:sz w:val="24"/>
          <w:szCs w:val="24"/>
        </w:rPr>
        <w:t xml:space="preserve"> 18 марта 2018 года, явка стала выше, чем на предыдущих выборах президента, и выборах в Государственную Думу за все перечисленные периоды. Это явление доказывает, что государство имеет способы и инструменты влияния на явку избирателей. Государство должно воздействовать на граждан с целью сформировать устойчивое желание участвовать в избирательном процессе</w:t>
      </w:r>
      <w:r>
        <w:rPr>
          <w:rFonts w:ascii="Times New Roman" w:hAnsi="Times New Roman" w:cs="Times New Roman"/>
          <w:sz w:val="24"/>
          <w:szCs w:val="24"/>
        </w:rPr>
        <w:t>.</w:t>
      </w:r>
    </w:p>
    <w:p w14:paraId="09B4AD24" w14:textId="0EA44B10" w:rsidR="00D75715" w:rsidRDefault="009416C5" w:rsidP="009B0ABC">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Проведенный анализ мотивационных установок говорит о том, что ценность института выборов для граждан Российской Федерации невысока. </w:t>
      </w:r>
      <w:r w:rsidR="004F41AC">
        <w:rPr>
          <w:rFonts w:ascii="Times New Roman" w:hAnsi="Times New Roman" w:cs="Times New Roman"/>
          <w:sz w:val="24"/>
          <w:szCs w:val="24"/>
        </w:rPr>
        <w:t>Немногие из</w:t>
      </w:r>
      <w:r>
        <w:rPr>
          <w:rFonts w:ascii="Times New Roman" w:hAnsi="Times New Roman" w:cs="Times New Roman"/>
          <w:sz w:val="24"/>
          <w:szCs w:val="24"/>
        </w:rPr>
        <w:t xml:space="preserve"> опрошенных считают государственные органы как реально работающие и выполняющие свои функции.</w:t>
      </w:r>
    </w:p>
    <w:p w14:paraId="4FE04EC6" w14:textId="6B3AD0FA" w:rsidR="009B0ABC" w:rsidRDefault="009B0ABC" w:rsidP="009B0ABC">
      <w:pPr>
        <w:spacing w:after="0" w:line="240" w:lineRule="auto"/>
        <w:ind w:firstLine="708"/>
        <w:jc w:val="both"/>
        <w:rPr>
          <w:rFonts w:ascii="Times New Roman" w:hAnsi="Times New Roman" w:cs="Times New Roman"/>
          <w:sz w:val="24"/>
          <w:szCs w:val="24"/>
        </w:rPr>
      </w:pPr>
    </w:p>
    <w:p w14:paraId="4A6FF8DC" w14:textId="77777777" w:rsidR="009B0ABC" w:rsidRDefault="009B0ABC" w:rsidP="009B0ABC">
      <w:pPr>
        <w:spacing w:after="0" w:line="240" w:lineRule="auto"/>
        <w:ind w:firstLine="708"/>
        <w:jc w:val="both"/>
        <w:rPr>
          <w:rFonts w:ascii="Times New Roman" w:hAnsi="Times New Roman" w:cs="Times New Roman"/>
          <w:sz w:val="24"/>
          <w:szCs w:val="24"/>
        </w:rPr>
      </w:pPr>
    </w:p>
    <w:p w14:paraId="33C2B616" w14:textId="0D67BDE8" w:rsidR="002069F1" w:rsidRDefault="002069F1" w:rsidP="009B0ABC">
      <w:pPr>
        <w:spacing w:after="0" w:line="240" w:lineRule="auto"/>
        <w:ind w:firstLine="708"/>
        <w:jc w:val="right"/>
        <w:rPr>
          <w:rFonts w:ascii="Times New Roman" w:hAnsi="Times New Roman" w:cs="Times New Roman"/>
          <w:i/>
          <w:sz w:val="24"/>
          <w:szCs w:val="24"/>
        </w:rPr>
      </w:pPr>
      <w:r w:rsidRPr="002069F1">
        <w:rPr>
          <w:rFonts w:ascii="Times New Roman" w:hAnsi="Times New Roman" w:cs="Times New Roman"/>
          <w:i/>
          <w:sz w:val="24"/>
          <w:szCs w:val="24"/>
        </w:rPr>
        <w:t>Таблица 1</w:t>
      </w:r>
    </w:p>
    <w:p w14:paraId="5FED136B" w14:textId="23009B82" w:rsidR="002069F1" w:rsidRPr="002069F1" w:rsidRDefault="000E257D" w:rsidP="009B0ABC">
      <w:pPr>
        <w:spacing w:after="0" w:line="240" w:lineRule="auto"/>
        <w:ind w:firstLine="708"/>
        <w:jc w:val="center"/>
        <w:rPr>
          <w:rFonts w:ascii="Times New Roman" w:hAnsi="Times New Roman" w:cs="Times New Roman"/>
          <w:sz w:val="24"/>
          <w:szCs w:val="24"/>
        </w:rPr>
      </w:pPr>
      <w:r>
        <w:rPr>
          <w:rFonts w:ascii="Times New Roman" w:hAnsi="Times New Roman" w:cs="Times New Roman"/>
          <w:sz w:val="24"/>
          <w:szCs w:val="24"/>
        </w:rPr>
        <w:t xml:space="preserve">Явка избирателей на </w:t>
      </w:r>
      <w:r w:rsidR="004B352F">
        <w:rPr>
          <w:rFonts w:ascii="Times New Roman" w:hAnsi="Times New Roman" w:cs="Times New Roman"/>
          <w:sz w:val="24"/>
          <w:szCs w:val="24"/>
        </w:rPr>
        <w:t xml:space="preserve">федеральные </w:t>
      </w:r>
      <w:r>
        <w:rPr>
          <w:rFonts w:ascii="Times New Roman" w:hAnsi="Times New Roman" w:cs="Times New Roman"/>
          <w:sz w:val="24"/>
          <w:szCs w:val="24"/>
        </w:rPr>
        <w:t>выбор</w:t>
      </w:r>
      <w:r w:rsidR="004B352F">
        <w:rPr>
          <w:rFonts w:ascii="Times New Roman" w:hAnsi="Times New Roman" w:cs="Times New Roman"/>
          <w:sz w:val="24"/>
          <w:szCs w:val="24"/>
        </w:rPr>
        <w:t>ы</w:t>
      </w:r>
      <w:r w:rsidR="006B405D">
        <w:rPr>
          <w:rFonts w:ascii="Times New Roman" w:hAnsi="Times New Roman" w:cs="Times New Roman"/>
          <w:sz w:val="24"/>
          <w:szCs w:val="24"/>
        </w:rPr>
        <w:t xml:space="preserve"> за </w:t>
      </w:r>
      <w:r w:rsidR="00AE7C03">
        <w:rPr>
          <w:rFonts w:ascii="Times New Roman" w:hAnsi="Times New Roman" w:cs="Times New Roman"/>
          <w:sz w:val="24"/>
          <w:szCs w:val="24"/>
        </w:rPr>
        <w:t xml:space="preserve">последние </w:t>
      </w:r>
      <w:r w:rsidR="006B405D">
        <w:rPr>
          <w:rFonts w:ascii="Times New Roman" w:hAnsi="Times New Roman" w:cs="Times New Roman"/>
          <w:sz w:val="24"/>
          <w:szCs w:val="24"/>
        </w:rPr>
        <w:t>10 лет</w:t>
      </w:r>
    </w:p>
    <w:tbl>
      <w:tblPr>
        <w:tblStyle w:val="a4"/>
        <w:tblW w:w="0" w:type="auto"/>
        <w:tblLook w:val="04A0" w:firstRow="1" w:lastRow="0" w:firstColumn="1" w:lastColumn="0" w:noHBand="0" w:noVBand="1"/>
      </w:tblPr>
      <w:tblGrid>
        <w:gridCol w:w="1129"/>
        <w:gridCol w:w="1276"/>
        <w:gridCol w:w="1418"/>
        <w:gridCol w:w="1417"/>
        <w:gridCol w:w="1276"/>
        <w:gridCol w:w="1417"/>
        <w:gridCol w:w="1412"/>
      </w:tblGrid>
      <w:tr w:rsidR="002C6A2F" w14:paraId="32BB6D27" w14:textId="223FDBFC" w:rsidTr="002C6A2F">
        <w:tc>
          <w:tcPr>
            <w:tcW w:w="1129" w:type="dxa"/>
          </w:tcPr>
          <w:p w14:paraId="2671E4FD" w14:textId="6AC0581A" w:rsidR="00233665" w:rsidRPr="00AE7C03" w:rsidRDefault="00233665" w:rsidP="00AE7C03">
            <w:pPr>
              <w:jc w:val="center"/>
              <w:rPr>
                <w:rFonts w:ascii="Times New Roman" w:hAnsi="Times New Roman" w:cs="Times New Roman"/>
                <w:sz w:val="24"/>
                <w:szCs w:val="24"/>
              </w:rPr>
            </w:pPr>
            <w:r w:rsidRPr="00AE7C03">
              <w:rPr>
                <w:rFonts w:ascii="Times New Roman" w:hAnsi="Times New Roman" w:cs="Times New Roman"/>
                <w:sz w:val="24"/>
                <w:szCs w:val="24"/>
              </w:rPr>
              <w:t>Год</w:t>
            </w:r>
          </w:p>
        </w:tc>
        <w:tc>
          <w:tcPr>
            <w:tcW w:w="1276" w:type="dxa"/>
          </w:tcPr>
          <w:p w14:paraId="67070AFA" w14:textId="77777777" w:rsidR="009C1FE0" w:rsidRPr="00AE7C03" w:rsidRDefault="00233665" w:rsidP="00AE7C03">
            <w:pPr>
              <w:contextualSpacing/>
              <w:jc w:val="center"/>
              <w:rPr>
                <w:rFonts w:ascii="Times New Roman" w:hAnsi="Times New Roman" w:cs="Times New Roman"/>
                <w:sz w:val="24"/>
                <w:szCs w:val="24"/>
              </w:rPr>
            </w:pPr>
            <w:r w:rsidRPr="00AE7C03">
              <w:rPr>
                <w:rFonts w:ascii="Times New Roman" w:hAnsi="Times New Roman" w:cs="Times New Roman"/>
                <w:sz w:val="24"/>
                <w:szCs w:val="24"/>
              </w:rPr>
              <w:t>2007</w:t>
            </w:r>
          </w:p>
          <w:p w14:paraId="7A6A7E45" w14:textId="566F32D3" w:rsidR="00233665" w:rsidRPr="00AE7C03" w:rsidRDefault="00233665" w:rsidP="00AE7C03">
            <w:pPr>
              <w:contextualSpacing/>
              <w:jc w:val="center"/>
              <w:rPr>
                <w:rFonts w:ascii="Times New Roman" w:hAnsi="Times New Roman" w:cs="Times New Roman"/>
                <w:sz w:val="24"/>
                <w:szCs w:val="24"/>
              </w:rPr>
            </w:pPr>
            <w:r w:rsidRPr="00AE7C03">
              <w:rPr>
                <w:rFonts w:ascii="Times New Roman" w:hAnsi="Times New Roman" w:cs="Times New Roman"/>
                <w:sz w:val="24"/>
                <w:szCs w:val="24"/>
              </w:rPr>
              <w:t>(</w:t>
            </w:r>
            <w:r w:rsidRPr="00AE7C03">
              <w:rPr>
                <w:rFonts w:ascii="Times New Roman" w:hAnsi="Times New Roman" w:cs="Times New Roman"/>
                <w:sz w:val="24"/>
                <w:szCs w:val="24"/>
                <w:lang w:val="en-US"/>
              </w:rPr>
              <w:t>V</w:t>
            </w:r>
            <w:r w:rsidRPr="00AE7C03">
              <w:rPr>
                <w:rFonts w:ascii="Times New Roman" w:hAnsi="Times New Roman" w:cs="Times New Roman"/>
                <w:sz w:val="24"/>
                <w:szCs w:val="24"/>
              </w:rPr>
              <w:t xml:space="preserve"> созыв)</w:t>
            </w:r>
          </w:p>
        </w:tc>
        <w:tc>
          <w:tcPr>
            <w:tcW w:w="1418" w:type="dxa"/>
          </w:tcPr>
          <w:p w14:paraId="1C86DB94" w14:textId="77777777" w:rsidR="00233665" w:rsidRPr="00AE7C03" w:rsidRDefault="002C6A2F" w:rsidP="00AE7C03">
            <w:pPr>
              <w:jc w:val="center"/>
              <w:rPr>
                <w:rFonts w:ascii="Times New Roman" w:hAnsi="Times New Roman" w:cs="Times New Roman"/>
                <w:sz w:val="24"/>
                <w:szCs w:val="24"/>
              </w:rPr>
            </w:pPr>
            <w:r w:rsidRPr="00AE7C03">
              <w:rPr>
                <w:rFonts w:ascii="Times New Roman" w:hAnsi="Times New Roman" w:cs="Times New Roman"/>
                <w:sz w:val="24"/>
                <w:szCs w:val="24"/>
              </w:rPr>
              <w:t>2008</w:t>
            </w:r>
          </w:p>
          <w:p w14:paraId="627B1E64" w14:textId="046B1EBD" w:rsidR="002C6A2F" w:rsidRPr="00AE7C03" w:rsidRDefault="002C6A2F" w:rsidP="00AE7C03">
            <w:pPr>
              <w:jc w:val="center"/>
              <w:rPr>
                <w:rFonts w:ascii="Times New Roman" w:hAnsi="Times New Roman" w:cs="Times New Roman"/>
                <w:sz w:val="24"/>
                <w:szCs w:val="24"/>
              </w:rPr>
            </w:pPr>
          </w:p>
        </w:tc>
        <w:tc>
          <w:tcPr>
            <w:tcW w:w="1417" w:type="dxa"/>
          </w:tcPr>
          <w:p w14:paraId="4873301C" w14:textId="02FDB96C" w:rsidR="002C6A2F" w:rsidRPr="00AE7C03" w:rsidRDefault="002C6A2F" w:rsidP="00AE7C03">
            <w:pPr>
              <w:jc w:val="center"/>
              <w:rPr>
                <w:rFonts w:ascii="Times New Roman" w:hAnsi="Times New Roman" w:cs="Times New Roman"/>
                <w:sz w:val="24"/>
                <w:szCs w:val="24"/>
              </w:rPr>
            </w:pPr>
            <w:r w:rsidRPr="00AE7C03">
              <w:rPr>
                <w:rFonts w:ascii="Times New Roman" w:hAnsi="Times New Roman" w:cs="Times New Roman"/>
                <w:sz w:val="24"/>
                <w:szCs w:val="24"/>
              </w:rPr>
              <w:t>2011</w:t>
            </w:r>
          </w:p>
          <w:p w14:paraId="2849CFF3" w14:textId="060980F6" w:rsidR="00233665" w:rsidRPr="00AE7C03" w:rsidRDefault="002C6A2F" w:rsidP="00AE7C03">
            <w:pPr>
              <w:jc w:val="center"/>
              <w:rPr>
                <w:rFonts w:ascii="Times New Roman" w:hAnsi="Times New Roman" w:cs="Times New Roman"/>
                <w:sz w:val="24"/>
                <w:szCs w:val="24"/>
              </w:rPr>
            </w:pPr>
            <w:r w:rsidRPr="00AE7C03">
              <w:rPr>
                <w:rFonts w:ascii="Times New Roman" w:hAnsi="Times New Roman" w:cs="Times New Roman"/>
                <w:sz w:val="24"/>
                <w:szCs w:val="24"/>
              </w:rPr>
              <w:t>(VI созыв)</w:t>
            </w:r>
          </w:p>
        </w:tc>
        <w:tc>
          <w:tcPr>
            <w:tcW w:w="1276" w:type="dxa"/>
          </w:tcPr>
          <w:p w14:paraId="4315B7FD" w14:textId="2652B8EB" w:rsidR="00233665" w:rsidRPr="00AE7C03" w:rsidRDefault="002C6A2F" w:rsidP="00AE7C03">
            <w:pPr>
              <w:jc w:val="center"/>
              <w:rPr>
                <w:rFonts w:ascii="Times New Roman" w:hAnsi="Times New Roman" w:cs="Times New Roman"/>
                <w:sz w:val="24"/>
                <w:szCs w:val="24"/>
              </w:rPr>
            </w:pPr>
            <w:r w:rsidRPr="00AE7C03">
              <w:rPr>
                <w:rFonts w:ascii="Times New Roman" w:hAnsi="Times New Roman" w:cs="Times New Roman"/>
                <w:sz w:val="24"/>
                <w:szCs w:val="24"/>
              </w:rPr>
              <w:t>2012</w:t>
            </w:r>
          </w:p>
        </w:tc>
        <w:tc>
          <w:tcPr>
            <w:tcW w:w="1417" w:type="dxa"/>
          </w:tcPr>
          <w:p w14:paraId="3AACA0D5" w14:textId="77777777" w:rsidR="002C6A2F" w:rsidRPr="00AE7C03" w:rsidRDefault="002C6A2F" w:rsidP="00AE7C03">
            <w:pPr>
              <w:jc w:val="center"/>
              <w:rPr>
                <w:rFonts w:ascii="Times New Roman" w:hAnsi="Times New Roman" w:cs="Times New Roman"/>
                <w:sz w:val="24"/>
                <w:szCs w:val="24"/>
              </w:rPr>
            </w:pPr>
            <w:r w:rsidRPr="00AE7C03">
              <w:rPr>
                <w:rFonts w:ascii="Times New Roman" w:hAnsi="Times New Roman" w:cs="Times New Roman"/>
                <w:sz w:val="24"/>
                <w:szCs w:val="24"/>
              </w:rPr>
              <w:t>2016</w:t>
            </w:r>
          </w:p>
          <w:p w14:paraId="23A70C62" w14:textId="5ABF25DF" w:rsidR="00233665" w:rsidRPr="00AE7C03" w:rsidRDefault="002C6A2F" w:rsidP="00AE7C03">
            <w:pPr>
              <w:jc w:val="center"/>
              <w:rPr>
                <w:rFonts w:ascii="Times New Roman" w:hAnsi="Times New Roman" w:cs="Times New Roman"/>
                <w:sz w:val="24"/>
                <w:szCs w:val="24"/>
              </w:rPr>
            </w:pPr>
            <w:r w:rsidRPr="00AE7C03">
              <w:rPr>
                <w:rFonts w:ascii="Times New Roman" w:hAnsi="Times New Roman" w:cs="Times New Roman"/>
                <w:sz w:val="24"/>
                <w:szCs w:val="24"/>
              </w:rPr>
              <w:t>(</w:t>
            </w:r>
            <w:r w:rsidRPr="00AE7C03">
              <w:rPr>
                <w:rFonts w:ascii="Times New Roman" w:hAnsi="Times New Roman" w:cs="Times New Roman"/>
                <w:sz w:val="24"/>
                <w:szCs w:val="24"/>
                <w:lang w:val="en-US"/>
              </w:rPr>
              <w:t>VII</w:t>
            </w:r>
            <w:r w:rsidRPr="00AE7C03">
              <w:rPr>
                <w:rFonts w:ascii="Times New Roman" w:hAnsi="Times New Roman" w:cs="Times New Roman"/>
                <w:sz w:val="24"/>
                <w:szCs w:val="24"/>
              </w:rPr>
              <w:t xml:space="preserve"> созыв)</w:t>
            </w:r>
          </w:p>
        </w:tc>
        <w:tc>
          <w:tcPr>
            <w:tcW w:w="1412" w:type="dxa"/>
          </w:tcPr>
          <w:p w14:paraId="06E721C0" w14:textId="6AE3F7D9" w:rsidR="00233665" w:rsidRPr="00AE7C03" w:rsidRDefault="002C6A2F" w:rsidP="00AE7C03">
            <w:pPr>
              <w:jc w:val="center"/>
              <w:rPr>
                <w:rFonts w:ascii="Times New Roman" w:hAnsi="Times New Roman" w:cs="Times New Roman"/>
                <w:sz w:val="24"/>
                <w:szCs w:val="24"/>
              </w:rPr>
            </w:pPr>
            <w:r w:rsidRPr="00AE7C03">
              <w:rPr>
                <w:rFonts w:ascii="Times New Roman" w:hAnsi="Times New Roman" w:cs="Times New Roman"/>
                <w:sz w:val="24"/>
                <w:szCs w:val="24"/>
              </w:rPr>
              <w:t>2018</w:t>
            </w:r>
          </w:p>
        </w:tc>
      </w:tr>
      <w:tr w:rsidR="002C6A2F" w14:paraId="77A68138" w14:textId="6C067600" w:rsidTr="002C6A2F">
        <w:tc>
          <w:tcPr>
            <w:tcW w:w="1129" w:type="dxa"/>
          </w:tcPr>
          <w:p w14:paraId="5B573CC5" w14:textId="612B3F1F" w:rsidR="00233665" w:rsidRPr="00AE7C03" w:rsidRDefault="009C1FE0" w:rsidP="00AE7C03">
            <w:pPr>
              <w:jc w:val="center"/>
              <w:rPr>
                <w:rFonts w:ascii="Times New Roman" w:hAnsi="Times New Roman" w:cs="Times New Roman"/>
                <w:sz w:val="24"/>
                <w:szCs w:val="24"/>
              </w:rPr>
            </w:pPr>
            <w:r w:rsidRPr="00AE7C03">
              <w:rPr>
                <w:rFonts w:ascii="Times New Roman" w:hAnsi="Times New Roman" w:cs="Times New Roman"/>
                <w:sz w:val="24"/>
                <w:szCs w:val="24"/>
              </w:rPr>
              <w:t>Явка</w:t>
            </w:r>
            <w:r w:rsidR="002C6A2F" w:rsidRPr="00AE7C03">
              <w:rPr>
                <w:rFonts w:ascii="Times New Roman" w:hAnsi="Times New Roman" w:cs="Times New Roman"/>
                <w:sz w:val="24"/>
                <w:szCs w:val="24"/>
              </w:rPr>
              <w:t>, %</w:t>
            </w:r>
          </w:p>
        </w:tc>
        <w:tc>
          <w:tcPr>
            <w:tcW w:w="1276" w:type="dxa"/>
          </w:tcPr>
          <w:p w14:paraId="3CC335F9" w14:textId="46836A9B" w:rsidR="00233665" w:rsidRPr="00AE7C03" w:rsidRDefault="00BD77DC" w:rsidP="00AE7C03">
            <w:pPr>
              <w:jc w:val="center"/>
              <w:rPr>
                <w:rFonts w:ascii="Times New Roman" w:hAnsi="Times New Roman" w:cs="Times New Roman"/>
                <w:sz w:val="24"/>
                <w:szCs w:val="24"/>
              </w:rPr>
            </w:pPr>
            <w:r w:rsidRPr="00AE7C03">
              <w:rPr>
                <w:rFonts w:ascii="Times New Roman" w:hAnsi="Times New Roman" w:cs="Times New Roman"/>
                <w:sz w:val="24"/>
                <w:szCs w:val="24"/>
              </w:rPr>
              <w:t>63,71</w:t>
            </w:r>
          </w:p>
        </w:tc>
        <w:tc>
          <w:tcPr>
            <w:tcW w:w="1418" w:type="dxa"/>
          </w:tcPr>
          <w:p w14:paraId="27FA5438" w14:textId="410386F6" w:rsidR="00233665" w:rsidRPr="00AE7C03" w:rsidRDefault="00BD77DC" w:rsidP="00AE7C03">
            <w:pPr>
              <w:jc w:val="center"/>
              <w:rPr>
                <w:rFonts w:ascii="Times New Roman" w:hAnsi="Times New Roman" w:cs="Times New Roman"/>
                <w:sz w:val="24"/>
                <w:szCs w:val="24"/>
              </w:rPr>
            </w:pPr>
            <w:r w:rsidRPr="00AE7C03">
              <w:rPr>
                <w:rFonts w:ascii="Times New Roman" w:hAnsi="Times New Roman" w:cs="Times New Roman"/>
                <w:sz w:val="24"/>
                <w:szCs w:val="24"/>
              </w:rPr>
              <w:t>69,81</w:t>
            </w:r>
          </w:p>
        </w:tc>
        <w:tc>
          <w:tcPr>
            <w:tcW w:w="1417" w:type="dxa"/>
          </w:tcPr>
          <w:p w14:paraId="497DBC1D" w14:textId="7417A9ED" w:rsidR="00233665" w:rsidRPr="00AE7C03" w:rsidRDefault="00BD77DC" w:rsidP="00AE7C03">
            <w:pPr>
              <w:jc w:val="center"/>
              <w:rPr>
                <w:rFonts w:ascii="Times New Roman" w:hAnsi="Times New Roman" w:cs="Times New Roman"/>
                <w:sz w:val="24"/>
                <w:szCs w:val="24"/>
              </w:rPr>
            </w:pPr>
            <w:r w:rsidRPr="00AE7C03">
              <w:rPr>
                <w:rFonts w:ascii="Times New Roman" w:hAnsi="Times New Roman" w:cs="Times New Roman"/>
                <w:sz w:val="24"/>
                <w:szCs w:val="24"/>
              </w:rPr>
              <w:t>60,21</w:t>
            </w:r>
          </w:p>
        </w:tc>
        <w:tc>
          <w:tcPr>
            <w:tcW w:w="1276" w:type="dxa"/>
          </w:tcPr>
          <w:p w14:paraId="405598B6" w14:textId="4A014237" w:rsidR="00233665" w:rsidRPr="00AE7C03" w:rsidRDefault="00BD77DC" w:rsidP="00AE7C03">
            <w:pPr>
              <w:jc w:val="center"/>
              <w:rPr>
                <w:rFonts w:ascii="Times New Roman" w:hAnsi="Times New Roman" w:cs="Times New Roman"/>
                <w:sz w:val="24"/>
                <w:szCs w:val="24"/>
              </w:rPr>
            </w:pPr>
            <w:r w:rsidRPr="00AE7C03">
              <w:rPr>
                <w:rFonts w:ascii="Times New Roman" w:hAnsi="Times New Roman" w:cs="Times New Roman"/>
                <w:sz w:val="24"/>
                <w:szCs w:val="24"/>
              </w:rPr>
              <w:t>65,34</w:t>
            </w:r>
          </w:p>
        </w:tc>
        <w:tc>
          <w:tcPr>
            <w:tcW w:w="1417" w:type="dxa"/>
          </w:tcPr>
          <w:p w14:paraId="4DD5701D" w14:textId="22772B5E" w:rsidR="00233665" w:rsidRPr="00AE7C03" w:rsidRDefault="00BD77DC" w:rsidP="00AE7C03">
            <w:pPr>
              <w:jc w:val="center"/>
              <w:rPr>
                <w:rFonts w:ascii="Times New Roman" w:hAnsi="Times New Roman" w:cs="Times New Roman"/>
                <w:sz w:val="24"/>
                <w:szCs w:val="24"/>
              </w:rPr>
            </w:pPr>
            <w:r w:rsidRPr="00AE7C03">
              <w:rPr>
                <w:rFonts w:ascii="Times New Roman" w:hAnsi="Times New Roman" w:cs="Times New Roman"/>
                <w:sz w:val="24"/>
                <w:szCs w:val="24"/>
              </w:rPr>
              <w:t>47,88</w:t>
            </w:r>
          </w:p>
        </w:tc>
        <w:tc>
          <w:tcPr>
            <w:tcW w:w="1412" w:type="dxa"/>
          </w:tcPr>
          <w:p w14:paraId="4EE9C121" w14:textId="412C728F" w:rsidR="00233665" w:rsidRPr="00AE7C03" w:rsidRDefault="00BD77DC" w:rsidP="00AE7C03">
            <w:pPr>
              <w:jc w:val="center"/>
              <w:rPr>
                <w:rFonts w:ascii="Times New Roman" w:hAnsi="Times New Roman" w:cs="Times New Roman"/>
                <w:sz w:val="24"/>
                <w:szCs w:val="24"/>
              </w:rPr>
            </w:pPr>
            <w:r w:rsidRPr="00AE7C03">
              <w:rPr>
                <w:rFonts w:ascii="Times New Roman" w:hAnsi="Times New Roman" w:cs="Times New Roman"/>
                <w:sz w:val="24"/>
                <w:szCs w:val="24"/>
              </w:rPr>
              <w:t>67,5</w:t>
            </w:r>
          </w:p>
        </w:tc>
      </w:tr>
    </w:tbl>
    <w:p w14:paraId="476675AB" w14:textId="77777777" w:rsidR="002069F1" w:rsidRDefault="002069F1" w:rsidP="009B0ABC">
      <w:pPr>
        <w:spacing w:after="0" w:line="240" w:lineRule="auto"/>
        <w:jc w:val="both"/>
        <w:rPr>
          <w:rFonts w:ascii="Times New Roman" w:hAnsi="Times New Roman" w:cs="Times New Roman"/>
          <w:sz w:val="24"/>
          <w:szCs w:val="24"/>
        </w:rPr>
      </w:pPr>
    </w:p>
    <w:p w14:paraId="4A2EF702" w14:textId="4A9E74C1" w:rsidR="006B405D" w:rsidRDefault="002069F1" w:rsidP="006B405D">
      <w:pPr>
        <w:spacing w:after="0" w:line="240" w:lineRule="auto"/>
        <w:jc w:val="both"/>
        <w:rPr>
          <w:rFonts w:ascii="Times New Roman" w:hAnsi="Times New Roman" w:cs="Times New Roman"/>
          <w:sz w:val="24"/>
          <w:szCs w:val="24"/>
        </w:rPr>
      </w:pPr>
      <w:r w:rsidRPr="004B5CC5">
        <w:rPr>
          <w:rFonts w:ascii="Times New Roman" w:hAnsi="Times New Roman" w:cs="Times New Roman"/>
          <w:sz w:val="24"/>
          <w:szCs w:val="24"/>
        </w:rPr>
        <w:t>[</w:t>
      </w:r>
      <w:r w:rsidR="006E19B8">
        <w:rPr>
          <w:rFonts w:ascii="Times New Roman" w:hAnsi="Times New Roman" w:cs="Times New Roman"/>
          <w:sz w:val="24"/>
          <w:szCs w:val="24"/>
        </w:rPr>
        <w:t>3</w:t>
      </w:r>
      <w:r w:rsidRPr="004B5CC5">
        <w:rPr>
          <w:rFonts w:ascii="Times New Roman" w:hAnsi="Times New Roman" w:cs="Times New Roman"/>
          <w:sz w:val="24"/>
          <w:szCs w:val="24"/>
        </w:rPr>
        <w:t>]</w:t>
      </w:r>
      <w:r>
        <w:rPr>
          <w:rFonts w:ascii="Times New Roman" w:hAnsi="Times New Roman" w:cs="Times New Roman"/>
          <w:sz w:val="24"/>
          <w:szCs w:val="24"/>
        </w:rPr>
        <w:t>.</w:t>
      </w:r>
    </w:p>
    <w:p w14:paraId="3BF1E7B4" w14:textId="77777777" w:rsidR="00FA7619" w:rsidRDefault="00FA7619" w:rsidP="006B405D">
      <w:pPr>
        <w:spacing w:after="0" w:line="240" w:lineRule="auto"/>
        <w:jc w:val="both"/>
        <w:rPr>
          <w:rFonts w:ascii="Times New Roman" w:hAnsi="Times New Roman" w:cs="Times New Roman"/>
          <w:sz w:val="24"/>
          <w:szCs w:val="24"/>
        </w:rPr>
      </w:pPr>
    </w:p>
    <w:p w14:paraId="28DB27F8" w14:textId="5846BFA6" w:rsidR="00BC22B5" w:rsidRDefault="00BC22B5" w:rsidP="00AE7C03">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147E423" wp14:editId="54BB9252">
            <wp:extent cx="5953125" cy="2771775"/>
            <wp:effectExtent l="0" t="0" r="9525" b="952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14:paraId="42F4FCCC" w14:textId="6E09AF70" w:rsidR="00707402" w:rsidRDefault="002662A6" w:rsidP="009B0A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Рисунок 1</w:t>
      </w:r>
      <w:r w:rsidR="009B0ABC">
        <w:rPr>
          <w:rFonts w:ascii="Times New Roman" w:hAnsi="Times New Roman" w:cs="Times New Roman"/>
          <w:sz w:val="24"/>
          <w:szCs w:val="24"/>
        </w:rPr>
        <w:t xml:space="preserve">. </w:t>
      </w:r>
      <w:r w:rsidR="004B352F">
        <w:rPr>
          <w:rFonts w:ascii="Times New Roman" w:hAnsi="Times New Roman" w:cs="Times New Roman"/>
          <w:sz w:val="24"/>
          <w:szCs w:val="24"/>
        </w:rPr>
        <w:t>Отношение</w:t>
      </w:r>
      <w:r w:rsidR="00AE7C03">
        <w:rPr>
          <w:rFonts w:ascii="Times New Roman" w:hAnsi="Times New Roman" w:cs="Times New Roman"/>
          <w:sz w:val="24"/>
          <w:szCs w:val="24"/>
        </w:rPr>
        <w:t xml:space="preserve"> избирателей</w:t>
      </w:r>
      <w:r w:rsidR="004B352F">
        <w:rPr>
          <w:rFonts w:ascii="Times New Roman" w:hAnsi="Times New Roman" w:cs="Times New Roman"/>
          <w:sz w:val="24"/>
          <w:szCs w:val="24"/>
        </w:rPr>
        <w:t xml:space="preserve"> к выборам</w:t>
      </w:r>
      <w:r>
        <w:rPr>
          <w:rFonts w:ascii="Times New Roman" w:hAnsi="Times New Roman" w:cs="Times New Roman"/>
          <w:sz w:val="24"/>
          <w:szCs w:val="24"/>
        </w:rPr>
        <w:t xml:space="preserve"> </w:t>
      </w:r>
    </w:p>
    <w:p w14:paraId="6FDF47D8" w14:textId="77777777" w:rsidR="009B0ABC" w:rsidRDefault="009B0ABC" w:rsidP="009B0ABC">
      <w:pPr>
        <w:spacing w:after="0" w:line="240" w:lineRule="auto"/>
        <w:jc w:val="center"/>
        <w:rPr>
          <w:rFonts w:ascii="Times New Roman" w:hAnsi="Times New Roman" w:cs="Times New Roman"/>
          <w:sz w:val="24"/>
          <w:szCs w:val="24"/>
        </w:rPr>
      </w:pPr>
    </w:p>
    <w:p w14:paraId="19516592" w14:textId="64E5AD25" w:rsidR="00BC22B5" w:rsidRDefault="000702CA" w:rsidP="009B0ABC">
      <w:pPr>
        <w:spacing w:after="0" w:line="240" w:lineRule="auto"/>
        <w:ind w:firstLine="708"/>
        <w:jc w:val="center"/>
        <w:rPr>
          <w:rFonts w:ascii="Times New Roman" w:hAnsi="Times New Roman" w:cs="Times New Roman"/>
          <w:b/>
          <w:sz w:val="24"/>
          <w:szCs w:val="24"/>
        </w:rPr>
      </w:pPr>
      <w:r w:rsidRPr="000702CA">
        <w:rPr>
          <w:rFonts w:ascii="Times New Roman" w:hAnsi="Times New Roman" w:cs="Times New Roman"/>
          <w:b/>
          <w:sz w:val="24"/>
          <w:szCs w:val="24"/>
        </w:rPr>
        <w:t>Библиографический список</w:t>
      </w:r>
      <w:r>
        <w:rPr>
          <w:rFonts w:ascii="Times New Roman" w:hAnsi="Times New Roman" w:cs="Times New Roman"/>
          <w:b/>
          <w:sz w:val="24"/>
          <w:szCs w:val="24"/>
        </w:rPr>
        <w:t>:</w:t>
      </w:r>
    </w:p>
    <w:p w14:paraId="5A304D6A" w14:textId="2C6F0D6E" w:rsidR="00AD146E" w:rsidRDefault="0055645D" w:rsidP="009B0ABC">
      <w:pPr>
        <w:pStyle w:val="a3"/>
        <w:numPr>
          <w:ilvl w:val="0"/>
          <w:numId w:val="3"/>
        </w:numPr>
        <w:spacing w:after="0" w:line="240" w:lineRule="auto"/>
        <w:jc w:val="both"/>
        <w:rPr>
          <w:rFonts w:ascii="Times New Roman" w:hAnsi="Times New Roman" w:cs="Times New Roman"/>
          <w:sz w:val="24"/>
          <w:szCs w:val="24"/>
        </w:rPr>
      </w:pPr>
      <w:r w:rsidRPr="0055645D">
        <w:rPr>
          <w:rFonts w:ascii="Times New Roman" w:hAnsi="Times New Roman" w:cs="Times New Roman"/>
          <w:sz w:val="24"/>
          <w:szCs w:val="24"/>
        </w:rPr>
        <w:t>Быков</w:t>
      </w:r>
      <w:r w:rsidR="0051573B">
        <w:rPr>
          <w:rFonts w:ascii="Times New Roman" w:hAnsi="Times New Roman" w:cs="Times New Roman"/>
          <w:sz w:val="24"/>
          <w:szCs w:val="24"/>
        </w:rPr>
        <w:t xml:space="preserve"> И.А.</w:t>
      </w:r>
      <w:r w:rsidR="0051573B" w:rsidRPr="0051573B">
        <w:t xml:space="preserve"> </w:t>
      </w:r>
      <w:r w:rsidR="0051573B">
        <w:t xml:space="preserve">Эффект низкой явки на выборах в Государственную Думу Федерального Собрания РФ 2016 </w:t>
      </w:r>
      <w:r w:rsidR="0051573B">
        <w:rPr>
          <w:rFonts w:ascii="Times New Roman" w:hAnsi="Times New Roman" w:cs="Times New Roman"/>
          <w:sz w:val="24"/>
          <w:szCs w:val="24"/>
        </w:rPr>
        <w:t>//</w:t>
      </w:r>
      <w:r>
        <w:rPr>
          <w:rFonts w:ascii="Times New Roman" w:hAnsi="Times New Roman" w:cs="Times New Roman"/>
          <w:sz w:val="24"/>
          <w:szCs w:val="24"/>
        </w:rPr>
        <w:t xml:space="preserve"> </w:t>
      </w:r>
      <w:r w:rsidR="0051573B">
        <w:rPr>
          <w:rFonts w:ascii="Times New Roman" w:hAnsi="Times New Roman" w:cs="Times New Roman"/>
          <w:sz w:val="24"/>
          <w:szCs w:val="24"/>
        </w:rPr>
        <w:t>Электоральные процессы и политические технологии. 2016.</w:t>
      </w:r>
      <w:r w:rsidR="006E19B8">
        <w:rPr>
          <w:rFonts w:ascii="Times New Roman" w:hAnsi="Times New Roman" w:cs="Times New Roman"/>
          <w:sz w:val="24"/>
          <w:szCs w:val="24"/>
        </w:rPr>
        <w:t xml:space="preserve"> № 2. </w:t>
      </w:r>
      <w:r w:rsidR="0051573B">
        <w:rPr>
          <w:rFonts w:ascii="Times New Roman" w:hAnsi="Times New Roman" w:cs="Times New Roman"/>
          <w:sz w:val="24"/>
          <w:szCs w:val="24"/>
        </w:rPr>
        <w:t>С.</w:t>
      </w:r>
      <w:r w:rsidRPr="0055645D">
        <w:rPr>
          <w:rFonts w:ascii="Times New Roman" w:hAnsi="Times New Roman" w:cs="Times New Roman"/>
          <w:sz w:val="24"/>
          <w:szCs w:val="24"/>
        </w:rPr>
        <w:t xml:space="preserve"> 7–9</w:t>
      </w:r>
      <w:r w:rsidR="006E19B8">
        <w:rPr>
          <w:rFonts w:ascii="Times New Roman" w:hAnsi="Times New Roman" w:cs="Times New Roman"/>
          <w:sz w:val="24"/>
          <w:szCs w:val="24"/>
        </w:rPr>
        <w:t>.</w:t>
      </w:r>
    </w:p>
    <w:p w14:paraId="6415FE7B" w14:textId="5CDBE7D5" w:rsidR="0051573B" w:rsidRPr="0051573B" w:rsidRDefault="0051573B" w:rsidP="009B0ABC">
      <w:pPr>
        <w:pStyle w:val="a3"/>
        <w:numPr>
          <w:ilvl w:val="0"/>
          <w:numId w:val="3"/>
        </w:numPr>
        <w:spacing w:after="0" w:line="240" w:lineRule="auto"/>
        <w:jc w:val="both"/>
        <w:rPr>
          <w:rFonts w:ascii="Times New Roman" w:hAnsi="Times New Roman" w:cs="Times New Roman"/>
          <w:sz w:val="24"/>
          <w:szCs w:val="24"/>
        </w:rPr>
      </w:pPr>
      <w:r w:rsidRPr="0051573B">
        <w:rPr>
          <w:rFonts w:ascii="Times New Roman" w:hAnsi="Times New Roman" w:cs="Times New Roman"/>
          <w:sz w:val="24"/>
          <w:szCs w:val="24"/>
        </w:rPr>
        <w:t>Бузин А. Ю.</w:t>
      </w:r>
      <w:r>
        <w:rPr>
          <w:rFonts w:ascii="Times New Roman" w:hAnsi="Times New Roman" w:cs="Times New Roman"/>
          <w:sz w:val="24"/>
          <w:szCs w:val="24"/>
        </w:rPr>
        <w:t xml:space="preserve"> </w:t>
      </w:r>
      <w:r w:rsidRPr="0051573B">
        <w:rPr>
          <w:rFonts w:ascii="Times New Roman" w:hAnsi="Times New Roman" w:cs="Times New Roman"/>
          <w:sz w:val="24"/>
          <w:szCs w:val="24"/>
        </w:rPr>
        <w:t>О зависимости распределения голосов от явки // Образовательные ресурсы и технологии. 2014. № 2. С. 167–170</w:t>
      </w:r>
      <w:r w:rsidR="006E19B8">
        <w:rPr>
          <w:rFonts w:ascii="Times New Roman" w:hAnsi="Times New Roman" w:cs="Times New Roman"/>
          <w:sz w:val="24"/>
          <w:szCs w:val="24"/>
        </w:rPr>
        <w:t>.</w:t>
      </w:r>
    </w:p>
    <w:p w14:paraId="39176AAA" w14:textId="63D41E0E" w:rsidR="00707402" w:rsidRDefault="005B6AD0" w:rsidP="009B0ABC">
      <w:pPr>
        <w:pStyle w:val="a3"/>
        <w:numPr>
          <w:ilvl w:val="0"/>
          <w:numId w:val="3"/>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Явка избирателей </w:t>
      </w:r>
      <w:r w:rsidRPr="005B6AD0">
        <w:rPr>
          <w:rFonts w:ascii="Times New Roman" w:hAnsi="Times New Roman" w:cs="Times New Roman"/>
          <w:sz w:val="24"/>
          <w:szCs w:val="24"/>
        </w:rPr>
        <w:t xml:space="preserve">// Официальный сайт </w:t>
      </w:r>
      <w:r>
        <w:rPr>
          <w:rFonts w:ascii="Times New Roman" w:hAnsi="Times New Roman" w:cs="Times New Roman"/>
          <w:sz w:val="24"/>
          <w:szCs w:val="24"/>
        </w:rPr>
        <w:t xml:space="preserve">Центральной избирательной комиссии РФ </w:t>
      </w:r>
      <w:r w:rsidRPr="005B6AD0">
        <w:rPr>
          <w:rFonts w:ascii="Times New Roman" w:hAnsi="Times New Roman" w:cs="Times New Roman"/>
          <w:sz w:val="24"/>
          <w:szCs w:val="24"/>
        </w:rPr>
        <w:t xml:space="preserve">[Электронный ресурс]. – Режим доступа: </w:t>
      </w:r>
      <w:hyperlink r:id="rId6" w:history="1">
        <w:r w:rsidRPr="00CC77C8">
          <w:rPr>
            <w:rStyle w:val="a6"/>
            <w:rFonts w:ascii="Times New Roman" w:hAnsi="Times New Roman" w:cs="Times New Roman"/>
            <w:sz w:val="24"/>
            <w:szCs w:val="24"/>
          </w:rPr>
          <w:t>http://www.cikrf.ru/</w:t>
        </w:r>
      </w:hyperlink>
      <w:r>
        <w:rPr>
          <w:rFonts w:ascii="Times New Roman" w:hAnsi="Times New Roman" w:cs="Times New Roman"/>
          <w:sz w:val="24"/>
          <w:szCs w:val="24"/>
        </w:rPr>
        <w:t xml:space="preserve"> </w:t>
      </w:r>
      <w:r w:rsidRPr="005B6AD0">
        <w:rPr>
          <w:rFonts w:ascii="Times New Roman" w:hAnsi="Times New Roman" w:cs="Times New Roman"/>
          <w:sz w:val="24"/>
          <w:szCs w:val="24"/>
        </w:rPr>
        <w:t xml:space="preserve">(Дата обращения: </w:t>
      </w:r>
      <w:r>
        <w:rPr>
          <w:rFonts w:ascii="Times New Roman" w:hAnsi="Times New Roman" w:cs="Times New Roman"/>
          <w:sz w:val="24"/>
          <w:szCs w:val="24"/>
        </w:rPr>
        <w:t>22</w:t>
      </w:r>
      <w:r w:rsidRPr="005B6AD0">
        <w:rPr>
          <w:rFonts w:ascii="Times New Roman" w:hAnsi="Times New Roman" w:cs="Times New Roman"/>
          <w:sz w:val="24"/>
          <w:szCs w:val="24"/>
        </w:rPr>
        <w:t>.0</w:t>
      </w:r>
      <w:r>
        <w:rPr>
          <w:rFonts w:ascii="Times New Roman" w:hAnsi="Times New Roman" w:cs="Times New Roman"/>
          <w:sz w:val="24"/>
          <w:szCs w:val="24"/>
        </w:rPr>
        <w:t>3</w:t>
      </w:r>
      <w:r w:rsidRPr="005B6AD0">
        <w:rPr>
          <w:rFonts w:ascii="Times New Roman" w:hAnsi="Times New Roman" w:cs="Times New Roman"/>
          <w:sz w:val="24"/>
          <w:szCs w:val="24"/>
        </w:rPr>
        <w:t>.201</w:t>
      </w:r>
      <w:r>
        <w:rPr>
          <w:rFonts w:ascii="Times New Roman" w:hAnsi="Times New Roman" w:cs="Times New Roman"/>
          <w:sz w:val="24"/>
          <w:szCs w:val="24"/>
        </w:rPr>
        <w:t>8</w:t>
      </w:r>
      <w:r w:rsidRPr="005B6AD0">
        <w:rPr>
          <w:rFonts w:ascii="Times New Roman" w:hAnsi="Times New Roman" w:cs="Times New Roman"/>
          <w:sz w:val="24"/>
          <w:szCs w:val="24"/>
        </w:rPr>
        <w:t>)</w:t>
      </w:r>
      <w:r w:rsidR="00707402">
        <w:rPr>
          <w:rFonts w:ascii="Times New Roman" w:hAnsi="Times New Roman" w:cs="Times New Roman"/>
          <w:sz w:val="24"/>
          <w:szCs w:val="24"/>
        </w:rPr>
        <w:t>.</w:t>
      </w:r>
    </w:p>
    <w:p w14:paraId="5B91F133" w14:textId="77777777" w:rsidR="009B0ABC" w:rsidRDefault="009B0ABC" w:rsidP="009B0ABC">
      <w:pPr>
        <w:pStyle w:val="a3"/>
        <w:spacing w:after="0" w:line="240" w:lineRule="auto"/>
        <w:jc w:val="both"/>
        <w:rPr>
          <w:rFonts w:ascii="Times New Roman" w:hAnsi="Times New Roman" w:cs="Times New Roman"/>
          <w:sz w:val="24"/>
          <w:szCs w:val="24"/>
        </w:rPr>
      </w:pPr>
    </w:p>
    <w:p w14:paraId="4549B862" w14:textId="5263C5C9" w:rsidR="000702CA" w:rsidRPr="00707402" w:rsidRDefault="000702CA" w:rsidP="009B0ABC">
      <w:pPr>
        <w:spacing w:after="0" w:line="240" w:lineRule="auto"/>
        <w:ind w:left="360"/>
        <w:jc w:val="center"/>
        <w:rPr>
          <w:rFonts w:ascii="Times New Roman" w:hAnsi="Times New Roman" w:cs="Times New Roman"/>
          <w:sz w:val="24"/>
          <w:szCs w:val="24"/>
        </w:rPr>
      </w:pPr>
      <w:r w:rsidRPr="00707402">
        <w:rPr>
          <w:rFonts w:ascii="Times New Roman" w:hAnsi="Times New Roman" w:cs="Times New Roman"/>
          <w:b/>
          <w:sz w:val="24"/>
          <w:szCs w:val="24"/>
        </w:rPr>
        <w:t>Информация об авторе:</w:t>
      </w:r>
    </w:p>
    <w:p w14:paraId="151C4C50" w14:textId="27BB0DB7" w:rsidR="00707402" w:rsidRDefault="000702CA" w:rsidP="009B0ABC">
      <w:pPr>
        <w:spacing w:after="0" w:line="240" w:lineRule="auto"/>
        <w:ind w:firstLine="708"/>
        <w:jc w:val="both"/>
        <w:rPr>
          <w:rFonts w:ascii="Times New Roman" w:hAnsi="Times New Roman" w:cs="Times New Roman"/>
          <w:sz w:val="24"/>
          <w:szCs w:val="24"/>
        </w:rPr>
      </w:pPr>
      <w:r w:rsidRPr="000702CA">
        <w:rPr>
          <w:rFonts w:ascii="Times New Roman" w:hAnsi="Times New Roman" w:cs="Times New Roman"/>
          <w:sz w:val="24"/>
          <w:szCs w:val="24"/>
        </w:rPr>
        <w:t>Иванова Владлена Владимировна (</w:t>
      </w:r>
      <w:r>
        <w:rPr>
          <w:rFonts w:ascii="Times New Roman" w:hAnsi="Times New Roman" w:cs="Times New Roman"/>
          <w:sz w:val="24"/>
          <w:szCs w:val="24"/>
        </w:rPr>
        <w:t>Россия</w:t>
      </w:r>
      <w:r w:rsidRPr="000702CA">
        <w:rPr>
          <w:rFonts w:ascii="Times New Roman" w:hAnsi="Times New Roman" w:cs="Times New Roman"/>
          <w:sz w:val="24"/>
          <w:szCs w:val="24"/>
        </w:rPr>
        <w:t>, Иркутск)</w:t>
      </w:r>
      <w:r>
        <w:rPr>
          <w:rFonts w:ascii="Times New Roman" w:hAnsi="Times New Roman" w:cs="Times New Roman"/>
          <w:sz w:val="24"/>
          <w:szCs w:val="24"/>
        </w:rPr>
        <w:t xml:space="preserve"> – студент 3-го курса Иркутск</w:t>
      </w:r>
      <w:r w:rsidR="00707402">
        <w:rPr>
          <w:rFonts w:ascii="Times New Roman" w:hAnsi="Times New Roman" w:cs="Times New Roman"/>
          <w:sz w:val="24"/>
          <w:szCs w:val="24"/>
        </w:rPr>
        <w:t>ого</w:t>
      </w:r>
      <w:r>
        <w:rPr>
          <w:rFonts w:ascii="Times New Roman" w:hAnsi="Times New Roman" w:cs="Times New Roman"/>
          <w:sz w:val="24"/>
          <w:szCs w:val="24"/>
        </w:rPr>
        <w:t xml:space="preserve"> Государственн</w:t>
      </w:r>
      <w:r w:rsidR="00707402">
        <w:rPr>
          <w:rFonts w:ascii="Times New Roman" w:hAnsi="Times New Roman" w:cs="Times New Roman"/>
          <w:sz w:val="24"/>
          <w:szCs w:val="24"/>
        </w:rPr>
        <w:t>ого</w:t>
      </w:r>
      <w:r>
        <w:rPr>
          <w:rFonts w:ascii="Times New Roman" w:hAnsi="Times New Roman" w:cs="Times New Roman"/>
          <w:sz w:val="24"/>
          <w:szCs w:val="24"/>
        </w:rPr>
        <w:t xml:space="preserve"> Университет</w:t>
      </w:r>
      <w:r w:rsidR="00707402">
        <w:rPr>
          <w:rFonts w:ascii="Times New Roman" w:hAnsi="Times New Roman" w:cs="Times New Roman"/>
          <w:sz w:val="24"/>
          <w:szCs w:val="24"/>
        </w:rPr>
        <w:t>а</w:t>
      </w:r>
      <w:r>
        <w:rPr>
          <w:rFonts w:ascii="Times New Roman" w:hAnsi="Times New Roman" w:cs="Times New Roman"/>
          <w:sz w:val="24"/>
          <w:szCs w:val="24"/>
        </w:rPr>
        <w:t>, Институт</w:t>
      </w:r>
      <w:r w:rsidR="00707402">
        <w:rPr>
          <w:rFonts w:ascii="Times New Roman" w:hAnsi="Times New Roman" w:cs="Times New Roman"/>
          <w:sz w:val="24"/>
          <w:szCs w:val="24"/>
        </w:rPr>
        <w:t>а</w:t>
      </w:r>
      <w:r>
        <w:rPr>
          <w:rFonts w:ascii="Times New Roman" w:hAnsi="Times New Roman" w:cs="Times New Roman"/>
          <w:sz w:val="24"/>
          <w:szCs w:val="24"/>
        </w:rPr>
        <w:t xml:space="preserve"> социальных наук</w:t>
      </w:r>
      <w:r w:rsidR="00707402">
        <w:rPr>
          <w:rFonts w:ascii="Times New Roman" w:hAnsi="Times New Roman" w:cs="Times New Roman"/>
          <w:sz w:val="24"/>
          <w:szCs w:val="24"/>
        </w:rPr>
        <w:t>, специальность: государственное и муниципальное управление</w:t>
      </w:r>
      <w:r w:rsidR="002F2D8A">
        <w:rPr>
          <w:rFonts w:ascii="Times New Roman" w:hAnsi="Times New Roman" w:cs="Times New Roman"/>
          <w:sz w:val="24"/>
          <w:szCs w:val="24"/>
        </w:rPr>
        <w:t xml:space="preserve"> (</w:t>
      </w:r>
      <w:r w:rsidRPr="000702CA">
        <w:rPr>
          <w:rFonts w:ascii="Times New Roman" w:hAnsi="Times New Roman" w:cs="Times New Roman"/>
          <w:sz w:val="24"/>
          <w:szCs w:val="24"/>
        </w:rPr>
        <w:t>Россия, Иркутск, улица</w:t>
      </w:r>
      <w:r w:rsidR="002F2D8A">
        <w:rPr>
          <w:rFonts w:ascii="Times New Roman" w:hAnsi="Times New Roman" w:cs="Times New Roman"/>
          <w:sz w:val="24"/>
          <w:szCs w:val="24"/>
        </w:rPr>
        <w:t xml:space="preserve"> </w:t>
      </w:r>
      <w:r w:rsidRPr="000702CA">
        <w:rPr>
          <w:rFonts w:ascii="Times New Roman" w:hAnsi="Times New Roman" w:cs="Times New Roman"/>
          <w:sz w:val="24"/>
          <w:szCs w:val="24"/>
        </w:rPr>
        <w:t xml:space="preserve">Ленина, 3; </w:t>
      </w:r>
      <w:hyperlink r:id="rId7" w:history="1">
        <w:r w:rsidR="00F3576B" w:rsidRPr="00CC77C8">
          <w:rPr>
            <w:rStyle w:val="a6"/>
            <w:rFonts w:ascii="Times New Roman" w:hAnsi="Times New Roman" w:cs="Times New Roman"/>
            <w:sz w:val="24"/>
            <w:szCs w:val="24"/>
          </w:rPr>
          <w:t>socioisu@mail.ru</w:t>
        </w:r>
      </w:hyperlink>
      <w:r w:rsidR="002F2D8A">
        <w:rPr>
          <w:rFonts w:ascii="Times New Roman" w:hAnsi="Times New Roman" w:cs="Times New Roman"/>
          <w:sz w:val="24"/>
          <w:szCs w:val="24"/>
        </w:rPr>
        <w:t>).</w:t>
      </w:r>
    </w:p>
    <w:p w14:paraId="4E09F0C8" w14:textId="77777777" w:rsidR="00A13537" w:rsidRPr="00D9416B" w:rsidRDefault="00A13537" w:rsidP="009B0ABC">
      <w:pPr>
        <w:spacing w:after="0" w:line="240" w:lineRule="auto"/>
        <w:ind w:firstLine="708"/>
        <w:jc w:val="both"/>
        <w:rPr>
          <w:rFonts w:ascii="Times New Roman" w:hAnsi="Times New Roman" w:cs="Times New Roman"/>
          <w:i/>
          <w:sz w:val="24"/>
          <w:szCs w:val="24"/>
        </w:rPr>
      </w:pPr>
    </w:p>
    <w:p w14:paraId="48C0D97A" w14:textId="2D082DCC" w:rsidR="00707402" w:rsidRDefault="00707402" w:rsidP="009B0ABC">
      <w:pPr>
        <w:spacing w:after="0" w:line="240" w:lineRule="auto"/>
        <w:ind w:firstLine="708"/>
        <w:jc w:val="right"/>
        <w:rPr>
          <w:rFonts w:ascii="Times New Roman" w:hAnsi="Times New Roman" w:cs="Times New Roman"/>
          <w:sz w:val="24"/>
          <w:szCs w:val="24"/>
          <w:lang w:val="en-US"/>
        </w:rPr>
      </w:pPr>
      <w:r>
        <w:rPr>
          <w:rFonts w:ascii="Times New Roman" w:hAnsi="Times New Roman" w:cs="Times New Roman"/>
          <w:sz w:val="24"/>
          <w:szCs w:val="24"/>
          <w:lang w:val="en-US"/>
        </w:rPr>
        <w:t>Ivanova V.V.</w:t>
      </w:r>
    </w:p>
    <w:p w14:paraId="2DD1C76C" w14:textId="77777777" w:rsidR="00707402" w:rsidRDefault="00707402" w:rsidP="009B0ABC">
      <w:pPr>
        <w:spacing w:after="0" w:line="240" w:lineRule="auto"/>
        <w:ind w:firstLine="708"/>
        <w:jc w:val="right"/>
        <w:rPr>
          <w:rFonts w:ascii="Times New Roman" w:hAnsi="Times New Roman" w:cs="Times New Roman"/>
          <w:sz w:val="24"/>
          <w:szCs w:val="24"/>
          <w:lang w:val="en-US"/>
        </w:rPr>
      </w:pPr>
    </w:p>
    <w:p w14:paraId="04D48261" w14:textId="4FA0DEF1" w:rsidR="00707402" w:rsidRDefault="00707402" w:rsidP="009B0ABC">
      <w:pPr>
        <w:spacing w:after="0" w:line="240" w:lineRule="auto"/>
        <w:ind w:firstLine="708"/>
        <w:jc w:val="center"/>
        <w:rPr>
          <w:rFonts w:ascii="Times New Roman" w:hAnsi="Times New Roman" w:cs="Times New Roman"/>
          <w:b/>
          <w:sz w:val="24"/>
          <w:szCs w:val="24"/>
          <w:lang w:val="en-US"/>
        </w:rPr>
      </w:pPr>
      <w:r w:rsidRPr="00707402">
        <w:rPr>
          <w:rFonts w:ascii="Times New Roman" w:hAnsi="Times New Roman" w:cs="Times New Roman"/>
          <w:b/>
          <w:sz w:val="24"/>
          <w:szCs w:val="24"/>
          <w:lang w:val="en-US"/>
        </w:rPr>
        <w:t>MOTIVATION OF PARTICIPATION AND VULNERABILITY OF VOTERS IN ELECTIONS</w:t>
      </w:r>
    </w:p>
    <w:p w14:paraId="09BB312F" w14:textId="77777777" w:rsidR="00707402" w:rsidRPr="00707402" w:rsidRDefault="00707402" w:rsidP="009060EF">
      <w:pPr>
        <w:spacing w:after="0" w:line="240" w:lineRule="auto"/>
        <w:ind w:firstLine="708"/>
        <w:jc w:val="both"/>
        <w:rPr>
          <w:rFonts w:ascii="Times New Roman" w:hAnsi="Times New Roman" w:cs="Times New Roman"/>
          <w:i/>
          <w:sz w:val="24"/>
          <w:szCs w:val="24"/>
          <w:lang w:val="en-US"/>
        </w:rPr>
      </w:pPr>
      <w:r w:rsidRPr="00707402">
        <w:rPr>
          <w:rFonts w:ascii="Times New Roman" w:hAnsi="Times New Roman" w:cs="Times New Roman"/>
          <w:b/>
          <w:sz w:val="24"/>
          <w:szCs w:val="24"/>
          <w:lang w:val="en-US"/>
        </w:rPr>
        <w:t>Annotation.</w:t>
      </w:r>
      <w:r w:rsidRPr="00707402">
        <w:rPr>
          <w:rFonts w:ascii="Times New Roman" w:hAnsi="Times New Roman" w:cs="Times New Roman"/>
          <w:i/>
          <w:sz w:val="24"/>
          <w:szCs w:val="24"/>
          <w:lang w:val="en-US"/>
        </w:rPr>
        <w:t xml:space="preserve"> The article discusses the reasons for the participation and non-participation of Russian citizens in federal elections based on a poll conducted by voters. The author of the article examines the opinions of citizens about the electoral process in the Russian Federation, as well as the cause and effect relationship between moods in society and appearance in elections.</w:t>
      </w:r>
    </w:p>
    <w:p w14:paraId="6995AB2D" w14:textId="6E67178C" w:rsidR="00707402" w:rsidRDefault="00707402" w:rsidP="009060EF">
      <w:pPr>
        <w:spacing w:after="0" w:line="240" w:lineRule="auto"/>
        <w:ind w:firstLine="708"/>
        <w:jc w:val="both"/>
        <w:rPr>
          <w:rFonts w:ascii="Times New Roman" w:hAnsi="Times New Roman" w:cs="Times New Roman"/>
          <w:i/>
          <w:sz w:val="24"/>
          <w:szCs w:val="24"/>
          <w:lang w:val="en-US"/>
        </w:rPr>
      </w:pPr>
      <w:r w:rsidRPr="00707402">
        <w:rPr>
          <w:rFonts w:ascii="Times New Roman" w:hAnsi="Times New Roman" w:cs="Times New Roman"/>
          <w:b/>
          <w:sz w:val="24"/>
          <w:szCs w:val="24"/>
          <w:lang w:val="en-US"/>
        </w:rPr>
        <w:lastRenderedPageBreak/>
        <w:t>Keywords:</w:t>
      </w:r>
      <w:r w:rsidRPr="00707402">
        <w:rPr>
          <w:rFonts w:ascii="Times New Roman" w:hAnsi="Times New Roman" w:cs="Times New Roman"/>
          <w:i/>
          <w:sz w:val="24"/>
          <w:szCs w:val="24"/>
          <w:lang w:val="en-US"/>
        </w:rPr>
        <w:t xml:space="preserve"> elections, voter turnout, motivation for participation / non-participation in elections, electoral process, power.</w:t>
      </w:r>
    </w:p>
    <w:p w14:paraId="03FF4F79" w14:textId="77777777" w:rsidR="00A13537" w:rsidRPr="00707402" w:rsidRDefault="00A13537" w:rsidP="009B0ABC">
      <w:pPr>
        <w:spacing w:after="0" w:line="240" w:lineRule="auto"/>
        <w:ind w:firstLine="708"/>
        <w:rPr>
          <w:rFonts w:ascii="Times New Roman" w:hAnsi="Times New Roman" w:cs="Times New Roman"/>
          <w:i/>
          <w:sz w:val="24"/>
          <w:szCs w:val="24"/>
          <w:lang w:val="en-US"/>
        </w:rPr>
      </w:pPr>
    </w:p>
    <w:p w14:paraId="3D5BEFFF" w14:textId="6B15BA60" w:rsidR="00707402" w:rsidRPr="00707402" w:rsidRDefault="00707402" w:rsidP="009B0ABC">
      <w:pPr>
        <w:spacing w:after="0" w:line="240" w:lineRule="auto"/>
        <w:ind w:firstLine="709"/>
        <w:jc w:val="center"/>
        <w:rPr>
          <w:rFonts w:ascii="Times New Roman" w:hAnsi="Times New Roman" w:cs="Times New Roman"/>
          <w:b/>
          <w:sz w:val="24"/>
          <w:szCs w:val="24"/>
          <w:lang w:val="en-US"/>
        </w:rPr>
      </w:pPr>
      <w:r w:rsidRPr="00707402">
        <w:rPr>
          <w:rFonts w:ascii="Times New Roman" w:hAnsi="Times New Roman" w:cs="Times New Roman"/>
          <w:b/>
          <w:sz w:val="24"/>
          <w:szCs w:val="24"/>
          <w:lang w:val="en-US"/>
        </w:rPr>
        <w:t>Author information</w:t>
      </w:r>
    </w:p>
    <w:p w14:paraId="5C980F82" w14:textId="62D4BA43" w:rsidR="00707402" w:rsidRDefault="00707402" w:rsidP="009B0ABC">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Ivanova </w:t>
      </w:r>
      <w:proofErr w:type="spellStart"/>
      <w:r>
        <w:rPr>
          <w:rFonts w:ascii="Times New Roman" w:hAnsi="Times New Roman" w:cs="Times New Roman"/>
          <w:sz w:val="24"/>
          <w:szCs w:val="24"/>
          <w:lang w:val="en-US"/>
        </w:rPr>
        <w:t>Vladlena</w:t>
      </w:r>
      <w:proofErr w:type="spellEnd"/>
      <w:r>
        <w:rPr>
          <w:rFonts w:ascii="Times New Roman" w:hAnsi="Times New Roman" w:cs="Times New Roman"/>
          <w:sz w:val="24"/>
          <w:szCs w:val="24"/>
          <w:lang w:val="en-US"/>
        </w:rPr>
        <w:t xml:space="preserve"> Vladimirovna</w:t>
      </w:r>
      <w:r w:rsidRPr="00707402">
        <w:rPr>
          <w:rFonts w:ascii="Times New Roman" w:hAnsi="Times New Roman" w:cs="Times New Roman"/>
          <w:sz w:val="24"/>
          <w:szCs w:val="24"/>
          <w:lang w:val="en-US"/>
        </w:rPr>
        <w:t xml:space="preserve"> (Russia, Irkutsk) – 3rd year student of the Irkutsk State University, Institute of social sciences: state and local administration. (Address: Russia, Irkutsk, </w:t>
      </w:r>
      <w:proofErr w:type="spellStart"/>
      <w:r w:rsidRPr="00707402">
        <w:rPr>
          <w:rFonts w:ascii="Times New Roman" w:hAnsi="Times New Roman" w:cs="Times New Roman"/>
          <w:sz w:val="24"/>
          <w:szCs w:val="24"/>
          <w:lang w:val="en-US"/>
        </w:rPr>
        <w:t>Lenina</w:t>
      </w:r>
      <w:proofErr w:type="spellEnd"/>
      <w:r w:rsidRPr="00707402">
        <w:rPr>
          <w:rFonts w:ascii="Times New Roman" w:hAnsi="Times New Roman" w:cs="Times New Roman"/>
          <w:sz w:val="24"/>
          <w:szCs w:val="24"/>
          <w:lang w:val="en-US"/>
        </w:rPr>
        <w:t xml:space="preserve"> street, 3; </w:t>
      </w:r>
      <w:hyperlink r:id="rId8" w:history="1">
        <w:r w:rsidR="00DB4C63" w:rsidRPr="00CC77C8">
          <w:rPr>
            <w:rStyle w:val="a6"/>
            <w:rFonts w:ascii="Times New Roman" w:hAnsi="Times New Roman" w:cs="Times New Roman"/>
            <w:sz w:val="24"/>
            <w:szCs w:val="24"/>
            <w:lang w:val="en-US"/>
          </w:rPr>
          <w:t>socioisu@mail.ru</w:t>
        </w:r>
      </w:hyperlink>
      <w:r w:rsidRPr="00707402">
        <w:rPr>
          <w:rFonts w:ascii="Times New Roman" w:hAnsi="Times New Roman" w:cs="Times New Roman"/>
          <w:sz w:val="24"/>
          <w:szCs w:val="24"/>
          <w:lang w:val="en-US"/>
        </w:rPr>
        <w:t>)</w:t>
      </w:r>
      <w:r w:rsidR="00A13537">
        <w:rPr>
          <w:rFonts w:ascii="Times New Roman" w:hAnsi="Times New Roman" w:cs="Times New Roman"/>
          <w:sz w:val="24"/>
          <w:szCs w:val="24"/>
          <w:lang w:val="en-US"/>
        </w:rPr>
        <w:t>.</w:t>
      </w:r>
    </w:p>
    <w:p w14:paraId="468FD6A1" w14:textId="77777777" w:rsidR="00DB4C63" w:rsidRPr="00707402" w:rsidRDefault="00DB4C63" w:rsidP="009B0ABC">
      <w:pPr>
        <w:spacing w:after="0" w:line="240" w:lineRule="auto"/>
        <w:ind w:firstLine="709"/>
        <w:jc w:val="both"/>
        <w:rPr>
          <w:rFonts w:ascii="Times New Roman" w:hAnsi="Times New Roman" w:cs="Times New Roman"/>
          <w:sz w:val="24"/>
          <w:szCs w:val="24"/>
          <w:lang w:val="en-US"/>
        </w:rPr>
      </w:pPr>
    </w:p>
    <w:p w14:paraId="03FDF9F0" w14:textId="35B731E2" w:rsidR="000F24D7" w:rsidRPr="00707402" w:rsidRDefault="000F24D7" w:rsidP="009B0ABC">
      <w:pPr>
        <w:spacing w:after="0" w:line="240" w:lineRule="auto"/>
        <w:ind w:firstLine="709"/>
        <w:jc w:val="center"/>
        <w:rPr>
          <w:rFonts w:ascii="Times New Roman" w:hAnsi="Times New Roman" w:cs="Times New Roman"/>
          <w:b/>
          <w:sz w:val="24"/>
          <w:szCs w:val="24"/>
          <w:lang w:val="en-US"/>
        </w:rPr>
      </w:pPr>
      <w:r w:rsidRPr="000F24D7">
        <w:rPr>
          <w:rFonts w:ascii="Times New Roman" w:hAnsi="Times New Roman" w:cs="Times New Roman"/>
          <w:b/>
          <w:sz w:val="24"/>
          <w:szCs w:val="24"/>
          <w:lang w:val="en-US"/>
        </w:rPr>
        <w:t>Bibliographic list</w:t>
      </w:r>
      <w:r w:rsidRPr="00707402">
        <w:rPr>
          <w:rFonts w:ascii="Times New Roman" w:hAnsi="Times New Roman" w:cs="Times New Roman"/>
          <w:b/>
          <w:sz w:val="24"/>
          <w:szCs w:val="24"/>
          <w:lang w:val="en-US"/>
        </w:rPr>
        <w:t>:</w:t>
      </w:r>
    </w:p>
    <w:p w14:paraId="631EBCC8" w14:textId="77777777" w:rsidR="000F24D7" w:rsidRPr="000F24D7" w:rsidRDefault="000F24D7" w:rsidP="009B0ABC">
      <w:pPr>
        <w:spacing w:after="0" w:line="240" w:lineRule="auto"/>
        <w:ind w:firstLine="709"/>
        <w:jc w:val="both"/>
        <w:rPr>
          <w:rFonts w:ascii="Times New Roman" w:hAnsi="Times New Roman" w:cs="Times New Roman"/>
          <w:sz w:val="24"/>
          <w:szCs w:val="24"/>
          <w:lang w:val="en-US"/>
        </w:rPr>
      </w:pPr>
      <w:r w:rsidRPr="000F24D7">
        <w:rPr>
          <w:rFonts w:ascii="Times New Roman" w:hAnsi="Times New Roman" w:cs="Times New Roman"/>
          <w:sz w:val="24"/>
          <w:szCs w:val="24"/>
          <w:lang w:val="en-US"/>
        </w:rPr>
        <w:t xml:space="preserve">1. </w:t>
      </w:r>
      <w:proofErr w:type="spellStart"/>
      <w:r w:rsidRPr="000F24D7">
        <w:rPr>
          <w:rFonts w:ascii="Times New Roman" w:hAnsi="Times New Roman" w:cs="Times New Roman"/>
          <w:sz w:val="24"/>
          <w:szCs w:val="24"/>
          <w:lang w:val="en-US"/>
        </w:rPr>
        <w:t>Bykov</w:t>
      </w:r>
      <w:proofErr w:type="spellEnd"/>
      <w:r w:rsidRPr="000F24D7">
        <w:rPr>
          <w:rFonts w:ascii="Times New Roman" w:hAnsi="Times New Roman" w:cs="Times New Roman"/>
          <w:sz w:val="24"/>
          <w:szCs w:val="24"/>
          <w:lang w:val="en-US"/>
        </w:rPr>
        <w:t xml:space="preserve"> I.A. The effect of low turnout in the elections to the State Duma of the Federal Assembly of the Russian Federation in 2016 // Electoral processes and political technologies. 2016. № 2. P. 7-9.</w:t>
      </w:r>
    </w:p>
    <w:p w14:paraId="2D3D21CB" w14:textId="77777777" w:rsidR="000F24D7" w:rsidRPr="000F24D7" w:rsidRDefault="000F24D7" w:rsidP="009B0ABC">
      <w:pPr>
        <w:spacing w:after="0" w:line="240" w:lineRule="auto"/>
        <w:ind w:firstLine="709"/>
        <w:jc w:val="both"/>
        <w:rPr>
          <w:rFonts w:ascii="Times New Roman" w:hAnsi="Times New Roman" w:cs="Times New Roman"/>
          <w:sz w:val="24"/>
          <w:szCs w:val="24"/>
          <w:lang w:val="en-US"/>
        </w:rPr>
      </w:pPr>
      <w:r w:rsidRPr="000F24D7">
        <w:rPr>
          <w:rFonts w:ascii="Times New Roman" w:hAnsi="Times New Roman" w:cs="Times New Roman"/>
          <w:sz w:val="24"/>
          <w:szCs w:val="24"/>
          <w:lang w:val="en-US"/>
        </w:rPr>
        <w:t xml:space="preserve">2. </w:t>
      </w:r>
      <w:proofErr w:type="spellStart"/>
      <w:r w:rsidRPr="000F24D7">
        <w:rPr>
          <w:rFonts w:ascii="Times New Roman" w:hAnsi="Times New Roman" w:cs="Times New Roman"/>
          <w:sz w:val="24"/>
          <w:szCs w:val="24"/>
          <w:lang w:val="en-US"/>
        </w:rPr>
        <w:t>Buzin</w:t>
      </w:r>
      <w:proofErr w:type="spellEnd"/>
      <w:r w:rsidRPr="000F24D7">
        <w:rPr>
          <w:rFonts w:ascii="Times New Roman" w:hAnsi="Times New Roman" w:cs="Times New Roman"/>
          <w:sz w:val="24"/>
          <w:szCs w:val="24"/>
          <w:lang w:val="en-US"/>
        </w:rPr>
        <w:t xml:space="preserve"> A. Yu. On the Dependence of the Distribution of Voices on Appearance // Educational Resources and Technologies. 2014. № 2. P. 167-170.</w:t>
      </w:r>
    </w:p>
    <w:p w14:paraId="20C05DC0" w14:textId="1D463A1F" w:rsidR="000F24D7" w:rsidRPr="00F3576B" w:rsidRDefault="000F24D7" w:rsidP="009B0ABC">
      <w:pPr>
        <w:spacing w:after="0" w:line="240" w:lineRule="auto"/>
        <w:ind w:firstLine="709"/>
        <w:jc w:val="both"/>
        <w:rPr>
          <w:rFonts w:ascii="Times New Roman" w:hAnsi="Times New Roman" w:cs="Times New Roman"/>
          <w:sz w:val="24"/>
          <w:szCs w:val="24"/>
          <w:lang w:val="en-US"/>
        </w:rPr>
      </w:pPr>
      <w:r w:rsidRPr="000F24D7">
        <w:rPr>
          <w:rFonts w:ascii="Times New Roman" w:hAnsi="Times New Roman" w:cs="Times New Roman"/>
          <w:sz w:val="24"/>
          <w:szCs w:val="24"/>
          <w:lang w:val="en-US"/>
        </w:rPr>
        <w:t>3. Turnout of voters // The official site of the Central Election Commission of the Russian Federation [Electronic resource]. - Access mode: http://www.cikrf.ru/ (Date of circulation: 22.03.2018).</w:t>
      </w:r>
      <w:bookmarkStart w:id="0" w:name="_GoBack"/>
      <w:bookmarkEnd w:id="0"/>
    </w:p>
    <w:sectPr w:rsidR="000F24D7" w:rsidRPr="00F3576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CD2465"/>
    <w:multiLevelType w:val="hybridMultilevel"/>
    <w:tmpl w:val="E758B3C2"/>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4646255B"/>
    <w:multiLevelType w:val="hybridMultilevel"/>
    <w:tmpl w:val="D1D8C616"/>
    <w:lvl w:ilvl="0" w:tplc="C58065CE">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5B970188"/>
    <w:multiLevelType w:val="hybridMultilevel"/>
    <w:tmpl w:val="3E66588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1ED6"/>
    <w:rsid w:val="0002456A"/>
    <w:rsid w:val="00026D97"/>
    <w:rsid w:val="000452D5"/>
    <w:rsid w:val="00055115"/>
    <w:rsid w:val="00055F24"/>
    <w:rsid w:val="000702CA"/>
    <w:rsid w:val="00095166"/>
    <w:rsid w:val="000E0890"/>
    <w:rsid w:val="000E257D"/>
    <w:rsid w:val="000F24D7"/>
    <w:rsid w:val="000F5531"/>
    <w:rsid w:val="00133C67"/>
    <w:rsid w:val="00186F01"/>
    <w:rsid w:val="00192312"/>
    <w:rsid w:val="001936E6"/>
    <w:rsid w:val="001A2FC2"/>
    <w:rsid w:val="001B3DCF"/>
    <w:rsid w:val="001D1792"/>
    <w:rsid w:val="00206310"/>
    <w:rsid w:val="002069F1"/>
    <w:rsid w:val="00215D69"/>
    <w:rsid w:val="00217F6D"/>
    <w:rsid w:val="00233665"/>
    <w:rsid w:val="00242A39"/>
    <w:rsid w:val="002551D0"/>
    <w:rsid w:val="002662A6"/>
    <w:rsid w:val="002C3B38"/>
    <w:rsid w:val="002C6A2F"/>
    <w:rsid w:val="002F2D8A"/>
    <w:rsid w:val="00302F0B"/>
    <w:rsid w:val="00315716"/>
    <w:rsid w:val="00316C73"/>
    <w:rsid w:val="00345C6A"/>
    <w:rsid w:val="00370BE1"/>
    <w:rsid w:val="00390B47"/>
    <w:rsid w:val="0039174E"/>
    <w:rsid w:val="00394F1F"/>
    <w:rsid w:val="003B385E"/>
    <w:rsid w:val="003D5A77"/>
    <w:rsid w:val="00444023"/>
    <w:rsid w:val="00496B1D"/>
    <w:rsid w:val="004A4A0B"/>
    <w:rsid w:val="004B352F"/>
    <w:rsid w:val="004B5CC5"/>
    <w:rsid w:val="004C1C77"/>
    <w:rsid w:val="004E164B"/>
    <w:rsid w:val="004F41AC"/>
    <w:rsid w:val="004F4B1A"/>
    <w:rsid w:val="00513224"/>
    <w:rsid w:val="00513B58"/>
    <w:rsid w:val="0051573B"/>
    <w:rsid w:val="00531F5A"/>
    <w:rsid w:val="0055645D"/>
    <w:rsid w:val="00574A33"/>
    <w:rsid w:val="00581500"/>
    <w:rsid w:val="005A7935"/>
    <w:rsid w:val="005A7A50"/>
    <w:rsid w:val="005B6AD0"/>
    <w:rsid w:val="005F5F25"/>
    <w:rsid w:val="00620FB0"/>
    <w:rsid w:val="00626F60"/>
    <w:rsid w:val="00634A3C"/>
    <w:rsid w:val="00685655"/>
    <w:rsid w:val="00697D3A"/>
    <w:rsid w:val="006B405D"/>
    <w:rsid w:val="006C0562"/>
    <w:rsid w:val="006E19B8"/>
    <w:rsid w:val="006E640B"/>
    <w:rsid w:val="006F5C55"/>
    <w:rsid w:val="00707402"/>
    <w:rsid w:val="007771A4"/>
    <w:rsid w:val="00780D46"/>
    <w:rsid w:val="007D1CA1"/>
    <w:rsid w:val="00837F19"/>
    <w:rsid w:val="00867D0A"/>
    <w:rsid w:val="008E2B02"/>
    <w:rsid w:val="008E7CBC"/>
    <w:rsid w:val="009060EF"/>
    <w:rsid w:val="009416C5"/>
    <w:rsid w:val="0095298D"/>
    <w:rsid w:val="009624E5"/>
    <w:rsid w:val="009A3A26"/>
    <w:rsid w:val="009B0ABC"/>
    <w:rsid w:val="009C1FE0"/>
    <w:rsid w:val="009F00F7"/>
    <w:rsid w:val="00A054FF"/>
    <w:rsid w:val="00A13537"/>
    <w:rsid w:val="00A17729"/>
    <w:rsid w:val="00A21EA5"/>
    <w:rsid w:val="00A37DA4"/>
    <w:rsid w:val="00AC5983"/>
    <w:rsid w:val="00AD146E"/>
    <w:rsid w:val="00AE4B98"/>
    <w:rsid w:val="00AE7C03"/>
    <w:rsid w:val="00B41573"/>
    <w:rsid w:val="00B51ED6"/>
    <w:rsid w:val="00B53625"/>
    <w:rsid w:val="00B64716"/>
    <w:rsid w:val="00B72F23"/>
    <w:rsid w:val="00B74B54"/>
    <w:rsid w:val="00BB16C7"/>
    <w:rsid w:val="00BB43AA"/>
    <w:rsid w:val="00BC22B5"/>
    <w:rsid w:val="00BC5B50"/>
    <w:rsid w:val="00BD77DC"/>
    <w:rsid w:val="00BE7415"/>
    <w:rsid w:val="00C459E6"/>
    <w:rsid w:val="00C92A4D"/>
    <w:rsid w:val="00CA4A9C"/>
    <w:rsid w:val="00CC68F0"/>
    <w:rsid w:val="00CF1E76"/>
    <w:rsid w:val="00CF30F6"/>
    <w:rsid w:val="00D01D58"/>
    <w:rsid w:val="00D75715"/>
    <w:rsid w:val="00D773B3"/>
    <w:rsid w:val="00D9416B"/>
    <w:rsid w:val="00DB4C63"/>
    <w:rsid w:val="00DD156B"/>
    <w:rsid w:val="00DD3D06"/>
    <w:rsid w:val="00DD43D6"/>
    <w:rsid w:val="00E2501B"/>
    <w:rsid w:val="00E27770"/>
    <w:rsid w:val="00E6064B"/>
    <w:rsid w:val="00E61BD3"/>
    <w:rsid w:val="00E652FC"/>
    <w:rsid w:val="00E84178"/>
    <w:rsid w:val="00E912B0"/>
    <w:rsid w:val="00EA06DD"/>
    <w:rsid w:val="00EE26FC"/>
    <w:rsid w:val="00EF0B4F"/>
    <w:rsid w:val="00F23BBE"/>
    <w:rsid w:val="00F23EF1"/>
    <w:rsid w:val="00F3576B"/>
    <w:rsid w:val="00F513AD"/>
    <w:rsid w:val="00F82082"/>
    <w:rsid w:val="00FA7619"/>
    <w:rsid w:val="00FC2E9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D8B886"/>
  <w15:chartTrackingRefBased/>
  <w15:docId w15:val="{D07249E4-3F86-462D-8E45-FDDBB2FF49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624E5"/>
    <w:pPr>
      <w:ind w:left="720"/>
      <w:contextualSpacing/>
    </w:pPr>
  </w:style>
  <w:style w:type="table" w:styleId="a4">
    <w:name w:val="Table Grid"/>
    <w:basedOn w:val="a1"/>
    <w:uiPriority w:val="39"/>
    <w:rsid w:val="0023366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Normal (Web)"/>
    <w:basedOn w:val="a"/>
    <w:uiPriority w:val="99"/>
    <w:semiHidden/>
    <w:unhideWhenUsed/>
    <w:rsid w:val="00B4157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Hyperlink"/>
    <w:basedOn w:val="a0"/>
    <w:uiPriority w:val="99"/>
    <w:unhideWhenUsed/>
    <w:rsid w:val="00B41573"/>
    <w:rPr>
      <w:color w:val="0563C1" w:themeColor="hyperlink"/>
      <w:u w:val="single"/>
    </w:rPr>
  </w:style>
  <w:style w:type="character" w:styleId="a7">
    <w:name w:val="Unresolved Mention"/>
    <w:basedOn w:val="a0"/>
    <w:uiPriority w:val="99"/>
    <w:semiHidden/>
    <w:unhideWhenUsed/>
    <w:rsid w:val="00B41573"/>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54864354">
      <w:bodyDiv w:val="1"/>
      <w:marLeft w:val="0"/>
      <w:marRight w:val="0"/>
      <w:marTop w:val="0"/>
      <w:marBottom w:val="0"/>
      <w:divBdr>
        <w:top w:val="none" w:sz="0" w:space="0" w:color="auto"/>
        <w:left w:val="none" w:sz="0" w:space="0" w:color="auto"/>
        <w:bottom w:val="none" w:sz="0" w:space="0" w:color="auto"/>
        <w:right w:val="none" w:sz="0" w:space="0" w:color="auto"/>
      </w:divBdr>
      <w:divsChild>
        <w:div w:id="1313489259">
          <w:marLeft w:val="0"/>
          <w:marRight w:val="0"/>
          <w:marTop w:val="0"/>
          <w:marBottom w:val="240"/>
          <w:divBdr>
            <w:top w:val="none" w:sz="0" w:space="0" w:color="auto"/>
            <w:left w:val="none" w:sz="0" w:space="0" w:color="auto"/>
            <w:bottom w:val="none" w:sz="0" w:space="0" w:color="auto"/>
            <w:right w:val="none" w:sz="0" w:space="0" w:color="auto"/>
          </w:divBdr>
        </w:div>
        <w:div w:id="945967769">
          <w:marLeft w:val="0"/>
          <w:marRight w:val="0"/>
          <w:marTop w:val="0"/>
          <w:marBottom w:val="0"/>
          <w:divBdr>
            <w:top w:val="none" w:sz="0" w:space="0" w:color="auto"/>
            <w:left w:val="none" w:sz="0" w:space="0" w:color="auto"/>
            <w:bottom w:val="none" w:sz="0" w:space="0" w:color="auto"/>
            <w:right w:val="none" w:sz="0" w:space="0" w:color="auto"/>
          </w:divBdr>
        </w:div>
      </w:divsChild>
    </w:div>
    <w:div w:id="1491362966">
      <w:bodyDiv w:val="1"/>
      <w:marLeft w:val="0"/>
      <w:marRight w:val="0"/>
      <w:marTop w:val="0"/>
      <w:marBottom w:val="0"/>
      <w:divBdr>
        <w:top w:val="none" w:sz="0" w:space="0" w:color="auto"/>
        <w:left w:val="none" w:sz="0" w:space="0" w:color="auto"/>
        <w:bottom w:val="none" w:sz="0" w:space="0" w:color="auto"/>
        <w:right w:val="none" w:sz="0" w:space="0" w:color="auto"/>
      </w:divBdr>
    </w:div>
    <w:div w:id="1757901238">
      <w:bodyDiv w:val="1"/>
      <w:marLeft w:val="0"/>
      <w:marRight w:val="0"/>
      <w:marTop w:val="0"/>
      <w:marBottom w:val="0"/>
      <w:divBdr>
        <w:top w:val="none" w:sz="0" w:space="0" w:color="auto"/>
        <w:left w:val="none" w:sz="0" w:space="0" w:color="auto"/>
        <w:bottom w:val="none" w:sz="0" w:space="0" w:color="auto"/>
        <w:right w:val="none" w:sz="0" w:space="0" w:color="auto"/>
      </w:divBdr>
      <w:divsChild>
        <w:div w:id="2008286504">
          <w:marLeft w:val="0"/>
          <w:marRight w:val="0"/>
          <w:marTop w:val="0"/>
          <w:marBottom w:val="0"/>
          <w:divBdr>
            <w:top w:val="none" w:sz="0" w:space="0" w:color="auto"/>
            <w:left w:val="none" w:sz="0" w:space="0" w:color="auto"/>
            <w:bottom w:val="single" w:sz="6" w:space="15" w:color="FFFFFF"/>
            <w:right w:val="none" w:sz="0" w:space="0" w:color="auto"/>
          </w:divBdr>
          <w:divsChild>
            <w:div w:id="1656959293">
              <w:marLeft w:val="0"/>
              <w:marRight w:val="0"/>
              <w:marTop w:val="0"/>
              <w:marBottom w:val="0"/>
              <w:divBdr>
                <w:top w:val="none" w:sz="0" w:space="0" w:color="auto"/>
                <w:left w:val="none" w:sz="0" w:space="0" w:color="auto"/>
                <w:bottom w:val="none" w:sz="0" w:space="0" w:color="auto"/>
                <w:right w:val="none" w:sz="0" w:space="0" w:color="auto"/>
              </w:divBdr>
              <w:divsChild>
                <w:div w:id="141655088">
                  <w:marLeft w:val="0"/>
                  <w:marRight w:val="0"/>
                  <w:marTop w:val="0"/>
                  <w:marBottom w:val="0"/>
                  <w:divBdr>
                    <w:top w:val="none" w:sz="0" w:space="0" w:color="auto"/>
                    <w:left w:val="none" w:sz="0" w:space="0" w:color="auto"/>
                    <w:bottom w:val="none" w:sz="0" w:space="0" w:color="auto"/>
                    <w:right w:val="none" w:sz="0" w:space="0" w:color="auto"/>
                  </w:divBdr>
                  <w:divsChild>
                    <w:div w:id="498886143">
                      <w:marLeft w:val="0"/>
                      <w:marRight w:val="0"/>
                      <w:marTop w:val="0"/>
                      <w:marBottom w:val="0"/>
                      <w:divBdr>
                        <w:top w:val="none" w:sz="0" w:space="0" w:color="auto"/>
                        <w:left w:val="none" w:sz="0" w:space="0" w:color="auto"/>
                        <w:bottom w:val="none" w:sz="0" w:space="0" w:color="auto"/>
                        <w:right w:val="none" w:sz="0" w:space="0" w:color="auto"/>
                      </w:divBdr>
                      <w:divsChild>
                        <w:div w:id="1723677521">
                          <w:marLeft w:val="0"/>
                          <w:marRight w:val="0"/>
                          <w:marTop w:val="0"/>
                          <w:marBottom w:val="150"/>
                          <w:divBdr>
                            <w:top w:val="none" w:sz="0" w:space="0" w:color="auto"/>
                            <w:left w:val="none" w:sz="0" w:space="0" w:color="auto"/>
                            <w:bottom w:val="none" w:sz="0" w:space="0" w:color="auto"/>
                            <w:right w:val="none" w:sz="0" w:space="0" w:color="auto"/>
                          </w:divBdr>
                          <w:divsChild>
                            <w:div w:id="1937129239">
                              <w:marLeft w:val="0"/>
                              <w:marRight w:val="0"/>
                              <w:marTop w:val="0"/>
                              <w:marBottom w:val="0"/>
                              <w:divBdr>
                                <w:top w:val="none" w:sz="0" w:space="0" w:color="auto"/>
                                <w:left w:val="none" w:sz="0" w:space="0" w:color="auto"/>
                                <w:bottom w:val="none" w:sz="0" w:space="0" w:color="auto"/>
                                <w:right w:val="none" w:sz="0" w:space="0" w:color="auto"/>
                              </w:divBdr>
                              <w:divsChild>
                                <w:div w:id="886062391">
                                  <w:marLeft w:val="0"/>
                                  <w:marRight w:val="0"/>
                                  <w:marTop w:val="0"/>
                                  <w:marBottom w:val="0"/>
                                  <w:divBdr>
                                    <w:top w:val="none" w:sz="0" w:space="0" w:color="auto"/>
                                    <w:left w:val="none" w:sz="0" w:space="0" w:color="auto"/>
                                    <w:bottom w:val="none" w:sz="0" w:space="0" w:color="auto"/>
                                    <w:right w:val="none" w:sz="0" w:space="0" w:color="auto"/>
                                  </w:divBdr>
                                  <w:divsChild>
                                    <w:div w:id="2000690573">
                                      <w:marLeft w:val="0"/>
                                      <w:marRight w:val="15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74606602">
          <w:marLeft w:val="0"/>
          <w:marRight w:val="0"/>
          <w:marTop w:val="0"/>
          <w:marBottom w:val="24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ocioisu@mail.ru" TargetMode="External"/><Relationship Id="rId3" Type="http://schemas.openxmlformats.org/officeDocument/2006/relationships/settings" Target="settings.xml"/><Relationship Id="rId7" Type="http://schemas.openxmlformats.org/officeDocument/2006/relationships/hyperlink" Target="mailto:socioisu@mail.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ikrf.ru/" TargetMode="External"/><Relationship Id="rId5" Type="http://schemas.openxmlformats.org/officeDocument/2006/relationships/chart" Target="charts/chart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sz="1200" b="0" i="0" u="none" strike="noStrike" baseline="0">
                <a:solidFill>
                  <a:sysClr val="windowText" lastClr="000000"/>
                </a:solidFill>
                <a:effectLst/>
                <a:latin typeface="Times New Roman" panose="02020603050405020304" pitchFamily="18" charset="0"/>
                <a:cs typeface="Times New Roman" panose="02020603050405020304" pitchFamily="18" charset="0"/>
              </a:rPr>
              <a:t>Вы обычно принимаете участие в выборах депутатов в ГД или депутатов в Законодательное Собрание вашего региона?</a:t>
            </a:r>
          </a:p>
        </c:rich>
      </c:tx>
      <c:layout>
        <c:manualLayout>
          <c:xMode val="edge"/>
          <c:yMode val="edge"/>
          <c:x val="0.17106124934383204"/>
          <c:y val="1.918048903680854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manualLayout>
          <c:layoutTarget val="inner"/>
          <c:xMode val="edge"/>
          <c:yMode val="edge"/>
          <c:x val="2.5462962962962962E-2"/>
          <c:y val="0.16429678848283499"/>
          <c:w val="0.95138888888888884"/>
          <c:h val="0.39328642059277474"/>
        </c:manualLayout>
      </c:layout>
      <c:barChart>
        <c:barDir val="col"/>
        <c:grouping val="clustered"/>
        <c:varyColors val="0"/>
        <c:ser>
          <c:idx val="0"/>
          <c:order val="0"/>
          <c:tx>
            <c:strRef>
              <c:f>Лист1!$B$1</c:f>
              <c:strCache>
                <c:ptCount val="1"/>
                <c:pt idx="0">
                  <c:v>Столбец1</c:v>
                </c:pt>
              </c:strCache>
            </c:strRef>
          </c:tx>
          <c:spPr>
            <a:solidFill>
              <a:schemeClr val="dk1">
                <a:tint val="88500"/>
              </a:schemeClr>
            </a:solidFill>
            <a:ln w="19050">
              <a:solidFill>
                <a:schemeClr val="lt1"/>
              </a:solidFill>
            </a:ln>
            <a:effectLst/>
          </c:spPr>
          <c:invertIfNegative val="0"/>
          <c:cat>
            <c:strRef>
              <c:f>Лист1!$A$2:$A$6</c:f>
              <c:strCache>
                <c:ptCount val="5"/>
                <c:pt idx="0">
                  <c:v>По возможности, всегда хожу на выборы </c:v>
                </c:pt>
                <c:pt idx="1">
                  <c:v>Иногда участвую в выборах, иногда нет </c:v>
                </c:pt>
                <c:pt idx="2">
                  <c:v>Нет, я никогда не хожу на выборы </c:v>
                </c:pt>
                <c:pt idx="3">
                  <c:v>Не участвовал в выборах, т.к. по возрасту не прохожу </c:v>
                </c:pt>
                <c:pt idx="4">
                  <c:v>Да, я всегда хожу на выборы </c:v>
                </c:pt>
              </c:strCache>
            </c:strRef>
          </c:cat>
          <c:val>
            <c:numRef>
              <c:f>Лист1!$B$2:$B$6</c:f>
              <c:numCache>
                <c:formatCode>General</c:formatCode>
                <c:ptCount val="5"/>
                <c:pt idx="0">
                  <c:v>37</c:v>
                </c:pt>
                <c:pt idx="1">
                  <c:v>36</c:v>
                </c:pt>
                <c:pt idx="2">
                  <c:v>8</c:v>
                </c:pt>
                <c:pt idx="3">
                  <c:v>6</c:v>
                </c:pt>
                <c:pt idx="4">
                  <c:v>13</c:v>
                </c:pt>
              </c:numCache>
            </c:numRef>
          </c:val>
          <c:extLst>
            <c:ext xmlns:c16="http://schemas.microsoft.com/office/drawing/2014/chart" uri="{C3380CC4-5D6E-409C-BE32-E72D297353CC}">
              <c16:uniqueId val="{00000000-2CD3-4282-9F64-0F52183FEF69}"/>
            </c:ext>
          </c:extLst>
        </c:ser>
        <c:dLbls>
          <c:showLegendKey val="0"/>
          <c:showVal val="0"/>
          <c:showCatName val="0"/>
          <c:showSerName val="0"/>
          <c:showPercent val="0"/>
          <c:showBubbleSize val="0"/>
        </c:dLbls>
        <c:gapWidth val="150"/>
        <c:axId val="291410968"/>
        <c:axId val="291411296"/>
      </c:barChart>
      <c:catAx>
        <c:axId val="291410968"/>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91411296"/>
        <c:crosses val="autoZero"/>
        <c:auto val="1"/>
        <c:lblAlgn val="ctr"/>
        <c:lblOffset val="100"/>
        <c:noMultiLvlLbl val="0"/>
      </c:catAx>
      <c:valAx>
        <c:axId val="2914112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9141096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1736</TotalTime>
  <Pages>4</Pages>
  <Words>1460</Words>
  <Characters>8326</Characters>
  <Application>Microsoft Office Word</Application>
  <DocSecurity>0</DocSecurity>
  <Lines>69</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64</cp:revision>
  <dcterms:created xsi:type="dcterms:W3CDTF">2018-03-19T06:51:00Z</dcterms:created>
  <dcterms:modified xsi:type="dcterms:W3CDTF">2018-03-25T07:52:00Z</dcterms:modified>
</cp:coreProperties>
</file>