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1407B" w:rsidRPr="0021407B" w:rsidRDefault="0021407B" w:rsidP="0021407B">
      <w:pPr>
        <w:spacing w:after="0" w:line="240" w:lineRule="auto"/>
        <w:ind w:firstLine="709"/>
        <w:jc w:val="both"/>
        <w:rPr>
          <w:rFonts w:ascii="Times New Roman" w:hAnsi="Times New Roman"/>
          <w:b/>
          <w:sz w:val="24"/>
          <w:szCs w:val="24"/>
        </w:rPr>
      </w:pPr>
      <w:r w:rsidRPr="0021407B">
        <w:rPr>
          <w:rFonts w:ascii="Times New Roman" w:hAnsi="Times New Roman"/>
          <w:b/>
          <w:sz w:val="24"/>
          <w:szCs w:val="24"/>
        </w:rPr>
        <w:t>УДК 316.62</w:t>
      </w:r>
    </w:p>
    <w:p w:rsidR="00622355" w:rsidRPr="00622355" w:rsidRDefault="0021407B" w:rsidP="0021407B">
      <w:pPr>
        <w:spacing w:after="0" w:line="240" w:lineRule="auto"/>
        <w:ind w:firstLine="709"/>
        <w:jc w:val="both"/>
        <w:rPr>
          <w:rFonts w:ascii="Times New Roman" w:hAnsi="Times New Roman"/>
          <w:b/>
          <w:sz w:val="24"/>
          <w:szCs w:val="24"/>
        </w:rPr>
      </w:pPr>
      <w:r w:rsidRPr="0021407B">
        <w:rPr>
          <w:rFonts w:ascii="Times New Roman" w:hAnsi="Times New Roman"/>
          <w:b/>
          <w:sz w:val="24"/>
          <w:szCs w:val="24"/>
        </w:rPr>
        <w:t>ББК 60.524.25</w:t>
      </w:r>
    </w:p>
    <w:p w:rsidR="00622355" w:rsidRPr="00622355" w:rsidRDefault="00622355" w:rsidP="00622355">
      <w:pPr>
        <w:spacing w:after="0" w:line="240" w:lineRule="auto"/>
        <w:ind w:firstLine="709"/>
        <w:jc w:val="right"/>
        <w:rPr>
          <w:rFonts w:ascii="Times New Roman" w:hAnsi="Times New Roman"/>
          <w:b/>
          <w:sz w:val="24"/>
          <w:szCs w:val="24"/>
        </w:rPr>
      </w:pPr>
      <w:r w:rsidRPr="00622355">
        <w:rPr>
          <w:rFonts w:ascii="Times New Roman" w:hAnsi="Times New Roman"/>
          <w:b/>
          <w:sz w:val="24"/>
          <w:szCs w:val="24"/>
        </w:rPr>
        <w:t>Шматова Ю.Е.</w:t>
      </w:r>
    </w:p>
    <w:p w:rsidR="0029605C" w:rsidRPr="00622355" w:rsidRDefault="0029605C" w:rsidP="00622355">
      <w:pPr>
        <w:spacing w:after="0" w:line="240" w:lineRule="auto"/>
        <w:ind w:firstLine="709"/>
        <w:jc w:val="right"/>
        <w:rPr>
          <w:rFonts w:ascii="Times New Roman" w:hAnsi="Times New Roman"/>
          <w:b/>
          <w:sz w:val="24"/>
          <w:szCs w:val="24"/>
        </w:rPr>
      </w:pPr>
      <w:r w:rsidRPr="00622355">
        <w:rPr>
          <w:rFonts w:ascii="Times New Roman" w:hAnsi="Times New Roman"/>
          <w:b/>
          <w:sz w:val="24"/>
          <w:szCs w:val="24"/>
        </w:rPr>
        <w:t>Разварина И.Н.</w:t>
      </w:r>
    </w:p>
    <w:p w:rsidR="0029605C" w:rsidRPr="00622355" w:rsidRDefault="0029605C" w:rsidP="00622355">
      <w:pPr>
        <w:spacing w:after="0" w:line="240" w:lineRule="auto"/>
        <w:ind w:firstLine="709"/>
        <w:jc w:val="both"/>
        <w:rPr>
          <w:rFonts w:ascii="Times New Roman" w:hAnsi="Times New Roman"/>
          <w:b/>
          <w:sz w:val="24"/>
          <w:szCs w:val="24"/>
        </w:rPr>
      </w:pPr>
    </w:p>
    <w:p w:rsidR="00622355" w:rsidRDefault="000165D2" w:rsidP="00622355">
      <w:pPr>
        <w:spacing w:after="0" w:line="240" w:lineRule="auto"/>
        <w:ind w:firstLine="709"/>
        <w:jc w:val="center"/>
        <w:rPr>
          <w:rFonts w:ascii="Times New Roman" w:hAnsi="Times New Roman"/>
          <w:b/>
          <w:sz w:val="24"/>
          <w:szCs w:val="24"/>
        </w:rPr>
      </w:pPr>
      <w:r w:rsidRPr="00622355">
        <w:rPr>
          <w:rFonts w:ascii="Times New Roman" w:hAnsi="Times New Roman"/>
          <w:b/>
          <w:sz w:val="24"/>
          <w:szCs w:val="24"/>
        </w:rPr>
        <w:t>КОПИНГОВЫЕ ДЕЙСТВИЯ ЖИТЕЛЕЙ ВОЛОГОДСКОЙ ОБЛАСТИ</w:t>
      </w:r>
    </w:p>
    <w:p w:rsidR="0029605C" w:rsidRPr="00507CAF" w:rsidRDefault="000165D2" w:rsidP="00622355">
      <w:pPr>
        <w:spacing w:after="0" w:line="240" w:lineRule="auto"/>
        <w:ind w:firstLine="709"/>
        <w:jc w:val="center"/>
        <w:rPr>
          <w:rFonts w:ascii="Times New Roman" w:hAnsi="Times New Roman"/>
          <w:b/>
          <w:sz w:val="24"/>
          <w:szCs w:val="24"/>
        </w:rPr>
      </w:pPr>
      <w:r>
        <w:rPr>
          <w:rFonts w:ascii="Times New Roman" w:hAnsi="Times New Roman"/>
          <w:b/>
          <w:sz w:val="24"/>
          <w:szCs w:val="24"/>
        </w:rPr>
        <w:t>В СТРЕССОВОЙ СИТУАЦИИ ПАНДЕМИИ СО</w:t>
      </w:r>
      <w:r>
        <w:rPr>
          <w:rFonts w:ascii="Times New Roman" w:hAnsi="Times New Roman"/>
          <w:b/>
          <w:sz w:val="24"/>
          <w:szCs w:val="24"/>
          <w:lang w:val="en-US"/>
        </w:rPr>
        <w:t>VID</w:t>
      </w:r>
      <w:r w:rsidRPr="00507CAF">
        <w:rPr>
          <w:rFonts w:ascii="Times New Roman" w:hAnsi="Times New Roman"/>
          <w:b/>
          <w:sz w:val="24"/>
          <w:szCs w:val="24"/>
        </w:rPr>
        <w:t>-19</w:t>
      </w:r>
    </w:p>
    <w:p w:rsidR="0029605C" w:rsidRPr="005C60C8" w:rsidRDefault="0029605C" w:rsidP="00622355">
      <w:pPr>
        <w:spacing w:after="0" w:line="240" w:lineRule="auto"/>
        <w:ind w:firstLine="709"/>
        <w:jc w:val="both"/>
        <w:rPr>
          <w:rFonts w:ascii="Times New Roman" w:hAnsi="Times New Roman"/>
          <w:i/>
          <w:sz w:val="24"/>
          <w:szCs w:val="24"/>
        </w:rPr>
      </w:pPr>
    </w:p>
    <w:p w:rsidR="0029605C" w:rsidRDefault="005C60C8" w:rsidP="00507CAF">
      <w:pPr>
        <w:spacing w:after="0"/>
        <w:ind w:firstLine="709"/>
        <w:jc w:val="both"/>
        <w:rPr>
          <w:rFonts w:ascii="Times New Roman" w:hAnsi="Times New Roman"/>
          <w:i/>
          <w:sz w:val="24"/>
          <w:szCs w:val="24"/>
        </w:rPr>
      </w:pPr>
      <w:r w:rsidRPr="005C60C8">
        <w:rPr>
          <w:rFonts w:ascii="Times New Roman" w:hAnsi="Times New Roman"/>
          <w:i/>
          <w:sz w:val="24"/>
          <w:szCs w:val="24"/>
        </w:rPr>
        <w:t xml:space="preserve">Аннотация. </w:t>
      </w:r>
      <w:r w:rsidR="0029605C" w:rsidRPr="005C60C8">
        <w:rPr>
          <w:rFonts w:ascii="Times New Roman" w:hAnsi="Times New Roman"/>
          <w:i/>
          <w:sz w:val="24"/>
          <w:szCs w:val="24"/>
        </w:rPr>
        <w:t xml:space="preserve">В исследовании представлены </w:t>
      </w:r>
      <w:r w:rsidR="00FD4D75" w:rsidRPr="005C60C8">
        <w:rPr>
          <w:rFonts w:ascii="Times New Roman" w:hAnsi="Times New Roman"/>
          <w:i/>
          <w:sz w:val="24"/>
          <w:szCs w:val="24"/>
        </w:rPr>
        <w:t xml:space="preserve">выборочные </w:t>
      </w:r>
      <w:r w:rsidR="0029605C" w:rsidRPr="005C60C8">
        <w:rPr>
          <w:rFonts w:ascii="Times New Roman" w:hAnsi="Times New Roman"/>
          <w:i/>
          <w:sz w:val="24"/>
          <w:szCs w:val="24"/>
        </w:rPr>
        <w:t>результаты</w:t>
      </w:r>
      <w:r w:rsidR="00507CAF" w:rsidRPr="005C60C8">
        <w:rPr>
          <w:i/>
        </w:rPr>
        <w:t xml:space="preserve"> </w:t>
      </w:r>
      <w:r w:rsidR="00507CAF" w:rsidRPr="005C60C8">
        <w:rPr>
          <w:rFonts w:ascii="Times New Roman" w:hAnsi="Times New Roman"/>
          <w:i/>
          <w:sz w:val="24"/>
          <w:szCs w:val="24"/>
        </w:rPr>
        <w:t>мониторинга социально-экономического положения и социального самочувствия населения Вологодской области ВолНЦ РАН. Р</w:t>
      </w:r>
      <w:r w:rsidR="0029605C" w:rsidRPr="005C60C8">
        <w:rPr>
          <w:rFonts w:ascii="Times New Roman" w:hAnsi="Times New Roman"/>
          <w:i/>
          <w:sz w:val="24"/>
          <w:szCs w:val="24"/>
        </w:rPr>
        <w:t>ассмотрены поведенческие практики жителей Вологодской области, которые испытывали чувство страха и трево</w:t>
      </w:r>
      <w:r w:rsidR="008B6750" w:rsidRPr="005C60C8">
        <w:rPr>
          <w:rFonts w:ascii="Times New Roman" w:hAnsi="Times New Roman"/>
          <w:i/>
          <w:sz w:val="24"/>
          <w:szCs w:val="24"/>
        </w:rPr>
        <w:t>ги</w:t>
      </w:r>
      <w:r w:rsidR="0029605C" w:rsidRPr="005C60C8">
        <w:rPr>
          <w:rFonts w:ascii="Times New Roman" w:hAnsi="Times New Roman"/>
          <w:i/>
          <w:sz w:val="24"/>
          <w:szCs w:val="24"/>
        </w:rPr>
        <w:t xml:space="preserve"> во время пандемии. </w:t>
      </w:r>
      <w:r w:rsidR="00507CAF" w:rsidRPr="005C60C8">
        <w:rPr>
          <w:rFonts w:ascii="Times New Roman" w:hAnsi="Times New Roman"/>
          <w:i/>
          <w:sz w:val="24"/>
          <w:szCs w:val="24"/>
        </w:rPr>
        <w:t>Н</w:t>
      </w:r>
      <w:r w:rsidR="0029605C" w:rsidRPr="005C60C8">
        <w:rPr>
          <w:rFonts w:ascii="Times New Roman" w:hAnsi="Times New Roman"/>
          <w:i/>
          <w:sz w:val="24"/>
          <w:szCs w:val="24"/>
        </w:rPr>
        <w:t>есмотря на тяжесть состояния, в их поведении преобладали конструктивные копинговые действия в трудной жизненной ситуации.</w:t>
      </w:r>
    </w:p>
    <w:p w:rsidR="000165D2" w:rsidRPr="005C60C8" w:rsidRDefault="000165D2" w:rsidP="00507CAF">
      <w:pPr>
        <w:spacing w:after="0"/>
        <w:ind w:firstLine="709"/>
        <w:jc w:val="both"/>
        <w:rPr>
          <w:rFonts w:ascii="Times New Roman" w:hAnsi="Times New Roman"/>
          <w:i/>
          <w:sz w:val="24"/>
          <w:szCs w:val="24"/>
        </w:rPr>
      </w:pPr>
    </w:p>
    <w:p w:rsidR="0029605C" w:rsidRPr="005C60C8" w:rsidRDefault="0029605C" w:rsidP="00622355">
      <w:pPr>
        <w:spacing w:after="0" w:line="240" w:lineRule="auto"/>
        <w:ind w:firstLine="709"/>
        <w:jc w:val="both"/>
        <w:rPr>
          <w:rFonts w:ascii="Times New Roman" w:hAnsi="Times New Roman"/>
          <w:i/>
          <w:sz w:val="24"/>
          <w:szCs w:val="24"/>
        </w:rPr>
      </w:pPr>
      <w:r w:rsidRPr="005C60C8">
        <w:rPr>
          <w:rFonts w:ascii="Times New Roman" w:hAnsi="Times New Roman"/>
          <w:i/>
          <w:sz w:val="24"/>
          <w:szCs w:val="24"/>
        </w:rPr>
        <w:t xml:space="preserve">Ключевые слова: </w:t>
      </w:r>
      <w:r w:rsidR="001E6E48" w:rsidRPr="005C60C8">
        <w:rPr>
          <w:rFonts w:ascii="Times New Roman" w:hAnsi="Times New Roman"/>
          <w:i/>
          <w:sz w:val="24"/>
          <w:szCs w:val="24"/>
        </w:rPr>
        <w:t xml:space="preserve">пандемия </w:t>
      </w:r>
      <w:r w:rsidR="001E6E48" w:rsidRPr="005C60C8">
        <w:rPr>
          <w:rFonts w:ascii="Times New Roman" w:hAnsi="Times New Roman"/>
          <w:i/>
          <w:sz w:val="24"/>
          <w:szCs w:val="24"/>
          <w:lang w:val="en-US"/>
        </w:rPr>
        <w:t>COVID</w:t>
      </w:r>
      <w:r w:rsidR="001E6E48" w:rsidRPr="005C60C8">
        <w:rPr>
          <w:rFonts w:ascii="Times New Roman" w:hAnsi="Times New Roman"/>
          <w:i/>
          <w:sz w:val="24"/>
          <w:szCs w:val="24"/>
        </w:rPr>
        <w:t xml:space="preserve">-19, </w:t>
      </w:r>
      <w:r w:rsidRPr="005C60C8">
        <w:rPr>
          <w:rFonts w:ascii="Times New Roman" w:hAnsi="Times New Roman"/>
          <w:i/>
          <w:sz w:val="24"/>
          <w:szCs w:val="24"/>
        </w:rPr>
        <w:t>тревожность, депрессия, копинговое поведение, копинговые действия, копинг-стратегии.</w:t>
      </w:r>
    </w:p>
    <w:p w:rsidR="00507CAF" w:rsidRPr="00622355" w:rsidRDefault="00507CAF" w:rsidP="00622355">
      <w:pPr>
        <w:spacing w:after="0" w:line="240" w:lineRule="auto"/>
        <w:ind w:firstLine="709"/>
        <w:jc w:val="both"/>
        <w:rPr>
          <w:rFonts w:ascii="Times New Roman" w:hAnsi="Times New Roman"/>
          <w:sz w:val="24"/>
          <w:szCs w:val="24"/>
        </w:rPr>
      </w:pPr>
    </w:p>
    <w:p w:rsidR="0029605C" w:rsidRPr="00622355" w:rsidRDefault="0029605C" w:rsidP="00E97301">
      <w:pPr>
        <w:spacing w:after="0" w:line="240" w:lineRule="auto"/>
        <w:ind w:firstLine="709"/>
        <w:jc w:val="both"/>
        <w:rPr>
          <w:rFonts w:ascii="Times New Roman" w:hAnsi="Times New Roman"/>
          <w:sz w:val="24"/>
          <w:szCs w:val="24"/>
        </w:rPr>
      </w:pPr>
      <w:r w:rsidRPr="00622355">
        <w:rPr>
          <w:rFonts w:ascii="Times New Roman" w:hAnsi="Times New Roman"/>
          <w:sz w:val="24"/>
          <w:szCs w:val="24"/>
        </w:rPr>
        <w:t>Пандемия, с научной точки зрения, это стрессовая ситуация для человека, которая несёт</w:t>
      </w:r>
      <w:r w:rsidR="000218DF">
        <w:rPr>
          <w:rFonts w:ascii="Times New Roman" w:hAnsi="Times New Roman"/>
          <w:sz w:val="24"/>
          <w:szCs w:val="24"/>
        </w:rPr>
        <w:t xml:space="preserve"> </w:t>
      </w:r>
      <w:r w:rsidRPr="00622355">
        <w:rPr>
          <w:rFonts w:ascii="Times New Roman" w:hAnsi="Times New Roman"/>
          <w:sz w:val="24"/>
          <w:szCs w:val="24"/>
        </w:rPr>
        <w:t>угрозу безопасности</w:t>
      </w:r>
      <w:r w:rsidR="001E6E48">
        <w:rPr>
          <w:rFonts w:ascii="Times New Roman" w:hAnsi="Times New Roman"/>
          <w:sz w:val="24"/>
          <w:szCs w:val="24"/>
        </w:rPr>
        <w:t xml:space="preserve"> </w:t>
      </w:r>
      <w:r w:rsidRPr="00622355">
        <w:rPr>
          <w:rFonts w:ascii="Times New Roman" w:hAnsi="Times New Roman"/>
          <w:sz w:val="24"/>
          <w:szCs w:val="24"/>
        </w:rPr>
        <w:t>жизни</w:t>
      </w:r>
      <w:r w:rsidR="000218DF">
        <w:rPr>
          <w:rFonts w:ascii="Times New Roman" w:hAnsi="Times New Roman"/>
          <w:sz w:val="24"/>
          <w:szCs w:val="24"/>
        </w:rPr>
        <w:t xml:space="preserve"> (влияние самого вируса) и влияет </w:t>
      </w:r>
      <w:r w:rsidR="009A0686">
        <w:rPr>
          <w:rFonts w:ascii="Times New Roman" w:hAnsi="Times New Roman"/>
          <w:sz w:val="24"/>
          <w:szCs w:val="24"/>
        </w:rPr>
        <w:t xml:space="preserve">на </w:t>
      </w:r>
      <w:r w:rsidR="000218DF" w:rsidRPr="00622355">
        <w:rPr>
          <w:rFonts w:ascii="Times New Roman" w:hAnsi="Times New Roman"/>
          <w:sz w:val="24"/>
          <w:szCs w:val="24"/>
        </w:rPr>
        <w:t>профессиональн</w:t>
      </w:r>
      <w:r w:rsidR="000218DF">
        <w:rPr>
          <w:rFonts w:ascii="Times New Roman" w:hAnsi="Times New Roman"/>
          <w:sz w:val="24"/>
          <w:szCs w:val="24"/>
        </w:rPr>
        <w:t>ую</w:t>
      </w:r>
      <w:r w:rsidR="000218DF" w:rsidRPr="00622355">
        <w:rPr>
          <w:rFonts w:ascii="Times New Roman" w:hAnsi="Times New Roman"/>
          <w:sz w:val="24"/>
          <w:szCs w:val="24"/>
        </w:rPr>
        <w:t xml:space="preserve"> деятельност</w:t>
      </w:r>
      <w:r w:rsidR="000218DF">
        <w:rPr>
          <w:rFonts w:ascii="Times New Roman" w:hAnsi="Times New Roman"/>
          <w:sz w:val="24"/>
          <w:szCs w:val="24"/>
        </w:rPr>
        <w:t>ь</w:t>
      </w:r>
      <w:r w:rsidR="000218DF" w:rsidRPr="00622355">
        <w:rPr>
          <w:rFonts w:ascii="Times New Roman" w:hAnsi="Times New Roman"/>
          <w:sz w:val="24"/>
          <w:szCs w:val="24"/>
        </w:rPr>
        <w:t xml:space="preserve"> человека</w:t>
      </w:r>
      <w:r w:rsidR="000218DF">
        <w:rPr>
          <w:rFonts w:ascii="Times New Roman" w:hAnsi="Times New Roman"/>
          <w:sz w:val="24"/>
          <w:szCs w:val="24"/>
        </w:rPr>
        <w:t>, его образ жизни (</w:t>
      </w:r>
      <w:r w:rsidR="001E6E48">
        <w:rPr>
          <w:rFonts w:ascii="Times New Roman" w:hAnsi="Times New Roman"/>
          <w:sz w:val="24"/>
          <w:szCs w:val="24"/>
        </w:rPr>
        <w:t>введение мер социального дистанцирования и самоизоляции</w:t>
      </w:r>
      <w:r w:rsidR="000218DF">
        <w:rPr>
          <w:rFonts w:ascii="Times New Roman" w:hAnsi="Times New Roman"/>
          <w:sz w:val="24"/>
          <w:szCs w:val="24"/>
        </w:rPr>
        <w:t>)</w:t>
      </w:r>
      <w:r w:rsidRPr="00622355">
        <w:rPr>
          <w:rFonts w:ascii="Times New Roman" w:hAnsi="Times New Roman"/>
          <w:sz w:val="24"/>
          <w:szCs w:val="24"/>
        </w:rPr>
        <w:t xml:space="preserve">. </w:t>
      </w:r>
      <w:r w:rsidR="000218DF">
        <w:rPr>
          <w:rFonts w:ascii="Times New Roman" w:hAnsi="Times New Roman"/>
          <w:sz w:val="24"/>
          <w:szCs w:val="24"/>
        </w:rPr>
        <w:t xml:space="preserve">Неизвестность последствий для здоровья нового вируса, отсутствие в первое время четких протоколов его лечения и отсутствие вакцины, </w:t>
      </w:r>
      <w:r w:rsidR="009A0686">
        <w:rPr>
          <w:rFonts w:ascii="Times New Roman" w:hAnsi="Times New Roman"/>
          <w:sz w:val="24"/>
          <w:szCs w:val="24"/>
        </w:rPr>
        <w:t xml:space="preserve">страх за свое здоровье и за близких людей, </w:t>
      </w:r>
      <w:r w:rsidR="00DE4770">
        <w:rPr>
          <w:rFonts w:ascii="Times New Roman" w:hAnsi="Times New Roman"/>
          <w:sz w:val="24"/>
          <w:szCs w:val="24"/>
        </w:rPr>
        <w:t xml:space="preserve">одиночество, </w:t>
      </w:r>
      <w:r w:rsidR="000218DF">
        <w:rPr>
          <w:rFonts w:ascii="Times New Roman" w:hAnsi="Times New Roman"/>
          <w:sz w:val="24"/>
          <w:szCs w:val="24"/>
        </w:rPr>
        <w:t xml:space="preserve">крушение планов и рост неопределённости будущего, строгие ограничительные меры и штрафы за их несоблюдение, потеря работы и дохода, </w:t>
      </w:r>
      <w:r w:rsidR="009A0686">
        <w:rPr>
          <w:rFonts w:ascii="Times New Roman" w:hAnsi="Times New Roman"/>
          <w:sz w:val="24"/>
          <w:szCs w:val="24"/>
        </w:rPr>
        <w:t>кризис здравоохранения, массированное воздействие средств массовой информации спровоцировали рост тревожности среди населения. По многочисленным исследованиям в 2020 г</w:t>
      </w:r>
      <w:r w:rsidR="00A44D69">
        <w:rPr>
          <w:rFonts w:ascii="Times New Roman" w:hAnsi="Times New Roman"/>
          <w:sz w:val="24"/>
          <w:szCs w:val="24"/>
        </w:rPr>
        <w:t>.</w:t>
      </w:r>
      <w:r w:rsidR="009A0686">
        <w:rPr>
          <w:rFonts w:ascii="Times New Roman" w:hAnsi="Times New Roman"/>
          <w:sz w:val="24"/>
          <w:szCs w:val="24"/>
        </w:rPr>
        <w:t xml:space="preserve"> наблюдался</w:t>
      </w:r>
      <w:r w:rsidR="00A44D69">
        <w:rPr>
          <w:rFonts w:ascii="Times New Roman" w:hAnsi="Times New Roman"/>
          <w:sz w:val="24"/>
          <w:szCs w:val="24"/>
        </w:rPr>
        <w:t xml:space="preserve"> рост </w:t>
      </w:r>
      <w:r w:rsidR="00A44D69" w:rsidRPr="00A44D69">
        <w:rPr>
          <w:rFonts w:ascii="Times New Roman" w:hAnsi="Times New Roman"/>
          <w:sz w:val="24"/>
          <w:szCs w:val="24"/>
        </w:rPr>
        <w:t>распространения у населения</w:t>
      </w:r>
      <w:r w:rsidR="009A0686" w:rsidRPr="00A44D69">
        <w:rPr>
          <w:rFonts w:ascii="Times New Roman" w:hAnsi="Times New Roman"/>
          <w:sz w:val="24"/>
          <w:szCs w:val="24"/>
        </w:rPr>
        <w:t xml:space="preserve"> симптомов</w:t>
      </w:r>
      <w:r w:rsidR="009A0686" w:rsidRPr="00A44D69">
        <w:rPr>
          <w:rFonts w:ascii="Times New Roman" w:hAnsi="Times New Roman"/>
          <w:color w:val="000000" w:themeColor="text1"/>
          <w:sz w:val="24"/>
          <w:szCs w:val="24"/>
        </w:rPr>
        <w:t xml:space="preserve"> выраженного стресса, бессонницы, тревожного, депрессивного, а также посттравматического стрессов</w:t>
      </w:r>
      <w:r w:rsidR="00A44D69" w:rsidRPr="00A44D69">
        <w:rPr>
          <w:rFonts w:ascii="Times New Roman" w:hAnsi="Times New Roman"/>
          <w:color w:val="000000" w:themeColor="text1"/>
          <w:sz w:val="24"/>
          <w:szCs w:val="24"/>
        </w:rPr>
        <w:t>о</w:t>
      </w:r>
      <w:r w:rsidR="009A0686" w:rsidRPr="00A44D69">
        <w:rPr>
          <w:rFonts w:ascii="Times New Roman" w:hAnsi="Times New Roman"/>
          <w:color w:val="000000" w:themeColor="text1"/>
          <w:sz w:val="24"/>
          <w:szCs w:val="24"/>
        </w:rPr>
        <w:t>го расстройства</w:t>
      </w:r>
      <w:r w:rsidR="008B6750" w:rsidRPr="008B6750">
        <w:rPr>
          <w:rFonts w:ascii="Times New Roman" w:hAnsi="Times New Roman"/>
          <w:color w:val="000000" w:themeColor="text1"/>
          <w:sz w:val="24"/>
          <w:szCs w:val="24"/>
        </w:rPr>
        <w:t xml:space="preserve"> [1]</w:t>
      </w:r>
      <w:r w:rsidR="009A0686" w:rsidRPr="00A44D69">
        <w:rPr>
          <w:rFonts w:ascii="Times New Roman" w:hAnsi="Times New Roman"/>
          <w:color w:val="000000" w:themeColor="text1"/>
          <w:sz w:val="24"/>
          <w:szCs w:val="24"/>
        </w:rPr>
        <w:t>.</w:t>
      </w:r>
      <w:r w:rsidR="008D64DD">
        <w:rPr>
          <w:rFonts w:ascii="Times New Roman" w:hAnsi="Times New Roman"/>
          <w:color w:val="000000" w:themeColor="text1"/>
          <w:sz w:val="24"/>
          <w:szCs w:val="24"/>
        </w:rPr>
        <w:t xml:space="preserve"> </w:t>
      </w:r>
      <w:r w:rsidR="00A44D69">
        <w:rPr>
          <w:rFonts w:ascii="Times New Roman" w:hAnsi="Times New Roman"/>
          <w:sz w:val="24"/>
          <w:szCs w:val="24"/>
        </w:rPr>
        <w:t xml:space="preserve">В связи с этим становится актуальной проблема </w:t>
      </w:r>
      <w:r w:rsidR="009A0686">
        <w:rPr>
          <w:rFonts w:ascii="Times New Roman" w:hAnsi="Times New Roman"/>
          <w:sz w:val="24"/>
          <w:szCs w:val="24"/>
        </w:rPr>
        <w:t xml:space="preserve">совладания со </w:t>
      </w:r>
      <w:r w:rsidR="00A44D69">
        <w:rPr>
          <w:rFonts w:ascii="Times New Roman" w:hAnsi="Times New Roman"/>
          <w:sz w:val="24"/>
          <w:szCs w:val="24"/>
        </w:rPr>
        <w:t>стрессом</w:t>
      </w:r>
      <w:r w:rsidR="009A0686">
        <w:rPr>
          <w:rFonts w:ascii="Times New Roman" w:hAnsi="Times New Roman"/>
          <w:sz w:val="24"/>
          <w:szCs w:val="24"/>
        </w:rPr>
        <w:t xml:space="preserve">, </w:t>
      </w:r>
      <w:r w:rsidR="00A44D69">
        <w:rPr>
          <w:rFonts w:ascii="Times New Roman" w:hAnsi="Times New Roman"/>
          <w:sz w:val="24"/>
          <w:szCs w:val="24"/>
        </w:rPr>
        <w:t xml:space="preserve">страхом, </w:t>
      </w:r>
      <w:r w:rsidR="009A0686">
        <w:rPr>
          <w:rFonts w:ascii="Times New Roman" w:hAnsi="Times New Roman"/>
          <w:sz w:val="24"/>
          <w:szCs w:val="24"/>
        </w:rPr>
        <w:t>повышенной тревожностью с целью</w:t>
      </w:r>
      <w:r w:rsidRPr="00622355">
        <w:rPr>
          <w:rFonts w:ascii="Times New Roman" w:hAnsi="Times New Roman"/>
          <w:sz w:val="24"/>
          <w:szCs w:val="24"/>
        </w:rPr>
        <w:t xml:space="preserve"> сохранения психического здоровья и </w:t>
      </w:r>
      <w:r w:rsidR="009A0686">
        <w:rPr>
          <w:rFonts w:ascii="Times New Roman" w:hAnsi="Times New Roman"/>
          <w:sz w:val="24"/>
          <w:szCs w:val="24"/>
        </w:rPr>
        <w:t xml:space="preserve">способности к </w:t>
      </w:r>
      <w:r w:rsidRPr="00622355">
        <w:rPr>
          <w:rFonts w:ascii="Times New Roman" w:hAnsi="Times New Roman"/>
          <w:sz w:val="24"/>
          <w:szCs w:val="24"/>
        </w:rPr>
        <w:t>профессиональной деятельности.</w:t>
      </w:r>
      <w:r w:rsidR="00E97301">
        <w:rPr>
          <w:rFonts w:ascii="Times New Roman" w:hAnsi="Times New Roman"/>
          <w:sz w:val="24"/>
          <w:szCs w:val="24"/>
        </w:rPr>
        <w:t xml:space="preserve"> Цель нашего исследования – проанализировать копинговые действия жителей Вологодской области в условиях возросшего на фоне пандемии </w:t>
      </w:r>
      <w:r w:rsidR="00E97301">
        <w:rPr>
          <w:rFonts w:ascii="Times New Roman" w:hAnsi="Times New Roman"/>
          <w:sz w:val="24"/>
          <w:szCs w:val="24"/>
          <w:lang w:val="en-US"/>
        </w:rPr>
        <w:t>COVID</w:t>
      </w:r>
      <w:r w:rsidR="00E97301" w:rsidRPr="00E97301">
        <w:rPr>
          <w:rFonts w:ascii="Times New Roman" w:hAnsi="Times New Roman"/>
          <w:sz w:val="24"/>
          <w:szCs w:val="24"/>
        </w:rPr>
        <w:t>-19</w:t>
      </w:r>
      <w:r w:rsidR="00E97301">
        <w:rPr>
          <w:rFonts w:ascii="Times New Roman" w:hAnsi="Times New Roman"/>
          <w:sz w:val="24"/>
          <w:szCs w:val="24"/>
        </w:rPr>
        <w:t xml:space="preserve"> уровня страха и тревоги. </w:t>
      </w:r>
    </w:p>
    <w:p w:rsidR="0029605C" w:rsidRPr="00622355" w:rsidRDefault="0029605C" w:rsidP="00622355">
      <w:pPr>
        <w:spacing w:after="0" w:line="240" w:lineRule="auto"/>
        <w:ind w:firstLine="709"/>
        <w:jc w:val="both"/>
        <w:rPr>
          <w:rFonts w:ascii="Times New Roman" w:hAnsi="Times New Roman"/>
          <w:sz w:val="24"/>
          <w:szCs w:val="24"/>
        </w:rPr>
      </w:pPr>
      <w:r w:rsidRPr="00622355">
        <w:rPr>
          <w:rFonts w:ascii="Times New Roman" w:hAnsi="Times New Roman"/>
          <w:sz w:val="24"/>
          <w:szCs w:val="24"/>
        </w:rPr>
        <w:t>В современных научных исследованиях значимое внимание уделяется способам поведения в кризисных ситуациях. Впервые стратегии поведения рассмотрел А. Маслоу. Также он ввел термин копинг (от англ. сope – совладать, преодолевать). Классификация копинг-стратегий принадлежит основоположникам их исследования Р. Лазарусу и С. Фолкману, которые считали, что копинг-стратегии – это модели преодоления трудностей социальной среды</w:t>
      </w:r>
      <w:r w:rsidR="008B6750">
        <w:rPr>
          <w:rFonts w:ascii="Times New Roman" w:hAnsi="Times New Roman"/>
          <w:sz w:val="24"/>
          <w:szCs w:val="24"/>
        </w:rPr>
        <w:t xml:space="preserve"> </w:t>
      </w:r>
      <w:r w:rsidR="008B6750" w:rsidRPr="008B6750">
        <w:rPr>
          <w:rFonts w:ascii="Times New Roman" w:hAnsi="Times New Roman"/>
          <w:sz w:val="24"/>
          <w:szCs w:val="24"/>
        </w:rPr>
        <w:t>[2</w:t>
      </w:r>
      <w:r w:rsidR="004E16D2">
        <w:rPr>
          <w:rFonts w:ascii="Times New Roman" w:hAnsi="Times New Roman"/>
          <w:sz w:val="24"/>
          <w:szCs w:val="24"/>
        </w:rPr>
        <w:t>,3,4,5</w:t>
      </w:r>
      <w:r w:rsidR="008B6750" w:rsidRPr="008B6750">
        <w:rPr>
          <w:rFonts w:ascii="Times New Roman" w:hAnsi="Times New Roman"/>
          <w:sz w:val="24"/>
          <w:szCs w:val="24"/>
        </w:rPr>
        <w:t>]</w:t>
      </w:r>
      <w:r w:rsidRPr="00622355">
        <w:rPr>
          <w:rFonts w:ascii="Times New Roman" w:hAnsi="Times New Roman"/>
          <w:sz w:val="24"/>
          <w:szCs w:val="24"/>
        </w:rPr>
        <w:t>.</w:t>
      </w:r>
      <w:r w:rsidR="008B6750">
        <w:rPr>
          <w:rFonts w:ascii="Times New Roman" w:hAnsi="Times New Roman"/>
          <w:sz w:val="24"/>
          <w:szCs w:val="24"/>
        </w:rPr>
        <w:t xml:space="preserve"> </w:t>
      </w:r>
      <w:r w:rsidR="00FD4D75">
        <w:rPr>
          <w:rFonts w:ascii="Times New Roman" w:hAnsi="Times New Roman"/>
          <w:sz w:val="24"/>
          <w:szCs w:val="24"/>
        </w:rPr>
        <w:t xml:space="preserve">Авторы </w:t>
      </w:r>
      <w:r w:rsidRPr="00622355">
        <w:rPr>
          <w:rFonts w:ascii="Times New Roman" w:hAnsi="Times New Roman"/>
          <w:sz w:val="24"/>
          <w:szCs w:val="24"/>
        </w:rPr>
        <w:t>понимали копинг-поведение, как</w:t>
      </w:r>
      <w:r w:rsidR="008D64DD">
        <w:rPr>
          <w:rFonts w:ascii="Times New Roman" w:hAnsi="Times New Roman"/>
          <w:sz w:val="24"/>
          <w:szCs w:val="24"/>
        </w:rPr>
        <w:t xml:space="preserve"> </w:t>
      </w:r>
      <w:r w:rsidRPr="00622355">
        <w:rPr>
          <w:rFonts w:ascii="Times New Roman" w:hAnsi="Times New Roman"/>
          <w:sz w:val="24"/>
          <w:szCs w:val="24"/>
        </w:rPr>
        <w:t>поведенческие попытки справиться со специфическими внешними и/или внутренними требованиями, которые оцениваются как чрезмерные или превышающие ресурсы человека.</w:t>
      </w:r>
    </w:p>
    <w:p w:rsidR="00FD4D75" w:rsidRDefault="0029605C" w:rsidP="00622355">
      <w:pPr>
        <w:spacing w:after="0" w:line="240" w:lineRule="auto"/>
        <w:ind w:firstLine="709"/>
        <w:jc w:val="both"/>
        <w:rPr>
          <w:rFonts w:ascii="Times New Roman" w:hAnsi="Times New Roman"/>
          <w:sz w:val="24"/>
          <w:szCs w:val="24"/>
        </w:rPr>
      </w:pPr>
      <w:r w:rsidRPr="00622355">
        <w:rPr>
          <w:rFonts w:ascii="Times New Roman" w:hAnsi="Times New Roman"/>
          <w:sz w:val="24"/>
          <w:szCs w:val="24"/>
        </w:rPr>
        <w:t xml:space="preserve">Копинг-стратегии проявляются в кризисных ситуациях для снижения психологического напряжения и тревожности, копинговые действия образуют стратегии. </w:t>
      </w:r>
    </w:p>
    <w:p w:rsidR="0029605C" w:rsidRDefault="00FD4D75" w:rsidP="00622355">
      <w:pPr>
        <w:spacing w:after="0" w:line="240" w:lineRule="auto"/>
        <w:ind w:firstLine="709"/>
        <w:jc w:val="both"/>
        <w:rPr>
          <w:rFonts w:ascii="Times New Roman" w:hAnsi="Times New Roman"/>
          <w:sz w:val="24"/>
          <w:szCs w:val="24"/>
        </w:rPr>
      </w:pPr>
      <w:r>
        <w:rPr>
          <w:rFonts w:ascii="Times New Roman" w:hAnsi="Times New Roman"/>
          <w:sz w:val="24"/>
          <w:szCs w:val="24"/>
        </w:rPr>
        <w:t xml:space="preserve">В </w:t>
      </w:r>
      <w:r w:rsidR="00E97301">
        <w:rPr>
          <w:rFonts w:ascii="Times New Roman" w:hAnsi="Times New Roman"/>
          <w:sz w:val="24"/>
          <w:szCs w:val="24"/>
        </w:rPr>
        <w:t>нашем</w:t>
      </w:r>
      <w:r w:rsidR="008D64DD">
        <w:rPr>
          <w:rFonts w:ascii="Times New Roman" w:hAnsi="Times New Roman"/>
          <w:sz w:val="24"/>
          <w:szCs w:val="24"/>
        </w:rPr>
        <w:t xml:space="preserve"> </w:t>
      </w:r>
      <w:r>
        <w:rPr>
          <w:rFonts w:ascii="Times New Roman" w:hAnsi="Times New Roman"/>
          <w:sz w:val="24"/>
          <w:szCs w:val="24"/>
        </w:rPr>
        <w:t xml:space="preserve">исследовании </w:t>
      </w:r>
      <w:r w:rsidR="008D64DD">
        <w:rPr>
          <w:rFonts w:ascii="Times New Roman" w:hAnsi="Times New Roman"/>
          <w:sz w:val="24"/>
          <w:szCs w:val="24"/>
        </w:rPr>
        <w:t>были</w:t>
      </w:r>
      <w:r>
        <w:rPr>
          <w:rFonts w:ascii="Times New Roman" w:hAnsi="Times New Roman"/>
          <w:sz w:val="24"/>
          <w:szCs w:val="24"/>
        </w:rPr>
        <w:t xml:space="preserve"> использованы </w:t>
      </w:r>
      <w:r w:rsidR="008D64DD">
        <w:rPr>
          <w:rFonts w:ascii="Times New Roman" w:hAnsi="Times New Roman"/>
          <w:sz w:val="24"/>
          <w:szCs w:val="24"/>
        </w:rPr>
        <w:t xml:space="preserve">социологические методы и </w:t>
      </w:r>
      <w:r>
        <w:rPr>
          <w:rFonts w:ascii="Times New Roman" w:hAnsi="Times New Roman"/>
          <w:sz w:val="24"/>
          <w:szCs w:val="24"/>
        </w:rPr>
        <w:t>сравнительный анализ. Теоретической базой исследования явл</w:t>
      </w:r>
      <w:r w:rsidR="006C7E4F">
        <w:rPr>
          <w:rFonts w:ascii="Times New Roman" w:hAnsi="Times New Roman"/>
          <w:sz w:val="24"/>
          <w:szCs w:val="24"/>
        </w:rPr>
        <w:t>яются научные работы</w:t>
      </w:r>
      <w:r>
        <w:rPr>
          <w:rFonts w:ascii="Times New Roman" w:hAnsi="Times New Roman"/>
          <w:sz w:val="24"/>
          <w:szCs w:val="24"/>
        </w:rPr>
        <w:t>,</w:t>
      </w:r>
      <w:r w:rsidR="006C7E4F">
        <w:rPr>
          <w:rFonts w:ascii="Times New Roman" w:hAnsi="Times New Roman"/>
          <w:sz w:val="24"/>
          <w:szCs w:val="24"/>
        </w:rPr>
        <w:t xml:space="preserve"> изучающие </w:t>
      </w:r>
      <w:r>
        <w:rPr>
          <w:rFonts w:ascii="Times New Roman" w:hAnsi="Times New Roman"/>
          <w:sz w:val="24"/>
          <w:szCs w:val="24"/>
        </w:rPr>
        <w:t>вопросы поведения населения в различных кризисных ситуациях.</w:t>
      </w:r>
      <w:r w:rsidR="006C7E4F">
        <w:rPr>
          <w:rFonts w:ascii="Times New Roman" w:hAnsi="Times New Roman"/>
          <w:sz w:val="24"/>
          <w:szCs w:val="24"/>
        </w:rPr>
        <w:t xml:space="preserve"> В</w:t>
      </w:r>
      <w:r>
        <w:rPr>
          <w:rFonts w:ascii="Times New Roman" w:hAnsi="Times New Roman"/>
          <w:sz w:val="24"/>
          <w:szCs w:val="24"/>
        </w:rPr>
        <w:t xml:space="preserve"> качестве информационной базы использованы данные </w:t>
      </w:r>
      <w:r w:rsidR="006C7E4F">
        <w:rPr>
          <w:rFonts w:ascii="Times New Roman" w:hAnsi="Times New Roman"/>
          <w:sz w:val="24"/>
          <w:szCs w:val="24"/>
        </w:rPr>
        <w:t xml:space="preserve">мониторинга общественного </w:t>
      </w:r>
      <w:r w:rsidR="006C7E4F">
        <w:rPr>
          <w:rFonts w:ascii="Times New Roman" w:hAnsi="Times New Roman"/>
          <w:sz w:val="24"/>
          <w:szCs w:val="24"/>
        </w:rPr>
        <w:lastRenderedPageBreak/>
        <w:t>мнения</w:t>
      </w:r>
      <w:r w:rsidR="008B6750">
        <w:rPr>
          <w:rStyle w:val="a9"/>
          <w:rFonts w:ascii="Times New Roman" w:hAnsi="Times New Roman"/>
          <w:sz w:val="24"/>
          <w:szCs w:val="24"/>
        </w:rPr>
        <w:footnoteReference w:id="1"/>
      </w:r>
      <w:r w:rsidR="006C7E4F">
        <w:rPr>
          <w:rFonts w:ascii="Times New Roman" w:hAnsi="Times New Roman"/>
          <w:sz w:val="24"/>
          <w:szCs w:val="24"/>
        </w:rPr>
        <w:t>. Мы рассмотрели</w:t>
      </w:r>
      <w:r w:rsidR="0029605C" w:rsidRPr="00622355">
        <w:rPr>
          <w:rFonts w:ascii="Times New Roman" w:hAnsi="Times New Roman"/>
          <w:sz w:val="24"/>
          <w:szCs w:val="24"/>
        </w:rPr>
        <w:t xml:space="preserve"> конструктивные и </w:t>
      </w:r>
      <w:r w:rsidR="00E97301">
        <w:rPr>
          <w:rFonts w:ascii="Times New Roman" w:hAnsi="Times New Roman"/>
          <w:sz w:val="24"/>
          <w:szCs w:val="24"/>
        </w:rPr>
        <w:t>де</w:t>
      </w:r>
      <w:r w:rsidR="0029605C" w:rsidRPr="00622355">
        <w:rPr>
          <w:rFonts w:ascii="Times New Roman" w:hAnsi="Times New Roman"/>
          <w:sz w:val="24"/>
          <w:szCs w:val="24"/>
        </w:rPr>
        <w:t xml:space="preserve">структивные копинговые действия </w:t>
      </w:r>
      <w:r>
        <w:rPr>
          <w:rFonts w:ascii="Times New Roman" w:hAnsi="Times New Roman"/>
          <w:sz w:val="24"/>
          <w:szCs w:val="24"/>
        </w:rPr>
        <w:t>жителей Волого</w:t>
      </w:r>
      <w:r w:rsidR="006C7E4F">
        <w:rPr>
          <w:rFonts w:ascii="Times New Roman" w:hAnsi="Times New Roman"/>
          <w:sz w:val="24"/>
          <w:szCs w:val="24"/>
        </w:rPr>
        <w:t>дской области в период пандемии</w:t>
      </w:r>
      <w:r w:rsidR="008D64DD">
        <w:rPr>
          <w:rFonts w:ascii="Times New Roman" w:hAnsi="Times New Roman"/>
          <w:sz w:val="24"/>
          <w:szCs w:val="24"/>
        </w:rPr>
        <w:t xml:space="preserve"> </w:t>
      </w:r>
      <w:r w:rsidR="006C7E4F">
        <w:rPr>
          <w:rFonts w:ascii="Times New Roman" w:hAnsi="Times New Roman"/>
          <w:sz w:val="24"/>
          <w:szCs w:val="24"/>
        </w:rPr>
        <w:t>(табл. 1)</w:t>
      </w:r>
      <w:r w:rsidR="008D64DD">
        <w:rPr>
          <w:rFonts w:ascii="Times New Roman" w:hAnsi="Times New Roman"/>
          <w:sz w:val="24"/>
          <w:szCs w:val="24"/>
        </w:rPr>
        <w:t>.</w:t>
      </w:r>
      <w:r w:rsidR="00C77D7F">
        <w:rPr>
          <w:rFonts w:ascii="Times New Roman" w:hAnsi="Times New Roman"/>
          <w:sz w:val="24"/>
          <w:szCs w:val="24"/>
        </w:rPr>
        <w:t xml:space="preserve"> </w:t>
      </w:r>
      <w:r w:rsidR="00E97301">
        <w:rPr>
          <w:rFonts w:ascii="Times New Roman" w:hAnsi="Times New Roman"/>
          <w:sz w:val="24"/>
          <w:szCs w:val="24"/>
        </w:rPr>
        <w:t>Отдельно нами</w:t>
      </w:r>
      <w:r w:rsidR="00C77D7F">
        <w:rPr>
          <w:rFonts w:ascii="Times New Roman" w:hAnsi="Times New Roman"/>
          <w:sz w:val="24"/>
          <w:szCs w:val="24"/>
        </w:rPr>
        <w:t xml:space="preserve"> выдел</w:t>
      </w:r>
      <w:r w:rsidR="00E97301">
        <w:rPr>
          <w:rFonts w:ascii="Times New Roman" w:hAnsi="Times New Roman"/>
          <w:sz w:val="24"/>
          <w:szCs w:val="24"/>
        </w:rPr>
        <w:t>ена</w:t>
      </w:r>
      <w:r w:rsidR="00C77D7F">
        <w:rPr>
          <w:rFonts w:ascii="Times New Roman" w:hAnsi="Times New Roman"/>
          <w:sz w:val="24"/>
          <w:szCs w:val="24"/>
        </w:rPr>
        <w:t xml:space="preserve"> групп</w:t>
      </w:r>
      <w:r w:rsidR="00E97301">
        <w:rPr>
          <w:rFonts w:ascii="Times New Roman" w:hAnsi="Times New Roman"/>
          <w:sz w:val="24"/>
          <w:szCs w:val="24"/>
        </w:rPr>
        <w:t>а</w:t>
      </w:r>
      <w:r w:rsidR="0041376E">
        <w:rPr>
          <w:rFonts w:ascii="Times New Roman" w:hAnsi="Times New Roman"/>
          <w:sz w:val="24"/>
          <w:szCs w:val="24"/>
        </w:rPr>
        <w:t xml:space="preserve"> «двойственных</w:t>
      </w:r>
      <w:r w:rsidR="00C77D7F">
        <w:rPr>
          <w:rFonts w:ascii="Times New Roman" w:hAnsi="Times New Roman"/>
          <w:sz w:val="24"/>
          <w:szCs w:val="24"/>
        </w:rPr>
        <w:t xml:space="preserve">» копинг-действий, связанных с потреблением/не потреблением информации о новой коронавирусной инфекции, которые в зависимости от обстоятельств </w:t>
      </w:r>
      <w:r w:rsidR="00E97301">
        <w:rPr>
          <w:rFonts w:ascii="Times New Roman" w:hAnsi="Times New Roman"/>
          <w:sz w:val="24"/>
          <w:szCs w:val="24"/>
        </w:rPr>
        <w:t xml:space="preserve">могут </w:t>
      </w:r>
      <w:r w:rsidR="00C77D7F">
        <w:rPr>
          <w:rFonts w:ascii="Times New Roman" w:hAnsi="Times New Roman"/>
          <w:sz w:val="24"/>
          <w:szCs w:val="24"/>
        </w:rPr>
        <w:t>трактоваться как конструктивные, так и деструктивные. Для одного человека поиск дополнительной информации о новом вирусе, его последствиях может снизить страх неизвестности, поможет адекватно оценить угрозу. А для другого, например, уже страдающего повышенной тревожностью, дополнительное потребление новостей, напротив, усугубит тяжелое положение, подпитав его страхи и опасения. Аналогичным образом выбор меньшего потребления информации, может быть, как деструктивным «бегством от проблемы», так и конструктивной попыткой избежать нагнетания панических и тревожных настроений.</w:t>
      </w:r>
    </w:p>
    <w:p w:rsidR="008D64DD" w:rsidRDefault="008D64DD" w:rsidP="008D64DD">
      <w:pPr>
        <w:spacing w:after="0" w:line="240" w:lineRule="auto"/>
        <w:jc w:val="center"/>
        <w:rPr>
          <w:rFonts w:ascii="Times New Roman" w:hAnsi="Times New Roman"/>
          <w:sz w:val="24"/>
          <w:szCs w:val="24"/>
        </w:rPr>
      </w:pPr>
      <w:r>
        <w:rPr>
          <w:rFonts w:ascii="Times New Roman" w:hAnsi="Times New Roman"/>
          <w:sz w:val="24"/>
          <w:szCs w:val="24"/>
        </w:rPr>
        <w:t xml:space="preserve">Таблица 1. </w:t>
      </w:r>
      <w:r w:rsidRPr="008D64DD">
        <w:rPr>
          <w:rFonts w:ascii="Times New Roman" w:hAnsi="Times New Roman"/>
          <w:b/>
          <w:sz w:val="24"/>
          <w:szCs w:val="24"/>
        </w:rPr>
        <w:t>Типы копинговых действия</w:t>
      </w:r>
    </w:p>
    <w:tbl>
      <w:tblPr>
        <w:tblStyle w:val="ac"/>
        <w:tblW w:w="9467" w:type="dxa"/>
        <w:tblLook w:val="04A0" w:firstRow="1" w:lastRow="0" w:firstColumn="1" w:lastColumn="0" w:noHBand="0" w:noVBand="1"/>
      </w:tblPr>
      <w:tblGrid>
        <w:gridCol w:w="3369"/>
        <w:gridCol w:w="3049"/>
        <w:gridCol w:w="3049"/>
      </w:tblGrid>
      <w:tr w:rsidR="006C7E4F" w:rsidRPr="00297D3B" w:rsidTr="00C77D7F">
        <w:tc>
          <w:tcPr>
            <w:tcW w:w="3369" w:type="dxa"/>
          </w:tcPr>
          <w:p w:rsidR="006C7E4F" w:rsidRPr="00297D3B" w:rsidRDefault="006C7E4F" w:rsidP="00E97301">
            <w:pPr>
              <w:spacing w:after="0" w:line="240" w:lineRule="auto"/>
              <w:jc w:val="center"/>
              <w:rPr>
                <w:rFonts w:ascii="Times New Roman" w:hAnsi="Times New Roman"/>
                <w:sz w:val="24"/>
                <w:szCs w:val="24"/>
              </w:rPr>
            </w:pPr>
            <w:r w:rsidRPr="00297D3B">
              <w:rPr>
                <w:rFonts w:ascii="Times New Roman" w:hAnsi="Times New Roman"/>
                <w:sz w:val="24"/>
                <w:szCs w:val="24"/>
              </w:rPr>
              <w:t>Конструктивные</w:t>
            </w:r>
          </w:p>
        </w:tc>
        <w:tc>
          <w:tcPr>
            <w:tcW w:w="3049" w:type="dxa"/>
          </w:tcPr>
          <w:p w:rsidR="006C7E4F" w:rsidRPr="00297D3B" w:rsidRDefault="00E97301" w:rsidP="00E97301">
            <w:pPr>
              <w:spacing w:after="0" w:line="240" w:lineRule="auto"/>
              <w:jc w:val="center"/>
              <w:rPr>
                <w:rFonts w:ascii="Times New Roman" w:hAnsi="Times New Roman"/>
                <w:sz w:val="24"/>
                <w:szCs w:val="24"/>
              </w:rPr>
            </w:pPr>
            <w:r>
              <w:rPr>
                <w:rFonts w:ascii="Times New Roman" w:hAnsi="Times New Roman"/>
                <w:sz w:val="24"/>
                <w:szCs w:val="24"/>
              </w:rPr>
              <w:t>Де</w:t>
            </w:r>
            <w:r w:rsidR="006C7E4F" w:rsidRPr="00297D3B">
              <w:rPr>
                <w:rFonts w:ascii="Times New Roman" w:hAnsi="Times New Roman"/>
                <w:sz w:val="24"/>
                <w:szCs w:val="24"/>
              </w:rPr>
              <w:t>структивные</w:t>
            </w:r>
          </w:p>
        </w:tc>
        <w:tc>
          <w:tcPr>
            <w:tcW w:w="3049" w:type="dxa"/>
          </w:tcPr>
          <w:p w:rsidR="006C7E4F" w:rsidRPr="00297D3B" w:rsidRDefault="0041376E" w:rsidP="00E97301">
            <w:pPr>
              <w:spacing w:after="0" w:line="240" w:lineRule="auto"/>
              <w:jc w:val="center"/>
              <w:rPr>
                <w:rFonts w:ascii="Times New Roman" w:hAnsi="Times New Roman"/>
                <w:sz w:val="24"/>
                <w:szCs w:val="24"/>
              </w:rPr>
            </w:pPr>
            <w:r>
              <w:rPr>
                <w:rFonts w:ascii="Times New Roman" w:hAnsi="Times New Roman"/>
                <w:sz w:val="24"/>
                <w:szCs w:val="24"/>
              </w:rPr>
              <w:t>Двойственные</w:t>
            </w:r>
          </w:p>
        </w:tc>
      </w:tr>
      <w:tr w:rsidR="008D64DD" w:rsidRPr="00297D3B" w:rsidTr="00C77D7F">
        <w:trPr>
          <w:trHeight w:val="1568"/>
        </w:trPr>
        <w:tc>
          <w:tcPr>
            <w:tcW w:w="3369" w:type="dxa"/>
          </w:tcPr>
          <w:p w:rsidR="008D64DD" w:rsidRPr="008D64DD" w:rsidRDefault="008D64DD" w:rsidP="008D64DD">
            <w:pPr>
              <w:pStyle w:val="ad"/>
              <w:numPr>
                <w:ilvl w:val="0"/>
                <w:numId w:val="2"/>
              </w:numPr>
              <w:spacing w:after="0" w:line="240" w:lineRule="auto"/>
              <w:ind w:left="426" w:hanging="426"/>
              <w:rPr>
                <w:rFonts w:ascii="Times New Roman" w:hAnsi="Times New Roman"/>
              </w:rPr>
            </w:pPr>
            <w:r>
              <w:rPr>
                <w:rFonts w:ascii="Times New Roman" w:hAnsi="Times New Roman"/>
              </w:rPr>
              <w:t>З</w:t>
            </w:r>
            <w:r w:rsidRPr="008D64DD">
              <w:rPr>
                <w:rFonts w:ascii="Times New Roman" w:hAnsi="Times New Roman"/>
              </w:rPr>
              <w:t>ащитное поведение</w:t>
            </w:r>
          </w:p>
          <w:p w:rsidR="008D64DD" w:rsidRPr="008D64DD" w:rsidRDefault="008D64DD" w:rsidP="008D64DD">
            <w:pPr>
              <w:pStyle w:val="ad"/>
              <w:numPr>
                <w:ilvl w:val="0"/>
                <w:numId w:val="2"/>
              </w:numPr>
              <w:spacing w:after="0" w:line="240" w:lineRule="auto"/>
              <w:ind w:left="426" w:hanging="426"/>
              <w:rPr>
                <w:rFonts w:ascii="Times New Roman" w:hAnsi="Times New Roman"/>
              </w:rPr>
            </w:pPr>
            <w:r w:rsidRPr="008D64DD">
              <w:rPr>
                <w:rFonts w:ascii="Times New Roman" w:hAnsi="Times New Roman"/>
              </w:rPr>
              <w:t>Занимался делом, домом, детьми</w:t>
            </w:r>
          </w:p>
          <w:p w:rsidR="008D64DD" w:rsidRPr="008D64DD" w:rsidRDefault="008D64DD" w:rsidP="008D64DD">
            <w:pPr>
              <w:pStyle w:val="ad"/>
              <w:numPr>
                <w:ilvl w:val="0"/>
                <w:numId w:val="2"/>
              </w:numPr>
              <w:spacing w:after="0" w:line="240" w:lineRule="auto"/>
              <w:ind w:left="426" w:hanging="426"/>
              <w:rPr>
                <w:rFonts w:ascii="Times New Roman" w:hAnsi="Times New Roman"/>
              </w:rPr>
            </w:pPr>
            <w:r w:rsidRPr="008D64DD">
              <w:rPr>
                <w:rFonts w:ascii="Times New Roman" w:hAnsi="Times New Roman"/>
              </w:rPr>
              <w:t>Творчество, чтение, кино</w:t>
            </w:r>
          </w:p>
          <w:p w:rsidR="008D64DD" w:rsidRPr="008D64DD" w:rsidRDefault="008D64DD" w:rsidP="008D64DD">
            <w:pPr>
              <w:pStyle w:val="ad"/>
              <w:numPr>
                <w:ilvl w:val="0"/>
                <w:numId w:val="2"/>
              </w:numPr>
              <w:spacing w:after="0" w:line="240" w:lineRule="auto"/>
              <w:ind w:left="426" w:hanging="426"/>
              <w:rPr>
                <w:rFonts w:ascii="Times New Roman" w:hAnsi="Times New Roman"/>
              </w:rPr>
            </w:pPr>
            <w:r w:rsidRPr="008D64DD">
              <w:rPr>
                <w:rFonts w:ascii="Times New Roman" w:hAnsi="Times New Roman"/>
              </w:rPr>
              <w:t>Аутотренинг</w:t>
            </w:r>
          </w:p>
          <w:p w:rsidR="008D64DD" w:rsidRPr="008D64DD" w:rsidRDefault="008D64DD" w:rsidP="008D64DD">
            <w:pPr>
              <w:pStyle w:val="ad"/>
              <w:numPr>
                <w:ilvl w:val="0"/>
                <w:numId w:val="2"/>
              </w:numPr>
              <w:spacing w:after="0" w:line="240" w:lineRule="auto"/>
              <w:ind w:left="426" w:hanging="426"/>
              <w:rPr>
                <w:rFonts w:ascii="Times New Roman" w:hAnsi="Times New Roman"/>
              </w:rPr>
            </w:pPr>
            <w:r w:rsidRPr="008D64DD">
              <w:rPr>
                <w:rFonts w:ascii="Times New Roman" w:hAnsi="Times New Roman"/>
              </w:rPr>
              <w:t>Молитва / религия</w:t>
            </w:r>
          </w:p>
          <w:p w:rsidR="008D64DD" w:rsidRPr="008D64DD" w:rsidRDefault="008D64DD" w:rsidP="008D64DD">
            <w:pPr>
              <w:pStyle w:val="ad"/>
              <w:numPr>
                <w:ilvl w:val="0"/>
                <w:numId w:val="2"/>
              </w:numPr>
              <w:spacing w:after="0" w:line="240" w:lineRule="auto"/>
              <w:ind w:left="426" w:hanging="426"/>
              <w:rPr>
                <w:rFonts w:ascii="Times New Roman" w:hAnsi="Times New Roman"/>
              </w:rPr>
            </w:pPr>
            <w:r w:rsidRPr="008D64DD">
              <w:rPr>
                <w:rFonts w:ascii="Times New Roman" w:hAnsi="Times New Roman"/>
              </w:rPr>
              <w:t>Спорт, йога</w:t>
            </w:r>
          </w:p>
        </w:tc>
        <w:tc>
          <w:tcPr>
            <w:tcW w:w="3049" w:type="dxa"/>
          </w:tcPr>
          <w:p w:rsidR="008D64DD" w:rsidRPr="008D64DD" w:rsidRDefault="008D64DD" w:rsidP="008D64DD">
            <w:pPr>
              <w:pStyle w:val="ad"/>
              <w:numPr>
                <w:ilvl w:val="0"/>
                <w:numId w:val="3"/>
              </w:numPr>
              <w:spacing w:after="0" w:line="240" w:lineRule="auto"/>
              <w:ind w:left="454" w:hanging="426"/>
              <w:jc w:val="both"/>
              <w:rPr>
                <w:rFonts w:ascii="Times New Roman" w:hAnsi="Times New Roman"/>
                <w:sz w:val="24"/>
                <w:szCs w:val="24"/>
              </w:rPr>
            </w:pPr>
            <w:r w:rsidRPr="008D64DD">
              <w:rPr>
                <w:rFonts w:ascii="Times New Roman" w:hAnsi="Times New Roman"/>
                <w:sz w:val="24"/>
                <w:szCs w:val="24"/>
              </w:rPr>
              <w:t>Ничего не делал</w:t>
            </w:r>
          </w:p>
          <w:p w:rsidR="008D64DD" w:rsidRPr="008D64DD" w:rsidRDefault="008D64DD" w:rsidP="008D64DD">
            <w:pPr>
              <w:pStyle w:val="ad"/>
              <w:numPr>
                <w:ilvl w:val="0"/>
                <w:numId w:val="3"/>
              </w:numPr>
              <w:spacing w:after="0" w:line="240" w:lineRule="auto"/>
              <w:ind w:left="454" w:hanging="426"/>
              <w:jc w:val="both"/>
              <w:rPr>
                <w:rFonts w:ascii="Times New Roman" w:hAnsi="Times New Roman"/>
                <w:sz w:val="24"/>
                <w:szCs w:val="24"/>
              </w:rPr>
            </w:pPr>
            <w:r w:rsidRPr="008D64DD">
              <w:rPr>
                <w:rFonts w:ascii="Times New Roman" w:hAnsi="Times New Roman"/>
                <w:sz w:val="24"/>
                <w:szCs w:val="24"/>
              </w:rPr>
              <w:t>Алкоголь и наркотики</w:t>
            </w:r>
          </w:p>
        </w:tc>
        <w:tc>
          <w:tcPr>
            <w:tcW w:w="3049" w:type="dxa"/>
          </w:tcPr>
          <w:p w:rsidR="008D64DD" w:rsidRPr="008D64DD" w:rsidRDefault="008D64DD" w:rsidP="008D64DD">
            <w:pPr>
              <w:pStyle w:val="ad"/>
              <w:numPr>
                <w:ilvl w:val="0"/>
                <w:numId w:val="4"/>
              </w:numPr>
              <w:spacing w:after="0" w:line="240" w:lineRule="auto"/>
              <w:ind w:left="385" w:hanging="385"/>
              <w:jc w:val="both"/>
              <w:rPr>
                <w:rFonts w:ascii="Times New Roman" w:hAnsi="Times New Roman"/>
                <w:sz w:val="24"/>
                <w:szCs w:val="24"/>
              </w:rPr>
            </w:pPr>
            <w:r w:rsidRPr="008D64DD">
              <w:rPr>
                <w:rFonts w:ascii="Times New Roman" w:hAnsi="Times New Roman"/>
                <w:sz w:val="24"/>
                <w:szCs w:val="24"/>
              </w:rPr>
              <w:t>Реже смотрел новости</w:t>
            </w:r>
          </w:p>
          <w:p w:rsidR="008D64DD" w:rsidRPr="008D64DD" w:rsidRDefault="008D64DD" w:rsidP="008D64DD">
            <w:pPr>
              <w:pStyle w:val="ad"/>
              <w:numPr>
                <w:ilvl w:val="0"/>
                <w:numId w:val="4"/>
              </w:numPr>
              <w:spacing w:after="0" w:line="240" w:lineRule="auto"/>
              <w:ind w:left="385" w:hanging="385"/>
              <w:jc w:val="both"/>
              <w:rPr>
                <w:rFonts w:ascii="Times New Roman" w:hAnsi="Times New Roman"/>
                <w:sz w:val="24"/>
                <w:szCs w:val="24"/>
              </w:rPr>
            </w:pPr>
            <w:r w:rsidRPr="008D64DD">
              <w:rPr>
                <w:rFonts w:ascii="Times New Roman" w:hAnsi="Times New Roman"/>
                <w:sz w:val="24"/>
                <w:szCs w:val="24"/>
              </w:rPr>
              <w:t>Больше читал о ковиде</w:t>
            </w:r>
          </w:p>
        </w:tc>
      </w:tr>
    </w:tbl>
    <w:p w:rsidR="008D64DD" w:rsidRDefault="008D64DD" w:rsidP="00622355">
      <w:pPr>
        <w:spacing w:after="0" w:line="240" w:lineRule="auto"/>
        <w:ind w:firstLine="709"/>
        <w:jc w:val="both"/>
        <w:rPr>
          <w:rFonts w:ascii="Times New Roman" w:hAnsi="Times New Roman"/>
          <w:sz w:val="24"/>
          <w:szCs w:val="24"/>
        </w:rPr>
      </w:pPr>
    </w:p>
    <w:p w:rsidR="00A1303C" w:rsidRPr="00622355" w:rsidRDefault="00C77D7F" w:rsidP="00622355">
      <w:pPr>
        <w:spacing w:after="0" w:line="240" w:lineRule="auto"/>
        <w:ind w:firstLine="709"/>
        <w:jc w:val="both"/>
        <w:rPr>
          <w:rFonts w:ascii="Times New Roman" w:hAnsi="Times New Roman"/>
          <w:sz w:val="24"/>
          <w:szCs w:val="24"/>
        </w:rPr>
      </w:pPr>
      <w:r w:rsidRPr="00C77D7F">
        <w:rPr>
          <w:rFonts w:ascii="Times New Roman" w:hAnsi="Times New Roman"/>
          <w:b/>
          <w:sz w:val="24"/>
          <w:szCs w:val="24"/>
        </w:rPr>
        <w:t>Результаты исследования</w:t>
      </w:r>
      <w:r>
        <w:rPr>
          <w:rFonts w:ascii="Times New Roman" w:hAnsi="Times New Roman"/>
          <w:sz w:val="24"/>
          <w:szCs w:val="24"/>
        </w:rPr>
        <w:t xml:space="preserve">. </w:t>
      </w:r>
      <w:r w:rsidR="00E97301">
        <w:rPr>
          <w:rFonts w:ascii="Times New Roman" w:hAnsi="Times New Roman"/>
          <w:sz w:val="24"/>
          <w:szCs w:val="24"/>
        </w:rPr>
        <w:t>Согласно результатам мониторинга</w:t>
      </w:r>
      <w:r w:rsidR="00A1303C" w:rsidRPr="00622355">
        <w:rPr>
          <w:rFonts w:ascii="Times New Roman" w:hAnsi="Times New Roman"/>
          <w:sz w:val="24"/>
          <w:szCs w:val="24"/>
        </w:rPr>
        <w:t xml:space="preserve"> общественного психического здоровья, проводимого Вологодским научным центром РАН, в 2021 году отмечен самый высокий</w:t>
      </w:r>
      <w:r w:rsidR="00E97301">
        <w:rPr>
          <w:rFonts w:ascii="Times New Roman" w:hAnsi="Times New Roman"/>
          <w:sz w:val="24"/>
          <w:szCs w:val="24"/>
        </w:rPr>
        <w:t xml:space="preserve"> за 20 лет</w:t>
      </w:r>
      <w:r w:rsidR="00A1303C" w:rsidRPr="00622355">
        <w:rPr>
          <w:rFonts w:ascii="Times New Roman" w:hAnsi="Times New Roman"/>
          <w:sz w:val="24"/>
          <w:szCs w:val="24"/>
        </w:rPr>
        <w:t xml:space="preserve"> </w:t>
      </w:r>
      <w:r w:rsidR="00E97301" w:rsidRPr="00622355">
        <w:rPr>
          <w:rFonts w:ascii="Times New Roman" w:hAnsi="Times New Roman"/>
          <w:sz w:val="24"/>
          <w:szCs w:val="24"/>
        </w:rPr>
        <w:t xml:space="preserve">исследования </w:t>
      </w:r>
      <w:r w:rsidR="00A1303C" w:rsidRPr="00622355">
        <w:rPr>
          <w:rFonts w:ascii="Times New Roman" w:hAnsi="Times New Roman"/>
          <w:sz w:val="24"/>
          <w:szCs w:val="24"/>
        </w:rPr>
        <w:t xml:space="preserve">уровень распространения симптомов депрессии (38%). </w:t>
      </w:r>
    </w:p>
    <w:p w:rsidR="00A1303C" w:rsidRPr="00622355" w:rsidRDefault="00E97301" w:rsidP="00622355">
      <w:pPr>
        <w:spacing w:after="0" w:line="240" w:lineRule="auto"/>
        <w:ind w:firstLine="709"/>
        <w:jc w:val="both"/>
        <w:rPr>
          <w:rFonts w:ascii="Times New Roman" w:hAnsi="Times New Roman"/>
          <w:sz w:val="24"/>
          <w:szCs w:val="24"/>
          <w:u w:val="single"/>
        </w:rPr>
      </w:pPr>
      <w:r>
        <w:rPr>
          <w:rFonts w:ascii="Times New Roman" w:hAnsi="Times New Roman"/>
          <w:sz w:val="24"/>
          <w:szCs w:val="24"/>
        </w:rPr>
        <w:t>Что касается уровня распространения симптомов тревожного расстройства, то в феврале 2021 г. они зафиксированы</w:t>
      </w:r>
      <w:r w:rsidRPr="00622355">
        <w:rPr>
          <w:rFonts w:ascii="Times New Roman" w:hAnsi="Times New Roman"/>
          <w:sz w:val="24"/>
          <w:szCs w:val="24"/>
        </w:rPr>
        <w:t xml:space="preserve"> у каждого третьего </w:t>
      </w:r>
      <w:r>
        <w:rPr>
          <w:rFonts w:ascii="Times New Roman" w:hAnsi="Times New Roman"/>
          <w:sz w:val="24"/>
          <w:szCs w:val="24"/>
        </w:rPr>
        <w:t>респондента</w:t>
      </w:r>
      <w:r w:rsidRPr="00622355">
        <w:rPr>
          <w:rFonts w:ascii="Times New Roman" w:hAnsi="Times New Roman"/>
          <w:sz w:val="24"/>
          <w:szCs w:val="24"/>
        </w:rPr>
        <w:t>.</w:t>
      </w:r>
      <w:r>
        <w:rPr>
          <w:rFonts w:ascii="Times New Roman" w:hAnsi="Times New Roman"/>
          <w:sz w:val="24"/>
          <w:szCs w:val="24"/>
        </w:rPr>
        <w:t xml:space="preserve"> В </w:t>
      </w:r>
      <w:r w:rsidR="00A1303C" w:rsidRPr="00622355">
        <w:rPr>
          <w:rFonts w:ascii="Times New Roman" w:hAnsi="Times New Roman"/>
          <w:sz w:val="24"/>
          <w:szCs w:val="24"/>
        </w:rPr>
        <w:t>допандемическом 2019 г. повышенный уровень тревожности наблюдался у каждого четвёртого респондента</w:t>
      </w:r>
      <w:r>
        <w:rPr>
          <w:rFonts w:ascii="Times New Roman" w:hAnsi="Times New Roman"/>
          <w:sz w:val="24"/>
          <w:szCs w:val="24"/>
        </w:rPr>
        <w:t xml:space="preserve">. Таким образом, </w:t>
      </w:r>
      <w:r w:rsidR="00076CDC">
        <w:rPr>
          <w:rFonts w:ascii="Times New Roman" w:hAnsi="Times New Roman"/>
          <w:sz w:val="24"/>
          <w:szCs w:val="24"/>
        </w:rPr>
        <w:t xml:space="preserve">в результате включения в анкету методик </w:t>
      </w:r>
      <w:r w:rsidR="00076CDC" w:rsidRPr="00076CDC">
        <w:rPr>
          <w:rFonts w:ascii="Times New Roman" w:hAnsi="Times New Roman"/>
          <w:sz w:val="24"/>
          <w:szCs w:val="24"/>
        </w:rPr>
        <w:t>экспресс-</w:t>
      </w:r>
      <w:r w:rsidR="00076CDC" w:rsidRPr="00076CDC">
        <w:rPr>
          <w:rFonts w:ascii="Times New Roman" w:eastAsia="Times New Roman" w:hAnsi="Times New Roman"/>
          <w:sz w:val="24"/>
          <w:szCs w:val="24"/>
          <w:lang w:eastAsia="ru-RU"/>
        </w:rPr>
        <w:t>диагностики невроза и Госпитальной шкалы тревоги и депрессии</w:t>
      </w:r>
      <w:r w:rsidR="00076CDC">
        <w:rPr>
          <w:rFonts w:ascii="Times New Roman" w:hAnsi="Times New Roman"/>
          <w:sz w:val="24"/>
          <w:szCs w:val="24"/>
        </w:rPr>
        <w:t xml:space="preserve">, </w:t>
      </w:r>
      <w:r>
        <w:rPr>
          <w:rFonts w:ascii="Times New Roman" w:hAnsi="Times New Roman"/>
          <w:sz w:val="24"/>
          <w:szCs w:val="24"/>
        </w:rPr>
        <w:t>п</w:t>
      </w:r>
      <w:r w:rsidR="00A1303C" w:rsidRPr="00622355">
        <w:rPr>
          <w:rFonts w:ascii="Times New Roman" w:hAnsi="Times New Roman"/>
          <w:sz w:val="24"/>
          <w:szCs w:val="24"/>
        </w:rPr>
        <w:t>рактически у каждого второго (48%) опрошенного отмечены симптомы того или иного расстройства</w:t>
      </w:r>
      <w:r>
        <w:rPr>
          <w:rFonts w:ascii="Times New Roman" w:hAnsi="Times New Roman"/>
          <w:sz w:val="24"/>
          <w:szCs w:val="24"/>
        </w:rPr>
        <w:t>.</w:t>
      </w:r>
    </w:p>
    <w:p w:rsidR="00D11C2E" w:rsidRPr="00622355" w:rsidRDefault="009C14F8" w:rsidP="00622355">
      <w:pPr>
        <w:spacing w:after="0" w:line="240" w:lineRule="auto"/>
        <w:ind w:firstLine="709"/>
        <w:jc w:val="both"/>
        <w:rPr>
          <w:rFonts w:ascii="Times New Roman" w:eastAsia="Times New Roman" w:hAnsi="Times New Roman"/>
          <w:color w:val="000000"/>
          <w:sz w:val="24"/>
          <w:szCs w:val="24"/>
          <w:lang w:eastAsia="ru-RU"/>
        </w:rPr>
      </w:pPr>
      <w:r>
        <w:rPr>
          <w:rFonts w:ascii="Times New Roman" w:eastAsia="Times New Roman" w:hAnsi="Times New Roman"/>
          <w:color w:val="000000"/>
          <w:sz w:val="24"/>
          <w:szCs w:val="24"/>
          <w:lang w:eastAsia="ru-RU"/>
        </w:rPr>
        <w:t xml:space="preserve">Однако, лишь каждый третий из них </w:t>
      </w:r>
      <w:r w:rsidRPr="00622355">
        <w:rPr>
          <w:rFonts w:ascii="Times New Roman" w:eastAsia="Times New Roman" w:hAnsi="Times New Roman"/>
          <w:color w:val="000000"/>
          <w:sz w:val="24"/>
          <w:szCs w:val="24"/>
          <w:lang w:eastAsia="ru-RU"/>
        </w:rPr>
        <w:t xml:space="preserve">утвердительно ответили </w:t>
      </w:r>
      <w:r>
        <w:rPr>
          <w:rFonts w:ascii="Times New Roman" w:eastAsia="Times New Roman" w:hAnsi="Times New Roman"/>
          <w:color w:val="000000"/>
          <w:sz w:val="24"/>
          <w:szCs w:val="24"/>
          <w:lang w:eastAsia="ru-RU"/>
        </w:rPr>
        <w:t>н</w:t>
      </w:r>
      <w:r w:rsidR="00A1303C" w:rsidRPr="00622355">
        <w:rPr>
          <w:rFonts w:ascii="Times New Roman" w:eastAsia="Times New Roman" w:hAnsi="Times New Roman"/>
          <w:color w:val="000000"/>
          <w:sz w:val="24"/>
          <w:szCs w:val="24"/>
          <w:lang w:eastAsia="ru-RU"/>
        </w:rPr>
        <w:t xml:space="preserve">а прямой вопрос </w:t>
      </w:r>
      <w:r>
        <w:rPr>
          <w:rFonts w:ascii="Times New Roman" w:eastAsia="Times New Roman" w:hAnsi="Times New Roman"/>
          <w:color w:val="000000"/>
          <w:sz w:val="24"/>
          <w:szCs w:val="24"/>
          <w:lang w:eastAsia="ru-RU"/>
        </w:rPr>
        <w:t>«О</w:t>
      </w:r>
      <w:r w:rsidR="00A1303C" w:rsidRPr="00622355">
        <w:rPr>
          <w:rFonts w:ascii="Times New Roman" w:eastAsia="Times New Roman" w:hAnsi="Times New Roman"/>
          <w:color w:val="000000"/>
          <w:sz w:val="24"/>
          <w:szCs w:val="24"/>
          <w:lang w:eastAsia="ru-RU"/>
        </w:rPr>
        <w:t xml:space="preserve">щутили </w:t>
      </w:r>
      <w:r>
        <w:rPr>
          <w:rFonts w:ascii="Times New Roman" w:eastAsia="Times New Roman" w:hAnsi="Times New Roman"/>
          <w:color w:val="000000"/>
          <w:sz w:val="24"/>
          <w:szCs w:val="24"/>
          <w:lang w:eastAsia="ru-RU"/>
        </w:rPr>
        <w:t xml:space="preserve">ли Вы </w:t>
      </w:r>
      <w:r w:rsidR="00A1303C" w:rsidRPr="00622355">
        <w:rPr>
          <w:rFonts w:ascii="Times New Roman" w:eastAsia="Times New Roman" w:hAnsi="Times New Roman"/>
          <w:color w:val="000000"/>
          <w:sz w:val="24"/>
          <w:szCs w:val="24"/>
          <w:lang w:eastAsia="ru-RU"/>
        </w:rPr>
        <w:t>в период вспышки новой коронавирусной инфекции повышение уровня тревоги, беспокойства и/или появление симптомов депрессии</w:t>
      </w:r>
      <w:r>
        <w:rPr>
          <w:rFonts w:ascii="Times New Roman" w:eastAsia="Times New Roman" w:hAnsi="Times New Roman"/>
          <w:color w:val="000000"/>
          <w:sz w:val="24"/>
          <w:szCs w:val="24"/>
          <w:lang w:eastAsia="ru-RU"/>
        </w:rPr>
        <w:t>»</w:t>
      </w:r>
      <w:r w:rsidR="00A1303C" w:rsidRPr="00622355">
        <w:rPr>
          <w:rFonts w:ascii="Times New Roman" w:eastAsia="Times New Roman" w:hAnsi="Times New Roman"/>
          <w:color w:val="000000"/>
          <w:sz w:val="24"/>
          <w:szCs w:val="24"/>
          <w:lang w:eastAsia="ru-RU"/>
        </w:rPr>
        <w:t xml:space="preserve">. Среди </w:t>
      </w:r>
      <w:r>
        <w:rPr>
          <w:rFonts w:ascii="Times New Roman" w:eastAsia="Times New Roman" w:hAnsi="Times New Roman"/>
          <w:color w:val="000000"/>
          <w:sz w:val="24"/>
          <w:szCs w:val="24"/>
          <w:lang w:eastAsia="ru-RU"/>
        </w:rPr>
        <w:t xml:space="preserve">всех опрошенных таковых лишь </w:t>
      </w:r>
      <w:r w:rsidRPr="00622355">
        <w:rPr>
          <w:rFonts w:ascii="Times New Roman" w:eastAsia="Times New Roman" w:hAnsi="Times New Roman"/>
          <w:color w:val="000000"/>
          <w:sz w:val="24"/>
          <w:szCs w:val="24"/>
          <w:lang w:eastAsia="ru-RU"/>
        </w:rPr>
        <w:t>23%</w:t>
      </w:r>
      <w:r w:rsidR="00A1303C" w:rsidRPr="00622355">
        <w:rPr>
          <w:rFonts w:ascii="Times New Roman" w:eastAsia="Times New Roman" w:hAnsi="Times New Roman"/>
          <w:color w:val="000000"/>
          <w:sz w:val="24"/>
          <w:szCs w:val="24"/>
          <w:lang w:eastAsia="ru-RU"/>
        </w:rPr>
        <w:t>.</w:t>
      </w:r>
    </w:p>
    <w:p w:rsidR="00D11C2E" w:rsidRDefault="00D11C2E" w:rsidP="00622355">
      <w:pPr>
        <w:spacing w:after="0" w:line="240" w:lineRule="auto"/>
        <w:ind w:firstLine="709"/>
        <w:jc w:val="both"/>
        <w:rPr>
          <w:rFonts w:ascii="Times New Roman" w:eastAsia="Times New Roman" w:hAnsi="Times New Roman"/>
          <w:color w:val="000000"/>
          <w:sz w:val="24"/>
          <w:szCs w:val="24"/>
          <w:lang w:eastAsia="ru-RU"/>
        </w:rPr>
      </w:pPr>
      <w:r w:rsidRPr="00622355">
        <w:rPr>
          <w:rFonts w:ascii="Times New Roman" w:eastAsia="Times New Roman" w:hAnsi="Times New Roman"/>
          <w:color w:val="000000"/>
          <w:sz w:val="24"/>
          <w:szCs w:val="24"/>
          <w:lang w:eastAsia="ru-RU"/>
        </w:rPr>
        <w:t xml:space="preserve">По признанию самих </w:t>
      </w:r>
      <w:r w:rsidR="009C14F8">
        <w:rPr>
          <w:rFonts w:ascii="Times New Roman" w:eastAsia="Times New Roman" w:hAnsi="Times New Roman"/>
          <w:color w:val="000000"/>
          <w:sz w:val="24"/>
          <w:szCs w:val="24"/>
          <w:lang w:eastAsia="ru-RU"/>
        </w:rPr>
        <w:t>респондентов</w:t>
      </w:r>
      <w:r w:rsidRPr="00622355">
        <w:rPr>
          <w:rFonts w:ascii="Times New Roman" w:eastAsia="Times New Roman" w:hAnsi="Times New Roman"/>
          <w:color w:val="000000"/>
          <w:sz w:val="24"/>
          <w:szCs w:val="24"/>
          <w:lang w:eastAsia="ru-RU"/>
        </w:rPr>
        <w:t>, они в период пандемии столкнулись со следующими проблемами пси</w:t>
      </w:r>
      <w:r w:rsidR="006C7E4F">
        <w:rPr>
          <w:rFonts w:ascii="Times New Roman" w:eastAsia="Times New Roman" w:hAnsi="Times New Roman"/>
          <w:color w:val="000000"/>
          <w:sz w:val="24"/>
          <w:szCs w:val="24"/>
          <w:lang w:eastAsia="ru-RU"/>
        </w:rPr>
        <w:t>хологического характера (табл. 2</w:t>
      </w:r>
      <w:r w:rsidRPr="00622355">
        <w:rPr>
          <w:rFonts w:ascii="Times New Roman" w:eastAsia="Times New Roman" w:hAnsi="Times New Roman"/>
          <w:color w:val="000000"/>
          <w:sz w:val="24"/>
          <w:szCs w:val="24"/>
          <w:lang w:eastAsia="ru-RU"/>
        </w:rPr>
        <w:t>).</w:t>
      </w:r>
    </w:p>
    <w:p w:rsidR="004E16D2" w:rsidRDefault="004E16D2" w:rsidP="00622355">
      <w:pPr>
        <w:spacing w:after="0" w:line="240" w:lineRule="auto"/>
        <w:ind w:firstLine="709"/>
        <w:jc w:val="both"/>
        <w:rPr>
          <w:rFonts w:ascii="Times New Roman" w:eastAsia="Times New Roman" w:hAnsi="Times New Roman"/>
          <w:color w:val="000000"/>
          <w:sz w:val="24"/>
          <w:szCs w:val="24"/>
          <w:lang w:eastAsia="ru-RU"/>
        </w:rPr>
      </w:pPr>
    </w:p>
    <w:p w:rsidR="004E16D2" w:rsidRDefault="004E16D2" w:rsidP="00622355">
      <w:pPr>
        <w:spacing w:after="0" w:line="240" w:lineRule="auto"/>
        <w:ind w:firstLine="709"/>
        <w:jc w:val="both"/>
        <w:rPr>
          <w:rFonts w:ascii="Times New Roman" w:eastAsia="Times New Roman" w:hAnsi="Times New Roman"/>
          <w:color w:val="000000"/>
          <w:sz w:val="24"/>
          <w:szCs w:val="24"/>
          <w:lang w:eastAsia="ru-RU"/>
        </w:rPr>
      </w:pPr>
    </w:p>
    <w:p w:rsidR="004E16D2" w:rsidRPr="00622355" w:rsidRDefault="004E16D2" w:rsidP="00622355">
      <w:pPr>
        <w:spacing w:after="0" w:line="240" w:lineRule="auto"/>
        <w:ind w:firstLine="709"/>
        <w:jc w:val="both"/>
        <w:rPr>
          <w:rFonts w:ascii="Times New Roman" w:eastAsia="Times New Roman" w:hAnsi="Times New Roman"/>
          <w:color w:val="000000"/>
          <w:sz w:val="24"/>
          <w:szCs w:val="24"/>
          <w:lang w:eastAsia="ru-RU"/>
        </w:rPr>
      </w:pPr>
    </w:p>
    <w:p w:rsidR="003353C0" w:rsidRDefault="003353C0" w:rsidP="00507CAF">
      <w:pPr>
        <w:spacing w:after="0" w:line="240" w:lineRule="auto"/>
        <w:ind w:firstLine="709"/>
        <w:jc w:val="both"/>
        <w:rPr>
          <w:rFonts w:ascii="Times New Roman" w:hAnsi="Times New Roman"/>
          <w:sz w:val="24"/>
          <w:szCs w:val="24"/>
        </w:rPr>
      </w:pPr>
    </w:p>
    <w:p w:rsidR="00A1303C" w:rsidRPr="007922BA" w:rsidRDefault="00A1303C" w:rsidP="003353C0">
      <w:pPr>
        <w:spacing w:after="0" w:line="240" w:lineRule="auto"/>
        <w:ind w:firstLine="709"/>
        <w:jc w:val="center"/>
        <w:rPr>
          <w:rFonts w:ascii="Times New Roman" w:hAnsi="Times New Roman"/>
          <w:b/>
          <w:sz w:val="24"/>
          <w:szCs w:val="24"/>
        </w:rPr>
      </w:pPr>
      <w:r w:rsidRPr="00622355">
        <w:rPr>
          <w:rFonts w:ascii="Times New Roman" w:hAnsi="Times New Roman"/>
          <w:sz w:val="24"/>
          <w:szCs w:val="24"/>
        </w:rPr>
        <w:lastRenderedPageBreak/>
        <w:t>Таблица </w:t>
      </w:r>
      <w:r w:rsidR="006C7E4F">
        <w:rPr>
          <w:rFonts w:ascii="Times New Roman" w:hAnsi="Times New Roman"/>
          <w:sz w:val="24"/>
          <w:szCs w:val="24"/>
        </w:rPr>
        <w:t>2</w:t>
      </w:r>
      <w:r w:rsidRPr="00622355">
        <w:rPr>
          <w:rFonts w:ascii="Times New Roman" w:hAnsi="Times New Roman"/>
          <w:sz w:val="24"/>
          <w:szCs w:val="24"/>
        </w:rPr>
        <w:t xml:space="preserve">. </w:t>
      </w:r>
      <w:r w:rsidRPr="00622355">
        <w:rPr>
          <w:rFonts w:ascii="Times New Roman" w:hAnsi="Times New Roman"/>
          <w:b/>
          <w:sz w:val="24"/>
          <w:szCs w:val="24"/>
        </w:rPr>
        <w:t>Проб</w:t>
      </w:r>
      <w:r w:rsidR="00507CAF">
        <w:rPr>
          <w:rFonts w:ascii="Times New Roman" w:hAnsi="Times New Roman"/>
          <w:b/>
          <w:sz w:val="24"/>
          <w:szCs w:val="24"/>
        </w:rPr>
        <w:t>лемы психологического характера,</w:t>
      </w:r>
      <w:r w:rsidRPr="00622355">
        <w:rPr>
          <w:rFonts w:ascii="Times New Roman" w:hAnsi="Times New Roman"/>
          <w:b/>
          <w:sz w:val="24"/>
          <w:szCs w:val="24"/>
        </w:rPr>
        <w:t xml:space="preserve"> </w:t>
      </w:r>
      <w:r w:rsidRPr="00636E55">
        <w:rPr>
          <w:rFonts w:ascii="Times New Roman" w:hAnsi="Times New Roman"/>
          <w:b/>
          <w:sz w:val="24"/>
          <w:szCs w:val="24"/>
        </w:rPr>
        <w:t>с которыми</w:t>
      </w:r>
      <w:r>
        <w:rPr>
          <w:rFonts w:ascii="Times New Roman" w:hAnsi="Times New Roman"/>
          <w:b/>
          <w:sz w:val="24"/>
          <w:szCs w:val="24"/>
        </w:rPr>
        <w:t xml:space="preserve"> </w:t>
      </w:r>
      <w:r w:rsidRPr="00636E55">
        <w:rPr>
          <w:rFonts w:ascii="Times New Roman" w:hAnsi="Times New Roman"/>
          <w:b/>
          <w:sz w:val="24"/>
          <w:szCs w:val="24"/>
        </w:rPr>
        <w:t>столкнулись респонденты в период пандемии</w:t>
      </w:r>
      <w:r w:rsidRPr="00636E55">
        <w:rPr>
          <w:rFonts w:ascii="Times New Roman" w:hAnsi="Times New Roman"/>
          <w:sz w:val="24"/>
          <w:szCs w:val="24"/>
        </w:rPr>
        <w:t xml:space="preserve"> </w:t>
      </w:r>
      <w:r w:rsidRPr="00636E55">
        <w:rPr>
          <w:rFonts w:ascii="Times New Roman" w:hAnsi="Times New Roman"/>
          <w:i/>
          <w:sz w:val="24"/>
          <w:szCs w:val="24"/>
        </w:rPr>
        <w:t>(в %)</w:t>
      </w:r>
      <w:r w:rsidRPr="00636E55">
        <w:rPr>
          <w:rFonts w:ascii="Times New Roman" w:hAnsi="Times New Roman"/>
          <w:sz w:val="24"/>
          <w:szCs w:val="24"/>
        </w:rPr>
        <w:t>.</w:t>
      </w:r>
    </w:p>
    <w:tbl>
      <w:tblPr>
        <w:tblW w:w="494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66"/>
        <w:gridCol w:w="880"/>
        <w:gridCol w:w="3613"/>
        <w:gridCol w:w="880"/>
      </w:tblGrid>
      <w:tr w:rsidR="00A1303C" w:rsidRPr="00DC2382" w:rsidTr="009C14F8">
        <w:tc>
          <w:tcPr>
            <w:tcW w:w="2114" w:type="pct"/>
            <w:shd w:val="clear" w:color="auto" w:fill="auto"/>
            <w:vAlign w:val="center"/>
            <w:hideMark/>
          </w:tcPr>
          <w:p w:rsidR="00A1303C" w:rsidRPr="00DC2382" w:rsidRDefault="00A1303C" w:rsidP="003353C0">
            <w:pPr>
              <w:spacing w:after="0" w:line="240" w:lineRule="auto"/>
              <w:jc w:val="center"/>
              <w:rPr>
                <w:rFonts w:ascii="Times New Roman" w:eastAsia="Times New Roman" w:hAnsi="Times New Roman"/>
                <w:b/>
                <w:bCs/>
                <w:color w:val="000000"/>
                <w:sz w:val="20"/>
                <w:szCs w:val="20"/>
                <w:lang w:eastAsia="ru-RU"/>
              </w:rPr>
            </w:pPr>
            <w:r w:rsidRPr="00DC2382">
              <w:rPr>
                <w:rFonts w:ascii="Times New Roman" w:eastAsia="Times New Roman" w:hAnsi="Times New Roman"/>
                <w:b/>
                <w:bCs/>
                <w:color w:val="000000"/>
                <w:sz w:val="20"/>
                <w:szCs w:val="20"/>
                <w:lang w:eastAsia="ru-RU"/>
              </w:rPr>
              <w:t>Варианты ответа</w:t>
            </w:r>
          </w:p>
        </w:tc>
        <w:tc>
          <w:tcPr>
            <w:tcW w:w="487" w:type="pct"/>
            <w:shd w:val="clear" w:color="auto" w:fill="auto"/>
            <w:vAlign w:val="center"/>
            <w:hideMark/>
          </w:tcPr>
          <w:p w:rsidR="00A1303C" w:rsidRPr="00DC2382" w:rsidRDefault="00A1303C" w:rsidP="003353C0">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среднее</w:t>
            </w:r>
          </w:p>
        </w:tc>
        <w:tc>
          <w:tcPr>
            <w:tcW w:w="2085" w:type="pct"/>
            <w:vAlign w:val="center"/>
          </w:tcPr>
          <w:p w:rsidR="00A1303C" w:rsidRPr="00DC2382" w:rsidRDefault="00A1303C" w:rsidP="003353C0">
            <w:pPr>
              <w:spacing w:after="0" w:line="240" w:lineRule="auto"/>
              <w:jc w:val="center"/>
              <w:rPr>
                <w:rFonts w:ascii="Times New Roman" w:eastAsia="Times New Roman" w:hAnsi="Times New Roman"/>
                <w:b/>
                <w:bCs/>
                <w:color w:val="000000"/>
                <w:sz w:val="20"/>
                <w:szCs w:val="20"/>
                <w:lang w:eastAsia="ru-RU"/>
              </w:rPr>
            </w:pPr>
            <w:r w:rsidRPr="00DC2382">
              <w:rPr>
                <w:rFonts w:ascii="Times New Roman" w:eastAsia="Times New Roman" w:hAnsi="Times New Roman"/>
                <w:b/>
                <w:bCs/>
                <w:color w:val="000000"/>
                <w:sz w:val="20"/>
                <w:szCs w:val="20"/>
                <w:lang w:eastAsia="ru-RU"/>
              </w:rPr>
              <w:t>Варианты ответа</w:t>
            </w:r>
          </w:p>
        </w:tc>
        <w:tc>
          <w:tcPr>
            <w:tcW w:w="314" w:type="pct"/>
            <w:vAlign w:val="center"/>
          </w:tcPr>
          <w:p w:rsidR="00A1303C" w:rsidRPr="00DC2382" w:rsidRDefault="00A1303C" w:rsidP="003353C0">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среднее</w:t>
            </w:r>
          </w:p>
        </w:tc>
      </w:tr>
      <w:tr w:rsidR="00A1303C" w:rsidRPr="00DC2382" w:rsidTr="009C14F8">
        <w:tc>
          <w:tcPr>
            <w:tcW w:w="2114" w:type="pct"/>
            <w:shd w:val="clear" w:color="auto" w:fill="auto"/>
            <w:vAlign w:val="center"/>
            <w:hideMark/>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Очень боялся/боюсь заразиться сам(-а) и/или что заболеют мои близкие.</w:t>
            </w:r>
          </w:p>
        </w:tc>
        <w:tc>
          <w:tcPr>
            <w:tcW w:w="487" w:type="pct"/>
            <w:shd w:val="clear" w:color="auto" w:fill="auto"/>
            <w:vAlign w:val="center"/>
            <w:hideMark/>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45,3</w:t>
            </w:r>
          </w:p>
        </w:tc>
        <w:tc>
          <w:tcPr>
            <w:tcW w:w="2085" w:type="pct"/>
            <w:vAlign w:val="center"/>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Не чем заняться, скука.</w:t>
            </w:r>
          </w:p>
        </w:tc>
        <w:tc>
          <w:tcPr>
            <w:tcW w:w="314" w:type="pct"/>
            <w:vAlign w:val="center"/>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13,9</w:t>
            </w:r>
          </w:p>
        </w:tc>
      </w:tr>
      <w:tr w:rsidR="00A1303C" w:rsidRPr="00DC2382" w:rsidTr="009C14F8">
        <w:tc>
          <w:tcPr>
            <w:tcW w:w="2114" w:type="pct"/>
            <w:shd w:val="clear" w:color="auto" w:fill="auto"/>
            <w:vAlign w:val="center"/>
            <w:hideMark/>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Ограничение моей свободы, введение жестких мер контроля (в т.ч. штрафов) за соблюдением режима самоизоляции</w:t>
            </w:r>
          </w:p>
        </w:tc>
        <w:tc>
          <w:tcPr>
            <w:tcW w:w="487" w:type="pct"/>
            <w:shd w:val="clear" w:color="auto" w:fill="auto"/>
            <w:vAlign w:val="center"/>
            <w:hideMark/>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30,7</w:t>
            </w:r>
          </w:p>
        </w:tc>
        <w:tc>
          <w:tcPr>
            <w:tcW w:w="2085" w:type="pct"/>
            <w:vAlign w:val="center"/>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Негативное отношение окружающих вследствие моего/членов моей семьи заражения COVID-19.</w:t>
            </w:r>
          </w:p>
        </w:tc>
        <w:tc>
          <w:tcPr>
            <w:tcW w:w="314" w:type="pct"/>
            <w:vAlign w:val="center"/>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12,3</w:t>
            </w:r>
          </w:p>
        </w:tc>
      </w:tr>
      <w:tr w:rsidR="00A1303C" w:rsidRPr="00DC2382" w:rsidTr="009C14F8">
        <w:tc>
          <w:tcPr>
            <w:tcW w:w="2114" w:type="pct"/>
            <w:shd w:val="clear" w:color="auto" w:fill="auto"/>
            <w:vAlign w:val="center"/>
            <w:hideMark/>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Однообразие, ощущение «дня сурка», невозможность получить новые впечатления.</w:t>
            </w:r>
          </w:p>
        </w:tc>
        <w:tc>
          <w:tcPr>
            <w:tcW w:w="487" w:type="pct"/>
            <w:shd w:val="clear" w:color="auto" w:fill="auto"/>
            <w:vAlign w:val="center"/>
            <w:hideMark/>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19,9</w:t>
            </w:r>
          </w:p>
        </w:tc>
        <w:tc>
          <w:tcPr>
            <w:tcW w:w="2085" w:type="pct"/>
            <w:vAlign w:val="center"/>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Гибель близкого человека и/или пациента и /или коллеги от коронавируса.</w:t>
            </w:r>
          </w:p>
        </w:tc>
        <w:tc>
          <w:tcPr>
            <w:tcW w:w="314" w:type="pct"/>
            <w:vAlign w:val="center"/>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8,4</w:t>
            </w:r>
          </w:p>
        </w:tc>
      </w:tr>
      <w:tr w:rsidR="00A1303C" w:rsidRPr="00DC2382" w:rsidTr="009C14F8">
        <w:tc>
          <w:tcPr>
            <w:tcW w:w="2114" w:type="pct"/>
            <w:shd w:val="clear" w:color="auto" w:fill="auto"/>
            <w:vAlign w:val="center"/>
            <w:hideMark/>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Одиночество и невозможность личного общения с близкими мне людьми и /или разрыв отношений</w:t>
            </w:r>
          </w:p>
        </w:tc>
        <w:tc>
          <w:tcPr>
            <w:tcW w:w="487" w:type="pct"/>
            <w:shd w:val="clear" w:color="auto" w:fill="auto"/>
            <w:vAlign w:val="center"/>
            <w:hideMark/>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18,5</w:t>
            </w:r>
          </w:p>
        </w:tc>
        <w:tc>
          <w:tcPr>
            <w:tcW w:w="2085" w:type="pct"/>
            <w:vAlign w:val="center"/>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Недоступность профессиональной психологической помощи</w:t>
            </w:r>
          </w:p>
        </w:tc>
        <w:tc>
          <w:tcPr>
            <w:tcW w:w="314" w:type="pct"/>
            <w:vAlign w:val="center"/>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6,2</w:t>
            </w:r>
          </w:p>
        </w:tc>
      </w:tr>
      <w:tr w:rsidR="00A1303C" w:rsidRPr="00DC2382" w:rsidTr="009C14F8">
        <w:tc>
          <w:tcPr>
            <w:tcW w:w="2114" w:type="pct"/>
            <w:shd w:val="clear" w:color="auto" w:fill="auto"/>
            <w:vAlign w:val="center"/>
            <w:hideMark/>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Неверие в опасность вируса; ощущение, что нас обманывают</w:t>
            </w:r>
          </w:p>
        </w:tc>
        <w:tc>
          <w:tcPr>
            <w:tcW w:w="487" w:type="pct"/>
            <w:shd w:val="clear" w:color="auto" w:fill="auto"/>
            <w:vAlign w:val="center"/>
            <w:hideMark/>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15,5</w:t>
            </w:r>
          </w:p>
        </w:tc>
        <w:tc>
          <w:tcPr>
            <w:tcW w:w="2085" w:type="pct"/>
            <w:vAlign w:val="center"/>
          </w:tcPr>
          <w:p w:rsidR="00A1303C" w:rsidRPr="00DC2382" w:rsidRDefault="00A1303C" w:rsidP="00A1303C">
            <w:pPr>
              <w:spacing w:after="0" w:line="240" w:lineRule="auto"/>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Домашнее психологическое и/или даже физическое насилие</w:t>
            </w:r>
          </w:p>
        </w:tc>
        <w:tc>
          <w:tcPr>
            <w:tcW w:w="314" w:type="pct"/>
            <w:vAlign w:val="center"/>
          </w:tcPr>
          <w:p w:rsidR="00A1303C" w:rsidRPr="00DC2382" w:rsidRDefault="00A1303C" w:rsidP="00A1303C">
            <w:pPr>
              <w:spacing w:after="0" w:line="240" w:lineRule="auto"/>
              <w:jc w:val="center"/>
              <w:rPr>
                <w:rFonts w:ascii="Times New Roman" w:eastAsia="Times New Roman" w:hAnsi="Times New Roman"/>
                <w:color w:val="000000"/>
                <w:sz w:val="20"/>
                <w:szCs w:val="20"/>
                <w:lang w:eastAsia="ru-RU"/>
              </w:rPr>
            </w:pPr>
            <w:r w:rsidRPr="00DC2382">
              <w:rPr>
                <w:rFonts w:ascii="Times New Roman" w:eastAsia="Times New Roman" w:hAnsi="Times New Roman"/>
                <w:color w:val="000000"/>
                <w:sz w:val="20"/>
                <w:szCs w:val="20"/>
                <w:lang w:eastAsia="ru-RU"/>
              </w:rPr>
              <w:t>4,3</w:t>
            </w:r>
          </w:p>
        </w:tc>
      </w:tr>
    </w:tbl>
    <w:p w:rsidR="00D11C2E" w:rsidRPr="00622355" w:rsidRDefault="00B0690F" w:rsidP="006C7E4F">
      <w:pPr>
        <w:spacing w:after="0" w:line="240" w:lineRule="auto"/>
        <w:ind w:firstLine="709"/>
        <w:jc w:val="both"/>
        <w:rPr>
          <w:rFonts w:ascii="Times New Roman" w:hAnsi="Times New Roman"/>
          <w:sz w:val="24"/>
          <w:szCs w:val="24"/>
        </w:rPr>
      </w:pPr>
      <w:r w:rsidRPr="00622355">
        <w:rPr>
          <w:rFonts w:ascii="Times New Roman" w:hAnsi="Times New Roman"/>
          <w:sz w:val="24"/>
          <w:szCs w:val="24"/>
        </w:rPr>
        <w:t xml:space="preserve">Лишь 30% </w:t>
      </w:r>
      <w:r w:rsidR="00D11C2E" w:rsidRPr="00622355">
        <w:rPr>
          <w:rFonts w:ascii="Times New Roman" w:hAnsi="Times New Roman"/>
          <w:sz w:val="24"/>
          <w:szCs w:val="24"/>
        </w:rPr>
        <w:t>жител</w:t>
      </w:r>
      <w:r w:rsidRPr="00622355">
        <w:rPr>
          <w:rFonts w:ascii="Times New Roman" w:hAnsi="Times New Roman"/>
          <w:sz w:val="24"/>
          <w:szCs w:val="24"/>
        </w:rPr>
        <w:t>ей</w:t>
      </w:r>
      <w:r w:rsidR="00D11C2E" w:rsidRPr="00622355">
        <w:rPr>
          <w:rFonts w:ascii="Times New Roman" w:hAnsi="Times New Roman"/>
          <w:sz w:val="24"/>
          <w:szCs w:val="24"/>
        </w:rPr>
        <w:t xml:space="preserve"> региона </w:t>
      </w:r>
      <w:r w:rsidRPr="00622355">
        <w:rPr>
          <w:rFonts w:ascii="Times New Roman" w:hAnsi="Times New Roman"/>
          <w:sz w:val="24"/>
          <w:szCs w:val="24"/>
        </w:rPr>
        <w:t xml:space="preserve">не испытали страха и тревоги по поводу коронавируса. Каким же образом </w:t>
      </w:r>
      <w:r w:rsidR="00352FD6" w:rsidRPr="00622355">
        <w:rPr>
          <w:rFonts w:ascii="Times New Roman" w:hAnsi="Times New Roman"/>
          <w:sz w:val="24"/>
          <w:szCs w:val="24"/>
        </w:rPr>
        <w:t>оставшиеся 70% пытались совладать с неприятными эмоциями</w:t>
      </w:r>
      <w:r w:rsidRPr="00622355">
        <w:rPr>
          <w:rFonts w:ascii="Times New Roman" w:hAnsi="Times New Roman"/>
          <w:sz w:val="24"/>
          <w:szCs w:val="24"/>
        </w:rPr>
        <w:t xml:space="preserve">, вызванными </w:t>
      </w:r>
      <w:r w:rsidR="00D11C2E" w:rsidRPr="00622355">
        <w:rPr>
          <w:rFonts w:ascii="Times New Roman" w:hAnsi="Times New Roman"/>
          <w:sz w:val="24"/>
          <w:szCs w:val="24"/>
        </w:rPr>
        <w:t>пандеми</w:t>
      </w:r>
      <w:r w:rsidR="00352FD6" w:rsidRPr="00622355">
        <w:rPr>
          <w:rFonts w:ascii="Times New Roman" w:hAnsi="Times New Roman"/>
          <w:sz w:val="24"/>
          <w:szCs w:val="24"/>
        </w:rPr>
        <w:t>ей</w:t>
      </w:r>
      <w:r w:rsidRPr="00622355">
        <w:rPr>
          <w:rFonts w:ascii="Times New Roman" w:hAnsi="Times New Roman"/>
          <w:sz w:val="24"/>
          <w:szCs w:val="24"/>
        </w:rPr>
        <w:t xml:space="preserve">? Подавляющее большинство прибегало к так называемому защитному поведению. Старались не выходить из дома, избегали людных мест, чаще дезинфицировали руки, предметы и продукты, носили маску в общественных местах </w:t>
      </w:r>
      <w:r w:rsidR="00352FD6" w:rsidRPr="00622355">
        <w:rPr>
          <w:rFonts w:ascii="Times New Roman" w:hAnsi="Times New Roman"/>
          <w:sz w:val="24"/>
          <w:szCs w:val="24"/>
        </w:rPr>
        <w:t>47% (табл. </w:t>
      </w:r>
      <w:r w:rsidR="00DE4770">
        <w:rPr>
          <w:rFonts w:ascii="Times New Roman" w:hAnsi="Times New Roman"/>
          <w:sz w:val="24"/>
          <w:szCs w:val="24"/>
        </w:rPr>
        <w:t>3</w:t>
      </w:r>
      <w:r w:rsidR="00352FD6" w:rsidRPr="00622355">
        <w:rPr>
          <w:rFonts w:ascii="Times New Roman" w:hAnsi="Times New Roman"/>
          <w:sz w:val="24"/>
          <w:szCs w:val="24"/>
        </w:rPr>
        <w:t>). Примечательно, что каждый второй, тем не менее, не пытался предотвратить заражение подобными мерами профилактики. Косвенно это говорит о том, что испытываемая тревога вызвана не только страхом заболеть и/или умереть, а скорее социально-экономическими последствиями карантина и стигматизации ковид-положительных пациентов, с чем ст</w:t>
      </w:r>
      <w:r w:rsidR="006C7E4F">
        <w:rPr>
          <w:rFonts w:ascii="Times New Roman" w:hAnsi="Times New Roman"/>
          <w:sz w:val="24"/>
          <w:szCs w:val="24"/>
        </w:rPr>
        <w:t>олкнулся каждый восьмой</w:t>
      </w:r>
      <w:r w:rsidR="00DE4770">
        <w:rPr>
          <w:rFonts w:ascii="Times New Roman" w:hAnsi="Times New Roman"/>
          <w:sz w:val="24"/>
          <w:szCs w:val="24"/>
        </w:rPr>
        <w:t xml:space="preserve"> (12,3%; табл. 2)</w:t>
      </w:r>
      <w:r w:rsidR="00352FD6" w:rsidRPr="00622355">
        <w:rPr>
          <w:rFonts w:ascii="Times New Roman" w:hAnsi="Times New Roman"/>
          <w:sz w:val="24"/>
          <w:szCs w:val="24"/>
        </w:rPr>
        <w:t xml:space="preserve">. </w:t>
      </w:r>
    </w:p>
    <w:p w:rsidR="000961F6" w:rsidRDefault="000961F6" w:rsidP="000961F6">
      <w:pPr>
        <w:spacing w:after="0" w:line="240" w:lineRule="auto"/>
        <w:ind w:firstLine="709"/>
        <w:jc w:val="center"/>
        <w:rPr>
          <w:rFonts w:ascii="Times New Roman" w:hAnsi="Times New Roman"/>
          <w:sz w:val="28"/>
          <w:szCs w:val="28"/>
        </w:rPr>
      </w:pPr>
    </w:p>
    <w:p w:rsidR="002B0222" w:rsidRPr="003353C0" w:rsidRDefault="006C7E4F" w:rsidP="000961F6">
      <w:pPr>
        <w:spacing w:after="0" w:line="240" w:lineRule="auto"/>
        <w:ind w:firstLine="709"/>
        <w:jc w:val="center"/>
        <w:rPr>
          <w:rFonts w:ascii="Times New Roman" w:hAnsi="Times New Roman"/>
          <w:i/>
          <w:sz w:val="24"/>
          <w:szCs w:val="24"/>
        </w:rPr>
      </w:pPr>
      <w:r>
        <w:rPr>
          <w:rFonts w:ascii="Times New Roman" w:hAnsi="Times New Roman"/>
          <w:sz w:val="24"/>
          <w:szCs w:val="24"/>
        </w:rPr>
        <w:t>Таблица 3</w:t>
      </w:r>
      <w:r w:rsidR="002B0222" w:rsidRPr="00EA5EB6">
        <w:rPr>
          <w:rFonts w:ascii="Times New Roman" w:hAnsi="Times New Roman"/>
          <w:sz w:val="24"/>
          <w:szCs w:val="24"/>
        </w:rPr>
        <w:t>.</w:t>
      </w:r>
      <w:r w:rsidR="000961F6" w:rsidRPr="00EA5EB6">
        <w:rPr>
          <w:rFonts w:ascii="Times New Roman" w:hAnsi="Times New Roman"/>
          <w:sz w:val="24"/>
          <w:szCs w:val="24"/>
        </w:rPr>
        <w:t xml:space="preserve"> </w:t>
      </w:r>
      <w:r w:rsidR="000961F6" w:rsidRPr="00EA5EB6">
        <w:rPr>
          <w:rFonts w:ascii="Times New Roman" w:hAnsi="Times New Roman"/>
          <w:b/>
          <w:sz w:val="24"/>
          <w:szCs w:val="24"/>
        </w:rPr>
        <w:t>Социально-демографические характеристики и копинговые действия</w:t>
      </w:r>
      <w:r w:rsidR="003353C0">
        <w:rPr>
          <w:rFonts w:ascii="Times New Roman" w:hAnsi="Times New Roman"/>
          <w:b/>
          <w:sz w:val="24"/>
          <w:szCs w:val="24"/>
        </w:rPr>
        <w:t xml:space="preserve"> </w:t>
      </w:r>
      <w:r w:rsidR="003353C0">
        <w:rPr>
          <w:rFonts w:ascii="Times New Roman" w:hAnsi="Times New Roman"/>
          <w:i/>
          <w:sz w:val="24"/>
          <w:szCs w:val="24"/>
        </w:rPr>
        <w:t>(в %)</w:t>
      </w:r>
    </w:p>
    <w:tbl>
      <w:tblPr>
        <w:tblW w:w="5296"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94"/>
        <w:gridCol w:w="880"/>
        <w:gridCol w:w="700"/>
        <w:gridCol w:w="594"/>
        <w:gridCol w:w="668"/>
        <w:gridCol w:w="683"/>
        <w:gridCol w:w="742"/>
        <w:gridCol w:w="668"/>
        <w:gridCol w:w="683"/>
        <w:gridCol w:w="742"/>
      </w:tblGrid>
      <w:tr w:rsidR="00BF369C" w:rsidRPr="00230D80" w:rsidTr="003353C0">
        <w:trPr>
          <w:jc w:val="center"/>
        </w:trPr>
        <w:tc>
          <w:tcPr>
            <w:tcW w:w="1855" w:type="pct"/>
            <w:vMerge w:val="restart"/>
            <w:shd w:val="clear" w:color="auto" w:fill="auto"/>
            <w:noWrap/>
            <w:vAlign w:val="center"/>
            <w:hideMark/>
          </w:tcPr>
          <w:p w:rsidR="00BF369C" w:rsidRPr="00230D80" w:rsidRDefault="00BF369C" w:rsidP="00BF369C">
            <w:pPr>
              <w:spacing w:after="0" w:line="240" w:lineRule="auto"/>
              <w:rPr>
                <w:rFonts w:ascii="Times New Roman" w:eastAsia="Times New Roman" w:hAnsi="Times New Roman"/>
                <w:sz w:val="20"/>
                <w:szCs w:val="20"/>
                <w:lang w:eastAsia="ru-RU"/>
              </w:rPr>
            </w:pPr>
            <w:r w:rsidRPr="00230D80">
              <w:rPr>
                <w:rFonts w:ascii="Times New Roman" w:eastAsia="Times New Roman" w:hAnsi="Times New Roman"/>
                <w:sz w:val="20"/>
                <w:szCs w:val="20"/>
                <w:lang w:eastAsia="ru-RU"/>
              </w:rPr>
              <w:t>Способы преодоления страха и тревоги</w:t>
            </w:r>
          </w:p>
        </w:tc>
        <w:tc>
          <w:tcPr>
            <w:tcW w:w="312" w:type="pct"/>
            <w:vMerge w:val="restart"/>
            <w:vAlign w:val="center"/>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среднее</w:t>
            </w:r>
          </w:p>
        </w:tc>
        <w:tc>
          <w:tcPr>
            <w:tcW w:w="361" w:type="pct"/>
            <w:vMerge w:val="restart"/>
            <w:vAlign w:val="center"/>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город</w:t>
            </w:r>
          </w:p>
        </w:tc>
        <w:tc>
          <w:tcPr>
            <w:tcW w:w="307" w:type="pct"/>
            <w:vMerge w:val="restart"/>
            <w:vAlign w:val="center"/>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село</w:t>
            </w:r>
          </w:p>
        </w:tc>
        <w:tc>
          <w:tcPr>
            <w:tcW w:w="1080" w:type="pct"/>
            <w:gridSpan w:val="3"/>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мужчины</w:t>
            </w:r>
          </w:p>
        </w:tc>
        <w:tc>
          <w:tcPr>
            <w:tcW w:w="1080" w:type="pct"/>
            <w:gridSpan w:val="3"/>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sz w:val="20"/>
                <w:szCs w:val="20"/>
                <w:lang w:eastAsia="ru-RU"/>
              </w:rPr>
            </w:pPr>
            <w:r w:rsidRPr="00230D80">
              <w:rPr>
                <w:rFonts w:ascii="Times New Roman" w:eastAsia="Times New Roman" w:hAnsi="Times New Roman"/>
                <w:color w:val="000000"/>
                <w:sz w:val="20"/>
                <w:szCs w:val="20"/>
                <w:lang w:eastAsia="ru-RU"/>
              </w:rPr>
              <w:t>женщины</w:t>
            </w:r>
          </w:p>
        </w:tc>
      </w:tr>
      <w:tr w:rsidR="00BF369C" w:rsidRPr="00230D80" w:rsidTr="003353C0">
        <w:trPr>
          <w:jc w:val="center"/>
        </w:trPr>
        <w:tc>
          <w:tcPr>
            <w:tcW w:w="1855" w:type="pct"/>
            <w:vMerge/>
            <w:shd w:val="clear" w:color="auto" w:fill="auto"/>
            <w:noWrap/>
            <w:vAlign w:val="center"/>
            <w:hideMark/>
          </w:tcPr>
          <w:p w:rsidR="00BF369C" w:rsidRPr="00230D80" w:rsidRDefault="00BF369C" w:rsidP="00BF369C">
            <w:pPr>
              <w:spacing w:after="0" w:line="240" w:lineRule="auto"/>
              <w:rPr>
                <w:rFonts w:ascii="Times New Roman" w:eastAsia="Times New Roman" w:hAnsi="Times New Roman"/>
                <w:sz w:val="20"/>
                <w:szCs w:val="20"/>
                <w:lang w:eastAsia="ru-RU"/>
              </w:rPr>
            </w:pPr>
          </w:p>
        </w:tc>
        <w:tc>
          <w:tcPr>
            <w:tcW w:w="312" w:type="pct"/>
            <w:vMerge/>
            <w:vAlign w:val="center"/>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p>
        </w:tc>
        <w:tc>
          <w:tcPr>
            <w:tcW w:w="361" w:type="pct"/>
            <w:vMerge/>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p>
        </w:tc>
        <w:tc>
          <w:tcPr>
            <w:tcW w:w="307" w:type="pct"/>
            <w:vMerge/>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p>
        </w:tc>
        <w:tc>
          <w:tcPr>
            <w:tcW w:w="345" w:type="pct"/>
            <w:shd w:val="clear" w:color="auto" w:fill="auto"/>
            <w:noWrap/>
            <w:vAlign w:val="center"/>
            <w:hideMark/>
          </w:tcPr>
          <w:p w:rsidR="00BF369C"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до 30</w:t>
            </w:r>
          </w:p>
          <w:p w:rsidR="00230D80" w:rsidRPr="00230D80" w:rsidRDefault="00230D80" w:rsidP="00BF369C">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лет</w:t>
            </w:r>
          </w:p>
        </w:tc>
        <w:tc>
          <w:tcPr>
            <w:tcW w:w="352" w:type="pct"/>
            <w:shd w:val="clear" w:color="auto" w:fill="auto"/>
            <w:noWrap/>
            <w:vAlign w:val="center"/>
            <w:hideMark/>
          </w:tcPr>
          <w:p w:rsidR="00BF369C"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30-60</w:t>
            </w:r>
          </w:p>
          <w:p w:rsidR="00230D80" w:rsidRPr="00230D80" w:rsidRDefault="00230D80" w:rsidP="00BF369C">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лет</w:t>
            </w:r>
          </w:p>
        </w:tc>
        <w:tc>
          <w:tcPr>
            <w:tcW w:w="383" w:type="pct"/>
            <w:shd w:val="clear" w:color="auto" w:fill="auto"/>
            <w:noWrap/>
            <w:vAlign w:val="center"/>
            <w:hideMark/>
          </w:tcPr>
          <w:p w:rsidR="00230D80" w:rsidRDefault="00230D80"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Б</w:t>
            </w:r>
            <w:r w:rsidR="00BF369C" w:rsidRPr="00230D80">
              <w:rPr>
                <w:rFonts w:ascii="Times New Roman" w:eastAsia="Times New Roman" w:hAnsi="Times New Roman"/>
                <w:color w:val="000000"/>
                <w:sz w:val="20"/>
                <w:szCs w:val="20"/>
                <w:lang w:eastAsia="ru-RU"/>
              </w:rPr>
              <w:t>олее</w:t>
            </w:r>
          </w:p>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60</w:t>
            </w:r>
            <w:r w:rsidR="00230D80">
              <w:rPr>
                <w:rFonts w:ascii="Times New Roman" w:eastAsia="Times New Roman" w:hAnsi="Times New Roman"/>
                <w:color w:val="000000"/>
                <w:sz w:val="20"/>
                <w:szCs w:val="20"/>
                <w:lang w:eastAsia="ru-RU"/>
              </w:rPr>
              <w:t xml:space="preserve"> лет</w:t>
            </w:r>
          </w:p>
        </w:tc>
        <w:tc>
          <w:tcPr>
            <w:tcW w:w="345" w:type="pct"/>
            <w:shd w:val="clear" w:color="auto" w:fill="auto"/>
            <w:noWrap/>
            <w:vAlign w:val="center"/>
            <w:hideMark/>
          </w:tcPr>
          <w:p w:rsidR="00230D80" w:rsidRDefault="00BF369C" w:rsidP="00230D80">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до 30</w:t>
            </w:r>
          </w:p>
          <w:p w:rsidR="00230D80" w:rsidRPr="00230D80" w:rsidRDefault="00230D80" w:rsidP="00230D80">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лет</w:t>
            </w:r>
          </w:p>
        </w:tc>
        <w:tc>
          <w:tcPr>
            <w:tcW w:w="352" w:type="pct"/>
            <w:shd w:val="clear" w:color="auto" w:fill="auto"/>
            <w:noWrap/>
            <w:vAlign w:val="center"/>
            <w:hideMark/>
          </w:tcPr>
          <w:p w:rsidR="00BF369C"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30-55</w:t>
            </w:r>
          </w:p>
          <w:p w:rsidR="00230D80" w:rsidRPr="00230D80" w:rsidRDefault="00230D80" w:rsidP="00BF369C">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лет</w:t>
            </w:r>
          </w:p>
        </w:tc>
        <w:tc>
          <w:tcPr>
            <w:tcW w:w="383" w:type="pct"/>
            <w:shd w:val="clear" w:color="auto" w:fill="auto"/>
            <w:noWrap/>
            <w:vAlign w:val="center"/>
            <w:hideMark/>
          </w:tcPr>
          <w:p w:rsid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 xml:space="preserve">более </w:t>
            </w:r>
          </w:p>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55</w:t>
            </w:r>
            <w:r w:rsidR="00230D80">
              <w:rPr>
                <w:rFonts w:ascii="Times New Roman" w:eastAsia="Times New Roman" w:hAnsi="Times New Roman"/>
                <w:color w:val="000000"/>
                <w:sz w:val="20"/>
                <w:szCs w:val="20"/>
                <w:lang w:eastAsia="ru-RU"/>
              </w:rPr>
              <w:t xml:space="preserve"> лет</w:t>
            </w:r>
          </w:p>
        </w:tc>
      </w:tr>
      <w:tr w:rsidR="00230D80" w:rsidRPr="00230D80" w:rsidTr="003353C0">
        <w:trPr>
          <w:jc w:val="center"/>
        </w:trPr>
        <w:tc>
          <w:tcPr>
            <w:tcW w:w="5000" w:type="pct"/>
            <w:gridSpan w:val="10"/>
            <w:shd w:val="clear" w:color="auto" w:fill="auto"/>
            <w:noWrap/>
            <w:vAlign w:val="center"/>
          </w:tcPr>
          <w:p w:rsidR="00230D80" w:rsidRPr="00230D80" w:rsidRDefault="00230D80"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Конуструктивные копинг-действия</w:t>
            </w:r>
          </w:p>
        </w:tc>
      </w:tr>
      <w:tr w:rsidR="00BF369C" w:rsidRPr="00230D80" w:rsidTr="003353C0">
        <w:trPr>
          <w:jc w:val="center"/>
        </w:trPr>
        <w:tc>
          <w:tcPr>
            <w:tcW w:w="1855" w:type="pct"/>
            <w:shd w:val="clear" w:color="auto" w:fill="auto"/>
            <w:noWrap/>
            <w:vAlign w:val="center"/>
            <w:hideMark/>
          </w:tcPr>
          <w:p w:rsidR="00BF369C" w:rsidRPr="00230D80" w:rsidRDefault="00C07A08" w:rsidP="00BF369C">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З</w:t>
            </w:r>
            <w:r w:rsidR="00BF369C" w:rsidRPr="00230D80">
              <w:rPr>
                <w:rFonts w:ascii="Times New Roman" w:eastAsia="Times New Roman" w:hAnsi="Times New Roman"/>
                <w:color w:val="000000"/>
                <w:sz w:val="20"/>
                <w:szCs w:val="20"/>
                <w:lang w:eastAsia="ru-RU"/>
              </w:rPr>
              <w:t>ащитное поведение</w:t>
            </w:r>
          </w:p>
        </w:tc>
        <w:tc>
          <w:tcPr>
            <w:tcW w:w="312" w:type="pct"/>
            <w:vAlign w:val="center"/>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47,1</w:t>
            </w:r>
          </w:p>
        </w:tc>
        <w:tc>
          <w:tcPr>
            <w:tcW w:w="361"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52,2</w:t>
            </w:r>
          </w:p>
        </w:tc>
        <w:tc>
          <w:tcPr>
            <w:tcW w:w="307"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34,2</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24,6</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34,2</w:t>
            </w:r>
          </w:p>
        </w:tc>
        <w:tc>
          <w:tcPr>
            <w:tcW w:w="383"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53,2</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47,2</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48,6</w:t>
            </w:r>
          </w:p>
        </w:tc>
        <w:tc>
          <w:tcPr>
            <w:tcW w:w="383"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64,2</w:t>
            </w:r>
          </w:p>
        </w:tc>
      </w:tr>
      <w:tr w:rsidR="00BF369C" w:rsidRPr="00230D80" w:rsidTr="003353C0">
        <w:trPr>
          <w:jc w:val="center"/>
        </w:trPr>
        <w:tc>
          <w:tcPr>
            <w:tcW w:w="1855" w:type="pct"/>
            <w:shd w:val="clear" w:color="auto" w:fill="auto"/>
            <w:noWrap/>
            <w:vAlign w:val="center"/>
            <w:hideMark/>
          </w:tcPr>
          <w:p w:rsidR="00BF369C" w:rsidRPr="00230D80" w:rsidRDefault="00C07A08" w:rsidP="00BF369C">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З</w:t>
            </w:r>
            <w:r w:rsidR="00BF369C" w:rsidRPr="00230D80">
              <w:rPr>
                <w:rFonts w:ascii="Times New Roman" w:eastAsia="Times New Roman" w:hAnsi="Times New Roman"/>
                <w:color w:val="000000"/>
                <w:sz w:val="20"/>
                <w:szCs w:val="20"/>
                <w:lang w:eastAsia="ru-RU"/>
              </w:rPr>
              <w:t>анимался делом, домом, детьми</w:t>
            </w:r>
          </w:p>
        </w:tc>
        <w:tc>
          <w:tcPr>
            <w:tcW w:w="312" w:type="pct"/>
            <w:vAlign w:val="center"/>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33,1</w:t>
            </w:r>
          </w:p>
        </w:tc>
        <w:tc>
          <w:tcPr>
            <w:tcW w:w="361"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37,5</w:t>
            </w:r>
          </w:p>
        </w:tc>
        <w:tc>
          <w:tcPr>
            <w:tcW w:w="307"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21,9</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17,5</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23,4</w:t>
            </w:r>
          </w:p>
        </w:tc>
        <w:tc>
          <w:tcPr>
            <w:tcW w:w="383"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32,7</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32,1</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37,8</w:t>
            </w:r>
          </w:p>
        </w:tc>
        <w:tc>
          <w:tcPr>
            <w:tcW w:w="383"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44,5</w:t>
            </w:r>
          </w:p>
        </w:tc>
      </w:tr>
      <w:tr w:rsidR="003353C0" w:rsidRPr="00230D80" w:rsidTr="003353C0">
        <w:trPr>
          <w:jc w:val="center"/>
        </w:trPr>
        <w:tc>
          <w:tcPr>
            <w:tcW w:w="1855" w:type="pct"/>
            <w:shd w:val="clear" w:color="auto" w:fill="auto"/>
            <w:noWrap/>
            <w:vAlign w:val="center"/>
            <w:hideMark/>
          </w:tcPr>
          <w:p w:rsidR="00230D80" w:rsidRPr="00230D80" w:rsidRDefault="00C07A08" w:rsidP="00F93F15">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Т</w:t>
            </w:r>
            <w:r w:rsidR="00230D80" w:rsidRPr="00230D80">
              <w:rPr>
                <w:rFonts w:ascii="Times New Roman" w:eastAsia="Times New Roman" w:hAnsi="Times New Roman"/>
                <w:color w:val="000000"/>
                <w:sz w:val="20"/>
                <w:szCs w:val="20"/>
                <w:lang w:eastAsia="ru-RU"/>
              </w:rPr>
              <w:t>ворчество, чтение, кино</w:t>
            </w:r>
          </w:p>
        </w:tc>
        <w:tc>
          <w:tcPr>
            <w:tcW w:w="312" w:type="pct"/>
            <w:vAlign w:val="center"/>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12,5</w:t>
            </w:r>
          </w:p>
        </w:tc>
        <w:tc>
          <w:tcPr>
            <w:tcW w:w="361" w:type="pct"/>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14,4</w:t>
            </w:r>
          </w:p>
        </w:tc>
        <w:tc>
          <w:tcPr>
            <w:tcW w:w="307" w:type="pct"/>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7,8</w:t>
            </w:r>
          </w:p>
        </w:tc>
        <w:tc>
          <w:tcPr>
            <w:tcW w:w="345"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11,4</w:t>
            </w:r>
          </w:p>
        </w:tc>
        <w:tc>
          <w:tcPr>
            <w:tcW w:w="352"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5,5</w:t>
            </w:r>
          </w:p>
        </w:tc>
        <w:tc>
          <w:tcPr>
            <w:tcW w:w="383"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12,2</w:t>
            </w:r>
          </w:p>
        </w:tc>
        <w:tc>
          <w:tcPr>
            <w:tcW w:w="345"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20,8</w:t>
            </w:r>
          </w:p>
        </w:tc>
        <w:tc>
          <w:tcPr>
            <w:tcW w:w="352"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15,9</w:t>
            </w:r>
          </w:p>
        </w:tc>
        <w:tc>
          <w:tcPr>
            <w:tcW w:w="383"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15,1</w:t>
            </w:r>
          </w:p>
        </w:tc>
      </w:tr>
      <w:tr w:rsidR="003353C0" w:rsidRPr="00230D80" w:rsidTr="003353C0">
        <w:trPr>
          <w:jc w:val="center"/>
        </w:trPr>
        <w:tc>
          <w:tcPr>
            <w:tcW w:w="1855" w:type="pct"/>
            <w:shd w:val="clear" w:color="auto" w:fill="auto"/>
            <w:noWrap/>
            <w:vAlign w:val="center"/>
            <w:hideMark/>
          </w:tcPr>
          <w:p w:rsidR="00230D80" w:rsidRPr="00230D80" w:rsidRDefault="00C07A08" w:rsidP="00F93F15">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А</w:t>
            </w:r>
            <w:r w:rsidR="00230D80" w:rsidRPr="00230D80">
              <w:rPr>
                <w:rFonts w:ascii="Times New Roman" w:eastAsia="Times New Roman" w:hAnsi="Times New Roman"/>
                <w:color w:val="000000"/>
                <w:sz w:val="20"/>
                <w:szCs w:val="20"/>
                <w:lang w:eastAsia="ru-RU"/>
              </w:rPr>
              <w:t>утотренинг</w:t>
            </w:r>
          </w:p>
        </w:tc>
        <w:tc>
          <w:tcPr>
            <w:tcW w:w="312" w:type="pct"/>
            <w:vAlign w:val="center"/>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12,4</w:t>
            </w:r>
          </w:p>
        </w:tc>
        <w:tc>
          <w:tcPr>
            <w:tcW w:w="361" w:type="pct"/>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13,5</w:t>
            </w:r>
          </w:p>
        </w:tc>
        <w:tc>
          <w:tcPr>
            <w:tcW w:w="307" w:type="pct"/>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9,5</w:t>
            </w:r>
          </w:p>
        </w:tc>
        <w:tc>
          <w:tcPr>
            <w:tcW w:w="345"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9,6</w:t>
            </w:r>
          </w:p>
        </w:tc>
        <w:tc>
          <w:tcPr>
            <w:tcW w:w="352"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7,7</w:t>
            </w:r>
          </w:p>
        </w:tc>
        <w:tc>
          <w:tcPr>
            <w:tcW w:w="383"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8,3</w:t>
            </w:r>
          </w:p>
        </w:tc>
        <w:tc>
          <w:tcPr>
            <w:tcW w:w="345"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11,3</w:t>
            </w:r>
          </w:p>
        </w:tc>
        <w:tc>
          <w:tcPr>
            <w:tcW w:w="352"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14,5</w:t>
            </w:r>
          </w:p>
        </w:tc>
        <w:tc>
          <w:tcPr>
            <w:tcW w:w="383"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18,3</w:t>
            </w:r>
          </w:p>
        </w:tc>
      </w:tr>
      <w:tr w:rsidR="003353C0" w:rsidRPr="00230D80" w:rsidTr="003353C0">
        <w:trPr>
          <w:jc w:val="center"/>
        </w:trPr>
        <w:tc>
          <w:tcPr>
            <w:tcW w:w="1855" w:type="pct"/>
            <w:shd w:val="clear" w:color="auto" w:fill="auto"/>
            <w:noWrap/>
            <w:vAlign w:val="center"/>
            <w:hideMark/>
          </w:tcPr>
          <w:p w:rsidR="00230D80" w:rsidRPr="00230D80" w:rsidRDefault="00C07A08" w:rsidP="00F93F15">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Молитва</w:t>
            </w:r>
          </w:p>
        </w:tc>
        <w:tc>
          <w:tcPr>
            <w:tcW w:w="312" w:type="pct"/>
            <w:vAlign w:val="center"/>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11,0</w:t>
            </w:r>
          </w:p>
        </w:tc>
        <w:tc>
          <w:tcPr>
            <w:tcW w:w="361" w:type="pct"/>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12,0</w:t>
            </w:r>
          </w:p>
        </w:tc>
        <w:tc>
          <w:tcPr>
            <w:tcW w:w="307" w:type="pct"/>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8,3</w:t>
            </w:r>
          </w:p>
        </w:tc>
        <w:tc>
          <w:tcPr>
            <w:tcW w:w="345"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4,4</w:t>
            </w:r>
          </w:p>
        </w:tc>
        <w:tc>
          <w:tcPr>
            <w:tcW w:w="352"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6,7</w:t>
            </w:r>
          </w:p>
        </w:tc>
        <w:tc>
          <w:tcPr>
            <w:tcW w:w="383"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12,8</w:t>
            </w:r>
          </w:p>
        </w:tc>
        <w:tc>
          <w:tcPr>
            <w:tcW w:w="345"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10,4</w:t>
            </w:r>
          </w:p>
        </w:tc>
        <w:tc>
          <w:tcPr>
            <w:tcW w:w="352"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7,4</w:t>
            </w:r>
          </w:p>
        </w:tc>
        <w:tc>
          <w:tcPr>
            <w:tcW w:w="383"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20,5</w:t>
            </w:r>
          </w:p>
        </w:tc>
      </w:tr>
      <w:tr w:rsidR="003353C0" w:rsidRPr="00230D80" w:rsidTr="003353C0">
        <w:trPr>
          <w:jc w:val="center"/>
        </w:trPr>
        <w:tc>
          <w:tcPr>
            <w:tcW w:w="1855" w:type="pct"/>
            <w:shd w:val="clear" w:color="auto" w:fill="auto"/>
            <w:noWrap/>
            <w:vAlign w:val="center"/>
            <w:hideMark/>
          </w:tcPr>
          <w:p w:rsidR="00230D80" w:rsidRPr="00230D80" w:rsidRDefault="00C07A08" w:rsidP="00F93F15">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С</w:t>
            </w:r>
            <w:r w:rsidR="00230D80" w:rsidRPr="00230D80">
              <w:rPr>
                <w:rFonts w:ascii="Times New Roman" w:eastAsia="Times New Roman" w:hAnsi="Times New Roman"/>
                <w:color w:val="000000"/>
                <w:sz w:val="20"/>
                <w:szCs w:val="20"/>
                <w:lang w:eastAsia="ru-RU"/>
              </w:rPr>
              <w:t>порт, йога</w:t>
            </w:r>
          </w:p>
        </w:tc>
        <w:tc>
          <w:tcPr>
            <w:tcW w:w="312" w:type="pct"/>
            <w:vAlign w:val="center"/>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10,5</w:t>
            </w:r>
          </w:p>
        </w:tc>
        <w:tc>
          <w:tcPr>
            <w:tcW w:w="361" w:type="pct"/>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13,3</w:t>
            </w:r>
          </w:p>
        </w:tc>
        <w:tc>
          <w:tcPr>
            <w:tcW w:w="307" w:type="pct"/>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3,3</w:t>
            </w:r>
          </w:p>
        </w:tc>
        <w:tc>
          <w:tcPr>
            <w:tcW w:w="345"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14,0</w:t>
            </w:r>
          </w:p>
        </w:tc>
        <w:tc>
          <w:tcPr>
            <w:tcW w:w="352"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10,5</w:t>
            </w:r>
          </w:p>
        </w:tc>
        <w:tc>
          <w:tcPr>
            <w:tcW w:w="383"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5,8</w:t>
            </w:r>
          </w:p>
        </w:tc>
        <w:tc>
          <w:tcPr>
            <w:tcW w:w="345"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17,0</w:t>
            </w:r>
          </w:p>
        </w:tc>
        <w:tc>
          <w:tcPr>
            <w:tcW w:w="352"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11,1</w:t>
            </w:r>
          </w:p>
        </w:tc>
        <w:tc>
          <w:tcPr>
            <w:tcW w:w="383" w:type="pct"/>
            <w:shd w:val="clear" w:color="auto" w:fill="auto"/>
            <w:noWrap/>
            <w:vAlign w:val="center"/>
            <w:hideMark/>
          </w:tcPr>
          <w:p w:rsidR="00230D80" w:rsidRPr="00230D80" w:rsidRDefault="00230D80" w:rsidP="00F93F15">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9,2</w:t>
            </w:r>
          </w:p>
        </w:tc>
      </w:tr>
      <w:tr w:rsidR="00230D80" w:rsidRPr="00230D80" w:rsidTr="003353C0">
        <w:trPr>
          <w:jc w:val="center"/>
        </w:trPr>
        <w:tc>
          <w:tcPr>
            <w:tcW w:w="5000" w:type="pct"/>
            <w:gridSpan w:val="10"/>
            <w:shd w:val="clear" w:color="auto" w:fill="auto"/>
            <w:noWrap/>
            <w:vAlign w:val="center"/>
          </w:tcPr>
          <w:p w:rsidR="00230D80" w:rsidRPr="00230D80" w:rsidRDefault="0041376E" w:rsidP="0041376E">
            <w:pPr>
              <w:spacing w:after="0" w:line="240" w:lineRule="auto"/>
              <w:jc w:val="center"/>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Двойственные</w:t>
            </w:r>
            <w:r w:rsidR="009057A5" w:rsidRPr="00230D80">
              <w:rPr>
                <w:rFonts w:ascii="Times New Roman" w:eastAsia="Times New Roman" w:hAnsi="Times New Roman"/>
                <w:color w:val="000000"/>
                <w:sz w:val="20"/>
                <w:szCs w:val="20"/>
                <w:lang w:eastAsia="ru-RU"/>
              </w:rPr>
              <w:t xml:space="preserve"> </w:t>
            </w:r>
            <w:r w:rsidR="00230D80" w:rsidRPr="00230D80">
              <w:rPr>
                <w:rFonts w:ascii="Times New Roman" w:eastAsia="Times New Roman" w:hAnsi="Times New Roman"/>
                <w:color w:val="000000"/>
                <w:sz w:val="20"/>
                <w:szCs w:val="20"/>
                <w:lang w:eastAsia="ru-RU"/>
              </w:rPr>
              <w:t>копинг-действия</w:t>
            </w:r>
          </w:p>
        </w:tc>
      </w:tr>
      <w:tr w:rsidR="00BF369C" w:rsidRPr="00230D80" w:rsidTr="003353C0">
        <w:trPr>
          <w:jc w:val="center"/>
        </w:trPr>
        <w:tc>
          <w:tcPr>
            <w:tcW w:w="1855" w:type="pct"/>
            <w:shd w:val="clear" w:color="auto" w:fill="auto"/>
            <w:noWrap/>
            <w:vAlign w:val="center"/>
            <w:hideMark/>
          </w:tcPr>
          <w:p w:rsidR="00BF369C" w:rsidRPr="00230D80" w:rsidRDefault="00C07A08" w:rsidP="00BF369C">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Р</w:t>
            </w:r>
            <w:r w:rsidR="00BF369C" w:rsidRPr="00230D80">
              <w:rPr>
                <w:rFonts w:ascii="Times New Roman" w:eastAsia="Times New Roman" w:hAnsi="Times New Roman"/>
                <w:color w:val="000000"/>
                <w:sz w:val="20"/>
                <w:szCs w:val="20"/>
                <w:lang w:eastAsia="ru-RU"/>
              </w:rPr>
              <w:t>еже смотрел новости</w:t>
            </w:r>
          </w:p>
        </w:tc>
        <w:tc>
          <w:tcPr>
            <w:tcW w:w="312" w:type="pct"/>
            <w:vAlign w:val="center"/>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15,9</w:t>
            </w:r>
          </w:p>
        </w:tc>
        <w:tc>
          <w:tcPr>
            <w:tcW w:w="361"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17,1</w:t>
            </w:r>
          </w:p>
        </w:tc>
        <w:tc>
          <w:tcPr>
            <w:tcW w:w="307"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12,8</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13,2</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10,5</w:t>
            </w:r>
          </w:p>
        </w:tc>
        <w:tc>
          <w:tcPr>
            <w:tcW w:w="383"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14,1</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19,8</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15,9</w:t>
            </w:r>
          </w:p>
        </w:tc>
        <w:tc>
          <w:tcPr>
            <w:tcW w:w="383"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22,4</w:t>
            </w:r>
          </w:p>
        </w:tc>
      </w:tr>
      <w:tr w:rsidR="003353C0" w:rsidRPr="00230D80" w:rsidTr="003353C0">
        <w:trPr>
          <w:jc w:val="center"/>
        </w:trPr>
        <w:tc>
          <w:tcPr>
            <w:tcW w:w="1855" w:type="pct"/>
            <w:shd w:val="clear" w:color="auto" w:fill="auto"/>
            <w:noWrap/>
            <w:vAlign w:val="center"/>
            <w:hideMark/>
          </w:tcPr>
          <w:p w:rsidR="00230D80" w:rsidRPr="00230D80" w:rsidRDefault="00C07A08" w:rsidP="000B22BE">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Б</w:t>
            </w:r>
            <w:r w:rsidR="00230D80" w:rsidRPr="00230D80">
              <w:rPr>
                <w:rFonts w:ascii="Times New Roman" w:eastAsia="Times New Roman" w:hAnsi="Times New Roman"/>
                <w:color w:val="000000"/>
                <w:sz w:val="20"/>
                <w:szCs w:val="20"/>
                <w:lang w:eastAsia="ru-RU"/>
              </w:rPr>
              <w:t>ольше читал о ковиде</w:t>
            </w:r>
          </w:p>
        </w:tc>
        <w:tc>
          <w:tcPr>
            <w:tcW w:w="312" w:type="pct"/>
            <w:vAlign w:val="center"/>
          </w:tcPr>
          <w:p w:rsidR="00230D80" w:rsidRPr="00230D80" w:rsidRDefault="00230D80" w:rsidP="000B22BE">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8,7</w:t>
            </w:r>
          </w:p>
        </w:tc>
        <w:tc>
          <w:tcPr>
            <w:tcW w:w="361" w:type="pct"/>
          </w:tcPr>
          <w:p w:rsidR="00230D80" w:rsidRPr="00230D80" w:rsidRDefault="00230D80" w:rsidP="000B22BE">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8,5</w:t>
            </w:r>
          </w:p>
        </w:tc>
        <w:tc>
          <w:tcPr>
            <w:tcW w:w="307" w:type="pct"/>
          </w:tcPr>
          <w:p w:rsidR="00230D80" w:rsidRPr="00230D80" w:rsidRDefault="00230D80" w:rsidP="000B22BE">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9,0</w:t>
            </w:r>
          </w:p>
        </w:tc>
        <w:tc>
          <w:tcPr>
            <w:tcW w:w="345" w:type="pct"/>
            <w:shd w:val="clear" w:color="auto" w:fill="auto"/>
            <w:noWrap/>
            <w:vAlign w:val="center"/>
            <w:hideMark/>
          </w:tcPr>
          <w:p w:rsidR="00230D80" w:rsidRPr="00230D80" w:rsidRDefault="00230D80" w:rsidP="000B22BE">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1,8</w:t>
            </w:r>
          </w:p>
        </w:tc>
        <w:tc>
          <w:tcPr>
            <w:tcW w:w="352" w:type="pct"/>
            <w:shd w:val="clear" w:color="auto" w:fill="auto"/>
            <w:noWrap/>
            <w:vAlign w:val="center"/>
            <w:hideMark/>
          </w:tcPr>
          <w:p w:rsidR="00230D80" w:rsidRPr="00230D80" w:rsidRDefault="00230D80" w:rsidP="000B22BE">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9,5</w:t>
            </w:r>
          </w:p>
        </w:tc>
        <w:tc>
          <w:tcPr>
            <w:tcW w:w="383" w:type="pct"/>
            <w:shd w:val="clear" w:color="auto" w:fill="auto"/>
            <w:noWrap/>
            <w:vAlign w:val="center"/>
            <w:hideMark/>
          </w:tcPr>
          <w:p w:rsidR="00230D80" w:rsidRPr="00230D80" w:rsidRDefault="00230D80" w:rsidP="000B22BE">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7,1</w:t>
            </w:r>
          </w:p>
        </w:tc>
        <w:tc>
          <w:tcPr>
            <w:tcW w:w="345" w:type="pct"/>
            <w:shd w:val="clear" w:color="auto" w:fill="auto"/>
            <w:noWrap/>
            <w:vAlign w:val="center"/>
            <w:hideMark/>
          </w:tcPr>
          <w:p w:rsidR="00230D80" w:rsidRPr="00230D80" w:rsidRDefault="00230D80" w:rsidP="000B22BE">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7,5</w:t>
            </w:r>
          </w:p>
        </w:tc>
        <w:tc>
          <w:tcPr>
            <w:tcW w:w="352" w:type="pct"/>
            <w:shd w:val="clear" w:color="auto" w:fill="auto"/>
            <w:noWrap/>
            <w:vAlign w:val="center"/>
            <w:hideMark/>
          </w:tcPr>
          <w:p w:rsidR="00230D80" w:rsidRPr="00230D80" w:rsidRDefault="00230D80" w:rsidP="000B22BE">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8,2</w:t>
            </w:r>
          </w:p>
        </w:tc>
        <w:tc>
          <w:tcPr>
            <w:tcW w:w="383" w:type="pct"/>
            <w:shd w:val="clear" w:color="auto" w:fill="auto"/>
            <w:noWrap/>
            <w:vAlign w:val="center"/>
            <w:hideMark/>
          </w:tcPr>
          <w:p w:rsidR="00230D80" w:rsidRPr="00230D80" w:rsidRDefault="00230D80" w:rsidP="000B22BE">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11,3</w:t>
            </w:r>
          </w:p>
        </w:tc>
      </w:tr>
      <w:tr w:rsidR="00230D80" w:rsidRPr="00230D80" w:rsidTr="003353C0">
        <w:trPr>
          <w:jc w:val="center"/>
        </w:trPr>
        <w:tc>
          <w:tcPr>
            <w:tcW w:w="5000" w:type="pct"/>
            <w:gridSpan w:val="10"/>
            <w:shd w:val="clear" w:color="auto" w:fill="auto"/>
            <w:noWrap/>
            <w:vAlign w:val="center"/>
          </w:tcPr>
          <w:p w:rsidR="00230D80" w:rsidRPr="00230D80" w:rsidRDefault="009057A5"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 xml:space="preserve">Деструктивные </w:t>
            </w:r>
            <w:r w:rsidR="00230D80" w:rsidRPr="00230D80">
              <w:rPr>
                <w:rFonts w:ascii="Times New Roman" w:eastAsia="Times New Roman" w:hAnsi="Times New Roman"/>
                <w:color w:val="000000"/>
                <w:sz w:val="20"/>
                <w:szCs w:val="20"/>
                <w:lang w:eastAsia="ru-RU"/>
              </w:rPr>
              <w:t>копинг-действия</w:t>
            </w:r>
          </w:p>
        </w:tc>
      </w:tr>
      <w:tr w:rsidR="00BF369C" w:rsidRPr="00230D80" w:rsidTr="003353C0">
        <w:trPr>
          <w:jc w:val="center"/>
        </w:trPr>
        <w:tc>
          <w:tcPr>
            <w:tcW w:w="1855" w:type="pct"/>
            <w:shd w:val="clear" w:color="auto" w:fill="auto"/>
            <w:noWrap/>
            <w:vAlign w:val="center"/>
            <w:hideMark/>
          </w:tcPr>
          <w:p w:rsidR="00BF369C" w:rsidRPr="00230D80" w:rsidRDefault="00C07A08" w:rsidP="00C07A08">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Н</w:t>
            </w:r>
            <w:r w:rsidR="00BF369C" w:rsidRPr="00230D80">
              <w:rPr>
                <w:rFonts w:ascii="Times New Roman" w:eastAsia="Times New Roman" w:hAnsi="Times New Roman"/>
                <w:color w:val="000000"/>
                <w:sz w:val="20"/>
                <w:szCs w:val="20"/>
                <w:lang w:eastAsia="ru-RU"/>
              </w:rPr>
              <w:t xml:space="preserve">ичего не </w:t>
            </w:r>
            <w:r>
              <w:rPr>
                <w:rFonts w:ascii="Times New Roman" w:eastAsia="Times New Roman" w:hAnsi="Times New Roman"/>
                <w:color w:val="000000"/>
                <w:sz w:val="20"/>
                <w:szCs w:val="20"/>
                <w:lang w:eastAsia="ru-RU"/>
              </w:rPr>
              <w:t>предпринимал</w:t>
            </w:r>
          </w:p>
        </w:tc>
        <w:tc>
          <w:tcPr>
            <w:tcW w:w="312" w:type="pct"/>
            <w:vAlign w:val="center"/>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13,2</w:t>
            </w:r>
          </w:p>
        </w:tc>
        <w:tc>
          <w:tcPr>
            <w:tcW w:w="361"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11,8</w:t>
            </w:r>
          </w:p>
        </w:tc>
        <w:tc>
          <w:tcPr>
            <w:tcW w:w="307"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16,9</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18,4</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15,7</w:t>
            </w:r>
          </w:p>
        </w:tc>
        <w:tc>
          <w:tcPr>
            <w:tcW w:w="383"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12,8</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11,3</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13,4</w:t>
            </w:r>
          </w:p>
        </w:tc>
        <w:tc>
          <w:tcPr>
            <w:tcW w:w="383"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9,4</w:t>
            </w:r>
          </w:p>
        </w:tc>
      </w:tr>
      <w:tr w:rsidR="00BF369C" w:rsidRPr="00EA5EB6" w:rsidTr="003353C0">
        <w:trPr>
          <w:jc w:val="center"/>
        </w:trPr>
        <w:tc>
          <w:tcPr>
            <w:tcW w:w="1855" w:type="pct"/>
            <w:shd w:val="clear" w:color="auto" w:fill="auto"/>
            <w:noWrap/>
            <w:vAlign w:val="center"/>
            <w:hideMark/>
          </w:tcPr>
          <w:p w:rsidR="00BF369C" w:rsidRPr="00230D80" w:rsidRDefault="00C07A08" w:rsidP="00BF369C">
            <w:pPr>
              <w:spacing w:after="0" w:line="240" w:lineRule="auto"/>
              <w:rPr>
                <w:rFonts w:ascii="Times New Roman" w:eastAsia="Times New Roman" w:hAnsi="Times New Roman"/>
                <w:color w:val="000000"/>
                <w:sz w:val="20"/>
                <w:szCs w:val="20"/>
                <w:lang w:eastAsia="ru-RU"/>
              </w:rPr>
            </w:pPr>
            <w:r>
              <w:rPr>
                <w:rFonts w:ascii="Times New Roman" w:eastAsia="Times New Roman" w:hAnsi="Times New Roman"/>
                <w:color w:val="000000"/>
                <w:sz w:val="20"/>
                <w:szCs w:val="20"/>
                <w:lang w:eastAsia="ru-RU"/>
              </w:rPr>
              <w:t>А</w:t>
            </w:r>
            <w:r w:rsidR="00BF369C" w:rsidRPr="00230D80">
              <w:rPr>
                <w:rFonts w:ascii="Times New Roman" w:eastAsia="Times New Roman" w:hAnsi="Times New Roman"/>
                <w:color w:val="000000"/>
                <w:sz w:val="20"/>
                <w:szCs w:val="20"/>
                <w:lang w:eastAsia="ru-RU"/>
              </w:rPr>
              <w:t>лкоголь и наркотики</w:t>
            </w:r>
          </w:p>
        </w:tc>
        <w:tc>
          <w:tcPr>
            <w:tcW w:w="312" w:type="pct"/>
            <w:vAlign w:val="center"/>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3,1</w:t>
            </w:r>
          </w:p>
        </w:tc>
        <w:tc>
          <w:tcPr>
            <w:tcW w:w="361"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3,5</w:t>
            </w:r>
          </w:p>
        </w:tc>
        <w:tc>
          <w:tcPr>
            <w:tcW w:w="307" w:type="pct"/>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1,9</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1,8</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6,2</w:t>
            </w:r>
          </w:p>
        </w:tc>
        <w:tc>
          <w:tcPr>
            <w:tcW w:w="383"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3,2</w:t>
            </w:r>
          </w:p>
        </w:tc>
        <w:tc>
          <w:tcPr>
            <w:tcW w:w="345"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1,9</w:t>
            </w:r>
          </w:p>
        </w:tc>
        <w:tc>
          <w:tcPr>
            <w:tcW w:w="352" w:type="pct"/>
            <w:shd w:val="clear" w:color="auto" w:fill="auto"/>
            <w:noWrap/>
            <w:vAlign w:val="center"/>
            <w:hideMark/>
          </w:tcPr>
          <w:p w:rsidR="00BF369C" w:rsidRPr="00230D80"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2,6</w:t>
            </w:r>
          </w:p>
        </w:tc>
        <w:tc>
          <w:tcPr>
            <w:tcW w:w="383" w:type="pct"/>
            <w:shd w:val="clear" w:color="auto" w:fill="auto"/>
            <w:noWrap/>
            <w:vAlign w:val="center"/>
            <w:hideMark/>
          </w:tcPr>
          <w:p w:rsidR="00BF369C" w:rsidRPr="00EA5EB6" w:rsidRDefault="00BF369C" w:rsidP="00BF369C">
            <w:pPr>
              <w:spacing w:after="0" w:line="240" w:lineRule="auto"/>
              <w:jc w:val="center"/>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0,8</w:t>
            </w:r>
          </w:p>
        </w:tc>
      </w:tr>
    </w:tbl>
    <w:p w:rsidR="002B0222" w:rsidRPr="00622355" w:rsidRDefault="002B0222" w:rsidP="00622355">
      <w:pPr>
        <w:spacing w:after="0" w:line="240" w:lineRule="auto"/>
        <w:ind w:firstLine="709"/>
        <w:jc w:val="both"/>
        <w:rPr>
          <w:sz w:val="24"/>
          <w:szCs w:val="24"/>
        </w:rPr>
      </w:pPr>
    </w:p>
    <w:p w:rsidR="00B0690F" w:rsidRPr="00622355" w:rsidRDefault="00E218E9" w:rsidP="00622355">
      <w:pPr>
        <w:spacing w:after="0" w:line="240" w:lineRule="auto"/>
        <w:ind w:firstLine="709"/>
        <w:jc w:val="both"/>
        <w:rPr>
          <w:rFonts w:ascii="Times New Roman" w:hAnsi="Times New Roman"/>
          <w:sz w:val="24"/>
          <w:szCs w:val="24"/>
        </w:rPr>
      </w:pPr>
      <w:r w:rsidRPr="00622355">
        <w:rPr>
          <w:rFonts w:ascii="Times New Roman" w:hAnsi="Times New Roman"/>
          <w:sz w:val="24"/>
          <w:szCs w:val="24"/>
        </w:rPr>
        <w:t>Каждый третий преодолевая страх и тревог</w:t>
      </w:r>
      <w:r w:rsidR="00DE4770">
        <w:rPr>
          <w:rFonts w:ascii="Times New Roman" w:hAnsi="Times New Roman"/>
          <w:sz w:val="24"/>
          <w:szCs w:val="24"/>
        </w:rPr>
        <w:t>у</w:t>
      </w:r>
      <w:r w:rsidRPr="00622355">
        <w:rPr>
          <w:rFonts w:ascii="Times New Roman" w:hAnsi="Times New Roman"/>
          <w:sz w:val="24"/>
          <w:szCs w:val="24"/>
        </w:rPr>
        <w:t xml:space="preserve"> по поводу коронавируса </w:t>
      </w:r>
      <w:r w:rsidR="00BF36CC" w:rsidRPr="00622355">
        <w:rPr>
          <w:rFonts w:ascii="Times New Roman" w:hAnsi="Times New Roman"/>
          <w:sz w:val="24"/>
          <w:szCs w:val="24"/>
        </w:rPr>
        <w:t>занимался</w:t>
      </w:r>
      <w:r w:rsidRPr="00622355">
        <w:rPr>
          <w:rFonts w:ascii="Times New Roman" w:hAnsi="Times New Roman"/>
          <w:sz w:val="24"/>
          <w:szCs w:val="24"/>
        </w:rPr>
        <w:t xml:space="preserve"> домашни</w:t>
      </w:r>
      <w:r w:rsidR="00BF36CC" w:rsidRPr="00622355">
        <w:rPr>
          <w:rFonts w:ascii="Times New Roman" w:hAnsi="Times New Roman"/>
          <w:sz w:val="24"/>
          <w:szCs w:val="24"/>
        </w:rPr>
        <w:t>ми</w:t>
      </w:r>
      <w:r w:rsidRPr="00622355">
        <w:rPr>
          <w:rFonts w:ascii="Times New Roman" w:hAnsi="Times New Roman"/>
          <w:sz w:val="24"/>
          <w:szCs w:val="24"/>
        </w:rPr>
        <w:t xml:space="preserve"> дела</w:t>
      </w:r>
      <w:r w:rsidR="00BF36CC" w:rsidRPr="00622355">
        <w:rPr>
          <w:rFonts w:ascii="Times New Roman" w:hAnsi="Times New Roman"/>
          <w:sz w:val="24"/>
          <w:szCs w:val="24"/>
        </w:rPr>
        <w:t>ми</w:t>
      </w:r>
      <w:r w:rsidRPr="00622355">
        <w:rPr>
          <w:rFonts w:ascii="Times New Roman" w:hAnsi="Times New Roman"/>
          <w:sz w:val="24"/>
          <w:szCs w:val="24"/>
        </w:rPr>
        <w:t xml:space="preserve"> и детьми</w:t>
      </w:r>
      <w:r w:rsidR="00BF36CC" w:rsidRPr="00622355">
        <w:rPr>
          <w:rFonts w:ascii="Times New Roman" w:hAnsi="Times New Roman"/>
          <w:sz w:val="24"/>
          <w:szCs w:val="24"/>
        </w:rPr>
        <w:t>. Каждый восьмой-десятый опрошенный прибегал к таким конструктивным копинг</w:t>
      </w:r>
      <w:r w:rsidR="002B0222" w:rsidRPr="00622355">
        <w:rPr>
          <w:rFonts w:ascii="Times New Roman" w:hAnsi="Times New Roman"/>
          <w:sz w:val="24"/>
          <w:szCs w:val="24"/>
        </w:rPr>
        <w:t>овым действиям</w:t>
      </w:r>
      <w:r w:rsidR="00BF36CC" w:rsidRPr="00622355">
        <w:rPr>
          <w:rFonts w:ascii="Times New Roman" w:hAnsi="Times New Roman"/>
          <w:sz w:val="24"/>
          <w:szCs w:val="24"/>
        </w:rPr>
        <w:t>, как занятие творчеством, спортом, аутотренингом или молитва (табл. </w:t>
      </w:r>
      <w:r w:rsidR="00DE4770">
        <w:rPr>
          <w:rFonts w:ascii="Times New Roman" w:hAnsi="Times New Roman"/>
          <w:sz w:val="24"/>
          <w:szCs w:val="24"/>
        </w:rPr>
        <w:t>3</w:t>
      </w:r>
      <w:r w:rsidR="00BF36CC" w:rsidRPr="00622355">
        <w:rPr>
          <w:rFonts w:ascii="Times New Roman" w:hAnsi="Times New Roman"/>
          <w:sz w:val="24"/>
          <w:szCs w:val="24"/>
        </w:rPr>
        <w:t>)</w:t>
      </w:r>
      <w:r w:rsidR="00DE4770">
        <w:rPr>
          <w:rFonts w:ascii="Times New Roman" w:hAnsi="Times New Roman"/>
          <w:sz w:val="24"/>
          <w:szCs w:val="24"/>
        </w:rPr>
        <w:t>.</w:t>
      </w:r>
    </w:p>
    <w:p w:rsidR="00BF369C" w:rsidRPr="00622355" w:rsidRDefault="00DD3D26" w:rsidP="00622355">
      <w:pPr>
        <w:spacing w:after="0" w:line="240" w:lineRule="auto"/>
        <w:ind w:firstLine="709"/>
        <w:jc w:val="both"/>
        <w:rPr>
          <w:rFonts w:ascii="Times New Roman" w:hAnsi="Times New Roman"/>
          <w:sz w:val="24"/>
          <w:szCs w:val="24"/>
        </w:rPr>
      </w:pPr>
      <w:r w:rsidRPr="00622355">
        <w:rPr>
          <w:rFonts w:ascii="Times New Roman" w:hAnsi="Times New Roman"/>
          <w:sz w:val="24"/>
          <w:szCs w:val="24"/>
        </w:rPr>
        <w:t xml:space="preserve">Более 13% приняли пассивную позицию и ничего не предпринимали для совладания с повышенной тревогой, еще 3% </w:t>
      </w:r>
      <w:r w:rsidR="002B0222" w:rsidRPr="00622355">
        <w:rPr>
          <w:rFonts w:ascii="Times New Roman" w:hAnsi="Times New Roman"/>
          <w:sz w:val="24"/>
          <w:szCs w:val="24"/>
        </w:rPr>
        <w:t>–</w:t>
      </w:r>
      <w:r w:rsidRPr="00622355">
        <w:rPr>
          <w:rFonts w:ascii="Times New Roman" w:hAnsi="Times New Roman"/>
          <w:sz w:val="24"/>
          <w:szCs w:val="24"/>
        </w:rPr>
        <w:t xml:space="preserve"> прибегали к употреблению алкоголя или запрещенных препаратов. Данные деструктивные копинговые действия выбирали преимущественно мужчины</w:t>
      </w:r>
      <w:r w:rsidR="002B0222" w:rsidRPr="00622355">
        <w:rPr>
          <w:rFonts w:ascii="Times New Roman" w:hAnsi="Times New Roman"/>
          <w:sz w:val="24"/>
          <w:szCs w:val="24"/>
        </w:rPr>
        <w:t xml:space="preserve">. В 2 раза чаще, чем в среднем по региону, к алкоголю и наркотикам прибегают мужчины от 30 до 60 лет (в 3,5 раза чаще молодых). </w:t>
      </w:r>
      <w:r w:rsidR="00BF369C" w:rsidRPr="00622355">
        <w:rPr>
          <w:rFonts w:ascii="Times New Roman" w:hAnsi="Times New Roman"/>
          <w:sz w:val="24"/>
          <w:szCs w:val="24"/>
        </w:rPr>
        <w:lastRenderedPageBreak/>
        <w:t>Злоупотребляющие спиртными напитками с целью снять напряжение значительно реже остальных занимались спортом (2,2%) или молились (6,5%). Но при этом, напротив, чаще старались заниматься домашними делами, хобби (45,7%) и реже смотреть и слушать новости о вирусе (23,9%).</w:t>
      </w:r>
    </w:p>
    <w:p w:rsidR="00BF36CC" w:rsidRPr="00622355" w:rsidRDefault="002B0222" w:rsidP="00622355">
      <w:pPr>
        <w:spacing w:after="0" w:line="240" w:lineRule="auto"/>
        <w:ind w:firstLine="709"/>
        <w:jc w:val="both"/>
        <w:rPr>
          <w:rFonts w:ascii="Times New Roman" w:hAnsi="Times New Roman"/>
          <w:sz w:val="24"/>
          <w:szCs w:val="24"/>
        </w:rPr>
      </w:pPr>
      <w:r w:rsidRPr="00622355">
        <w:rPr>
          <w:rFonts w:ascii="Times New Roman" w:hAnsi="Times New Roman"/>
          <w:sz w:val="24"/>
          <w:szCs w:val="24"/>
        </w:rPr>
        <w:t>Мужчины моложе 30 лет более пассивны в поиск</w:t>
      </w:r>
      <w:r w:rsidR="00DE4770">
        <w:rPr>
          <w:rFonts w:ascii="Times New Roman" w:hAnsi="Times New Roman"/>
          <w:sz w:val="24"/>
          <w:szCs w:val="24"/>
        </w:rPr>
        <w:t>е</w:t>
      </w:r>
      <w:r w:rsidRPr="00622355">
        <w:rPr>
          <w:rFonts w:ascii="Times New Roman" w:hAnsi="Times New Roman"/>
          <w:sz w:val="24"/>
          <w:szCs w:val="24"/>
        </w:rPr>
        <w:t xml:space="preserve"> путей преодоления тревоги – 18% из них ничего не предпринимают.</w:t>
      </w:r>
    </w:p>
    <w:p w:rsidR="002B0222" w:rsidRPr="00622355" w:rsidRDefault="002B0222" w:rsidP="00622355">
      <w:pPr>
        <w:spacing w:after="0" w:line="240" w:lineRule="auto"/>
        <w:ind w:firstLine="709"/>
        <w:jc w:val="both"/>
        <w:rPr>
          <w:rFonts w:ascii="Times New Roman" w:hAnsi="Times New Roman"/>
          <w:sz w:val="24"/>
          <w:szCs w:val="24"/>
        </w:rPr>
      </w:pPr>
      <w:r w:rsidRPr="00622355">
        <w:rPr>
          <w:rFonts w:ascii="Times New Roman" w:hAnsi="Times New Roman"/>
          <w:sz w:val="24"/>
          <w:szCs w:val="24"/>
        </w:rPr>
        <w:t>Наиболее активны в конструктивных копинг-стратегиях люди старшего возраста, особенно женщины.</w:t>
      </w:r>
      <w:r w:rsidR="00BF369C" w:rsidRPr="00622355">
        <w:rPr>
          <w:rFonts w:ascii="Times New Roman" w:hAnsi="Times New Roman"/>
          <w:sz w:val="24"/>
          <w:szCs w:val="24"/>
        </w:rPr>
        <w:t xml:space="preserve"> Креативные занятия, чтение художественной литературы и просмотр художественных фильмов чаще предпочитают молодые женщины, а спорт – молодежь до 30 лет обоих полов. </w:t>
      </w:r>
    </w:p>
    <w:p w:rsidR="00A1303C" w:rsidRPr="00622355" w:rsidRDefault="00986716" w:rsidP="00622355">
      <w:pPr>
        <w:spacing w:after="0" w:line="240" w:lineRule="auto"/>
        <w:ind w:firstLine="709"/>
        <w:jc w:val="both"/>
        <w:rPr>
          <w:rFonts w:ascii="Times New Roman" w:hAnsi="Times New Roman"/>
          <w:sz w:val="24"/>
          <w:szCs w:val="24"/>
        </w:rPr>
      </w:pPr>
      <w:r w:rsidRPr="00622355">
        <w:rPr>
          <w:rFonts w:ascii="Times New Roman" w:hAnsi="Times New Roman"/>
          <w:sz w:val="24"/>
          <w:szCs w:val="24"/>
        </w:rPr>
        <w:t>Сельское население чаще городского ничего не дела</w:t>
      </w:r>
      <w:r w:rsidR="00DE4770">
        <w:rPr>
          <w:rFonts w:ascii="Times New Roman" w:hAnsi="Times New Roman"/>
          <w:sz w:val="24"/>
          <w:szCs w:val="24"/>
        </w:rPr>
        <w:t>ли</w:t>
      </w:r>
      <w:r w:rsidRPr="00622355">
        <w:rPr>
          <w:rFonts w:ascii="Times New Roman" w:hAnsi="Times New Roman"/>
          <w:sz w:val="24"/>
          <w:szCs w:val="24"/>
        </w:rPr>
        <w:t xml:space="preserve"> для совладания со стрессом (17%; табл. 2) и значительно реже прибегал</w:t>
      </w:r>
      <w:r w:rsidR="00DE4770">
        <w:rPr>
          <w:rFonts w:ascii="Times New Roman" w:hAnsi="Times New Roman"/>
          <w:sz w:val="24"/>
          <w:szCs w:val="24"/>
        </w:rPr>
        <w:t>и</w:t>
      </w:r>
      <w:r w:rsidRPr="00622355">
        <w:rPr>
          <w:rFonts w:ascii="Times New Roman" w:hAnsi="Times New Roman"/>
          <w:sz w:val="24"/>
          <w:szCs w:val="24"/>
        </w:rPr>
        <w:t xml:space="preserve"> к как конструктивным, так и деструктивным копинговым действиям.</w:t>
      </w:r>
    </w:p>
    <w:p w:rsidR="000961F6" w:rsidRPr="00622355" w:rsidRDefault="000961F6" w:rsidP="00622355">
      <w:pPr>
        <w:spacing w:after="0" w:line="240" w:lineRule="auto"/>
        <w:ind w:firstLine="709"/>
        <w:jc w:val="both"/>
        <w:rPr>
          <w:rFonts w:ascii="Times New Roman" w:hAnsi="Times New Roman"/>
          <w:sz w:val="24"/>
          <w:szCs w:val="24"/>
        </w:rPr>
      </w:pPr>
      <w:r w:rsidRPr="00622355">
        <w:rPr>
          <w:rFonts w:ascii="Times New Roman" w:hAnsi="Times New Roman"/>
          <w:sz w:val="24"/>
          <w:szCs w:val="24"/>
        </w:rPr>
        <w:t>Наличие высшего образование способствует более активному поиску путей преодоления возрастающей в условиях па</w:t>
      </w:r>
      <w:r w:rsidR="006C7E4F">
        <w:rPr>
          <w:rFonts w:ascii="Times New Roman" w:hAnsi="Times New Roman"/>
          <w:sz w:val="24"/>
          <w:szCs w:val="24"/>
        </w:rPr>
        <w:t>ндемии тревоги и страха</w:t>
      </w:r>
      <w:r w:rsidR="00DE4770">
        <w:rPr>
          <w:rFonts w:ascii="Times New Roman" w:hAnsi="Times New Roman"/>
          <w:sz w:val="24"/>
          <w:szCs w:val="24"/>
        </w:rPr>
        <w:t>. Защитное поведение выбирало 56% из них, погружение в домашние дела и заботы о детях – 28%, творчество – 20%, аутотрениг – 18%, а спорт – 16%</w:t>
      </w:r>
      <w:r w:rsidRPr="00622355">
        <w:rPr>
          <w:rFonts w:ascii="Times New Roman" w:hAnsi="Times New Roman"/>
          <w:sz w:val="24"/>
          <w:szCs w:val="24"/>
        </w:rPr>
        <w:t>. Только к молитве чаще прибегали пожилые люди, не закончившие школу (18%).</w:t>
      </w:r>
    </w:p>
    <w:p w:rsidR="00DE4770" w:rsidRDefault="0058385C" w:rsidP="0058385C">
      <w:pPr>
        <w:spacing w:after="0" w:line="240" w:lineRule="auto"/>
        <w:ind w:firstLine="709"/>
        <w:jc w:val="both"/>
        <w:rPr>
          <w:rFonts w:ascii="Times New Roman" w:hAnsi="Times New Roman"/>
          <w:sz w:val="24"/>
          <w:szCs w:val="24"/>
        </w:rPr>
      </w:pPr>
      <w:r>
        <w:rPr>
          <w:rFonts w:ascii="Times New Roman" w:hAnsi="Times New Roman"/>
          <w:sz w:val="24"/>
          <w:szCs w:val="24"/>
        </w:rPr>
        <w:t>Овдовевшие жители региона чаще остальных прибегали к таким тактикам преодоления страха и тревоги как защитное поведение (65%), домашние дела (42%), молитва (18%) и аутотренинг (14%). Каждый пятый из них старался реже смотреть и слушать новости, чтобы избежать панических настроений. Разведенные респонденты чаще остальных предпочитали заниматься творчеством, чтением и просмотром кинофильмов (19%). Также среди них и наибольший удельный вес тех, кто «ничего не делал» для борьбы с тревогой (18%). Холостые чаще других занимались спортом, йогой (18%) а проживающие в гражданском браке – чаще выбирали деструктивное потребление алкоголя и запрещенных препаратов (8%).</w:t>
      </w:r>
    </w:p>
    <w:p w:rsidR="00527CC7" w:rsidRDefault="005A6870" w:rsidP="0058385C">
      <w:pPr>
        <w:spacing w:after="0" w:line="240" w:lineRule="auto"/>
        <w:ind w:firstLine="709"/>
        <w:jc w:val="both"/>
        <w:rPr>
          <w:rFonts w:ascii="Times New Roman" w:hAnsi="Times New Roman"/>
          <w:sz w:val="24"/>
          <w:szCs w:val="24"/>
        </w:rPr>
      </w:pPr>
      <w:r>
        <w:rPr>
          <w:rFonts w:ascii="Times New Roman" w:hAnsi="Times New Roman"/>
          <w:sz w:val="24"/>
          <w:szCs w:val="24"/>
        </w:rPr>
        <w:t xml:space="preserve">Наиболее уязвимой к неблагоприятным </w:t>
      </w:r>
      <w:r w:rsidR="00527CC7">
        <w:rPr>
          <w:rFonts w:ascii="Times New Roman" w:hAnsi="Times New Roman"/>
          <w:sz w:val="24"/>
          <w:szCs w:val="24"/>
        </w:rPr>
        <w:t>психологическим</w:t>
      </w:r>
      <w:r>
        <w:rPr>
          <w:rFonts w:ascii="Times New Roman" w:hAnsi="Times New Roman"/>
          <w:sz w:val="24"/>
          <w:szCs w:val="24"/>
        </w:rPr>
        <w:t xml:space="preserve"> исходам в период пандемии</w:t>
      </w:r>
      <w:r w:rsidR="00527CC7">
        <w:rPr>
          <w:rFonts w:ascii="Times New Roman" w:hAnsi="Times New Roman"/>
          <w:sz w:val="24"/>
          <w:szCs w:val="24"/>
        </w:rPr>
        <w:t xml:space="preserve"> группой</w:t>
      </w:r>
      <w:r>
        <w:rPr>
          <w:rFonts w:ascii="Times New Roman" w:hAnsi="Times New Roman"/>
          <w:sz w:val="24"/>
          <w:szCs w:val="24"/>
        </w:rPr>
        <w:t xml:space="preserve">, согласно нашему </w:t>
      </w:r>
      <w:r w:rsidR="00527CC7">
        <w:rPr>
          <w:rFonts w:ascii="Times New Roman" w:hAnsi="Times New Roman"/>
          <w:sz w:val="24"/>
          <w:szCs w:val="24"/>
        </w:rPr>
        <w:t>исследованию</w:t>
      </w:r>
      <w:r>
        <w:rPr>
          <w:rFonts w:ascii="Times New Roman" w:hAnsi="Times New Roman"/>
          <w:sz w:val="24"/>
          <w:szCs w:val="24"/>
        </w:rPr>
        <w:t xml:space="preserve">, оказались инвалиды, что </w:t>
      </w:r>
      <w:r w:rsidR="00527CC7">
        <w:rPr>
          <w:rFonts w:ascii="Times New Roman" w:hAnsi="Times New Roman"/>
          <w:sz w:val="24"/>
          <w:szCs w:val="24"/>
        </w:rPr>
        <w:t>объективно</w:t>
      </w:r>
      <w:r>
        <w:rPr>
          <w:rFonts w:ascii="Times New Roman" w:hAnsi="Times New Roman"/>
          <w:sz w:val="24"/>
          <w:szCs w:val="24"/>
        </w:rPr>
        <w:t xml:space="preserve"> связано с повышенным рисками осложнений в случае заражения новой коронавирусной инфекцией, ограниченными возможностями</w:t>
      </w:r>
      <w:r w:rsidR="00527CC7">
        <w:rPr>
          <w:rFonts w:ascii="Times New Roman" w:hAnsi="Times New Roman"/>
          <w:sz w:val="24"/>
          <w:szCs w:val="24"/>
        </w:rPr>
        <w:t xml:space="preserve"> самообслуживания, недостатком общения,</w:t>
      </w:r>
      <w:r>
        <w:rPr>
          <w:rFonts w:ascii="Times New Roman" w:hAnsi="Times New Roman"/>
          <w:sz w:val="24"/>
          <w:szCs w:val="24"/>
        </w:rPr>
        <w:t xml:space="preserve"> </w:t>
      </w:r>
      <w:r w:rsidR="00527CC7">
        <w:rPr>
          <w:rFonts w:ascii="Times New Roman" w:hAnsi="Times New Roman"/>
          <w:sz w:val="24"/>
          <w:szCs w:val="24"/>
        </w:rPr>
        <w:t xml:space="preserve">низким уровнем дохода, </w:t>
      </w:r>
      <w:r>
        <w:rPr>
          <w:rFonts w:ascii="Times New Roman" w:hAnsi="Times New Roman"/>
          <w:sz w:val="24"/>
          <w:szCs w:val="24"/>
        </w:rPr>
        <w:t>потребностью в социально-экономической поддержке.</w:t>
      </w:r>
      <w:r w:rsidR="00527CC7">
        <w:rPr>
          <w:rFonts w:ascii="Times New Roman" w:hAnsi="Times New Roman"/>
          <w:sz w:val="24"/>
          <w:szCs w:val="24"/>
        </w:rPr>
        <w:t xml:space="preserve"> Они же наиболее активны в конструктивных копинг-стратегиях. Чаще остальных они прибегали к профилактике заражения (82%), занятию домашними делами (46%), молитве (36%), творчеству, спорту и аутотренингу (по 27%). Ни один из опрошенных инвалидов не использовал ни одно деструктивное копинг-действие. </w:t>
      </w:r>
    </w:p>
    <w:p w:rsidR="0058385C" w:rsidRDefault="00527CC7" w:rsidP="0058385C">
      <w:pPr>
        <w:spacing w:after="0" w:line="240" w:lineRule="auto"/>
        <w:ind w:firstLine="709"/>
        <w:jc w:val="both"/>
        <w:rPr>
          <w:rFonts w:ascii="Times New Roman" w:hAnsi="Times New Roman"/>
          <w:sz w:val="24"/>
          <w:szCs w:val="24"/>
        </w:rPr>
      </w:pPr>
      <w:r>
        <w:rPr>
          <w:rFonts w:ascii="Times New Roman" w:hAnsi="Times New Roman"/>
          <w:sz w:val="24"/>
          <w:szCs w:val="24"/>
        </w:rPr>
        <w:t xml:space="preserve">Однако «ничего не делал» для совладания с растущей тревогой, вызванной пандемией, каждый четвертый работник сельского хозяйства и военнослужащий, сотрудник правоохранительных органов. </w:t>
      </w:r>
      <w:r w:rsidR="005377C7">
        <w:rPr>
          <w:rFonts w:ascii="Times New Roman" w:hAnsi="Times New Roman"/>
          <w:sz w:val="24"/>
          <w:szCs w:val="24"/>
        </w:rPr>
        <w:t>Лидерами в попытке погасить страх и тревогу алкоголем оказались представители рабочих профессий (7%) и безработные (6,5%).</w:t>
      </w:r>
      <w:r w:rsidR="00D765D9">
        <w:rPr>
          <w:rFonts w:ascii="Times New Roman" w:hAnsi="Times New Roman"/>
          <w:sz w:val="24"/>
          <w:szCs w:val="24"/>
        </w:rPr>
        <w:t xml:space="preserve"> </w:t>
      </w:r>
    </w:p>
    <w:p w:rsidR="005377C7" w:rsidRDefault="005377C7" w:rsidP="0058385C">
      <w:pPr>
        <w:spacing w:after="0" w:line="240" w:lineRule="auto"/>
        <w:ind w:firstLine="709"/>
        <w:jc w:val="both"/>
        <w:rPr>
          <w:rFonts w:ascii="Times New Roman" w:hAnsi="Times New Roman"/>
          <w:sz w:val="24"/>
          <w:szCs w:val="24"/>
        </w:rPr>
      </w:pPr>
      <w:r>
        <w:rPr>
          <w:rFonts w:ascii="Times New Roman" w:hAnsi="Times New Roman"/>
          <w:sz w:val="24"/>
          <w:szCs w:val="24"/>
        </w:rPr>
        <w:t>Пенсионеры тоже активно искали конструктивные стратегии совладания с тревогой и страхом</w:t>
      </w:r>
      <w:r w:rsidR="00D765D9">
        <w:rPr>
          <w:rFonts w:ascii="Times New Roman" w:hAnsi="Times New Roman"/>
          <w:sz w:val="24"/>
          <w:szCs w:val="24"/>
        </w:rPr>
        <w:t>:</w:t>
      </w:r>
      <w:r>
        <w:rPr>
          <w:rFonts w:ascii="Times New Roman" w:hAnsi="Times New Roman"/>
          <w:sz w:val="24"/>
          <w:szCs w:val="24"/>
        </w:rPr>
        <w:t xml:space="preserve"> 64% из них использовало защитное поведение, а 42% – занималось домашними делами.</w:t>
      </w:r>
    </w:p>
    <w:p w:rsidR="005377C7" w:rsidRDefault="005377C7" w:rsidP="0058385C">
      <w:pPr>
        <w:spacing w:after="0" w:line="240" w:lineRule="auto"/>
        <w:ind w:firstLine="709"/>
        <w:jc w:val="both"/>
        <w:rPr>
          <w:rFonts w:ascii="Times New Roman" w:hAnsi="Times New Roman"/>
          <w:sz w:val="24"/>
          <w:szCs w:val="24"/>
        </w:rPr>
      </w:pPr>
      <w:r>
        <w:rPr>
          <w:rFonts w:ascii="Times New Roman" w:hAnsi="Times New Roman"/>
          <w:sz w:val="24"/>
          <w:szCs w:val="24"/>
        </w:rPr>
        <w:t xml:space="preserve">Руководители коммерческих структур, пострадавшие как экономически, так и психологически в период пандемии, </w:t>
      </w:r>
      <w:r w:rsidR="00D765D9">
        <w:rPr>
          <w:rFonts w:ascii="Times New Roman" w:hAnsi="Times New Roman"/>
          <w:sz w:val="24"/>
          <w:szCs w:val="24"/>
        </w:rPr>
        <w:t xml:space="preserve">чаще других </w:t>
      </w:r>
      <w:r>
        <w:rPr>
          <w:rFonts w:ascii="Times New Roman" w:hAnsi="Times New Roman"/>
          <w:sz w:val="24"/>
          <w:szCs w:val="24"/>
        </w:rPr>
        <w:t>старались заниматься спортом (31%) и творчеством, чтением и просмотром кино (29%) и реже смотреть новости (26%).</w:t>
      </w:r>
    </w:p>
    <w:p w:rsidR="009900F4" w:rsidRPr="009900F4" w:rsidRDefault="009900F4" w:rsidP="009900F4">
      <w:pPr>
        <w:spacing w:after="0" w:line="240" w:lineRule="auto"/>
        <w:ind w:firstLine="709"/>
        <w:jc w:val="both"/>
        <w:rPr>
          <w:rFonts w:ascii="Times New Roman" w:hAnsi="Times New Roman"/>
          <w:sz w:val="24"/>
          <w:szCs w:val="24"/>
        </w:rPr>
      </w:pPr>
      <w:r>
        <w:rPr>
          <w:rFonts w:ascii="Times New Roman" w:hAnsi="Times New Roman"/>
          <w:sz w:val="24"/>
          <w:szCs w:val="24"/>
        </w:rPr>
        <w:t xml:space="preserve">Если изучать копинг-поведение лиц, страдающих тревожным и депрессивным расстройством, то можно сделать вывод о </w:t>
      </w:r>
      <w:r w:rsidRPr="009900F4">
        <w:rPr>
          <w:rFonts w:ascii="Times New Roman" w:hAnsi="Times New Roman"/>
          <w:sz w:val="24"/>
          <w:szCs w:val="24"/>
        </w:rPr>
        <w:t xml:space="preserve">значительно </w:t>
      </w:r>
      <w:r>
        <w:rPr>
          <w:rFonts w:ascii="Times New Roman" w:hAnsi="Times New Roman"/>
          <w:sz w:val="24"/>
          <w:szCs w:val="24"/>
        </w:rPr>
        <w:t>более активной позиции в их поиске лиц с симптомами (особенно клинически выраженными) тревоги (табл. 4)</w:t>
      </w:r>
      <w:r w:rsidRPr="009900F4">
        <w:rPr>
          <w:rFonts w:ascii="Times New Roman" w:hAnsi="Times New Roman"/>
          <w:sz w:val="24"/>
          <w:szCs w:val="24"/>
        </w:rPr>
        <w:t>.</w:t>
      </w:r>
      <w:r>
        <w:rPr>
          <w:rFonts w:ascii="Times New Roman" w:hAnsi="Times New Roman"/>
          <w:sz w:val="24"/>
          <w:szCs w:val="24"/>
        </w:rPr>
        <w:t xml:space="preserve"> Однако они в три раза чаще</w:t>
      </w:r>
      <w:r w:rsidRPr="009900F4">
        <w:rPr>
          <w:rFonts w:ascii="Times New Roman" w:hAnsi="Times New Roman"/>
          <w:sz w:val="24"/>
          <w:szCs w:val="24"/>
        </w:rPr>
        <w:t>, чем население в целом, прибегали к</w:t>
      </w:r>
      <w:r>
        <w:rPr>
          <w:rFonts w:ascii="Times New Roman" w:hAnsi="Times New Roman"/>
          <w:sz w:val="24"/>
          <w:szCs w:val="24"/>
        </w:rPr>
        <w:t xml:space="preserve"> деструктивному</w:t>
      </w:r>
      <w:r w:rsidRPr="009900F4">
        <w:rPr>
          <w:rFonts w:ascii="Times New Roman" w:hAnsi="Times New Roman"/>
          <w:sz w:val="24"/>
          <w:szCs w:val="24"/>
        </w:rPr>
        <w:t xml:space="preserve"> </w:t>
      </w:r>
      <w:r w:rsidRPr="009900F4">
        <w:rPr>
          <w:rFonts w:ascii="Times New Roman" w:hAnsi="Times New Roman"/>
          <w:sz w:val="24"/>
          <w:szCs w:val="24"/>
        </w:rPr>
        <w:lastRenderedPageBreak/>
        <w:t>употреблению алкоголя и запрещённых препаратов. Молитва как способ совладания со стрессом у данной группы лиц занимает третье место. В два раза чаще читали новости и изучали информацию о коронавирусе, что могло стать для них дополнительным источником волнения и страха, повысить тревожность.</w:t>
      </w:r>
    </w:p>
    <w:p w:rsidR="009900F4" w:rsidRPr="009900F4" w:rsidRDefault="009900F4" w:rsidP="009900F4">
      <w:pPr>
        <w:spacing w:after="0" w:line="240" w:lineRule="auto"/>
        <w:ind w:firstLine="709"/>
        <w:jc w:val="both"/>
        <w:rPr>
          <w:rFonts w:ascii="Times New Roman" w:hAnsi="Times New Roman"/>
          <w:sz w:val="24"/>
          <w:szCs w:val="24"/>
        </w:rPr>
      </w:pPr>
      <w:r w:rsidRPr="009900F4">
        <w:rPr>
          <w:rFonts w:ascii="Times New Roman" w:hAnsi="Times New Roman"/>
          <w:sz w:val="24"/>
          <w:szCs w:val="24"/>
        </w:rPr>
        <w:t xml:space="preserve">Жители региона с выявленными в результате использования Госпитальной шкалы, симптомами депрессивного расстройства, напротив, значительно </w:t>
      </w:r>
      <w:r w:rsidR="0007676E">
        <w:rPr>
          <w:rFonts w:ascii="Times New Roman" w:hAnsi="Times New Roman"/>
          <w:sz w:val="24"/>
          <w:szCs w:val="24"/>
        </w:rPr>
        <w:t>более пассивны</w:t>
      </w:r>
      <w:r w:rsidRPr="009900F4">
        <w:rPr>
          <w:rFonts w:ascii="Times New Roman" w:hAnsi="Times New Roman"/>
          <w:sz w:val="24"/>
          <w:szCs w:val="24"/>
        </w:rPr>
        <w:t xml:space="preserve"> в поиске </w:t>
      </w:r>
      <w:r w:rsidR="0007676E">
        <w:rPr>
          <w:rFonts w:ascii="Times New Roman" w:hAnsi="Times New Roman"/>
          <w:sz w:val="24"/>
          <w:szCs w:val="24"/>
        </w:rPr>
        <w:t xml:space="preserve">способов </w:t>
      </w:r>
      <w:r w:rsidRPr="009900F4">
        <w:rPr>
          <w:rFonts w:ascii="Times New Roman" w:hAnsi="Times New Roman"/>
          <w:sz w:val="24"/>
          <w:szCs w:val="24"/>
        </w:rPr>
        <w:t xml:space="preserve">преодоления тревоги и страха. Лишь каждый четвертый из них прибегал к защитному поведению (а значит повышал риск собственного заражения), лишь каждый пятый старался заниматься домашними делами и своими обязанностями. В первую очередь это вызвано особенностями самого заболевания депрессии, при которой частым спутником является апатия и безучастность. </w:t>
      </w:r>
    </w:p>
    <w:p w:rsidR="005377C7" w:rsidRDefault="005377C7" w:rsidP="0058385C">
      <w:pPr>
        <w:spacing w:after="0" w:line="240" w:lineRule="auto"/>
        <w:ind w:firstLine="709"/>
        <w:jc w:val="both"/>
        <w:rPr>
          <w:rFonts w:ascii="Times New Roman" w:hAnsi="Times New Roman"/>
          <w:sz w:val="24"/>
          <w:szCs w:val="24"/>
        </w:rPr>
      </w:pPr>
    </w:p>
    <w:p w:rsidR="00D102CA" w:rsidRPr="00C27EDF" w:rsidRDefault="00D102CA" w:rsidP="00D102CA">
      <w:pPr>
        <w:spacing w:after="0" w:line="240" w:lineRule="auto"/>
        <w:jc w:val="center"/>
        <w:rPr>
          <w:rFonts w:ascii="Times New Roman" w:hAnsi="Times New Roman"/>
          <w:color w:val="000000" w:themeColor="text1"/>
          <w:sz w:val="24"/>
          <w:szCs w:val="24"/>
        </w:rPr>
      </w:pPr>
      <w:r w:rsidRPr="00C27EDF">
        <w:rPr>
          <w:rFonts w:ascii="Times New Roman" w:hAnsi="Times New Roman"/>
          <w:color w:val="000000" w:themeColor="text1"/>
          <w:sz w:val="24"/>
          <w:szCs w:val="24"/>
        </w:rPr>
        <w:t xml:space="preserve">Таблица </w:t>
      </w:r>
      <w:r w:rsidR="009900F4">
        <w:rPr>
          <w:rFonts w:ascii="Times New Roman" w:hAnsi="Times New Roman"/>
          <w:color w:val="000000" w:themeColor="text1"/>
          <w:sz w:val="24"/>
          <w:szCs w:val="24"/>
        </w:rPr>
        <w:t>4</w:t>
      </w:r>
      <w:r w:rsidRPr="00C27EDF">
        <w:rPr>
          <w:rFonts w:ascii="Times New Roman" w:hAnsi="Times New Roman"/>
          <w:color w:val="000000" w:themeColor="text1"/>
          <w:sz w:val="24"/>
          <w:szCs w:val="24"/>
        </w:rPr>
        <w:t xml:space="preserve">. </w:t>
      </w:r>
      <w:r w:rsidRPr="00C27EDF">
        <w:rPr>
          <w:rFonts w:ascii="Times New Roman" w:hAnsi="Times New Roman"/>
          <w:b/>
          <w:color w:val="000000" w:themeColor="text1"/>
          <w:sz w:val="24"/>
          <w:szCs w:val="24"/>
        </w:rPr>
        <w:t xml:space="preserve">Способы преодоления повышенной тревоги </w:t>
      </w:r>
      <w:r w:rsidR="009900F4">
        <w:rPr>
          <w:rFonts w:ascii="Times New Roman" w:hAnsi="Times New Roman"/>
          <w:b/>
          <w:color w:val="000000" w:themeColor="text1"/>
          <w:sz w:val="24"/>
          <w:szCs w:val="24"/>
        </w:rPr>
        <w:t>в период пандемии</w:t>
      </w:r>
      <w:r w:rsidRPr="00C27EDF">
        <w:rPr>
          <w:rFonts w:ascii="Times New Roman" w:hAnsi="Times New Roman"/>
          <w:b/>
          <w:color w:val="000000" w:themeColor="text1"/>
          <w:sz w:val="24"/>
          <w:szCs w:val="24"/>
        </w:rPr>
        <w:t xml:space="preserve"> в зависимости от наличия симптомов тревоги и депрессии </w:t>
      </w:r>
      <w:r w:rsidRPr="00C27EDF">
        <w:rPr>
          <w:rFonts w:ascii="Times New Roman" w:hAnsi="Times New Roman"/>
          <w:color w:val="000000" w:themeColor="text1"/>
          <w:sz w:val="24"/>
          <w:szCs w:val="24"/>
        </w:rPr>
        <w:t>(в %)</w:t>
      </w:r>
    </w:p>
    <w:tbl>
      <w:tblPr>
        <w:tblW w:w="4786" w:type="pct"/>
        <w:tblLook w:val="04A0" w:firstRow="1" w:lastRow="0" w:firstColumn="1" w:lastColumn="0" w:noHBand="0" w:noVBand="1"/>
      </w:tblPr>
      <w:tblGrid>
        <w:gridCol w:w="2967"/>
        <w:gridCol w:w="983"/>
        <w:gridCol w:w="2353"/>
        <w:gridCol w:w="2453"/>
      </w:tblGrid>
      <w:tr w:rsidR="00C07A08" w:rsidRPr="00EA5EB6" w:rsidTr="00C07A08">
        <w:tc>
          <w:tcPr>
            <w:tcW w:w="1714" w:type="pct"/>
            <w:tcBorders>
              <w:top w:val="single" w:sz="4" w:space="0" w:color="auto"/>
              <w:left w:val="single" w:sz="4" w:space="0" w:color="auto"/>
              <w:bottom w:val="single" w:sz="4" w:space="0" w:color="auto"/>
              <w:right w:val="single" w:sz="4" w:space="0" w:color="auto"/>
            </w:tcBorders>
            <w:shd w:val="clear" w:color="auto" w:fill="auto"/>
            <w:vAlign w:val="center"/>
            <w:hideMark/>
          </w:tcPr>
          <w:p w:rsidR="00D102CA" w:rsidRPr="00EA5EB6" w:rsidRDefault="00D102CA" w:rsidP="00622355">
            <w:pPr>
              <w:spacing w:after="0" w:line="240" w:lineRule="auto"/>
              <w:rPr>
                <w:rFonts w:ascii="Times New Roman" w:eastAsia="Times New Roman" w:hAnsi="Times New Roman"/>
                <w:b/>
                <w:bCs/>
                <w:color w:val="000000" w:themeColor="text1"/>
                <w:sz w:val="20"/>
                <w:szCs w:val="20"/>
                <w:lang w:eastAsia="ru-RU"/>
              </w:rPr>
            </w:pPr>
            <w:r w:rsidRPr="00EA5EB6">
              <w:rPr>
                <w:rFonts w:ascii="Times New Roman" w:eastAsia="Times New Roman" w:hAnsi="Times New Roman"/>
                <w:b/>
                <w:bCs/>
                <w:color w:val="000000" w:themeColor="text1"/>
                <w:sz w:val="20"/>
                <w:szCs w:val="20"/>
                <w:lang w:eastAsia="ru-RU"/>
              </w:rPr>
              <w:t>Варианты ответа</w:t>
            </w:r>
          </w:p>
        </w:tc>
        <w:tc>
          <w:tcPr>
            <w:tcW w:w="0" w:type="auto"/>
            <w:tcBorders>
              <w:top w:val="single" w:sz="8" w:space="0" w:color="auto"/>
              <w:left w:val="nil"/>
              <w:bottom w:val="single" w:sz="8" w:space="0" w:color="auto"/>
              <w:right w:val="single" w:sz="8" w:space="0" w:color="auto"/>
            </w:tcBorders>
            <w:shd w:val="clear" w:color="auto" w:fill="auto"/>
            <w:vAlign w:val="center"/>
            <w:hideMark/>
          </w:tcPr>
          <w:p w:rsidR="00D102CA" w:rsidRPr="00EA5EB6" w:rsidRDefault="00C07A08" w:rsidP="00622355">
            <w:pPr>
              <w:spacing w:after="0" w:line="240" w:lineRule="auto"/>
              <w:jc w:val="center"/>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С</w:t>
            </w:r>
            <w:r w:rsidR="00D102CA" w:rsidRPr="00EA5EB6">
              <w:rPr>
                <w:rFonts w:ascii="Times New Roman" w:eastAsia="Times New Roman" w:hAnsi="Times New Roman"/>
                <w:color w:val="000000" w:themeColor="text1"/>
                <w:sz w:val="20"/>
                <w:szCs w:val="20"/>
                <w:lang w:eastAsia="ru-RU"/>
              </w:rPr>
              <w:t>реднее</w:t>
            </w:r>
            <w:r>
              <w:rPr>
                <w:rFonts w:ascii="Times New Roman" w:eastAsia="Times New Roman" w:hAnsi="Times New Roman"/>
                <w:color w:val="000000" w:themeColor="text1"/>
                <w:sz w:val="20"/>
                <w:szCs w:val="20"/>
                <w:lang w:eastAsia="ru-RU"/>
              </w:rPr>
              <w:t xml:space="preserve"> значение</w:t>
            </w:r>
          </w:p>
        </w:tc>
        <w:tc>
          <w:tcPr>
            <w:tcW w:w="1363" w:type="pct"/>
            <w:tcBorders>
              <w:top w:val="single" w:sz="8" w:space="0" w:color="auto"/>
              <w:left w:val="nil"/>
              <w:bottom w:val="single" w:sz="8" w:space="0" w:color="auto"/>
              <w:right w:val="single" w:sz="8" w:space="0" w:color="auto"/>
            </w:tcBorders>
            <w:shd w:val="clear" w:color="auto" w:fill="auto"/>
            <w:vAlign w:val="center"/>
            <w:hideMark/>
          </w:tcPr>
          <w:p w:rsidR="00D102CA" w:rsidRPr="00EA5EB6" w:rsidRDefault="00C07A08" w:rsidP="00C07A08">
            <w:pPr>
              <w:spacing w:after="0" w:line="240" w:lineRule="auto"/>
              <w:jc w:val="center"/>
              <w:rPr>
                <w:rFonts w:ascii="Times New Roman" w:eastAsia="Times New Roman" w:hAnsi="Times New Roman"/>
                <w:color w:val="000000" w:themeColor="text1"/>
                <w:sz w:val="20"/>
                <w:szCs w:val="20"/>
                <w:lang w:eastAsia="ru-RU"/>
              </w:rPr>
            </w:pPr>
            <w:r>
              <w:rPr>
                <w:rFonts w:ascii="Times New Roman" w:eastAsia="Times New Roman" w:hAnsi="Times New Roman"/>
                <w:bCs/>
                <w:color w:val="000000" w:themeColor="text1"/>
                <w:sz w:val="20"/>
                <w:szCs w:val="20"/>
                <w:lang w:eastAsia="ru-RU"/>
              </w:rPr>
              <w:t>Симптомы тревожного расстройства</w:t>
            </w:r>
          </w:p>
        </w:tc>
        <w:tc>
          <w:tcPr>
            <w:tcW w:w="1420" w:type="pct"/>
            <w:tcBorders>
              <w:top w:val="single" w:sz="8" w:space="0" w:color="auto"/>
              <w:left w:val="nil"/>
              <w:bottom w:val="single" w:sz="8" w:space="0" w:color="auto"/>
              <w:right w:val="single" w:sz="8" w:space="0" w:color="auto"/>
            </w:tcBorders>
            <w:shd w:val="clear" w:color="auto" w:fill="auto"/>
            <w:vAlign w:val="center"/>
            <w:hideMark/>
          </w:tcPr>
          <w:p w:rsidR="00D102CA" w:rsidRPr="00EA5EB6" w:rsidRDefault="00C07A08" w:rsidP="00C07A08">
            <w:pPr>
              <w:spacing w:after="0" w:line="240" w:lineRule="auto"/>
              <w:jc w:val="center"/>
              <w:rPr>
                <w:rFonts w:ascii="Times New Roman" w:eastAsia="Times New Roman" w:hAnsi="Times New Roman"/>
                <w:color w:val="000000" w:themeColor="text1"/>
                <w:sz w:val="20"/>
                <w:szCs w:val="20"/>
                <w:lang w:eastAsia="ru-RU"/>
              </w:rPr>
            </w:pPr>
            <w:r>
              <w:rPr>
                <w:rFonts w:ascii="Times New Roman" w:eastAsia="Times New Roman" w:hAnsi="Times New Roman"/>
                <w:bCs/>
                <w:color w:val="000000" w:themeColor="text1"/>
                <w:sz w:val="20"/>
                <w:szCs w:val="20"/>
                <w:lang w:eastAsia="ru-RU"/>
              </w:rPr>
              <w:t>Симптомы депрессивного расстройства</w:t>
            </w:r>
          </w:p>
        </w:tc>
      </w:tr>
      <w:tr w:rsidR="009900F4" w:rsidRPr="00EA5EB6" w:rsidTr="00C07A08">
        <w:tc>
          <w:tcPr>
            <w:tcW w:w="5000" w:type="pct"/>
            <w:gridSpan w:val="4"/>
            <w:tcBorders>
              <w:top w:val="single" w:sz="4" w:space="0" w:color="auto"/>
              <w:left w:val="single" w:sz="4" w:space="0" w:color="auto"/>
              <w:bottom w:val="single" w:sz="4" w:space="0" w:color="auto"/>
              <w:right w:val="single" w:sz="8" w:space="0" w:color="auto"/>
            </w:tcBorders>
            <w:shd w:val="clear" w:color="auto" w:fill="auto"/>
            <w:vAlign w:val="center"/>
          </w:tcPr>
          <w:p w:rsidR="009900F4" w:rsidRPr="00EA5EB6" w:rsidRDefault="009900F4" w:rsidP="00622355">
            <w:pPr>
              <w:spacing w:after="0" w:line="240" w:lineRule="auto"/>
              <w:jc w:val="center"/>
              <w:rPr>
                <w:rFonts w:ascii="Times New Roman" w:eastAsia="Times New Roman" w:hAnsi="Times New Roman"/>
                <w:bCs/>
                <w:color w:val="000000" w:themeColor="text1"/>
                <w:sz w:val="20"/>
                <w:szCs w:val="20"/>
                <w:lang w:eastAsia="ru-RU"/>
              </w:rPr>
            </w:pPr>
            <w:r>
              <w:rPr>
                <w:rFonts w:ascii="Times New Roman" w:eastAsia="Times New Roman" w:hAnsi="Times New Roman"/>
                <w:bCs/>
                <w:color w:val="000000" w:themeColor="text1"/>
                <w:sz w:val="20"/>
                <w:szCs w:val="20"/>
                <w:lang w:eastAsia="ru-RU"/>
              </w:rPr>
              <w:t>Конструктивные копинговые действия</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D102CA" w:rsidRPr="00EA5EB6" w:rsidRDefault="00DD03A7" w:rsidP="00DD03A7">
            <w:pPr>
              <w:spacing w:after="0" w:line="240" w:lineRule="auto"/>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Защитное поведение</w:t>
            </w:r>
            <w:r w:rsidR="00D102CA" w:rsidRPr="00EA5EB6">
              <w:rPr>
                <w:rFonts w:ascii="Times New Roman" w:eastAsia="Times New Roman" w:hAnsi="Times New Roman"/>
                <w:color w:val="000000" w:themeColor="text1"/>
                <w:sz w:val="20"/>
                <w:szCs w:val="20"/>
                <w:lang w:eastAsia="ru-RU"/>
              </w:rPr>
              <w:t xml:space="preserve"> </w:t>
            </w:r>
          </w:p>
        </w:tc>
        <w:tc>
          <w:tcPr>
            <w:tcW w:w="0" w:type="auto"/>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47,1</w:t>
            </w:r>
          </w:p>
        </w:tc>
        <w:tc>
          <w:tcPr>
            <w:tcW w:w="1363"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64,2</w:t>
            </w:r>
          </w:p>
        </w:tc>
        <w:tc>
          <w:tcPr>
            <w:tcW w:w="1420"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26,9</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D102CA" w:rsidRPr="00EA5EB6" w:rsidRDefault="00DD03A7" w:rsidP="00DD03A7">
            <w:pPr>
              <w:spacing w:after="0" w:line="240" w:lineRule="auto"/>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З</w:t>
            </w:r>
            <w:r w:rsidR="00D102CA" w:rsidRPr="00EA5EB6">
              <w:rPr>
                <w:rFonts w:ascii="Times New Roman" w:eastAsia="Times New Roman" w:hAnsi="Times New Roman"/>
                <w:color w:val="000000" w:themeColor="text1"/>
                <w:sz w:val="20"/>
                <w:szCs w:val="20"/>
                <w:lang w:eastAsia="ru-RU"/>
              </w:rPr>
              <w:t>аним</w:t>
            </w:r>
            <w:r>
              <w:rPr>
                <w:rFonts w:ascii="Times New Roman" w:eastAsia="Times New Roman" w:hAnsi="Times New Roman"/>
                <w:color w:val="000000" w:themeColor="text1"/>
                <w:sz w:val="20"/>
                <w:szCs w:val="20"/>
                <w:lang w:eastAsia="ru-RU"/>
              </w:rPr>
              <w:t>ался</w:t>
            </w:r>
            <w:r w:rsidR="00D102CA" w:rsidRPr="00EA5EB6">
              <w:rPr>
                <w:rFonts w:ascii="Times New Roman" w:eastAsia="Times New Roman" w:hAnsi="Times New Roman"/>
                <w:color w:val="000000" w:themeColor="text1"/>
                <w:sz w:val="20"/>
                <w:szCs w:val="20"/>
                <w:lang w:eastAsia="ru-RU"/>
              </w:rPr>
              <w:t xml:space="preserve"> </w:t>
            </w:r>
            <w:r w:rsidR="00C07A08" w:rsidRPr="00230D80">
              <w:rPr>
                <w:rFonts w:ascii="Times New Roman" w:eastAsia="Times New Roman" w:hAnsi="Times New Roman"/>
                <w:color w:val="000000"/>
                <w:sz w:val="20"/>
                <w:szCs w:val="20"/>
                <w:lang w:eastAsia="ru-RU"/>
              </w:rPr>
              <w:t>делом, домом, детьми</w:t>
            </w:r>
          </w:p>
        </w:tc>
        <w:tc>
          <w:tcPr>
            <w:tcW w:w="0" w:type="auto"/>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33,1</w:t>
            </w:r>
          </w:p>
        </w:tc>
        <w:tc>
          <w:tcPr>
            <w:tcW w:w="1363"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47,1</w:t>
            </w:r>
          </w:p>
        </w:tc>
        <w:tc>
          <w:tcPr>
            <w:tcW w:w="1420"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18,9</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D102CA" w:rsidRPr="00EA5EB6" w:rsidRDefault="00DD03A7" w:rsidP="00DD03A7">
            <w:pPr>
              <w:spacing w:after="0" w:line="240" w:lineRule="auto"/>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Т</w:t>
            </w:r>
            <w:r w:rsidR="00D102CA" w:rsidRPr="00EA5EB6">
              <w:rPr>
                <w:rFonts w:ascii="Times New Roman" w:eastAsia="Times New Roman" w:hAnsi="Times New Roman"/>
                <w:color w:val="000000" w:themeColor="text1"/>
                <w:sz w:val="20"/>
                <w:szCs w:val="20"/>
                <w:lang w:eastAsia="ru-RU"/>
              </w:rPr>
              <w:t>ворчество</w:t>
            </w:r>
            <w:r>
              <w:rPr>
                <w:rFonts w:ascii="Times New Roman" w:eastAsia="Times New Roman" w:hAnsi="Times New Roman"/>
                <w:color w:val="000000" w:themeColor="text1"/>
                <w:sz w:val="20"/>
                <w:szCs w:val="20"/>
                <w:lang w:eastAsia="ru-RU"/>
              </w:rPr>
              <w:t>, чтение,</w:t>
            </w:r>
            <w:r w:rsidR="00D102CA" w:rsidRPr="00EA5EB6">
              <w:rPr>
                <w:rFonts w:ascii="Times New Roman" w:eastAsia="Times New Roman" w:hAnsi="Times New Roman"/>
                <w:color w:val="000000" w:themeColor="text1"/>
                <w:sz w:val="20"/>
                <w:szCs w:val="20"/>
                <w:lang w:eastAsia="ru-RU"/>
              </w:rPr>
              <w:t xml:space="preserve"> кино</w:t>
            </w:r>
          </w:p>
        </w:tc>
        <w:tc>
          <w:tcPr>
            <w:tcW w:w="0" w:type="auto"/>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12,5</w:t>
            </w:r>
          </w:p>
        </w:tc>
        <w:tc>
          <w:tcPr>
            <w:tcW w:w="1363"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21,6</w:t>
            </w:r>
          </w:p>
        </w:tc>
        <w:tc>
          <w:tcPr>
            <w:tcW w:w="1420"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6,1</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D102CA" w:rsidRPr="00EA5EB6" w:rsidRDefault="00DD03A7" w:rsidP="00622355">
            <w:pPr>
              <w:spacing w:after="0" w:line="240" w:lineRule="auto"/>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А</w:t>
            </w:r>
            <w:r w:rsidR="00D102CA" w:rsidRPr="00EA5EB6">
              <w:rPr>
                <w:rFonts w:ascii="Times New Roman" w:eastAsia="Times New Roman" w:hAnsi="Times New Roman"/>
                <w:color w:val="000000" w:themeColor="text1"/>
                <w:sz w:val="20"/>
                <w:szCs w:val="20"/>
                <w:lang w:eastAsia="ru-RU"/>
              </w:rPr>
              <w:t>утотренинг</w:t>
            </w:r>
          </w:p>
        </w:tc>
        <w:tc>
          <w:tcPr>
            <w:tcW w:w="0" w:type="auto"/>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12,4</w:t>
            </w:r>
          </w:p>
        </w:tc>
        <w:tc>
          <w:tcPr>
            <w:tcW w:w="1363"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19,4</w:t>
            </w:r>
          </w:p>
        </w:tc>
        <w:tc>
          <w:tcPr>
            <w:tcW w:w="1420"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5,9</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D102CA" w:rsidRPr="00EA5EB6" w:rsidRDefault="00DD03A7" w:rsidP="00622355">
            <w:pPr>
              <w:spacing w:after="0" w:line="240" w:lineRule="auto"/>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 xml:space="preserve">Молитва </w:t>
            </w:r>
          </w:p>
        </w:tc>
        <w:tc>
          <w:tcPr>
            <w:tcW w:w="0" w:type="auto"/>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11,0</w:t>
            </w:r>
          </w:p>
        </w:tc>
        <w:tc>
          <w:tcPr>
            <w:tcW w:w="1363"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27,3</w:t>
            </w:r>
          </w:p>
        </w:tc>
        <w:tc>
          <w:tcPr>
            <w:tcW w:w="1420"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8,6</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D102CA" w:rsidRPr="00EA5EB6" w:rsidRDefault="00C07A08" w:rsidP="00622355">
            <w:pPr>
              <w:spacing w:after="0" w:line="240" w:lineRule="auto"/>
              <w:rPr>
                <w:rFonts w:ascii="Times New Roman" w:eastAsia="Times New Roman" w:hAnsi="Times New Roman"/>
                <w:color w:val="000000" w:themeColor="text1"/>
                <w:sz w:val="20"/>
                <w:szCs w:val="20"/>
                <w:lang w:eastAsia="ru-RU"/>
              </w:rPr>
            </w:pPr>
            <w:r>
              <w:rPr>
                <w:rFonts w:ascii="Times New Roman" w:eastAsia="Times New Roman" w:hAnsi="Times New Roman"/>
                <w:color w:val="000000"/>
                <w:sz w:val="20"/>
                <w:szCs w:val="20"/>
                <w:lang w:eastAsia="ru-RU"/>
              </w:rPr>
              <w:t>С</w:t>
            </w:r>
            <w:r w:rsidRPr="00230D80">
              <w:rPr>
                <w:rFonts w:ascii="Times New Roman" w:eastAsia="Times New Roman" w:hAnsi="Times New Roman"/>
                <w:color w:val="000000"/>
                <w:sz w:val="20"/>
                <w:szCs w:val="20"/>
                <w:lang w:eastAsia="ru-RU"/>
              </w:rPr>
              <w:t>порт, йога</w:t>
            </w:r>
          </w:p>
        </w:tc>
        <w:tc>
          <w:tcPr>
            <w:tcW w:w="0" w:type="auto"/>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10,5</w:t>
            </w:r>
          </w:p>
        </w:tc>
        <w:tc>
          <w:tcPr>
            <w:tcW w:w="1363"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13,5</w:t>
            </w:r>
          </w:p>
        </w:tc>
        <w:tc>
          <w:tcPr>
            <w:tcW w:w="1420" w:type="pct"/>
            <w:tcBorders>
              <w:top w:val="nil"/>
              <w:left w:val="nil"/>
              <w:bottom w:val="single" w:sz="8" w:space="0" w:color="auto"/>
              <w:right w:val="single" w:sz="8" w:space="0" w:color="auto"/>
            </w:tcBorders>
            <w:shd w:val="clear" w:color="auto" w:fill="auto"/>
            <w:vAlign w:val="center"/>
            <w:hideMark/>
          </w:tcPr>
          <w:p w:rsidR="00D102CA" w:rsidRPr="00EA5EB6" w:rsidRDefault="00D102CA" w:rsidP="00622355">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6,7</w:t>
            </w:r>
          </w:p>
        </w:tc>
      </w:tr>
      <w:tr w:rsidR="009900F4" w:rsidRPr="00EA5EB6" w:rsidTr="00C07A08">
        <w:tc>
          <w:tcPr>
            <w:tcW w:w="5000" w:type="pct"/>
            <w:gridSpan w:val="4"/>
            <w:tcBorders>
              <w:top w:val="nil"/>
              <w:left w:val="single" w:sz="8" w:space="0" w:color="auto"/>
              <w:bottom w:val="single" w:sz="8" w:space="0" w:color="auto"/>
              <w:right w:val="single" w:sz="8" w:space="0" w:color="auto"/>
            </w:tcBorders>
            <w:shd w:val="clear" w:color="auto" w:fill="auto"/>
            <w:vAlign w:val="center"/>
          </w:tcPr>
          <w:p w:rsidR="009900F4" w:rsidRPr="00EA5EB6" w:rsidRDefault="009900F4" w:rsidP="00622355">
            <w:pPr>
              <w:spacing w:after="0" w:line="240" w:lineRule="auto"/>
              <w:jc w:val="center"/>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Деструктивные копинговые действия</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9900F4" w:rsidRPr="00EA5EB6" w:rsidRDefault="009900F4" w:rsidP="00C07A08">
            <w:pPr>
              <w:spacing w:after="0" w:line="240" w:lineRule="auto"/>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Ничего не предпринимал</w:t>
            </w:r>
          </w:p>
        </w:tc>
        <w:tc>
          <w:tcPr>
            <w:tcW w:w="0" w:type="auto"/>
            <w:tcBorders>
              <w:top w:val="nil"/>
              <w:left w:val="nil"/>
              <w:bottom w:val="single" w:sz="8" w:space="0" w:color="auto"/>
              <w:right w:val="single" w:sz="8" w:space="0" w:color="auto"/>
            </w:tcBorders>
            <w:shd w:val="clear" w:color="auto" w:fill="auto"/>
            <w:vAlign w:val="center"/>
            <w:hideMark/>
          </w:tcPr>
          <w:p w:rsidR="009900F4" w:rsidRPr="00EA5EB6" w:rsidRDefault="009900F4" w:rsidP="00423552">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13,2</w:t>
            </w:r>
          </w:p>
        </w:tc>
        <w:tc>
          <w:tcPr>
            <w:tcW w:w="1363" w:type="pct"/>
            <w:tcBorders>
              <w:top w:val="nil"/>
              <w:left w:val="nil"/>
              <w:bottom w:val="single" w:sz="8" w:space="0" w:color="auto"/>
              <w:right w:val="single" w:sz="8" w:space="0" w:color="auto"/>
            </w:tcBorders>
            <w:shd w:val="clear" w:color="auto" w:fill="auto"/>
            <w:vAlign w:val="center"/>
            <w:hideMark/>
          </w:tcPr>
          <w:p w:rsidR="009900F4" w:rsidRPr="00EA5EB6" w:rsidRDefault="009900F4" w:rsidP="00423552">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10,5</w:t>
            </w:r>
          </w:p>
        </w:tc>
        <w:tc>
          <w:tcPr>
            <w:tcW w:w="1420" w:type="pct"/>
            <w:tcBorders>
              <w:top w:val="nil"/>
              <w:left w:val="nil"/>
              <w:bottom w:val="single" w:sz="8" w:space="0" w:color="auto"/>
              <w:right w:val="single" w:sz="8" w:space="0" w:color="auto"/>
            </w:tcBorders>
            <w:shd w:val="clear" w:color="auto" w:fill="auto"/>
            <w:vAlign w:val="center"/>
            <w:hideMark/>
          </w:tcPr>
          <w:p w:rsidR="009900F4" w:rsidRPr="00EA5EB6" w:rsidRDefault="009900F4" w:rsidP="00423552">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5,9</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C07A08" w:rsidRPr="00230D80" w:rsidRDefault="00C07A08" w:rsidP="00C07A08">
            <w:pPr>
              <w:spacing w:after="0" w:line="240" w:lineRule="auto"/>
              <w:rPr>
                <w:rFonts w:ascii="Times New Roman" w:eastAsia="Times New Roman" w:hAnsi="Times New Roman"/>
                <w:color w:val="000000"/>
                <w:sz w:val="20"/>
                <w:szCs w:val="20"/>
                <w:lang w:eastAsia="ru-RU"/>
              </w:rPr>
            </w:pPr>
            <w:r w:rsidRPr="00230D80">
              <w:rPr>
                <w:rFonts w:ascii="Times New Roman" w:eastAsia="Times New Roman" w:hAnsi="Times New Roman"/>
                <w:color w:val="000000"/>
                <w:sz w:val="20"/>
                <w:szCs w:val="20"/>
                <w:lang w:eastAsia="ru-RU"/>
              </w:rPr>
              <w:t>алкоголь и наркотики</w:t>
            </w:r>
          </w:p>
        </w:tc>
        <w:tc>
          <w:tcPr>
            <w:tcW w:w="0" w:type="auto"/>
            <w:tcBorders>
              <w:top w:val="nil"/>
              <w:left w:val="nil"/>
              <w:bottom w:val="single" w:sz="8" w:space="0" w:color="auto"/>
              <w:right w:val="single" w:sz="8" w:space="0" w:color="auto"/>
            </w:tcBorders>
            <w:shd w:val="clear" w:color="auto" w:fill="auto"/>
            <w:vAlign w:val="center"/>
            <w:hideMark/>
          </w:tcPr>
          <w:p w:rsidR="00C07A08" w:rsidRPr="00EA5EB6" w:rsidRDefault="00C07A08" w:rsidP="00C07A08">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3,1</w:t>
            </w:r>
          </w:p>
        </w:tc>
        <w:tc>
          <w:tcPr>
            <w:tcW w:w="1363" w:type="pct"/>
            <w:tcBorders>
              <w:top w:val="nil"/>
              <w:left w:val="nil"/>
              <w:bottom w:val="single" w:sz="8" w:space="0" w:color="auto"/>
              <w:right w:val="single" w:sz="8" w:space="0" w:color="auto"/>
            </w:tcBorders>
            <w:shd w:val="clear" w:color="auto" w:fill="auto"/>
            <w:vAlign w:val="center"/>
            <w:hideMark/>
          </w:tcPr>
          <w:p w:rsidR="00C07A08" w:rsidRPr="00EA5EB6" w:rsidRDefault="00C07A08" w:rsidP="00C07A08">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9,4</w:t>
            </w:r>
          </w:p>
        </w:tc>
        <w:tc>
          <w:tcPr>
            <w:tcW w:w="1420" w:type="pct"/>
            <w:tcBorders>
              <w:top w:val="nil"/>
              <w:left w:val="nil"/>
              <w:bottom w:val="single" w:sz="8" w:space="0" w:color="auto"/>
              <w:right w:val="single" w:sz="8" w:space="0" w:color="auto"/>
            </w:tcBorders>
            <w:shd w:val="clear" w:color="auto" w:fill="auto"/>
            <w:vAlign w:val="center"/>
            <w:hideMark/>
          </w:tcPr>
          <w:p w:rsidR="00C07A08" w:rsidRPr="00EA5EB6" w:rsidRDefault="00C07A08" w:rsidP="00C07A08">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1,8</w:t>
            </w:r>
          </w:p>
        </w:tc>
      </w:tr>
      <w:tr w:rsidR="009900F4" w:rsidRPr="00EA5EB6" w:rsidTr="00C07A08">
        <w:tc>
          <w:tcPr>
            <w:tcW w:w="5000" w:type="pct"/>
            <w:gridSpan w:val="4"/>
            <w:tcBorders>
              <w:top w:val="nil"/>
              <w:left w:val="single" w:sz="8" w:space="0" w:color="auto"/>
              <w:bottom w:val="single" w:sz="8" w:space="0" w:color="auto"/>
              <w:right w:val="single" w:sz="8" w:space="0" w:color="auto"/>
            </w:tcBorders>
            <w:shd w:val="clear" w:color="auto" w:fill="auto"/>
            <w:vAlign w:val="center"/>
          </w:tcPr>
          <w:p w:rsidR="009900F4" w:rsidRPr="00EA5EB6" w:rsidRDefault="0041376E" w:rsidP="00622355">
            <w:pPr>
              <w:spacing w:after="0" w:line="240" w:lineRule="auto"/>
              <w:jc w:val="center"/>
              <w:rPr>
                <w:rFonts w:ascii="Times New Roman" w:eastAsia="Times New Roman" w:hAnsi="Times New Roman"/>
                <w:color w:val="000000" w:themeColor="text1"/>
                <w:sz w:val="20"/>
                <w:szCs w:val="20"/>
                <w:lang w:eastAsia="ru-RU"/>
              </w:rPr>
            </w:pPr>
            <w:r>
              <w:rPr>
                <w:rFonts w:ascii="Times New Roman" w:eastAsia="Times New Roman" w:hAnsi="Times New Roman"/>
                <w:color w:val="000000" w:themeColor="text1"/>
                <w:sz w:val="20"/>
                <w:szCs w:val="20"/>
                <w:lang w:eastAsia="ru-RU"/>
              </w:rPr>
              <w:t xml:space="preserve">Двойственные </w:t>
            </w:r>
            <w:r w:rsidR="009900F4">
              <w:rPr>
                <w:rFonts w:ascii="Times New Roman" w:eastAsia="Times New Roman" w:hAnsi="Times New Roman"/>
                <w:color w:val="000000" w:themeColor="text1"/>
                <w:sz w:val="20"/>
                <w:szCs w:val="20"/>
                <w:lang w:eastAsia="ru-RU"/>
              </w:rPr>
              <w:t xml:space="preserve"> копинговые действия</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9900F4" w:rsidRPr="00EA5EB6" w:rsidRDefault="00C07A08" w:rsidP="0032760D">
            <w:pPr>
              <w:spacing w:after="0" w:line="240" w:lineRule="auto"/>
              <w:rPr>
                <w:rFonts w:ascii="Times New Roman" w:eastAsia="Times New Roman" w:hAnsi="Times New Roman"/>
                <w:color w:val="000000" w:themeColor="text1"/>
                <w:sz w:val="20"/>
                <w:szCs w:val="20"/>
                <w:lang w:eastAsia="ru-RU"/>
              </w:rPr>
            </w:pPr>
            <w:r>
              <w:rPr>
                <w:rFonts w:ascii="Times New Roman" w:eastAsia="Times New Roman" w:hAnsi="Times New Roman"/>
                <w:color w:val="000000"/>
                <w:sz w:val="20"/>
                <w:szCs w:val="20"/>
                <w:lang w:eastAsia="ru-RU"/>
              </w:rPr>
              <w:t>Р</w:t>
            </w:r>
            <w:r w:rsidRPr="00230D80">
              <w:rPr>
                <w:rFonts w:ascii="Times New Roman" w:eastAsia="Times New Roman" w:hAnsi="Times New Roman"/>
                <w:color w:val="000000"/>
                <w:sz w:val="20"/>
                <w:szCs w:val="20"/>
                <w:lang w:eastAsia="ru-RU"/>
              </w:rPr>
              <w:t>еже смотрел новости</w:t>
            </w:r>
          </w:p>
        </w:tc>
        <w:tc>
          <w:tcPr>
            <w:tcW w:w="0" w:type="auto"/>
            <w:tcBorders>
              <w:top w:val="nil"/>
              <w:left w:val="nil"/>
              <w:bottom w:val="single" w:sz="8" w:space="0" w:color="auto"/>
              <w:right w:val="single" w:sz="8" w:space="0" w:color="auto"/>
            </w:tcBorders>
            <w:shd w:val="clear" w:color="auto" w:fill="auto"/>
            <w:vAlign w:val="center"/>
            <w:hideMark/>
          </w:tcPr>
          <w:p w:rsidR="009900F4" w:rsidRPr="00EA5EB6" w:rsidRDefault="009900F4" w:rsidP="0032760D">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15,9</w:t>
            </w:r>
          </w:p>
        </w:tc>
        <w:tc>
          <w:tcPr>
            <w:tcW w:w="1363" w:type="pct"/>
            <w:tcBorders>
              <w:top w:val="nil"/>
              <w:left w:val="nil"/>
              <w:bottom w:val="single" w:sz="8" w:space="0" w:color="auto"/>
              <w:right w:val="single" w:sz="8" w:space="0" w:color="auto"/>
            </w:tcBorders>
            <w:shd w:val="clear" w:color="auto" w:fill="auto"/>
            <w:vAlign w:val="center"/>
            <w:hideMark/>
          </w:tcPr>
          <w:p w:rsidR="009900F4" w:rsidRPr="00EA5EB6" w:rsidRDefault="009900F4" w:rsidP="0032760D">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20,1</w:t>
            </w:r>
          </w:p>
        </w:tc>
        <w:tc>
          <w:tcPr>
            <w:tcW w:w="1420" w:type="pct"/>
            <w:tcBorders>
              <w:top w:val="nil"/>
              <w:left w:val="nil"/>
              <w:bottom w:val="single" w:sz="8" w:space="0" w:color="auto"/>
              <w:right w:val="single" w:sz="8" w:space="0" w:color="auto"/>
            </w:tcBorders>
            <w:shd w:val="clear" w:color="auto" w:fill="auto"/>
            <w:vAlign w:val="center"/>
            <w:hideMark/>
          </w:tcPr>
          <w:p w:rsidR="009900F4" w:rsidRPr="00EA5EB6" w:rsidRDefault="009900F4" w:rsidP="0032760D">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9,2</w:t>
            </w:r>
          </w:p>
        </w:tc>
      </w:tr>
      <w:tr w:rsidR="00C07A08" w:rsidRPr="00EA5EB6" w:rsidTr="00C07A08">
        <w:tc>
          <w:tcPr>
            <w:tcW w:w="1714" w:type="pct"/>
            <w:tcBorders>
              <w:top w:val="nil"/>
              <w:left w:val="single" w:sz="8" w:space="0" w:color="auto"/>
              <w:bottom w:val="single" w:sz="8" w:space="0" w:color="auto"/>
              <w:right w:val="single" w:sz="8" w:space="0" w:color="auto"/>
            </w:tcBorders>
            <w:shd w:val="clear" w:color="auto" w:fill="auto"/>
            <w:vAlign w:val="center"/>
            <w:hideMark/>
          </w:tcPr>
          <w:p w:rsidR="009900F4" w:rsidRPr="00EA5EB6" w:rsidRDefault="00C07A08" w:rsidP="002F1ABC">
            <w:pPr>
              <w:spacing w:after="0" w:line="240" w:lineRule="auto"/>
              <w:rPr>
                <w:rFonts w:ascii="Times New Roman" w:eastAsia="Times New Roman" w:hAnsi="Times New Roman"/>
                <w:color w:val="000000" w:themeColor="text1"/>
                <w:sz w:val="20"/>
                <w:szCs w:val="20"/>
                <w:lang w:eastAsia="ru-RU"/>
              </w:rPr>
            </w:pPr>
            <w:r>
              <w:rPr>
                <w:rFonts w:ascii="Times New Roman" w:eastAsia="Times New Roman" w:hAnsi="Times New Roman"/>
                <w:color w:val="000000"/>
                <w:sz w:val="20"/>
                <w:szCs w:val="20"/>
                <w:lang w:eastAsia="ru-RU"/>
              </w:rPr>
              <w:t>Б</w:t>
            </w:r>
            <w:r w:rsidRPr="00230D80">
              <w:rPr>
                <w:rFonts w:ascii="Times New Roman" w:eastAsia="Times New Roman" w:hAnsi="Times New Roman"/>
                <w:color w:val="000000"/>
                <w:sz w:val="20"/>
                <w:szCs w:val="20"/>
                <w:lang w:eastAsia="ru-RU"/>
              </w:rPr>
              <w:t>ольше читал о ковиде</w:t>
            </w:r>
          </w:p>
        </w:tc>
        <w:tc>
          <w:tcPr>
            <w:tcW w:w="0" w:type="auto"/>
            <w:tcBorders>
              <w:top w:val="nil"/>
              <w:left w:val="nil"/>
              <w:bottom w:val="single" w:sz="8" w:space="0" w:color="auto"/>
              <w:right w:val="single" w:sz="8" w:space="0" w:color="auto"/>
            </w:tcBorders>
            <w:shd w:val="clear" w:color="auto" w:fill="auto"/>
            <w:vAlign w:val="center"/>
            <w:hideMark/>
          </w:tcPr>
          <w:p w:rsidR="009900F4" w:rsidRPr="00EA5EB6" w:rsidRDefault="009900F4" w:rsidP="002F1ABC">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8,7</w:t>
            </w:r>
          </w:p>
        </w:tc>
        <w:tc>
          <w:tcPr>
            <w:tcW w:w="1363" w:type="pct"/>
            <w:tcBorders>
              <w:top w:val="nil"/>
              <w:left w:val="nil"/>
              <w:bottom w:val="single" w:sz="8" w:space="0" w:color="auto"/>
              <w:right w:val="single" w:sz="8" w:space="0" w:color="auto"/>
            </w:tcBorders>
            <w:shd w:val="clear" w:color="auto" w:fill="auto"/>
            <w:vAlign w:val="center"/>
            <w:hideMark/>
          </w:tcPr>
          <w:p w:rsidR="009900F4" w:rsidRPr="00EA5EB6" w:rsidRDefault="009900F4" w:rsidP="002F1ABC">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20,4</w:t>
            </w:r>
          </w:p>
        </w:tc>
        <w:tc>
          <w:tcPr>
            <w:tcW w:w="1420" w:type="pct"/>
            <w:tcBorders>
              <w:top w:val="nil"/>
              <w:left w:val="nil"/>
              <w:bottom w:val="single" w:sz="8" w:space="0" w:color="auto"/>
              <w:right w:val="single" w:sz="8" w:space="0" w:color="auto"/>
            </w:tcBorders>
            <w:shd w:val="clear" w:color="auto" w:fill="auto"/>
            <w:vAlign w:val="center"/>
            <w:hideMark/>
          </w:tcPr>
          <w:p w:rsidR="009900F4" w:rsidRPr="00EA5EB6" w:rsidRDefault="009900F4" w:rsidP="002F1ABC">
            <w:pPr>
              <w:spacing w:after="0" w:line="240" w:lineRule="auto"/>
              <w:jc w:val="center"/>
              <w:rPr>
                <w:rFonts w:ascii="Times New Roman" w:eastAsia="Times New Roman" w:hAnsi="Times New Roman"/>
                <w:color w:val="000000" w:themeColor="text1"/>
                <w:sz w:val="20"/>
                <w:szCs w:val="20"/>
                <w:lang w:eastAsia="ru-RU"/>
              </w:rPr>
            </w:pPr>
            <w:r w:rsidRPr="00EA5EB6">
              <w:rPr>
                <w:rFonts w:ascii="Times New Roman" w:eastAsia="Times New Roman" w:hAnsi="Times New Roman"/>
                <w:color w:val="000000" w:themeColor="text1"/>
                <w:sz w:val="20"/>
                <w:szCs w:val="20"/>
                <w:lang w:eastAsia="ru-RU"/>
              </w:rPr>
              <w:t>4,1</w:t>
            </w:r>
          </w:p>
        </w:tc>
      </w:tr>
    </w:tbl>
    <w:p w:rsidR="00C07A08" w:rsidRDefault="00C07A08" w:rsidP="00507CAF">
      <w:pPr>
        <w:spacing w:after="0" w:line="240" w:lineRule="auto"/>
        <w:ind w:firstLine="709"/>
        <w:jc w:val="both"/>
        <w:rPr>
          <w:rFonts w:ascii="Times New Roman" w:eastAsia="Times New Roman" w:hAnsi="Times New Roman"/>
          <w:color w:val="000000"/>
          <w:sz w:val="20"/>
          <w:szCs w:val="20"/>
          <w:lang w:eastAsia="ru-RU"/>
        </w:rPr>
      </w:pPr>
    </w:p>
    <w:p w:rsidR="0007676E" w:rsidRDefault="00297D3B" w:rsidP="00507CAF">
      <w:pPr>
        <w:spacing w:after="0" w:line="240" w:lineRule="auto"/>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В результате анализа ответов респондентов </w:t>
      </w:r>
      <w:r w:rsidR="0007676E">
        <w:rPr>
          <w:rFonts w:ascii="Times New Roman" w:hAnsi="Times New Roman"/>
          <w:color w:val="000000" w:themeColor="text1"/>
          <w:sz w:val="24"/>
          <w:szCs w:val="24"/>
        </w:rPr>
        <w:t xml:space="preserve">можно сделать следующие выводы: </w:t>
      </w:r>
    </w:p>
    <w:p w:rsidR="0007676E" w:rsidRDefault="0007676E" w:rsidP="0007676E">
      <w:pPr>
        <w:pStyle w:val="ad"/>
        <w:numPr>
          <w:ilvl w:val="0"/>
          <w:numId w:val="6"/>
        </w:numPr>
        <w:spacing w:after="0" w:line="240" w:lineRule="auto"/>
        <w:ind w:left="426" w:hanging="426"/>
        <w:jc w:val="both"/>
        <w:rPr>
          <w:rFonts w:ascii="Times New Roman" w:hAnsi="Times New Roman"/>
          <w:color w:val="000000" w:themeColor="text1"/>
          <w:sz w:val="24"/>
          <w:szCs w:val="24"/>
        </w:rPr>
      </w:pPr>
      <w:r w:rsidRPr="0007676E">
        <w:rPr>
          <w:rFonts w:ascii="Times New Roman" w:hAnsi="Times New Roman"/>
          <w:color w:val="000000" w:themeColor="text1"/>
          <w:sz w:val="24"/>
          <w:szCs w:val="24"/>
        </w:rPr>
        <w:t xml:space="preserve">Пандемия способствовала росту тревожных и депрессивных расстройств среди населения Вологодской области. Уровень депрессии наивысший за последние 20 лет. </w:t>
      </w:r>
    </w:p>
    <w:p w:rsidR="0007676E" w:rsidRPr="0007676E" w:rsidRDefault="0007676E" w:rsidP="0007676E">
      <w:pPr>
        <w:pStyle w:val="ad"/>
        <w:numPr>
          <w:ilvl w:val="0"/>
          <w:numId w:val="6"/>
        </w:numPr>
        <w:spacing w:after="0" w:line="240" w:lineRule="auto"/>
        <w:ind w:left="426" w:hanging="426"/>
        <w:jc w:val="both"/>
        <w:rPr>
          <w:rFonts w:ascii="Times New Roman" w:hAnsi="Times New Roman"/>
          <w:color w:val="000000" w:themeColor="text1"/>
          <w:sz w:val="24"/>
          <w:szCs w:val="24"/>
        </w:rPr>
      </w:pPr>
      <w:r w:rsidRPr="0007676E">
        <w:rPr>
          <w:rFonts w:ascii="Times New Roman" w:hAnsi="Times New Roman"/>
          <w:color w:val="000000" w:themeColor="text1"/>
          <w:sz w:val="24"/>
          <w:szCs w:val="24"/>
        </w:rPr>
        <w:t xml:space="preserve">Две трети жителей региона столкнулись с различными проблемами психологического характера. Лишь 30% не испытали страха и тревоги по поводу коронавируса. </w:t>
      </w:r>
    </w:p>
    <w:p w:rsidR="00B07C51" w:rsidRDefault="00B07C51" w:rsidP="00B07C51">
      <w:pPr>
        <w:pStyle w:val="ad"/>
        <w:numPr>
          <w:ilvl w:val="0"/>
          <w:numId w:val="6"/>
        </w:numPr>
        <w:spacing w:after="0" w:line="240" w:lineRule="auto"/>
        <w:ind w:left="426" w:hanging="426"/>
        <w:jc w:val="both"/>
        <w:rPr>
          <w:rFonts w:ascii="Times New Roman" w:hAnsi="Times New Roman"/>
          <w:color w:val="000000" w:themeColor="text1"/>
          <w:sz w:val="24"/>
          <w:szCs w:val="24"/>
        </w:rPr>
      </w:pPr>
      <w:r w:rsidRPr="0007676E">
        <w:rPr>
          <w:rFonts w:ascii="Times New Roman" w:hAnsi="Times New Roman"/>
          <w:color w:val="000000" w:themeColor="text1"/>
          <w:sz w:val="24"/>
          <w:szCs w:val="24"/>
        </w:rPr>
        <w:t>Испытываемая тревога вызвана не только страхом заболеть и/или умереть, а скорее социально-экономическими последствиями карантина и стигматизации ковид-положительных пациентов.</w:t>
      </w:r>
    </w:p>
    <w:p w:rsidR="0007676E" w:rsidRPr="0007676E" w:rsidRDefault="0007676E" w:rsidP="0007676E">
      <w:pPr>
        <w:pStyle w:val="ad"/>
        <w:numPr>
          <w:ilvl w:val="0"/>
          <w:numId w:val="6"/>
        </w:numPr>
        <w:spacing w:after="0" w:line="240" w:lineRule="auto"/>
        <w:ind w:left="426" w:hanging="426"/>
        <w:jc w:val="both"/>
        <w:rPr>
          <w:rFonts w:ascii="Times New Roman" w:hAnsi="Times New Roman"/>
          <w:color w:val="000000" w:themeColor="text1"/>
          <w:sz w:val="24"/>
          <w:szCs w:val="24"/>
        </w:rPr>
      </w:pPr>
      <w:r w:rsidRPr="0007676E">
        <w:rPr>
          <w:rFonts w:ascii="Times New Roman" w:hAnsi="Times New Roman"/>
          <w:color w:val="000000" w:themeColor="text1"/>
          <w:sz w:val="24"/>
          <w:szCs w:val="24"/>
        </w:rPr>
        <w:t>П</w:t>
      </w:r>
      <w:r w:rsidR="00297D3B" w:rsidRPr="0007676E">
        <w:rPr>
          <w:rFonts w:ascii="Times New Roman" w:hAnsi="Times New Roman"/>
          <w:color w:val="000000" w:themeColor="text1"/>
          <w:sz w:val="24"/>
          <w:szCs w:val="24"/>
        </w:rPr>
        <w:t>одавляющее большинство</w:t>
      </w:r>
      <w:r w:rsidRPr="0007676E">
        <w:rPr>
          <w:rFonts w:ascii="Times New Roman" w:hAnsi="Times New Roman"/>
          <w:color w:val="000000" w:themeColor="text1"/>
          <w:sz w:val="24"/>
          <w:szCs w:val="24"/>
        </w:rPr>
        <w:t xml:space="preserve"> жителей</w:t>
      </w:r>
      <w:r w:rsidR="00297D3B" w:rsidRPr="0007676E">
        <w:rPr>
          <w:rFonts w:ascii="Times New Roman" w:hAnsi="Times New Roman"/>
          <w:color w:val="000000" w:themeColor="text1"/>
          <w:sz w:val="24"/>
          <w:szCs w:val="24"/>
        </w:rPr>
        <w:t xml:space="preserve"> прибегало к </w:t>
      </w:r>
      <w:r w:rsidRPr="0007676E">
        <w:rPr>
          <w:rFonts w:ascii="Times New Roman" w:hAnsi="Times New Roman"/>
          <w:color w:val="000000" w:themeColor="text1"/>
          <w:sz w:val="24"/>
          <w:szCs w:val="24"/>
        </w:rPr>
        <w:t>конструктивному копинг-поведению в условиях растущей тревоги, выбирая такие действия как соблюдение мер профилактики заражения, погружение в домашние дела и заботу о детях</w:t>
      </w:r>
      <w:r w:rsidR="00B07C51">
        <w:rPr>
          <w:rFonts w:ascii="Times New Roman" w:hAnsi="Times New Roman"/>
          <w:color w:val="000000" w:themeColor="text1"/>
          <w:sz w:val="24"/>
          <w:szCs w:val="24"/>
        </w:rPr>
        <w:t>, творчество, спорт</w:t>
      </w:r>
      <w:r w:rsidRPr="0007676E">
        <w:rPr>
          <w:rFonts w:ascii="Times New Roman" w:hAnsi="Times New Roman"/>
          <w:color w:val="000000" w:themeColor="text1"/>
          <w:sz w:val="24"/>
          <w:szCs w:val="24"/>
        </w:rPr>
        <w:t xml:space="preserve">. </w:t>
      </w:r>
    </w:p>
    <w:p w:rsidR="0007676E" w:rsidRDefault="0007676E" w:rsidP="0007676E">
      <w:pPr>
        <w:pStyle w:val="ad"/>
        <w:numPr>
          <w:ilvl w:val="0"/>
          <w:numId w:val="6"/>
        </w:numPr>
        <w:spacing w:after="0" w:line="240" w:lineRule="auto"/>
        <w:ind w:left="426" w:hanging="426"/>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Наиболее активны в </w:t>
      </w:r>
      <w:r w:rsidR="005D3E36">
        <w:rPr>
          <w:rFonts w:ascii="Times New Roman" w:hAnsi="Times New Roman"/>
          <w:color w:val="000000" w:themeColor="text1"/>
          <w:sz w:val="24"/>
          <w:szCs w:val="24"/>
        </w:rPr>
        <w:t>поиске конструктивных</w:t>
      </w:r>
      <w:r>
        <w:rPr>
          <w:rFonts w:ascii="Times New Roman" w:hAnsi="Times New Roman"/>
          <w:color w:val="000000" w:themeColor="text1"/>
          <w:sz w:val="24"/>
          <w:szCs w:val="24"/>
        </w:rPr>
        <w:t xml:space="preserve"> копинг-стратегий</w:t>
      </w:r>
      <w:r w:rsidR="005D3E36">
        <w:rPr>
          <w:rFonts w:ascii="Times New Roman" w:hAnsi="Times New Roman"/>
          <w:color w:val="000000" w:themeColor="text1"/>
          <w:sz w:val="24"/>
          <w:szCs w:val="24"/>
        </w:rPr>
        <w:t xml:space="preserve"> </w:t>
      </w:r>
      <w:r w:rsidR="00B07C51">
        <w:rPr>
          <w:rFonts w:ascii="Times New Roman" w:hAnsi="Times New Roman"/>
          <w:color w:val="000000" w:themeColor="text1"/>
          <w:sz w:val="24"/>
          <w:szCs w:val="24"/>
        </w:rPr>
        <w:t xml:space="preserve">городские жители, </w:t>
      </w:r>
      <w:r w:rsidR="005D3E36">
        <w:rPr>
          <w:rFonts w:ascii="Times New Roman" w:hAnsi="Times New Roman"/>
          <w:color w:val="000000" w:themeColor="text1"/>
          <w:sz w:val="24"/>
          <w:szCs w:val="24"/>
        </w:rPr>
        <w:t xml:space="preserve">люди пожилого возраста, чаще женщины, овдовевшие, инвалиды. </w:t>
      </w:r>
    </w:p>
    <w:p w:rsidR="005D3E36" w:rsidRPr="0007676E" w:rsidRDefault="005D3E36" w:rsidP="0007676E">
      <w:pPr>
        <w:pStyle w:val="ad"/>
        <w:numPr>
          <w:ilvl w:val="0"/>
          <w:numId w:val="6"/>
        </w:numPr>
        <w:spacing w:after="0" w:line="240" w:lineRule="auto"/>
        <w:ind w:left="426" w:hanging="426"/>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Деструктивные </w:t>
      </w:r>
      <w:r w:rsidR="00B07C51" w:rsidRPr="0007676E">
        <w:rPr>
          <w:rFonts w:ascii="Times New Roman" w:hAnsi="Times New Roman"/>
          <w:color w:val="000000" w:themeColor="text1"/>
          <w:sz w:val="24"/>
          <w:szCs w:val="24"/>
        </w:rPr>
        <w:t>копинговые действия в трудной жизненной ситуации</w:t>
      </w:r>
      <w:r w:rsidR="00B07C51">
        <w:rPr>
          <w:rFonts w:ascii="Times New Roman" w:hAnsi="Times New Roman"/>
          <w:color w:val="000000" w:themeColor="text1"/>
          <w:sz w:val="24"/>
          <w:szCs w:val="24"/>
        </w:rPr>
        <w:t xml:space="preserve"> </w:t>
      </w:r>
      <w:r>
        <w:rPr>
          <w:rFonts w:ascii="Times New Roman" w:hAnsi="Times New Roman"/>
          <w:color w:val="000000" w:themeColor="text1"/>
          <w:sz w:val="24"/>
          <w:szCs w:val="24"/>
        </w:rPr>
        <w:t xml:space="preserve">чаще выбирают представители рабочих профессии, сельского </w:t>
      </w:r>
      <w:r w:rsidR="00B07C51">
        <w:rPr>
          <w:rFonts w:ascii="Times New Roman" w:hAnsi="Times New Roman"/>
          <w:color w:val="000000" w:themeColor="text1"/>
          <w:sz w:val="24"/>
          <w:szCs w:val="24"/>
        </w:rPr>
        <w:t>хозяйства</w:t>
      </w:r>
      <w:r>
        <w:rPr>
          <w:rFonts w:ascii="Times New Roman" w:hAnsi="Times New Roman"/>
          <w:color w:val="000000" w:themeColor="text1"/>
          <w:sz w:val="24"/>
          <w:szCs w:val="24"/>
        </w:rPr>
        <w:t xml:space="preserve"> и безработные.</w:t>
      </w:r>
      <w:r w:rsidR="00B07C51">
        <w:rPr>
          <w:rFonts w:ascii="Times New Roman" w:hAnsi="Times New Roman"/>
          <w:color w:val="000000" w:themeColor="text1"/>
          <w:sz w:val="24"/>
          <w:szCs w:val="24"/>
        </w:rPr>
        <w:t xml:space="preserve"> Молодые мужчины предпочитают «ничего не делать», а мужчины от 30 до 60 лет – употреблять алкоголь и наркотики. </w:t>
      </w:r>
    </w:p>
    <w:p w:rsidR="00FD4D75" w:rsidRPr="00507CAF" w:rsidRDefault="00103837" w:rsidP="00507CAF">
      <w:pPr>
        <w:spacing w:after="0" w:line="240" w:lineRule="auto"/>
        <w:ind w:firstLine="709"/>
        <w:jc w:val="both"/>
        <w:rPr>
          <w:rFonts w:ascii="Times New Roman" w:hAnsi="Times New Roman"/>
          <w:color w:val="000000" w:themeColor="text1"/>
          <w:sz w:val="24"/>
          <w:szCs w:val="24"/>
        </w:rPr>
      </w:pPr>
      <w:r>
        <w:rPr>
          <w:rFonts w:ascii="Times New Roman" w:hAnsi="Times New Roman"/>
          <w:color w:val="000000" w:themeColor="text1"/>
          <w:sz w:val="24"/>
          <w:szCs w:val="24"/>
        </w:rPr>
        <w:t xml:space="preserve">Полученные результаты могут быть использованы при разработке комплекса мер по укреплению психического здоровья населения в период стрессовой ситуации пандемии. </w:t>
      </w:r>
    </w:p>
    <w:p w:rsidR="00771135" w:rsidRPr="008B6750" w:rsidRDefault="00622355" w:rsidP="00622355">
      <w:pPr>
        <w:jc w:val="center"/>
        <w:rPr>
          <w:rFonts w:ascii="Times New Roman" w:hAnsi="Times New Roman"/>
          <w:b/>
          <w:sz w:val="24"/>
          <w:szCs w:val="24"/>
        </w:rPr>
      </w:pPr>
      <w:r w:rsidRPr="008B6750">
        <w:rPr>
          <w:rFonts w:ascii="Times New Roman" w:hAnsi="Times New Roman"/>
          <w:b/>
          <w:sz w:val="24"/>
          <w:szCs w:val="24"/>
        </w:rPr>
        <w:lastRenderedPageBreak/>
        <w:t>Библиографический список</w:t>
      </w:r>
    </w:p>
    <w:p w:rsidR="00EA5EB6" w:rsidRPr="00B07C51" w:rsidRDefault="004E16D2" w:rsidP="00EA5EB6">
      <w:pPr>
        <w:pStyle w:val="a7"/>
        <w:jc w:val="both"/>
        <w:rPr>
          <w:rFonts w:ascii="Times New Roman" w:hAnsi="Times New Roman" w:cs="Times New Roman"/>
          <w:color w:val="000000" w:themeColor="text1"/>
          <w:sz w:val="24"/>
          <w:szCs w:val="24"/>
        </w:rPr>
      </w:pPr>
      <w:r>
        <w:rPr>
          <w:rFonts w:ascii="Times New Roman" w:hAnsi="Times New Roman" w:cs="Times New Roman"/>
          <w:color w:val="000000" w:themeColor="text1"/>
          <w:sz w:val="24"/>
          <w:szCs w:val="24"/>
          <w:shd w:val="clear" w:color="auto" w:fill="FFFFFF"/>
        </w:rPr>
        <w:t>1</w:t>
      </w:r>
      <w:r w:rsidR="00EA5EB6" w:rsidRPr="00B07C51">
        <w:rPr>
          <w:rFonts w:ascii="Times New Roman" w:hAnsi="Times New Roman" w:cs="Times New Roman"/>
          <w:color w:val="000000" w:themeColor="text1"/>
          <w:sz w:val="24"/>
          <w:szCs w:val="24"/>
          <w:shd w:val="clear" w:color="auto" w:fill="FFFFFF"/>
        </w:rPr>
        <w:t>. Рассказова Е.И., Гордеева Т.О. Копинг-стратегии в психологии стресса: подходы, методы и перспективы [Электронный ресурс] // Психологические исследования: электрон. науч. журн. 2011. N 3(17). URL: http://psystudy.ru (дата обращения: чч.мм.гггг).</w:t>
      </w:r>
    </w:p>
    <w:p w:rsidR="00EA5EB6" w:rsidRPr="00BB0090" w:rsidRDefault="004E16D2" w:rsidP="00EA5EB6">
      <w:pPr>
        <w:pStyle w:val="a7"/>
        <w:jc w:val="both"/>
        <w:rPr>
          <w:rFonts w:ascii="Times New Roman" w:hAnsi="Times New Roman" w:cs="Times New Roman"/>
          <w:sz w:val="24"/>
          <w:szCs w:val="24"/>
        </w:rPr>
      </w:pPr>
      <w:r>
        <w:rPr>
          <w:rFonts w:ascii="Times New Roman" w:hAnsi="Times New Roman" w:cs="Times New Roman"/>
          <w:sz w:val="24"/>
          <w:szCs w:val="24"/>
        </w:rPr>
        <w:t>2</w:t>
      </w:r>
      <w:r w:rsidR="00EA5EB6" w:rsidRPr="00FD4D75">
        <w:rPr>
          <w:rFonts w:ascii="Times New Roman" w:hAnsi="Times New Roman" w:cs="Times New Roman"/>
          <w:sz w:val="24"/>
          <w:szCs w:val="24"/>
        </w:rPr>
        <w:t>. Лазарус Р. Совладание (coping). / Психологическая энциклопедия. – 2-е</w:t>
      </w:r>
      <w:r w:rsidR="00B07C51">
        <w:rPr>
          <w:rFonts w:ascii="Times New Roman" w:hAnsi="Times New Roman" w:cs="Times New Roman"/>
          <w:sz w:val="24"/>
          <w:szCs w:val="24"/>
        </w:rPr>
        <w:t xml:space="preserve"> </w:t>
      </w:r>
      <w:r w:rsidR="00EA5EB6" w:rsidRPr="00FD4D75">
        <w:rPr>
          <w:rFonts w:ascii="Times New Roman" w:hAnsi="Times New Roman" w:cs="Times New Roman"/>
          <w:sz w:val="24"/>
          <w:szCs w:val="24"/>
        </w:rPr>
        <w:t>изд. / Под ред. Р. Корсини, А. Ауэрбаха. СПб</w:t>
      </w:r>
      <w:r w:rsidR="00EA5EB6" w:rsidRPr="00BB0090">
        <w:rPr>
          <w:rFonts w:ascii="Times New Roman" w:hAnsi="Times New Roman" w:cs="Times New Roman"/>
          <w:sz w:val="24"/>
          <w:szCs w:val="24"/>
        </w:rPr>
        <w:t xml:space="preserve">.: </w:t>
      </w:r>
      <w:r w:rsidR="00EA5EB6" w:rsidRPr="00FD4D75">
        <w:rPr>
          <w:rFonts w:ascii="Times New Roman" w:hAnsi="Times New Roman" w:cs="Times New Roman"/>
          <w:sz w:val="24"/>
          <w:szCs w:val="24"/>
        </w:rPr>
        <w:t>Питер</w:t>
      </w:r>
      <w:r w:rsidR="00EA5EB6" w:rsidRPr="00BB0090">
        <w:rPr>
          <w:rFonts w:ascii="Times New Roman" w:hAnsi="Times New Roman" w:cs="Times New Roman"/>
          <w:sz w:val="24"/>
          <w:szCs w:val="24"/>
        </w:rPr>
        <w:t xml:space="preserve">, 2003. – 760 </w:t>
      </w:r>
      <w:r w:rsidR="00EA5EB6" w:rsidRPr="00FD4D75">
        <w:rPr>
          <w:rFonts w:ascii="Times New Roman" w:hAnsi="Times New Roman" w:cs="Times New Roman"/>
          <w:sz w:val="24"/>
          <w:szCs w:val="24"/>
        </w:rPr>
        <w:t>с</w:t>
      </w:r>
    </w:p>
    <w:p w:rsidR="00FD4D75" w:rsidRPr="007A51B0" w:rsidRDefault="004E16D2" w:rsidP="00FD4D75">
      <w:pPr>
        <w:pStyle w:val="a7"/>
        <w:jc w:val="both"/>
        <w:rPr>
          <w:rFonts w:ascii="Times New Roman" w:hAnsi="Times New Roman" w:cs="Times New Roman"/>
          <w:sz w:val="24"/>
          <w:szCs w:val="24"/>
          <w:lang w:val="en-US"/>
        </w:rPr>
      </w:pPr>
      <w:r w:rsidRPr="00BB0090">
        <w:rPr>
          <w:rFonts w:ascii="Times New Roman" w:hAnsi="Times New Roman" w:cs="Times New Roman"/>
          <w:sz w:val="24"/>
          <w:szCs w:val="24"/>
        </w:rPr>
        <w:t>3</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Amirkhan</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J</w:t>
      </w:r>
      <w:r w:rsidR="00FD4D75" w:rsidRPr="00BB0090">
        <w:rPr>
          <w:rFonts w:ascii="Times New Roman" w:hAnsi="Times New Roman" w:cs="Times New Roman"/>
          <w:sz w:val="24"/>
          <w:szCs w:val="24"/>
        </w:rPr>
        <w:t>.</w:t>
      </w:r>
      <w:r w:rsidR="00FD4D75" w:rsidRPr="00FD4D75">
        <w:rPr>
          <w:rFonts w:ascii="Times New Roman" w:hAnsi="Times New Roman" w:cs="Times New Roman"/>
          <w:sz w:val="24"/>
          <w:szCs w:val="24"/>
          <w:lang w:val="en-US"/>
        </w:rPr>
        <w:t>H</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Fact</w:t>
      </w:r>
      <w:r w:rsidR="00FD4D75" w:rsidRPr="00FD4D75">
        <w:rPr>
          <w:rFonts w:ascii="Times New Roman" w:hAnsi="Times New Roman" w:cs="Times New Roman"/>
          <w:sz w:val="24"/>
          <w:szCs w:val="24"/>
        </w:rPr>
        <w:t>о</w:t>
      </w:r>
      <w:r w:rsidR="00FD4D75" w:rsidRPr="00FD4D75">
        <w:rPr>
          <w:rFonts w:ascii="Times New Roman" w:hAnsi="Times New Roman" w:cs="Times New Roman"/>
          <w:sz w:val="24"/>
          <w:szCs w:val="24"/>
          <w:lang w:val="en-US"/>
        </w:rPr>
        <w:t>r</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analiticaly</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drived</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measure</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rPr>
        <w:t>о</w:t>
      </w:r>
      <w:r w:rsidR="00FD4D75" w:rsidRPr="00FD4D75">
        <w:rPr>
          <w:rFonts w:ascii="Times New Roman" w:hAnsi="Times New Roman" w:cs="Times New Roman"/>
          <w:sz w:val="24"/>
          <w:szCs w:val="24"/>
          <w:lang w:val="en-US"/>
        </w:rPr>
        <w:t>f</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c</w:t>
      </w:r>
      <w:r w:rsidR="00FD4D75" w:rsidRPr="00FD4D75">
        <w:rPr>
          <w:rFonts w:ascii="Times New Roman" w:hAnsi="Times New Roman" w:cs="Times New Roman"/>
          <w:sz w:val="24"/>
          <w:szCs w:val="24"/>
        </w:rPr>
        <w:t>о</w:t>
      </w:r>
      <w:r w:rsidR="00FD4D75" w:rsidRPr="00FD4D75">
        <w:rPr>
          <w:rFonts w:ascii="Times New Roman" w:hAnsi="Times New Roman" w:cs="Times New Roman"/>
          <w:sz w:val="24"/>
          <w:szCs w:val="24"/>
          <w:lang w:val="en-US"/>
        </w:rPr>
        <w:t>ing</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the</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strategy</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indicat</w:t>
      </w:r>
      <w:r w:rsidR="00FD4D75" w:rsidRPr="00FD4D75">
        <w:rPr>
          <w:rFonts w:ascii="Times New Roman" w:hAnsi="Times New Roman" w:cs="Times New Roman"/>
          <w:sz w:val="24"/>
          <w:szCs w:val="24"/>
        </w:rPr>
        <w:t>о</w:t>
      </w:r>
      <w:r w:rsidR="00FD4D75" w:rsidRPr="00FD4D75">
        <w:rPr>
          <w:rFonts w:ascii="Times New Roman" w:hAnsi="Times New Roman" w:cs="Times New Roman"/>
          <w:sz w:val="24"/>
          <w:szCs w:val="24"/>
          <w:lang w:val="en-US"/>
        </w:rPr>
        <w:t>r</w:t>
      </w:r>
      <w:r w:rsidR="00FD4D75" w:rsidRPr="00BB0090">
        <w:rPr>
          <w:rFonts w:ascii="Times New Roman" w:hAnsi="Times New Roman" w:cs="Times New Roman"/>
          <w:sz w:val="24"/>
          <w:szCs w:val="24"/>
        </w:rPr>
        <w:t xml:space="preserve"> // </w:t>
      </w:r>
      <w:r w:rsidR="00FD4D75" w:rsidRPr="00FD4D75">
        <w:rPr>
          <w:rFonts w:ascii="Times New Roman" w:hAnsi="Times New Roman" w:cs="Times New Roman"/>
          <w:sz w:val="24"/>
          <w:szCs w:val="24"/>
          <w:lang w:val="en-US"/>
        </w:rPr>
        <w:t>J</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rPr>
        <w:t>о</w:t>
      </w:r>
      <w:r w:rsidR="00FD4D75" w:rsidRPr="00FD4D75">
        <w:rPr>
          <w:rFonts w:ascii="Times New Roman" w:hAnsi="Times New Roman" w:cs="Times New Roman"/>
          <w:sz w:val="24"/>
          <w:szCs w:val="24"/>
          <w:lang w:val="en-US"/>
        </w:rPr>
        <w:t>f</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rPr>
        <w:t>Р</w:t>
      </w:r>
      <w:r w:rsidR="00FD4D75" w:rsidRPr="00FD4D75">
        <w:rPr>
          <w:rFonts w:ascii="Times New Roman" w:hAnsi="Times New Roman" w:cs="Times New Roman"/>
          <w:sz w:val="24"/>
          <w:szCs w:val="24"/>
          <w:lang w:val="en-US"/>
        </w:rPr>
        <w:t>ers</w:t>
      </w:r>
      <w:r w:rsidR="00FD4D75" w:rsidRPr="00FD4D75">
        <w:rPr>
          <w:rFonts w:ascii="Times New Roman" w:hAnsi="Times New Roman" w:cs="Times New Roman"/>
          <w:sz w:val="24"/>
          <w:szCs w:val="24"/>
        </w:rPr>
        <w:t>о</w:t>
      </w:r>
      <w:r w:rsidR="00FD4D75" w:rsidRPr="00FD4D75">
        <w:rPr>
          <w:rFonts w:ascii="Times New Roman" w:hAnsi="Times New Roman" w:cs="Times New Roman"/>
          <w:sz w:val="24"/>
          <w:szCs w:val="24"/>
          <w:lang w:val="en-US"/>
        </w:rPr>
        <w:t>nality</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and</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lang w:val="en-US"/>
        </w:rPr>
        <w:t>S</w:t>
      </w:r>
      <w:r w:rsidR="00FD4D75" w:rsidRPr="00FD4D75">
        <w:rPr>
          <w:rFonts w:ascii="Times New Roman" w:hAnsi="Times New Roman" w:cs="Times New Roman"/>
          <w:sz w:val="24"/>
          <w:szCs w:val="24"/>
        </w:rPr>
        <w:t>о</w:t>
      </w:r>
      <w:r w:rsidR="00FD4D75" w:rsidRPr="00FD4D75">
        <w:rPr>
          <w:rFonts w:ascii="Times New Roman" w:hAnsi="Times New Roman" w:cs="Times New Roman"/>
          <w:sz w:val="24"/>
          <w:szCs w:val="24"/>
          <w:lang w:val="en-US"/>
        </w:rPr>
        <w:t>cial</w:t>
      </w:r>
      <w:r w:rsidR="00FD4D75" w:rsidRPr="00BB0090">
        <w:rPr>
          <w:rFonts w:ascii="Times New Roman" w:hAnsi="Times New Roman" w:cs="Times New Roman"/>
          <w:sz w:val="24"/>
          <w:szCs w:val="24"/>
        </w:rPr>
        <w:t xml:space="preserve"> </w:t>
      </w:r>
      <w:r w:rsidR="00FD4D75" w:rsidRPr="00FD4D75">
        <w:rPr>
          <w:rFonts w:ascii="Times New Roman" w:hAnsi="Times New Roman" w:cs="Times New Roman"/>
          <w:sz w:val="24"/>
          <w:szCs w:val="24"/>
        </w:rPr>
        <w:t>Р</w:t>
      </w:r>
      <w:r w:rsidR="00FD4D75" w:rsidRPr="00FD4D75">
        <w:rPr>
          <w:rFonts w:ascii="Times New Roman" w:hAnsi="Times New Roman" w:cs="Times New Roman"/>
          <w:sz w:val="24"/>
          <w:szCs w:val="24"/>
          <w:lang w:val="en-US"/>
        </w:rPr>
        <w:t>sych</w:t>
      </w:r>
      <w:r w:rsidR="00FD4D75" w:rsidRPr="00FD4D75">
        <w:rPr>
          <w:rFonts w:ascii="Times New Roman" w:hAnsi="Times New Roman" w:cs="Times New Roman"/>
          <w:sz w:val="24"/>
          <w:szCs w:val="24"/>
        </w:rPr>
        <w:t>о</w:t>
      </w:r>
      <w:r w:rsidR="00FD4D75" w:rsidRPr="00FD4D75">
        <w:rPr>
          <w:rFonts w:ascii="Times New Roman" w:hAnsi="Times New Roman" w:cs="Times New Roman"/>
          <w:sz w:val="24"/>
          <w:szCs w:val="24"/>
          <w:lang w:val="en-US"/>
        </w:rPr>
        <w:t>l</w:t>
      </w:r>
      <w:r w:rsidR="00FD4D75" w:rsidRPr="00FD4D75">
        <w:rPr>
          <w:rFonts w:ascii="Times New Roman" w:hAnsi="Times New Roman" w:cs="Times New Roman"/>
          <w:sz w:val="24"/>
          <w:szCs w:val="24"/>
        </w:rPr>
        <w:t>о</w:t>
      </w:r>
      <w:r w:rsidR="00FD4D75" w:rsidRPr="00FD4D75">
        <w:rPr>
          <w:rFonts w:ascii="Times New Roman" w:hAnsi="Times New Roman" w:cs="Times New Roman"/>
          <w:sz w:val="24"/>
          <w:szCs w:val="24"/>
          <w:lang w:val="en-US"/>
        </w:rPr>
        <w:t>gy</w:t>
      </w:r>
      <w:r w:rsidR="00FD4D75" w:rsidRPr="00BB0090">
        <w:rPr>
          <w:rFonts w:ascii="Times New Roman" w:hAnsi="Times New Roman" w:cs="Times New Roman"/>
          <w:sz w:val="24"/>
          <w:szCs w:val="24"/>
        </w:rPr>
        <w:t xml:space="preserve">. </w:t>
      </w:r>
      <w:r w:rsidR="00FD4D75" w:rsidRPr="007A51B0">
        <w:rPr>
          <w:rFonts w:ascii="Times New Roman" w:hAnsi="Times New Roman" w:cs="Times New Roman"/>
          <w:sz w:val="24"/>
          <w:szCs w:val="24"/>
          <w:lang w:val="en-US"/>
        </w:rPr>
        <w:t>1990, v. 59, p. 1066–1074.</w:t>
      </w:r>
    </w:p>
    <w:p w:rsidR="004E16D2" w:rsidRPr="007A51B0" w:rsidRDefault="004E16D2" w:rsidP="00FD4D75">
      <w:pPr>
        <w:pStyle w:val="a7"/>
        <w:jc w:val="both"/>
        <w:rPr>
          <w:rFonts w:ascii="Times New Roman" w:hAnsi="Times New Roman" w:cs="Times New Roman"/>
          <w:sz w:val="24"/>
          <w:szCs w:val="24"/>
          <w:lang w:val="en-US"/>
        </w:rPr>
      </w:pPr>
      <w:r w:rsidRPr="004E16D2">
        <w:rPr>
          <w:rFonts w:ascii="Times New Roman" w:hAnsi="Times New Roman" w:cs="Times New Roman"/>
          <w:sz w:val="24"/>
          <w:szCs w:val="24"/>
          <w:lang w:val="en-US"/>
        </w:rPr>
        <w:t>4. Lazarus R.S., Kanner A.D., F</w:t>
      </w:r>
      <w:r w:rsidRPr="004E16D2">
        <w:rPr>
          <w:rFonts w:ascii="Times New Roman" w:hAnsi="Times New Roman" w:cs="Times New Roman"/>
          <w:sz w:val="24"/>
          <w:szCs w:val="24"/>
        </w:rPr>
        <w:t>о</w:t>
      </w:r>
      <w:r w:rsidRPr="004E16D2">
        <w:rPr>
          <w:rFonts w:ascii="Times New Roman" w:hAnsi="Times New Roman" w:cs="Times New Roman"/>
          <w:sz w:val="24"/>
          <w:szCs w:val="24"/>
          <w:lang w:val="en-US"/>
        </w:rPr>
        <w:t>lkman S. Em</w:t>
      </w:r>
      <w:r w:rsidRPr="004E16D2">
        <w:rPr>
          <w:rFonts w:ascii="Times New Roman" w:hAnsi="Times New Roman" w:cs="Times New Roman"/>
          <w:sz w:val="24"/>
          <w:szCs w:val="24"/>
        </w:rPr>
        <w:t>о</w:t>
      </w:r>
      <w:r w:rsidRPr="004E16D2">
        <w:rPr>
          <w:rFonts w:ascii="Times New Roman" w:hAnsi="Times New Roman" w:cs="Times New Roman"/>
          <w:sz w:val="24"/>
          <w:szCs w:val="24"/>
          <w:lang w:val="en-US"/>
        </w:rPr>
        <w:t>ti</w:t>
      </w:r>
      <w:r w:rsidRPr="004E16D2">
        <w:rPr>
          <w:rFonts w:ascii="Times New Roman" w:hAnsi="Times New Roman" w:cs="Times New Roman"/>
          <w:sz w:val="24"/>
          <w:szCs w:val="24"/>
        </w:rPr>
        <w:t>о</w:t>
      </w:r>
      <w:r w:rsidRPr="004E16D2">
        <w:rPr>
          <w:rFonts w:ascii="Times New Roman" w:hAnsi="Times New Roman" w:cs="Times New Roman"/>
          <w:sz w:val="24"/>
          <w:szCs w:val="24"/>
          <w:lang w:val="en-US"/>
        </w:rPr>
        <w:t>ns: a c</w:t>
      </w:r>
      <w:r w:rsidRPr="004E16D2">
        <w:rPr>
          <w:rFonts w:ascii="Times New Roman" w:hAnsi="Times New Roman" w:cs="Times New Roman"/>
          <w:sz w:val="24"/>
          <w:szCs w:val="24"/>
        </w:rPr>
        <w:t>о</w:t>
      </w:r>
      <w:r w:rsidRPr="004E16D2">
        <w:rPr>
          <w:rFonts w:ascii="Times New Roman" w:hAnsi="Times New Roman" w:cs="Times New Roman"/>
          <w:sz w:val="24"/>
          <w:szCs w:val="24"/>
          <w:lang w:val="en-US"/>
        </w:rPr>
        <w:t xml:space="preserve">gnitive </w:t>
      </w:r>
      <w:r w:rsidRPr="004E16D2">
        <w:rPr>
          <w:rFonts w:ascii="Times New Roman" w:hAnsi="Times New Roman" w:cs="Times New Roman"/>
          <w:sz w:val="24"/>
          <w:szCs w:val="24"/>
        </w:rPr>
        <w:t>р</w:t>
      </w:r>
      <w:r w:rsidRPr="004E16D2">
        <w:rPr>
          <w:rFonts w:ascii="Times New Roman" w:hAnsi="Times New Roman" w:cs="Times New Roman"/>
          <w:sz w:val="24"/>
          <w:szCs w:val="24"/>
          <w:lang w:val="en-US"/>
        </w:rPr>
        <w:t>hen</w:t>
      </w:r>
      <w:r w:rsidRPr="004E16D2">
        <w:rPr>
          <w:rFonts w:ascii="Times New Roman" w:hAnsi="Times New Roman" w:cs="Times New Roman"/>
          <w:sz w:val="24"/>
          <w:szCs w:val="24"/>
        </w:rPr>
        <w:t>о</w:t>
      </w:r>
      <w:r w:rsidRPr="004E16D2">
        <w:rPr>
          <w:rFonts w:ascii="Times New Roman" w:hAnsi="Times New Roman" w:cs="Times New Roman"/>
          <w:sz w:val="24"/>
          <w:szCs w:val="24"/>
          <w:lang w:val="en-US"/>
        </w:rPr>
        <w:t>men</w:t>
      </w:r>
      <w:r w:rsidRPr="004E16D2">
        <w:rPr>
          <w:rFonts w:ascii="Times New Roman" w:hAnsi="Times New Roman" w:cs="Times New Roman"/>
          <w:sz w:val="24"/>
          <w:szCs w:val="24"/>
        </w:rPr>
        <w:t>о</w:t>
      </w:r>
      <w:r w:rsidRPr="004E16D2">
        <w:rPr>
          <w:rFonts w:ascii="Times New Roman" w:hAnsi="Times New Roman" w:cs="Times New Roman"/>
          <w:sz w:val="24"/>
          <w:szCs w:val="24"/>
          <w:lang w:val="en-US"/>
        </w:rPr>
        <w:t>l</w:t>
      </w:r>
      <w:r w:rsidRPr="004E16D2">
        <w:rPr>
          <w:rFonts w:ascii="Times New Roman" w:hAnsi="Times New Roman" w:cs="Times New Roman"/>
          <w:sz w:val="24"/>
          <w:szCs w:val="24"/>
        </w:rPr>
        <w:t>о</w:t>
      </w:r>
      <w:r w:rsidRPr="004E16D2">
        <w:rPr>
          <w:rFonts w:ascii="Times New Roman" w:hAnsi="Times New Roman" w:cs="Times New Roman"/>
          <w:sz w:val="24"/>
          <w:szCs w:val="24"/>
          <w:lang w:val="en-US"/>
        </w:rPr>
        <w:t>gical analysis // Em</w:t>
      </w:r>
      <w:r w:rsidRPr="004E16D2">
        <w:rPr>
          <w:rFonts w:ascii="Times New Roman" w:hAnsi="Times New Roman" w:cs="Times New Roman"/>
          <w:sz w:val="24"/>
          <w:szCs w:val="24"/>
        </w:rPr>
        <w:t>о</w:t>
      </w:r>
      <w:r w:rsidRPr="004E16D2">
        <w:rPr>
          <w:rFonts w:ascii="Times New Roman" w:hAnsi="Times New Roman" w:cs="Times New Roman"/>
          <w:sz w:val="24"/>
          <w:szCs w:val="24"/>
          <w:lang w:val="en-US"/>
        </w:rPr>
        <w:t>ti</w:t>
      </w:r>
      <w:r w:rsidRPr="004E16D2">
        <w:rPr>
          <w:rFonts w:ascii="Times New Roman" w:hAnsi="Times New Roman" w:cs="Times New Roman"/>
          <w:sz w:val="24"/>
          <w:szCs w:val="24"/>
        </w:rPr>
        <w:t>о</w:t>
      </w:r>
      <w:r w:rsidRPr="004E16D2">
        <w:rPr>
          <w:rFonts w:ascii="Times New Roman" w:hAnsi="Times New Roman" w:cs="Times New Roman"/>
          <w:sz w:val="24"/>
          <w:szCs w:val="24"/>
          <w:lang w:val="en-US"/>
        </w:rPr>
        <w:t xml:space="preserve">n. </w:t>
      </w:r>
      <w:r w:rsidRPr="007A51B0">
        <w:rPr>
          <w:rFonts w:ascii="Times New Roman" w:hAnsi="Times New Roman" w:cs="Times New Roman"/>
          <w:sz w:val="24"/>
          <w:szCs w:val="24"/>
          <w:lang w:val="en-US"/>
        </w:rPr>
        <w:t>The</w:t>
      </w:r>
      <w:r w:rsidRPr="004E16D2">
        <w:rPr>
          <w:rFonts w:ascii="Times New Roman" w:hAnsi="Times New Roman" w:cs="Times New Roman"/>
          <w:sz w:val="24"/>
          <w:szCs w:val="24"/>
        </w:rPr>
        <w:t>о</w:t>
      </w:r>
      <w:r w:rsidRPr="007A51B0">
        <w:rPr>
          <w:rFonts w:ascii="Times New Roman" w:hAnsi="Times New Roman" w:cs="Times New Roman"/>
          <w:sz w:val="24"/>
          <w:szCs w:val="24"/>
          <w:lang w:val="en-US"/>
        </w:rPr>
        <w:t>ry, Research and Ex</w:t>
      </w:r>
      <w:r w:rsidRPr="004E16D2">
        <w:rPr>
          <w:rFonts w:ascii="Times New Roman" w:hAnsi="Times New Roman" w:cs="Times New Roman"/>
          <w:sz w:val="24"/>
          <w:szCs w:val="24"/>
        </w:rPr>
        <w:t>р</w:t>
      </w:r>
      <w:r w:rsidRPr="007A51B0">
        <w:rPr>
          <w:rFonts w:ascii="Times New Roman" w:hAnsi="Times New Roman" w:cs="Times New Roman"/>
          <w:sz w:val="24"/>
          <w:szCs w:val="24"/>
          <w:lang w:val="en-US"/>
        </w:rPr>
        <w:t>erience. V. 1, N.Y., 1980, p. 185–217;</w:t>
      </w:r>
    </w:p>
    <w:p w:rsidR="004E16D2" w:rsidRDefault="004E16D2" w:rsidP="00FD4D75">
      <w:pPr>
        <w:pStyle w:val="a7"/>
        <w:jc w:val="both"/>
        <w:rPr>
          <w:rFonts w:ascii="Times New Roman" w:hAnsi="Times New Roman" w:cs="Times New Roman"/>
          <w:sz w:val="24"/>
          <w:szCs w:val="24"/>
        </w:rPr>
      </w:pPr>
      <w:r w:rsidRPr="004E16D2">
        <w:rPr>
          <w:rFonts w:ascii="Times New Roman" w:hAnsi="Times New Roman" w:cs="Times New Roman"/>
          <w:sz w:val="24"/>
          <w:szCs w:val="24"/>
          <w:lang w:val="en-US"/>
        </w:rPr>
        <w:t xml:space="preserve">5. Xiong J., Lipsitz O., Nasri F., Lui L. et all. Impact of COVID-19 pandemic on mental health in the general population: A systematic review. </w:t>
      </w:r>
      <w:r w:rsidRPr="004E16D2">
        <w:rPr>
          <w:rFonts w:ascii="Times New Roman" w:hAnsi="Times New Roman" w:cs="Times New Roman"/>
          <w:sz w:val="24"/>
          <w:szCs w:val="24"/>
        </w:rPr>
        <w:t>J Affect Disord. 2020. Vol. 277, pp. 55-64. doi: 10.1016/j.jad.2020.08.001.</w:t>
      </w:r>
    </w:p>
    <w:p w:rsidR="005C60C8" w:rsidRPr="00FD4D75" w:rsidRDefault="005C60C8" w:rsidP="00FD4D75">
      <w:pPr>
        <w:pStyle w:val="a7"/>
        <w:jc w:val="both"/>
        <w:rPr>
          <w:rFonts w:ascii="Times New Roman" w:hAnsi="Times New Roman" w:cs="Times New Roman"/>
          <w:sz w:val="24"/>
          <w:szCs w:val="24"/>
        </w:rPr>
      </w:pPr>
    </w:p>
    <w:p w:rsidR="00EA5EB6" w:rsidRPr="000165D2" w:rsidRDefault="005C60C8" w:rsidP="00622355">
      <w:pPr>
        <w:jc w:val="center"/>
        <w:rPr>
          <w:rFonts w:ascii="Times New Roman" w:hAnsi="Times New Roman"/>
          <w:sz w:val="24"/>
          <w:szCs w:val="24"/>
        </w:rPr>
      </w:pPr>
      <w:r w:rsidRPr="000165D2">
        <w:rPr>
          <w:rFonts w:ascii="Times New Roman" w:hAnsi="Times New Roman"/>
          <w:sz w:val="24"/>
          <w:szCs w:val="24"/>
        </w:rPr>
        <w:t>Информация об авторах</w:t>
      </w:r>
      <w:r w:rsidR="000165D2">
        <w:rPr>
          <w:rFonts w:ascii="Times New Roman" w:hAnsi="Times New Roman"/>
          <w:sz w:val="24"/>
          <w:szCs w:val="24"/>
        </w:rPr>
        <w:t>:</w:t>
      </w:r>
    </w:p>
    <w:p w:rsidR="00507CAF" w:rsidRPr="000165D2" w:rsidRDefault="00507CAF" w:rsidP="00507CAF">
      <w:pPr>
        <w:spacing w:after="0" w:line="240" w:lineRule="auto"/>
        <w:jc w:val="both"/>
        <w:rPr>
          <w:rFonts w:ascii="Times New Roman" w:hAnsi="Times New Roman"/>
          <w:bCs/>
          <w:sz w:val="24"/>
          <w:szCs w:val="24"/>
        </w:rPr>
      </w:pPr>
      <w:r w:rsidRPr="000165D2">
        <w:rPr>
          <w:rFonts w:ascii="Times New Roman" w:hAnsi="Times New Roman"/>
          <w:bCs/>
          <w:sz w:val="24"/>
          <w:szCs w:val="24"/>
        </w:rPr>
        <w:t>Шматова Юлия Евгеньевна, кандидат экономических наук, научный сотрудник ФГБУН Вологодский научный центр Российской Академии наук, ул. Горького, д.56А, 160014, г. Вологда, Россия, тел.(8172) 59-78-03, e-mail: ueshmatova@mail.ru, ORCID: https://orcid.org/0000-0002-1881-0963</w:t>
      </w:r>
    </w:p>
    <w:p w:rsidR="00507CAF" w:rsidRPr="000165D2" w:rsidRDefault="00507CAF" w:rsidP="00507CAF">
      <w:pPr>
        <w:spacing w:after="0" w:line="240" w:lineRule="auto"/>
        <w:jc w:val="both"/>
        <w:rPr>
          <w:rFonts w:ascii="Times New Roman" w:hAnsi="Times New Roman"/>
          <w:bCs/>
          <w:sz w:val="24"/>
          <w:szCs w:val="24"/>
        </w:rPr>
      </w:pPr>
    </w:p>
    <w:p w:rsidR="00507CAF" w:rsidRPr="000165D2" w:rsidRDefault="00507CAF" w:rsidP="00507CAF">
      <w:pPr>
        <w:rPr>
          <w:rFonts w:ascii="Times New Roman" w:hAnsi="Times New Roman"/>
          <w:bCs/>
          <w:sz w:val="24"/>
          <w:szCs w:val="24"/>
        </w:rPr>
      </w:pPr>
      <w:r w:rsidRPr="000165D2">
        <w:rPr>
          <w:rFonts w:ascii="Times New Roman" w:hAnsi="Times New Roman"/>
          <w:bCs/>
          <w:sz w:val="24"/>
          <w:szCs w:val="24"/>
        </w:rPr>
        <w:t xml:space="preserve">Разварина Ирина Николаевна, младший научный сотрудник отдела исследования образа и жизни населения, Федеральное бюджетное учреждение науки «Вологодский научный центр Российской Академии Наук» (ВолНЦ РАН), Россия, </w:t>
      </w:r>
      <w:smartTag w:uri="urn:schemas-microsoft-com:office:smarttags" w:element="metricconverter">
        <w:smartTagPr>
          <w:attr w:name="ProductID" w:val="160014, г"/>
        </w:smartTagPr>
        <w:r w:rsidRPr="000165D2">
          <w:rPr>
            <w:rFonts w:ascii="Times New Roman" w:hAnsi="Times New Roman"/>
            <w:bCs/>
            <w:sz w:val="24"/>
            <w:szCs w:val="24"/>
          </w:rPr>
          <w:t>160014, г</w:t>
        </w:r>
      </w:smartTag>
      <w:r w:rsidRPr="000165D2">
        <w:rPr>
          <w:rFonts w:ascii="Times New Roman" w:hAnsi="Times New Roman"/>
          <w:bCs/>
          <w:sz w:val="24"/>
          <w:szCs w:val="24"/>
        </w:rPr>
        <w:t xml:space="preserve">. Вологда, ул. Горького, д. 56-а, тел. раб. 8(8172) 59-78-03 (доб. 371), </w:t>
      </w:r>
      <w:r w:rsidRPr="000165D2">
        <w:rPr>
          <w:rFonts w:ascii="Times New Roman" w:hAnsi="Times New Roman"/>
          <w:bCs/>
          <w:sz w:val="24"/>
          <w:szCs w:val="24"/>
          <w:lang w:val="en-US"/>
        </w:rPr>
        <w:t>e</w:t>
      </w:r>
      <w:r w:rsidRPr="000165D2">
        <w:rPr>
          <w:rFonts w:ascii="Times New Roman" w:hAnsi="Times New Roman"/>
          <w:bCs/>
          <w:sz w:val="24"/>
          <w:szCs w:val="24"/>
        </w:rPr>
        <w:t>-</w:t>
      </w:r>
      <w:r w:rsidRPr="000165D2">
        <w:rPr>
          <w:rFonts w:ascii="Times New Roman" w:hAnsi="Times New Roman"/>
          <w:bCs/>
          <w:sz w:val="24"/>
          <w:szCs w:val="24"/>
          <w:lang w:val="en-US"/>
        </w:rPr>
        <w:t>mail</w:t>
      </w:r>
      <w:r w:rsidRPr="000165D2">
        <w:rPr>
          <w:rFonts w:ascii="Times New Roman" w:hAnsi="Times New Roman"/>
          <w:bCs/>
          <w:sz w:val="24"/>
          <w:szCs w:val="24"/>
        </w:rPr>
        <w:t xml:space="preserve">: </w:t>
      </w:r>
      <w:hyperlink r:id="rId9" w:history="1">
        <w:r w:rsidRPr="000165D2">
          <w:rPr>
            <w:rFonts w:ascii="Times New Roman" w:hAnsi="Times New Roman"/>
            <w:bCs/>
            <w:color w:val="0000FF"/>
            <w:sz w:val="24"/>
            <w:szCs w:val="24"/>
            <w:u w:val="single"/>
            <w:lang w:val="en-US"/>
          </w:rPr>
          <w:t>irina</w:t>
        </w:r>
        <w:r w:rsidRPr="000165D2">
          <w:rPr>
            <w:rFonts w:ascii="Times New Roman" w:hAnsi="Times New Roman"/>
            <w:bCs/>
            <w:color w:val="0000FF"/>
            <w:sz w:val="24"/>
            <w:szCs w:val="24"/>
            <w:u w:val="single"/>
          </w:rPr>
          <w:t>.</w:t>
        </w:r>
        <w:r w:rsidRPr="000165D2">
          <w:rPr>
            <w:rFonts w:ascii="Times New Roman" w:hAnsi="Times New Roman"/>
            <w:bCs/>
            <w:color w:val="0000FF"/>
            <w:sz w:val="24"/>
            <w:szCs w:val="24"/>
            <w:u w:val="single"/>
            <w:lang w:val="en-US"/>
          </w:rPr>
          <w:t>razvarina</w:t>
        </w:r>
        <w:r w:rsidRPr="000165D2">
          <w:rPr>
            <w:rFonts w:ascii="Times New Roman" w:hAnsi="Times New Roman"/>
            <w:bCs/>
            <w:color w:val="0000FF"/>
            <w:sz w:val="24"/>
            <w:szCs w:val="24"/>
            <w:u w:val="single"/>
          </w:rPr>
          <w:t>@</w:t>
        </w:r>
        <w:r w:rsidRPr="000165D2">
          <w:rPr>
            <w:rFonts w:ascii="Times New Roman" w:hAnsi="Times New Roman"/>
            <w:bCs/>
            <w:color w:val="0000FF"/>
            <w:sz w:val="24"/>
            <w:szCs w:val="24"/>
            <w:u w:val="single"/>
            <w:lang w:val="en-US"/>
          </w:rPr>
          <w:t>mail</w:t>
        </w:r>
        <w:r w:rsidRPr="000165D2">
          <w:rPr>
            <w:rFonts w:ascii="Times New Roman" w:hAnsi="Times New Roman"/>
            <w:bCs/>
            <w:color w:val="0000FF"/>
            <w:sz w:val="24"/>
            <w:szCs w:val="24"/>
            <w:u w:val="single"/>
          </w:rPr>
          <w:t>.</w:t>
        </w:r>
        <w:r w:rsidRPr="000165D2">
          <w:rPr>
            <w:rFonts w:ascii="Times New Roman" w:hAnsi="Times New Roman"/>
            <w:bCs/>
            <w:color w:val="0000FF"/>
            <w:sz w:val="24"/>
            <w:szCs w:val="24"/>
            <w:u w:val="single"/>
            <w:lang w:val="en-US"/>
          </w:rPr>
          <w:t>ru</w:t>
        </w:r>
      </w:hyperlink>
      <w:r w:rsidRPr="000165D2">
        <w:rPr>
          <w:rFonts w:ascii="Times New Roman" w:hAnsi="Times New Roman"/>
          <w:bCs/>
          <w:sz w:val="24"/>
          <w:szCs w:val="24"/>
        </w:rPr>
        <w:t>,</w:t>
      </w:r>
      <w:r w:rsidRPr="000165D2">
        <w:t xml:space="preserve"> </w:t>
      </w:r>
      <w:r w:rsidRPr="000165D2">
        <w:rPr>
          <w:rFonts w:ascii="Times New Roman" w:hAnsi="Times New Roman"/>
          <w:bCs/>
          <w:sz w:val="24"/>
          <w:szCs w:val="24"/>
        </w:rPr>
        <w:t xml:space="preserve">ORCID https://orcid.org/0000-0002-9377-1829 </w:t>
      </w:r>
    </w:p>
    <w:p w:rsidR="00507CAF" w:rsidRPr="000165D2" w:rsidRDefault="00507CAF" w:rsidP="00BB0090">
      <w:pPr>
        <w:spacing w:after="0" w:line="240" w:lineRule="auto"/>
        <w:jc w:val="center"/>
        <w:rPr>
          <w:rFonts w:ascii="Times New Roman" w:hAnsi="Times New Roman"/>
          <w:bCs/>
          <w:sz w:val="24"/>
          <w:szCs w:val="24"/>
        </w:rPr>
      </w:pPr>
    </w:p>
    <w:p w:rsidR="005C60C8" w:rsidRPr="000165D2" w:rsidRDefault="005C60C8" w:rsidP="00BB0090">
      <w:pPr>
        <w:spacing w:after="0" w:line="240" w:lineRule="auto"/>
        <w:jc w:val="center"/>
        <w:rPr>
          <w:rFonts w:ascii="Times New Roman" w:hAnsi="Times New Roman"/>
          <w:bCs/>
          <w:sz w:val="24"/>
          <w:szCs w:val="24"/>
        </w:rPr>
      </w:pPr>
    </w:p>
    <w:p w:rsidR="00507CAF" w:rsidRPr="000165D2" w:rsidRDefault="000165D2" w:rsidP="00BB0090">
      <w:pPr>
        <w:spacing w:after="0" w:line="240" w:lineRule="auto"/>
        <w:jc w:val="center"/>
        <w:rPr>
          <w:rFonts w:ascii="Times New Roman" w:hAnsi="Times New Roman"/>
          <w:bCs/>
          <w:sz w:val="24"/>
          <w:szCs w:val="24"/>
          <w:lang w:val="en-US"/>
        </w:rPr>
      </w:pPr>
      <w:r w:rsidRPr="000165D2">
        <w:rPr>
          <w:rFonts w:ascii="Times New Roman" w:hAnsi="Times New Roman"/>
          <w:bCs/>
          <w:sz w:val="24"/>
          <w:szCs w:val="24"/>
          <w:lang w:val="en-US"/>
        </w:rPr>
        <w:t>COPING ACTIONS OF RESIDENTS OF THE VOLOGDA REGION IN THE STRESSFUL SITUATION OF THE COVID-19 PANDEMIC</w:t>
      </w:r>
    </w:p>
    <w:p w:rsidR="00BB0090" w:rsidRPr="000165D2" w:rsidRDefault="00BB0090" w:rsidP="00BB0090">
      <w:pPr>
        <w:spacing w:after="0" w:line="240" w:lineRule="auto"/>
        <w:jc w:val="center"/>
        <w:rPr>
          <w:rFonts w:ascii="Times New Roman" w:hAnsi="Times New Roman"/>
          <w:bCs/>
          <w:sz w:val="24"/>
          <w:szCs w:val="24"/>
          <w:lang w:val="en-US"/>
        </w:rPr>
      </w:pPr>
    </w:p>
    <w:p w:rsidR="00EA5EB6" w:rsidRPr="000165D2" w:rsidRDefault="005C60C8" w:rsidP="00BB0090">
      <w:pPr>
        <w:jc w:val="both"/>
        <w:rPr>
          <w:rFonts w:ascii="Times New Roman" w:hAnsi="Times New Roman"/>
          <w:sz w:val="24"/>
          <w:szCs w:val="24"/>
        </w:rPr>
      </w:pPr>
      <w:r w:rsidRPr="000165D2">
        <w:rPr>
          <w:rFonts w:ascii="Times New Roman" w:hAnsi="Times New Roman"/>
          <w:sz w:val="24"/>
          <w:szCs w:val="24"/>
        </w:rPr>
        <w:t>А</w:t>
      </w:r>
      <w:r w:rsidRPr="000165D2">
        <w:rPr>
          <w:rFonts w:ascii="Times New Roman" w:hAnsi="Times New Roman"/>
          <w:sz w:val="24"/>
          <w:szCs w:val="24"/>
          <w:lang w:val="en-US"/>
        </w:rPr>
        <w:t xml:space="preserve">bstract: </w:t>
      </w:r>
      <w:r w:rsidR="00BB0090" w:rsidRPr="000165D2">
        <w:rPr>
          <w:rFonts w:ascii="Times New Roman" w:hAnsi="Times New Roman"/>
          <w:sz w:val="24"/>
          <w:szCs w:val="24"/>
          <w:lang w:val="en-US"/>
        </w:rPr>
        <w:t>The study presents selective results of monitoring the socio-economic situation and social well-being of the population of the Vologda region of the VolRC RAS. The behavioral practices of the Vologda Oblast residents who experienced a sense of fear and anxiety during the pandemic are considered. Despite the severity of the condition, their behavior was dominated by constructive coping actions in a difficult life situation.</w:t>
      </w:r>
    </w:p>
    <w:p w:rsidR="005C60C8" w:rsidRPr="000165D2" w:rsidRDefault="005C60C8" w:rsidP="00BB0090">
      <w:pPr>
        <w:jc w:val="both"/>
        <w:rPr>
          <w:rFonts w:ascii="Times New Roman" w:hAnsi="Times New Roman"/>
          <w:sz w:val="24"/>
          <w:szCs w:val="24"/>
        </w:rPr>
      </w:pPr>
      <w:r w:rsidRPr="000165D2">
        <w:rPr>
          <w:rFonts w:ascii="Times New Roman" w:hAnsi="Times New Roman"/>
          <w:sz w:val="24"/>
          <w:szCs w:val="24"/>
          <w:lang w:val="en-US"/>
        </w:rPr>
        <w:t>Keywords: COVID-19 pandemic, anxiety, depression, coping behavior, coping actions, coping strategies.</w:t>
      </w:r>
    </w:p>
    <w:p w:rsidR="005C60C8" w:rsidRPr="000165D2" w:rsidRDefault="005C60C8" w:rsidP="005C60C8">
      <w:pPr>
        <w:tabs>
          <w:tab w:val="left" w:pos="3900"/>
        </w:tabs>
        <w:jc w:val="center"/>
        <w:rPr>
          <w:rFonts w:ascii="Times New Roman" w:hAnsi="Times New Roman"/>
          <w:sz w:val="24"/>
          <w:szCs w:val="24"/>
        </w:rPr>
      </w:pPr>
      <w:r w:rsidRPr="000165D2">
        <w:rPr>
          <w:rFonts w:ascii="Times New Roman" w:hAnsi="Times New Roman"/>
          <w:sz w:val="24"/>
          <w:szCs w:val="24"/>
          <w:lang w:val="en-US"/>
        </w:rPr>
        <w:t>Information about the authors</w:t>
      </w:r>
      <w:r w:rsidR="000165D2">
        <w:rPr>
          <w:rFonts w:ascii="Times New Roman" w:hAnsi="Times New Roman"/>
          <w:sz w:val="24"/>
          <w:szCs w:val="24"/>
        </w:rPr>
        <w:t>:</w:t>
      </w:r>
    </w:p>
    <w:p w:rsidR="005C60C8" w:rsidRPr="000165D2" w:rsidRDefault="005C60C8" w:rsidP="005C60C8">
      <w:pPr>
        <w:jc w:val="both"/>
        <w:rPr>
          <w:rFonts w:ascii="Times New Roman" w:hAnsi="Times New Roman"/>
          <w:sz w:val="24"/>
          <w:szCs w:val="24"/>
          <w:lang w:val="en-US"/>
        </w:rPr>
      </w:pPr>
      <w:r w:rsidRPr="000165D2">
        <w:rPr>
          <w:rFonts w:ascii="Times New Roman" w:hAnsi="Times New Roman"/>
          <w:sz w:val="24"/>
          <w:szCs w:val="24"/>
          <w:lang w:val="en-US"/>
        </w:rPr>
        <w:t>Shmatova Yulia Evgenievna</w:t>
      </w:r>
      <w:r w:rsidRPr="000165D2">
        <w:rPr>
          <w:rFonts w:ascii="Times New Roman" w:hAnsi="Times New Roman"/>
          <w:sz w:val="24"/>
          <w:szCs w:val="24"/>
          <w:lang w:val="en-US"/>
        </w:rPr>
        <w:t xml:space="preserve"> </w:t>
      </w:r>
      <w:r w:rsidRPr="000165D2">
        <w:rPr>
          <w:rFonts w:ascii="Times New Roman" w:hAnsi="Times New Roman"/>
          <w:sz w:val="24"/>
          <w:szCs w:val="24"/>
          <w:lang w:val="en-US"/>
        </w:rPr>
        <w:t xml:space="preserve">Researcher of the Laboratory for Research of Social Sphere Management Problems of the Department for Research of the Level and Lifestyle of the Population, Federal state budgetary institution of science “Vologda research center of Russian academy of sciences” (VolRC RAS),(Vologda, Russian Federation), candidate of economic sciences, e-mail: ueshmatova@mail.ru, ORCID: </w:t>
      </w:r>
      <w:hyperlink r:id="rId10" w:history="1">
        <w:r w:rsidRPr="000165D2">
          <w:rPr>
            <w:rStyle w:val="ae"/>
            <w:rFonts w:ascii="Times New Roman" w:hAnsi="Times New Roman"/>
            <w:sz w:val="24"/>
            <w:szCs w:val="24"/>
            <w:lang w:val="en-US"/>
          </w:rPr>
          <w:t>https://orcid.org/0000-0002-1881-0963</w:t>
        </w:r>
      </w:hyperlink>
    </w:p>
    <w:p w:rsidR="005C60C8" w:rsidRPr="000165D2" w:rsidRDefault="005C60C8" w:rsidP="005C60C8">
      <w:pPr>
        <w:jc w:val="both"/>
        <w:rPr>
          <w:rFonts w:ascii="Times New Roman" w:hAnsi="Times New Roman"/>
          <w:sz w:val="24"/>
          <w:szCs w:val="24"/>
          <w:lang w:val="en-US"/>
        </w:rPr>
      </w:pPr>
      <w:r w:rsidRPr="000165D2">
        <w:rPr>
          <w:rFonts w:ascii="Times New Roman" w:hAnsi="Times New Roman"/>
          <w:sz w:val="24"/>
          <w:szCs w:val="24"/>
          <w:lang w:val="en-US"/>
        </w:rPr>
        <w:lastRenderedPageBreak/>
        <w:t xml:space="preserve">Razvarina Irina Nirolaevna,Junior Researcher of the Laboratory for Research of Social Sphere Management Problems of the Department for Research of the Level and Lifestyle of the Population, Federal state budgetary institution of science “Vologda research center of Russian academy of sciences” (VolRC RAS),(Vologda, Russian Federation) ), irina.razvarina@mail.ru, ORCID </w:t>
      </w:r>
      <w:hyperlink r:id="rId11" w:history="1">
        <w:r w:rsidRPr="000165D2">
          <w:rPr>
            <w:rStyle w:val="ae"/>
            <w:rFonts w:ascii="Times New Roman" w:hAnsi="Times New Roman"/>
            <w:sz w:val="24"/>
            <w:szCs w:val="24"/>
            <w:lang w:val="en-US"/>
          </w:rPr>
          <w:t>https://orcid.org/0000-0002-9377-1829</w:t>
        </w:r>
      </w:hyperlink>
    </w:p>
    <w:p w:rsidR="005C60C8" w:rsidRPr="000165D2" w:rsidRDefault="005C60C8" w:rsidP="005C60C8">
      <w:pPr>
        <w:jc w:val="center"/>
        <w:rPr>
          <w:rFonts w:ascii="Times New Roman" w:hAnsi="Times New Roman"/>
          <w:sz w:val="24"/>
          <w:szCs w:val="24"/>
        </w:rPr>
      </w:pPr>
      <w:r w:rsidRPr="000165D2">
        <w:rPr>
          <w:rFonts w:ascii="Times New Roman" w:hAnsi="Times New Roman"/>
          <w:sz w:val="24"/>
          <w:szCs w:val="24"/>
          <w:lang w:val="en-US"/>
        </w:rPr>
        <w:t>Bibliographic list</w:t>
      </w:r>
      <w:r w:rsidR="000165D2">
        <w:rPr>
          <w:rFonts w:ascii="Times New Roman" w:hAnsi="Times New Roman"/>
          <w:sz w:val="24"/>
          <w:szCs w:val="24"/>
        </w:rPr>
        <w:t>:</w:t>
      </w:r>
      <w:bookmarkStart w:id="0" w:name="_GoBack"/>
      <w:bookmarkEnd w:id="0"/>
    </w:p>
    <w:p w:rsidR="005C60C8" w:rsidRPr="000165D2" w:rsidRDefault="005C60C8" w:rsidP="005C60C8">
      <w:pPr>
        <w:jc w:val="both"/>
        <w:rPr>
          <w:rFonts w:ascii="Times New Roman" w:hAnsi="Times New Roman"/>
          <w:sz w:val="24"/>
          <w:szCs w:val="24"/>
          <w:lang w:val="en-US"/>
        </w:rPr>
      </w:pPr>
      <w:r w:rsidRPr="000165D2">
        <w:rPr>
          <w:rFonts w:ascii="Times New Roman" w:hAnsi="Times New Roman"/>
          <w:sz w:val="24"/>
          <w:szCs w:val="24"/>
          <w:lang w:val="en-US"/>
        </w:rPr>
        <w:t>1. Rasskazova E.I., Gordeeva T.O. Coping strategies in stress psychology: approaches, methods and prospects [Electronic resource] // Psychological research: electron. scientific. zhurn. 2011. N 3 (17). URL: http://psystudy.ru (date accessed: hh.mm.yyyy).</w:t>
      </w:r>
    </w:p>
    <w:p w:rsidR="005C60C8" w:rsidRPr="000165D2" w:rsidRDefault="005C60C8" w:rsidP="005C60C8">
      <w:pPr>
        <w:jc w:val="both"/>
        <w:rPr>
          <w:rFonts w:ascii="Times New Roman" w:hAnsi="Times New Roman"/>
          <w:sz w:val="24"/>
          <w:szCs w:val="24"/>
          <w:lang w:val="en-US"/>
        </w:rPr>
      </w:pPr>
      <w:r w:rsidRPr="000165D2">
        <w:rPr>
          <w:rFonts w:ascii="Times New Roman" w:hAnsi="Times New Roman"/>
          <w:sz w:val="24"/>
          <w:szCs w:val="24"/>
          <w:lang w:val="en-US"/>
        </w:rPr>
        <w:t>2. Lazarus R. Coping. / Psychological encyclopedia. - 2nd ed. / Ed. R. Corsini, A. Auerbach. SPb .: Peter, 2003 .-- 760 p.</w:t>
      </w:r>
    </w:p>
    <w:p w:rsidR="005C60C8" w:rsidRPr="000165D2" w:rsidRDefault="005C60C8" w:rsidP="005C60C8">
      <w:pPr>
        <w:jc w:val="both"/>
        <w:rPr>
          <w:rFonts w:ascii="Times New Roman" w:hAnsi="Times New Roman"/>
          <w:sz w:val="24"/>
          <w:szCs w:val="24"/>
          <w:lang w:val="en-US"/>
        </w:rPr>
      </w:pPr>
      <w:r w:rsidRPr="000165D2">
        <w:rPr>
          <w:rFonts w:ascii="Times New Roman" w:hAnsi="Times New Roman"/>
          <w:sz w:val="24"/>
          <w:szCs w:val="24"/>
          <w:lang w:val="en-US"/>
        </w:rPr>
        <w:t>3. Amirkhan J.H. Fact</w:t>
      </w:r>
      <w:r w:rsidRPr="000165D2">
        <w:rPr>
          <w:rFonts w:ascii="Times New Roman" w:hAnsi="Times New Roman"/>
          <w:sz w:val="24"/>
          <w:szCs w:val="24"/>
        </w:rPr>
        <w:t>о</w:t>
      </w:r>
      <w:r w:rsidRPr="000165D2">
        <w:rPr>
          <w:rFonts w:ascii="Times New Roman" w:hAnsi="Times New Roman"/>
          <w:sz w:val="24"/>
          <w:szCs w:val="24"/>
          <w:lang w:val="en-US"/>
        </w:rPr>
        <w:t xml:space="preserve">r analiticaly drived measure </w:t>
      </w:r>
      <w:r w:rsidRPr="000165D2">
        <w:rPr>
          <w:rFonts w:ascii="Times New Roman" w:hAnsi="Times New Roman"/>
          <w:sz w:val="24"/>
          <w:szCs w:val="24"/>
        </w:rPr>
        <w:t>о</w:t>
      </w:r>
      <w:r w:rsidRPr="000165D2">
        <w:rPr>
          <w:rFonts w:ascii="Times New Roman" w:hAnsi="Times New Roman"/>
          <w:sz w:val="24"/>
          <w:szCs w:val="24"/>
          <w:lang w:val="en-US"/>
        </w:rPr>
        <w:t xml:space="preserve">f coing: the strategy indicator // J. </w:t>
      </w:r>
      <w:r w:rsidRPr="000165D2">
        <w:rPr>
          <w:rFonts w:ascii="Times New Roman" w:hAnsi="Times New Roman"/>
          <w:sz w:val="24"/>
          <w:szCs w:val="24"/>
        </w:rPr>
        <w:t>о</w:t>
      </w:r>
      <w:r w:rsidRPr="000165D2">
        <w:rPr>
          <w:rFonts w:ascii="Times New Roman" w:hAnsi="Times New Roman"/>
          <w:sz w:val="24"/>
          <w:szCs w:val="24"/>
          <w:lang w:val="en-US"/>
        </w:rPr>
        <w:t xml:space="preserve">f </w:t>
      </w:r>
      <w:r w:rsidRPr="000165D2">
        <w:rPr>
          <w:rFonts w:ascii="Times New Roman" w:hAnsi="Times New Roman"/>
          <w:sz w:val="24"/>
          <w:szCs w:val="24"/>
        </w:rPr>
        <w:t>Р</w:t>
      </w:r>
      <w:r w:rsidRPr="000165D2">
        <w:rPr>
          <w:rFonts w:ascii="Times New Roman" w:hAnsi="Times New Roman"/>
          <w:sz w:val="24"/>
          <w:szCs w:val="24"/>
          <w:lang w:val="en-US"/>
        </w:rPr>
        <w:t>ers</w:t>
      </w:r>
      <w:r w:rsidRPr="000165D2">
        <w:rPr>
          <w:rFonts w:ascii="Times New Roman" w:hAnsi="Times New Roman"/>
          <w:sz w:val="24"/>
          <w:szCs w:val="24"/>
        </w:rPr>
        <w:t>о</w:t>
      </w:r>
      <w:r w:rsidRPr="000165D2">
        <w:rPr>
          <w:rFonts w:ascii="Times New Roman" w:hAnsi="Times New Roman"/>
          <w:sz w:val="24"/>
          <w:szCs w:val="24"/>
          <w:lang w:val="en-US"/>
        </w:rPr>
        <w:t xml:space="preserve">nality and Social </w:t>
      </w:r>
      <w:r w:rsidRPr="000165D2">
        <w:rPr>
          <w:rFonts w:ascii="Times New Roman" w:hAnsi="Times New Roman"/>
          <w:sz w:val="24"/>
          <w:szCs w:val="24"/>
        </w:rPr>
        <w:t>Р</w:t>
      </w:r>
      <w:r w:rsidRPr="000165D2">
        <w:rPr>
          <w:rFonts w:ascii="Times New Roman" w:hAnsi="Times New Roman"/>
          <w:sz w:val="24"/>
          <w:szCs w:val="24"/>
          <w:lang w:val="en-US"/>
        </w:rPr>
        <w:t>sych</w:t>
      </w:r>
      <w:r w:rsidRPr="000165D2">
        <w:rPr>
          <w:rFonts w:ascii="Times New Roman" w:hAnsi="Times New Roman"/>
          <w:sz w:val="24"/>
          <w:szCs w:val="24"/>
        </w:rPr>
        <w:t>о</w:t>
      </w:r>
      <w:r w:rsidRPr="000165D2">
        <w:rPr>
          <w:rFonts w:ascii="Times New Roman" w:hAnsi="Times New Roman"/>
          <w:sz w:val="24"/>
          <w:szCs w:val="24"/>
          <w:lang w:val="en-US"/>
        </w:rPr>
        <w:t>l</w:t>
      </w:r>
      <w:r w:rsidRPr="000165D2">
        <w:rPr>
          <w:rFonts w:ascii="Times New Roman" w:hAnsi="Times New Roman"/>
          <w:sz w:val="24"/>
          <w:szCs w:val="24"/>
        </w:rPr>
        <w:t>о</w:t>
      </w:r>
      <w:r w:rsidRPr="000165D2">
        <w:rPr>
          <w:rFonts w:ascii="Times New Roman" w:hAnsi="Times New Roman"/>
          <w:sz w:val="24"/>
          <w:szCs w:val="24"/>
          <w:lang w:val="en-US"/>
        </w:rPr>
        <w:t>gy. 1990, v. 59, p. 1066-1074.</w:t>
      </w:r>
    </w:p>
    <w:p w:rsidR="005C60C8" w:rsidRPr="000165D2" w:rsidRDefault="005C60C8" w:rsidP="005C60C8">
      <w:pPr>
        <w:jc w:val="both"/>
        <w:rPr>
          <w:rFonts w:ascii="Times New Roman" w:hAnsi="Times New Roman"/>
          <w:sz w:val="24"/>
          <w:szCs w:val="24"/>
        </w:rPr>
      </w:pPr>
      <w:r w:rsidRPr="000165D2">
        <w:rPr>
          <w:rFonts w:ascii="Times New Roman" w:hAnsi="Times New Roman"/>
          <w:sz w:val="24"/>
          <w:szCs w:val="24"/>
          <w:lang w:val="en-US"/>
        </w:rPr>
        <w:t>4. Lazarus R.S., Kanner A.D., F</w:t>
      </w:r>
      <w:r w:rsidRPr="000165D2">
        <w:rPr>
          <w:rFonts w:ascii="Times New Roman" w:hAnsi="Times New Roman"/>
          <w:sz w:val="24"/>
          <w:szCs w:val="24"/>
        </w:rPr>
        <w:t>о</w:t>
      </w:r>
      <w:r w:rsidRPr="000165D2">
        <w:rPr>
          <w:rFonts w:ascii="Times New Roman" w:hAnsi="Times New Roman"/>
          <w:sz w:val="24"/>
          <w:szCs w:val="24"/>
          <w:lang w:val="en-US"/>
        </w:rPr>
        <w:t>lkman S. Em</w:t>
      </w:r>
      <w:r w:rsidRPr="000165D2">
        <w:rPr>
          <w:rFonts w:ascii="Times New Roman" w:hAnsi="Times New Roman"/>
          <w:sz w:val="24"/>
          <w:szCs w:val="24"/>
        </w:rPr>
        <w:t>о</w:t>
      </w:r>
      <w:r w:rsidRPr="000165D2">
        <w:rPr>
          <w:rFonts w:ascii="Times New Roman" w:hAnsi="Times New Roman"/>
          <w:sz w:val="24"/>
          <w:szCs w:val="24"/>
          <w:lang w:val="en-US"/>
        </w:rPr>
        <w:t>ti</w:t>
      </w:r>
      <w:r w:rsidRPr="000165D2">
        <w:rPr>
          <w:rFonts w:ascii="Times New Roman" w:hAnsi="Times New Roman"/>
          <w:sz w:val="24"/>
          <w:szCs w:val="24"/>
        </w:rPr>
        <w:t>о</w:t>
      </w:r>
      <w:r w:rsidRPr="000165D2">
        <w:rPr>
          <w:rFonts w:ascii="Times New Roman" w:hAnsi="Times New Roman"/>
          <w:sz w:val="24"/>
          <w:szCs w:val="24"/>
          <w:lang w:val="en-US"/>
        </w:rPr>
        <w:t>ns: a c</w:t>
      </w:r>
      <w:r w:rsidRPr="000165D2">
        <w:rPr>
          <w:rFonts w:ascii="Times New Roman" w:hAnsi="Times New Roman"/>
          <w:sz w:val="24"/>
          <w:szCs w:val="24"/>
        </w:rPr>
        <w:t>о</w:t>
      </w:r>
      <w:r w:rsidRPr="000165D2">
        <w:rPr>
          <w:rFonts w:ascii="Times New Roman" w:hAnsi="Times New Roman"/>
          <w:sz w:val="24"/>
          <w:szCs w:val="24"/>
          <w:lang w:val="en-US"/>
        </w:rPr>
        <w:t xml:space="preserve">gnitive </w:t>
      </w:r>
      <w:r w:rsidRPr="000165D2">
        <w:rPr>
          <w:rFonts w:ascii="Times New Roman" w:hAnsi="Times New Roman"/>
          <w:sz w:val="24"/>
          <w:szCs w:val="24"/>
        </w:rPr>
        <w:t>р</w:t>
      </w:r>
      <w:r w:rsidRPr="000165D2">
        <w:rPr>
          <w:rFonts w:ascii="Times New Roman" w:hAnsi="Times New Roman"/>
          <w:sz w:val="24"/>
          <w:szCs w:val="24"/>
          <w:lang w:val="en-US"/>
        </w:rPr>
        <w:t>hen</w:t>
      </w:r>
      <w:r w:rsidRPr="000165D2">
        <w:rPr>
          <w:rFonts w:ascii="Times New Roman" w:hAnsi="Times New Roman"/>
          <w:sz w:val="24"/>
          <w:szCs w:val="24"/>
        </w:rPr>
        <w:t>о</w:t>
      </w:r>
      <w:r w:rsidRPr="000165D2">
        <w:rPr>
          <w:rFonts w:ascii="Times New Roman" w:hAnsi="Times New Roman"/>
          <w:sz w:val="24"/>
          <w:szCs w:val="24"/>
          <w:lang w:val="en-US"/>
        </w:rPr>
        <w:t>men</w:t>
      </w:r>
      <w:r w:rsidRPr="000165D2">
        <w:rPr>
          <w:rFonts w:ascii="Times New Roman" w:hAnsi="Times New Roman"/>
          <w:sz w:val="24"/>
          <w:szCs w:val="24"/>
        </w:rPr>
        <w:t>о</w:t>
      </w:r>
      <w:r w:rsidRPr="000165D2">
        <w:rPr>
          <w:rFonts w:ascii="Times New Roman" w:hAnsi="Times New Roman"/>
          <w:sz w:val="24"/>
          <w:szCs w:val="24"/>
          <w:lang w:val="en-US"/>
        </w:rPr>
        <w:t>gical analysis // Em</w:t>
      </w:r>
      <w:r w:rsidRPr="000165D2">
        <w:rPr>
          <w:rFonts w:ascii="Times New Roman" w:hAnsi="Times New Roman"/>
          <w:sz w:val="24"/>
          <w:szCs w:val="24"/>
        </w:rPr>
        <w:t>о</w:t>
      </w:r>
      <w:r w:rsidRPr="000165D2">
        <w:rPr>
          <w:rFonts w:ascii="Times New Roman" w:hAnsi="Times New Roman"/>
          <w:sz w:val="24"/>
          <w:szCs w:val="24"/>
          <w:lang w:val="en-US"/>
        </w:rPr>
        <w:t>ti</w:t>
      </w:r>
      <w:r w:rsidRPr="000165D2">
        <w:rPr>
          <w:rFonts w:ascii="Times New Roman" w:hAnsi="Times New Roman"/>
          <w:sz w:val="24"/>
          <w:szCs w:val="24"/>
        </w:rPr>
        <w:t>о</w:t>
      </w:r>
      <w:r w:rsidRPr="000165D2">
        <w:rPr>
          <w:rFonts w:ascii="Times New Roman" w:hAnsi="Times New Roman"/>
          <w:sz w:val="24"/>
          <w:szCs w:val="24"/>
          <w:lang w:val="en-US"/>
        </w:rPr>
        <w:t xml:space="preserve">n. </w:t>
      </w:r>
      <w:r w:rsidRPr="000165D2">
        <w:rPr>
          <w:rFonts w:ascii="Times New Roman" w:hAnsi="Times New Roman"/>
          <w:sz w:val="24"/>
          <w:szCs w:val="24"/>
        </w:rPr>
        <w:t>Theory, Research and Exerience. V. 1, N.Y., 1980, p. 185-217;</w:t>
      </w:r>
    </w:p>
    <w:p w:rsidR="005C60C8" w:rsidRPr="000165D2" w:rsidRDefault="005C60C8" w:rsidP="005C60C8">
      <w:pPr>
        <w:jc w:val="both"/>
        <w:rPr>
          <w:rFonts w:ascii="Times New Roman" w:hAnsi="Times New Roman"/>
          <w:sz w:val="24"/>
          <w:szCs w:val="24"/>
        </w:rPr>
      </w:pPr>
      <w:r w:rsidRPr="000165D2">
        <w:rPr>
          <w:rFonts w:ascii="Times New Roman" w:hAnsi="Times New Roman"/>
          <w:sz w:val="24"/>
          <w:szCs w:val="24"/>
          <w:lang w:val="en-US"/>
        </w:rPr>
        <w:t xml:space="preserve">5. Xiong J., Lipsitz O., Nasri F., Lui L. et all. Impact of COVID-19 pandemic on mental health in the general population: A systematic review. </w:t>
      </w:r>
      <w:r w:rsidRPr="000165D2">
        <w:rPr>
          <w:rFonts w:ascii="Times New Roman" w:hAnsi="Times New Roman"/>
          <w:sz w:val="24"/>
          <w:szCs w:val="24"/>
        </w:rPr>
        <w:t>J Affect Disord. 2020. Vol. 277, pp. 55-64. doi: 10.1016 / j.jad.2020.08.001.</w:t>
      </w:r>
    </w:p>
    <w:sectPr w:rsidR="005C60C8" w:rsidRPr="000165D2" w:rsidSect="00BF36CC">
      <w:footerReference w:type="default" r:id="rId12"/>
      <w:pgSz w:w="11906" w:h="16838"/>
      <w:pgMar w:top="1134" w:right="1274"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E6E48" w:rsidRDefault="001E6E48" w:rsidP="0029605C">
      <w:pPr>
        <w:spacing w:after="0" w:line="240" w:lineRule="auto"/>
      </w:pPr>
      <w:r>
        <w:separator/>
      </w:r>
    </w:p>
  </w:endnote>
  <w:endnote w:type="continuationSeparator" w:id="0">
    <w:p w:rsidR="001E6E48" w:rsidRDefault="001E6E48" w:rsidP="0029605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3480060"/>
      <w:docPartObj>
        <w:docPartGallery w:val="Page Numbers (Bottom of Page)"/>
        <w:docPartUnique/>
      </w:docPartObj>
    </w:sdtPr>
    <w:sdtEndPr/>
    <w:sdtContent>
      <w:p w:rsidR="00D765D9" w:rsidRDefault="00D765D9">
        <w:pPr>
          <w:pStyle w:val="a5"/>
          <w:jc w:val="center"/>
        </w:pPr>
        <w:r>
          <w:fldChar w:fldCharType="begin"/>
        </w:r>
        <w:r>
          <w:instrText>PAGE   \* MERGEFORMAT</w:instrText>
        </w:r>
        <w:r>
          <w:fldChar w:fldCharType="separate"/>
        </w:r>
        <w:r w:rsidR="000165D2">
          <w:rPr>
            <w:noProof/>
          </w:rPr>
          <w:t>1</w:t>
        </w:r>
        <w:r>
          <w:fldChar w:fldCharType="end"/>
        </w:r>
      </w:p>
    </w:sdtContent>
  </w:sdt>
  <w:p w:rsidR="00D765D9" w:rsidRDefault="00D765D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E6E48" w:rsidRDefault="001E6E48" w:rsidP="0029605C">
      <w:pPr>
        <w:spacing w:after="0" w:line="240" w:lineRule="auto"/>
      </w:pPr>
      <w:r>
        <w:separator/>
      </w:r>
    </w:p>
  </w:footnote>
  <w:footnote w:type="continuationSeparator" w:id="0">
    <w:p w:rsidR="001E6E48" w:rsidRDefault="001E6E48" w:rsidP="0029605C">
      <w:pPr>
        <w:spacing w:after="0" w:line="240" w:lineRule="auto"/>
      </w:pPr>
      <w:r>
        <w:continuationSeparator/>
      </w:r>
    </w:p>
  </w:footnote>
  <w:footnote w:id="1">
    <w:p w:rsidR="008B6750" w:rsidRPr="004E16D2" w:rsidRDefault="008B6750" w:rsidP="008B6750">
      <w:pPr>
        <w:jc w:val="both"/>
        <w:rPr>
          <w:rFonts w:ascii="Times New Roman" w:hAnsi="Times New Roman"/>
          <w:sz w:val="18"/>
          <w:szCs w:val="18"/>
        </w:rPr>
      </w:pPr>
      <w:r w:rsidRPr="004E16D2">
        <w:rPr>
          <w:rStyle w:val="a9"/>
          <w:rFonts w:ascii="Times New Roman" w:hAnsi="Times New Roman"/>
          <w:sz w:val="18"/>
          <w:szCs w:val="18"/>
        </w:rPr>
        <w:footnoteRef/>
      </w:r>
      <w:r w:rsidRPr="004E16D2">
        <w:rPr>
          <w:rFonts w:ascii="Times New Roman" w:hAnsi="Times New Roman"/>
          <w:sz w:val="18"/>
          <w:szCs w:val="18"/>
        </w:rPr>
        <w:t xml:space="preserve"> </w:t>
      </w:r>
      <w:r w:rsidRPr="004E16D2">
        <w:rPr>
          <w:rFonts w:ascii="Times New Roman" w:eastAsia="Times New Roman" w:hAnsi="Times New Roman"/>
          <w:sz w:val="18"/>
          <w:szCs w:val="18"/>
          <w:lang w:eastAsia="ru-RU"/>
        </w:rPr>
        <w:t xml:space="preserve">Мониторинг социально-экономического положения и социального самочувствия населения Вологодской области ВолНЦ РАН проводится с </w:t>
      </w:r>
      <w:smartTag w:uri="urn:schemas-microsoft-com:office:smarttags" w:element="metricconverter">
        <w:smartTagPr>
          <w:attr w:name="ProductID" w:val="1996 г"/>
        </w:smartTagPr>
        <w:r w:rsidRPr="004E16D2">
          <w:rPr>
            <w:rFonts w:ascii="Times New Roman" w:eastAsia="Times New Roman" w:hAnsi="Times New Roman"/>
            <w:sz w:val="18"/>
            <w:szCs w:val="18"/>
            <w:lang w:eastAsia="ru-RU"/>
          </w:rPr>
          <w:t>1996 г</w:t>
        </w:r>
      </w:smartTag>
      <w:r w:rsidRPr="004E16D2">
        <w:rPr>
          <w:rFonts w:ascii="Times New Roman" w:eastAsia="Times New Roman" w:hAnsi="Times New Roman"/>
          <w:sz w:val="18"/>
          <w:szCs w:val="18"/>
          <w:lang w:eastAsia="ru-RU"/>
        </w:rPr>
        <w:t xml:space="preserve">. с периодичностью один раз в два месяца. Опрашиваются 1500 респондентов старше 18 лет в городах Вологде и Череповце, в Бабаевском, Великоустюгском, Вожегодском, Грязовецком, Кирилловском, Никольском, Тарногском, Шекснинском районах. Репрезентативность выборки обеспечивается соблюдением следующих условий: пропорций между городским и сельским населением; пропорций между жителями населенных пунктов различных типов (сельские населенные пункты, малые и средние города); половозрастной структуры взрослого населения области. Метод опроса – анкетирование по месту жительства респондентов. Ошибка выборки не превышает 3 %. </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221F85"/>
    <w:multiLevelType w:val="hybridMultilevel"/>
    <w:tmpl w:val="D4428D4E"/>
    <w:lvl w:ilvl="0" w:tplc="0419000D">
      <w:start w:val="1"/>
      <w:numFmt w:val="bullet"/>
      <w:lvlText w:val=""/>
      <w:lvlJc w:val="left"/>
      <w:pPr>
        <w:ind w:left="1429" w:hanging="360"/>
      </w:pPr>
      <w:rPr>
        <w:rFonts w:ascii="Wingdings" w:hAnsi="Wingdings"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D855E85"/>
    <w:multiLevelType w:val="hybridMultilevel"/>
    <w:tmpl w:val="E3D89B0A"/>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81157D7"/>
    <w:multiLevelType w:val="hybridMultilevel"/>
    <w:tmpl w:val="2A369E12"/>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7614BC9"/>
    <w:multiLevelType w:val="hybridMultilevel"/>
    <w:tmpl w:val="645A520C"/>
    <w:lvl w:ilvl="0" w:tplc="04190003">
      <w:start w:val="1"/>
      <w:numFmt w:val="bullet"/>
      <w:lvlText w:val="o"/>
      <w:lvlJc w:val="left"/>
      <w:pPr>
        <w:ind w:left="1429" w:hanging="360"/>
      </w:pPr>
      <w:rPr>
        <w:rFonts w:ascii="Courier New" w:hAnsi="Courier New" w:cs="Courier New"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39522CAE"/>
    <w:multiLevelType w:val="hybridMultilevel"/>
    <w:tmpl w:val="A838DC54"/>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7BD15A39"/>
    <w:multiLevelType w:val="hybridMultilevel"/>
    <w:tmpl w:val="11E87256"/>
    <w:lvl w:ilvl="0" w:tplc="0419000B">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5"/>
  </w:num>
  <w:num w:numId="4">
    <w:abstractNumId w:val="4"/>
  </w:num>
  <w:num w:numId="5">
    <w:abstractNumId w:val="3"/>
  </w:num>
  <w:num w:numId="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71135"/>
    <w:rsid w:val="000165D2"/>
    <w:rsid w:val="000218DF"/>
    <w:rsid w:val="0007676E"/>
    <w:rsid w:val="00076CDC"/>
    <w:rsid w:val="000961F6"/>
    <w:rsid w:val="00103837"/>
    <w:rsid w:val="001E6E48"/>
    <w:rsid w:val="0021407B"/>
    <w:rsid w:val="00230D80"/>
    <w:rsid w:val="0029605C"/>
    <w:rsid w:val="00297D3B"/>
    <w:rsid w:val="002B0222"/>
    <w:rsid w:val="002C77CE"/>
    <w:rsid w:val="003353C0"/>
    <w:rsid w:val="00352FD6"/>
    <w:rsid w:val="00384312"/>
    <w:rsid w:val="0041376E"/>
    <w:rsid w:val="004E16D2"/>
    <w:rsid w:val="00507CAF"/>
    <w:rsid w:val="00527CC7"/>
    <w:rsid w:val="005377C7"/>
    <w:rsid w:val="00541037"/>
    <w:rsid w:val="0058385C"/>
    <w:rsid w:val="005A6870"/>
    <w:rsid w:val="005C60C8"/>
    <w:rsid w:val="005D3E36"/>
    <w:rsid w:val="00622355"/>
    <w:rsid w:val="006C7E4F"/>
    <w:rsid w:val="006D5B31"/>
    <w:rsid w:val="00771135"/>
    <w:rsid w:val="007937C8"/>
    <w:rsid w:val="007A51B0"/>
    <w:rsid w:val="008B6750"/>
    <w:rsid w:val="008D64DD"/>
    <w:rsid w:val="009057A5"/>
    <w:rsid w:val="00986716"/>
    <w:rsid w:val="009900F4"/>
    <w:rsid w:val="009A0686"/>
    <w:rsid w:val="009C14F8"/>
    <w:rsid w:val="00A1303C"/>
    <w:rsid w:val="00A44D69"/>
    <w:rsid w:val="00AD2D3B"/>
    <w:rsid w:val="00B0690F"/>
    <w:rsid w:val="00B07C51"/>
    <w:rsid w:val="00B15B68"/>
    <w:rsid w:val="00BB0090"/>
    <w:rsid w:val="00BF369C"/>
    <w:rsid w:val="00BF36CC"/>
    <w:rsid w:val="00C07A08"/>
    <w:rsid w:val="00C25A8A"/>
    <w:rsid w:val="00C77D7F"/>
    <w:rsid w:val="00CA4D60"/>
    <w:rsid w:val="00D102CA"/>
    <w:rsid w:val="00D11C2E"/>
    <w:rsid w:val="00D765D9"/>
    <w:rsid w:val="00DD03A7"/>
    <w:rsid w:val="00DD3D26"/>
    <w:rsid w:val="00DE4770"/>
    <w:rsid w:val="00E218E9"/>
    <w:rsid w:val="00E97301"/>
    <w:rsid w:val="00EA5EB6"/>
    <w:rsid w:val="00EF5D6B"/>
    <w:rsid w:val="00F156AB"/>
    <w:rsid w:val="00FD4D7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1135"/>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71135"/>
    <w:pPr>
      <w:tabs>
        <w:tab w:val="center" w:pos="4677"/>
        <w:tab w:val="right" w:pos="9355"/>
      </w:tabs>
      <w:spacing w:after="0" w:line="240" w:lineRule="auto"/>
    </w:pPr>
    <w:rPr>
      <w:rFonts w:asciiTheme="minorHAnsi" w:eastAsiaTheme="minorHAnsi" w:hAnsiTheme="minorHAnsi" w:cstheme="minorBidi"/>
    </w:rPr>
  </w:style>
  <w:style w:type="character" w:customStyle="1" w:styleId="a4">
    <w:name w:val="Верхний колонтитул Знак"/>
    <w:basedOn w:val="a0"/>
    <w:link w:val="a3"/>
    <w:uiPriority w:val="99"/>
    <w:rsid w:val="00771135"/>
  </w:style>
  <w:style w:type="paragraph" w:styleId="a5">
    <w:name w:val="footer"/>
    <w:basedOn w:val="a"/>
    <w:link w:val="a6"/>
    <w:uiPriority w:val="99"/>
    <w:unhideWhenUsed/>
    <w:rsid w:val="00771135"/>
    <w:pPr>
      <w:tabs>
        <w:tab w:val="center" w:pos="4677"/>
        <w:tab w:val="right" w:pos="9355"/>
      </w:tabs>
      <w:spacing w:after="0" w:line="240" w:lineRule="auto"/>
    </w:pPr>
    <w:rPr>
      <w:rFonts w:asciiTheme="minorHAnsi" w:eastAsiaTheme="minorHAnsi" w:hAnsiTheme="minorHAnsi" w:cstheme="minorBidi"/>
    </w:rPr>
  </w:style>
  <w:style w:type="character" w:customStyle="1" w:styleId="a6">
    <w:name w:val="Нижний колонтитул Знак"/>
    <w:basedOn w:val="a0"/>
    <w:link w:val="a5"/>
    <w:uiPriority w:val="99"/>
    <w:rsid w:val="00771135"/>
  </w:style>
  <w:style w:type="paragraph" w:styleId="a7">
    <w:name w:val="footnote text"/>
    <w:basedOn w:val="a"/>
    <w:link w:val="a8"/>
    <w:uiPriority w:val="99"/>
    <w:semiHidden/>
    <w:unhideWhenUsed/>
    <w:rsid w:val="0029605C"/>
    <w:pPr>
      <w:spacing w:after="0" w:line="240" w:lineRule="auto"/>
    </w:pPr>
    <w:rPr>
      <w:rFonts w:asciiTheme="minorHAnsi" w:eastAsiaTheme="minorHAnsi" w:hAnsiTheme="minorHAnsi" w:cstheme="minorBidi"/>
      <w:sz w:val="20"/>
      <w:szCs w:val="20"/>
    </w:rPr>
  </w:style>
  <w:style w:type="character" w:customStyle="1" w:styleId="a8">
    <w:name w:val="Текст сноски Знак"/>
    <w:basedOn w:val="a0"/>
    <w:link w:val="a7"/>
    <w:uiPriority w:val="99"/>
    <w:semiHidden/>
    <w:rsid w:val="0029605C"/>
    <w:rPr>
      <w:sz w:val="20"/>
      <w:szCs w:val="20"/>
    </w:rPr>
  </w:style>
  <w:style w:type="character" w:styleId="a9">
    <w:name w:val="footnote reference"/>
    <w:basedOn w:val="a0"/>
    <w:uiPriority w:val="99"/>
    <w:semiHidden/>
    <w:unhideWhenUsed/>
    <w:rsid w:val="0029605C"/>
    <w:rPr>
      <w:vertAlign w:val="superscript"/>
    </w:rPr>
  </w:style>
  <w:style w:type="paragraph" w:styleId="aa">
    <w:name w:val="Balloon Text"/>
    <w:basedOn w:val="a"/>
    <w:link w:val="ab"/>
    <w:uiPriority w:val="99"/>
    <w:semiHidden/>
    <w:unhideWhenUsed/>
    <w:rsid w:val="0062235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22355"/>
    <w:rPr>
      <w:rFonts w:ascii="Tahoma" w:eastAsia="Calibri" w:hAnsi="Tahoma" w:cs="Tahoma"/>
      <w:sz w:val="16"/>
      <w:szCs w:val="16"/>
    </w:rPr>
  </w:style>
  <w:style w:type="table" w:styleId="ac">
    <w:name w:val="Table Grid"/>
    <w:basedOn w:val="a1"/>
    <w:uiPriority w:val="39"/>
    <w:rsid w:val="006C7E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rsid w:val="008D64DD"/>
    <w:pPr>
      <w:ind w:left="720"/>
      <w:contextualSpacing/>
    </w:pPr>
  </w:style>
  <w:style w:type="character" w:styleId="ae">
    <w:name w:val="Hyperlink"/>
    <w:basedOn w:val="a0"/>
    <w:uiPriority w:val="99"/>
    <w:unhideWhenUsed/>
    <w:rsid w:val="005C60C8"/>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71135"/>
    <w:pPr>
      <w:spacing w:after="200" w:line="276" w:lineRule="auto"/>
    </w:pPr>
    <w:rPr>
      <w:rFonts w:ascii="Calibri" w:eastAsia="Calibri" w:hAnsi="Calibri" w:cs="Times New Roman"/>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771135"/>
    <w:pPr>
      <w:tabs>
        <w:tab w:val="center" w:pos="4677"/>
        <w:tab w:val="right" w:pos="9355"/>
      </w:tabs>
      <w:spacing w:after="0" w:line="240" w:lineRule="auto"/>
    </w:pPr>
    <w:rPr>
      <w:rFonts w:asciiTheme="minorHAnsi" w:eastAsiaTheme="minorHAnsi" w:hAnsiTheme="minorHAnsi" w:cstheme="minorBidi"/>
    </w:rPr>
  </w:style>
  <w:style w:type="character" w:customStyle="1" w:styleId="a4">
    <w:name w:val="Верхний колонтитул Знак"/>
    <w:basedOn w:val="a0"/>
    <w:link w:val="a3"/>
    <w:uiPriority w:val="99"/>
    <w:rsid w:val="00771135"/>
  </w:style>
  <w:style w:type="paragraph" w:styleId="a5">
    <w:name w:val="footer"/>
    <w:basedOn w:val="a"/>
    <w:link w:val="a6"/>
    <w:uiPriority w:val="99"/>
    <w:unhideWhenUsed/>
    <w:rsid w:val="00771135"/>
    <w:pPr>
      <w:tabs>
        <w:tab w:val="center" w:pos="4677"/>
        <w:tab w:val="right" w:pos="9355"/>
      </w:tabs>
      <w:spacing w:after="0" w:line="240" w:lineRule="auto"/>
    </w:pPr>
    <w:rPr>
      <w:rFonts w:asciiTheme="minorHAnsi" w:eastAsiaTheme="minorHAnsi" w:hAnsiTheme="minorHAnsi" w:cstheme="minorBidi"/>
    </w:rPr>
  </w:style>
  <w:style w:type="character" w:customStyle="1" w:styleId="a6">
    <w:name w:val="Нижний колонтитул Знак"/>
    <w:basedOn w:val="a0"/>
    <w:link w:val="a5"/>
    <w:uiPriority w:val="99"/>
    <w:rsid w:val="00771135"/>
  </w:style>
  <w:style w:type="paragraph" w:styleId="a7">
    <w:name w:val="footnote text"/>
    <w:basedOn w:val="a"/>
    <w:link w:val="a8"/>
    <w:uiPriority w:val="99"/>
    <w:semiHidden/>
    <w:unhideWhenUsed/>
    <w:rsid w:val="0029605C"/>
    <w:pPr>
      <w:spacing w:after="0" w:line="240" w:lineRule="auto"/>
    </w:pPr>
    <w:rPr>
      <w:rFonts w:asciiTheme="minorHAnsi" w:eastAsiaTheme="minorHAnsi" w:hAnsiTheme="minorHAnsi" w:cstheme="minorBidi"/>
      <w:sz w:val="20"/>
      <w:szCs w:val="20"/>
    </w:rPr>
  </w:style>
  <w:style w:type="character" w:customStyle="1" w:styleId="a8">
    <w:name w:val="Текст сноски Знак"/>
    <w:basedOn w:val="a0"/>
    <w:link w:val="a7"/>
    <w:uiPriority w:val="99"/>
    <w:semiHidden/>
    <w:rsid w:val="0029605C"/>
    <w:rPr>
      <w:sz w:val="20"/>
      <w:szCs w:val="20"/>
    </w:rPr>
  </w:style>
  <w:style w:type="character" w:styleId="a9">
    <w:name w:val="footnote reference"/>
    <w:basedOn w:val="a0"/>
    <w:uiPriority w:val="99"/>
    <w:semiHidden/>
    <w:unhideWhenUsed/>
    <w:rsid w:val="0029605C"/>
    <w:rPr>
      <w:vertAlign w:val="superscript"/>
    </w:rPr>
  </w:style>
  <w:style w:type="paragraph" w:styleId="aa">
    <w:name w:val="Balloon Text"/>
    <w:basedOn w:val="a"/>
    <w:link w:val="ab"/>
    <w:uiPriority w:val="99"/>
    <w:semiHidden/>
    <w:unhideWhenUsed/>
    <w:rsid w:val="00622355"/>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22355"/>
    <w:rPr>
      <w:rFonts w:ascii="Tahoma" w:eastAsia="Calibri" w:hAnsi="Tahoma" w:cs="Tahoma"/>
      <w:sz w:val="16"/>
      <w:szCs w:val="16"/>
    </w:rPr>
  </w:style>
  <w:style w:type="table" w:styleId="ac">
    <w:name w:val="Table Grid"/>
    <w:basedOn w:val="a1"/>
    <w:uiPriority w:val="39"/>
    <w:rsid w:val="006C7E4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List Paragraph"/>
    <w:basedOn w:val="a"/>
    <w:uiPriority w:val="34"/>
    <w:qFormat/>
    <w:rsid w:val="008D64DD"/>
    <w:pPr>
      <w:ind w:left="720"/>
      <w:contextualSpacing/>
    </w:pPr>
  </w:style>
  <w:style w:type="character" w:styleId="ae">
    <w:name w:val="Hyperlink"/>
    <w:basedOn w:val="a0"/>
    <w:uiPriority w:val="99"/>
    <w:unhideWhenUsed/>
    <w:rsid w:val="005C60C8"/>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71040135">
      <w:bodyDiv w:val="1"/>
      <w:marLeft w:val="0"/>
      <w:marRight w:val="0"/>
      <w:marTop w:val="0"/>
      <w:marBottom w:val="0"/>
      <w:divBdr>
        <w:top w:val="none" w:sz="0" w:space="0" w:color="auto"/>
        <w:left w:val="none" w:sz="0" w:space="0" w:color="auto"/>
        <w:bottom w:val="none" w:sz="0" w:space="0" w:color="auto"/>
        <w:right w:val="none" w:sz="0" w:space="0" w:color="auto"/>
      </w:divBdr>
    </w:div>
    <w:div w:id="1639139890">
      <w:bodyDiv w:val="1"/>
      <w:marLeft w:val="0"/>
      <w:marRight w:val="0"/>
      <w:marTop w:val="0"/>
      <w:marBottom w:val="0"/>
      <w:divBdr>
        <w:top w:val="none" w:sz="0" w:space="0" w:color="auto"/>
        <w:left w:val="none" w:sz="0" w:space="0" w:color="auto"/>
        <w:bottom w:val="none" w:sz="0" w:space="0" w:color="auto"/>
        <w:right w:val="none" w:sz="0" w:space="0" w:color="auto"/>
      </w:divBdr>
    </w:div>
    <w:div w:id="2058774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orcid.org/0000-0002-9377-1829" TargetMode="External"/><Relationship Id="rId5" Type="http://schemas.openxmlformats.org/officeDocument/2006/relationships/settings" Target="settings.xml"/><Relationship Id="rId10" Type="http://schemas.openxmlformats.org/officeDocument/2006/relationships/hyperlink" Target="https://orcid.org/0000-0002-1881-0963" TargetMode="External"/><Relationship Id="rId4" Type="http://schemas.microsoft.com/office/2007/relationships/stylesWithEffects" Target="stylesWithEffects.xml"/><Relationship Id="rId9" Type="http://schemas.openxmlformats.org/officeDocument/2006/relationships/hyperlink" Target="mailto:irina.razvarina@mail.ru"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BC44BC2-EC01-42A9-87A1-41B9828753E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2864</Words>
  <Characters>16331</Characters>
  <Application>Microsoft Office Word</Application>
  <DocSecurity>0</DocSecurity>
  <Lines>136</Lines>
  <Paragraphs>38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19157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Юлия Евгеньевна Шматова</dc:creator>
  <cp:lastModifiedBy>Ирина Николаевна Разварина</cp:lastModifiedBy>
  <cp:revision>2</cp:revision>
  <cp:lastPrinted>2021-03-29T09:46:00Z</cp:lastPrinted>
  <dcterms:created xsi:type="dcterms:W3CDTF">2021-03-29T13:05:00Z</dcterms:created>
  <dcterms:modified xsi:type="dcterms:W3CDTF">2021-03-29T13:05:00Z</dcterms:modified>
</cp:coreProperties>
</file>