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p>
    <w:p w:rsidR="005A4191" w:rsidRPr="00C440CE" w:rsidRDefault="005A4191" w:rsidP="00AD29EE">
      <w:pPr>
        <w:autoSpaceDE w:val="0"/>
        <w:autoSpaceDN w:val="0"/>
        <w:adjustRightInd w:val="0"/>
        <w:spacing w:after="0" w:line="360" w:lineRule="auto"/>
        <w:ind w:firstLine="709"/>
        <w:jc w:val="center"/>
        <w:rPr>
          <w:rFonts w:ascii="Times New Roman" w:hAnsi="Times New Roman" w:cs="Times New Roman"/>
          <w:color w:val="000000"/>
          <w:sz w:val="24"/>
          <w:szCs w:val="24"/>
          <w:shd w:val="clear" w:color="auto" w:fill="FFFFFF"/>
        </w:rPr>
      </w:pPr>
      <w:r w:rsidRPr="00C440CE">
        <w:rPr>
          <w:rFonts w:ascii="Times New Roman" w:hAnsi="Times New Roman" w:cs="Times New Roman"/>
          <w:b/>
          <w:color w:val="000000"/>
          <w:sz w:val="24"/>
          <w:szCs w:val="24"/>
          <w:shd w:val="clear" w:color="auto" w:fill="FFFFFF"/>
        </w:rPr>
        <w:t>Современные проблемы взаимодействия государства и бизнеса в Республике Башкортостан</w:t>
      </w:r>
    </w:p>
    <w:p w:rsidR="005A4191" w:rsidRPr="00AD29EE" w:rsidRDefault="005A4191" w:rsidP="00AD29EE">
      <w:pPr>
        <w:pStyle w:val="a3"/>
        <w:rPr>
          <w:sz w:val="24"/>
          <w:szCs w:val="24"/>
        </w:rPr>
      </w:pPr>
      <w:r w:rsidRPr="00C440CE">
        <w:rPr>
          <w:sz w:val="24"/>
          <w:szCs w:val="24"/>
          <w:highlight w:val="white"/>
        </w:rPr>
        <w:t>Автор: Абрамов К.Н., специальность «Государственное управление экономическим развитием»</w:t>
      </w:r>
    </w:p>
    <w:p w:rsidR="005A4191" w:rsidRPr="00C440CE" w:rsidRDefault="005A4191" w:rsidP="005A4191">
      <w:pPr>
        <w:autoSpaceDE w:val="0"/>
        <w:autoSpaceDN w:val="0"/>
        <w:adjustRightInd w:val="0"/>
        <w:spacing w:after="0" w:line="360" w:lineRule="auto"/>
        <w:ind w:firstLine="709"/>
        <w:jc w:val="both"/>
        <w:rPr>
          <w:rFonts w:ascii="Times New Roman" w:hAnsi="Times New Roman" w:cs="Times New Roman"/>
          <w:i/>
          <w:color w:val="000000"/>
          <w:sz w:val="24"/>
          <w:szCs w:val="24"/>
          <w:shd w:val="clear" w:color="auto" w:fill="FFFFFF"/>
        </w:rPr>
      </w:pPr>
      <w:r w:rsidRPr="0036364F">
        <w:rPr>
          <w:rFonts w:ascii="Times New Roman" w:hAnsi="Times New Roman" w:cs="Times New Roman"/>
          <w:b/>
          <w:i/>
          <w:color w:val="000000"/>
          <w:sz w:val="24"/>
          <w:szCs w:val="24"/>
          <w:shd w:val="clear" w:color="auto" w:fill="FFFFFF"/>
        </w:rPr>
        <w:t>Аннотация:</w:t>
      </w:r>
      <w:r w:rsidR="00AD29EE">
        <w:rPr>
          <w:rFonts w:ascii="Times New Roman" w:hAnsi="Times New Roman" w:cs="Times New Roman"/>
          <w:i/>
          <w:color w:val="000000"/>
          <w:sz w:val="24"/>
          <w:szCs w:val="24"/>
          <w:shd w:val="clear" w:color="auto" w:fill="FFFFFF"/>
        </w:rPr>
        <w:t xml:space="preserve"> в статье рассмотрены ключевые проблемы развития малого бизнеса в Республике Башкортостан, его взаимодействие с региональными органами власти, а также представлены решения по стимуляции развития малого бизнеса в регионе.</w:t>
      </w:r>
    </w:p>
    <w:p w:rsidR="005A4191" w:rsidRDefault="005A4191" w:rsidP="005A4191">
      <w:pPr>
        <w:autoSpaceDE w:val="0"/>
        <w:autoSpaceDN w:val="0"/>
        <w:adjustRightInd w:val="0"/>
        <w:spacing w:after="0" w:line="360" w:lineRule="auto"/>
        <w:ind w:firstLine="709"/>
        <w:jc w:val="both"/>
        <w:rPr>
          <w:rFonts w:ascii="Times New Roman" w:hAnsi="Times New Roman" w:cs="Times New Roman"/>
          <w:i/>
          <w:color w:val="000000"/>
          <w:sz w:val="24"/>
          <w:szCs w:val="24"/>
          <w:shd w:val="clear" w:color="auto" w:fill="FFFFFF"/>
        </w:rPr>
      </w:pPr>
      <w:r w:rsidRPr="0036364F">
        <w:rPr>
          <w:rFonts w:ascii="Times New Roman" w:hAnsi="Times New Roman" w:cs="Times New Roman"/>
          <w:b/>
          <w:i/>
          <w:color w:val="000000"/>
          <w:sz w:val="24"/>
          <w:szCs w:val="24"/>
          <w:shd w:val="clear" w:color="auto" w:fill="FFFFFF"/>
        </w:rPr>
        <w:t>Ключевые слова</w:t>
      </w:r>
      <w:r w:rsidR="00C440CE">
        <w:rPr>
          <w:rFonts w:ascii="Times New Roman" w:hAnsi="Times New Roman" w:cs="Times New Roman"/>
          <w:i/>
          <w:color w:val="000000"/>
          <w:sz w:val="24"/>
          <w:szCs w:val="24"/>
          <w:shd w:val="clear" w:color="auto" w:fill="FFFFFF"/>
        </w:rPr>
        <w:t>: малый бизнес, налогообложение, квалификация персонала</w:t>
      </w:r>
      <w:r w:rsidR="00AD29EE">
        <w:rPr>
          <w:rFonts w:ascii="Times New Roman" w:hAnsi="Times New Roman" w:cs="Times New Roman"/>
          <w:i/>
          <w:color w:val="000000"/>
          <w:sz w:val="24"/>
          <w:szCs w:val="24"/>
          <w:shd w:val="clear" w:color="auto" w:fill="FFFFFF"/>
        </w:rPr>
        <w:t>, финансовые ресурсы, информационная среда.</w:t>
      </w:r>
    </w:p>
    <w:p w:rsidR="00AD29EE" w:rsidRPr="00AD29EE" w:rsidRDefault="00AD29EE" w:rsidP="00AD29EE">
      <w:pPr>
        <w:autoSpaceDE w:val="0"/>
        <w:autoSpaceDN w:val="0"/>
        <w:adjustRightInd w:val="0"/>
        <w:spacing w:after="0" w:line="360" w:lineRule="auto"/>
        <w:ind w:firstLine="709"/>
        <w:jc w:val="both"/>
        <w:rPr>
          <w:rFonts w:ascii="Times New Roman" w:hAnsi="Times New Roman" w:cs="Times New Roman"/>
          <w:i/>
          <w:color w:val="000000"/>
          <w:sz w:val="24"/>
          <w:szCs w:val="24"/>
          <w:shd w:val="clear" w:color="auto" w:fill="FFFFFF"/>
          <w:lang w:val="en-US"/>
        </w:rPr>
      </w:pPr>
      <w:r w:rsidRPr="00AD29EE">
        <w:rPr>
          <w:rFonts w:ascii="Times New Roman" w:hAnsi="Times New Roman" w:cs="Times New Roman"/>
          <w:b/>
          <w:i/>
          <w:color w:val="000000"/>
          <w:sz w:val="24"/>
          <w:szCs w:val="24"/>
          <w:shd w:val="clear" w:color="auto" w:fill="FFFFFF"/>
          <w:lang w:val="en-US"/>
        </w:rPr>
        <w:t>Abstract</w:t>
      </w:r>
      <w:r w:rsidRPr="00AD29EE">
        <w:rPr>
          <w:rFonts w:ascii="Times New Roman" w:hAnsi="Times New Roman" w:cs="Times New Roman"/>
          <w:i/>
          <w:color w:val="000000"/>
          <w:sz w:val="24"/>
          <w:szCs w:val="24"/>
          <w:shd w:val="clear" w:color="auto" w:fill="FFFFFF"/>
          <w:lang w:val="en-US"/>
        </w:rPr>
        <w:t>: the article discusses the key problems of small business development in the Republic of Bashkortostan, its interaction with regional authorities, and also presents solutions to stimulate the development of small business in the region.</w:t>
      </w:r>
    </w:p>
    <w:p w:rsidR="005A4191" w:rsidRPr="00AD29EE" w:rsidRDefault="00AD29EE" w:rsidP="00AD29EE">
      <w:pPr>
        <w:autoSpaceDE w:val="0"/>
        <w:autoSpaceDN w:val="0"/>
        <w:adjustRightInd w:val="0"/>
        <w:spacing w:after="0" w:line="360" w:lineRule="auto"/>
        <w:ind w:firstLine="709"/>
        <w:jc w:val="both"/>
        <w:rPr>
          <w:rFonts w:ascii="Times New Roman" w:hAnsi="Times New Roman" w:cs="Times New Roman"/>
          <w:i/>
          <w:color w:val="000000"/>
          <w:sz w:val="24"/>
          <w:szCs w:val="24"/>
          <w:shd w:val="clear" w:color="auto" w:fill="FFFFFF"/>
          <w:lang w:val="en-US"/>
        </w:rPr>
      </w:pPr>
      <w:r w:rsidRPr="00AD29EE">
        <w:rPr>
          <w:rFonts w:ascii="Times New Roman" w:hAnsi="Times New Roman" w:cs="Times New Roman"/>
          <w:b/>
          <w:i/>
          <w:color w:val="000000"/>
          <w:sz w:val="24"/>
          <w:szCs w:val="24"/>
          <w:shd w:val="clear" w:color="auto" w:fill="FFFFFF"/>
          <w:lang w:val="en-US"/>
        </w:rPr>
        <w:t>Keywords</w:t>
      </w:r>
      <w:r w:rsidRPr="00AD29EE">
        <w:rPr>
          <w:rFonts w:ascii="Times New Roman" w:hAnsi="Times New Roman" w:cs="Times New Roman"/>
          <w:i/>
          <w:color w:val="000000"/>
          <w:sz w:val="24"/>
          <w:szCs w:val="24"/>
          <w:shd w:val="clear" w:color="auto" w:fill="FFFFFF"/>
          <w:lang w:val="en-US"/>
        </w:rPr>
        <w:t>: small business, taxation, personnel qualification, financial resources, information environment.</w:t>
      </w:r>
    </w:p>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r w:rsidRPr="00C440CE">
        <w:rPr>
          <w:rFonts w:ascii="Times New Roman" w:eastAsia="Times New Roman" w:hAnsi="Times New Roman" w:cs="Times New Roman"/>
          <w:color w:val="000000"/>
          <w:sz w:val="24"/>
          <w:szCs w:val="24"/>
        </w:rPr>
        <w:t>Развитие экономики непосредственно связано с малым бизнесом, который помогает в решении таки важных вопросов как появление новых рабочих мест и вакансий, рост экономической конкуренции и увеличение промышленного производства. Результатом является позитивное влияние на российскую экономику. Малый бизнес может помочь заполнить экономические ниши, не заполненные на данный момент. Главные проблемы заключаются, в том</w:t>
      </w:r>
      <w:r w:rsidR="00B314F9" w:rsidRPr="00C440CE">
        <w:rPr>
          <w:rFonts w:ascii="Times New Roman" w:eastAsia="Times New Roman" w:hAnsi="Times New Roman" w:cs="Times New Roman"/>
          <w:color w:val="000000"/>
          <w:sz w:val="24"/>
          <w:szCs w:val="24"/>
        </w:rPr>
        <w:t>,</w:t>
      </w:r>
      <w:r w:rsidRPr="00C440CE">
        <w:rPr>
          <w:rFonts w:ascii="Times New Roman" w:eastAsia="Times New Roman" w:hAnsi="Times New Roman" w:cs="Times New Roman"/>
          <w:color w:val="000000"/>
          <w:sz w:val="24"/>
          <w:szCs w:val="24"/>
        </w:rPr>
        <w:t xml:space="preserve"> что малый бизнес обладает слабой устойчивостью к изменениям на рынке. Существует большая вероятность разорения, причем в малом бизнесе данный вариант развития повторяется достаточно часто. Оценивая нынешнюю ситуацию в Российской Федерации, малый бизнес необходимо определить</w:t>
      </w:r>
      <w:r w:rsidRPr="00C440CE">
        <w:rPr>
          <w:rFonts w:ascii="Times New Roman" w:eastAsia="Times New Roman" w:hAnsi="Times New Roman" w:cs="Times New Roman"/>
          <w:color w:val="000000"/>
          <w:sz w:val="24"/>
          <w:szCs w:val="24"/>
        </w:rPr>
        <w:t>,</w:t>
      </w:r>
      <w:r w:rsidRPr="00C440CE">
        <w:rPr>
          <w:rFonts w:ascii="Times New Roman" w:eastAsia="Times New Roman" w:hAnsi="Times New Roman" w:cs="Times New Roman"/>
          <w:color w:val="000000"/>
          <w:sz w:val="24"/>
          <w:szCs w:val="24"/>
        </w:rPr>
        <w:t xml:space="preserve"> как слаборазвитый элемент экономики.</w:t>
      </w:r>
    </w:p>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r w:rsidRPr="00C440CE">
        <w:rPr>
          <w:rFonts w:ascii="Times New Roman" w:eastAsia="Times New Roman" w:hAnsi="Times New Roman" w:cs="Times New Roman"/>
          <w:color w:val="000000"/>
          <w:sz w:val="24"/>
          <w:szCs w:val="24"/>
        </w:rPr>
        <w:t>. Если рассматривать главные проблемы малого бизнеса в России, необходимо выделить следующие группы:</w:t>
      </w:r>
    </w:p>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r w:rsidRPr="00C440CE">
        <w:rPr>
          <w:rFonts w:ascii="Times New Roman" w:eastAsia="Times New Roman" w:hAnsi="Times New Roman" w:cs="Times New Roman"/>
          <w:color w:val="000000"/>
          <w:sz w:val="24"/>
          <w:szCs w:val="24"/>
        </w:rPr>
        <w:t xml:space="preserve"> ‒ недостаток финансовых ресурсов; </w:t>
      </w:r>
    </w:p>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r w:rsidRPr="00C440CE">
        <w:rPr>
          <w:rFonts w:ascii="Times New Roman" w:eastAsia="Times New Roman" w:hAnsi="Times New Roman" w:cs="Times New Roman"/>
          <w:color w:val="000000"/>
          <w:sz w:val="24"/>
          <w:szCs w:val="24"/>
        </w:rPr>
        <w:t xml:space="preserve">‒ </w:t>
      </w:r>
      <w:r w:rsidRPr="00C440CE">
        <w:rPr>
          <w:rFonts w:ascii="Times New Roman" w:eastAsia="Times New Roman" w:hAnsi="Times New Roman" w:cs="Times New Roman"/>
          <w:color w:val="000000"/>
          <w:sz w:val="24"/>
          <w:szCs w:val="24"/>
        </w:rPr>
        <w:t xml:space="preserve">проблема налогов и сборов, введение бухгалтерской отчётности и политика государства в вопросе налогообложения; </w:t>
      </w:r>
    </w:p>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r w:rsidRPr="00C440CE">
        <w:rPr>
          <w:rFonts w:ascii="Times New Roman" w:eastAsia="Times New Roman" w:hAnsi="Times New Roman" w:cs="Times New Roman"/>
          <w:color w:val="000000"/>
          <w:sz w:val="24"/>
          <w:szCs w:val="24"/>
        </w:rPr>
        <w:t xml:space="preserve">‒ недостаточность количества </w:t>
      </w:r>
      <w:r w:rsidRPr="00C440CE">
        <w:rPr>
          <w:rFonts w:ascii="Times New Roman" w:eastAsia="Times New Roman" w:hAnsi="Times New Roman" w:cs="Times New Roman"/>
          <w:color w:val="000000"/>
          <w:sz w:val="24"/>
          <w:szCs w:val="24"/>
        </w:rPr>
        <w:t xml:space="preserve">нежилых помещений для ведения бизнеса и организации деятельности; </w:t>
      </w:r>
    </w:p>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r w:rsidRPr="00C440CE">
        <w:rPr>
          <w:rFonts w:ascii="Times New Roman" w:eastAsia="Times New Roman" w:hAnsi="Times New Roman" w:cs="Times New Roman"/>
          <w:color w:val="000000"/>
          <w:sz w:val="24"/>
          <w:szCs w:val="24"/>
        </w:rPr>
        <w:t xml:space="preserve">‒ проблема доступа к недвижимому имуществу; </w:t>
      </w:r>
    </w:p>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r w:rsidRPr="00C440CE">
        <w:rPr>
          <w:rFonts w:ascii="Times New Roman" w:eastAsia="Times New Roman" w:hAnsi="Times New Roman" w:cs="Times New Roman"/>
          <w:color w:val="000000"/>
          <w:sz w:val="24"/>
          <w:szCs w:val="24"/>
        </w:rPr>
        <w:t xml:space="preserve">‒ вопрос продвижения товаров и услуг на рынке; </w:t>
      </w:r>
    </w:p>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r w:rsidRPr="00C440CE">
        <w:rPr>
          <w:rFonts w:ascii="Times New Roman" w:eastAsia="Times New Roman" w:hAnsi="Times New Roman" w:cs="Times New Roman"/>
          <w:color w:val="000000"/>
          <w:sz w:val="24"/>
          <w:szCs w:val="24"/>
        </w:rPr>
        <w:lastRenderedPageBreak/>
        <w:t xml:space="preserve">‒ ограниченного доступа к информации; </w:t>
      </w:r>
    </w:p>
    <w:p w:rsidR="005A4191" w:rsidRPr="00C440CE" w:rsidRDefault="005A4191" w:rsidP="005A4191">
      <w:pPr>
        <w:autoSpaceDE w:val="0"/>
        <w:autoSpaceDN w:val="0"/>
        <w:adjustRightInd w:val="0"/>
        <w:spacing w:after="0" w:line="360" w:lineRule="auto"/>
        <w:ind w:firstLine="709"/>
        <w:jc w:val="both"/>
        <w:rPr>
          <w:rFonts w:ascii="Times New Roman" w:eastAsia="Times New Roman" w:hAnsi="Times New Roman" w:cs="Times New Roman"/>
          <w:color w:val="000000"/>
          <w:sz w:val="24"/>
          <w:szCs w:val="24"/>
        </w:rPr>
      </w:pPr>
      <w:r w:rsidRPr="00C440CE">
        <w:rPr>
          <w:rFonts w:ascii="Times New Roman" w:eastAsia="Times New Roman" w:hAnsi="Times New Roman" w:cs="Times New Roman"/>
          <w:color w:val="000000"/>
          <w:sz w:val="24"/>
          <w:szCs w:val="24"/>
        </w:rPr>
        <w:t xml:space="preserve">‒ низкий уровень компетентности сотрудников. </w:t>
      </w:r>
    </w:p>
    <w:p w:rsidR="005A4191" w:rsidRPr="00C440CE" w:rsidRDefault="005A4191" w:rsidP="005A4191">
      <w:pPr>
        <w:spacing w:line="360" w:lineRule="auto"/>
        <w:ind w:firstLine="709"/>
        <w:jc w:val="both"/>
        <w:rPr>
          <w:rFonts w:ascii="Times New Roman" w:hAnsi="Times New Roman" w:cs="Times New Roman"/>
          <w:sz w:val="24"/>
          <w:szCs w:val="24"/>
        </w:rPr>
      </w:pPr>
      <w:r w:rsidRPr="00C440CE">
        <w:rPr>
          <w:rFonts w:ascii="Times New Roman" w:hAnsi="Times New Roman" w:cs="Times New Roman"/>
          <w:sz w:val="24"/>
          <w:szCs w:val="24"/>
        </w:rPr>
        <w:t xml:space="preserve">Недостаток финансовых ресурсов является самой главной проблемой для малого бизнеса. Для расширения деятельности крайне необходимо большое количество как собственных, так и заёмных средств. При этом ключевым препятствием является сложность в получении кредитов, заключающаяся в нежелании коммерческих банков работать с малым бизнесом. Основными причинами отказов коммерческих банков в кредитовании бизнеса являются отсутствие необходимого обеспечения, а также высокие риски и накладные расходы, причем как для небольших ссуд, так и для крупных. </w:t>
      </w:r>
    </w:p>
    <w:p w:rsidR="00AD29EE" w:rsidRDefault="005A4191" w:rsidP="005A4191">
      <w:pPr>
        <w:spacing w:line="360" w:lineRule="auto"/>
        <w:ind w:firstLine="709"/>
        <w:jc w:val="both"/>
        <w:rPr>
          <w:rFonts w:ascii="Times New Roman" w:hAnsi="Times New Roman" w:cs="Times New Roman"/>
          <w:sz w:val="24"/>
          <w:szCs w:val="24"/>
        </w:rPr>
      </w:pPr>
      <w:r w:rsidRPr="00C440CE">
        <w:rPr>
          <w:rFonts w:ascii="Times New Roman" w:hAnsi="Times New Roman" w:cs="Times New Roman"/>
          <w:sz w:val="24"/>
          <w:szCs w:val="24"/>
        </w:rPr>
        <w:t xml:space="preserve">Ещё одним из факторов, вызывающих трудности у предпринимателей, является уровень налогообложения: постоянное повышение налогов и сборов, рост страховых взносов, система бухгалтерской отчётности, которая является громоздкой и неудобной. Однако стоит подчеркнуть, что благодаря введению упрощённой системы налогообложения и особого налогового режима уплаты единого налога на вменённый доход (ЕНВД) налоговая нагрузка значительно сократилась. Однако упрощённая система налогообложения не может полностью удовлетворить потребности бизнеса. </w:t>
      </w:r>
    </w:p>
    <w:p w:rsidR="005A4191" w:rsidRPr="00C440CE" w:rsidRDefault="005A4191" w:rsidP="005A4191">
      <w:pPr>
        <w:spacing w:line="360" w:lineRule="auto"/>
        <w:ind w:firstLine="709"/>
        <w:jc w:val="both"/>
        <w:rPr>
          <w:rFonts w:ascii="Times New Roman" w:hAnsi="Times New Roman" w:cs="Times New Roman"/>
          <w:sz w:val="24"/>
          <w:szCs w:val="24"/>
        </w:rPr>
      </w:pPr>
      <w:r w:rsidRPr="00C440CE">
        <w:rPr>
          <w:rFonts w:ascii="Times New Roman" w:hAnsi="Times New Roman" w:cs="Times New Roman"/>
          <w:sz w:val="24"/>
          <w:szCs w:val="24"/>
        </w:rPr>
        <w:t xml:space="preserve">Проблема доступа к недвижимому имуществу является сдерживающим фактором развития инновационного и производственного предпринимательства. Доля приспособленной для введения бизнеса недвижимости крайне незначительна, а приобретение недвижимости для последующей модернизации требует дополнительных расходов. Как правило, предприятия не имеют достаточно средств для продвижения своих товаров и услуг. Поиск клиентов требует большое количество усилий, установлении связей с поставщиками и потребителями, а также и организацией сбыта продукции. </w:t>
      </w:r>
    </w:p>
    <w:p w:rsidR="0036364F" w:rsidRDefault="005A4191" w:rsidP="0036364F">
      <w:pPr>
        <w:spacing w:line="360" w:lineRule="auto"/>
        <w:ind w:firstLine="709"/>
        <w:jc w:val="both"/>
        <w:rPr>
          <w:rFonts w:ascii="Times New Roman" w:hAnsi="Times New Roman" w:cs="Times New Roman"/>
          <w:sz w:val="24"/>
          <w:szCs w:val="24"/>
        </w:rPr>
      </w:pPr>
      <w:r w:rsidRPr="00C440CE">
        <w:rPr>
          <w:rFonts w:ascii="Times New Roman" w:hAnsi="Times New Roman" w:cs="Times New Roman"/>
          <w:sz w:val="24"/>
          <w:szCs w:val="24"/>
        </w:rPr>
        <w:t xml:space="preserve">Проблема слабого уровня квалификации персонала остается ключевой как для предпринимателей, начинающих свою деятельность, так и для крупных успешно работающих предприятий. Работая в изменяющейся информационной среде, необходимо постоянно отслеживать тенденции в своей сфере деятельности, повышать навыки и компетенции сотрудников компании. Для решения данных вопросов проводятся семинары, круглые столы, тренинги, вводится дистанционное обучение, оказание консультационных услуг, которые требуют финансирования, из-за чего руководство предприятий вынужденно ими пренебрегают. </w:t>
      </w:r>
      <w:bookmarkStart w:id="0" w:name="_GoBack"/>
      <w:bookmarkEnd w:id="0"/>
    </w:p>
    <w:p w:rsidR="005A4191" w:rsidRPr="00C440CE" w:rsidRDefault="005A4191" w:rsidP="005A4191">
      <w:pPr>
        <w:spacing w:line="360" w:lineRule="auto"/>
        <w:ind w:firstLine="709"/>
        <w:jc w:val="both"/>
        <w:rPr>
          <w:rFonts w:ascii="Times New Roman" w:hAnsi="Times New Roman" w:cs="Times New Roman"/>
          <w:sz w:val="24"/>
          <w:szCs w:val="24"/>
        </w:rPr>
      </w:pPr>
      <w:r w:rsidRPr="00C440CE">
        <w:rPr>
          <w:rFonts w:ascii="Times New Roman" w:hAnsi="Times New Roman" w:cs="Times New Roman"/>
          <w:sz w:val="24"/>
          <w:szCs w:val="24"/>
        </w:rPr>
        <w:lastRenderedPageBreak/>
        <w:t>Решение рассмотренных проблем приводит к необходимости пересмотра отношений представителей государственной власти к проблемам малого бизнеса. На данный момент уже необходима разработка и введение новой системы по стимуляции деятельности малого предпринимательства, по результатам которой повысится доступность к инвестиционным ресурсам и информационной обеспеченности.</w:t>
      </w:r>
      <w:r w:rsidR="00AD29EE">
        <w:rPr>
          <w:rFonts w:ascii="Times New Roman" w:hAnsi="Times New Roman" w:cs="Times New Roman"/>
          <w:sz w:val="24"/>
          <w:szCs w:val="24"/>
        </w:rPr>
        <w:t xml:space="preserve"> Данную работу должно взять на себя Правительство Республики Башкортостан, создавая специализированные нормативно-правовые акты.</w:t>
      </w:r>
      <w:r w:rsidRPr="00C440CE">
        <w:rPr>
          <w:rFonts w:ascii="Times New Roman" w:hAnsi="Times New Roman" w:cs="Times New Roman"/>
          <w:sz w:val="24"/>
          <w:szCs w:val="24"/>
        </w:rPr>
        <w:t xml:space="preserve"> Функционирование системы будет крайне затрудненно без устранения таких ключевых моментов, как бюрократизация и коррупция. Помимо решения данных вопросов, необходимо сохранять стабильность поддержки малого бизнеса, используя уже зарекомендовавшие себя государственные программы.</w:t>
      </w:r>
    </w:p>
    <w:p w:rsidR="00B314F9" w:rsidRPr="00C440CE" w:rsidRDefault="00B314F9" w:rsidP="00B314F9">
      <w:pPr>
        <w:pStyle w:val="a3"/>
        <w:tabs>
          <w:tab w:val="left" w:pos="3135"/>
        </w:tabs>
        <w:rPr>
          <w:sz w:val="24"/>
          <w:szCs w:val="24"/>
        </w:rPr>
      </w:pPr>
      <w:r w:rsidRPr="00C440CE">
        <w:rPr>
          <w:sz w:val="24"/>
          <w:szCs w:val="24"/>
          <w:highlight w:val="white"/>
        </w:rPr>
        <w:t>Источники:</w:t>
      </w:r>
      <w:r w:rsidRPr="00C440CE">
        <w:rPr>
          <w:sz w:val="24"/>
          <w:szCs w:val="24"/>
          <w:highlight w:val="white"/>
        </w:rPr>
        <w:tab/>
      </w:r>
    </w:p>
    <w:p w:rsidR="00AB7DC7" w:rsidRPr="00C440CE" w:rsidRDefault="00B314F9" w:rsidP="00AB7DC7">
      <w:pPr>
        <w:pStyle w:val="a3"/>
        <w:tabs>
          <w:tab w:val="left" w:pos="3135"/>
        </w:tabs>
        <w:rPr>
          <w:sz w:val="24"/>
          <w:szCs w:val="24"/>
        </w:rPr>
      </w:pPr>
      <w:r w:rsidRPr="00C440CE">
        <w:rPr>
          <w:sz w:val="24"/>
          <w:szCs w:val="24"/>
        </w:rPr>
        <w:t xml:space="preserve">1) Закон Республики Башкортостан </w:t>
      </w:r>
      <w:r w:rsidR="00AB7DC7" w:rsidRPr="00C440CE">
        <w:rPr>
          <w:sz w:val="24"/>
          <w:szCs w:val="24"/>
        </w:rPr>
        <w:t>№511-з «О развитии малого и среднего бизнеса в Республике Башкортостан» от 28 декабря 2007 года</w:t>
      </w:r>
    </w:p>
    <w:p w:rsidR="00AB7DC7" w:rsidRPr="00C440CE" w:rsidRDefault="00C440CE" w:rsidP="00AB7DC7">
      <w:pPr>
        <w:pStyle w:val="a3"/>
        <w:tabs>
          <w:tab w:val="left" w:pos="3135"/>
        </w:tabs>
        <w:rPr>
          <w:sz w:val="24"/>
          <w:szCs w:val="24"/>
        </w:rPr>
      </w:pPr>
      <w:r w:rsidRPr="00C440CE">
        <w:rPr>
          <w:sz w:val="24"/>
          <w:szCs w:val="24"/>
        </w:rPr>
        <w:t>2)</w:t>
      </w:r>
      <w:r w:rsidR="00AB7DC7" w:rsidRPr="00C440CE">
        <w:rPr>
          <w:sz w:val="24"/>
          <w:szCs w:val="24"/>
        </w:rPr>
        <w:t xml:space="preserve"> Постановление Правительства Республики Башкортостан №548 о государственной программе «Развитие и поддержка малого и среднего предпринимательства в Республике Башкортостан» от 14 ноября 2018 года</w:t>
      </w:r>
    </w:p>
    <w:p w:rsidR="00AB7DC7" w:rsidRPr="00C440CE" w:rsidRDefault="00AB7DC7" w:rsidP="00AB7DC7">
      <w:pPr>
        <w:pStyle w:val="a3"/>
        <w:tabs>
          <w:tab w:val="left" w:pos="3135"/>
        </w:tabs>
        <w:rPr>
          <w:sz w:val="24"/>
          <w:szCs w:val="24"/>
        </w:rPr>
      </w:pPr>
      <w:r w:rsidRPr="00C440CE">
        <w:rPr>
          <w:sz w:val="24"/>
          <w:szCs w:val="24"/>
        </w:rPr>
        <w:t>3) Постановление Правительства Республики Башкортостан №643 «Об утверждении стратегии развития малого и среднего предпринимательства в Республике Башкортостан» на период до 2030 года» от 28 декабря 2017 года</w:t>
      </w:r>
    </w:p>
    <w:p w:rsidR="00B314F9" w:rsidRPr="00C440CE" w:rsidRDefault="00C440CE" w:rsidP="00AB7DC7">
      <w:pPr>
        <w:pStyle w:val="a3"/>
        <w:tabs>
          <w:tab w:val="left" w:pos="3135"/>
        </w:tabs>
        <w:rPr>
          <w:sz w:val="24"/>
          <w:szCs w:val="24"/>
        </w:rPr>
      </w:pPr>
      <w:r w:rsidRPr="00C440CE">
        <w:rPr>
          <w:sz w:val="24"/>
          <w:szCs w:val="24"/>
        </w:rPr>
        <w:t>4</w:t>
      </w:r>
      <w:r w:rsidR="00B314F9" w:rsidRPr="00C440CE">
        <w:rPr>
          <w:sz w:val="24"/>
          <w:szCs w:val="24"/>
        </w:rPr>
        <w:t>)</w:t>
      </w:r>
      <w:r w:rsidRPr="00C440CE">
        <w:rPr>
          <w:sz w:val="24"/>
          <w:szCs w:val="24"/>
        </w:rPr>
        <w:t xml:space="preserve"> </w:t>
      </w:r>
      <w:r w:rsidR="00B314F9" w:rsidRPr="00C440CE">
        <w:rPr>
          <w:sz w:val="24"/>
          <w:szCs w:val="24"/>
        </w:rPr>
        <w:t>Иванова С. В. Проблемы малого и среднего предпринимательства в Республике Башкортостан / С. В. Иванова.  // Молодой ученый. — 2017. — № 38 (172). — С. 64-66.</w:t>
      </w:r>
    </w:p>
    <w:p w:rsidR="00B314F9" w:rsidRPr="00C440CE" w:rsidRDefault="00B314F9" w:rsidP="00B314F9">
      <w:pPr>
        <w:pStyle w:val="a3"/>
        <w:rPr>
          <w:sz w:val="24"/>
          <w:szCs w:val="24"/>
        </w:rPr>
      </w:pPr>
    </w:p>
    <w:p w:rsidR="00B314F9" w:rsidRPr="00C440CE" w:rsidRDefault="00B314F9" w:rsidP="00B314F9">
      <w:pPr>
        <w:pStyle w:val="a3"/>
        <w:tabs>
          <w:tab w:val="left" w:pos="3135"/>
        </w:tabs>
        <w:rPr>
          <w:sz w:val="24"/>
          <w:szCs w:val="24"/>
        </w:rPr>
      </w:pPr>
    </w:p>
    <w:p w:rsidR="00557A8A" w:rsidRPr="00C440CE" w:rsidRDefault="00557A8A" w:rsidP="005A4191">
      <w:pPr>
        <w:spacing w:line="360" w:lineRule="auto"/>
        <w:ind w:firstLine="709"/>
        <w:jc w:val="both"/>
        <w:rPr>
          <w:rFonts w:ascii="Times New Roman" w:hAnsi="Times New Roman" w:cs="Times New Roman"/>
          <w:sz w:val="24"/>
          <w:szCs w:val="24"/>
        </w:rPr>
      </w:pPr>
    </w:p>
    <w:sectPr w:rsidR="00557A8A" w:rsidRPr="00C440CE" w:rsidSect="003E05B4">
      <w:pgSz w:w="12240" w:h="15840"/>
      <w:pgMar w:top="1134" w:right="850" w:bottom="1134" w:left="1701"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D3D"/>
    <w:rsid w:val="00000D3D"/>
    <w:rsid w:val="00044869"/>
    <w:rsid w:val="001A62D7"/>
    <w:rsid w:val="00240EEC"/>
    <w:rsid w:val="0036364F"/>
    <w:rsid w:val="00557A8A"/>
    <w:rsid w:val="005A4191"/>
    <w:rsid w:val="008C093E"/>
    <w:rsid w:val="009C32CF"/>
    <w:rsid w:val="00A2781E"/>
    <w:rsid w:val="00AB7DC7"/>
    <w:rsid w:val="00AD29EE"/>
    <w:rsid w:val="00B314F9"/>
    <w:rsid w:val="00C440CE"/>
    <w:rsid w:val="00DF38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77FDBB"/>
  <w15:chartTrackingRefBased/>
  <w15:docId w15:val="{45A8CD62-52F2-4FB5-BE66-664B8F6F6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B314F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Просто текст"/>
    <w:basedOn w:val="a"/>
    <w:link w:val="a4"/>
    <w:qFormat/>
    <w:rsid w:val="005A4191"/>
    <w:pPr>
      <w:spacing w:after="0" w:line="360" w:lineRule="auto"/>
      <w:ind w:firstLine="709"/>
      <w:jc w:val="both"/>
    </w:pPr>
    <w:rPr>
      <w:rFonts w:ascii="Times New Roman" w:eastAsia="Times New Roman" w:hAnsi="Times New Roman" w:cs="Times New Roman"/>
      <w:sz w:val="28"/>
      <w:szCs w:val="28"/>
    </w:rPr>
  </w:style>
  <w:style w:type="character" w:customStyle="1" w:styleId="a4">
    <w:name w:val="Просто текст Знак"/>
    <w:basedOn w:val="a0"/>
    <w:link w:val="a3"/>
    <w:rsid w:val="005A4191"/>
    <w:rPr>
      <w:rFonts w:ascii="Times New Roman" w:eastAsia="Times New Roman" w:hAnsi="Times New Roman" w:cs="Times New Roman"/>
      <w:sz w:val="28"/>
      <w:szCs w:val="28"/>
    </w:rPr>
  </w:style>
  <w:style w:type="character" w:customStyle="1" w:styleId="10">
    <w:name w:val="Заголовок 1 Знак"/>
    <w:basedOn w:val="a0"/>
    <w:link w:val="1"/>
    <w:uiPriority w:val="9"/>
    <w:rsid w:val="00B314F9"/>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2472267">
      <w:bodyDiv w:val="1"/>
      <w:marLeft w:val="0"/>
      <w:marRight w:val="0"/>
      <w:marTop w:val="0"/>
      <w:marBottom w:val="0"/>
      <w:divBdr>
        <w:top w:val="none" w:sz="0" w:space="0" w:color="auto"/>
        <w:left w:val="none" w:sz="0" w:space="0" w:color="auto"/>
        <w:bottom w:val="none" w:sz="0" w:space="0" w:color="auto"/>
        <w:right w:val="none" w:sz="0" w:space="0" w:color="auto"/>
      </w:divBdr>
    </w:div>
    <w:div w:id="170459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351</TotalTime>
  <Pages>3</Pages>
  <Words>866</Words>
  <Characters>4942</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5</cp:revision>
  <dcterms:created xsi:type="dcterms:W3CDTF">2021-04-09T15:34:00Z</dcterms:created>
  <dcterms:modified xsi:type="dcterms:W3CDTF">2021-04-21T12:13:00Z</dcterms:modified>
</cp:coreProperties>
</file>