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D0F" w:rsidRPr="00BF14C6" w:rsidRDefault="00943D0F" w:rsidP="001A5CA3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BF14C6">
        <w:rPr>
          <w:rFonts w:ascii="Times New Roman" w:hAnsi="Times New Roman" w:cs="Times New Roman"/>
          <w:b/>
          <w:sz w:val="24"/>
          <w:szCs w:val="24"/>
        </w:rPr>
        <w:t>Семенов С.Н.,</w:t>
      </w:r>
      <w:r w:rsidR="00BF14C6" w:rsidRPr="00BF14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F14C6">
        <w:rPr>
          <w:rFonts w:ascii="Times New Roman" w:hAnsi="Times New Roman" w:cs="Times New Roman"/>
          <w:b/>
          <w:sz w:val="24"/>
          <w:szCs w:val="24"/>
        </w:rPr>
        <w:t>Ржевская М.Я.</w:t>
      </w:r>
      <w:bookmarkStart w:id="0" w:name="_GoBack"/>
      <w:bookmarkEnd w:id="0"/>
    </w:p>
    <w:p w:rsidR="00943D0F" w:rsidRPr="00353288" w:rsidRDefault="00943D0F" w:rsidP="001A5C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5999" w:rsidRDefault="00DB5999" w:rsidP="001A5C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3288">
        <w:rPr>
          <w:rFonts w:ascii="Times New Roman" w:hAnsi="Times New Roman" w:cs="Times New Roman"/>
          <w:b/>
          <w:sz w:val="24"/>
          <w:szCs w:val="24"/>
        </w:rPr>
        <w:t>К ВОПРОСУ О КОНЦЕПЦИИ ФОРМИРОВАНИЯ И РАЦИОНАЛИЗАЦИИ</w:t>
      </w:r>
    </w:p>
    <w:p w:rsidR="00DB5999" w:rsidRDefault="00DB5999" w:rsidP="001A5C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3288">
        <w:rPr>
          <w:rFonts w:ascii="Times New Roman" w:hAnsi="Times New Roman" w:cs="Times New Roman"/>
          <w:b/>
          <w:sz w:val="24"/>
          <w:szCs w:val="24"/>
        </w:rPr>
        <w:t>ИСПОЛЬЗОВАНИЯ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53288">
        <w:rPr>
          <w:rFonts w:ascii="Times New Roman" w:hAnsi="Times New Roman" w:cs="Times New Roman"/>
          <w:b/>
          <w:sz w:val="24"/>
          <w:szCs w:val="24"/>
        </w:rPr>
        <w:t>СОЦИОПРИРОДНЫХ РЕСУРСОВ УСТОЙЧИВОГО</w:t>
      </w:r>
    </w:p>
    <w:p w:rsidR="00D553BC" w:rsidRPr="00353288" w:rsidRDefault="00DB5999" w:rsidP="001A5C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3288">
        <w:rPr>
          <w:rFonts w:ascii="Times New Roman" w:hAnsi="Times New Roman" w:cs="Times New Roman"/>
          <w:b/>
          <w:sz w:val="24"/>
          <w:szCs w:val="24"/>
        </w:rPr>
        <w:t>ПРОСТРАНСТВЕННОГО РАЗВИТИЯ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53288">
        <w:rPr>
          <w:rFonts w:ascii="Times New Roman" w:hAnsi="Times New Roman" w:cs="Times New Roman"/>
          <w:b/>
          <w:sz w:val="24"/>
          <w:szCs w:val="24"/>
        </w:rPr>
        <w:t>СЕЛЬСКИХ ТЕРРИТОРИЙ</w:t>
      </w:r>
    </w:p>
    <w:p w:rsidR="007712D7" w:rsidRDefault="007712D7" w:rsidP="001A5C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7764" w:rsidRPr="00076639" w:rsidRDefault="000B7764" w:rsidP="001A5CA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76639">
        <w:rPr>
          <w:rFonts w:ascii="Times New Roman" w:hAnsi="Times New Roman" w:cs="Times New Roman"/>
          <w:i/>
          <w:sz w:val="24"/>
          <w:szCs w:val="24"/>
        </w:rPr>
        <w:t>Рассмотрен</w:t>
      </w:r>
      <w:r w:rsidR="0003675D" w:rsidRPr="00076639">
        <w:rPr>
          <w:rFonts w:ascii="Times New Roman" w:hAnsi="Times New Roman" w:cs="Times New Roman"/>
          <w:i/>
          <w:sz w:val="24"/>
          <w:szCs w:val="24"/>
        </w:rPr>
        <w:t>ы</w:t>
      </w:r>
      <w:r w:rsidRPr="0007663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3675D" w:rsidRPr="00076639">
        <w:rPr>
          <w:rFonts w:ascii="Times New Roman" w:hAnsi="Times New Roman" w:cs="Times New Roman"/>
          <w:i/>
          <w:sz w:val="24"/>
          <w:szCs w:val="24"/>
        </w:rPr>
        <w:t xml:space="preserve">актуальные вопросы развития </w:t>
      </w:r>
      <w:r w:rsidR="00F33352" w:rsidRPr="00076639">
        <w:rPr>
          <w:rFonts w:ascii="Times New Roman" w:hAnsi="Times New Roman" w:cs="Times New Roman"/>
          <w:i/>
          <w:sz w:val="24"/>
          <w:szCs w:val="24"/>
        </w:rPr>
        <w:t xml:space="preserve">концепции </w:t>
      </w:r>
      <w:r w:rsidR="0003675D" w:rsidRPr="00076639">
        <w:rPr>
          <w:rFonts w:ascii="Times New Roman" w:hAnsi="Times New Roman" w:cs="Times New Roman"/>
          <w:i/>
          <w:sz w:val="24"/>
          <w:szCs w:val="24"/>
        </w:rPr>
        <w:t xml:space="preserve">рационализации формирования социоприродных ресурсов и резервов устойчивого пространственного развития </w:t>
      </w:r>
      <w:r w:rsidR="00B06640" w:rsidRPr="00076639">
        <w:rPr>
          <w:rFonts w:ascii="Times New Roman" w:hAnsi="Times New Roman" w:cs="Times New Roman"/>
          <w:i/>
          <w:sz w:val="24"/>
          <w:szCs w:val="24"/>
        </w:rPr>
        <w:t>агропромышленного комплекса</w:t>
      </w:r>
      <w:r w:rsidR="0003675D" w:rsidRPr="00076639">
        <w:rPr>
          <w:rFonts w:ascii="Times New Roman" w:hAnsi="Times New Roman" w:cs="Times New Roman"/>
          <w:i/>
          <w:sz w:val="24"/>
          <w:szCs w:val="24"/>
        </w:rPr>
        <w:t xml:space="preserve"> и сельских территорий с учетом влияния пандемии коронавируса </w:t>
      </w:r>
      <w:r w:rsidR="0003675D" w:rsidRPr="00076639">
        <w:rPr>
          <w:rFonts w:ascii="Times New Roman" w:hAnsi="Times New Roman" w:cs="Times New Roman"/>
          <w:i/>
          <w:sz w:val="24"/>
          <w:szCs w:val="24"/>
          <w:lang w:val="en-US"/>
        </w:rPr>
        <w:t>COVID</w:t>
      </w:r>
      <w:r w:rsidR="0003675D" w:rsidRPr="00076639">
        <w:rPr>
          <w:rFonts w:ascii="Times New Roman" w:hAnsi="Times New Roman" w:cs="Times New Roman"/>
          <w:i/>
          <w:sz w:val="24"/>
          <w:szCs w:val="24"/>
        </w:rPr>
        <w:t>-19</w:t>
      </w:r>
      <w:r w:rsidR="00C13BA0" w:rsidRPr="00076639">
        <w:rPr>
          <w:rFonts w:ascii="Times New Roman" w:hAnsi="Times New Roman" w:cs="Times New Roman"/>
          <w:i/>
          <w:sz w:val="24"/>
          <w:szCs w:val="24"/>
        </w:rPr>
        <w:t>.</w:t>
      </w:r>
    </w:p>
    <w:p w:rsidR="007712D7" w:rsidRPr="0097158C" w:rsidRDefault="00F669E2" w:rsidP="001A5CA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76639">
        <w:rPr>
          <w:rFonts w:ascii="Times New Roman" w:hAnsi="Times New Roman" w:cs="Times New Roman"/>
          <w:i/>
          <w:sz w:val="24"/>
          <w:szCs w:val="24"/>
        </w:rPr>
        <w:t xml:space="preserve">Ключевые слова: </w:t>
      </w:r>
      <w:r w:rsidR="009924F1" w:rsidRPr="00076639">
        <w:rPr>
          <w:rFonts w:ascii="Times New Roman" w:hAnsi="Times New Roman" w:cs="Times New Roman"/>
          <w:i/>
          <w:sz w:val="24"/>
          <w:szCs w:val="24"/>
        </w:rPr>
        <w:t xml:space="preserve">сельские территории; </w:t>
      </w:r>
      <w:r w:rsidRPr="00076639">
        <w:rPr>
          <w:rFonts w:ascii="Times New Roman" w:hAnsi="Times New Roman" w:cs="Times New Roman"/>
          <w:i/>
          <w:sz w:val="24"/>
          <w:szCs w:val="24"/>
        </w:rPr>
        <w:t xml:space="preserve">социо-природно-экономическое </w:t>
      </w:r>
      <w:r w:rsidR="00D162E8" w:rsidRPr="00076639">
        <w:rPr>
          <w:rFonts w:ascii="Times New Roman" w:hAnsi="Times New Roman" w:cs="Times New Roman"/>
          <w:i/>
          <w:sz w:val="24"/>
          <w:szCs w:val="24"/>
        </w:rPr>
        <w:t>пространство; агропромышленный комп</w:t>
      </w:r>
      <w:r w:rsidR="00C13BA0" w:rsidRPr="00076639">
        <w:rPr>
          <w:rFonts w:ascii="Times New Roman" w:hAnsi="Times New Roman" w:cs="Times New Roman"/>
          <w:i/>
          <w:sz w:val="24"/>
          <w:szCs w:val="24"/>
        </w:rPr>
        <w:t xml:space="preserve">лекс; </w:t>
      </w:r>
      <w:r w:rsidR="00B2291F" w:rsidRPr="00076639">
        <w:rPr>
          <w:rFonts w:ascii="Times New Roman" w:hAnsi="Times New Roman" w:cs="Times New Roman"/>
          <w:i/>
          <w:sz w:val="24"/>
          <w:szCs w:val="24"/>
        </w:rPr>
        <w:t>агропродовольственные системы; цели устойчивого развития; Саммит ООН по продовольственным системам; механизмы управления</w:t>
      </w:r>
    </w:p>
    <w:p w:rsidR="008C26B0" w:rsidRDefault="008C26B0" w:rsidP="001A5C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E295A" w:rsidRPr="00353288" w:rsidRDefault="00D21869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>В текущем году (сентябрь 2021 г. Генеральный секретарь</w:t>
      </w:r>
      <w:r w:rsidR="00E44D91" w:rsidRPr="00353288">
        <w:rPr>
          <w:rFonts w:ascii="Times New Roman" w:hAnsi="Times New Roman" w:cs="Times New Roman"/>
          <w:sz w:val="24"/>
          <w:szCs w:val="24"/>
        </w:rPr>
        <w:t xml:space="preserve"> ООН Антониу Гутерриш объявил о созыве Саммита по продовольственным системам в рамках Десятилетия действий по достижению Целей в области устойчивого развития</w:t>
      </w:r>
      <w:r w:rsidR="00D31DFB" w:rsidRPr="00353288">
        <w:rPr>
          <w:rFonts w:ascii="Times New Roman" w:hAnsi="Times New Roman" w:cs="Times New Roman"/>
          <w:sz w:val="24"/>
          <w:szCs w:val="24"/>
        </w:rPr>
        <w:t xml:space="preserve"> (ЦУР) к 2030 г.</w:t>
      </w:r>
      <w:r w:rsidR="00DE295A" w:rsidRPr="00353288">
        <w:rPr>
          <w:rFonts w:ascii="Times New Roman" w:hAnsi="Times New Roman" w:cs="Times New Roman"/>
          <w:sz w:val="24"/>
          <w:szCs w:val="24"/>
        </w:rPr>
        <w:t xml:space="preserve"> Известно также, что Российская Федерация заявила о запуске Национального диалога по продовольственным системам (24 ноября 2021 г.).</w:t>
      </w:r>
    </w:p>
    <w:p w:rsidR="00FE79E3" w:rsidRPr="00353288" w:rsidRDefault="006D0D41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 xml:space="preserve">Инициирование Национального диалога в РФ по подготовке к Саммиту </w:t>
      </w:r>
      <w:r w:rsidR="00A15DE0" w:rsidRPr="00353288">
        <w:rPr>
          <w:rFonts w:ascii="Times New Roman" w:hAnsi="Times New Roman" w:cs="Times New Roman"/>
          <w:sz w:val="24"/>
          <w:szCs w:val="24"/>
        </w:rPr>
        <w:t xml:space="preserve">ООН по продовольственным </w:t>
      </w:r>
      <w:r w:rsidR="00FE79E3" w:rsidRPr="00353288">
        <w:rPr>
          <w:rFonts w:ascii="Times New Roman" w:hAnsi="Times New Roman" w:cs="Times New Roman"/>
          <w:sz w:val="24"/>
          <w:szCs w:val="24"/>
        </w:rPr>
        <w:t>системам в 2021 г. призван сформулировать российску</w:t>
      </w:r>
      <w:r w:rsidRPr="00353288">
        <w:rPr>
          <w:rFonts w:ascii="Times New Roman" w:hAnsi="Times New Roman" w:cs="Times New Roman"/>
          <w:sz w:val="24"/>
          <w:szCs w:val="24"/>
        </w:rPr>
        <w:t>ю</w:t>
      </w:r>
      <w:r w:rsidR="00FE79E3" w:rsidRPr="00353288">
        <w:rPr>
          <w:rFonts w:ascii="Times New Roman" w:hAnsi="Times New Roman" w:cs="Times New Roman"/>
          <w:sz w:val="24"/>
          <w:szCs w:val="24"/>
        </w:rPr>
        <w:t xml:space="preserve"> позицию по магистральным </w:t>
      </w:r>
      <w:r w:rsidR="00DE295A" w:rsidRPr="00353288">
        <w:rPr>
          <w:rFonts w:ascii="Times New Roman" w:hAnsi="Times New Roman" w:cs="Times New Roman"/>
          <w:sz w:val="24"/>
          <w:szCs w:val="24"/>
        </w:rPr>
        <w:t>в</w:t>
      </w:r>
      <w:r w:rsidR="00FE79E3" w:rsidRPr="00353288">
        <w:rPr>
          <w:rFonts w:ascii="Times New Roman" w:hAnsi="Times New Roman" w:cs="Times New Roman"/>
          <w:sz w:val="24"/>
          <w:szCs w:val="24"/>
        </w:rPr>
        <w:t>опросам устойчивого разв</w:t>
      </w:r>
      <w:r w:rsidR="00DE295A" w:rsidRPr="00353288">
        <w:rPr>
          <w:rFonts w:ascii="Times New Roman" w:hAnsi="Times New Roman" w:cs="Times New Roman"/>
          <w:sz w:val="24"/>
          <w:szCs w:val="24"/>
        </w:rPr>
        <w:t xml:space="preserve">ития </w:t>
      </w:r>
      <w:r w:rsidR="00FE79E3" w:rsidRPr="00353288">
        <w:rPr>
          <w:rFonts w:ascii="Times New Roman" w:hAnsi="Times New Roman" w:cs="Times New Roman"/>
          <w:sz w:val="24"/>
          <w:szCs w:val="24"/>
        </w:rPr>
        <w:t>продовольственных систем, внести российский вклад в разработку дорожной карты Са</w:t>
      </w:r>
      <w:r w:rsidR="00DE295A" w:rsidRPr="00353288">
        <w:rPr>
          <w:rFonts w:ascii="Times New Roman" w:hAnsi="Times New Roman" w:cs="Times New Roman"/>
          <w:sz w:val="24"/>
          <w:szCs w:val="24"/>
        </w:rPr>
        <w:t>м</w:t>
      </w:r>
      <w:r w:rsidR="00FE79E3" w:rsidRPr="00353288">
        <w:rPr>
          <w:rFonts w:ascii="Times New Roman" w:hAnsi="Times New Roman" w:cs="Times New Roman"/>
          <w:sz w:val="24"/>
          <w:szCs w:val="24"/>
        </w:rPr>
        <w:t>мита, способств</w:t>
      </w:r>
      <w:r w:rsidR="00DE295A" w:rsidRPr="00353288">
        <w:rPr>
          <w:rFonts w:ascii="Times New Roman" w:hAnsi="Times New Roman" w:cs="Times New Roman"/>
          <w:sz w:val="24"/>
          <w:szCs w:val="24"/>
        </w:rPr>
        <w:t>у</w:t>
      </w:r>
      <w:r w:rsidR="00FE79E3" w:rsidRPr="00353288">
        <w:rPr>
          <w:rFonts w:ascii="Times New Roman" w:hAnsi="Times New Roman" w:cs="Times New Roman"/>
          <w:sz w:val="24"/>
          <w:szCs w:val="24"/>
        </w:rPr>
        <w:t>ющей, в конечном результате, искоренению голода и всех форм недоедания, созданию более инклюзивных, устойчивых и конкурентоспособных продовольственных систем и агропромышленных комплексов</w:t>
      </w:r>
      <w:r w:rsidR="00300F58" w:rsidRPr="00353288">
        <w:rPr>
          <w:rFonts w:ascii="Times New Roman" w:hAnsi="Times New Roman" w:cs="Times New Roman"/>
          <w:sz w:val="24"/>
          <w:szCs w:val="24"/>
        </w:rPr>
        <w:t xml:space="preserve"> (АПК)</w:t>
      </w:r>
      <w:r w:rsidR="00FE79E3" w:rsidRPr="00353288">
        <w:rPr>
          <w:rFonts w:ascii="Times New Roman" w:hAnsi="Times New Roman" w:cs="Times New Roman"/>
          <w:sz w:val="24"/>
          <w:szCs w:val="24"/>
        </w:rPr>
        <w:t>, сохранению и устойчивому развитию СТ, защите природных ресурсов Земли.</w:t>
      </w:r>
    </w:p>
    <w:p w:rsidR="00A56ED3" w:rsidRPr="00353288" w:rsidRDefault="00FE79E3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>К сожалению, в состав</w:t>
      </w:r>
      <w:r w:rsidR="00A56ED3" w:rsidRPr="00353288">
        <w:rPr>
          <w:rFonts w:ascii="Times New Roman" w:hAnsi="Times New Roman" w:cs="Times New Roman"/>
          <w:sz w:val="24"/>
          <w:szCs w:val="24"/>
        </w:rPr>
        <w:t>е</w:t>
      </w:r>
      <w:r w:rsidRPr="00353288">
        <w:rPr>
          <w:rFonts w:ascii="Times New Roman" w:hAnsi="Times New Roman" w:cs="Times New Roman"/>
          <w:sz w:val="24"/>
          <w:szCs w:val="24"/>
        </w:rPr>
        <w:t xml:space="preserve"> основных направлений работы Сам</w:t>
      </w:r>
      <w:r w:rsidR="00561C23" w:rsidRPr="00353288">
        <w:rPr>
          <w:rFonts w:ascii="Times New Roman" w:hAnsi="Times New Roman" w:cs="Times New Roman"/>
          <w:sz w:val="24"/>
          <w:szCs w:val="24"/>
        </w:rPr>
        <w:t>м</w:t>
      </w:r>
      <w:r w:rsidRPr="00353288">
        <w:rPr>
          <w:rFonts w:ascii="Times New Roman" w:hAnsi="Times New Roman" w:cs="Times New Roman"/>
          <w:sz w:val="24"/>
          <w:szCs w:val="24"/>
        </w:rPr>
        <w:t xml:space="preserve">ита </w:t>
      </w:r>
      <w:r w:rsidR="00561C23" w:rsidRPr="00353288">
        <w:rPr>
          <w:rFonts w:ascii="Times New Roman" w:hAnsi="Times New Roman" w:cs="Times New Roman"/>
          <w:sz w:val="24"/>
          <w:szCs w:val="24"/>
        </w:rPr>
        <w:t>и в содержании аналитического материала</w:t>
      </w:r>
      <w:r w:rsidR="001263CD" w:rsidRPr="00353288">
        <w:rPr>
          <w:rFonts w:ascii="Times New Roman" w:hAnsi="Times New Roman" w:cs="Times New Roman"/>
          <w:sz w:val="24"/>
          <w:szCs w:val="24"/>
        </w:rPr>
        <w:t>,</w:t>
      </w:r>
      <w:r w:rsidR="00561C23" w:rsidRPr="00353288">
        <w:rPr>
          <w:rFonts w:ascii="Times New Roman" w:hAnsi="Times New Roman" w:cs="Times New Roman"/>
          <w:sz w:val="24"/>
          <w:szCs w:val="24"/>
        </w:rPr>
        <w:t xml:space="preserve"> </w:t>
      </w:r>
      <w:r w:rsidR="001263CD" w:rsidRPr="00353288">
        <w:rPr>
          <w:rFonts w:ascii="Times New Roman" w:hAnsi="Times New Roman" w:cs="Times New Roman"/>
          <w:sz w:val="24"/>
          <w:szCs w:val="24"/>
        </w:rPr>
        <w:t>подготовленного Научной группой Саммита</w:t>
      </w:r>
      <w:r w:rsidR="006458AC" w:rsidRPr="00353288">
        <w:rPr>
          <w:rFonts w:ascii="Times New Roman" w:hAnsi="Times New Roman" w:cs="Times New Roman"/>
          <w:sz w:val="24"/>
          <w:szCs w:val="24"/>
        </w:rPr>
        <w:t>,</w:t>
      </w:r>
      <w:r w:rsidR="001263CD" w:rsidRPr="00353288">
        <w:rPr>
          <w:rFonts w:ascii="Times New Roman" w:hAnsi="Times New Roman" w:cs="Times New Roman"/>
          <w:sz w:val="24"/>
          <w:szCs w:val="24"/>
        </w:rPr>
        <w:t xml:space="preserve"> практически не затрагивается такая важная проблема, как безопасност</w:t>
      </w:r>
      <w:r w:rsidRPr="00353288">
        <w:rPr>
          <w:rFonts w:ascii="Times New Roman" w:hAnsi="Times New Roman" w:cs="Times New Roman"/>
          <w:sz w:val="24"/>
          <w:szCs w:val="24"/>
        </w:rPr>
        <w:t>ь</w:t>
      </w:r>
      <w:r w:rsidR="001263CD" w:rsidRPr="00353288">
        <w:rPr>
          <w:rFonts w:ascii="Times New Roman" w:hAnsi="Times New Roman" w:cs="Times New Roman"/>
          <w:sz w:val="24"/>
          <w:szCs w:val="24"/>
        </w:rPr>
        <w:t xml:space="preserve"> и у</w:t>
      </w:r>
      <w:r w:rsidRPr="00353288">
        <w:rPr>
          <w:rFonts w:ascii="Times New Roman" w:hAnsi="Times New Roman" w:cs="Times New Roman"/>
          <w:sz w:val="24"/>
          <w:szCs w:val="24"/>
        </w:rPr>
        <w:t>с</w:t>
      </w:r>
      <w:r w:rsidR="001263CD" w:rsidRPr="00353288">
        <w:rPr>
          <w:rFonts w:ascii="Times New Roman" w:hAnsi="Times New Roman" w:cs="Times New Roman"/>
          <w:sz w:val="24"/>
          <w:szCs w:val="24"/>
        </w:rPr>
        <w:t>тойчивое развитие СТ и сельского населения, а та</w:t>
      </w:r>
      <w:r w:rsidRPr="00353288">
        <w:rPr>
          <w:rFonts w:ascii="Times New Roman" w:hAnsi="Times New Roman" w:cs="Times New Roman"/>
          <w:sz w:val="24"/>
          <w:szCs w:val="24"/>
        </w:rPr>
        <w:t>к</w:t>
      </w:r>
      <w:r w:rsidR="001263CD" w:rsidRPr="00353288">
        <w:rPr>
          <w:rFonts w:ascii="Times New Roman" w:hAnsi="Times New Roman" w:cs="Times New Roman"/>
          <w:sz w:val="24"/>
          <w:szCs w:val="24"/>
        </w:rPr>
        <w:t xml:space="preserve">же актуальные вопросы агропромышленной </w:t>
      </w:r>
      <w:r w:rsidRPr="00353288">
        <w:rPr>
          <w:rFonts w:ascii="Times New Roman" w:hAnsi="Times New Roman" w:cs="Times New Roman"/>
          <w:sz w:val="24"/>
          <w:szCs w:val="24"/>
        </w:rPr>
        <w:t>и</w:t>
      </w:r>
      <w:r w:rsidR="001263CD" w:rsidRPr="00353288">
        <w:rPr>
          <w:rFonts w:ascii="Times New Roman" w:hAnsi="Times New Roman" w:cs="Times New Roman"/>
          <w:sz w:val="24"/>
          <w:szCs w:val="24"/>
        </w:rPr>
        <w:t>нтеграции и кооперации и управления этими глобальными</w:t>
      </w:r>
      <w:r w:rsidR="00A56ED3" w:rsidRPr="00353288">
        <w:rPr>
          <w:rFonts w:ascii="Times New Roman" w:hAnsi="Times New Roman" w:cs="Times New Roman"/>
          <w:sz w:val="24"/>
          <w:szCs w:val="24"/>
        </w:rPr>
        <w:t xml:space="preserve"> </w:t>
      </w:r>
      <w:r w:rsidR="001263CD" w:rsidRPr="00353288">
        <w:rPr>
          <w:rFonts w:ascii="Times New Roman" w:hAnsi="Times New Roman" w:cs="Times New Roman"/>
          <w:sz w:val="24"/>
          <w:szCs w:val="24"/>
        </w:rPr>
        <w:t>процессами</w:t>
      </w:r>
      <w:r w:rsidR="00A56ED3" w:rsidRPr="00353288">
        <w:rPr>
          <w:rFonts w:ascii="Times New Roman" w:hAnsi="Times New Roman" w:cs="Times New Roman"/>
          <w:sz w:val="24"/>
          <w:szCs w:val="24"/>
        </w:rPr>
        <w:t>.</w:t>
      </w:r>
    </w:p>
    <w:p w:rsidR="00216B6A" w:rsidRPr="00353288" w:rsidRDefault="00216B6A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>По нашему мнению, разработка и совершенствование ме</w:t>
      </w:r>
      <w:r w:rsidR="00386322" w:rsidRPr="00353288">
        <w:rPr>
          <w:rFonts w:ascii="Times New Roman" w:hAnsi="Times New Roman" w:cs="Times New Roman"/>
          <w:sz w:val="24"/>
          <w:szCs w:val="24"/>
        </w:rPr>
        <w:t>х</w:t>
      </w:r>
      <w:r w:rsidRPr="00353288">
        <w:rPr>
          <w:rFonts w:ascii="Times New Roman" w:hAnsi="Times New Roman" w:cs="Times New Roman"/>
          <w:sz w:val="24"/>
          <w:szCs w:val="24"/>
        </w:rPr>
        <w:t>анизмов регулирования использования ресурсов</w:t>
      </w:r>
      <w:r w:rsidR="00E00833" w:rsidRPr="00353288">
        <w:rPr>
          <w:rFonts w:ascii="Times New Roman" w:hAnsi="Times New Roman" w:cs="Times New Roman"/>
          <w:sz w:val="24"/>
          <w:szCs w:val="24"/>
        </w:rPr>
        <w:t xml:space="preserve"> социо-природно-экономического пространства</w:t>
      </w:r>
      <w:r w:rsidRPr="00353288">
        <w:rPr>
          <w:rFonts w:ascii="Times New Roman" w:hAnsi="Times New Roman" w:cs="Times New Roman"/>
          <w:sz w:val="24"/>
          <w:szCs w:val="24"/>
        </w:rPr>
        <w:t xml:space="preserve"> </w:t>
      </w:r>
      <w:r w:rsidR="00E00833" w:rsidRPr="00353288">
        <w:rPr>
          <w:rFonts w:ascii="Times New Roman" w:hAnsi="Times New Roman" w:cs="Times New Roman"/>
          <w:sz w:val="24"/>
          <w:szCs w:val="24"/>
        </w:rPr>
        <w:t>(</w:t>
      </w:r>
      <w:r w:rsidRPr="00353288">
        <w:rPr>
          <w:rFonts w:ascii="Times New Roman" w:hAnsi="Times New Roman" w:cs="Times New Roman"/>
          <w:sz w:val="24"/>
          <w:szCs w:val="24"/>
        </w:rPr>
        <w:t xml:space="preserve">СПЭП) продовольственных систем и </w:t>
      </w:r>
      <w:r w:rsidR="0073055E" w:rsidRPr="00353288">
        <w:rPr>
          <w:rFonts w:ascii="Times New Roman" w:hAnsi="Times New Roman" w:cs="Times New Roman"/>
          <w:sz w:val="24"/>
          <w:szCs w:val="24"/>
        </w:rPr>
        <w:t>АПК</w:t>
      </w:r>
      <w:r w:rsidRPr="00353288">
        <w:rPr>
          <w:rFonts w:ascii="Times New Roman" w:hAnsi="Times New Roman" w:cs="Times New Roman"/>
          <w:sz w:val="24"/>
          <w:szCs w:val="24"/>
        </w:rPr>
        <w:t xml:space="preserve"> следует отнести к числу важнейших проблем функционирования и развития всего сельского сообщества и всей аграрной сферы страны.</w:t>
      </w:r>
    </w:p>
    <w:p w:rsidR="00CD0509" w:rsidRPr="00353288" w:rsidRDefault="00216B6A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53288">
        <w:rPr>
          <w:rFonts w:ascii="Times New Roman" w:hAnsi="Times New Roman" w:cs="Times New Roman"/>
          <w:sz w:val="24"/>
          <w:szCs w:val="24"/>
        </w:rPr>
        <w:t xml:space="preserve">Продовольственные системы АПК требуют развитой инфраструктуры программно-целевого адаптивного управления, включающей широкий </w:t>
      </w:r>
      <w:r w:rsidR="004A3FC1" w:rsidRPr="00353288">
        <w:rPr>
          <w:rFonts w:ascii="Times New Roman" w:hAnsi="Times New Roman" w:cs="Times New Roman"/>
          <w:sz w:val="24"/>
          <w:szCs w:val="24"/>
        </w:rPr>
        <w:t>круг взаимосвязанных элементов от политических, социальных, законо</w:t>
      </w:r>
      <w:r w:rsidRPr="00353288">
        <w:rPr>
          <w:rFonts w:ascii="Times New Roman" w:hAnsi="Times New Roman" w:cs="Times New Roman"/>
          <w:sz w:val="24"/>
          <w:szCs w:val="24"/>
        </w:rPr>
        <w:t>д</w:t>
      </w:r>
      <w:r w:rsidR="004A3FC1" w:rsidRPr="00353288">
        <w:rPr>
          <w:rFonts w:ascii="Times New Roman" w:hAnsi="Times New Roman" w:cs="Times New Roman"/>
          <w:sz w:val="24"/>
          <w:szCs w:val="24"/>
        </w:rPr>
        <w:t>атель</w:t>
      </w:r>
      <w:r w:rsidRPr="00353288">
        <w:rPr>
          <w:rFonts w:ascii="Times New Roman" w:hAnsi="Times New Roman" w:cs="Times New Roman"/>
          <w:sz w:val="24"/>
          <w:szCs w:val="24"/>
        </w:rPr>
        <w:t>но-</w:t>
      </w:r>
      <w:r w:rsidR="004A3FC1" w:rsidRPr="00353288">
        <w:rPr>
          <w:rFonts w:ascii="Times New Roman" w:hAnsi="Times New Roman" w:cs="Times New Roman"/>
          <w:sz w:val="24"/>
          <w:szCs w:val="24"/>
        </w:rPr>
        <w:t xml:space="preserve">нормативных, информационных до конкретно </w:t>
      </w:r>
      <w:r w:rsidRPr="00353288">
        <w:rPr>
          <w:rFonts w:ascii="Times New Roman" w:hAnsi="Times New Roman" w:cs="Times New Roman"/>
          <w:sz w:val="24"/>
          <w:szCs w:val="24"/>
        </w:rPr>
        <w:lastRenderedPageBreak/>
        <w:t>экономи</w:t>
      </w:r>
      <w:r w:rsidR="004A3FC1" w:rsidRPr="00353288">
        <w:rPr>
          <w:rFonts w:ascii="Times New Roman" w:hAnsi="Times New Roman" w:cs="Times New Roman"/>
          <w:sz w:val="24"/>
          <w:szCs w:val="24"/>
        </w:rPr>
        <w:t xml:space="preserve">ко-управленческих. </w:t>
      </w:r>
      <w:r w:rsidR="00D86116" w:rsidRPr="00353288">
        <w:rPr>
          <w:rFonts w:ascii="Times New Roman" w:hAnsi="Times New Roman" w:cs="Times New Roman"/>
          <w:sz w:val="24"/>
          <w:szCs w:val="24"/>
        </w:rPr>
        <w:t>Интегрированное и согласованное функционирование их чрезвычайно важно в настоящее время, в период решительного и реального перехода экономической деятельности продовольственных систем страны и СТ России по достижению Целей в области устой</w:t>
      </w:r>
      <w:r w:rsidRPr="00353288">
        <w:rPr>
          <w:rFonts w:ascii="Times New Roman" w:hAnsi="Times New Roman" w:cs="Times New Roman"/>
          <w:sz w:val="24"/>
          <w:szCs w:val="24"/>
        </w:rPr>
        <w:t>ч</w:t>
      </w:r>
      <w:r w:rsidR="00D86116" w:rsidRPr="00353288">
        <w:rPr>
          <w:rFonts w:ascii="Times New Roman" w:hAnsi="Times New Roman" w:cs="Times New Roman"/>
          <w:sz w:val="24"/>
          <w:szCs w:val="24"/>
        </w:rPr>
        <w:t>ивого развития (</w:t>
      </w:r>
      <w:r w:rsidR="00D86116" w:rsidRPr="00353288">
        <w:rPr>
          <w:rFonts w:ascii="Times New Roman" w:hAnsi="Times New Roman" w:cs="Times New Roman"/>
          <w:sz w:val="24"/>
          <w:szCs w:val="24"/>
          <w:lang w:val="en-US"/>
        </w:rPr>
        <w:t>SDGs</w:t>
      </w:r>
      <w:r w:rsidR="00D86116" w:rsidRPr="00353288">
        <w:rPr>
          <w:rFonts w:ascii="Times New Roman" w:hAnsi="Times New Roman" w:cs="Times New Roman"/>
          <w:sz w:val="24"/>
          <w:szCs w:val="24"/>
        </w:rPr>
        <w:t>)</w:t>
      </w:r>
      <w:r w:rsidR="00CD0509" w:rsidRPr="00353288">
        <w:rPr>
          <w:rFonts w:ascii="Times New Roman" w:hAnsi="Times New Roman" w:cs="Times New Roman"/>
          <w:sz w:val="24"/>
          <w:szCs w:val="24"/>
        </w:rPr>
        <w:t>.</w:t>
      </w:r>
    </w:p>
    <w:p w:rsidR="001D73DF" w:rsidRPr="00353288" w:rsidRDefault="00CD0509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>Отсутствие</w:t>
      </w:r>
      <w:r w:rsidR="00D86116" w:rsidRPr="00353288">
        <w:rPr>
          <w:rFonts w:ascii="Times New Roman" w:hAnsi="Times New Roman" w:cs="Times New Roman"/>
          <w:sz w:val="24"/>
          <w:szCs w:val="24"/>
        </w:rPr>
        <w:t xml:space="preserve"> </w:t>
      </w:r>
      <w:r w:rsidRPr="00353288">
        <w:rPr>
          <w:rFonts w:ascii="Times New Roman" w:hAnsi="Times New Roman" w:cs="Times New Roman"/>
          <w:sz w:val="24"/>
          <w:szCs w:val="24"/>
        </w:rPr>
        <w:t>развитой программно-целевой и адаптивной инфраструктуры управл</w:t>
      </w:r>
      <w:r w:rsidR="00216B6A" w:rsidRPr="00353288">
        <w:rPr>
          <w:rFonts w:ascii="Times New Roman" w:hAnsi="Times New Roman" w:cs="Times New Roman"/>
          <w:sz w:val="24"/>
          <w:szCs w:val="24"/>
        </w:rPr>
        <w:t>е</w:t>
      </w:r>
      <w:r w:rsidRPr="00353288">
        <w:rPr>
          <w:rFonts w:ascii="Times New Roman" w:hAnsi="Times New Roman" w:cs="Times New Roman"/>
          <w:sz w:val="24"/>
          <w:szCs w:val="24"/>
        </w:rPr>
        <w:t xml:space="preserve">ния устойчивым развитием СТ, острота </w:t>
      </w:r>
      <w:r w:rsidR="00216B6A" w:rsidRPr="00353288">
        <w:rPr>
          <w:rFonts w:ascii="Times New Roman" w:hAnsi="Times New Roman" w:cs="Times New Roman"/>
          <w:sz w:val="24"/>
          <w:szCs w:val="24"/>
        </w:rPr>
        <w:t>с</w:t>
      </w:r>
      <w:r w:rsidRPr="00353288">
        <w:rPr>
          <w:rFonts w:ascii="Times New Roman" w:hAnsi="Times New Roman" w:cs="Times New Roman"/>
          <w:sz w:val="24"/>
          <w:szCs w:val="24"/>
        </w:rPr>
        <w:t>оциально-экономичес</w:t>
      </w:r>
      <w:r w:rsidR="00216B6A" w:rsidRPr="00353288">
        <w:rPr>
          <w:rFonts w:ascii="Times New Roman" w:hAnsi="Times New Roman" w:cs="Times New Roman"/>
          <w:sz w:val="24"/>
          <w:szCs w:val="24"/>
        </w:rPr>
        <w:t>ко</w:t>
      </w:r>
      <w:r w:rsidRPr="00353288">
        <w:rPr>
          <w:rFonts w:ascii="Times New Roman" w:hAnsi="Times New Roman" w:cs="Times New Roman"/>
          <w:sz w:val="24"/>
          <w:szCs w:val="24"/>
        </w:rPr>
        <w:t>й, эколо</w:t>
      </w:r>
      <w:r w:rsidR="00216B6A" w:rsidRPr="00353288">
        <w:rPr>
          <w:rFonts w:ascii="Times New Roman" w:hAnsi="Times New Roman" w:cs="Times New Roman"/>
          <w:sz w:val="24"/>
          <w:szCs w:val="24"/>
        </w:rPr>
        <w:t>г</w:t>
      </w:r>
      <w:r w:rsidRPr="00353288">
        <w:rPr>
          <w:rFonts w:ascii="Times New Roman" w:hAnsi="Times New Roman" w:cs="Times New Roman"/>
          <w:sz w:val="24"/>
          <w:szCs w:val="24"/>
        </w:rPr>
        <w:t>ическ</w:t>
      </w:r>
      <w:r w:rsidR="00216B6A" w:rsidRPr="00353288">
        <w:rPr>
          <w:rFonts w:ascii="Times New Roman" w:hAnsi="Times New Roman" w:cs="Times New Roman"/>
          <w:sz w:val="24"/>
          <w:szCs w:val="24"/>
        </w:rPr>
        <w:t>о</w:t>
      </w:r>
      <w:r w:rsidRPr="00353288">
        <w:rPr>
          <w:rFonts w:ascii="Times New Roman" w:hAnsi="Times New Roman" w:cs="Times New Roman"/>
          <w:sz w:val="24"/>
          <w:szCs w:val="24"/>
        </w:rPr>
        <w:t>й,</w:t>
      </w:r>
      <w:r w:rsidR="00216B6A" w:rsidRPr="00353288">
        <w:rPr>
          <w:rFonts w:ascii="Times New Roman" w:hAnsi="Times New Roman" w:cs="Times New Roman"/>
          <w:sz w:val="24"/>
          <w:szCs w:val="24"/>
        </w:rPr>
        <w:t xml:space="preserve"> </w:t>
      </w:r>
      <w:r w:rsidRPr="00353288">
        <w:rPr>
          <w:rFonts w:ascii="Times New Roman" w:hAnsi="Times New Roman" w:cs="Times New Roman"/>
          <w:sz w:val="24"/>
          <w:szCs w:val="24"/>
        </w:rPr>
        <w:t xml:space="preserve">демографической и </w:t>
      </w:r>
      <w:r w:rsidR="00216B6A" w:rsidRPr="00353288">
        <w:rPr>
          <w:rFonts w:ascii="Times New Roman" w:hAnsi="Times New Roman" w:cs="Times New Roman"/>
          <w:sz w:val="24"/>
          <w:szCs w:val="24"/>
        </w:rPr>
        <w:t>п</w:t>
      </w:r>
      <w:r w:rsidRPr="00353288">
        <w:rPr>
          <w:rFonts w:ascii="Times New Roman" w:hAnsi="Times New Roman" w:cs="Times New Roman"/>
          <w:sz w:val="24"/>
          <w:szCs w:val="24"/>
        </w:rPr>
        <w:t>олитической ситуации в аг</w:t>
      </w:r>
      <w:r w:rsidR="00216B6A" w:rsidRPr="00353288">
        <w:rPr>
          <w:rFonts w:ascii="Times New Roman" w:hAnsi="Times New Roman" w:cs="Times New Roman"/>
          <w:sz w:val="24"/>
          <w:szCs w:val="24"/>
        </w:rPr>
        <w:t>р</w:t>
      </w:r>
      <w:r w:rsidRPr="00353288">
        <w:rPr>
          <w:rFonts w:ascii="Times New Roman" w:hAnsi="Times New Roman" w:cs="Times New Roman"/>
          <w:sz w:val="24"/>
          <w:szCs w:val="24"/>
        </w:rPr>
        <w:t>опромышленной сфере вызывают не</w:t>
      </w:r>
      <w:r w:rsidR="00216B6A" w:rsidRPr="00353288">
        <w:rPr>
          <w:rFonts w:ascii="Times New Roman" w:hAnsi="Times New Roman" w:cs="Times New Roman"/>
          <w:sz w:val="24"/>
          <w:szCs w:val="24"/>
        </w:rPr>
        <w:t>о</w:t>
      </w:r>
      <w:r w:rsidRPr="00353288">
        <w:rPr>
          <w:rFonts w:ascii="Times New Roman" w:hAnsi="Times New Roman" w:cs="Times New Roman"/>
          <w:sz w:val="24"/>
          <w:szCs w:val="24"/>
        </w:rPr>
        <w:t>бходимость пои</w:t>
      </w:r>
      <w:r w:rsidR="00216B6A" w:rsidRPr="00353288">
        <w:rPr>
          <w:rFonts w:ascii="Times New Roman" w:hAnsi="Times New Roman" w:cs="Times New Roman"/>
          <w:sz w:val="24"/>
          <w:szCs w:val="24"/>
        </w:rPr>
        <w:t>с</w:t>
      </w:r>
      <w:r w:rsidRPr="00353288">
        <w:rPr>
          <w:rFonts w:ascii="Times New Roman" w:hAnsi="Times New Roman" w:cs="Times New Roman"/>
          <w:sz w:val="24"/>
          <w:szCs w:val="24"/>
        </w:rPr>
        <w:t>к</w:t>
      </w:r>
      <w:r w:rsidR="00216B6A" w:rsidRPr="00353288">
        <w:rPr>
          <w:rFonts w:ascii="Times New Roman" w:hAnsi="Times New Roman" w:cs="Times New Roman"/>
          <w:sz w:val="24"/>
          <w:szCs w:val="24"/>
        </w:rPr>
        <w:t>а</w:t>
      </w:r>
      <w:r w:rsidRPr="00353288">
        <w:rPr>
          <w:rFonts w:ascii="Times New Roman" w:hAnsi="Times New Roman" w:cs="Times New Roman"/>
          <w:sz w:val="24"/>
          <w:szCs w:val="24"/>
        </w:rPr>
        <w:t xml:space="preserve"> </w:t>
      </w:r>
      <w:r w:rsidR="00216B6A" w:rsidRPr="00353288">
        <w:rPr>
          <w:rFonts w:ascii="Times New Roman" w:hAnsi="Times New Roman" w:cs="Times New Roman"/>
          <w:sz w:val="24"/>
          <w:szCs w:val="24"/>
        </w:rPr>
        <w:t>н</w:t>
      </w:r>
      <w:r w:rsidR="001D73DF" w:rsidRPr="00353288">
        <w:rPr>
          <w:rFonts w:ascii="Times New Roman" w:hAnsi="Times New Roman" w:cs="Times New Roman"/>
          <w:sz w:val="24"/>
          <w:szCs w:val="24"/>
        </w:rPr>
        <w:t>овых и эффективных решений, концептуальных и теоретических построений в условиях цифровизации и пандемии.</w:t>
      </w:r>
    </w:p>
    <w:p w:rsidR="0097266B" w:rsidRPr="00353288" w:rsidRDefault="00F943E9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>В д</w:t>
      </w:r>
      <w:r w:rsidR="00216B6A" w:rsidRPr="00353288">
        <w:rPr>
          <w:rFonts w:ascii="Times New Roman" w:hAnsi="Times New Roman" w:cs="Times New Roman"/>
          <w:sz w:val="24"/>
          <w:szCs w:val="24"/>
        </w:rPr>
        <w:t>а</w:t>
      </w:r>
      <w:r w:rsidRPr="00353288">
        <w:rPr>
          <w:rFonts w:ascii="Times New Roman" w:hAnsi="Times New Roman" w:cs="Times New Roman"/>
          <w:sz w:val="24"/>
          <w:szCs w:val="24"/>
        </w:rPr>
        <w:t>нной</w:t>
      </w:r>
      <w:r w:rsidR="00216B6A" w:rsidRPr="00353288">
        <w:rPr>
          <w:rFonts w:ascii="Times New Roman" w:hAnsi="Times New Roman" w:cs="Times New Roman"/>
          <w:sz w:val="24"/>
          <w:szCs w:val="24"/>
        </w:rPr>
        <w:t xml:space="preserve"> </w:t>
      </w:r>
      <w:r w:rsidRPr="00353288">
        <w:rPr>
          <w:rFonts w:ascii="Times New Roman" w:hAnsi="Times New Roman" w:cs="Times New Roman"/>
          <w:sz w:val="24"/>
          <w:szCs w:val="24"/>
        </w:rPr>
        <w:t>статье рассматриваются лишь некоторые аспекты проблемы про</w:t>
      </w:r>
      <w:r w:rsidR="00386322" w:rsidRPr="00353288">
        <w:rPr>
          <w:rFonts w:ascii="Times New Roman" w:hAnsi="Times New Roman" w:cs="Times New Roman"/>
          <w:sz w:val="24"/>
          <w:szCs w:val="24"/>
        </w:rPr>
        <w:t>г</w:t>
      </w:r>
      <w:r w:rsidRPr="00353288">
        <w:rPr>
          <w:rFonts w:ascii="Times New Roman" w:hAnsi="Times New Roman" w:cs="Times New Roman"/>
          <w:sz w:val="24"/>
          <w:szCs w:val="24"/>
        </w:rPr>
        <w:t>раммно-целе</w:t>
      </w:r>
      <w:r w:rsidR="00386322" w:rsidRPr="00353288">
        <w:rPr>
          <w:rFonts w:ascii="Times New Roman" w:hAnsi="Times New Roman" w:cs="Times New Roman"/>
          <w:sz w:val="24"/>
          <w:szCs w:val="24"/>
        </w:rPr>
        <w:t>во</w:t>
      </w:r>
      <w:r w:rsidRPr="00353288">
        <w:rPr>
          <w:rFonts w:ascii="Times New Roman" w:hAnsi="Times New Roman" w:cs="Times New Roman"/>
          <w:sz w:val="24"/>
          <w:szCs w:val="24"/>
        </w:rPr>
        <w:t>го</w:t>
      </w:r>
      <w:r w:rsidR="00386322" w:rsidRPr="00353288">
        <w:rPr>
          <w:rFonts w:ascii="Times New Roman" w:hAnsi="Times New Roman" w:cs="Times New Roman"/>
          <w:sz w:val="24"/>
          <w:szCs w:val="24"/>
        </w:rPr>
        <w:t xml:space="preserve"> </w:t>
      </w:r>
      <w:r w:rsidRPr="00353288">
        <w:rPr>
          <w:rFonts w:ascii="Times New Roman" w:hAnsi="Times New Roman" w:cs="Times New Roman"/>
          <w:sz w:val="24"/>
          <w:szCs w:val="24"/>
        </w:rPr>
        <w:t xml:space="preserve">и адаптивного управления </w:t>
      </w:r>
      <w:r w:rsidR="00FC6341" w:rsidRPr="00353288">
        <w:rPr>
          <w:rFonts w:ascii="Times New Roman" w:hAnsi="Times New Roman" w:cs="Times New Roman"/>
          <w:sz w:val="24"/>
          <w:szCs w:val="24"/>
        </w:rPr>
        <w:t xml:space="preserve">СПЭП </w:t>
      </w:r>
      <w:r w:rsidR="00CB213E" w:rsidRPr="00353288">
        <w:rPr>
          <w:rFonts w:ascii="Times New Roman" w:hAnsi="Times New Roman" w:cs="Times New Roman"/>
          <w:sz w:val="24"/>
          <w:szCs w:val="24"/>
        </w:rPr>
        <w:t>АПК и сельских территорий (СПЭП АПК и СТ) применительно к Диспуту и Диалогу со</w:t>
      </w:r>
      <w:r w:rsidR="00386322" w:rsidRPr="00353288">
        <w:rPr>
          <w:rFonts w:ascii="Times New Roman" w:hAnsi="Times New Roman" w:cs="Times New Roman"/>
          <w:sz w:val="24"/>
          <w:szCs w:val="24"/>
        </w:rPr>
        <w:t>з</w:t>
      </w:r>
      <w:r w:rsidR="00CB213E" w:rsidRPr="00353288">
        <w:rPr>
          <w:rFonts w:ascii="Times New Roman" w:hAnsi="Times New Roman" w:cs="Times New Roman"/>
          <w:sz w:val="24"/>
          <w:szCs w:val="24"/>
        </w:rPr>
        <w:t>ываемого Саммита по продовольствен</w:t>
      </w:r>
      <w:r w:rsidR="00386322" w:rsidRPr="00353288">
        <w:rPr>
          <w:rFonts w:ascii="Times New Roman" w:hAnsi="Times New Roman" w:cs="Times New Roman"/>
          <w:sz w:val="24"/>
          <w:szCs w:val="24"/>
        </w:rPr>
        <w:t>н</w:t>
      </w:r>
      <w:r w:rsidR="00CB213E" w:rsidRPr="00353288">
        <w:rPr>
          <w:rFonts w:ascii="Times New Roman" w:hAnsi="Times New Roman" w:cs="Times New Roman"/>
          <w:sz w:val="24"/>
          <w:szCs w:val="24"/>
        </w:rPr>
        <w:t>ым системам.</w:t>
      </w:r>
    </w:p>
    <w:p w:rsidR="00FD27ED" w:rsidRPr="00353288" w:rsidRDefault="0097266B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>Достижение разнообразных ЦУР сопряжено с процессами сложного взаимодействия и компромисса по социально-экономическим, демографическим, информационным, культурологическим и пространственно-экологическим аспектам, которые следует учитывать при разработке приоритетов в реализации задач устойчивости развития, повышения производительности и качества трудовой деятельности на СТ, сокращения масштабов</w:t>
      </w:r>
      <w:r w:rsidR="00FD27ED" w:rsidRPr="00353288">
        <w:rPr>
          <w:rFonts w:ascii="Times New Roman" w:hAnsi="Times New Roman" w:cs="Times New Roman"/>
          <w:sz w:val="24"/>
          <w:szCs w:val="24"/>
        </w:rPr>
        <w:t xml:space="preserve"> б</w:t>
      </w:r>
      <w:r w:rsidRPr="00353288">
        <w:rPr>
          <w:rFonts w:ascii="Times New Roman" w:hAnsi="Times New Roman" w:cs="Times New Roman"/>
          <w:sz w:val="24"/>
          <w:szCs w:val="24"/>
        </w:rPr>
        <w:t>ед</w:t>
      </w:r>
      <w:r w:rsidR="00FD27ED" w:rsidRPr="00353288">
        <w:rPr>
          <w:rFonts w:ascii="Times New Roman" w:hAnsi="Times New Roman" w:cs="Times New Roman"/>
          <w:sz w:val="24"/>
          <w:szCs w:val="24"/>
        </w:rPr>
        <w:t>ности,</w:t>
      </w:r>
      <w:r w:rsidRPr="00353288">
        <w:rPr>
          <w:rFonts w:ascii="Times New Roman" w:hAnsi="Times New Roman" w:cs="Times New Roman"/>
          <w:sz w:val="24"/>
          <w:szCs w:val="24"/>
        </w:rPr>
        <w:t xml:space="preserve"> </w:t>
      </w:r>
      <w:r w:rsidR="00FD27ED" w:rsidRPr="00353288">
        <w:rPr>
          <w:rFonts w:ascii="Times New Roman" w:hAnsi="Times New Roman" w:cs="Times New Roman"/>
          <w:sz w:val="24"/>
          <w:szCs w:val="24"/>
        </w:rPr>
        <w:t>недоедания</w:t>
      </w:r>
      <w:r w:rsidR="00CB213E" w:rsidRPr="00353288">
        <w:rPr>
          <w:rFonts w:ascii="Times New Roman" w:hAnsi="Times New Roman" w:cs="Times New Roman"/>
          <w:sz w:val="24"/>
          <w:szCs w:val="24"/>
        </w:rPr>
        <w:t xml:space="preserve"> </w:t>
      </w:r>
      <w:r w:rsidR="00FD27ED" w:rsidRPr="00353288">
        <w:rPr>
          <w:rFonts w:ascii="Times New Roman" w:hAnsi="Times New Roman" w:cs="Times New Roman"/>
          <w:sz w:val="24"/>
          <w:szCs w:val="24"/>
        </w:rPr>
        <w:t>и голода.</w:t>
      </w:r>
    </w:p>
    <w:p w:rsidR="005D4B7F" w:rsidRPr="00353288" w:rsidRDefault="00FD27ED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 xml:space="preserve">Некоторые из наиболее важных компромиссов, по нашему мнению, возникают между: текущими и долгосрочными целями УР; сельскими и городскими сообществами в конкуренции за ресурсы (включая землю и воду), при достижении положительной синергии в интегрируемых системах «город–село»; крупными, средними и мелкими агропромышленными формированиями при эволюции </w:t>
      </w:r>
      <w:r w:rsidR="00CB213E" w:rsidRPr="00353288">
        <w:rPr>
          <w:rFonts w:ascii="Times New Roman" w:hAnsi="Times New Roman" w:cs="Times New Roman"/>
          <w:sz w:val="24"/>
          <w:szCs w:val="24"/>
        </w:rPr>
        <w:t xml:space="preserve">их </w:t>
      </w:r>
      <w:r w:rsidR="005D4B7F" w:rsidRPr="00353288">
        <w:rPr>
          <w:rFonts w:ascii="Times New Roman" w:hAnsi="Times New Roman" w:cs="Times New Roman"/>
          <w:sz w:val="24"/>
          <w:szCs w:val="24"/>
        </w:rPr>
        <w:t>интересов в процессе трансформации про</w:t>
      </w:r>
      <w:r w:rsidR="00CB213E" w:rsidRPr="00353288">
        <w:rPr>
          <w:rFonts w:ascii="Times New Roman" w:hAnsi="Times New Roman" w:cs="Times New Roman"/>
          <w:sz w:val="24"/>
          <w:szCs w:val="24"/>
        </w:rPr>
        <w:t>д</w:t>
      </w:r>
      <w:r w:rsidR="005D4B7F" w:rsidRPr="00353288">
        <w:rPr>
          <w:rFonts w:ascii="Times New Roman" w:hAnsi="Times New Roman" w:cs="Times New Roman"/>
          <w:sz w:val="24"/>
          <w:szCs w:val="24"/>
        </w:rPr>
        <w:t>овольственных с</w:t>
      </w:r>
      <w:r w:rsidR="00CB213E" w:rsidRPr="00353288">
        <w:rPr>
          <w:rFonts w:ascii="Times New Roman" w:hAnsi="Times New Roman" w:cs="Times New Roman"/>
          <w:sz w:val="24"/>
          <w:szCs w:val="24"/>
        </w:rPr>
        <w:t>и</w:t>
      </w:r>
      <w:r w:rsidR="005D4B7F" w:rsidRPr="00353288">
        <w:rPr>
          <w:rFonts w:ascii="Times New Roman" w:hAnsi="Times New Roman" w:cs="Times New Roman"/>
          <w:sz w:val="24"/>
          <w:szCs w:val="24"/>
        </w:rPr>
        <w:t xml:space="preserve">стем и </w:t>
      </w:r>
      <w:r w:rsidR="00F535F2" w:rsidRPr="00353288">
        <w:rPr>
          <w:rFonts w:ascii="Times New Roman" w:hAnsi="Times New Roman" w:cs="Times New Roman"/>
          <w:sz w:val="24"/>
          <w:szCs w:val="24"/>
        </w:rPr>
        <w:t xml:space="preserve">АПК </w:t>
      </w:r>
      <w:r w:rsidR="005D4B7F" w:rsidRPr="00353288">
        <w:rPr>
          <w:rFonts w:ascii="Times New Roman" w:hAnsi="Times New Roman" w:cs="Times New Roman"/>
          <w:sz w:val="24"/>
          <w:szCs w:val="24"/>
        </w:rPr>
        <w:t>при достижении ЦУР.</w:t>
      </w:r>
    </w:p>
    <w:p w:rsidR="00B749DD" w:rsidRPr="00353288" w:rsidRDefault="003C665A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>В литературе рассмотрено множество принципов управления и регулирования использовани</w:t>
      </w:r>
      <w:r w:rsidR="00997032" w:rsidRPr="00353288">
        <w:rPr>
          <w:rFonts w:ascii="Times New Roman" w:hAnsi="Times New Roman" w:cs="Times New Roman"/>
          <w:sz w:val="24"/>
          <w:szCs w:val="24"/>
        </w:rPr>
        <w:t>я</w:t>
      </w:r>
      <w:r w:rsidRPr="00353288">
        <w:rPr>
          <w:rFonts w:ascii="Times New Roman" w:hAnsi="Times New Roman" w:cs="Times New Roman"/>
          <w:sz w:val="24"/>
          <w:szCs w:val="24"/>
        </w:rPr>
        <w:t xml:space="preserve"> ресурсов СПЭП АПК и СТ, важнейшим из которых является принцип обеспечения сбалансированности объема </w:t>
      </w:r>
      <w:r w:rsidR="00B749DD" w:rsidRPr="00353288">
        <w:rPr>
          <w:rFonts w:ascii="Times New Roman" w:hAnsi="Times New Roman" w:cs="Times New Roman"/>
          <w:sz w:val="24"/>
          <w:szCs w:val="24"/>
        </w:rPr>
        <w:t xml:space="preserve">и интенсивности </w:t>
      </w:r>
      <w:r w:rsidRPr="00353288">
        <w:rPr>
          <w:rFonts w:ascii="Times New Roman" w:hAnsi="Times New Roman" w:cs="Times New Roman"/>
          <w:sz w:val="24"/>
          <w:szCs w:val="24"/>
        </w:rPr>
        <w:t>э</w:t>
      </w:r>
      <w:r w:rsidR="00B749DD" w:rsidRPr="00353288">
        <w:rPr>
          <w:rFonts w:ascii="Times New Roman" w:hAnsi="Times New Roman" w:cs="Times New Roman"/>
          <w:sz w:val="24"/>
          <w:szCs w:val="24"/>
        </w:rPr>
        <w:t xml:space="preserve">кономической деятельности с </w:t>
      </w:r>
      <w:r w:rsidR="00731163" w:rsidRPr="00353288">
        <w:rPr>
          <w:rFonts w:ascii="Times New Roman" w:hAnsi="Times New Roman" w:cs="Times New Roman"/>
          <w:sz w:val="24"/>
          <w:szCs w:val="24"/>
        </w:rPr>
        <w:t xml:space="preserve">пространственными </w:t>
      </w:r>
      <w:r w:rsidR="00B749DD" w:rsidRPr="00353288">
        <w:rPr>
          <w:rFonts w:ascii="Times New Roman" w:hAnsi="Times New Roman" w:cs="Times New Roman"/>
          <w:sz w:val="24"/>
          <w:szCs w:val="24"/>
        </w:rPr>
        <w:t>ресурсами</w:t>
      </w:r>
      <w:r w:rsidR="00731163" w:rsidRPr="00353288">
        <w:rPr>
          <w:rFonts w:ascii="Times New Roman" w:hAnsi="Times New Roman" w:cs="Times New Roman"/>
          <w:sz w:val="24"/>
          <w:szCs w:val="24"/>
        </w:rPr>
        <w:t xml:space="preserve"> развития</w:t>
      </w:r>
      <w:r w:rsidR="00B749DD" w:rsidRPr="00353288">
        <w:rPr>
          <w:rFonts w:ascii="Times New Roman" w:hAnsi="Times New Roman" w:cs="Times New Roman"/>
          <w:sz w:val="24"/>
          <w:szCs w:val="24"/>
        </w:rPr>
        <w:t>.</w:t>
      </w:r>
      <w:r w:rsidRPr="00353288">
        <w:rPr>
          <w:rFonts w:ascii="Times New Roman" w:hAnsi="Times New Roman" w:cs="Times New Roman"/>
          <w:sz w:val="24"/>
          <w:szCs w:val="24"/>
        </w:rPr>
        <w:t xml:space="preserve"> </w:t>
      </w:r>
      <w:r w:rsidR="00B749DD" w:rsidRPr="00353288">
        <w:rPr>
          <w:rFonts w:ascii="Times New Roman" w:hAnsi="Times New Roman" w:cs="Times New Roman"/>
          <w:sz w:val="24"/>
          <w:szCs w:val="24"/>
        </w:rPr>
        <w:t>Этот принцип может быть реализован при условии, если объем производственно-экономической деятельности на СТ будет меньше или равен объему ресурсов СПЭП АПК и СТ.</w:t>
      </w:r>
    </w:p>
    <w:p w:rsidR="00877E1A" w:rsidRPr="00353288" w:rsidRDefault="00B749DD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>Вторым важным принципом является принцип предпочтительного использования ресурсов СПЭП АПК и СТ на основе отбора вариантов. Так, например, если на территории Федоровского района Саратовской области существует заповедная зона обитания редча</w:t>
      </w:r>
      <w:r w:rsidR="001B5454" w:rsidRPr="00353288">
        <w:rPr>
          <w:rFonts w:ascii="Times New Roman" w:hAnsi="Times New Roman" w:cs="Times New Roman"/>
          <w:sz w:val="24"/>
          <w:szCs w:val="24"/>
        </w:rPr>
        <w:t>й</w:t>
      </w:r>
      <w:r w:rsidRPr="00353288">
        <w:rPr>
          <w:rFonts w:ascii="Times New Roman" w:hAnsi="Times New Roman" w:cs="Times New Roman"/>
          <w:sz w:val="24"/>
          <w:szCs w:val="24"/>
        </w:rPr>
        <w:t xml:space="preserve">шей </w:t>
      </w:r>
      <w:r w:rsidR="00F86FEC" w:rsidRPr="00353288">
        <w:rPr>
          <w:rFonts w:ascii="Times New Roman" w:hAnsi="Times New Roman" w:cs="Times New Roman"/>
          <w:sz w:val="24"/>
          <w:szCs w:val="24"/>
        </w:rPr>
        <w:t>в мире птицы дрофы о</w:t>
      </w:r>
      <w:r w:rsidR="001B5454" w:rsidRPr="00353288">
        <w:rPr>
          <w:rFonts w:ascii="Times New Roman" w:hAnsi="Times New Roman" w:cs="Times New Roman"/>
          <w:sz w:val="24"/>
          <w:szCs w:val="24"/>
        </w:rPr>
        <w:t>б</w:t>
      </w:r>
      <w:r w:rsidR="00F86FEC" w:rsidRPr="00353288">
        <w:rPr>
          <w:rFonts w:ascii="Times New Roman" w:hAnsi="Times New Roman" w:cs="Times New Roman"/>
          <w:sz w:val="24"/>
          <w:szCs w:val="24"/>
        </w:rPr>
        <w:t xml:space="preserve">наружены значительные запасы нефти глубокого залегания, то </w:t>
      </w:r>
      <w:r w:rsidR="00F86FEC" w:rsidRPr="00353288">
        <w:rPr>
          <w:rFonts w:ascii="Times New Roman" w:hAnsi="Times New Roman" w:cs="Times New Roman"/>
          <w:sz w:val="24"/>
          <w:szCs w:val="24"/>
        </w:rPr>
        <w:lastRenderedPageBreak/>
        <w:t xml:space="preserve">возникает </w:t>
      </w:r>
      <w:r w:rsidR="00877E1A" w:rsidRPr="00353288">
        <w:rPr>
          <w:rFonts w:ascii="Times New Roman" w:hAnsi="Times New Roman" w:cs="Times New Roman"/>
          <w:sz w:val="24"/>
          <w:szCs w:val="24"/>
        </w:rPr>
        <w:t>проблема отбора вариантов перспектив развития этой территории, определения приоритетов по критериям: важности того или иного варианта для здоровья населения; опасности нарушения экосистемы (негативное воздействие на экологическую устой</w:t>
      </w:r>
      <w:r w:rsidR="00F86FEC" w:rsidRPr="00353288">
        <w:rPr>
          <w:rFonts w:ascii="Times New Roman" w:hAnsi="Times New Roman" w:cs="Times New Roman"/>
          <w:sz w:val="24"/>
          <w:szCs w:val="24"/>
        </w:rPr>
        <w:t>ч</w:t>
      </w:r>
      <w:r w:rsidR="00877E1A" w:rsidRPr="00353288">
        <w:rPr>
          <w:rFonts w:ascii="Times New Roman" w:hAnsi="Times New Roman" w:cs="Times New Roman"/>
          <w:sz w:val="24"/>
          <w:szCs w:val="24"/>
        </w:rPr>
        <w:t>ивос</w:t>
      </w:r>
      <w:r w:rsidR="00F86FEC" w:rsidRPr="00353288">
        <w:rPr>
          <w:rFonts w:ascii="Times New Roman" w:hAnsi="Times New Roman" w:cs="Times New Roman"/>
          <w:sz w:val="24"/>
          <w:szCs w:val="24"/>
        </w:rPr>
        <w:t>т</w:t>
      </w:r>
      <w:r w:rsidR="00877E1A" w:rsidRPr="00353288">
        <w:rPr>
          <w:rFonts w:ascii="Times New Roman" w:hAnsi="Times New Roman" w:cs="Times New Roman"/>
          <w:sz w:val="24"/>
          <w:szCs w:val="24"/>
        </w:rPr>
        <w:t>ь, уст</w:t>
      </w:r>
      <w:r w:rsidR="00F86FEC" w:rsidRPr="00353288">
        <w:rPr>
          <w:rFonts w:ascii="Times New Roman" w:hAnsi="Times New Roman" w:cs="Times New Roman"/>
          <w:sz w:val="24"/>
          <w:szCs w:val="24"/>
        </w:rPr>
        <w:t>о</w:t>
      </w:r>
      <w:r w:rsidR="00877E1A" w:rsidRPr="00353288">
        <w:rPr>
          <w:rFonts w:ascii="Times New Roman" w:hAnsi="Times New Roman" w:cs="Times New Roman"/>
          <w:sz w:val="24"/>
          <w:szCs w:val="24"/>
        </w:rPr>
        <w:t>йчивое использование биоразнообразия и природных ресурсов); социально-экономическая целесообразность.</w:t>
      </w:r>
    </w:p>
    <w:p w:rsidR="003969C0" w:rsidRPr="00353288" w:rsidRDefault="00B65D7C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 xml:space="preserve">Следующим принципом </w:t>
      </w:r>
      <w:r w:rsidR="00F01A6D" w:rsidRPr="00353288">
        <w:rPr>
          <w:rFonts w:ascii="Times New Roman" w:hAnsi="Times New Roman" w:cs="Times New Roman"/>
          <w:sz w:val="24"/>
          <w:szCs w:val="24"/>
        </w:rPr>
        <w:t xml:space="preserve">является принцип комплексности и полноты использования </w:t>
      </w:r>
      <w:r w:rsidR="00F831A2" w:rsidRPr="00353288">
        <w:rPr>
          <w:rFonts w:ascii="Times New Roman" w:hAnsi="Times New Roman" w:cs="Times New Roman"/>
          <w:sz w:val="24"/>
          <w:szCs w:val="24"/>
        </w:rPr>
        <w:t>ресурсов СПЭП АПК и СТ. С этим принципом тесно связан принцип устойчивости биоэкономики замкнутого цикла как всеобъемлющ</w:t>
      </w:r>
      <w:r w:rsidR="00DF7EA9" w:rsidRPr="00353288">
        <w:rPr>
          <w:rFonts w:ascii="Times New Roman" w:hAnsi="Times New Roman" w:cs="Times New Roman"/>
          <w:sz w:val="24"/>
          <w:szCs w:val="24"/>
        </w:rPr>
        <w:t>ей с</w:t>
      </w:r>
      <w:r w:rsidR="00F831A2" w:rsidRPr="00353288">
        <w:rPr>
          <w:rFonts w:ascii="Times New Roman" w:hAnsi="Times New Roman" w:cs="Times New Roman"/>
          <w:sz w:val="24"/>
          <w:szCs w:val="24"/>
        </w:rPr>
        <w:t>и</w:t>
      </w:r>
      <w:r w:rsidR="00DF7EA9" w:rsidRPr="00353288">
        <w:rPr>
          <w:rFonts w:ascii="Times New Roman" w:hAnsi="Times New Roman" w:cs="Times New Roman"/>
          <w:sz w:val="24"/>
          <w:szCs w:val="24"/>
        </w:rPr>
        <w:t>стемно</w:t>
      </w:r>
      <w:r w:rsidR="00F831A2" w:rsidRPr="00353288">
        <w:rPr>
          <w:rFonts w:ascii="Times New Roman" w:hAnsi="Times New Roman" w:cs="Times New Roman"/>
          <w:sz w:val="24"/>
          <w:szCs w:val="24"/>
        </w:rPr>
        <w:t xml:space="preserve">й </w:t>
      </w:r>
      <w:r w:rsidR="00DF7EA9" w:rsidRPr="00353288">
        <w:rPr>
          <w:rFonts w:ascii="Times New Roman" w:hAnsi="Times New Roman" w:cs="Times New Roman"/>
          <w:sz w:val="24"/>
          <w:szCs w:val="24"/>
        </w:rPr>
        <w:t>основы, в которую встроены продовольственные системы и АПК. Это пр</w:t>
      </w:r>
      <w:r w:rsidR="00731163" w:rsidRPr="00353288">
        <w:rPr>
          <w:rFonts w:ascii="Times New Roman" w:hAnsi="Times New Roman" w:cs="Times New Roman"/>
          <w:sz w:val="24"/>
          <w:szCs w:val="24"/>
        </w:rPr>
        <w:t>ав</w:t>
      </w:r>
      <w:r w:rsidR="00DF7EA9" w:rsidRPr="00353288">
        <w:rPr>
          <w:rFonts w:ascii="Times New Roman" w:hAnsi="Times New Roman" w:cs="Times New Roman"/>
          <w:sz w:val="24"/>
          <w:szCs w:val="24"/>
        </w:rPr>
        <w:t>и</w:t>
      </w:r>
      <w:r w:rsidR="00731163" w:rsidRPr="00353288">
        <w:rPr>
          <w:rFonts w:ascii="Times New Roman" w:hAnsi="Times New Roman" w:cs="Times New Roman"/>
          <w:sz w:val="24"/>
          <w:szCs w:val="24"/>
        </w:rPr>
        <w:t>л</w:t>
      </w:r>
      <w:r w:rsidR="00DF7EA9" w:rsidRPr="00353288">
        <w:rPr>
          <w:rFonts w:ascii="Times New Roman" w:hAnsi="Times New Roman" w:cs="Times New Roman"/>
          <w:sz w:val="24"/>
          <w:szCs w:val="24"/>
        </w:rPr>
        <w:t>о необходимо исполь</w:t>
      </w:r>
      <w:r w:rsidR="00F831A2" w:rsidRPr="00353288">
        <w:rPr>
          <w:rFonts w:ascii="Times New Roman" w:hAnsi="Times New Roman" w:cs="Times New Roman"/>
          <w:sz w:val="24"/>
          <w:szCs w:val="24"/>
        </w:rPr>
        <w:t>з</w:t>
      </w:r>
      <w:r w:rsidR="00DF7EA9" w:rsidRPr="00353288">
        <w:rPr>
          <w:rFonts w:ascii="Times New Roman" w:hAnsi="Times New Roman" w:cs="Times New Roman"/>
          <w:sz w:val="24"/>
          <w:szCs w:val="24"/>
        </w:rPr>
        <w:t>овать при создании и внедрении малоот</w:t>
      </w:r>
      <w:r w:rsidR="00F86FEC" w:rsidRPr="00353288">
        <w:rPr>
          <w:rFonts w:ascii="Times New Roman" w:hAnsi="Times New Roman" w:cs="Times New Roman"/>
          <w:sz w:val="24"/>
          <w:szCs w:val="24"/>
        </w:rPr>
        <w:t>х</w:t>
      </w:r>
      <w:r w:rsidR="00DF7EA9" w:rsidRPr="00353288">
        <w:rPr>
          <w:rFonts w:ascii="Times New Roman" w:hAnsi="Times New Roman" w:cs="Times New Roman"/>
          <w:sz w:val="24"/>
          <w:szCs w:val="24"/>
        </w:rPr>
        <w:t>одных, безотходных и рекультивационных технологий в агропромышленное производство СТ, формировании и развитии региональных систем бережливого производства.</w:t>
      </w:r>
    </w:p>
    <w:p w:rsidR="006D6F6F" w:rsidRPr="00353288" w:rsidRDefault="003969C0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 xml:space="preserve">Важным принципом </w:t>
      </w:r>
      <w:r w:rsidR="002E5B50" w:rsidRPr="00353288">
        <w:rPr>
          <w:rFonts w:ascii="Times New Roman" w:hAnsi="Times New Roman" w:cs="Times New Roman"/>
          <w:sz w:val="24"/>
          <w:szCs w:val="24"/>
        </w:rPr>
        <w:t>управления</w:t>
      </w:r>
      <w:r w:rsidR="00DF7EA9" w:rsidRPr="00353288">
        <w:rPr>
          <w:rFonts w:ascii="Times New Roman" w:hAnsi="Times New Roman" w:cs="Times New Roman"/>
          <w:sz w:val="24"/>
          <w:szCs w:val="24"/>
        </w:rPr>
        <w:t xml:space="preserve"> </w:t>
      </w:r>
      <w:r w:rsidRPr="00353288">
        <w:rPr>
          <w:rFonts w:ascii="Times New Roman" w:hAnsi="Times New Roman" w:cs="Times New Roman"/>
          <w:sz w:val="24"/>
          <w:szCs w:val="24"/>
        </w:rPr>
        <w:t>у</w:t>
      </w:r>
      <w:r w:rsidR="002E5B50" w:rsidRPr="00353288">
        <w:rPr>
          <w:rFonts w:ascii="Times New Roman" w:hAnsi="Times New Roman" w:cs="Times New Roman"/>
          <w:sz w:val="24"/>
          <w:szCs w:val="24"/>
        </w:rPr>
        <w:t>сто</w:t>
      </w:r>
      <w:r w:rsidR="001B5454" w:rsidRPr="00353288">
        <w:rPr>
          <w:rFonts w:ascii="Times New Roman" w:hAnsi="Times New Roman" w:cs="Times New Roman"/>
          <w:sz w:val="24"/>
          <w:szCs w:val="24"/>
        </w:rPr>
        <w:t>й</w:t>
      </w:r>
      <w:r w:rsidR="002E5B50" w:rsidRPr="00353288">
        <w:rPr>
          <w:rFonts w:ascii="Times New Roman" w:hAnsi="Times New Roman" w:cs="Times New Roman"/>
          <w:sz w:val="24"/>
          <w:szCs w:val="24"/>
        </w:rPr>
        <w:t>чивым разв</w:t>
      </w:r>
      <w:r w:rsidR="00710770" w:rsidRPr="00353288">
        <w:rPr>
          <w:rFonts w:ascii="Times New Roman" w:hAnsi="Times New Roman" w:cs="Times New Roman"/>
          <w:sz w:val="24"/>
          <w:szCs w:val="24"/>
        </w:rPr>
        <w:t>и</w:t>
      </w:r>
      <w:r w:rsidR="002E5B50" w:rsidRPr="00353288">
        <w:rPr>
          <w:rFonts w:ascii="Times New Roman" w:hAnsi="Times New Roman" w:cs="Times New Roman"/>
          <w:sz w:val="24"/>
          <w:szCs w:val="24"/>
        </w:rPr>
        <w:t>тием СПЭП АПК и СТ является примат экологических ценностей, приоритетного решения проблем экологии человека и максимального дробления воздейс</w:t>
      </w:r>
      <w:r w:rsidR="00DB380F" w:rsidRPr="00353288">
        <w:rPr>
          <w:rFonts w:ascii="Times New Roman" w:hAnsi="Times New Roman" w:cs="Times New Roman"/>
          <w:sz w:val="24"/>
          <w:szCs w:val="24"/>
        </w:rPr>
        <w:t>т</w:t>
      </w:r>
      <w:r w:rsidR="002E5B50" w:rsidRPr="00353288">
        <w:rPr>
          <w:rFonts w:ascii="Times New Roman" w:hAnsi="Times New Roman" w:cs="Times New Roman"/>
          <w:sz w:val="24"/>
          <w:szCs w:val="24"/>
        </w:rPr>
        <w:t xml:space="preserve">вия </w:t>
      </w:r>
      <w:r w:rsidR="00031296" w:rsidRPr="00353288">
        <w:rPr>
          <w:rFonts w:ascii="Times New Roman" w:hAnsi="Times New Roman" w:cs="Times New Roman"/>
          <w:sz w:val="24"/>
          <w:szCs w:val="24"/>
        </w:rPr>
        <w:t>экономической деятельности на природную среду. Главным смыслом этого принципа является признание социо-эколого-экономического благополучия сельского населения и достижение социальной справедливости важнейшей целью УР территории.</w:t>
      </w:r>
    </w:p>
    <w:p w:rsidR="0069702C" w:rsidRPr="00353288" w:rsidRDefault="004C451C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 xml:space="preserve">В качестве </w:t>
      </w:r>
      <w:r w:rsidRPr="00353288">
        <w:rPr>
          <w:rFonts w:ascii="Times New Roman" w:hAnsi="Times New Roman" w:cs="Times New Roman"/>
          <w:b/>
          <w:sz w:val="24"/>
          <w:szCs w:val="24"/>
        </w:rPr>
        <w:t xml:space="preserve">главного критерия УР </w:t>
      </w:r>
      <w:r w:rsidR="00A61181" w:rsidRPr="00353288">
        <w:rPr>
          <w:rFonts w:ascii="Times New Roman" w:hAnsi="Times New Roman" w:cs="Times New Roman"/>
          <w:b/>
          <w:sz w:val="24"/>
          <w:szCs w:val="24"/>
        </w:rPr>
        <w:t>СТ</w:t>
      </w:r>
      <w:r w:rsidRPr="00353288">
        <w:rPr>
          <w:rFonts w:ascii="Times New Roman" w:hAnsi="Times New Roman" w:cs="Times New Roman"/>
          <w:b/>
          <w:sz w:val="24"/>
          <w:szCs w:val="24"/>
        </w:rPr>
        <w:t>, таким образом, можно принять</w:t>
      </w:r>
      <w:r w:rsidR="00CD5A0F" w:rsidRPr="00353288">
        <w:rPr>
          <w:rFonts w:ascii="Times New Roman" w:hAnsi="Times New Roman" w:cs="Times New Roman"/>
          <w:b/>
          <w:sz w:val="24"/>
          <w:szCs w:val="24"/>
        </w:rPr>
        <w:t xml:space="preserve"> социо-экономическое благополучие и качество жизни сельского населения, отражаемого системой показателей, среди которых важнейшими являются: показатели здоровья сельского населения, средняя продолжительность жизни, уровень мертворожденности, детская заболеваемость и смертность</w:t>
      </w:r>
      <w:r w:rsidR="00CD5A0F" w:rsidRPr="00353288">
        <w:rPr>
          <w:rFonts w:ascii="Times New Roman" w:hAnsi="Times New Roman" w:cs="Times New Roman"/>
          <w:sz w:val="24"/>
          <w:szCs w:val="24"/>
        </w:rPr>
        <w:t xml:space="preserve"> и др. [1</w:t>
      </w:r>
      <w:r w:rsidR="00247D67" w:rsidRPr="00353288">
        <w:rPr>
          <w:rFonts w:ascii="Times New Roman" w:hAnsi="Times New Roman" w:cs="Times New Roman"/>
          <w:sz w:val="24"/>
          <w:szCs w:val="24"/>
        </w:rPr>
        <w:t>, с. 9</w:t>
      </w:r>
      <w:r w:rsidR="00CD5A0F" w:rsidRPr="00353288">
        <w:rPr>
          <w:rFonts w:ascii="Times New Roman" w:hAnsi="Times New Roman" w:cs="Times New Roman"/>
          <w:sz w:val="24"/>
          <w:szCs w:val="24"/>
        </w:rPr>
        <w:t>]</w:t>
      </w:r>
      <w:r w:rsidR="00862960" w:rsidRPr="00353288">
        <w:rPr>
          <w:rFonts w:ascii="Times New Roman" w:hAnsi="Times New Roman" w:cs="Times New Roman"/>
          <w:sz w:val="24"/>
          <w:szCs w:val="24"/>
        </w:rPr>
        <w:t>.</w:t>
      </w:r>
    </w:p>
    <w:p w:rsidR="00EF2179" w:rsidRPr="00353288" w:rsidRDefault="00EF2179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>Одной из закономерностей агропродовольственных систем является принцип их осуществимости — эквифинальности (независимость поведения системы от начальных состояний). Эта закономерность позволяет представить предельные резервы развития СПЭП СТ. В этой связи мы рассматриваем резервы УР СТ как неиспользуемые в данный момент возможности использования ресурсов устойчивого, конкурентоспособного и безопасного развития СПЭП АПК и СТ.</w:t>
      </w:r>
    </w:p>
    <w:p w:rsidR="00E935EA" w:rsidRPr="00353288" w:rsidRDefault="004627F2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 xml:space="preserve">В этой связи наряду с направлениями действий, предложенными в повестку дня Саммита: «обеспечение доступа к безопасности и питательной пище для всех (позволяющее всем людям иметь полноценное питание и здоровье); переход к рациональным моделям потребления (продвижение и создание спроса на здоровое и устойчивое питание, сокращение отходов); увеличение объемов производства, благоприятного для природы, в достаточном масштабе (воздействие на изменение климата, сокращение выбросов и </w:t>
      </w:r>
      <w:r w:rsidRPr="00353288">
        <w:rPr>
          <w:rFonts w:ascii="Times New Roman" w:hAnsi="Times New Roman" w:cs="Times New Roman"/>
          <w:sz w:val="24"/>
          <w:szCs w:val="24"/>
        </w:rPr>
        <w:lastRenderedPageBreak/>
        <w:t>увеличение улавливания углерода, восстановление и защита важнейших экосистем и сокращение потерь продовольствия и потребления энергии без ущерба для здоровья или питательного рациона); продвижение справедливых средств к существованию при распределении ценностей (повышение доходов, распределение рисков, расширение</w:t>
      </w:r>
      <w:r w:rsidR="00073266" w:rsidRPr="00353288">
        <w:rPr>
          <w:rFonts w:ascii="Times New Roman" w:hAnsi="Times New Roman" w:cs="Times New Roman"/>
          <w:sz w:val="24"/>
          <w:szCs w:val="24"/>
        </w:rPr>
        <w:t xml:space="preserve"> инклюзивности, создание рабочих мест</w:t>
      </w:r>
      <w:r w:rsidRPr="00353288">
        <w:rPr>
          <w:rFonts w:ascii="Times New Roman" w:hAnsi="Times New Roman" w:cs="Times New Roman"/>
          <w:sz w:val="24"/>
          <w:szCs w:val="24"/>
        </w:rPr>
        <w:t>)</w:t>
      </w:r>
      <w:r w:rsidR="00073266" w:rsidRPr="00353288">
        <w:rPr>
          <w:rFonts w:ascii="Times New Roman" w:hAnsi="Times New Roman" w:cs="Times New Roman"/>
          <w:sz w:val="24"/>
          <w:szCs w:val="24"/>
        </w:rPr>
        <w:t>; повышение устойчивости к уязвимостям, потрясениям и стрессам (обеспечение непрерывного функционирования здоровых</w:t>
      </w:r>
      <w:r w:rsidR="00F76122" w:rsidRPr="00353288">
        <w:rPr>
          <w:rFonts w:ascii="Times New Roman" w:hAnsi="Times New Roman" w:cs="Times New Roman"/>
          <w:sz w:val="24"/>
          <w:szCs w:val="24"/>
        </w:rPr>
        <w:t xml:space="preserve"> и устойчивых продовольственных систем)»</w:t>
      </w:r>
      <w:r w:rsidR="00E935EA" w:rsidRPr="00353288">
        <w:rPr>
          <w:rFonts w:ascii="Times New Roman" w:hAnsi="Times New Roman" w:cs="Times New Roman"/>
          <w:sz w:val="24"/>
          <w:szCs w:val="24"/>
        </w:rPr>
        <w:t xml:space="preserve"> [2], предлагается дополнительно включить такие направления как: формирование культурно-этических механизмов, регулирующих индивидуальное поведение человека по отношению к природной среде (механизмов экологической этики); переход к бережливому и безопасному агропромышленному производству на основе развития бактериальных и нано-технологий, использования биологически активных органических удобрений, внедрения оборотных, замкнутых и безотходных циклов производства и др.</w:t>
      </w:r>
    </w:p>
    <w:p w:rsidR="003D696F" w:rsidRPr="00353288" w:rsidRDefault="00601975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 xml:space="preserve">В связи с пандемией </w:t>
      </w:r>
      <w:r w:rsidRPr="00353288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Pr="00353288">
        <w:rPr>
          <w:rFonts w:ascii="Times New Roman" w:hAnsi="Times New Roman" w:cs="Times New Roman"/>
          <w:sz w:val="24"/>
          <w:szCs w:val="24"/>
        </w:rPr>
        <w:t>-19 в ряде стран обострилась проблема отсутствия</w:t>
      </w:r>
      <w:r w:rsidR="001F7DB4" w:rsidRPr="00353288">
        <w:rPr>
          <w:rFonts w:ascii="Times New Roman" w:hAnsi="Times New Roman" w:cs="Times New Roman"/>
          <w:sz w:val="24"/>
          <w:szCs w:val="24"/>
        </w:rPr>
        <w:t xml:space="preserve"> </w:t>
      </w:r>
      <w:r w:rsidRPr="00353288">
        <w:rPr>
          <w:rFonts w:ascii="Times New Roman" w:hAnsi="Times New Roman" w:cs="Times New Roman"/>
          <w:sz w:val="24"/>
          <w:szCs w:val="24"/>
        </w:rPr>
        <w:t>продовольственной безопасности и недостато</w:t>
      </w:r>
      <w:r w:rsidR="00E935EA" w:rsidRPr="00353288">
        <w:rPr>
          <w:rFonts w:ascii="Times New Roman" w:hAnsi="Times New Roman" w:cs="Times New Roman"/>
          <w:sz w:val="24"/>
          <w:szCs w:val="24"/>
        </w:rPr>
        <w:t>чн</w:t>
      </w:r>
      <w:r w:rsidRPr="00353288">
        <w:rPr>
          <w:rFonts w:ascii="Times New Roman" w:hAnsi="Times New Roman" w:cs="Times New Roman"/>
          <w:sz w:val="24"/>
          <w:szCs w:val="24"/>
        </w:rPr>
        <w:t xml:space="preserve">ости, снизилась устойчивость агропродовольственных систем и комплексов, ограничилась возможность использования ресурсов УР СПЭП АПК и СТ, сократилась </w:t>
      </w:r>
      <w:r w:rsidR="003D696F" w:rsidRPr="00353288">
        <w:rPr>
          <w:rFonts w:ascii="Times New Roman" w:hAnsi="Times New Roman" w:cs="Times New Roman"/>
          <w:sz w:val="24"/>
          <w:szCs w:val="24"/>
        </w:rPr>
        <w:t>доступность населения к качественным продуктам питания, возникают значительные сбои в работе продовольственных цепочек, растут цены на важней</w:t>
      </w:r>
      <w:r w:rsidRPr="00353288">
        <w:rPr>
          <w:rFonts w:ascii="Times New Roman" w:hAnsi="Times New Roman" w:cs="Times New Roman"/>
          <w:sz w:val="24"/>
          <w:szCs w:val="24"/>
        </w:rPr>
        <w:t>ш</w:t>
      </w:r>
      <w:r w:rsidR="003D696F" w:rsidRPr="00353288">
        <w:rPr>
          <w:rFonts w:ascii="Times New Roman" w:hAnsi="Times New Roman" w:cs="Times New Roman"/>
          <w:sz w:val="24"/>
          <w:szCs w:val="24"/>
        </w:rPr>
        <w:t>ие продовольственные продукты, возникает их дефицит, повышается степень негативного влияния на структуру питания, здоровье и благополучие людей.</w:t>
      </w:r>
    </w:p>
    <w:p w:rsidR="003D696F" w:rsidRPr="00353288" w:rsidRDefault="003D696F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>В этой связи особую актуальность приобретают санитарно</w:t>
      </w:r>
      <w:r w:rsidR="00E935EA" w:rsidRPr="00353288">
        <w:rPr>
          <w:rFonts w:ascii="Times New Roman" w:hAnsi="Times New Roman" w:cs="Times New Roman"/>
          <w:sz w:val="24"/>
          <w:szCs w:val="24"/>
        </w:rPr>
        <w:t>-</w:t>
      </w:r>
      <w:r w:rsidRPr="00353288">
        <w:rPr>
          <w:rFonts w:ascii="Times New Roman" w:hAnsi="Times New Roman" w:cs="Times New Roman"/>
          <w:sz w:val="24"/>
          <w:szCs w:val="24"/>
        </w:rPr>
        <w:t>гигиенические и эпидемические механизмы регуляции использования ресурсов и резервов УР СПЭП АПК и СТ. Главная цель этих механизмов — обеспечение формирования ус</w:t>
      </w:r>
      <w:r w:rsidR="00E935EA" w:rsidRPr="00353288">
        <w:rPr>
          <w:rFonts w:ascii="Times New Roman" w:hAnsi="Times New Roman" w:cs="Times New Roman"/>
          <w:sz w:val="24"/>
          <w:szCs w:val="24"/>
        </w:rPr>
        <w:t>т</w:t>
      </w:r>
      <w:r w:rsidRPr="00353288">
        <w:rPr>
          <w:rFonts w:ascii="Times New Roman" w:hAnsi="Times New Roman" w:cs="Times New Roman"/>
          <w:sz w:val="24"/>
          <w:szCs w:val="24"/>
        </w:rPr>
        <w:t>ойчивой ср</w:t>
      </w:r>
      <w:r w:rsidR="00E935EA" w:rsidRPr="00353288">
        <w:rPr>
          <w:rFonts w:ascii="Times New Roman" w:hAnsi="Times New Roman" w:cs="Times New Roman"/>
          <w:sz w:val="24"/>
          <w:szCs w:val="24"/>
        </w:rPr>
        <w:t>е</w:t>
      </w:r>
      <w:r w:rsidRPr="00353288">
        <w:rPr>
          <w:rFonts w:ascii="Times New Roman" w:hAnsi="Times New Roman" w:cs="Times New Roman"/>
          <w:sz w:val="24"/>
          <w:szCs w:val="24"/>
        </w:rPr>
        <w:t>ды санэпидблагополучия населения и реализация стратегии опережающего реагирования на распространение</w:t>
      </w:r>
      <w:r w:rsidR="00F214C0" w:rsidRPr="00353288">
        <w:rPr>
          <w:rFonts w:ascii="Times New Roman" w:hAnsi="Times New Roman" w:cs="Times New Roman"/>
          <w:sz w:val="24"/>
          <w:szCs w:val="24"/>
        </w:rPr>
        <w:t xml:space="preserve"> </w:t>
      </w:r>
      <w:r w:rsidRPr="00353288">
        <w:rPr>
          <w:rFonts w:ascii="Times New Roman" w:hAnsi="Times New Roman" w:cs="Times New Roman"/>
          <w:sz w:val="24"/>
          <w:szCs w:val="24"/>
        </w:rPr>
        <w:t>новой коронавирусной инфекции в РФ и избежать введения в стране масштабных локдаунов.</w:t>
      </w:r>
    </w:p>
    <w:p w:rsidR="00EA2B5C" w:rsidRPr="00353288" w:rsidRDefault="00EA2B5C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>В условиях достиж</w:t>
      </w:r>
      <w:r w:rsidR="00A308F1" w:rsidRPr="00353288">
        <w:rPr>
          <w:rFonts w:ascii="Times New Roman" w:hAnsi="Times New Roman" w:cs="Times New Roman"/>
          <w:sz w:val="24"/>
          <w:szCs w:val="24"/>
        </w:rPr>
        <w:t>е</w:t>
      </w:r>
      <w:r w:rsidRPr="00353288">
        <w:rPr>
          <w:rFonts w:ascii="Times New Roman" w:hAnsi="Times New Roman" w:cs="Times New Roman"/>
          <w:sz w:val="24"/>
          <w:szCs w:val="24"/>
        </w:rPr>
        <w:t>ния ЦУР к 2030 г. неизбежны проб</w:t>
      </w:r>
      <w:r w:rsidR="00A308F1" w:rsidRPr="00353288">
        <w:rPr>
          <w:rFonts w:ascii="Times New Roman" w:hAnsi="Times New Roman" w:cs="Times New Roman"/>
          <w:sz w:val="24"/>
          <w:szCs w:val="24"/>
        </w:rPr>
        <w:t>ле</w:t>
      </w:r>
      <w:r w:rsidRPr="00353288">
        <w:rPr>
          <w:rFonts w:ascii="Times New Roman" w:hAnsi="Times New Roman" w:cs="Times New Roman"/>
          <w:sz w:val="24"/>
          <w:szCs w:val="24"/>
        </w:rPr>
        <w:t>мы, противоречия и компромиссы, возникающие в результате развития и рационального использования ресурсов потенциала СП</w:t>
      </w:r>
      <w:r w:rsidR="00F214C0" w:rsidRPr="00353288">
        <w:rPr>
          <w:rFonts w:ascii="Times New Roman" w:hAnsi="Times New Roman" w:cs="Times New Roman"/>
          <w:sz w:val="24"/>
          <w:szCs w:val="24"/>
        </w:rPr>
        <w:t>Э</w:t>
      </w:r>
      <w:r w:rsidRPr="00353288">
        <w:rPr>
          <w:rFonts w:ascii="Times New Roman" w:hAnsi="Times New Roman" w:cs="Times New Roman"/>
          <w:sz w:val="24"/>
          <w:szCs w:val="24"/>
        </w:rPr>
        <w:t>П АПК и СТ.</w:t>
      </w:r>
    </w:p>
    <w:p w:rsidR="00F446D8" w:rsidRPr="00353288" w:rsidRDefault="00EA2B5C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 xml:space="preserve">Так, структура и уровень производственной и социальной инфраструктуры, существующая научно-исследовательская и проектно-инвестиционная база в многоотраслевых и депрессивных аграрных регионах в настоящее время не способны формировать необходимые условия для функционирования инновационных, наукоемких и высокотехнологичных агропромышленных производств, ориентированных на достижение </w:t>
      </w:r>
      <w:r w:rsidRPr="00353288">
        <w:rPr>
          <w:rFonts w:ascii="Times New Roman" w:hAnsi="Times New Roman" w:cs="Times New Roman"/>
          <w:sz w:val="24"/>
          <w:szCs w:val="24"/>
        </w:rPr>
        <w:lastRenderedPageBreak/>
        <w:t xml:space="preserve">ЦУР. Это противоречие должно будет найти отражение в мерах по государственному регулированию </w:t>
      </w:r>
      <w:r w:rsidR="00F446D8" w:rsidRPr="00353288">
        <w:rPr>
          <w:rFonts w:ascii="Times New Roman" w:hAnsi="Times New Roman" w:cs="Times New Roman"/>
          <w:sz w:val="24"/>
          <w:szCs w:val="24"/>
        </w:rPr>
        <w:t>устойчивого развития СТ регионов и</w:t>
      </w:r>
      <w:r w:rsidR="002538C2" w:rsidRPr="00353288">
        <w:rPr>
          <w:rFonts w:ascii="Times New Roman" w:hAnsi="Times New Roman" w:cs="Times New Roman"/>
          <w:sz w:val="24"/>
          <w:szCs w:val="24"/>
        </w:rPr>
        <w:t>,</w:t>
      </w:r>
      <w:r w:rsidR="00F446D8" w:rsidRPr="00353288">
        <w:rPr>
          <w:rFonts w:ascii="Times New Roman" w:hAnsi="Times New Roman" w:cs="Times New Roman"/>
          <w:sz w:val="24"/>
          <w:szCs w:val="24"/>
        </w:rPr>
        <w:t xml:space="preserve"> прежде всего, путем разработки и реализации комплексных целевых программ научно-технического развития и размещения производительных сил АПК и СТ.</w:t>
      </w:r>
    </w:p>
    <w:p w:rsidR="00247D67" w:rsidRPr="00353288" w:rsidRDefault="00247D67" w:rsidP="00F8063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20CF" w:rsidRPr="00353288" w:rsidRDefault="00247D67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3288">
        <w:rPr>
          <w:rFonts w:ascii="Times New Roman" w:hAnsi="Times New Roman" w:cs="Times New Roman"/>
          <w:b/>
          <w:sz w:val="24"/>
          <w:szCs w:val="24"/>
        </w:rPr>
        <w:t>Сп</w:t>
      </w:r>
      <w:r w:rsidR="004C451C" w:rsidRPr="00353288">
        <w:rPr>
          <w:rFonts w:ascii="Times New Roman" w:hAnsi="Times New Roman" w:cs="Times New Roman"/>
          <w:b/>
          <w:sz w:val="24"/>
          <w:szCs w:val="24"/>
        </w:rPr>
        <w:t>и</w:t>
      </w:r>
      <w:r w:rsidRPr="00353288">
        <w:rPr>
          <w:rFonts w:ascii="Times New Roman" w:hAnsi="Times New Roman" w:cs="Times New Roman"/>
          <w:b/>
          <w:sz w:val="24"/>
          <w:szCs w:val="24"/>
        </w:rPr>
        <w:t xml:space="preserve">сок </w:t>
      </w:r>
      <w:r w:rsidR="008F50C5">
        <w:rPr>
          <w:rFonts w:ascii="Times New Roman" w:hAnsi="Times New Roman" w:cs="Times New Roman"/>
          <w:b/>
          <w:sz w:val="24"/>
          <w:szCs w:val="24"/>
        </w:rPr>
        <w:t>использованных источников</w:t>
      </w:r>
    </w:p>
    <w:p w:rsidR="00247D67" w:rsidRPr="00353288" w:rsidRDefault="00247D67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88">
        <w:rPr>
          <w:rFonts w:ascii="Times New Roman" w:hAnsi="Times New Roman" w:cs="Times New Roman"/>
          <w:sz w:val="24"/>
          <w:szCs w:val="24"/>
        </w:rPr>
        <w:t xml:space="preserve">1. </w:t>
      </w:r>
      <w:r w:rsidR="0008091F" w:rsidRPr="00353288">
        <w:rPr>
          <w:rFonts w:ascii="Times New Roman" w:hAnsi="Times New Roman" w:cs="Times New Roman"/>
          <w:sz w:val="24"/>
          <w:szCs w:val="24"/>
        </w:rPr>
        <w:t xml:space="preserve">Управление природопользованием в регионе: Учеб. пособие. / М.М. </w:t>
      </w:r>
      <w:r w:rsidRPr="00353288">
        <w:rPr>
          <w:rFonts w:ascii="Times New Roman" w:hAnsi="Times New Roman" w:cs="Times New Roman"/>
          <w:sz w:val="24"/>
          <w:szCs w:val="24"/>
        </w:rPr>
        <w:t xml:space="preserve">Гузев, </w:t>
      </w:r>
      <w:r w:rsidR="0008091F" w:rsidRPr="00353288">
        <w:rPr>
          <w:rFonts w:ascii="Times New Roman" w:hAnsi="Times New Roman" w:cs="Times New Roman"/>
          <w:sz w:val="24"/>
          <w:szCs w:val="24"/>
        </w:rPr>
        <w:t xml:space="preserve">Л.И. </w:t>
      </w:r>
      <w:r w:rsidRPr="00353288">
        <w:rPr>
          <w:rFonts w:ascii="Times New Roman" w:hAnsi="Times New Roman" w:cs="Times New Roman"/>
          <w:sz w:val="24"/>
          <w:szCs w:val="24"/>
        </w:rPr>
        <w:t xml:space="preserve">Сергиенко, </w:t>
      </w:r>
      <w:r w:rsidR="0008091F" w:rsidRPr="00353288">
        <w:rPr>
          <w:rFonts w:ascii="Times New Roman" w:hAnsi="Times New Roman" w:cs="Times New Roman"/>
          <w:sz w:val="24"/>
          <w:szCs w:val="24"/>
        </w:rPr>
        <w:t xml:space="preserve">Р.П. </w:t>
      </w:r>
      <w:r w:rsidRPr="00353288">
        <w:rPr>
          <w:rFonts w:ascii="Times New Roman" w:hAnsi="Times New Roman" w:cs="Times New Roman"/>
          <w:sz w:val="24"/>
          <w:szCs w:val="24"/>
        </w:rPr>
        <w:t xml:space="preserve">Харебава, </w:t>
      </w:r>
      <w:r w:rsidR="0008091F" w:rsidRPr="00353288">
        <w:rPr>
          <w:rFonts w:ascii="Times New Roman" w:hAnsi="Times New Roman" w:cs="Times New Roman"/>
          <w:sz w:val="24"/>
          <w:szCs w:val="24"/>
        </w:rPr>
        <w:t xml:space="preserve">Д.Ф. </w:t>
      </w:r>
      <w:r w:rsidRPr="00353288">
        <w:rPr>
          <w:rFonts w:ascii="Times New Roman" w:hAnsi="Times New Roman" w:cs="Times New Roman"/>
          <w:sz w:val="24"/>
          <w:szCs w:val="24"/>
        </w:rPr>
        <w:t>Баштаник</w:t>
      </w:r>
      <w:r w:rsidR="0008091F" w:rsidRPr="00353288">
        <w:rPr>
          <w:rFonts w:ascii="Times New Roman" w:hAnsi="Times New Roman" w:cs="Times New Roman"/>
          <w:sz w:val="24"/>
          <w:szCs w:val="24"/>
        </w:rPr>
        <w:t xml:space="preserve">; М-во общ. и проф. образования РФ, Волгогр. гос. ун-т, Волж. гуманит. ин-т. </w:t>
      </w:r>
      <w:r w:rsidRPr="00353288">
        <w:rPr>
          <w:rFonts w:ascii="Times New Roman" w:hAnsi="Times New Roman" w:cs="Times New Roman"/>
          <w:sz w:val="24"/>
          <w:szCs w:val="24"/>
        </w:rPr>
        <w:t xml:space="preserve">— Волгоград: </w:t>
      </w:r>
      <w:r w:rsidR="0008091F" w:rsidRPr="00353288">
        <w:rPr>
          <w:rFonts w:ascii="Times New Roman" w:hAnsi="Times New Roman" w:cs="Times New Roman"/>
          <w:sz w:val="24"/>
          <w:szCs w:val="24"/>
        </w:rPr>
        <w:t>Изд-во Волгогр. гос. ун-та</w:t>
      </w:r>
      <w:r w:rsidRPr="00353288">
        <w:rPr>
          <w:rFonts w:ascii="Times New Roman" w:hAnsi="Times New Roman" w:cs="Times New Roman"/>
          <w:sz w:val="24"/>
          <w:szCs w:val="24"/>
        </w:rPr>
        <w:t xml:space="preserve">, 1998. — </w:t>
      </w:r>
      <w:r w:rsidR="0008091F" w:rsidRPr="00353288">
        <w:rPr>
          <w:rFonts w:ascii="Times New Roman" w:hAnsi="Times New Roman" w:cs="Times New Roman"/>
          <w:sz w:val="24"/>
          <w:szCs w:val="24"/>
        </w:rPr>
        <w:t xml:space="preserve">90 </w:t>
      </w:r>
      <w:r w:rsidRPr="00353288">
        <w:rPr>
          <w:rFonts w:ascii="Times New Roman" w:hAnsi="Times New Roman" w:cs="Times New Roman"/>
          <w:sz w:val="24"/>
          <w:szCs w:val="24"/>
        </w:rPr>
        <w:t>с.</w:t>
      </w:r>
    </w:p>
    <w:p w:rsidR="00D20C2E" w:rsidRPr="00B01A2F" w:rsidRDefault="00C079C5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53288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r w:rsidR="000259F2" w:rsidRPr="00353288">
        <w:rPr>
          <w:rFonts w:ascii="Times New Roman" w:hAnsi="Times New Roman" w:cs="Times New Roman"/>
          <w:sz w:val="24"/>
          <w:szCs w:val="24"/>
          <w:lang w:val="en-US"/>
        </w:rPr>
        <w:t>Braun J., Afsana K., Fresco L., Hassan M., Torero M. Food Systems — Definition, Concept and Application for the UN Food Systems Summit: A paper from the Scientific Group of the UN Food Systems Summit. Draft Oct26th 2020 (for discussion) // United Nations Food Systems Summit 2021 Scientific Group. — 26 p. — URL: https://www</w:t>
      </w:r>
      <w:r w:rsidR="000259F2" w:rsidRPr="00B01A2F">
        <w:rPr>
          <w:rFonts w:ascii="Times New Roman" w:hAnsi="Times New Roman" w:cs="Times New Roman"/>
          <w:sz w:val="24"/>
          <w:szCs w:val="24"/>
          <w:lang w:val="en-US"/>
        </w:rPr>
        <w:t>.un.org/sites/un2.org/files/food_systems_concept_paper_scientific_group_-_draft_oct_26.pdf.</w:t>
      </w:r>
    </w:p>
    <w:p w:rsidR="00865D78" w:rsidRPr="003A5F2F" w:rsidRDefault="00865D78" w:rsidP="00D05F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52A7F" w:rsidRPr="00052A7F" w:rsidRDefault="00052A7F" w:rsidP="00052A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2A7F">
        <w:rPr>
          <w:rFonts w:ascii="Times New Roman" w:hAnsi="Times New Roman" w:cs="Times New Roman"/>
          <w:b/>
          <w:sz w:val="24"/>
          <w:szCs w:val="24"/>
        </w:rPr>
        <w:t>Информация об автор</w:t>
      </w:r>
      <w:r>
        <w:rPr>
          <w:rFonts w:ascii="Times New Roman" w:hAnsi="Times New Roman" w:cs="Times New Roman"/>
          <w:b/>
          <w:sz w:val="24"/>
          <w:szCs w:val="24"/>
        </w:rPr>
        <w:t>ах</w:t>
      </w:r>
    </w:p>
    <w:p w:rsidR="00052A7F" w:rsidRPr="00353909" w:rsidRDefault="00353909" w:rsidP="003539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909">
        <w:rPr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353909">
        <w:rPr>
          <w:rFonts w:ascii="Times New Roman" w:hAnsi="Times New Roman" w:cs="Times New Roman"/>
          <w:sz w:val="24"/>
          <w:szCs w:val="24"/>
        </w:rPr>
        <w:t>еменов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3909">
        <w:rPr>
          <w:rFonts w:ascii="Times New Roman" w:hAnsi="Times New Roman" w:cs="Times New Roman"/>
          <w:sz w:val="24"/>
          <w:szCs w:val="24"/>
        </w:rPr>
        <w:t>Сергей Николаевич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293789" w:rsidRPr="00293789">
        <w:rPr>
          <w:rFonts w:ascii="Times New Roman" w:hAnsi="Times New Roman" w:cs="Times New Roman"/>
          <w:sz w:val="24"/>
          <w:szCs w:val="24"/>
        </w:rPr>
        <w:t>Росси</w:t>
      </w:r>
      <w:r w:rsidR="006F4910">
        <w:rPr>
          <w:rFonts w:ascii="Times New Roman" w:hAnsi="Times New Roman" w:cs="Times New Roman"/>
          <w:sz w:val="24"/>
          <w:szCs w:val="24"/>
        </w:rPr>
        <w:t>я</w:t>
      </w:r>
      <w:r w:rsidR="00293789" w:rsidRPr="00293789">
        <w:rPr>
          <w:rFonts w:ascii="Times New Roman" w:hAnsi="Times New Roman" w:cs="Times New Roman"/>
          <w:sz w:val="24"/>
          <w:szCs w:val="24"/>
        </w:rPr>
        <w:t>, г. Саратов</w:t>
      </w:r>
      <w:r>
        <w:rPr>
          <w:rFonts w:ascii="Times New Roman" w:hAnsi="Times New Roman" w:cs="Times New Roman"/>
          <w:sz w:val="24"/>
          <w:szCs w:val="24"/>
        </w:rPr>
        <w:t>)</w:t>
      </w:r>
      <w:r w:rsidR="00293789">
        <w:rPr>
          <w:rFonts w:ascii="Times New Roman" w:hAnsi="Times New Roman" w:cs="Times New Roman"/>
          <w:sz w:val="24"/>
          <w:szCs w:val="24"/>
        </w:rPr>
        <w:t xml:space="preserve"> — </w:t>
      </w:r>
      <w:r w:rsidR="00293789" w:rsidRPr="00293789">
        <w:rPr>
          <w:rFonts w:ascii="Times New Roman" w:hAnsi="Times New Roman" w:cs="Times New Roman"/>
          <w:sz w:val="24"/>
          <w:szCs w:val="24"/>
        </w:rPr>
        <w:t xml:space="preserve">доктор экономических наук, </w:t>
      </w:r>
      <w:r w:rsidR="006F4910">
        <w:rPr>
          <w:rFonts w:ascii="Times New Roman" w:hAnsi="Times New Roman" w:cs="Times New Roman"/>
          <w:sz w:val="24"/>
          <w:szCs w:val="24"/>
        </w:rPr>
        <w:t xml:space="preserve">профессор, </w:t>
      </w:r>
      <w:r w:rsidR="006F4910" w:rsidRPr="006F4910">
        <w:rPr>
          <w:rFonts w:ascii="Times New Roman" w:hAnsi="Times New Roman" w:cs="Times New Roman"/>
          <w:sz w:val="24"/>
          <w:szCs w:val="24"/>
        </w:rPr>
        <w:t>Заслуженный экономист РФ;</w:t>
      </w:r>
      <w:r w:rsidR="006F4910" w:rsidRPr="00293789">
        <w:rPr>
          <w:rFonts w:ascii="Times New Roman" w:hAnsi="Times New Roman" w:cs="Times New Roman"/>
          <w:sz w:val="24"/>
          <w:szCs w:val="24"/>
        </w:rPr>
        <w:t xml:space="preserve"> </w:t>
      </w:r>
      <w:r w:rsidR="00293789" w:rsidRPr="00293789">
        <w:rPr>
          <w:rFonts w:ascii="Times New Roman" w:hAnsi="Times New Roman" w:cs="Times New Roman"/>
          <w:sz w:val="24"/>
          <w:szCs w:val="24"/>
        </w:rPr>
        <w:t>главный научный сотрудник</w:t>
      </w:r>
      <w:r w:rsidR="001C03FE">
        <w:rPr>
          <w:rFonts w:ascii="Times New Roman" w:hAnsi="Times New Roman" w:cs="Times New Roman"/>
          <w:sz w:val="24"/>
          <w:szCs w:val="24"/>
        </w:rPr>
        <w:t xml:space="preserve"> </w:t>
      </w:r>
      <w:r w:rsidR="001C03FE" w:rsidRPr="001C03FE">
        <w:rPr>
          <w:rFonts w:ascii="Times New Roman" w:hAnsi="Times New Roman" w:cs="Times New Roman"/>
          <w:sz w:val="24"/>
          <w:szCs w:val="24"/>
        </w:rPr>
        <w:t>лаборатории социального развития агропромышленного комплекса и сельских территорий</w:t>
      </w:r>
      <w:r w:rsidR="001C03FE">
        <w:rPr>
          <w:rFonts w:ascii="Times New Roman" w:hAnsi="Times New Roman" w:cs="Times New Roman"/>
          <w:sz w:val="24"/>
          <w:szCs w:val="24"/>
        </w:rPr>
        <w:t>;</w:t>
      </w:r>
      <w:r w:rsidR="00293789" w:rsidRPr="00293789">
        <w:rPr>
          <w:rFonts w:ascii="Times New Roman" w:hAnsi="Times New Roman" w:cs="Times New Roman"/>
          <w:sz w:val="24"/>
          <w:szCs w:val="24"/>
        </w:rPr>
        <w:t xml:space="preserve"> Федеральное государственное бюджетное учреждение науки Институт аграрных проблем Российской академии наук (ИАгП РАН) (410012, г. Саратов, ул. Московская, д. 94; iagpran@mail.ru)</w:t>
      </w:r>
      <w:r w:rsidR="00293789">
        <w:rPr>
          <w:rFonts w:ascii="Times New Roman" w:hAnsi="Times New Roman" w:cs="Times New Roman"/>
          <w:sz w:val="24"/>
          <w:szCs w:val="24"/>
        </w:rPr>
        <w:t>.</w:t>
      </w:r>
    </w:p>
    <w:p w:rsidR="00052A7F" w:rsidRPr="00353909" w:rsidRDefault="00353909" w:rsidP="003539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909">
        <w:rPr>
          <w:rFonts w:ascii="Times New Roman" w:hAnsi="Times New Roman" w:cs="Times New Roman"/>
          <w:sz w:val="24"/>
          <w:szCs w:val="24"/>
        </w:rPr>
        <w:t xml:space="preserve">2. </w:t>
      </w:r>
      <w:r w:rsidR="00943640" w:rsidRPr="00943640">
        <w:rPr>
          <w:rFonts w:ascii="Times New Roman" w:hAnsi="Times New Roman" w:cs="Times New Roman"/>
          <w:sz w:val="24"/>
          <w:szCs w:val="24"/>
        </w:rPr>
        <w:t xml:space="preserve">Ржевская Мария Ярославовна </w:t>
      </w:r>
      <w:r w:rsidR="00943640">
        <w:rPr>
          <w:rFonts w:ascii="Times New Roman" w:hAnsi="Times New Roman" w:cs="Times New Roman"/>
          <w:sz w:val="24"/>
          <w:szCs w:val="24"/>
        </w:rPr>
        <w:t>(</w:t>
      </w:r>
      <w:r w:rsidR="00943640" w:rsidRPr="00293789">
        <w:rPr>
          <w:rFonts w:ascii="Times New Roman" w:hAnsi="Times New Roman" w:cs="Times New Roman"/>
          <w:sz w:val="24"/>
          <w:szCs w:val="24"/>
        </w:rPr>
        <w:t>Росси</w:t>
      </w:r>
      <w:r w:rsidR="00943640">
        <w:rPr>
          <w:rFonts w:ascii="Times New Roman" w:hAnsi="Times New Roman" w:cs="Times New Roman"/>
          <w:sz w:val="24"/>
          <w:szCs w:val="24"/>
        </w:rPr>
        <w:t>я</w:t>
      </w:r>
      <w:r w:rsidR="00943640" w:rsidRPr="00293789">
        <w:rPr>
          <w:rFonts w:ascii="Times New Roman" w:hAnsi="Times New Roman" w:cs="Times New Roman"/>
          <w:sz w:val="24"/>
          <w:szCs w:val="24"/>
        </w:rPr>
        <w:t>, г. Саратов</w:t>
      </w:r>
      <w:r w:rsidR="00943640">
        <w:rPr>
          <w:rFonts w:ascii="Times New Roman" w:hAnsi="Times New Roman" w:cs="Times New Roman"/>
          <w:sz w:val="24"/>
          <w:szCs w:val="24"/>
        </w:rPr>
        <w:t xml:space="preserve">) — </w:t>
      </w:r>
      <w:r w:rsidR="00943640" w:rsidRPr="00943640">
        <w:rPr>
          <w:rFonts w:ascii="Times New Roman" w:hAnsi="Times New Roman" w:cs="Times New Roman"/>
          <w:sz w:val="24"/>
          <w:szCs w:val="24"/>
        </w:rPr>
        <w:t xml:space="preserve">лаборант-исследователь лаборатории макроэкономического анализа и стратегии развития агропромышленного комплекса; </w:t>
      </w:r>
      <w:r w:rsidR="00943640" w:rsidRPr="00293789">
        <w:rPr>
          <w:rFonts w:ascii="Times New Roman" w:hAnsi="Times New Roman" w:cs="Times New Roman"/>
          <w:sz w:val="24"/>
          <w:szCs w:val="24"/>
        </w:rPr>
        <w:t>Федеральное государственное бюджетное учреждение науки Институт аграрных проблем Российской академии наук (ИАгП РАН) (410012, г. Саратов, ул. Московская, д. 94; iagpran@mail.ru)</w:t>
      </w:r>
      <w:r w:rsidR="00943640">
        <w:rPr>
          <w:rFonts w:ascii="Times New Roman" w:hAnsi="Times New Roman" w:cs="Times New Roman"/>
          <w:sz w:val="24"/>
          <w:szCs w:val="24"/>
        </w:rPr>
        <w:t>.</w:t>
      </w:r>
    </w:p>
    <w:p w:rsidR="00052A7F" w:rsidRPr="00052A7F" w:rsidRDefault="00052A7F" w:rsidP="00052A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956" w:rsidRPr="00E51235" w:rsidRDefault="00D965B9" w:rsidP="003A5F2F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51235">
        <w:rPr>
          <w:rFonts w:ascii="Times New Roman" w:hAnsi="Times New Roman" w:cs="Times New Roman"/>
          <w:b/>
          <w:sz w:val="24"/>
          <w:szCs w:val="24"/>
          <w:lang w:val="en-US"/>
        </w:rPr>
        <w:t>Semenov S.N., Rzhevskaya M.Y.</w:t>
      </w:r>
    </w:p>
    <w:p w:rsidR="00EA0EF7" w:rsidRDefault="00EA0EF7" w:rsidP="003A5F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10956" w:rsidRPr="00BF14C6" w:rsidRDefault="00110956" w:rsidP="003A5F2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F14C6">
        <w:rPr>
          <w:rFonts w:ascii="Times New Roman" w:hAnsi="Times New Roman" w:cs="Times New Roman"/>
          <w:b/>
          <w:sz w:val="24"/>
          <w:szCs w:val="24"/>
          <w:lang w:val="en-US"/>
        </w:rPr>
        <w:t>TO THE QUESTION OF THE CONCEPT OF FORMATION AND RATIONALIZATION</w:t>
      </w:r>
    </w:p>
    <w:p w:rsidR="00110956" w:rsidRPr="00BA45BD" w:rsidRDefault="00110956" w:rsidP="003A5F2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A45BD">
        <w:rPr>
          <w:rFonts w:ascii="Times New Roman" w:hAnsi="Times New Roman" w:cs="Times New Roman"/>
          <w:b/>
          <w:sz w:val="24"/>
          <w:szCs w:val="24"/>
          <w:lang w:val="en-US"/>
        </w:rPr>
        <w:t>OF USE OF SOCIO-NATURAL RESOURCES OF SUSTAINABLE</w:t>
      </w:r>
    </w:p>
    <w:p w:rsidR="00110956" w:rsidRPr="003A5F2F" w:rsidRDefault="00110956" w:rsidP="003A5F2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A45BD">
        <w:rPr>
          <w:rFonts w:ascii="Times New Roman" w:hAnsi="Times New Roman" w:cs="Times New Roman"/>
          <w:b/>
          <w:sz w:val="24"/>
          <w:szCs w:val="24"/>
          <w:lang w:val="en-US"/>
        </w:rPr>
        <w:t>SPATIAL</w:t>
      </w:r>
      <w:r w:rsidRPr="003A5F2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BA45BD">
        <w:rPr>
          <w:rFonts w:ascii="Times New Roman" w:hAnsi="Times New Roman" w:cs="Times New Roman"/>
          <w:b/>
          <w:sz w:val="24"/>
          <w:szCs w:val="24"/>
          <w:lang w:val="en-US"/>
        </w:rPr>
        <w:t>DEVELOPMENT</w:t>
      </w:r>
      <w:r w:rsidRPr="003A5F2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BA45BD">
        <w:rPr>
          <w:rFonts w:ascii="Times New Roman" w:hAnsi="Times New Roman" w:cs="Times New Roman"/>
          <w:b/>
          <w:sz w:val="24"/>
          <w:szCs w:val="24"/>
          <w:lang w:val="en-US"/>
        </w:rPr>
        <w:t>OF</w:t>
      </w:r>
      <w:r w:rsidRPr="003A5F2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BA45BD">
        <w:rPr>
          <w:rFonts w:ascii="Times New Roman" w:hAnsi="Times New Roman" w:cs="Times New Roman"/>
          <w:b/>
          <w:sz w:val="24"/>
          <w:szCs w:val="24"/>
          <w:lang w:val="en-US"/>
        </w:rPr>
        <w:t>RURAL</w:t>
      </w:r>
      <w:r w:rsidRPr="003A5F2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BA45BD">
        <w:rPr>
          <w:rFonts w:ascii="Times New Roman" w:hAnsi="Times New Roman" w:cs="Times New Roman"/>
          <w:b/>
          <w:sz w:val="24"/>
          <w:szCs w:val="24"/>
          <w:lang w:val="en-US"/>
        </w:rPr>
        <w:t>TERRITORIES</w:t>
      </w:r>
    </w:p>
    <w:p w:rsidR="00110956" w:rsidRDefault="00110956" w:rsidP="003A5F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B7370" w:rsidRPr="00BF14C6" w:rsidRDefault="004B7370" w:rsidP="003A5F2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BF14C6">
        <w:rPr>
          <w:rFonts w:ascii="Times New Roman" w:hAnsi="Times New Roman" w:cs="Times New Roman"/>
          <w:i/>
          <w:sz w:val="24"/>
          <w:szCs w:val="24"/>
          <w:lang w:val="en-US"/>
        </w:rPr>
        <w:t>Topical issues of the development of the concept of rationalizing the formation of socio-natural resources and reserves for sustainable spatial development of the agro-industrial complex and rural areas, taking into account the impact of the COVID-19 coronavirus pandemic, are considered.</w:t>
      </w:r>
    </w:p>
    <w:p w:rsidR="004B7370" w:rsidRPr="00BF14C6" w:rsidRDefault="004B7370" w:rsidP="003A5F2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BF14C6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Key words: rural areas; socio-natural-economic space; agro-industrial complex; agri-food systems; sustainable development goals; UN Summit on Food Systems; control mechanisms</w:t>
      </w:r>
    </w:p>
    <w:p w:rsidR="004B7370" w:rsidRPr="003A5F2F" w:rsidRDefault="004B7370" w:rsidP="003A5F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212EF" w:rsidRPr="00052A7F" w:rsidRDefault="004212EF" w:rsidP="003A5F2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52A7F">
        <w:rPr>
          <w:rFonts w:ascii="Times New Roman" w:hAnsi="Times New Roman" w:cs="Times New Roman"/>
          <w:b/>
          <w:sz w:val="24"/>
          <w:szCs w:val="24"/>
          <w:lang w:val="en-US"/>
        </w:rPr>
        <w:t>List of sources used</w:t>
      </w:r>
    </w:p>
    <w:p w:rsidR="00865D78" w:rsidRPr="00865D78" w:rsidRDefault="00865D78" w:rsidP="003A5F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65D78">
        <w:rPr>
          <w:rFonts w:ascii="Times New Roman" w:hAnsi="Times New Roman" w:cs="Times New Roman"/>
          <w:sz w:val="24"/>
          <w:szCs w:val="24"/>
          <w:lang w:val="en-US"/>
        </w:rPr>
        <w:t xml:space="preserve">1. Environmental management in the region: Textbook / M.M. Guzev, L.I. Sergienko, R.P. Kharebava, D.F. Bashtanik. — Volgograd, 1998. </w:t>
      </w:r>
      <w:r w:rsidRPr="003A08E4">
        <w:rPr>
          <w:rFonts w:ascii="Times New Roman" w:hAnsi="Times New Roman" w:cs="Times New Roman"/>
          <w:sz w:val="24"/>
          <w:szCs w:val="24"/>
          <w:lang w:val="en-US"/>
        </w:rPr>
        <w:t>—</w:t>
      </w:r>
      <w:r w:rsidRPr="00865D78">
        <w:rPr>
          <w:rFonts w:ascii="Times New Roman" w:hAnsi="Times New Roman" w:cs="Times New Roman"/>
          <w:sz w:val="24"/>
          <w:szCs w:val="24"/>
          <w:lang w:val="en-US"/>
        </w:rPr>
        <w:t xml:space="preserve"> 90 p.</w:t>
      </w:r>
    </w:p>
    <w:p w:rsidR="00865D78" w:rsidRDefault="00865D78" w:rsidP="00F80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53288">
        <w:rPr>
          <w:rFonts w:ascii="Times New Roman" w:hAnsi="Times New Roman" w:cs="Times New Roman"/>
          <w:sz w:val="24"/>
          <w:szCs w:val="24"/>
          <w:lang w:val="en-US"/>
        </w:rPr>
        <w:t>2. Braun J., Afsana K., Fresco L., Hassan M., Torero M. Food Systems — Definition, Concept and Application for the UN Food Systems Summit: A paper from the Scientific Group of the UN Food Systems Summit. Draft Oct26th 2020 (for discussion) // United Nations Food Systems Summit 2021 Scientific Group. — 26 p. — URL: https://www.un.org/sites/un2.org/files/food_systems_concept_paper_scientific_group_-_draft_oct_26.pdf.</w:t>
      </w:r>
    </w:p>
    <w:p w:rsidR="00052A7F" w:rsidRPr="003A5F2F" w:rsidRDefault="00052A7F" w:rsidP="00AF165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F165C" w:rsidRPr="003A5F2F" w:rsidRDefault="00AF165C" w:rsidP="00AF165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F165C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authors</w:t>
      </w:r>
    </w:p>
    <w:p w:rsidR="00AF165C" w:rsidRPr="00DD1FB9" w:rsidRDefault="001A46F4" w:rsidP="00AF16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A46F4">
        <w:rPr>
          <w:rFonts w:ascii="Times New Roman" w:hAnsi="Times New Roman" w:cs="Times New Roman"/>
          <w:sz w:val="24"/>
          <w:szCs w:val="24"/>
          <w:lang w:val="en-US"/>
        </w:rPr>
        <w:t>1. Semenov</w:t>
      </w:r>
      <w:r w:rsidRPr="00DD1FB9">
        <w:rPr>
          <w:rFonts w:ascii="Times New Roman" w:hAnsi="Times New Roman" w:cs="Times New Roman"/>
          <w:sz w:val="24"/>
          <w:szCs w:val="24"/>
          <w:lang w:val="en-US"/>
        </w:rPr>
        <w:t xml:space="preserve"> Sergey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D1FB9">
        <w:rPr>
          <w:rFonts w:ascii="Times New Roman" w:hAnsi="Times New Roman" w:cs="Times New Roman"/>
          <w:sz w:val="24"/>
          <w:szCs w:val="24"/>
          <w:lang w:val="en-US"/>
        </w:rPr>
        <w:t xml:space="preserve">Nikolaevich (Russia, </w:t>
      </w:r>
      <w:r w:rsidR="00ED7A89" w:rsidRPr="00DD1FB9">
        <w:rPr>
          <w:rFonts w:ascii="Times New Roman" w:hAnsi="Times New Roman" w:cs="Times New Roman"/>
          <w:sz w:val="24"/>
          <w:szCs w:val="24"/>
          <w:lang w:val="en-US"/>
        </w:rPr>
        <w:t>Saratov</w:t>
      </w:r>
      <w:r w:rsidRPr="00DD1FB9">
        <w:rPr>
          <w:rFonts w:ascii="Times New Roman" w:hAnsi="Times New Roman" w:cs="Times New Roman"/>
          <w:sz w:val="24"/>
          <w:szCs w:val="24"/>
          <w:lang w:val="en-US"/>
        </w:rPr>
        <w:t xml:space="preserve">) — </w:t>
      </w:r>
      <w:r w:rsidR="00ED7A89" w:rsidRPr="00DD1FB9">
        <w:rPr>
          <w:rFonts w:ascii="Times New Roman" w:hAnsi="Times New Roman" w:cs="Times New Roman"/>
          <w:sz w:val="24"/>
          <w:szCs w:val="24"/>
          <w:lang w:val="en-US"/>
        </w:rPr>
        <w:t>Doctor</w:t>
      </w:r>
      <w:r w:rsidR="000D10F9" w:rsidRPr="00DD1FB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D7A89" w:rsidRPr="00DD1FB9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0D10F9" w:rsidRPr="00DD1FB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D7A89" w:rsidRPr="00DD1FB9">
        <w:rPr>
          <w:rFonts w:ascii="Times New Roman" w:hAnsi="Times New Roman" w:cs="Times New Roman"/>
          <w:sz w:val="24"/>
          <w:szCs w:val="24"/>
          <w:lang w:val="en-US"/>
        </w:rPr>
        <w:t>economic</w:t>
      </w:r>
      <w:r w:rsidR="000D10F9" w:rsidRPr="00DD1FB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D7A89" w:rsidRPr="00DD1FB9">
        <w:rPr>
          <w:rFonts w:ascii="Times New Roman" w:hAnsi="Times New Roman" w:cs="Times New Roman"/>
          <w:sz w:val="24"/>
          <w:szCs w:val="24"/>
          <w:lang w:val="en-US"/>
        </w:rPr>
        <w:t>sciences, professor</w:t>
      </w:r>
      <w:r w:rsidR="000D10F9" w:rsidRPr="00DD1FB9">
        <w:rPr>
          <w:rFonts w:ascii="Times New Roman" w:hAnsi="Times New Roman" w:cs="Times New Roman"/>
          <w:sz w:val="24"/>
          <w:szCs w:val="24"/>
          <w:lang w:val="en-US"/>
        </w:rPr>
        <w:t>, Honored economist of the Russian</w:t>
      </w:r>
      <w:r w:rsidR="00895FDD" w:rsidRPr="00DD1FB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D10F9" w:rsidRPr="00DD1FB9">
        <w:rPr>
          <w:rFonts w:ascii="Times New Roman" w:hAnsi="Times New Roman" w:cs="Times New Roman"/>
          <w:sz w:val="24"/>
          <w:szCs w:val="24"/>
          <w:lang w:val="en-US"/>
        </w:rPr>
        <w:t>Federation</w:t>
      </w:r>
      <w:r w:rsidR="00DE4C5A" w:rsidRPr="00DD1FB9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4916AE" w:rsidRPr="00DD1FB9">
        <w:rPr>
          <w:rFonts w:ascii="Times New Roman" w:hAnsi="Times New Roman" w:cs="Times New Roman"/>
          <w:sz w:val="24"/>
          <w:szCs w:val="24"/>
          <w:lang w:val="en-US"/>
        </w:rPr>
        <w:t xml:space="preserve">Chief researcher </w:t>
      </w:r>
      <w:r w:rsidR="00FF1B19" w:rsidRPr="00DD1FB9">
        <w:rPr>
          <w:rFonts w:ascii="Times New Roman" w:hAnsi="Times New Roman" w:cs="Times New Roman"/>
          <w:sz w:val="24"/>
          <w:szCs w:val="24"/>
          <w:lang w:val="en-US"/>
        </w:rPr>
        <w:t>laboratory of social development of the agro-industrial complex and rural areas</w:t>
      </w:r>
      <w:r w:rsidR="00DD1FB9" w:rsidRPr="00DD1FB9">
        <w:rPr>
          <w:rFonts w:ascii="Times New Roman" w:hAnsi="Times New Roman" w:cs="Times New Roman"/>
          <w:sz w:val="24"/>
          <w:szCs w:val="24"/>
          <w:lang w:val="en-US"/>
        </w:rPr>
        <w:t>; Federal State Budgetary Institution of Science Institute of Agrarian Problems of Russian Academy of Science (IAgPRAS); 410012, Saratov, Moskovskaya</w:t>
      </w:r>
      <w:r w:rsidR="00762C1A" w:rsidRPr="00762C1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D1FB9" w:rsidRPr="00DD1FB9">
        <w:rPr>
          <w:rFonts w:ascii="Times New Roman" w:hAnsi="Times New Roman" w:cs="Times New Roman"/>
          <w:sz w:val="24"/>
          <w:szCs w:val="24"/>
          <w:lang w:val="en-US"/>
        </w:rPr>
        <w:t>str., 94, iagpran@mail.ru.</w:t>
      </w:r>
    </w:p>
    <w:p w:rsidR="001A46F4" w:rsidRPr="001A46F4" w:rsidRDefault="001A46F4" w:rsidP="00AF16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A46F4">
        <w:rPr>
          <w:rFonts w:ascii="Times New Roman" w:hAnsi="Times New Roman" w:cs="Times New Roman"/>
          <w:sz w:val="24"/>
          <w:szCs w:val="24"/>
          <w:lang w:val="en-US"/>
        </w:rPr>
        <w:t xml:space="preserve">2. Rzhevskaya Maria Yaroslavovna 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DD1FB9">
        <w:rPr>
          <w:rFonts w:ascii="Times New Roman" w:hAnsi="Times New Roman" w:cs="Times New Roman"/>
          <w:sz w:val="24"/>
          <w:szCs w:val="24"/>
          <w:lang w:val="en-US"/>
        </w:rPr>
        <w:t xml:space="preserve">Russia, </w:t>
      </w:r>
      <w:r w:rsidR="00ED7A89" w:rsidRPr="00DD1FB9">
        <w:rPr>
          <w:rFonts w:ascii="Times New Roman" w:hAnsi="Times New Roman" w:cs="Times New Roman"/>
          <w:sz w:val="24"/>
          <w:szCs w:val="24"/>
          <w:lang w:val="en-US"/>
        </w:rPr>
        <w:t>Saratov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Pr="001A46F4">
        <w:rPr>
          <w:rFonts w:ascii="Times New Roman" w:hAnsi="Times New Roman" w:cs="Times New Roman"/>
          <w:sz w:val="24"/>
          <w:szCs w:val="24"/>
          <w:lang w:val="en-US"/>
        </w:rPr>
        <w:t xml:space="preserve">— </w:t>
      </w:r>
      <w:r w:rsidR="000A720A" w:rsidRPr="000A720A">
        <w:rPr>
          <w:rFonts w:ascii="Times New Roman" w:hAnsi="Times New Roman" w:cs="Times New Roman"/>
          <w:sz w:val="24"/>
          <w:szCs w:val="24"/>
          <w:lang w:val="en-US"/>
        </w:rPr>
        <w:t>research assistant laboratory of macroeconomic analysis and development strategies of the agro-industrial complex</w:t>
      </w:r>
      <w:r w:rsidR="00256206" w:rsidRPr="00DD1FB9">
        <w:rPr>
          <w:rFonts w:ascii="Times New Roman" w:hAnsi="Times New Roman" w:cs="Times New Roman"/>
          <w:sz w:val="24"/>
          <w:szCs w:val="24"/>
          <w:lang w:val="en-US"/>
        </w:rPr>
        <w:t>; Federal State Budgetary Institution of Science Institute of Agrarian Problems of Russian Academy of Science (IAgPRAS); 410012, Saratov, Moskovskaya</w:t>
      </w:r>
      <w:r w:rsidR="00762C1A">
        <w:rPr>
          <w:rFonts w:ascii="Times New Roman" w:hAnsi="Times New Roman" w:cs="Times New Roman"/>
          <w:sz w:val="24"/>
          <w:szCs w:val="24"/>
        </w:rPr>
        <w:t xml:space="preserve"> </w:t>
      </w:r>
      <w:r w:rsidR="00256206" w:rsidRPr="00DD1FB9">
        <w:rPr>
          <w:rFonts w:ascii="Times New Roman" w:hAnsi="Times New Roman" w:cs="Times New Roman"/>
          <w:sz w:val="24"/>
          <w:szCs w:val="24"/>
          <w:lang w:val="en-US"/>
        </w:rPr>
        <w:t>str., 94, iagpran@mail.ru.</w:t>
      </w:r>
    </w:p>
    <w:sectPr w:rsidR="001A46F4" w:rsidRPr="001A46F4" w:rsidSect="00F8063D">
      <w:footerReference w:type="default" r:id="rId6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3D00" w:rsidRDefault="00E93D00" w:rsidP="005920CF">
      <w:pPr>
        <w:spacing w:after="0" w:line="240" w:lineRule="auto"/>
      </w:pPr>
      <w:r>
        <w:separator/>
      </w:r>
    </w:p>
  </w:endnote>
  <w:endnote w:type="continuationSeparator" w:id="1">
    <w:p w:rsidR="00E93D00" w:rsidRDefault="00E93D00" w:rsidP="005920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02434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CA782E" w:rsidRPr="005920CF" w:rsidRDefault="00DD354E" w:rsidP="005920CF">
        <w:pPr>
          <w:pStyle w:val="a7"/>
          <w:jc w:val="right"/>
          <w:rPr>
            <w:rFonts w:ascii="Times New Roman" w:hAnsi="Times New Roman" w:cs="Times New Roman"/>
            <w:sz w:val="24"/>
            <w:szCs w:val="24"/>
          </w:rPr>
        </w:pPr>
        <w:r w:rsidRPr="005920CF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CA782E" w:rsidRPr="005920CF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920CF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762C1A">
          <w:rPr>
            <w:rFonts w:ascii="Times New Roman" w:hAnsi="Times New Roman" w:cs="Times New Roman"/>
            <w:noProof/>
            <w:sz w:val="24"/>
            <w:szCs w:val="24"/>
          </w:rPr>
          <w:t>6</w:t>
        </w:r>
        <w:r w:rsidRPr="005920CF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3D00" w:rsidRDefault="00E93D00" w:rsidP="005920CF">
      <w:pPr>
        <w:spacing w:after="0" w:line="240" w:lineRule="auto"/>
      </w:pPr>
      <w:r>
        <w:separator/>
      </w:r>
    </w:p>
  </w:footnote>
  <w:footnote w:type="continuationSeparator" w:id="1">
    <w:p w:rsidR="00E93D00" w:rsidRDefault="00E93D00" w:rsidP="005920C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6BC4"/>
    <w:rsid w:val="00000A4B"/>
    <w:rsid w:val="00006335"/>
    <w:rsid w:val="00013D18"/>
    <w:rsid w:val="0001522F"/>
    <w:rsid w:val="0001758C"/>
    <w:rsid w:val="000176F6"/>
    <w:rsid w:val="000205DD"/>
    <w:rsid w:val="000206FF"/>
    <w:rsid w:val="000259F2"/>
    <w:rsid w:val="00031296"/>
    <w:rsid w:val="000315ED"/>
    <w:rsid w:val="0003675D"/>
    <w:rsid w:val="00036E44"/>
    <w:rsid w:val="00036FEA"/>
    <w:rsid w:val="00037C15"/>
    <w:rsid w:val="00037CBF"/>
    <w:rsid w:val="00040C6D"/>
    <w:rsid w:val="00043D02"/>
    <w:rsid w:val="0004530D"/>
    <w:rsid w:val="00050A6B"/>
    <w:rsid w:val="00051AE6"/>
    <w:rsid w:val="00052A7F"/>
    <w:rsid w:val="00053B72"/>
    <w:rsid w:val="00061D41"/>
    <w:rsid w:val="000706BD"/>
    <w:rsid w:val="0007298F"/>
    <w:rsid w:val="00073266"/>
    <w:rsid w:val="00076639"/>
    <w:rsid w:val="0008091F"/>
    <w:rsid w:val="00084B32"/>
    <w:rsid w:val="00086CE1"/>
    <w:rsid w:val="00090DE3"/>
    <w:rsid w:val="00093755"/>
    <w:rsid w:val="00095BCF"/>
    <w:rsid w:val="000A26DF"/>
    <w:rsid w:val="000A3173"/>
    <w:rsid w:val="000A720A"/>
    <w:rsid w:val="000A7341"/>
    <w:rsid w:val="000B0B39"/>
    <w:rsid w:val="000B2832"/>
    <w:rsid w:val="000B29C8"/>
    <w:rsid w:val="000B5A24"/>
    <w:rsid w:val="000B7764"/>
    <w:rsid w:val="000C131C"/>
    <w:rsid w:val="000C25DB"/>
    <w:rsid w:val="000D0D74"/>
    <w:rsid w:val="000D10F9"/>
    <w:rsid w:val="000D1777"/>
    <w:rsid w:val="000D35A9"/>
    <w:rsid w:val="000D38E5"/>
    <w:rsid w:val="000D601D"/>
    <w:rsid w:val="000D7D10"/>
    <w:rsid w:val="000E2B2E"/>
    <w:rsid w:val="000E5FB7"/>
    <w:rsid w:val="000F5A32"/>
    <w:rsid w:val="00102FE7"/>
    <w:rsid w:val="0010671B"/>
    <w:rsid w:val="00110956"/>
    <w:rsid w:val="00121309"/>
    <w:rsid w:val="001214C8"/>
    <w:rsid w:val="00123B9C"/>
    <w:rsid w:val="00123D31"/>
    <w:rsid w:val="001263CD"/>
    <w:rsid w:val="0013533F"/>
    <w:rsid w:val="00137316"/>
    <w:rsid w:val="0013776B"/>
    <w:rsid w:val="00141060"/>
    <w:rsid w:val="001413C9"/>
    <w:rsid w:val="00151EDC"/>
    <w:rsid w:val="00163C1F"/>
    <w:rsid w:val="00163EF5"/>
    <w:rsid w:val="00166B82"/>
    <w:rsid w:val="0017327A"/>
    <w:rsid w:val="001736D1"/>
    <w:rsid w:val="0017629C"/>
    <w:rsid w:val="0017753D"/>
    <w:rsid w:val="00177812"/>
    <w:rsid w:val="00180A68"/>
    <w:rsid w:val="001831C0"/>
    <w:rsid w:val="00190F68"/>
    <w:rsid w:val="001948E2"/>
    <w:rsid w:val="001A422F"/>
    <w:rsid w:val="001A46F4"/>
    <w:rsid w:val="001A5CA3"/>
    <w:rsid w:val="001A64E6"/>
    <w:rsid w:val="001A6F67"/>
    <w:rsid w:val="001B13F7"/>
    <w:rsid w:val="001B52B3"/>
    <w:rsid w:val="001B5454"/>
    <w:rsid w:val="001C0145"/>
    <w:rsid w:val="001C03FE"/>
    <w:rsid w:val="001C1B4C"/>
    <w:rsid w:val="001C370F"/>
    <w:rsid w:val="001C530D"/>
    <w:rsid w:val="001C733C"/>
    <w:rsid w:val="001C767D"/>
    <w:rsid w:val="001D5F2E"/>
    <w:rsid w:val="001D73DF"/>
    <w:rsid w:val="001E39F5"/>
    <w:rsid w:val="001E443A"/>
    <w:rsid w:val="001E49A6"/>
    <w:rsid w:val="001F7DB4"/>
    <w:rsid w:val="002009AC"/>
    <w:rsid w:val="00210EA3"/>
    <w:rsid w:val="00213C76"/>
    <w:rsid w:val="00214E16"/>
    <w:rsid w:val="00216B6A"/>
    <w:rsid w:val="00220855"/>
    <w:rsid w:val="00220944"/>
    <w:rsid w:val="00226C9C"/>
    <w:rsid w:val="002276EE"/>
    <w:rsid w:val="00236B44"/>
    <w:rsid w:val="00247D67"/>
    <w:rsid w:val="002538C2"/>
    <w:rsid w:val="00256206"/>
    <w:rsid w:val="00261B68"/>
    <w:rsid w:val="00263D25"/>
    <w:rsid w:val="0026510E"/>
    <w:rsid w:val="00266EE3"/>
    <w:rsid w:val="00274CA9"/>
    <w:rsid w:val="00276EA0"/>
    <w:rsid w:val="0028130C"/>
    <w:rsid w:val="00283F10"/>
    <w:rsid w:val="00283F4E"/>
    <w:rsid w:val="00285BEF"/>
    <w:rsid w:val="00286027"/>
    <w:rsid w:val="00293789"/>
    <w:rsid w:val="002A7D8D"/>
    <w:rsid w:val="002B1677"/>
    <w:rsid w:val="002B638D"/>
    <w:rsid w:val="002B7ED7"/>
    <w:rsid w:val="002C5BD9"/>
    <w:rsid w:val="002D0B20"/>
    <w:rsid w:val="002D4402"/>
    <w:rsid w:val="002D7A58"/>
    <w:rsid w:val="002D7A7F"/>
    <w:rsid w:val="002D7E6B"/>
    <w:rsid w:val="002E00D7"/>
    <w:rsid w:val="002E086B"/>
    <w:rsid w:val="002E480D"/>
    <w:rsid w:val="002E50C6"/>
    <w:rsid w:val="002E5B50"/>
    <w:rsid w:val="002E7E15"/>
    <w:rsid w:val="00300F58"/>
    <w:rsid w:val="00300FB5"/>
    <w:rsid w:val="00301E24"/>
    <w:rsid w:val="00302B81"/>
    <w:rsid w:val="00302F0E"/>
    <w:rsid w:val="00304947"/>
    <w:rsid w:val="0030629B"/>
    <w:rsid w:val="003064EB"/>
    <w:rsid w:val="0031697B"/>
    <w:rsid w:val="00320642"/>
    <w:rsid w:val="00321857"/>
    <w:rsid w:val="00324BCB"/>
    <w:rsid w:val="00326148"/>
    <w:rsid w:val="0032782E"/>
    <w:rsid w:val="00334FA5"/>
    <w:rsid w:val="00337EA6"/>
    <w:rsid w:val="00340C17"/>
    <w:rsid w:val="003461E0"/>
    <w:rsid w:val="00350A43"/>
    <w:rsid w:val="00350BF4"/>
    <w:rsid w:val="0035293B"/>
    <w:rsid w:val="00352F9C"/>
    <w:rsid w:val="00353288"/>
    <w:rsid w:val="003532A9"/>
    <w:rsid w:val="00353909"/>
    <w:rsid w:val="00354767"/>
    <w:rsid w:val="00356156"/>
    <w:rsid w:val="003633BF"/>
    <w:rsid w:val="00363A28"/>
    <w:rsid w:val="00365638"/>
    <w:rsid w:val="00365C94"/>
    <w:rsid w:val="0037228F"/>
    <w:rsid w:val="003771C5"/>
    <w:rsid w:val="0037728C"/>
    <w:rsid w:val="00381374"/>
    <w:rsid w:val="0038151B"/>
    <w:rsid w:val="0038173B"/>
    <w:rsid w:val="00386322"/>
    <w:rsid w:val="00391FCF"/>
    <w:rsid w:val="00393D52"/>
    <w:rsid w:val="003969C0"/>
    <w:rsid w:val="003A08E4"/>
    <w:rsid w:val="003A0F91"/>
    <w:rsid w:val="003A1BAD"/>
    <w:rsid w:val="003A3FC8"/>
    <w:rsid w:val="003A5F2F"/>
    <w:rsid w:val="003B6A71"/>
    <w:rsid w:val="003B764C"/>
    <w:rsid w:val="003C5B83"/>
    <w:rsid w:val="003C665A"/>
    <w:rsid w:val="003C7624"/>
    <w:rsid w:val="003D0FA3"/>
    <w:rsid w:val="003D1746"/>
    <w:rsid w:val="003D3C56"/>
    <w:rsid w:val="003D5B10"/>
    <w:rsid w:val="003D696F"/>
    <w:rsid w:val="003D6D6E"/>
    <w:rsid w:val="003E656F"/>
    <w:rsid w:val="003F08A4"/>
    <w:rsid w:val="003F56D6"/>
    <w:rsid w:val="003F775E"/>
    <w:rsid w:val="00407355"/>
    <w:rsid w:val="004073BE"/>
    <w:rsid w:val="00407D61"/>
    <w:rsid w:val="00407D75"/>
    <w:rsid w:val="00413A38"/>
    <w:rsid w:val="00417F17"/>
    <w:rsid w:val="004212EF"/>
    <w:rsid w:val="00430BDA"/>
    <w:rsid w:val="004343E7"/>
    <w:rsid w:val="004352C2"/>
    <w:rsid w:val="00436CAA"/>
    <w:rsid w:val="00437975"/>
    <w:rsid w:val="00445DC0"/>
    <w:rsid w:val="00452081"/>
    <w:rsid w:val="00452E60"/>
    <w:rsid w:val="004627F2"/>
    <w:rsid w:val="00463AC2"/>
    <w:rsid w:val="00463ECB"/>
    <w:rsid w:val="004668F0"/>
    <w:rsid w:val="0047164B"/>
    <w:rsid w:val="00473803"/>
    <w:rsid w:val="00487324"/>
    <w:rsid w:val="00487F51"/>
    <w:rsid w:val="004914ED"/>
    <w:rsid w:val="00491547"/>
    <w:rsid w:val="004916AE"/>
    <w:rsid w:val="00491768"/>
    <w:rsid w:val="00492004"/>
    <w:rsid w:val="004A3FC1"/>
    <w:rsid w:val="004A54A1"/>
    <w:rsid w:val="004A5D9A"/>
    <w:rsid w:val="004A6459"/>
    <w:rsid w:val="004A67BD"/>
    <w:rsid w:val="004A6F8F"/>
    <w:rsid w:val="004B08FE"/>
    <w:rsid w:val="004B0CF2"/>
    <w:rsid w:val="004B2D3C"/>
    <w:rsid w:val="004B5D74"/>
    <w:rsid w:val="004B72AD"/>
    <w:rsid w:val="004B7370"/>
    <w:rsid w:val="004B7BB4"/>
    <w:rsid w:val="004C044D"/>
    <w:rsid w:val="004C0FD7"/>
    <w:rsid w:val="004C100F"/>
    <w:rsid w:val="004C451C"/>
    <w:rsid w:val="004C59B2"/>
    <w:rsid w:val="004C7751"/>
    <w:rsid w:val="004C7802"/>
    <w:rsid w:val="004C7824"/>
    <w:rsid w:val="004D087C"/>
    <w:rsid w:val="004D6004"/>
    <w:rsid w:val="004E3FE7"/>
    <w:rsid w:val="004E532F"/>
    <w:rsid w:val="004E572D"/>
    <w:rsid w:val="004F6129"/>
    <w:rsid w:val="00500BB7"/>
    <w:rsid w:val="00505402"/>
    <w:rsid w:val="00512A9F"/>
    <w:rsid w:val="00515D96"/>
    <w:rsid w:val="00516307"/>
    <w:rsid w:val="00516BA6"/>
    <w:rsid w:val="00521F01"/>
    <w:rsid w:val="00522CE7"/>
    <w:rsid w:val="00524EE8"/>
    <w:rsid w:val="00527248"/>
    <w:rsid w:val="00537647"/>
    <w:rsid w:val="00537784"/>
    <w:rsid w:val="005412D0"/>
    <w:rsid w:val="005417CA"/>
    <w:rsid w:val="0054534B"/>
    <w:rsid w:val="0054766B"/>
    <w:rsid w:val="00551E8E"/>
    <w:rsid w:val="0055254E"/>
    <w:rsid w:val="00554BF9"/>
    <w:rsid w:val="005579BC"/>
    <w:rsid w:val="0056044D"/>
    <w:rsid w:val="00561C23"/>
    <w:rsid w:val="00565A8F"/>
    <w:rsid w:val="00567EE1"/>
    <w:rsid w:val="00571481"/>
    <w:rsid w:val="00583315"/>
    <w:rsid w:val="00585722"/>
    <w:rsid w:val="005920CF"/>
    <w:rsid w:val="0059310A"/>
    <w:rsid w:val="0059459F"/>
    <w:rsid w:val="00596DD9"/>
    <w:rsid w:val="00596E21"/>
    <w:rsid w:val="005973FA"/>
    <w:rsid w:val="005A2533"/>
    <w:rsid w:val="005A6558"/>
    <w:rsid w:val="005B0F27"/>
    <w:rsid w:val="005B2B2C"/>
    <w:rsid w:val="005B67EB"/>
    <w:rsid w:val="005C09DF"/>
    <w:rsid w:val="005C20BB"/>
    <w:rsid w:val="005C4F47"/>
    <w:rsid w:val="005C509B"/>
    <w:rsid w:val="005C7B05"/>
    <w:rsid w:val="005D154F"/>
    <w:rsid w:val="005D39A1"/>
    <w:rsid w:val="005D4B7F"/>
    <w:rsid w:val="005D6283"/>
    <w:rsid w:val="005E6B91"/>
    <w:rsid w:val="005E7248"/>
    <w:rsid w:val="005F65A3"/>
    <w:rsid w:val="005F6E8B"/>
    <w:rsid w:val="005F7535"/>
    <w:rsid w:val="005F777D"/>
    <w:rsid w:val="00601975"/>
    <w:rsid w:val="00604A62"/>
    <w:rsid w:val="006054A9"/>
    <w:rsid w:val="00605996"/>
    <w:rsid w:val="0060642E"/>
    <w:rsid w:val="006069F5"/>
    <w:rsid w:val="00607097"/>
    <w:rsid w:val="00620CDD"/>
    <w:rsid w:val="00622BA8"/>
    <w:rsid w:val="00622E86"/>
    <w:rsid w:val="00623970"/>
    <w:rsid w:val="00623B83"/>
    <w:rsid w:val="00625B03"/>
    <w:rsid w:val="00633A3D"/>
    <w:rsid w:val="00633F8A"/>
    <w:rsid w:val="006368B0"/>
    <w:rsid w:val="006406B9"/>
    <w:rsid w:val="0064553C"/>
    <w:rsid w:val="006458AC"/>
    <w:rsid w:val="0065144B"/>
    <w:rsid w:val="006616FF"/>
    <w:rsid w:val="00665F46"/>
    <w:rsid w:val="00666AD7"/>
    <w:rsid w:val="00671452"/>
    <w:rsid w:val="00671BAD"/>
    <w:rsid w:val="00673B95"/>
    <w:rsid w:val="00686E62"/>
    <w:rsid w:val="00695ADC"/>
    <w:rsid w:val="00696AA0"/>
    <w:rsid w:val="0069702C"/>
    <w:rsid w:val="006A497E"/>
    <w:rsid w:val="006B0BB0"/>
    <w:rsid w:val="006B571C"/>
    <w:rsid w:val="006B7F9A"/>
    <w:rsid w:val="006C4A3A"/>
    <w:rsid w:val="006C6F71"/>
    <w:rsid w:val="006C7BB7"/>
    <w:rsid w:val="006D0D41"/>
    <w:rsid w:val="006D2548"/>
    <w:rsid w:val="006D2F46"/>
    <w:rsid w:val="006D329F"/>
    <w:rsid w:val="006D55EE"/>
    <w:rsid w:val="006D6F6F"/>
    <w:rsid w:val="006D737B"/>
    <w:rsid w:val="006D771D"/>
    <w:rsid w:val="006E078D"/>
    <w:rsid w:val="006E219F"/>
    <w:rsid w:val="006F0F49"/>
    <w:rsid w:val="006F0F50"/>
    <w:rsid w:val="006F1064"/>
    <w:rsid w:val="006F1F55"/>
    <w:rsid w:val="006F1FCE"/>
    <w:rsid w:val="006F4910"/>
    <w:rsid w:val="006F57DD"/>
    <w:rsid w:val="006F612B"/>
    <w:rsid w:val="006F6AF6"/>
    <w:rsid w:val="0070602C"/>
    <w:rsid w:val="00710770"/>
    <w:rsid w:val="00711254"/>
    <w:rsid w:val="00720B87"/>
    <w:rsid w:val="0073055E"/>
    <w:rsid w:val="00730A37"/>
    <w:rsid w:val="00731163"/>
    <w:rsid w:val="00734F98"/>
    <w:rsid w:val="007355E2"/>
    <w:rsid w:val="00737B11"/>
    <w:rsid w:val="0074286F"/>
    <w:rsid w:val="00743C33"/>
    <w:rsid w:val="00743ED0"/>
    <w:rsid w:val="00745F8E"/>
    <w:rsid w:val="00747E35"/>
    <w:rsid w:val="00750383"/>
    <w:rsid w:val="00750600"/>
    <w:rsid w:val="007544BD"/>
    <w:rsid w:val="007549C9"/>
    <w:rsid w:val="0075640D"/>
    <w:rsid w:val="00762C1A"/>
    <w:rsid w:val="007712D7"/>
    <w:rsid w:val="0077391F"/>
    <w:rsid w:val="00776B16"/>
    <w:rsid w:val="007772DE"/>
    <w:rsid w:val="007820BD"/>
    <w:rsid w:val="0078419C"/>
    <w:rsid w:val="007A25BB"/>
    <w:rsid w:val="007A5B9D"/>
    <w:rsid w:val="007A5DC8"/>
    <w:rsid w:val="007A642D"/>
    <w:rsid w:val="007A7BAD"/>
    <w:rsid w:val="007B2268"/>
    <w:rsid w:val="007B5CC8"/>
    <w:rsid w:val="007B6BC4"/>
    <w:rsid w:val="007B6FC2"/>
    <w:rsid w:val="007C0200"/>
    <w:rsid w:val="007C6DAB"/>
    <w:rsid w:val="007D0B86"/>
    <w:rsid w:val="007D331F"/>
    <w:rsid w:val="007D3529"/>
    <w:rsid w:val="007D5A7F"/>
    <w:rsid w:val="007D6D31"/>
    <w:rsid w:val="007E5BAB"/>
    <w:rsid w:val="007E76FB"/>
    <w:rsid w:val="00805DDD"/>
    <w:rsid w:val="008075A7"/>
    <w:rsid w:val="00807DBC"/>
    <w:rsid w:val="008120A8"/>
    <w:rsid w:val="0081226E"/>
    <w:rsid w:val="008167E5"/>
    <w:rsid w:val="008216EA"/>
    <w:rsid w:val="00822070"/>
    <w:rsid w:val="0082298E"/>
    <w:rsid w:val="00823AAD"/>
    <w:rsid w:val="00823ADB"/>
    <w:rsid w:val="008320A6"/>
    <w:rsid w:val="00836537"/>
    <w:rsid w:val="008428C2"/>
    <w:rsid w:val="008438D1"/>
    <w:rsid w:val="00844FC8"/>
    <w:rsid w:val="00846151"/>
    <w:rsid w:val="00846F9B"/>
    <w:rsid w:val="008538F2"/>
    <w:rsid w:val="00862960"/>
    <w:rsid w:val="00865D78"/>
    <w:rsid w:val="00866C98"/>
    <w:rsid w:val="00873817"/>
    <w:rsid w:val="0087680E"/>
    <w:rsid w:val="00877E1A"/>
    <w:rsid w:val="0088029C"/>
    <w:rsid w:val="00880AEA"/>
    <w:rsid w:val="00881555"/>
    <w:rsid w:val="00883395"/>
    <w:rsid w:val="0088447F"/>
    <w:rsid w:val="008845E1"/>
    <w:rsid w:val="00885E9D"/>
    <w:rsid w:val="008863C2"/>
    <w:rsid w:val="008918CA"/>
    <w:rsid w:val="00892F49"/>
    <w:rsid w:val="00894DE0"/>
    <w:rsid w:val="00895FDD"/>
    <w:rsid w:val="008A0F6D"/>
    <w:rsid w:val="008A6861"/>
    <w:rsid w:val="008B5978"/>
    <w:rsid w:val="008C153A"/>
    <w:rsid w:val="008C26B0"/>
    <w:rsid w:val="008C2BF4"/>
    <w:rsid w:val="008C7046"/>
    <w:rsid w:val="008C70ED"/>
    <w:rsid w:val="008D3768"/>
    <w:rsid w:val="008D5504"/>
    <w:rsid w:val="008E1E37"/>
    <w:rsid w:val="008E698E"/>
    <w:rsid w:val="008F50C5"/>
    <w:rsid w:val="008F55D6"/>
    <w:rsid w:val="0090244A"/>
    <w:rsid w:val="009038C5"/>
    <w:rsid w:val="00903FE4"/>
    <w:rsid w:val="009071DB"/>
    <w:rsid w:val="009072A3"/>
    <w:rsid w:val="0091328D"/>
    <w:rsid w:val="00921359"/>
    <w:rsid w:val="0092204E"/>
    <w:rsid w:val="009226B9"/>
    <w:rsid w:val="00922701"/>
    <w:rsid w:val="00932117"/>
    <w:rsid w:val="009365B1"/>
    <w:rsid w:val="0093745E"/>
    <w:rsid w:val="00943640"/>
    <w:rsid w:val="00943D0F"/>
    <w:rsid w:val="00955B20"/>
    <w:rsid w:val="009564C6"/>
    <w:rsid w:val="0096027A"/>
    <w:rsid w:val="00961DAA"/>
    <w:rsid w:val="0097158C"/>
    <w:rsid w:val="00972393"/>
    <w:rsid w:val="0097266B"/>
    <w:rsid w:val="009755C4"/>
    <w:rsid w:val="00975CAB"/>
    <w:rsid w:val="0098708F"/>
    <w:rsid w:val="009924F1"/>
    <w:rsid w:val="009938AD"/>
    <w:rsid w:val="009944A4"/>
    <w:rsid w:val="00997032"/>
    <w:rsid w:val="009A3F06"/>
    <w:rsid w:val="009A59B1"/>
    <w:rsid w:val="009B17DB"/>
    <w:rsid w:val="009B39C3"/>
    <w:rsid w:val="009B64ED"/>
    <w:rsid w:val="009C3F33"/>
    <w:rsid w:val="009C7976"/>
    <w:rsid w:val="009E2796"/>
    <w:rsid w:val="009E317E"/>
    <w:rsid w:val="009E6070"/>
    <w:rsid w:val="009F21A8"/>
    <w:rsid w:val="009F32A6"/>
    <w:rsid w:val="00A01514"/>
    <w:rsid w:val="00A01D10"/>
    <w:rsid w:val="00A06495"/>
    <w:rsid w:val="00A10464"/>
    <w:rsid w:val="00A15DE0"/>
    <w:rsid w:val="00A23DFE"/>
    <w:rsid w:val="00A308F1"/>
    <w:rsid w:val="00A312EB"/>
    <w:rsid w:val="00A31475"/>
    <w:rsid w:val="00A31C92"/>
    <w:rsid w:val="00A33DC3"/>
    <w:rsid w:val="00A348E1"/>
    <w:rsid w:val="00A34D75"/>
    <w:rsid w:val="00A35AE8"/>
    <w:rsid w:val="00A40C51"/>
    <w:rsid w:val="00A44208"/>
    <w:rsid w:val="00A45D03"/>
    <w:rsid w:val="00A55D7C"/>
    <w:rsid w:val="00A56ED3"/>
    <w:rsid w:val="00A61181"/>
    <w:rsid w:val="00A616B7"/>
    <w:rsid w:val="00A72700"/>
    <w:rsid w:val="00A72E2F"/>
    <w:rsid w:val="00A76BFB"/>
    <w:rsid w:val="00A80B0D"/>
    <w:rsid w:val="00A9132C"/>
    <w:rsid w:val="00A92787"/>
    <w:rsid w:val="00A9310E"/>
    <w:rsid w:val="00A9396E"/>
    <w:rsid w:val="00A949E9"/>
    <w:rsid w:val="00A97D56"/>
    <w:rsid w:val="00AA11B1"/>
    <w:rsid w:val="00AA3380"/>
    <w:rsid w:val="00AA7515"/>
    <w:rsid w:val="00AA7B6D"/>
    <w:rsid w:val="00AB2A3C"/>
    <w:rsid w:val="00AB5C08"/>
    <w:rsid w:val="00AB709F"/>
    <w:rsid w:val="00AC4EC6"/>
    <w:rsid w:val="00AC5D39"/>
    <w:rsid w:val="00AC7298"/>
    <w:rsid w:val="00AD1241"/>
    <w:rsid w:val="00AD3C19"/>
    <w:rsid w:val="00AD5EF1"/>
    <w:rsid w:val="00AE1706"/>
    <w:rsid w:val="00AF14A1"/>
    <w:rsid w:val="00AF165C"/>
    <w:rsid w:val="00B01A2F"/>
    <w:rsid w:val="00B06547"/>
    <w:rsid w:val="00B06640"/>
    <w:rsid w:val="00B068BD"/>
    <w:rsid w:val="00B129D6"/>
    <w:rsid w:val="00B21F37"/>
    <w:rsid w:val="00B2291F"/>
    <w:rsid w:val="00B2310F"/>
    <w:rsid w:val="00B26BD5"/>
    <w:rsid w:val="00B31BDC"/>
    <w:rsid w:val="00B37BA7"/>
    <w:rsid w:val="00B40529"/>
    <w:rsid w:val="00B425C3"/>
    <w:rsid w:val="00B61D23"/>
    <w:rsid w:val="00B6229C"/>
    <w:rsid w:val="00B6310B"/>
    <w:rsid w:val="00B63585"/>
    <w:rsid w:val="00B65592"/>
    <w:rsid w:val="00B65D7C"/>
    <w:rsid w:val="00B749DD"/>
    <w:rsid w:val="00B76786"/>
    <w:rsid w:val="00B816F4"/>
    <w:rsid w:val="00B86409"/>
    <w:rsid w:val="00B86822"/>
    <w:rsid w:val="00B87955"/>
    <w:rsid w:val="00B93017"/>
    <w:rsid w:val="00B94E4C"/>
    <w:rsid w:val="00BA17B7"/>
    <w:rsid w:val="00BA45BD"/>
    <w:rsid w:val="00BB3CB1"/>
    <w:rsid w:val="00BB6FA6"/>
    <w:rsid w:val="00BC07F7"/>
    <w:rsid w:val="00BC4073"/>
    <w:rsid w:val="00BC4A00"/>
    <w:rsid w:val="00BC523C"/>
    <w:rsid w:val="00BC6EB6"/>
    <w:rsid w:val="00BD41DF"/>
    <w:rsid w:val="00BD5856"/>
    <w:rsid w:val="00BE2F33"/>
    <w:rsid w:val="00BE6FCD"/>
    <w:rsid w:val="00BE781D"/>
    <w:rsid w:val="00BF14C6"/>
    <w:rsid w:val="00BF1ADC"/>
    <w:rsid w:val="00C079C5"/>
    <w:rsid w:val="00C103C0"/>
    <w:rsid w:val="00C10E17"/>
    <w:rsid w:val="00C1221F"/>
    <w:rsid w:val="00C13BA0"/>
    <w:rsid w:val="00C14EFB"/>
    <w:rsid w:val="00C15190"/>
    <w:rsid w:val="00C1694B"/>
    <w:rsid w:val="00C175F0"/>
    <w:rsid w:val="00C33BDE"/>
    <w:rsid w:val="00C3570A"/>
    <w:rsid w:val="00C3623E"/>
    <w:rsid w:val="00C47605"/>
    <w:rsid w:val="00C52811"/>
    <w:rsid w:val="00C53FC5"/>
    <w:rsid w:val="00C55CA2"/>
    <w:rsid w:val="00C6187A"/>
    <w:rsid w:val="00C61FD4"/>
    <w:rsid w:val="00C64B65"/>
    <w:rsid w:val="00C9714E"/>
    <w:rsid w:val="00C97832"/>
    <w:rsid w:val="00CA3F71"/>
    <w:rsid w:val="00CA4B41"/>
    <w:rsid w:val="00CA6126"/>
    <w:rsid w:val="00CA782E"/>
    <w:rsid w:val="00CB213E"/>
    <w:rsid w:val="00CB3D57"/>
    <w:rsid w:val="00CB448D"/>
    <w:rsid w:val="00CB6216"/>
    <w:rsid w:val="00CC5A9E"/>
    <w:rsid w:val="00CC6DA1"/>
    <w:rsid w:val="00CD0423"/>
    <w:rsid w:val="00CD0509"/>
    <w:rsid w:val="00CD5A0F"/>
    <w:rsid w:val="00CD5DD6"/>
    <w:rsid w:val="00CE0009"/>
    <w:rsid w:val="00CE165A"/>
    <w:rsid w:val="00CE25B7"/>
    <w:rsid w:val="00CE3494"/>
    <w:rsid w:val="00CE74A2"/>
    <w:rsid w:val="00CF56FA"/>
    <w:rsid w:val="00CF5967"/>
    <w:rsid w:val="00D00F26"/>
    <w:rsid w:val="00D0197F"/>
    <w:rsid w:val="00D01D81"/>
    <w:rsid w:val="00D030A6"/>
    <w:rsid w:val="00D03F73"/>
    <w:rsid w:val="00D04806"/>
    <w:rsid w:val="00D05F20"/>
    <w:rsid w:val="00D07B39"/>
    <w:rsid w:val="00D162E8"/>
    <w:rsid w:val="00D20C2E"/>
    <w:rsid w:val="00D21869"/>
    <w:rsid w:val="00D23664"/>
    <w:rsid w:val="00D27A11"/>
    <w:rsid w:val="00D31DFB"/>
    <w:rsid w:val="00D33869"/>
    <w:rsid w:val="00D33BC6"/>
    <w:rsid w:val="00D33D1D"/>
    <w:rsid w:val="00D340B7"/>
    <w:rsid w:val="00D34B0B"/>
    <w:rsid w:val="00D37E7B"/>
    <w:rsid w:val="00D40D59"/>
    <w:rsid w:val="00D43E30"/>
    <w:rsid w:val="00D44B5F"/>
    <w:rsid w:val="00D46649"/>
    <w:rsid w:val="00D519CD"/>
    <w:rsid w:val="00D536A2"/>
    <w:rsid w:val="00D553BC"/>
    <w:rsid w:val="00D64A14"/>
    <w:rsid w:val="00D666CB"/>
    <w:rsid w:val="00D7115C"/>
    <w:rsid w:val="00D72AD4"/>
    <w:rsid w:val="00D758E4"/>
    <w:rsid w:val="00D800B9"/>
    <w:rsid w:val="00D81830"/>
    <w:rsid w:val="00D8463D"/>
    <w:rsid w:val="00D86116"/>
    <w:rsid w:val="00D91798"/>
    <w:rsid w:val="00D929E3"/>
    <w:rsid w:val="00D965B9"/>
    <w:rsid w:val="00DA10DD"/>
    <w:rsid w:val="00DA11F3"/>
    <w:rsid w:val="00DA3A1D"/>
    <w:rsid w:val="00DA557D"/>
    <w:rsid w:val="00DA71E2"/>
    <w:rsid w:val="00DB0C88"/>
    <w:rsid w:val="00DB380F"/>
    <w:rsid w:val="00DB4482"/>
    <w:rsid w:val="00DB5999"/>
    <w:rsid w:val="00DB68A2"/>
    <w:rsid w:val="00DD1FB9"/>
    <w:rsid w:val="00DD354E"/>
    <w:rsid w:val="00DD37BD"/>
    <w:rsid w:val="00DD3BEB"/>
    <w:rsid w:val="00DD4BB2"/>
    <w:rsid w:val="00DD5909"/>
    <w:rsid w:val="00DD5DE9"/>
    <w:rsid w:val="00DE295A"/>
    <w:rsid w:val="00DE3CC0"/>
    <w:rsid w:val="00DE4C5A"/>
    <w:rsid w:val="00DE5AC1"/>
    <w:rsid w:val="00DE7B97"/>
    <w:rsid w:val="00DF2E21"/>
    <w:rsid w:val="00DF32D7"/>
    <w:rsid w:val="00DF7EA9"/>
    <w:rsid w:val="00E00833"/>
    <w:rsid w:val="00E00EBF"/>
    <w:rsid w:val="00E02CA6"/>
    <w:rsid w:val="00E03169"/>
    <w:rsid w:val="00E0332D"/>
    <w:rsid w:val="00E0335D"/>
    <w:rsid w:val="00E04368"/>
    <w:rsid w:val="00E06DDC"/>
    <w:rsid w:val="00E11756"/>
    <w:rsid w:val="00E120CA"/>
    <w:rsid w:val="00E1225F"/>
    <w:rsid w:val="00E13EFA"/>
    <w:rsid w:val="00E1542F"/>
    <w:rsid w:val="00E204D7"/>
    <w:rsid w:val="00E273E0"/>
    <w:rsid w:val="00E32DDE"/>
    <w:rsid w:val="00E36AEA"/>
    <w:rsid w:val="00E44D91"/>
    <w:rsid w:val="00E45933"/>
    <w:rsid w:val="00E51235"/>
    <w:rsid w:val="00E57724"/>
    <w:rsid w:val="00E62EE8"/>
    <w:rsid w:val="00E6689E"/>
    <w:rsid w:val="00E76660"/>
    <w:rsid w:val="00E80F3C"/>
    <w:rsid w:val="00E8176D"/>
    <w:rsid w:val="00E829CB"/>
    <w:rsid w:val="00E8386B"/>
    <w:rsid w:val="00E85092"/>
    <w:rsid w:val="00E8641C"/>
    <w:rsid w:val="00E929D2"/>
    <w:rsid w:val="00E935EA"/>
    <w:rsid w:val="00E93D00"/>
    <w:rsid w:val="00E95AEB"/>
    <w:rsid w:val="00EA054F"/>
    <w:rsid w:val="00EA0EF7"/>
    <w:rsid w:val="00EA1077"/>
    <w:rsid w:val="00EA2B5C"/>
    <w:rsid w:val="00EA63EB"/>
    <w:rsid w:val="00EA7BD5"/>
    <w:rsid w:val="00EB4453"/>
    <w:rsid w:val="00EB7390"/>
    <w:rsid w:val="00EC02D7"/>
    <w:rsid w:val="00EC58F5"/>
    <w:rsid w:val="00EC7A06"/>
    <w:rsid w:val="00ED15B5"/>
    <w:rsid w:val="00ED2362"/>
    <w:rsid w:val="00ED25ED"/>
    <w:rsid w:val="00ED7A89"/>
    <w:rsid w:val="00ED7B32"/>
    <w:rsid w:val="00EE1851"/>
    <w:rsid w:val="00EE1C5A"/>
    <w:rsid w:val="00EE2EE8"/>
    <w:rsid w:val="00EF2179"/>
    <w:rsid w:val="00EF662D"/>
    <w:rsid w:val="00EF7CA0"/>
    <w:rsid w:val="00F01A6D"/>
    <w:rsid w:val="00F04FB3"/>
    <w:rsid w:val="00F138BE"/>
    <w:rsid w:val="00F13987"/>
    <w:rsid w:val="00F214C0"/>
    <w:rsid w:val="00F2642E"/>
    <w:rsid w:val="00F266BE"/>
    <w:rsid w:val="00F3057A"/>
    <w:rsid w:val="00F31B2C"/>
    <w:rsid w:val="00F3331D"/>
    <w:rsid w:val="00F33352"/>
    <w:rsid w:val="00F349EA"/>
    <w:rsid w:val="00F415B0"/>
    <w:rsid w:val="00F43229"/>
    <w:rsid w:val="00F44168"/>
    <w:rsid w:val="00F446D8"/>
    <w:rsid w:val="00F535F2"/>
    <w:rsid w:val="00F549B4"/>
    <w:rsid w:val="00F65CCB"/>
    <w:rsid w:val="00F669E2"/>
    <w:rsid w:val="00F678EE"/>
    <w:rsid w:val="00F7106A"/>
    <w:rsid w:val="00F76122"/>
    <w:rsid w:val="00F761E9"/>
    <w:rsid w:val="00F8063D"/>
    <w:rsid w:val="00F818FB"/>
    <w:rsid w:val="00F82CAD"/>
    <w:rsid w:val="00F831A2"/>
    <w:rsid w:val="00F86FEC"/>
    <w:rsid w:val="00F943E9"/>
    <w:rsid w:val="00F9683D"/>
    <w:rsid w:val="00FA5789"/>
    <w:rsid w:val="00FB1090"/>
    <w:rsid w:val="00FB1EC3"/>
    <w:rsid w:val="00FB38A6"/>
    <w:rsid w:val="00FB3FB8"/>
    <w:rsid w:val="00FC361E"/>
    <w:rsid w:val="00FC6341"/>
    <w:rsid w:val="00FD27ED"/>
    <w:rsid w:val="00FD4EE1"/>
    <w:rsid w:val="00FD532B"/>
    <w:rsid w:val="00FD7B91"/>
    <w:rsid w:val="00FE1141"/>
    <w:rsid w:val="00FE38EC"/>
    <w:rsid w:val="00FE4EEE"/>
    <w:rsid w:val="00FE79CE"/>
    <w:rsid w:val="00FE79E3"/>
    <w:rsid w:val="00FF1B19"/>
    <w:rsid w:val="00FF1CAF"/>
    <w:rsid w:val="00FF3CC3"/>
    <w:rsid w:val="00FF69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16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B6BC4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5C09DF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semiHidden/>
    <w:unhideWhenUsed/>
    <w:rsid w:val="005920C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5920CF"/>
  </w:style>
  <w:style w:type="paragraph" w:styleId="a7">
    <w:name w:val="footer"/>
    <w:basedOn w:val="a"/>
    <w:link w:val="a8"/>
    <w:uiPriority w:val="99"/>
    <w:unhideWhenUsed/>
    <w:rsid w:val="005920C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920CF"/>
  </w:style>
  <w:style w:type="paragraph" w:styleId="a9">
    <w:name w:val="List Paragraph"/>
    <w:basedOn w:val="a"/>
    <w:uiPriority w:val="34"/>
    <w:qFormat/>
    <w:rsid w:val="005920CF"/>
    <w:pPr>
      <w:ind w:left="720"/>
      <w:contextualSpacing/>
    </w:pPr>
  </w:style>
  <w:style w:type="character" w:styleId="aa">
    <w:name w:val="Strong"/>
    <w:basedOn w:val="a0"/>
    <w:uiPriority w:val="22"/>
    <w:qFormat/>
    <w:rsid w:val="00417F17"/>
    <w:rPr>
      <w:b/>
      <w:bCs/>
    </w:rPr>
  </w:style>
  <w:style w:type="character" w:customStyle="1" w:styleId="A10">
    <w:name w:val="A1"/>
    <w:uiPriority w:val="99"/>
    <w:rsid w:val="000C25DB"/>
    <w:rPr>
      <w:color w:val="000000"/>
      <w:sz w:val="14"/>
      <w:szCs w:val="14"/>
    </w:rPr>
  </w:style>
  <w:style w:type="character" w:customStyle="1" w:styleId="jlqj4b">
    <w:name w:val="jlqj4b"/>
    <w:basedOn w:val="a0"/>
    <w:rsid w:val="004212E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3362</TotalTime>
  <Pages>6</Pages>
  <Words>2062</Words>
  <Characters>11756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user1</cp:lastModifiedBy>
  <cp:revision>641</cp:revision>
  <dcterms:created xsi:type="dcterms:W3CDTF">2020-06-18T17:11:00Z</dcterms:created>
  <dcterms:modified xsi:type="dcterms:W3CDTF">2021-04-28T11:51:00Z</dcterms:modified>
</cp:coreProperties>
</file>