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335AA" w:rsidRDefault="001335AA" w:rsidP="001335AA">
      <w:pPr>
        <w:spacing w:after="0" w:line="240" w:lineRule="auto"/>
        <w:rPr>
          <w:rFonts w:ascii="Times New Roman" w:hAnsi="Times New Roman" w:cs="Times New Roman"/>
          <w:i/>
          <w:sz w:val="24"/>
          <w:szCs w:val="24"/>
        </w:rPr>
      </w:pPr>
      <w:bookmarkStart w:id="0" w:name="_GoBack"/>
      <w:bookmarkEnd w:id="0"/>
      <w:r>
        <w:rPr>
          <w:rFonts w:ascii="Times New Roman" w:hAnsi="Times New Roman" w:cs="Times New Roman"/>
          <w:sz w:val="24"/>
          <w:szCs w:val="24"/>
        </w:rPr>
        <w:t xml:space="preserve">УДК </w:t>
      </w:r>
      <w:hyperlink r:id="rId8" w:history="1">
        <w:r w:rsidR="00F76FE7" w:rsidRPr="00F76FE7">
          <w:rPr>
            <w:rFonts w:ascii="Times New Roman" w:hAnsi="Times New Roman" w:cs="Times New Roman"/>
            <w:sz w:val="24"/>
            <w:szCs w:val="24"/>
          </w:rPr>
          <w:t>314.74</w:t>
        </w:r>
      </w:hyperlink>
    </w:p>
    <w:p w:rsidR="001335AA" w:rsidRPr="00DE1951" w:rsidRDefault="001335AA" w:rsidP="001335AA">
      <w:pPr>
        <w:spacing w:after="0" w:line="240" w:lineRule="auto"/>
        <w:jc w:val="right"/>
        <w:rPr>
          <w:rFonts w:ascii="Times New Roman" w:hAnsi="Times New Roman" w:cs="Times New Roman"/>
          <w:b/>
          <w:i/>
          <w:sz w:val="24"/>
          <w:szCs w:val="24"/>
        </w:rPr>
      </w:pPr>
      <w:r>
        <w:rPr>
          <w:rFonts w:ascii="Times New Roman" w:hAnsi="Times New Roman" w:cs="Times New Roman"/>
          <w:b/>
          <w:sz w:val="24"/>
          <w:szCs w:val="24"/>
        </w:rPr>
        <w:t>Синченко Я.Д.</w:t>
      </w:r>
    </w:p>
    <w:p w:rsidR="001335AA" w:rsidRDefault="001C0974" w:rsidP="001335AA">
      <w:pPr>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Пилипенко В.В.</w:t>
      </w:r>
    </w:p>
    <w:p w:rsidR="001C0974" w:rsidRPr="00052E50" w:rsidRDefault="001C0974" w:rsidP="001335AA">
      <w:pPr>
        <w:spacing w:after="0" w:line="240" w:lineRule="auto"/>
        <w:jc w:val="right"/>
        <w:rPr>
          <w:rFonts w:ascii="Times New Roman" w:hAnsi="Times New Roman" w:cs="Times New Roman"/>
          <w:b/>
          <w:i/>
          <w:sz w:val="24"/>
          <w:szCs w:val="24"/>
        </w:rPr>
      </w:pPr>
    </w:p>
    <w:p w:rsidR="001335AA" w:rsidRDefault="001335AA" w:rsidP="001335AA">
      <w:pPr>
        <w:spacing w:after="0" w:line="240" w:lineRule="auto"/>
        <w:jc w:val="center"/>
        <w:rPr>
          <w:rFonts w:ascii="Times New Roman" w:hAnsi="Times New Roman" w:cs="Times New Roman"/>
          <w:b/>
          <w:sz w:val="24"/>
          <w:szCs w:val="24"/>
        </w:rPr>
      </w:pPr>
      <w:r w:rsidRPr="001335AA">
        <w:rPr>
          <w:rFonts w:ascii="Times New Roman" w:hAnsi="Times New Roman" w:cs="Times New Roman"/>
          <w:b/>
          <w:sz w:val="24"/>
          <w:szCs w:val="24"/>
        </w:rPr>
        <w:t>АНАЛИЗ МИРОВЫХ МИГРАЦИОННЫХ ПРОЦЕССОВ НА СОВРЕМЕННОМ ЭТАПЕ</w:t>
      </w:r>
    </w:p>
    <w:p w:rsidR="001335AA" w:rsidRPr="001335AA" w:rsidRDefault="001335AA" w:rsidP="001335AA">
      <w:pPr>
        <w:spacing w:after="0" w:line="240" w:lineRule="auto"/>
        <w:jc w:val="center"/>
        <w:rPr>
          <w:rFonts w:ascii="Times New Roman" w:hAnsi="Times New Roman" w:cs="Times New Roman"/>
          <w:b/>
          <w:i/>
          <w:sz w:val="24"/>
          <w:szCs w:val="24"/>
        </w:rPr>
      </w:pPr>
    </w:p>
    <w:p w:rsidR="00C57717" w:rsidRDefault="001335AA" w:rsidP="001335AA">
      <w:pPr>
        <w:spacing w:after="0" w:line="240" w:lineRule="auto"/>
        <w:ind w:firstLine="709"/>
        <w:jc w:val="both"/>
        <w:rPr>
          <w:rFonts w:ascii="Times New Roman" w:hAnsi="Times New Roman" w:cs="Times New Roman"/>
          <w:i/>
          <w:sz w:val="24"/>
          <w:szCs w:val="24"/>
        </w:rPr>
      </w:pPr>
      <w:r w:rsidRPr="009B0243">
        <w:rPr>
          <w:rFonts w:ascii="Times New Roman" w:hAnsi="Times New Roman" w:cs="Times New Roman"/>
          <w:b/>
          <w:sz w:val="24"/>
          <w:szCs w:val="24"/>
        </w:rPr>
        <w:t>Аннотация.</w:t>
      </w:r>
      <w:r>
        <w:rPr>
          <w:rFonts w:ascii="Times New Roman" w:hAnsi="Times New Roman" w:cs="Times New Roman"/>
          <w:b/>
          <w:sz w:val="24"/>
          <w:szCs w:val="24"/>
        </w:rPr>
        <w:t xml:space="preserve"> </w:t>
      </w:r>
      <w:r w:rsidRPr="001335AA">
        <w:rPr>
          <w:rFonts w:ascii="Times New Roman" w:hAnsi="Times New Roman" w:cs="Times New Roman"/>
          <w:i/>
          <w:sz w:val="24"/>
          <w:szCs w:val="24"/>
        </w:rPr>
        <w:t xml:space="preserve">В данной работе определяется сущность понятия «миграция», рассматриваются мировые миграционные процессы, </w:t>
      </w:r>
      <w:r w:rsidRPr="00C57717">
        <w:rPr>
          <w:rFonts w:ascii="Times New Roman" w:hAnsi="Times New Roman" w:cs="Times New Roman"/>
          <w:i/>
          <w:sz w:val="24"/>
          <w:szCs w:val="24"/>
        </w:rPr>
        <w:t>их влияние на социально-экономическое положен</w:t>
      </w:r>
      <w:r w:rsidR="00CD1242">
        <w:rPr>
          <w:rFonts w:ascii="Times New Roman" w:hAnsi="Times New Roman" w:cs="Times New Roman"/>
          <w:i/>
          <w:sz w:val="24"/>
          <w:szCs w:val="24"/>
        </w:rPr>
        <w:t xml:space="preserve">ие стран в современных условиях, </w:t>
      </w:r>
      <w:r w:rsidRPr="001335AA">
        <w:rPr>
          <w:rFonts w:ascii="Times New Roman" w:hAnsi="Times New Roman" w:cs="Times New Roman"/>
          <w:i/>
          <w:sz w:val="24"/>
          <w:szCs w:val="24"/>
        </w:rPr>
        <w:t>определя</w:t>
      </w:r>
      <w:r w:rsidR="00CD1242">
        <w:rPr>
          <w:rFonts w:ascii="Times New Roman" w:hAnsi="Times New Roman" w:cs="Times New Roman"/>
          <w:i/>
          <w:sz w:val="24"/>
          <w:szCs w:val="24"/>
        </w:rPr>
        <w:t>ются причины миграции. Также в работе рассмотрены некоторые проблемы современной миграции.</w:t>
      </w:r>
    </w:p>
    <w:p w:rsidR="001335AA" w:rsidRDefault="001335AA" w:rsidP="00F76FE7">
      <w:pPr>
        <w:spacing w:after="0" w:line="240" w:lineRule="auto"/>
        <w:ind w:firstLine="709"/>
        <w:jc w:val="both"/>
        <w:rPr>
          <w:rFonts w:ascii="Times New Roman" w:hAnsi="Times New Roman" w:cs="Times New Roman"/>
          <w:i/>
          <w:sz w:val="24"/>
          <w:szCs w:val="24"/>
        </w:rPr>
      </w:pPr>
      <w:r w:rsidRPr="009B0243">
        <w:rPr>
          <w:rFonts w:ascii="Times New Roman" w:hAnsi="Times New Roman" w:cs="Times New Roman"/>
          <w:b/>
          <w:sz w:val="24"/>
          <w:szCs w:val="24"/>
        </w:rPr>
        <w:t>Ключевые слова:</w:t>
      </w:r>
      <w:r>
        <w:rPr>
          <w:rFonts w:ascii="Times New Roman" w:hAnsi="Times New Roman" w:cs="Times New Roman"/>
          <w:sz w:val="24"/>
          <w:szCs w:val="24"/>
        </w:rPr>
        <w:t xml:space="preserve"> </w:t>
      </w:r>
      <w:r w:rsidRPr="001335AA">
        <w:rPr>
          <w:rFonts w:ascii="Times New Roman" w:hAnsi="Times New Roman" w:cs="Times New Roman"/>
          <w:i/>
          <w:sz w:val="24"/>
          <w:szCs w:val="24"/>
        </w:rPr>
        <w:t>миграция, трудовая миграция, эми</w:t>
      </w:r>
      <w:r w:rsidR="00CD1242">
        <w:rPr>
          <w:rFonts w:ascii="Times New Roman" w:hAnsi="Times New Roman" w:cs="Times New Roman"/>
          <w:i/>
          <w:sz w:val="24"/>
          <w:szCs w:val="24"/>
        </w:rPr>
        <w:t>гранты, иммигранты, переселенцы, нелегальная миграция.</w:t>
      </w:r>
    </w:p>
    <w:p w:rsidR="00F76FE7" w:rsidRPr="00F76FE7" w:rsidRDefault="00F76FE7" w:rsidP="00F76FE7">
      <w:pPr>
        <w:spacing w:after="0" w:line="240" w:lineRule="auto"/>
        <w:ind w:firstLine="709"/>
        <w:jc w:val="both"/>
        <w:rPr>
          <w:rFonts w:ascii="Times New Roman" w:hAnsi="Times New Roman" w:cs="Times New Roman"/>
          <w:i/>
          <w:sz w:val="24"/>
          <w:szCs w:val="24"/>
        </w:rPr>
      </w:pPr>
    </w:p>
    <w:p w:rsidR="007653B3" w:rsidRPr="007653B3" w:rsidRDefault="007653B3" w:rsidP="007653B3">
      <w:pPr>
        <w:spacing w:after="0" w:line="240" w:lineRule="auto"/>
        <w:ind w:firstLine="567"/>
        <w:contextualSpacing/>
        <w:jc w:val="both"/>
        <w:rPr>
          <w:rFonts w:ascii="Times New Roman" w:hAnsi="Times New Roman" w:cs="Times New Roman"/>
          <w:sz w:val="24"/>
          <w:szCs w:val="24"/>
        </w:rPr>
      </w:pPr>
      <w:r w:rsidRPr="007653B3">
        <w:rPr>
          <w:rFonts w:ascii="Times New Roman" w:hAnsi="Times New Roman" w:cs="Times New Roman"/>
          <w:sz w:val="24"/>
          <w:szCs w:val="24"/>
        </w:rPr>
        <w:t>Исторически миграционные процессы возникли много столетий назад. Первым массовым перемещением трудящихся был завоз рабов из Африки в Америку. В 40-х гг. XIX в. произошел взрыв эмиграции из Ирландии в США вследствие «картофельного голода». Широкомасштабная миграция в начале 80-х гг. XIX в. из Италии и стран Восточной Европы в США была связана с падением цен на европейскую пшеницу. Однако в современном мире существуют различные определения понятия «трудовая миграция».</w:t>
      </w:r>
    </w:p>
    <w:p w:rsidR="001335AA" w:rsidRPr="001335AA" w:rsidRDefault="001335AA" w:rsidP="001335AA">
      <w:pPr>
        <w:spacing w:after="0" w:line="240" w:lineRule="auto"/>
        <w:ind w:firstLine="567"/>
        <w:contextualSpacing/>
        <w:jc w:val="both"/>
        <w:rPr>
          <w:rFonts w:ascii="Times New Roman" w:hAnsi="Times New Roman" w:cs="Times New Roman"/>
          <w:sz w:val="24"/>
          <w:szCs w:val="24"/>
        </w:rPr>
      </w:pPr>
      <w:r w:rsidRPr="001335AA">
        <w:rPr>
          <w:rFonts w:ascii="Times New Roman" w:hAnsi="Times New Roman" w:cs="Times New Roman"/>
          <w:sz w:val="24"/>
          <w:szCs w:val="24"/>
        </w:rPr>
        <w:t>Международная трудовая миграция приобрела значительный импульс в конце ХХ - начале ХХI века и стала одним из наиболее характерных проявлений процесса интеграции национальных экономик, роста взаимосвязи и взаимозависимости между странами, известной в научной литературе как глобализация</w:t>
      </w:r>
      <w:r w:rsidR="00F76FE7">
        <w:rPr>
          <w:rFonts w:ascii="Times New Roman" w:hAnsi="Times New Roman" w:cs="Times New Roman"/>
          <w:sz w:val="24"/>
          <w:szCs w:val="24"/>
        </w:rPr>
        <w:t xml:space="preserve"> </w:t>
      </w:r>
      <w:r w:rsidR="00F76FE7" w:rsidRPr="00F76FE7">
        <w:rPr>
          <w:rFonts w:ascii="Times New Roman" w:hAnsi="Times New Roman" w:cs="Times New Roman"/>
          <w:sz w:val="24"/>
          <w:szCs w:val="24"/>
        </w:rPr>
        <w:t>[</w:t>
      </w:r>
      <w:r w:rsidR="00D24555">
        <w:rPr>
          <w:rFonts w:ascii="Times New Roman" w:hAnsi="Times New Roman" w:cs="Times New Roman"/>
          <w:sz w:val="24"/>
          <w:szCs w:val="24"/>
        </w:rPr>
        <w:fldChar w:fldCharType="begin"/>
      </w:r>
      <w:r w:rsidR="000838CA">
        <w:rPr>
          <w:rFonts w:ascii="Times New Roman" w:hAnsi="Times New Roman" w:cs="Times New Roman"/>
          <w:sz w:val="24"/>
          <w:szCs w:val="24"/>
        </w:rPr>
        <w:instrText xml:space="preserve"> REF _Ref70442717 \r \h </w:instrText>
      </w:r>
      <w:r w:rsidR="00D24555">
        <w:rPr>
          <w:rFonts w:ascii="Times New Roman" w:hAnsi="Times New Roman" w:cs="Times New Roman"/>
          <w:sz w:val="24"/>
          <w:szCs w:val="24"/>
        </w:rPr>
      </w:r>
      <w:r w:rsidR="00D24555">
        <w:rPr>
          <w:rFonts w:ascii="Times New Roman" w:hAnsi="Times New Roman" w:cs="Times New Roman"/>
          <w:sz w:val="24"/>
          <w:szCs w:val="24"/>
        </w:rPr>
        <w:fldChar w:fldCharType="separate"/>
      </w:r>
      <w:r w:rsidR="000838CA">
        <w:rPr>
          <w:rFonts w:ascii="Times New Roman" w:hAnsi="Times New Roman" w:cs="Times New Roman"/>
          <w:sz w:val="24"/>
          <w:szCs w:val="24"/>
        </w:rPr>
        <w:t>2</w:t>
      </w:r>
      <w:r w:rsidR="00D24555">
        <w:rPr>
          <w:rFonts w:ascii="Times New Roman" w:hAnsi="Times New Roman" w:cs="Times New Roman"/>
          <w:sz w:val="24"/>
          <w:szCs w:val="24"/>
        </w:rPr>
        <w:fldChar w:fldCharType="end"/>
      </w:r>
      <w:r w:rsidR="00F76FE7" w:rsidRPr="00F76FE7">
        <w:rPr>
          <w:rFonts w:ascii="Times New Roman" w:hAnsi="Times New Roman" w:cs="Times New Roman"/>
          <w:sz w:val="24"/>
          <w:szCs w:val="24"/>
        </w:rPr>
        <w:t>]</w:t>
      </w:r>
      <w:r w:rsidRPr="001335AA">
        <w:rPr>
          <w:rFonts w:ascii="Times New Roman" w:hAnsi="Times New Roman" w:cs="Times New Roman"/>
          <w:sz w:val="24"/>
          <w:szCs w:val="24"/>
        </w:rPr>
        <w:t>.</w:t>
      </w:r>
    </w:p>
    <w:p w:rsidR="001335AA" w:rsidRPr="001335AA" w:rsidRDefault="001335AA" w:rsidP="001335AA">
      <w:pPr>
        <w:spacing w:after="0" w:line="240" w:lineRule="auto"/>
        <w:ind w:firstLine="567"/>
        <w:contextualSpacing/>
        <w:jc w:val="both"/>
        <w:rPr>
          <w:rFonts w:ascii="Times New Roman" w:hAnsi="Times New Roman" w:cs="Times New Roman"/>
          <w:sz w:val="24"/>
          <w:szCs w:val="24"/>
        </w:rPr>
      </w:pPr>
      <w:r w:rsidRPr="001335AA">
        <w:rPr>
          <w:rFonts w:ascii="Times New Roman" w:hAnsi="Times New Roman" w:cs="Times New Roman"/>
          <w:sz w:val="24"/>
          <w:szCs w:val="24"/>
        </w:rPr>
        <w:t>Термин «миграция» происходит от латинского слова, означающего перемещение, переселение. Впервые понятие «миграция» введено в научный оборот в 1885 г. английским ученым Э. Равенштейном в статье «Законы миграции».</w:t>
      </w:r>
    </w:p>
    <w:p w:rsidR="001335AA" w:rsidRPr="001335AA" w:rsidRDefault="001335AA" w:rsidP="001335AA">
      <w:pPr>
        <w:spacing w:after="0" w:line="240" w:lineRule="auto"/>
        <w:ind w:firstLine="567"/>
        <w:contextualSpacing/>
        <w:jc w:val="both"/>
        <w:rPr>
          <w:rFonts w:ascii="Times New Roman" w:hAnsi="Times New Roman" w:cs="Times New Roman"/>
          <w:sz w:val="24"/>
          <w:szCs w:val="24"/>
        </w:rPr>
      </w:pPr>
      <w:r w:rsidRPr="001335AA">
        <w:rPr>
          <w:rFonts w:ascii="Times New Roman" w:hAnsi="Times New Roman" w:cs="Times New Roman"/>
          <w:sz w:val="24"/>
          <w:szCs w:val="24"/>
        </w:rPr>
        <w:t>В зависимости от продолжительности перемещения миграция населения подразделяется на постоянную или безвозвратную (как правило, это межконтинентальная миграция, а также миграция из села в город или наоборот), временная (обычно внутриконтинентальная), сезонная (ежегодная). выезд на работу) и маятниковый (ежедневный выезд к месту работы за пределами постоянного места жительства).</w:t>
      </w:r>
    </w:p>
    <w:p w:rsidR="001335AA" w:rsidRPr="001335AA" w:rsidRDefault="001335AA" w:rsidP="001335AA">
      <w:pPr>
        <w:spacing w:after="0" w:line="240" w:lineRule="auto"/>
        <w:ind w:firstLine="567"/>
        <w:contextualSpacing/>
        <w:jc w:val="both"/>
        <w:rPr>
          <w:rFonts w:ascii="Times New Roman" w:hAnsi="Times New Roman" w:cs="Times New Roman"/>
          <w:sz w:val="24"/>
          <w:szCs w:val="24"/>
        </w:rPr>
      </w:pPr>
      <w:r w:rsidRPr="001335AA">
        <w:rPr>
          <w:rFonts w:ascii="Times New Roman" w:hAnsi="Times New Roman" w:cs="Times New Roman"/>
          <w:sz w:val="24"/>
          <w:szCs w:val="24"/>
        </w:rPr>
        <w:t>Согласно классификации видов современной международной миграции, разработанной Международной организацией труда (МОТ), она делится на пять основных типов:</w:t>
      </w:r>
    </w:p>
    <w:p w:rsidR="001335AA" w:rsidRPr="001335AA" w:rsidRDefault="001335AA" w:rsidP="001335AA">
      <w:pPr>
        <w:spacing w:after="0" w:line="240" w:lineRule="auto"/>
        <w:ind w:firstLine="567"/>
        <w:contextualSpacing/>
        <w:jc w:val="both"/>
        <w:rPr>
          <w:rFonts w:ascii="Times New Roman" w:hAnsi="Times New Roman" w:cs="Times New Roman"/>
          <w:sz w:val="24"/>
          <w:szCs w:val="24"/>
        </w:rPr>
      </w:pPr>
      <w:r w:rsidRPr="001335AA">
        <w:rPr>
          <w:rFonts w:ascii="Times New Roman" w:hAnsi="Times New Roman" w:cs="Times New Roman"/>
          <w:sz w:val="24"/>
          <w:szCs w:val="24"/>
        </w:rPr>
        <w:t>1) работа по контракту, в котором четко прописан срок пребывания в стране. В основном это сезонные рабочие, которые приезжают на уборку урожая, а также неквалифицированные или низкоквалифицированные рабочие, занятые на вспомогательных работах, например, в секторе туризма;</w:t>
      </w:r>
    </w:p>
    <w:p w:rsidR="001335AA" w:rsidRPr="001335AA" w:rsidRDefault="001335AA" w:rsidP="001335AA">
      <w:pPr>
        <w:spacing w:after="0" w:line="240" w:lineRule="auto"/>
        <w:ind w:firstLine="567"/>
        <w:contextualSpacing/>
        <w:jc w:val="both"/>
        <w:rPr>
          <w:rFonts w:ascii="Times New Roman" w:hAnsi="Times New Roman" w:cs="Times New Roman"/>
          <w:sz w:val="24"/>
          <w:szCs w:val="24"/>
        </w:rPr>
      </w:pPr>
      <w:r w:rsidRPr="001335AA">
        <w:rPr>
          <w:rFonts w:ascii="Times New Roman" w:hAnsi="Times New Roman" w:cs="Times New Roman"/>
          <w:sz w:val="24"/>
          <w:szCs w:val="24"/>
        </w:rPr>
        <w:t>2) профессионалы, отличающиеся высоким уровнем подготовки, наличием соответствующего образования и практического опыта работы. В эту группу входят представители ППС и студенты;</w:t>
      </w:r>
    </w:p>
    <w:p w:rsidR="001335AA" w:rsidRPr="001335AA" w:rsidRDefault="001335AA" w:rsidP="001335AA">
      <w:pPr>
        <w:spacing w:after="0" w:line="240" w:lineRule="auto"/>
        <w:ind w:firstLine="567"/>
        <w:contextualSpacing/>
        <w:jc w:val="both"/>
        <w:rPr>
          <w:rFonts w:ascii="Times New Roman" w:hAnsi="Times New Roman" w:cs="Times New Roman"/>
          <w:sz w:val="24"/>
          <w:szCs w:val="24"/>
        </w:rPr>
      </w:pPr>
      <w:r w:rsidRPr="001335AA">
        <w:rPr>
          <w:rFonts w:ascii="Times New Roman" w:hAnsi="Times New Roman" w:cs="Times New Roman"/>
          <w:sz w:val="24"/>
          <w:szCs w:val="24"/>
        </w:rPr>
        <w:t>3) нелегальные иммигранты, к которым относятся иностранцы с просроченной или туристической визой, которые занимаются трудовой деятельностью. Миллионы представителей этой группы постоянно проживают в США, странах Европы, Японии, Южной Америке и даже в Африке;</w:t>
      </w:r>
    </w:p>
    <w:p w:rsidR="001335AA" w:rsidRPr="001335AA" w:rsidRDefault="001335AA" w:rsidP="001335AA">
      <w:pPr>
        <w:spacing w:after="0" w:line="240" w:lineRule="auto"/>
        <w:ind w:firstLine="567"/>
        <w:contextualSpacing/>
        <w:jc w:val="both"/>
        <w:rPr>
          <w:rFonts w:ascii="Times New Roman" w:hAnsi="Times New Roman" w:cs="Times New Roman"/>
          <w:sz w:val="24"/>
          <w:szCs w:val="24"/>
        </w:rPr>
      </w:pPr>
      <w:r w:rsidRPr="001335AA">
        <w:rPr>
          <w:rFonts w:ascii="Times New Roman" w:hAnsi="Times New Roman" w:cs="Times New Roman"/>
          <w:sz w:val="24"/>
          <w:szCs w:val="24"/>
        </w:rPr>
        <w:t>4) иммигранты, то есть переезжающие на постоянное место жительства. Эта группа мигрантов ориентирована в первую очередь на переезд в промышленно развитые страны;</w:t>
      </w:r>
    </w:p>
    <w:p w:rsidR="00CD1242" w:rsidRPr="001335AA" w:rsidRDefault="001335AA" w:rsidP="007653B3">
      <w:pPr>
        <w:spacing w:after="0" w:line="240" w:lineRule="auto"/>
        <w:ind w:firstLine="567"/>
        <w:contextualSpacing/>
        <w:jc w:val="both"/>
        <w:rPr>
          <w:rFonts w:ascii="Times New Roman" w:hAnsi="Times New Roman" w:cs="Times New Roman"/>
          <w:sz w:val="24"/>
          <w:szCs w:val="24"/>
        </w:rPr>
      </w:pPr>
      <w:r w:rsidRPr="001335AA">
        <w:rPr>
          <w:rFonts w:ascii="Times New Roman" w:hAnsi="Times New Roman" w:cs="Times New Roman"/>
          <w:sz w:val="24"/>
          <w:szCs w:val="24"/>
        </w:rPr>
        <w:t>5) беженцы - лица, вынужденные эмигрировать из своих стран в связи с какой-либо угрозой их жизни и деятельности</w:t>
      </w:r>
      <w:r w:rsidR="000838CA" w:rsidRPr="000838CA">
        <w:rPr>
          <w:rFonts w:ascii="Times New Roman" w:hAnsi="Times New Roman" w:cs="Times New Roman"/>
          <w:sz w:val="24"/>
          <w:szCs w:val="24"/>
        </w:rPr>
        <w:t xml:space="preserve"> [</w:t>
      </w:r>
      <w:r w:rsidR="00D24555">
        <w:rPr>
          <w:rFonts w:ascii="Times New Roman" w:hAnsi="Times New Roman" w:cs="Times New Roman"/>
          <w:sz w:val="24"/>
          <w:szCs w:val="24"/>
        </w:rPr>
        <w:fldChar w:fldCharType="begin"/>
      </w:r>
      <w:r w:rsidR="000838CA">
        <w:rPr>
          <w:rFonts w:ascii="Times New Roman" w:hAnsi="Times New Roman" w:cs="Times New Roman"/>
          <w:sz w:val="24"/>
          <w:szCs w:val="24"/>
        </w:rPr>
        <w:instrText xml:space="preserve"> REF _Ref70442739 \r \h </w:instrText>
      </w:r>
      <w:r w:rsidR="00D24555">
        <w:rPr>
          <w:rFonts w:ascii="Times New Roman" w:hAnsi="Times New Roman" w:cs="Times New Roman"/>
          <w:sz w:val="24"/>
          <w:szCs w:val="24"/>
        </w:rPr>
      </w:r>
      <w:r w:rsidR="00D24555">
        <w:rPr>
          <w:rFonts w:ascii="Times New Roman" w:hAnsi="Times New Roman" w:cs="Times New Roman"/>
          <w:sz w:val="24"/>
          <w:szCs w:val="24"/>
        </w:rPr>
        <w:fldChar w:fldCharType="separate"/>
      </w:r>
      <w:r w:rsidR="000838CA">
        <w:rPr>
          <w:rFonts w:ascii="Times New Roman" w:hAnsi="Times New Roman" w:cs="Times New Roman"/>
          <w:sz w:val="24"/>
          <w:szCs w:val="24"/>
        </w:rPr>
        <w:t>4</w:t>
      </w:r>
      <w:r w:rsidR="00D24555">
        <w:rPr>
          <w:rFonts w:ascii="Times New Roman" w:hAnsi="Times New Roman" w:cs="Times New Roman"/>
          <w:sz w:val="24"/>
          <w:szCs w:val="24"/>
        </w:rPr>
        <w:fldChar w:fldCharType="end"/>
      </w:r>
      <w:r w:rsidR="000838CA" w:rsidRPr="000838CA">
        <w:rPr>
          <w:rFonts w:ascii="Times New Roman" w:hAnsi="Times New Roman" w:cs="Times New Roman"/>
          <w:sz w:val="24"/>
          <w:szCs w:val="24"/>
        </w:rPr>
        <w:t>]</w:t>
      </w:r>
      <w:r w:rsidRPr="001335AA">
        <w:rPr>
          <w:rFonts w:ascii="Times New Roman" w:hAnsi="Times New Roman" w:cs="Times New Roman"/>
          <w:sz w:val="24"/>
          <w:szCs w:val="24"/>
        </w:rPr>
        <w:t>.</w:t>
      </w:r>
    </w:p>
    <w:p w:rsidR="001335AA" w:rsidRPr="001335AA" w:rsidRDefault="001335AA" w:rsidP="001335AA">
      <w:pPr>
        <w:spacing w:after="0" w:line="240" w:lineRule="auto"/>
        <w:ind w:firstLine="567"/>
        <w:contextualSpacing/>
        <w:jc w:val="both"/>
        <w:rPr>
          <w:rFonts w:ascii="Times New Roman" w:hAnsi="Times New Roman" w:cs="Times New Roman"/>
          <w:sz w:val="24"/>
          <w:szCs w:val="24"/>
        </w:rPr>
      </w:pPr>
      <w:r w:rsidRPr="001335AA">
        <w:rPr>
          <w:rFonts w:ascii="Times New Roman" w:hAnsi="Times New Roman" w:cs="Times New Roman"/>
          <w:sz w:val="24"/>
          <w:szCs w:val="24"/>
        </w:rPr>
        <w:t xml:space="preserve">Современной миграции населения присущ ряд особенностей и проблемных аспектов. Миграционные процессы приобрели поистине глобальный масштаб, охватывая все страны и </w:t>
      </w:r>
      <w:r w:rsidRPr="001335AA">
        <w:rPr>
          <w:rFonts w:ascii="Times New Roman" w:hAnsi="Times New Roman" w:cs="Times New Roman"/>
          <w:sz w:val="24"/>
          <w:szCs w:val="24"/>
        </w:rPr>
        <w:lastRenderedPageBreak/>
        <w:t>континенты. В некоторых случаях, особенно в развитых странах и странах с переходной экономикой, внешняя миграция играет важную роль в росте населения. Однако в то же время международная миграция оказывает ощутимое влияние на состав и перемещение населения, этническое и религиозное разнообразие общества, характер межэтнических и межрелигиозных отношений в странах, которые являются центрами притяжения иммигрантов. Между коренным населением и мигрантами происходят столкновения и конфликты.</w:t>
      </w:r>
    </w:p>
    <w:p w:rsidR="001335AA" w:rsidRPr="001335AA" w:rsidRDefault="001335AA" w:rsidP="001335AA">
      <w:pPr>
        <w:spacing w:after="0" w:line="240" w:lineRule="auto"/>
        <w:ind w:firstLine="567"/>
        <w:contextualSpacing/>
        <w:jc w:val="both"/>
        <w:rPr>
          <w:rFonts w:ascii="Times New Roman" w:hAnsi="Times New Roman" w:cs="Times New Roman"/>
          <w:sz w:val="24"/>
          <w:szCs w:val="24"/>
        </w:rPr>
      </w:pPr>
      <w:r w:rsidRPr="001335AA">
        <w:rPr>
          <w:rFonts w:ascii="Times New Roman" w:hAnsi="Times New Roman" w:cs="Times New Roman"/>
          <w:sz w:val="24"/>
          <w:szCs w:val="24"/>
        </w:rPr>
        <w:t>Помимо прочего, в последние годы в мире увеличились потоки вынужденной миграции населения. Центрами этих миграционных потоков выделяются Сирия, Ирак, Ливия, Афганистан и другие государства, где военно-политическая ситуация сложна и опасна для населения в целом</w:t>
      </w:r>
      <w:r w:rsidR="000838CA" w:rsidRPr="000838CA">
        <w:rPr>
          <w:rFonts w:ascii="Times New Roman" w:hAnsi="Times New Roman" w:cs="Times New Roman"/>
          <w:sz w:val="24"/>
          <w:szCs w:val="24"/>
        </w:rPr>
        <w:t xml:space="preserve"> [</w:t>
      </w:r>
      <w:r w:rsidR="00D24555">
        <w:rPr>
          <w:rFonts w:ascii="Times New Roman" w:hAnsi="Times New Roman" w:cs="Times New Roman"/>
          <w:sz w:val="24"/>
          <w:szCs w:val="24"/>
        </w:rPr>
        <w:fldChar w:fldCharType="begin"/>
      </w:r>
      <w:r w:rsidR="000838CA">
        <w:rPr>
          <w:rFonts w:ascii="Times New Roman" w:hAnsi="Times New Roman" w:cs="Times New Roman"/>
          <w:sz w:val="24"/>
          <w:szCs w:val="24"/>
        </w:rPr>
        <w:instrText xml:space="preserve"> REF _Ref70442756 \r \h </w:instrText>
      </w:r>
      <w:r w:rsidR="00D24555">
        <w:rPr>
          <w:rFonts w:ascii="Times New Roman" w:hAnsi="Times New Roman" w:cs="Times New Roman"/>
          <w:sz w:val="24"/>
          <w:szCs w:val="24"/>
        </w:rPr>
      </w:r>
      <w:r w:rsidR="00D24555">
        <w:rPr>
          <w:rFonts w:ascii="Times New Roman" w:hAnsi="Times New Roman" w:cs="Times New Roman"/>
          <w:sz w:val="24"/>
          <w:szCs w:val="24"/>
        </w:rPr>
        <w:fldChar w:fldCharType="separate"/>
      </w:r>
      <w:r w:rsidR="000838CA">
        <w:rPr>
          <w:rFonts w:ascii="Times New Roman" w:hAnsi="Times New Roman" w:cs="Times New Roman"/>
          <w:sz w:val="24"/>
          <w:szCs w:val="24"/>
        </w:rPr>
        <w:t>5</w:t>
      </w:r>
      <w:r w:rsidR="00D24555">
        <w:rPr>
          <w:rFonts w:ascii="Times New Roman" w:hAnsi="Times New Roman" w:cs="Times New Roman"/>
          <w:sz w:val="24"/>
          <w:szCs w:val="24"/>
        </w:rPr>
        <w:fldChar w:fldCharType="end"/>
      </w:r>
      <w:r w:rsidR="000838CA" w:rsidRPr="000838CA">
        <w:rPr>
          <w:rFonts w:ascii="Times New Roman" w:hAnsi="Times New Roman" w:cs="Times New Roman"/>
          <w:sz w:val="24"/>
          <w:szCs w:val="24"/>
        </w:rPr>
        <w:t>]</w:t>
      </w:r>
      <w:r w:rsidRPr="001335AA">
        <w:rPr>
          <w:rFonts w:ascii="Times New Roman" w:hAnsi="Times New Roman" w:cs="Times New Roman"/>
          <w:sz w:val="24"/>
          <w:szCs w:val="24"/>
        </w:rPr>
        <w:t>.</w:t>
      </w:r>
    </w:p>
    <w:p w:rsidR="001335AA" w:rsidRPr="001335AA" w:rsidRDefault="001335AA" w:rsidP="001335AA">
      <w:pPr>
        <w:spacing w:after="0" w:line="240" w:lineRule="auto"/>
        <w:ind w:firstLine="567"/>
        <w:contextualSpacing/>
        <w:jc w:val="both"/>
        <w:rPr>
          <w:rFonts w:ascii="Times New Roman" w:hAnsi="Times New Roman" w:cs="Times New Roman"/>
          <w:sz w:val="24"/>
          <w:szCs w:val="24"/>
        </w:rPr>
      </w:pPr>
      <w:r w:rsidRPr="001335AA">
        <w:rPr>
          <w:rFonts w:ascii="Times New Roman" w:hAnsi="Times New Roman" w:cs="Times New Roman"/>
          <w:sz w:val="24"/>
          <w:szCs w:val="24"/>
        </w:rPr>
        <w:t>Еще одна значимая проблема современной трудовой миграции - это изменение качественного состава международных мигрантов, что проявляется, например, во все более активном участии высококвалифицированных специалистов в международной миграции. Для развитых стран, которые являются центрами притяжения мигрантов, это, несомненно, положительное явление, а для сотовых стран эмиграция, наоборот, - отрицательная тенденция.</w:t>
      </w:r>
    </w:p>
    <w:p w:rsidR="001335AA" w:rsidRPr="001335AA" w:rsidRDefault="001335AA" w:rsidP="001335AA">
      <w:pPr>
        <w:spacing w:after="0" w:line="240" w:lineRule="auto"/>
        <w:ind w:firstLine="567"/>
        <w:contextualSpacing/>
        <w:jc w:val="both"/>
        <w:rPr>
          <w:rFonts w:ascii="Times New Roman" w:hAnsi="Times New Roman" w:cs="Times New Roman"/>
          <w:sz w:val="24"/>
          <w:szCs w:val="24"/>
        </w:rPr>
      </w:pPr>
      <w:r w:rsidRPr="001335AA">
        <w:rPr>
          <w:rFonts w:ascii="Times New Roman" w:hAnsi="Times New Roman" w:cs="Times New Roman"/>
          <w:sz w:val="24"/>
          <w:szCs w:val="24"/>
        </w:rPr>
        <w:t>Незаконная миграция. Почти каждый день, скажем, из Испании или Италии, появляются сообщения о задержании корабля, на котором мигранты пытались обойти закон, чтобы попасть в Землю Обетованную, «</w:t>
      </w:r>
      <w:r w:rsidR="00CD1242">
        <w:rPr>
          <w:rFonts w:ascii="Times New Roman" w:hAnsi="Times New Roman" w:cs="Times New Roman"/>
          <w:sz w:val="24"/>
          <w:szCs w:val="24"/>
        </w:rPr>
        <w:t>где они могут жить достойно</w:t>
      </w:r>
      <w:r w:rsidRPr="001335AA">
        <w:rPr>
          <w:rFonts w:ascii="Times New Roman" w:hAnsi="Times New Roman" w:cs="Times New Roman"/>
          <w:sz w:val="24"/>
          <w:szCs w:val="24"/>
        </w:rPr>
        <w:t>.</w:t>
      </w:r>
    </w:p>
    <w:p w:rsidR="001335AA" w:rsidRPr="001335AA" w:rsidRDefault="001335AA" w:rsidP="001335AA">
      <w:pPr>
        <w:spacing w:after="0" w:line="240" w:lineRule="auto"/>
        <w:ind w:firstLine="567"/>
        <w:contextualSpacing/>
        <w:jc w:val="both"/>
        <w:rPr>
          <w:rFonts w:ascii="Times New Roman" w:hAnsi="Times New Roman" w:cs="Times New Roman"/>
          <w:sz w:val="24"/>
          <w:szCs w:val="24"/>
        </w:rPr>
      </w:pPr>
      <w:r w:rsidRPr="001335AA">
        <w:rPr>
          <w:rFonts w:ascii="Times New Roman" w:hAnsi="Times New Roman" w:cs="Times New Roman"/>
          <w:sz w:val="24"/>
          <w:szCs w:val="24"/>
        </w:rPr>
        <w:t>Руководители многих стран мира обеспокоены тем, что нелегальные мигранты негативно влияют на социально-экономическую и криминальную среду.</w:t>
      </w:r>
    </w:p>
    <w:p w:rsidR="001335AA" w:rsidRPr="001335AA" w:rsidRDefault="001335AA" w:rsidP="001335AA">
      <w:pPr>
        <w:spacing w:after="0" w:line="240" w:lineRule="auto"/>
        <w:ind w:firstLine="567"/>
        <w:contextualSpacing/>
        <w:jc w:val="both"/>
        <w:rPr>
          <w:rFonts w:ascii="Times New Roman" w:hAnsi="Times New Roman" w:cs="Times New Roman"/>
          <w:sz w:val="24"/>
          <w:szCs w:val="24"/>
        </w:rPr>
      </w:pPr>
      <w:r w:rsidRPr="001335AA">
        <w:rPr>
          <w:rFonts w:ascii="Times New Roman" w:hAnsi="Times New Roman" w:cs="Times New Roman"/>
          <w:sz w:val="24"/>
          <w:szCs w:val="24"/>
        </w:rPr>
        <w:t>Миграция, как яркий пример стремления людей к поиску любой формы выгоды и</w:t>
      </w:r>
      <w:r w:rsidR="00CD1242">
        <w:rPr>
          <w:rFonts w:ascii="Times New Roman" w:hAnsi="Times New Roman" w:cs="Times New Roman"/>
          <w:sz w:val="24"/>
          <w:szCs w:val="24"/>
        </w:rPr>
        <w:t>,</w:t>
      </w:r>
      <w:r w:rsidRPr="001335AA">
        <w:rPr>
          <w:rFonts w:ascii="Times New Roman" w:hAnsi="Times New Roman" w:cs="Times New Roman"/>
          <w:sz w:val="24"/>
          <w:szCs w:val="24"/>
        </w:rPr>
        <w:t xml:space="preserve"> </w:t>
      </w:r>
      <w:r w:rsidR="00CD1242">
        <w:rPr>
          <w:rFonts w:ascii="Times New Roman" w:hAnsi="Times New Roman" w:cs="Times New Roman"/>
          <w:sz w:val="24"/>
          <w:szCs w:val="24"/>
        </w:rPr>
        <w:t xml:space="preserve">прежде всего, </w:t>
      </w:r>
      <w:r w:rsidRPr="001335AA">
        <w:rPr>
          <w:rFonts w:ascii="Times New Roman" w:hAnsi="Times New Roman" w:cs="Times New Roman"/>
          <w:sz w:val="24"/>
          <w:szCs w:val="24"/>
        </w:rPr>
        <w:t>материальной выгоды, сопровождается преступной деятельностью. Организованная преступность во всем мире находит много «рекрутов» среди нелегальных мигрантов. Это происходит независимо от расы или религии. Часто человек, вынужденный стать нелегальным иммигрантом, недоволен своим положением и статусом, нет средств к существованию.</w:t>
      </w:r>
    </w:p>
    <w:p w:rsidR="001335AA" w:rsidRDefault="001335AA" w:rsidP="001335AA">
      <w:pPr>
        <w:spacing w:after="0" w:line="240" w:lineRule="auto"/>
        <w:ind w:firstLine="567"/>
        <w:contextualSpacing/>
        <w:jc w:val="both"/>
        <w:rPr>
          <w:rFonts w:ascii="Times New Roman" w:hAnsi="Times New Roman" w:cs="Times New Roman"/>
          <w:sz w:val="24"/>
          <w:szCs w:val="24"/>
        </w:rPr>
      </w:pPr>
      <w:r w:rsidRPr="001335AA">
        <w:rPr>
          <w:rFonts w:ascii="Times New Roman" w:hAnsi="Times New Roman" w:cs="Times New Roman"/>
          <w:sz w:val="24"/>
          <w:szCs w:val="24"/>
        </w:rPr>
        <w:t>Став членами организованных преступных сообществ, бывшие мигранты быстро завоевывают свое место и всегда стремятся сформировать группы соотечественников, которые также занимаются криминальным бизнесом. Спектр этого крим</w:t>
      </w:r>
      <w:r>
        <w:rPr>
          <w:rFonts w:ascii="Times New Roman" w:hAnsi="Times New Roman" w:cs="Times New Roman"/>
          <w:sz w:val="24"/>
          <w:szCs w:val="24"/>
        </w:rPr>
        <w:t>инального бизнеса очень широк - о</w:t>
      </w:r>
      <w:r w:rsidRPr="001335AA">
        <w:rPr>
          <w:rFonts w:ascii="Times New Roman" w:hAnsi="Times New Roman" w:cs="Times New Roman"/>
          <w:sz w:val="24"/>
          <w:szCs w:val="24"/>
        </w:rPr>
        <w:t>т контрабанды до наркотиков и терроризма.</w:t>
      </w:r>
    </w:p>
    <w:p w:rsidR="001335AA" w:rsidRPr="001335AA" w:rsidRDefault="001335AA" w:rsidP="001335AA">
      <w:pPr>
        <w:spacing w:after="0" w:line="240" w:lineRule="auto"/>
        <w:ind w:firstLine="567"/>
        <w:contextualSpacing/>
        <w:jc w:val="both"/>
        <w:rPr>
          <w:rFonts w:ascii="Times New Roman" w:hAnsi="Times New Roman" w:cs="Times New Roman"/>
          <w:sz w:val="24"/>
          <w:szCs w:val="24"/>
        </w:rPr>
      </w:pPr>
      <w:r w:rsidRPr="001335AA">
        <w:rPr>
          <w:rFonts w:ascii="Times New Roman" w:hAnsi="Times New Roman" w:cs="Times New Roman"/>
          <w:sz w:val="24"/>
          <w:szCs w:val="24"/>
        </w:rPr>
        <w:t>В чем недостатки нелегальной миграции? Во-первых, обостряется межнациональная ситуация. Пропасть между местными жителями и мигрантами, если они исповедуют разные религии или имеют разный цвет кожи, увеличивается, и эта проблема может вылиться в пределы терпения, вылившись на улицы в виде погромов, беспорядков и этнических преступлений. Во-вторых, это из стран Кавказа и в большей степени из Средней Азии, в основном идеи честного бизнеса. Существует проблема повышенного уровня преступности - незаконный оборот наркотиков, торговля оружием, проституция, похищения, убийства, грабежи, кражи и т. Д. Нелегальные мигранты являются основными преступниками</w:t>
      </w:r>
      <w:r w:rsidR="000838CA" w:rsidRPr="000838CA">
        <w:rPr>
          <w:rFonts w:ascii="Times New Roman" w:hAnsi="Times New Roman" w:cs="Times New Roman"/>
          <w:sz w:val="24"/>
          <w:szCs w:val="24"/>
        </w:rPr>
        <w:t xml:space="preserve"> [</w:t>
      </w:r>
      <w:r w:rsidR="00D24555">
        <w:rPr>
          <w:rFonts w:ascii="Times New Roman" w:hAnsi="Times New Roman" w:cs="Times New Roman"/>
          <w:sz w:val="24"/>
          <w:szCs w:val="24"/>
          <w:lang w:val="en-US"/>
        </w:rPr>
        <w:fldChar w:fldCharType="begin"/>
      </w:r>
      <w:r w:rsidR="000838CA" w:rsidRPr="000838CA">
        <w:rPr>
          <w:rFonts w:ascii="Times New Roman" w:hAnsi="Times New Roman" w:cs="Times New Roman"/>
          <w:sz w:val="24"/>
          <w:szCs w:val="24"/>
        </w:rPr>
        <w:instrText xml:space="preserve"> </w:instrText>
      </w:r>
      <w:r w:rsidR="000838CA">
        <w:rPr>
          <w:rFonts w:ascii="Times New Roman" w:hAnsi="Times New Roman" w:cs="Times New Roman"/>
          <w:sz w:val="24"/>
          <w:szCs w:val="24"/>
          <w:lang w:val="en-US"/>
        </w:rPr>
        <w:instrText>REF</w:instrText>
      </w:r>
      <w:r w:rsidR="000838CA" w:rsidRPr="000838CA">
        <w:rPr>
          <w:rFonts w:ascii="Times New Roman" w:hAnsi="Times New Roman" w:cs="Times New Roman"/>
          <w:sz w:val="24"/>
          <w:szCs w:val="24"/>
        </w:rPr>
        <w:instrText xml:space="preserve"> _</w:instrText>
      </w:r>
      <w:r w:rsidR="000838CA">
        <w:rPr>
          <w:rFonts w:ascii="Times New Roman" w:hAnsi="Times New Roman" w:cs="Times New Roman"/>
          <w:sz w:val="24"/>
          <w:szCs w:val="24"/>
          <w:lang w:val="en-US"/>
        </w:rPr>
        <w:instrText>Ref</w:instrText>
      </w:r>
      <w:r w:rsidR="000838CA" w:rsidRPr="000838CA">
        <w:rPr>
          <w:rFonts w:ascii="Times New Roman" w:hAnsi="Times New Roman" w:cs="Times New Roman"/>
          <w:sz w:val="24"/>
          <w:szCs w:val="24"/>
        </w:rPr>
        <w:instrText>70442756 \</w:instrText>
      </w:r>
      <w:r w:rsidR="000838CA">
        <w:rPr>
          <w:rFonts w:ascii="Times New Roman" w:hAnsi="Times New Roman" w:cs="Times New Roman"/>
          <w:sz w:val="24"/>
          <w:szCs w:val="24"/>
          <w:lang w:val="en-US"/>
        </w:rPr>
        <w:instrText>r</w:instrText>
      </w:r>
      <w:r w:rsidR="000838CA" w:rsidRPr="000838CA">
        <w:rPr>
          <w:rFonts w:ascii="Times New Roman" w:hAnsi="Times New Roman" w:cs="Times New Roman"/>
          <w:sz w:val="24"/>
          <w:szCs w:val="24"/>
        </w:rPr>
        <w:instrText xml:space="preserve"> \</w:instrText>
      </w:r>
      <w:r w:rsidR="000838CA">
        <w:rPr>
          <w:rFonts w:ascii="Times New Roman" w:hAnsi="Times New Roman" w:cs="Times New Roman"/>
          <w:sz w:val="24"/>
          <w:szCs w:val="24"/>
          <w:lang w:val="en-US"/>
        </w:rPr>
        <w:instrText>h</w:instrText>
      </w:r>
      <w:r w:rsidR="000838CA" w:rsidRPr="000838CA">
        <w:rPr>
          <w:rFonts w:ascii="Times New Roman" w:hAnsi="Times New Roman" w:cs="Times New Roman"/>
          <w:sz w:val="24"/>
          <w:szCs w:val="24"/>
        </w:rPr>
        <w:instrText xml:space="preserve"> </w:instrText>
      </w:r>
      <w:r w:rsidR="00D24555">
        <w:rPr>
          <w:rFonts w:ascii="Times New Roman" w:hAnsi="Times New Roman" w:cs="Times New Roman"/>
          <w:sz w:val="24"/>
          <w:szCs w:val="24"/>
          <w:lang w:val="en-US"/>
        </w:rPr>
      </w:r>
      <w:r w:rsidR="00D24555">
        <w:rPr>
          <w:rFonts w:ascii="Times New Roman" w:hAnsi="Times New Roman" w:cs="Times New Roman"/>
          <w:sz w:val="24"/>
          <w:szCs w:val="24"/>
          <w:lang w:val="en-US"/>
        </w:rPr>
        <w:fldChar w:fldCharType="separate"/>
      </w:r>
      <w:r w:rsidR="000838CA" w:rsidRPr="000838CA">
        <w:rPr>
          <w:rFonts w:ascii="Times New Roman" w:hAnsi="Times New Roman" w:cs="Times New Roman"/>
          <w:sz w:val="24"/>
          <w:szCs w:val="24"/>
        </w:rPr>
        <w:t>5</w:t>
      </w:r>
      <w:r w:rsidR="00D24555">
        <w:rPr>
          <w:rFonts w:ascii="Times New Roman" w:hAnsi="Times New Roman" w:cs="Times New Roman"/>
          <w:sz w:val="24"/>
          <w:szCs w:val="24"/>
          <w:lang w:val="en-US"/>
        </w:rPr>
        <w:fldChar w:fldCharType="end"/>
      </w:r>
      <w:r w:rsidR="000838CA" w:rsidRPr="000838CA">
        <w:rPr>
          <w:rFonts w:ascii="Times New Roman" w:hAnsi="Times New Roman" w:cs="Times New Roman"/>
          <w:sz w:val="24"/>
          <w:szCs w:val="24"/>
        </w:rPr>
        <w:t>]</w:t>
      </w:r>
      <w:r w:rsidRPr="001335AA">
        <w:rPr>
          <w:rFonts w:ascii="Times New Roman" w:hAnsi="Times New Roman" w:cs="Times New Roman"/>
          <w:sz w:val="24"/>
          <w:szCs w:val="24"/>
        </w:rPr>
        <w:t>.</w:t>
      </w:r>
    </w:p>
    <w:p w:rsidR="007653B3" w:rsidRPr="007653B3" w:rsidRDefault="001335AA" w:rsidP="007653B3">
      <w:pPr>
        <w:spacing w:after="0" w:line="240" w:lineRule="auto"/>
        <w:ind w:firstLine="567"/>
        <w:contextualSpacing/>
        <w:jc w:val="both"/>
        <w:rPr>
          <w:rFonts w:ascii="Times New Roman" w:hAnsi="Times New Roman" w:cs="Times New Roman"/>
          <w:sz w:val="24"/>
          <w:szCs w:val="24"/>
        </w:rPr>
      </w:pPr>
      <w:r w:rsidRPr="001335AA">
        <w:rPr>
          <w:rFonts w:ascii="Times New Roman" w:hAnsi="Times New Roman" w:cs="Times New Roman"/>
          <w:sz w:val="24"/>
          <w:szCs w:val="24"/>
        </w:rPr>
        <w:t xml:space="preserve">  </w:t>
      </w:r>
      <w:r w:rsidR="007653B3" w:rsidRPr="007653B3">
        <w:rPr>
          <w:rFonts w:ascii="Times New Roman" w:hAnsi="Times New Roman" w:cs="Times New Roman"/>
          <w:sz w:val="24"/>
          <w:szCs w:val="24"/>
        </w:rPr>
        <w:t>Чтобы бороться с нелегальной миграцией, большинство развитых стран проводит определенную миграционную протекционистскую политику, призванную защитить интересы своего населения и экономики. Так, в США по закону об иммиграции с 1995 г. в страну ежегодно допускается не более 675 тыс. чел. Закон вводит также квоту для лиц, выезжающих из США в поисках работы, – 140 тыс. чел. в год</w:t>
      </w:r>
      <w:r w:rsidR="000838CA" w:rsidRPr="000838CA">
        <w:rPr>
          <w:rFonts w:ascii="Times New Roman" w:hAnsi="Times New Roman" w:cs="Times New Roman"/>
          <w:sz w:val="24"/>
          <w:szCs w:val="24"/>
        </w:rPr>
        <w:t xml:space="preserve"> [</w:t>
      </w:r>
      <w:r w:rsidR="00D24555">
        <w:rPr>
          <w:rFonts w:ascii="Times New Roman" w:hAnsi="Times New Roman" w:cs="Times New Roman"/>
          <w:sz w:val="24"/>
          <w:szCs w:val="24"/>
          <w:lang w:val="en-US"/>
        </w:rPr>
        <w:fldChar w:fldCharType="begin"/>
      </w:r>
      <w:r w:rsidR="000838CA">
        <w:rPr>
          <w:rFonts w:ascii="Times New Roman" w:hAnsi="Times New Roman" w:cs="Times New Roman"/>
          <w:sz w:val="24"/>
          <w:szCs w:val="24"/>
        </w:rPr>
        <w:instrText xml:space="preserve"> REF _Ref70442794 \r \h </w:instrText>
      </w:r>
      <w:r w:rsidR="00D24555">
        <w:rPr>
          <w:rFonts w:ascii="Times New Roman" w:hAnsi="Times New Roman" w:cs="Times New Roman"/>
          <w:sz w:val="24"/>
          <w:szCs w:val="24"/>
          <w:lang w:val="en-US"/>
        </w:rPr>
      </w:r>
      <w:r w:rsidR="00D24555">
        <w:rPr>
          <w:rFonts w:ascii="Times New Roman" w:hAnsi="Times New Roman" w:cs="Times New Roman"/>
          <w:sz w:val="24"/>
          <w:szCs w:val="24"/>
          <w:lang w:val="en-US"/>
        </w:rPr>
        <w:fldChar w:fldCharType="separate"/>
      </w:r>
      <w:r w:rsidR="000838CA">
        <w:rPr>
          <w:rFonts w:ascii="Times New Roman" w:hAnsi="Times New Roman" w:cs="Times New Roman"/>
          <w:sz w:val="24"/>
          <w:szCs w:val="24"/>
        </w:rPr>
        <w:t>1</w:t>
      </w:r>
      <w:r w:rsidR="00D24555">
        <w:rPr>
          <w:rFonts w:ascii="Times New Roman" w:hAnsi="Times New Roman" w:cs="Times New Roman"/>
          <w:sz w:val="24"/>
          <w:szCs w:val="24"/>
          <w:lang w:val="en-US"/>
        </w:rPr>
        <w:fldChar w:fldCharType="end"/>
      </w:r>
      <w:r w:rsidR="000838CA" w:rsidRPr="000838CA">
        <w:rPr>
          <w:rFonts w:ascii="Times New Roman" w:hAnsi="Times New Roman" w:cs="Times New Roman"/>
          <w:sz w:val="24"/>
          <w:szCs w:val="24"/>
        </w:rPr>
        <w:t>]</w:t>
      </w:r>
      <w:r w:rsidR="007653B3" w:rsidRPr="007653B3">
        <w:rPr>
          <w:rFonts w:ascii="Times New Roman" w:hAnsi="Times New Roman" w:cs="Times New Roman"/>
          <w:sz w:val="24"/>
          <w:szCs w:val="24"/>
        </w:rPr>
        <w:t>.</w:t>
      </w:r>
    </w:p>
    <w:p w:rsidR="001335AA" w:rsidRPr="001335AA" w:rsidRDefault="001335AA" w:rsidP="001335AA">
      <w:pPr>
        <w:spacing w:after="0" w:line="240" w:lineRule="auto"/>
        <w:ind w:firstLine="567"/>
        <w:contextualSpacing/>
        <w:jc w:val="both"/>
        <w:rPr>
          <w:rFonts w:ascii="Times New Roman" w:hAnsi="Times New Roman" w:cs="Times New Roman"/>
          <w:sz w:val="24"/>
          <w:szCs w:val="24"/>
        </w:rPr>
      </w:pPr>
      <w:r w:rsidRPr="001335AA">
        <w:rPr>
          <w:rFonts w:ascii="Times New Roman" w:hAnsi="Times New Roman" w:cs="Times New Roman"/>
          <w:sz w:val="24"/>
          <w:szCs w:val="24"/>
        </w:rPr>
        <w:t>В современных условиях «утечка мозгов» - серьезная проблема для многих стран. Это одна из форм трудовой миграции в развитые страны, в основном из развивающихся стран, которая получила широкое распространение со второй половины 1960-х годов. Утечку мозгов иногда называют технологией обратной передачи.</w:t>
      </w:r>
    </w:p>
    <w:p w:rsidR="001335AA" w:rsidRPr="001335AA" w:rsidRDefault="001335AA" w:rsidP="001335AA">
      <w:pPr>
        <w:spacing w:after="0" w:line="240" w:lineRule="auto"/>
        <w:ind w:firstLine="567"/>
        <w:contextualSpacing/>
        <w:jc w:val="both"/>
        <w:rPr>
          <w:rFonts w:ascii="Times New Roman" w:hAnsi="Times New Roman" w:cs="Times New Roman"/>
          <w:sz w:val="24"/>
          <w:szCs w:val="24"/>
        </w:rPr>
      </w:pPr>
      <w:r w:rsidRPr="001335AA">
        <w:rPr>
          <w:rFonts w:ascii="Times New Roman" w:hAnsi="Times New Roman" w:cs="Times New Roman"/>
          <w:sz w:val="24"/>
          <w:szCs w:val="24"/>
        </w:rPr>
        <w:t xml:space="preserve">Развитые страны, куда переезжают высококвалифицированные специалисты, получают значительный экономический эффект за счет концентрации интеллектуальной элиты. Это </w:t>
      </w:r>
      <w:r w:rsidRPr="001335AA">
        <w:rPr>
          <w:rFonts w:ascii="Times New Roman" w:hAnsi="Times New Roman" w:cs="Times New Roman"/>
          <w:sz w:val="24"/>
          <w:szCs w:val="24"/>
        </w:rPr>
        <w:lastRenderedPageBreak/>
        <w:t>обстоятельство становится одним из определяющих факторов их экономического процветания в условиях обострения международной конкуренции.</w:t>
      </w:r>
    </w:p>
    <w:p w:rsidR="001335AA" w:rsidRPr="001335AA" w:rsidRDefault="001335AA" w:rsidP="001335AA">
      <w:pPr>
        <w:spacing w:after="0" w:line="240" w:lineRule="auto"/>
        <w:ind w:firstLine="567"/>
        <w:contextualSpacing/>
        <w:jc w:val="both"/>
        <w:rPr>
          <w:rFonts w:ascii="Times New Roman" w:hAnsi="Times New Roman" w:cs="Times New Roman"/>
          <w:sz w:val="24"/>
          <w:szCs w:val="24"/>
        </w:rPr>
      </w:pPr>
      <w:r w:rsidRPr="001335AA">
        <w:rPr>
          <w:rFonts w:ascii="Times New Roman" w:hAnsi="Times New Roman" w:cs="Times New Roman"/>
          <w:sz w:val="24"/>
          <w:szCs w:val="24"/>
        </w:rPr>
        <w:t>Миграция специалистов, как правило, обусловлена ​​теми же факторами, что и неквалифицированная рабочая сила. Ученые и специалисты покидают свою страну, если они найдут где-то более высокое материальное вознаграждение, дополнительные возможности для творчества и саморазвития, лучшее лабораторное оборудование, более комфортные условия жизни, больше гражданских прав и демократических свобод. Многих привлекает возможность вести привычный за годы учебы образ жизни</w:t>
      </w:r>
      <w:r w:rsidR="000838CA" w:rsidRPr="000838CA">
        <w:rPr>
          <w:rFonts w:ascii="Times New Roman" w:hAnsi="Times New Roman" w:cs="Times New Roman"/>
          <w:sz w:val="24"/>
          <w:szCs w:val="24"/>
        </w:rPr>
        <w:t xml:space="preserve"> [</w:t>
      </w:r>
      <w:r w:rsidR="00D24555">
        <w:rPr>
          <w:rFonts w:ascii="Times New Roman" w:hAnsi="Times New Roman" w:cs="Times New Roman"/>
          <w:sz w:val="24"/>
          <w:szCs w:val="24"/>
        </w:rPr>
        <w:fldChar w:fldCharType="begin"/>
      </w:r>
      <w:r w:rsidR="000838CA">
        <w:rPr>
          <w:rFonts w:ascii="Times New Roman" w:hAnsi="Times New Roman" w:cs="Times New Roman"/>
          <w:sz w:val="24"/>
          <w:szCs w:val="24"/>
        </w:rPr>
        <w:instrText xml:space="preserve"> REF _Ref70442810 \r \h </w:instrText>
      </w:r>
      <w:r w:rsidR="00D24555">
        <w:rPr>
          <w:rFonts w:ascii="Times New Roman" w:hAnsi="Times New Roman" w:cs="Times New Roman"/>
          <w:sz w:val="24"/>
          <w:szCs w:val="24"/>
        </w:rPr>
      </w:r>
      <w:r w:rsidR="00D24555">
        <w:rPr>
          <w:rFonts w:ascii="Times New Roman" w:hAnsi="Times New Roman" w:cs="Times New Roman"/>
          <w:sz w:val="24"/>
          <w:szCs w:val="24"/>
        </w:rPr>
        <w:fldChar w:fldCharType="separate"/>
      </w:r>
      <w:r w:rsidR="000838CA">
        <w:rPr>
          <w:rFonts w:ascii="Times New Roman" w:hAnsi="Times New Roman" w:cs="Times New Roman"/>
          <w:sz w:val="24"/>
          <w:szCs w:val="24"/>
        </w:rPr>
        <w:t>6</w:t>
      </w:r>
      <w:r w:rsidR="00D24555">
        <w:rPr>
          <w:rFonts w:ascii="Times New Roman" w:hAnsi="Times New Roman" w:cs="Times New Roman"/>
          <w:sz w:val="24"/>
          <w:szCs w:val="24"/>
        </w:rPr>
        <w:fldChar w:fldCharType="end"/>
      </w:r>
      <w:r w:rsidR="000838CA" w:rsidRPr="000838CA">
        <w:rPr>
          <w:rFonts w:ascii="Times New Roman" w:hAnsi="Times New Roman" w:cs="Times New Roman"/>
          <w:sz w:val="24"/>
          <w:szCs w:val="24"/>
        </w:rPr>
        <w:t>]</w:t>
      </w:r>
      <w:r w:rsidRPr="001335AA">
        <w:rPr>
          <w:rFonts w:ascii="Times New Roman" w:hAnsi="Times New Roman" w:cs="Times New Roman"/>
          <w:sz w:val="24"/>
          <w:szCs w:val="24"/>
        </w:rPr>
        <w:t>.</w:t>
      </w:r>
    </w:p>
    <w:p w:rsidR="001335AA" w:rsidRPr="001335AA" w:rsidRDefault="001335AA" w:rsidP="001335AA">
      <w:pPr>
        <w:spacing w:after="0" w:line="240" w:lineRule="auto"/>
        <w:ind w:firstLine="567"/>
        <w:contextualSpacing/>
        <w:jc w:val="both"/>
        <w:rPr>
          <w:rFonts w:ascii="Times New Roman" w:hAnsi="Times New Roman" w:cs="Times New Roman"/>
          <w:sz w:val="24"/>
          <w:szCs w:val="24"/>
        </w:rPr>
      </w:pPr>
      <w:r w:rsidRPr="001335AA">
        <w:rPr>
          <w:rFonts w:ascii="Times New Roman" w:hAnsi="Times New Roman" w:cs="Times New Roman"/>
          <w:sz w:val="24"/>
          <w:szCs w:val="24"/>
        </w:rPr>
        <w:t>На отток ученых за границу также влияет очень низкий престиж науки в принимающей стране, неблагоприятная атмосфера, среда уязвимости, незащищенности и отсутствия перспектив.</w:t>
      </w:r>
    </w:p>
    <w:p w:rsidR="001335AA" w:rsidRPr="001335AA" w:rsidRDefault="001335AA" w:rsidP="001335AA">
      <w:pPr>
        <w:spacing w:after="0" w:line="240" w:lineRule="auto"/>
        <w:ind w:firstLine="567"/>
        <w:contextualSpacing/>
        <w:jc w:val="both"/>
        <w:rPr>
          <w:rFonts w:ascii="Times New Roman" w:hAnsi="Times New Roman" w:cs="Times New Roman"/>
          <w:sz w:val="24"/>
          <w:szCs w:val="24"/>
        </w:rPr>
      </w:pPr>
      <w:r w:rsidRPr="001335AA">
        <w:rPr>
          <w:rFonts w:ascii="Times New Roman" w:hAnsi="Times New Roman" w:cs="Times New Roman"/>
          <w:sz w:val="24"/>
          <w:szCs w:val="24"/>
        </w:rPr>
        <w:t>Таким образом, роль миграции в развитии производительных сил страны, особенно в районах нового освоения, чрезвычайно велика. На перераспределение населения субъектов Российской Федерации существенное влияние оказали объемы и направления внутренней миграции населения, составляющие около 80% миграционного оборота населения России. В социальной сфере федеральными органами государственной власти принимаются меры по обеспечению гарантированных условий и качества жизни во всех регионах и устранению неоправданных различий в возможностях их социального развития, предотвращению ухудшения демографической ситуации, регулированию рынка труда, внутренняя и внешняя миграция, возрождение малых городов и крупных рекреационных зо</w:t>
      </w:r>
      <w:r w:rsidR="0096483F">
        <w:rPr>
          <w:rFonts w:ascii="Times New Roman" w:hAnsi="Times New Roman" w:cs="Times New Roman"/>
          <w:sz w:val="24"/>
          <w:szCs w:val="24"/>
        </w:rPr>
        <w:t>н.</w:t>
      </w:r>
    </w:p>
    <w:p w:rsidR="00C57717" w:rsidRPr="00C57717" w:rsidRDefault="00C57717" w:rsidP="00C57717">
      <w:pPr>
        <w:spacing w:after="0" w:line="240" w:lineRule="auto"/>
        <w:ind w:firstLine="567"/>
        <w:contextualSpacing/>
        <w:jc w:val="both"/>
        <w:rPr>
          <w:rFonts w:ascii="Times New Roman" w:hAnsi="Times New Roman" w:cs="Times New Roman"/>
          <w:sz w:val="24"/>
          <w:szCs w:val="24"/>
        </w:rPr>
      </w:pPr>
      <w:r w:rsidRPr="00C57717">
        <w:rPr>
          <w:rFonts w:ascii="Times New Roman" w:hAnsi="Times New Roman" w:cs="Times New Roman"/>
          <w:sz w:val="24"/>
          <w:szCs w:val="24"/>
        </w:rPr>
        <w:t>Международная миграция часто остается в пределах основных регионов.</w:t>
      </w:r>
      <w:r>
        <w:rPr>
          <w:rFonts w:ascii="Times New Roman" w:hAnsi="Times New Roman" w:cs="Times New Roman"/>
          <w:sz w:val="24"/>
          <w:szCs w:val="24"/>
        </w:rPr>
        <w:t xml:space="preserve"> </w:t>
      </w:r>
      <w:r w:rsidRPr="00C57717">
        <w:rPr>
          <w:rFonts w:ascii="Times New Roman" w:hAnsi="Times New Roman" w:cs="Times New Roman"/>
          <w:sz w:val="24"/>
          <w:szCs w:val="24"/>
        </w:rPr>
        <w:t xml:space="preserve">В 2020 году </w:t>
      </w:r>
      <w:r>
        <w:rPr>
          <w:rFonts w:ascii="Times New Roman" w:hAnsi="Times New Roman" w:cs="Times New Roman"/>
          <w:sz w:val="24"/>
          <w:szCs w:val="24"/>
        </w:rPr>
        <w:t xml:space="preserve">на </w:t>
      </w:r>
      <w:r w:rsidRPr="00C57717">
        <w:rPr>
          <w:rFonts w:ascii="Times New Roman" w:hAnsi="Times New Roman" w:cs="Times New Roman"/>
          <w:sz w:val="24"/>
          <w:szCs w:val="24"/>
        </w:rPr>
        <w:t xml:space="preserve">Европу приходилась самая большая </w:t>
      </w:r>
      <w:r>
        <w:rPr>
          <w:rFonts w:ascii="Times New Roman" w:hAnsi="Times New Roman" w:cs="Times New Roman"/>
          <w:sz w:val="24"/>
          <w:szCs w:val="24"/>
        </w:rPr>
        <w:t>доля внутрирегиональной миграции</w:t>
      </w:r>
      <w:r w:rsidRPr="00C57717">
        <w:rPr>
          <w:rFonts w:ascii="Times New Roman" w:hAnsi="Times New Roman" w:cs="Times New Roman"/>
          <w:sz w:val="24"/>
          <w:szCs w:val="24"/>
        </w:rPr>
        <w:t>: 70 процентов всех</w:t>
      </w:r>
      <w:r>
        <w:rPr>
          <w:rFonts w:ascii="Times New Roman" w:hAnsi="Times New Roman" w:cs="Times New Roman"/>
          <w:sz w:val="24"/>
          <w:szCs w:val="24"/>
        </w:rPr>
        <w:t xml:space="preserve"> мигрантов</w:t>
      </w:r>
      <w:r w:rsidRPr="00C57717">
        <w:rPr>
          <w:rFonts w:ascii="Times New Roman" w:hAnsi="Times New Roman" w:cs="Times New Roman"/>
          <w:sz w:val="24"/>
          <w:szCs w:val="24"/>
        </w:rPr>
        <w:t>,</w:t>
      </w:r>
      <w:r>
        <w:rPr>
          <w:rFonts w:ascii="Times New Roman" w:hAnsi="Times New Roman" w:cs="Times New Roman"/>
          <w:sz w:val="24"/>
          <w:szCs w:val="24"/>
        </w:rPr>
        <w:t xml:space="preserve"> которые родились</w:t>
      </w:r>
      <w:r w:rsidRPr="00C57717">
        <w:rPr>
          <w:rFonts w:ascii="Times New Roman" w:hAnsi="Times New Roman" w:cs="Times New Roman"/>
          <w:sz w:val="24"/>
          <w:szCs w:val="24"/>
        </w:rPr>
        <w:t xml:space="preserve"> в Европе, ж</w:t>
      </w:r>
      <w:r>
        <w:rPr>
          <w:rFonts w:ascii="Times New Roman" w:hAnsi="Times New Roman" w:cs="Times New Roman"/>
          <w:sz w:val="24"/>
          <w:szCs w:val="24"/>
        </w:rPr>
        <w:t xml:space="preserve">или в другой европейской стране. </w:t>
      </w:r>
      <w:r w:rsidRPr="00C57717">
        <w:rPr>
          <w:rFonts w:ascii="Times New Roman" w:hAnsi="Times New Roman" w:cs="Times New Roman"/>
          <w:sz w:val="24"/>
          <w:szCs w:val="24"/>
        </w:rPr>
        <w:t>Страны Африки к югу от Сахары занимают второе место по величине внутрирегиональной передачи (63</w:t>
      </w:r>
      <w:r>
        <w:rPr>
          <w:rFonts w:ascii="Times New Roman" w:hAnsi="Times New Roman" w:cs="Times New Roman"/>
          <w:sz w:val="24"/>
          <w:szCs w:val="24"/>
        </w:rPr>
        <w:t xml:space="preserve"> </w:t>
      </w:r>
      <w:r w:rsidRPr="00C57717">
        <w:rPr>
          <w:rFonts w:ascii="Times New Roman" w:hAnsi="Times New Roman" w:cs="Times New Roman"/>
          <w:sz w:val="24"/>
          <w:szCs w:val="24"/>
        </w:rPr>
        <w:t xml:space="preserve">процентов). </w:t>
      </w:r>
      <w:r>
        <w:rPr>
          <w:rFonts w:ascii="Times New Roman" w:hAnsi="Times New Roman" w:cs="Times New Roman"/>
          <w:sz w:val="24"/>
          <w:szCs w:val="24"/>
        </w:rPr>
        <w:t xml:space="preserve">Затем </w:t>
      </w:r>
      <w:r w:rsidRPr="00C57717">
        <w:rPr>
          <w:rFonts w:ascii="Times New Roman" w:hAnsi="Times New Roman" w:cs="Times New Roman"/>
          <w:sz w:val="24"/>
          <w:szCs w:val="24"/>
        </w:rPr>
        <w:t>следуют регион Северной Америки и Латинской Америки</w:t>
      </w:r>
      <w:r w:rsidR="000838CA" w:rsidRPr="001C0974">
        <w:rPr>
          <w:rFonts w:ascii="Times New Roman" w:hAnsi="Times New Roman" w:cs="Times New Roman"/>
          <w:sz w:val="24"/>
          <w:szCs w:val="24"/>
        </w:rPr>
        <w:t xml:space="preserve"> [</w:t>
      </w:r>
      <w:r w:rsidR="00D24555">
        <w:rPr>
          <w:rFonts w:ascii="Times New Roman" w:hAnsi="Times New Roman" w:cs="Times New Roman"/>
          <w:sz w:val="24"/>
          <w:szCs w:val="24"/>
          <w:lang w:val="en-US"/>
        </w:rPr>
        <w:fldChar w:fldCharType="begin"/>
      </w:r>
      <w:r w:rsidR="000838CA" w:rsidRPr="001C0974">
        <w:rPr>
          <w:rFonts w:ascii="Times New Roman" w:hAnsi="Times New Roman" w:cs="Times New Roman"/>
          <w:sz w:val="24"/>
          <w:szCs w:val="24"/>
        </w:rPr>
        <w:instrText xml:space="preserve"> </w:instrText>
      </w:r>
      <w:r w:rsidR="000838CA">
        <w:rPr>
          <w:rFonts w:ascii="Times New Roman" w:hAnsi="Times New Roman" w:cs="Times New Roman"/>
          <w:sz w:val="24"/>
          <w:szCs w:val="24"/>
          <w:lang w:val="en-US"/>
        </w:rPr>
        <w:instrText>REF</w:instrText>
      </w:r>
      <w:r w:rsidR="000838CA" w:rsidRPr="001C0974">
        <w:rPr>
          <w:rFonts w:ascii="Times New Roman" w:hAnsi="Times New Roman" w:cs="Times New Roman"/>
          <w:sz w:val="24"/>
          <w:szCs w:val="24"/>
        </w:rPr>
        <w:instrText xml:space="preserve"> _</w:instrText>
      </w:r>
      <w:r w:rsidR="000838CA">
        <w:rPr>
          <w:rFonts w:ascii="Times New Roman" w:hAnsi="Times New Roman" w:cs="Times New Roman"/>
          <w:sz w:val="24"/>
          <w:szCs w:val="24"/>
          <w:lang w:val="en-US"/>
        </w:rPr>
        <w:instrText>Ref</w:instrText>
      </w:r>
      <w:r w:rsidR="000838CA" w:rsidRPr="001C0974">
        <w:rPr>
          <w:rFonts w:ascii="Times New Roman" w:hAnsi="Times New Roman" w:cs="Times New Roman"/>
          <w:sz w:val="24"/>
          <w:szCs w:val="24"/>
        </w:rPr>
        <w:instrText>70442810 \</w:instrText>
      </w:r>
      <w:r w:rsidR="000838CA">
        <w:rPr>
          <w:rFonts w:ascii="Times New Roman" w:hAnsi="Times New Roman" w:cs="Times New Roman"/>
          <w:sz w:val="24"/>
          <w:szCs w:val="24"/>
          <w:lang w:val="en-US"/>
        </w:rPr>
        <w:instrText>r</w:instrText>
      </w:r>
      <w:r w:rsidR="000838CA" w:rsidRPr="001C0974">
        <w:rPr>
          <w:rFonts w:ascii="Times New Roman" w:hAnsi="Times New Roman" w:cs="Times New Roman"/>
          <w:sz w:val="24"/>
          <w:szCs w:val="24"/>
        </w:rPr>
        <w:instrText xml:space="preserve"> \</w:instrText>
      </w:r>
      <w:r w:rsidR="000838CA">
        <w:rPr>
          <w:rFonts w:ascii="Times New Roman" w:hAnsi="Times New Roman" w:cs="Times New Roman"/>
          <w:sz w:val="24"/>
          <w:szCs w:val="24"/>
          <w:lang w:val="en-US"/>
        </w:rPr>
        <w:instrText>h</w:instrText>
      </w:r>
      <w:r w:rsidR="000838CA" w:rsidRPr="001C0974">
        <w:rPr>
          <w:rFonts w:ascii="Times New Roman" w:hAnsi="Times New Roman" w:cs="Times New Roman"/>
          <w:sz w:val="24"/>
          <w:szCs w:val="24"/>
        </w:rPr>
        <w:instrText xml:space="preserve"> </w:instrText>
      </w:r>
      <w:r w:rsidR="00D24555">
        <w:rPr>
          <w:rFonts w:ascii="Times New Roman" w:hAnsi="Times New Roman" w:cs="Times New Roman"/>
          <w:sz w:val="24"/>
          <w:szCs w:val="24"/>
          <w:lang w:val="en-US"/>
        </w:rPr>
      </w:r>
      <w:r w:rsidR="00D24555">
        <w:rPr>
          <w:rFonts w:ascii="Times New Roman" w:hAnsi="Times New Roman" w:cs="Times New Roman"/>
          <w:sz w:val="24"/>
          <w:szCs w:val="24"/>
          <w:lang w:val="en-US"/>
        </w:rPr>
        <w:fldChar w:fldCharType="separate"/>
      </w:r>
      <w:r w:rsidR="000838CA" w:rsidRPr="001C0974">
        <w:rPr>
          <w:rFonts w:ascii="Times New Roman" w:hAnsi="Times New Roman" w:cs="Times New Roman"/>
          <w:sz w:val="24"/>
          <w:szCs w:val="24"/>
        </w:rPr>
        <w:t>6</w:t>
      </w:r>
      <w:r w:rsidR="00D24555">
        <w:rPr>
          <w:rFonts w:ascii="Times New Roman" w:hAnsi="Times New Roman" w:cs="Times New Roman"/>
          <w:sz w:val="24"/>
          <w:szCs w:val="24"/>
          <w:lang w:val="en-US"/>
        </w:rPr>
        <w:fldChar w:fldCharType="end"/>
      </w:r>
      <w:r w:rsidR="000838CA" w:rsidRPr="001C0974">
        <w:rPr>
          <w:rFonts w:ascii="Times New Roman" w:hAnsi="Times New Roman" w:cs="Times New Roman"/>
          <w:sz w:val="24"/>
          <w:szCs w:val="24"/>
        </w:rPr>
        <w:t>]</w:t>
      </w:r>
      <w:r w:rsidRPr="00C57717">
        <w:rPr>
          <w:rFonts w:ascii="Times New Roman" w:hAnsi="Times New Roman" w:cs="Times New Roman"/>
          <w:sz w:val="24"/>
          <w:szCs w:val="24"/>
        </w:rPr>
        <w:t>.</w:t>
      </w:r>
    </w:p>
    <w:p w:rsidR="00C57717" w:rsidRPr="00C57717" w:rsidRDefault="00C57717" w:rsidP="00C57717">
      <w:pPr>
        <w:spacing w:after="0" w:line="240" w:lineRule="auto"/>
        <w:ind w:firstLine="567"/>
        <w:contextualSpacing/>
        <w:jc w:val="both"/>
        <w:rPr>
          <w:rFonts w:ascii="Times New Roman" w:hAnsi="Times New Roman" w:cs="Times New Roman"/>
          <w:sz w:val="24"/>
          <w:szCs w:val="24"/>
        </w:rPr>
      </w:pPr>
      <w:r w:rsidRPr="00C57717">
        <w:rPr>
          <w:rFonts w:ascii="Times New Roman" w:hAnsi="Times New Roman" w:cs="Times New Roman"/>
          <w:sz w:val="24"/>
          <w:szCs w:val="24"/>
        </w:rPr>
        <w:t>Международный опыт дает основание утверждать, что многие повседневные проблемы миграции должны решаться на местном уровне. Именно местные власти в партнерстве с центральными правительственными органами и неправительственными организациями всех видов играют важную роль в подготовке соответствующих условий для установления нормальных отношений между мигрантами и местными жителями.</w:t>
      </w:r>
    </w:p>
    <w:p w:rsidR="00C57717" w:rsidRPr="00C57717" w:rsidRDefault="00C57717" w:rsidP="00C57717">
      <w:pPr>
        <w:spacing w:after="0" w:line="240" w:lineRule="auto"/>
        <w:ind w:firstLine="567"/>
        <w:contextualSpacing/>
        <w:jc w:val="both"/>
        <w:rPr>
          <w:rFonts w:ascii="Times New Roman" w:hAnsi="Times New Roman" w:cs="Times New Roman"/>
          <w:sz w:val="24"/>
          <w:szCs w:val="24"/>
        </w:rPr>
      </w:pPr>
      <w:r w:rsidRPr="00C57717">
        <w:rPr>
          <w:rFonts w:ascii="Times New Roman" w:hAnsi="Times New Roman" w:cs="Times New Roman"/>
          <w:sz w:val="24"/>
          <w:szCs w:val="24"/>
        </w:rPr>
        <w:t>Прогнозирование масштабов трудовой миграции в мире доказывает необходимость использования комплексного подхода и исследования как тенденций изменения факторов притяжения-выталкивания, так и особенностей миграционной политики стран прибытия трудовых мигрантов</w:t>
      </w:r>
      <w:r w:rsidR="000838CA" w:rsidRPr="000838CA">
        <w:rPr>
          <w:rFonts w:ascii="Times New Roman" w:hAnsi="Times New Roman" w:cs="Times New Roman"/>
          <w:sz w:val="24"/>
          <w:szCs w:val="24"/>
        </w:rPr>
        <w:t xml:space="preserve"> [</w:t>
      </w:r>
      <w:r w:rsidR="00D24555">
        <w:rPr>
          <w:rFonts w:ascii="Times New Roman" w:hAnsi="Times New Roman" w:cs="Times New Roman"/>
          <w:sz w:val="24"/>
          <w:szCs w:val="24"/>
        </w:rPr>
        <w:fldChar w:fldCharType="begin"/>
      </w:r>
      <w:r w:rsidR="000838CA">
        <w:rPr>
          <w:rFonts w:ascii="Times New Roman" w:hAnsi="Times New Roman" w:cs="Times New Roman"/>
          <w:sz w:val="24"/>
          <w:szCs w:val="24"/>
        </w:rPr>
        <w:instrText xml:space="preserve"> REF _Ref70442794 \r \h </w:instrText>
      </w:r>
      <w:r w:rsidR="00D24555">
        <w:rPr>
          <w:rFonts w:ascii="Times New Roman" w:hAnsi="Times New Roman" w:cs="Times New Roman"/>
          <w:sz w:val="24"/>
          <w:szCs w:val="24"/>
        </w:rPr>
      </w:r>
      <w:r w:rsidR="00D24555">
        <w:rPr>
          <w:rFonts w:ascii="Times New Roman" w:hAnsi="Times New Roman" w:cs="Times New Roman"/>
          <w:sz w:val="24"/>
          <w:szCs w:val="24"/>
        </w:rPr>
        <w:fldChar w:fldCharType="separate"/>
      </w:r>
      <w:r w:rsidR="000838CA">
        <w:rPr>
          <w:rFonts w:ascii="Times New Roman" w:hAnsi="Times New Roman" w:cs="Times New Roman"/>
          <w:sz w:val="24"/>
          <w:szCs w:val="24"/>
        </w:rPr>
        <w:t>1</w:t>
      </w:r>
      <w:r w:rsidR="00D24555">
        <w:rPr>
          <w:rFonts w:ascii="Times New Roman" w:hAnsi="Times New Roman" w:cs="Times New Roman"/>
          <w:sz w:val="24"/>
          <w:szCs w:val="24"/>
        </w:rPr>
        <w:fldChar w:fldCharType="end"/>
      </w:r>
      <w:r w:rsidR="000838CA" w:rsidRPr="000838CA">
        <w:rPr>
          <w:rFonts w:ascii="Times New Roman" w:hAnsi="Times New Roman" w:cs="Times New Roman"/>
          <w:sz w:val="24"/>
          <w:szCs w:val="24"/>
        </w:rPr>
        <w:t>]</w:t>
      </w:r>
      <w:r w:rsidRPr="00C57717">
        <w:rPr>
          <w:rFonts w:ascii="Times New Roman" w:hAnsi="Times New Roman" w:cs="Times New Roman"/>
          <w:sz w:val="24"/>
          <w:szCs w:val="24"/>
        </w:rPr>
        <w:t>.</w:t>
      </w:r>
    </w:p>
    <w:p w:rsidR="00C57717" w:rsidRPr="00C57717" w:rsidRDefault="00C57717" w:rsidP="00C57717">
      <w:pPr>
        <w:spacing w:after="0" w:line="240" w:lineRule="auto"/>
        <w:ind w:firstLine="567"/>
        <w:contextualSpacing/>
        <w:jc w:val="both"/>
        <w:rPr>
          <w:rFonts w:ascii="Times New Roman" w:hAnsi="Times New Roman" w:cs="Times New Roman"/>
          <w:sz w:val="24"/>
          <w:szCs w:val="24"/>
        </w:rPr>
      </w:pPr>
      <w:r w:rsidRPr="00C57717">
        <w:rPr>
          <w:rFonts w:ascii="Times New Roman" w:hAnsi="Times New Roman" w:cs="Times New Roman"/>
          <w:sz w:val="24"/>
          <w:szCs w:val="24"/>
        </w:rPr>
        <w:t xml:space="preserve">Таким образом, трудовая миграция как сложное социально-экономическое явление имеет свои плюсы и минусы. Безусловно, что трудовая миграция, прежде всего, приносит очевидные социально-экономические выгоды. </w:t>
      </w:r>
    </w:p>
    <w:p w:rsidR="001335AA" w:rsidRDefault="001335AA" w:rsidP="00C57717">
      <w:pPr>
        <w:spacing w:after="0" w:line="360" w:lineRule="auto"/>
        <w:rPr>
          <w:rFonts w:ascii="Times New Roman" w:hAnsi="Times New Roman" w:cs="Times New Roman"/>
          <w:b/>
          <w:sz w:val="24"/>
          <w:szCs w:val="24"/>
        </w:rPr>
      </w:pPr>
    </w:p>
    <w:p w:rsidR="001335AA" w:rsidRDefault="001335AA" w:rsidP="001335AA">
      <w:pPr>
        <w:spacing w:after="0" w:line="360" w:lineRule="auto"/>
        <w:ind w:firstLine="709"/>
        <w:jc w:val="center"/>
        <w:rPr>
          <w:rFonts w:ascii="Times New Roman" w:hAnsi="Times New Roman" w:cs="Times New Roman"/>
          <w:b/>
          <w:i/>
          <w:sz w:val="24"/>
          <w:szCs w:val="24"/>
        </w:rPr>
      </w:pPr>
      <w:r w:rsidRPr="00527F06">
        <w:rPr>
          <w:rFonts w:ascii="Times New Roman" w:hAnsi="Times New Roman" w:cs="Times New Roman"/>
          <w:b/>
          <w:sz w:val="24"/>
          <w:szCs w:val="24"/>
        </w:rPr>
        <w:t>Список литературы</w:t>
      </w:r>
    </w:p>
    <w:p w:rsidR="001335AA" w:rsidRPr="001335AA" w:rsidRDefault="001335AA" w:rsidP="001335AA">
      <w:pPr>
        <w:pStyle w:val="a3"/>
        <w:numPr>
          <w:ilvl w:val="0"/>
          <w:numId w:val="1"/>
        </w:numPr>
        <w:spacing w:after="0" w:line="360" w:lineRule="auto"/>
        <w:ind w:left="0" w:firstLine="709"/>
        <w:jc w:val="both"/>
        <w:rPr>
          <w:rFonts w:ascii="Times New Roman" w:hAnsi="Times New Roman" w:cs="Times New Roman"/>
          <w:b/>
          <w:i w:val="0"/>
          <w:sz w:val="24"/>
          <w:szCs w:val="24"/>
        </w:rPr>
      </w:pPr>
      <w:bookmarkStart w:id="1" w:name="_Ref70442794"/>
      <w:r w:rsidRPr="001335AA">
        <w:rPr>
          <w:rFonts w:ascii="Times New Roman" w:hAnsi="Times New Roman" w:cs="Times New Roman"/>
          <w:i w:val="0"/>
          <w:sz w:val="24"/>
          <w:szCs w:val="24"/>
        </w:rPr>
        <w:t>Закои, МухаммадсаидДжавонон. Глобализация и международная миграция: учебное пособие/ ЗакоиМухаммадсаидДжавонон.- Иран: Научный сборник социальных исследований Ирана, 2018. -250 с.</w:t>
      </w:r>
      <w:bookmarkStart w:id="2" w:name="_Ref5729299"/>
      <w:bookmarkStart w:id="3" w:name="_Ref5656313"/>
      <w:bookmarkEnd w:id="1"/>
    </w:p>
    <w:bookmarkStart w:id="4" w:name="_Ref70442717"/>
    <w:p w:rsidR="001335AA" w:rsidRPr="001335AA" w:rsidRDefault="00D24555" w:rsidP="001335AA">
      <w:pPr>
        <w:pStyle w:val="a3"/>
        <w:numPr>
          <w:ilvl w:val="0"/>
          <w:numId w:val="1"/>
        </w:numPr>
        <w:spacing w:after="0" w:line="360" w:lineRule="auto"/>
        <w:ind w:left="0" w:firstLine="709"/>
        <w:jc w:val="both"/>
        <w:rPr>
          <w:rFonts w:ascii="Times New Roman" w:hAnsi="Times New Roman" w:cs="Times New Roman"/>
          <w:i w:val="0"/>
          <w:sz w:val="24"/>
          <w:szCs w:val="24"/>
        </w:rPr>
      </w:pPr>
      <w:r>
        <w:fldChar w:fldCharType="begin"/>
      </w:r>
      <w:r w:rsidR="00497C6A">
        <w:instrText>HYPERLINK "http://anthropology.ru/ru/person/kurbanova-lch"</w:instrText>
      </w:r>
      <w:r>
        <w:fldChar w:fldCharType="separate"/>
      </w:r>
      <w:r w:rsidR="001335AA" w:rsidRPr="001335AA">
        <w:rPr>
          <w:rFonts w:ascii="Times New Roman" w:hAnsi="Times New Roman" w:cs="Times New Roman"/>
          <w:i w:val="0"/>
          <w:sz w:val="24"/>
          <w:szCs w:val="24"/>
        </w:rPr>
        <w:t>Курбанова Л.Ч.</w:t>
      </w:r>
      <w:r>
        <w:fldChar w:fldCharType="end"/>
      </w:r>
      <w:r w:rsidR="001335AA" w:rsidRPr="001335AA">
        <w:rPr>
          <w:rFonts w:ascii="Times New Roman" w:hAnsi="Times New Roman" w:cs="Times New Roman"/>
          <w:i w:val="0"/>
          <w:sz w:val="24"/>
          <w:szCs w:val="24"/>
        </w:rPr>
        <w:t xml:space="preserve"> «</w:t>
      </w:r>
      <w:hyperlink r:id="rId9" w:history="1">
        <w:r w:rsidR="001335AA" w:rsidRPr="001335AA">
          <w:rPr>
            <w:rFonts w:ascii="Times New Roman" w:hAnsi="Times New Roman" w:cs="Times New Roman"/>
            <w:i w:val="0"/>
            <w:sz w:val="24"/>
            <w:szCs w:val="24"/>
          </w:rPr>
          <w:t>Миграционные процессы как вызов современности</w:t>
        </w:r>
      </w:hyperlink>
      <w:r w:rsidR="001335AA" w:rsidRPr="001335AA">
        <w:rPr>
          <w:rFonts w:ascii="Times New Roman" w:hAnsi="Times New Roman" w:cs="Times New Roman"/>
          <w:i w:val="0"/>
          <w:sz w:val="24"/>
          <w:szCs w:val="24"/>
        </w:rPr>
        <w:t>» // </w:t>
      </w:r>
      <w:hyperlink r:id="rId10" w:history="1">
        <w:r w:rsidR="001335AA" w:rsidRPr="001335AA">
          <w:rPr>
            <w:rFonts w:ascii="Times New Roman" w:hAnsi="Times New Roman" w:cs="Times New Roman"/>
            <w:i w:val="0"/>
            <w:sz w:val="24"/>
            <w:szCs w:val="24"/>
          </w:rPr>
          <w:t>Вызовы современности и ответственность философа.</w:t>
        </w:r>
      </w:hyperlink>
      <w:r w:rsidR="001335AA" w:rsidRPr="001335AA">
        <w:rPr>
          <w:rFonts w:ascii="Times New Roman" w:hAnsi="Times New Roman" w:cs="Times New Roman"/>
          <w:i w:val="0"/>
          <w:sz w:val="24"/>
          <w:szCs w:val="24"/>
        </w:rPr>
        <w:t> / Материалы «Круглого стола»,  Кыргызско-Российский Славянский университет. Под общ.ред. </w:t>
      </w:r>
      <w:hyperlink r:id="rId11" w:history="1">
        <w:r w:rsidR="001335AA" w:rsidRPr="001335AA">
          <w:rPr>
            <w:rFonts w:ascii="Times New Roman" w:hAnsi="Times New Roman" w:cs="Times New Roman"/>
            <w:i w:val="0"/>
            <w:sz w:val="24"/>
            <w:szCs w:val="24"/>
          </w:rPr>
          <w:t>И.И. Ивановой</w:t>
        </w:r>
      </w:hyperlink>
      <w:r w:rsidR="001335AA" w:rsidRPr="001335AA">
        <w:rPr>
          <w:rFonts w:ascii="Times New Roman" w:hAnsi="Times New Roman" w:cs="Times New Roman"/>
          <w:i w:val="0"/>
          <w:sz w:val="24"/>
          <w:szCs w:val="24"/>
        </w:rPr>
        <w:t> </w:t>
      </w:r>
      <w:hyperlink r:id="rId12" w:history="1">
        <w:r w:rsidR="001335AA" w:rsidRPr="001335AA">
          <w:rPr>
            <w:rFonts w:ascii="Times New Roman" w:hAnsi="Times New Roman" w:cs="Times New Roman"/>
            <w:i w:val="0"/>
            <w:sz w:val="24"/>
            <w:szCs w:val="24"/>
          </w:rPr>
          <w:t>Бишкек</w:t>
        </w:r>
      </w:hyperlink>
      <w:r w:rsidR="001335AA" w:rsidRPr="001335AA">
        <w:rPr>
          <w:rFonts w:ascii="Times New Roman" w:hAnsi="Times New Roman" w:cs="Times New Roman"/>
          <w:i w:val="0"/>
          <w:sz w:val="24"/>
          <w:szCs w:val="24"/>
        </w:rPr>
        <w:t xml:space="preserve"> : 2003. C.98-103.</w:t>
      </w:r>
      <w:bookmarkStart w:id="5" w:name="_Ref5729536"/>
      <w:bookmarkEnd w:id="2"/>
      <w:bookmarkEnd w:id="4"/>
    </w:p>
    <w:p w:rsidR="001335AA" w:rsidRPr="001335AA" w:rsidRDefault="001335AA" w:rsidP="001335AA">
      <w:pPr>
        <w:pStyle w:val="a3"/>
        <w:numPr>
          <w:ilvl w:val="0"/>
          <w:numId w:val="1"/>
        </w:numPr>
        <w:spacing w:after="0" w:line="360" w:lineRule="auto"/>
        <w:ind w:left="0" w:firstLine="709"/>
        <w:jc w:val="both"/>
        <w:rPr>
          <w:rFonts w:ascii="Times New Roman" w:hAnsi="Times New Roman" w:cs="Times New Roman"/>
          <w:i w:val="0"/>
          <w:sz w:val="24"/>
          <w:szCs w:val="24"/>
        </w:rPr>
      </w:pPr>
      <w:r w:rsidRPr="001335AA">
        <w:rPr>
          <w:rFonts w:ascii="Times New Roman" w:hAnsi="Times New Roman" w:cs="Times New Roman"/>
          <w:i w:val="0"/>
          <w:sz w:val="24"/>
          <w:szCs w:val="24"/>
        </w:rPr>
        <w:lastRenderedPageBreak/>
        <w:t xml:space="preserve">10 стран Европы с самым большим числом мигрантов [Электронный ресурс]// Миграция населения.- Режим доступа: </w:t>
      </w:r>
      <w:hyperlink r:id="rId13" w:history="1">
        <w:r w:rsidRPr="001335AA">
          <w:rPr>
            <w:rFonts w:ascii="Times New Roman" w:hAnsi="Times New Roman" w:cs="Times New Roman"/>
            <w:i w:val="0"/>
            <w:sz w:val="24"/>
            <w:szCs w:val="24"/>
          </w:rPr>
          <w:t>https://www.vestifinance.ru/articles/103432?page=9</w:t>
        </w:r>
      </w:hyperlink>
      <w:r w:rsidRPr="001335AA">
        <w:rPr>
          <w:rFonts w:ascii="Times New Roman" w:hAnsi="Times New Roman" w:cs="Times New Roman"/>
          <w:i w:val="0"/>
          <w:sz w:val="24"/>
          <w:szCs w:val="24"/>
        </w:rPr>
        <w:t xml:space="preserve"> – свободный.</w:t>
      </w:r>
      <w:bookmarkStart w:id="6" w:name="_Ref5656412"/>
      <w:bookmarkEnd w:id="3"/>
      <w:bookmarkEnd w:id="5"/>
    </w:p>
    <w:p w:rsidR="001335AA" w:rsidRPr="001335AA" w:rsidRDefault="001335AA" w:rsidP="001335AA">
      <w:pPr>
        <w:pStyle w:val="a3"/>
        <w:numPr>
          <w:ilvl w:val="0"/>
          <w:numId w:val="1"/>
        </w:numPr>
        <w:spacing w:after="0" w:line="360" w:lineRule="auto"/>
        <w:ind w:left="0" w:firstLine="709"/>
        <w:jc w:val="both"/>
        <w:rPr>
          <w:rFonts w:ascii="Times New Roman" w:hAnsi="Times New Roman" w:cs="Times New Roman"/>
          <w:i w:val="0"/>
          <w:sz w:val="24"/>
          <w:szCs w:val="24"/>
        </w:rPr>
      </w:pPr>
      <w:bookmarkStart w:id="7" w:name="_Ref70442739"/>
      <w:r w:rsidRPr="001335AA">
        <w:rPr>
          <w:rFonts w:ascii="Times New Roman" w:hAnsi="Times New Roman" w:cs="Times New Roman"/>
          <w:i w:val="0"/>
          <w:sz w:val="24"/>
          <w:szCs w:val="24"/>
        </w:rPr>
        <w:t xml:space="preserve">Миграция и эмиграция трудовых ресурсов [Электронный ресурс]// Миграция трудовых ресурсов. – Режим доступа: </w:t>
      </w:r>
      <w:hyperlink r:id="rId14" w:history="1">
        <w:r w:rsidRPr="001335AA">
          <w:rPr>
            <w:rFonts w:ascii="Times New Roman" w:hAnsi="Times New Roman" w:cs="Times New Roman"/>
            <w:i w:val="0"/>
            <w:sz w:val="24"/>
            <w:szCs w:val="24"/>
          </w:rPr>
          <w:t>http://student.zoomru.ru/ekonom/migraciya-i-jemigraciya-trudovyh-resursov/37931.286438.s2.html</w:t>
        </w:r>
      </w:hyperlink>
      <w:r w:rsidRPr="001335AA">
        <w:rPr>
          <w:rFonts w:ascii="Times New Roman" w:hAnsi="Times New Roman" w:cs="Times New Roman"/>
          <w:i w:val="0"/>
          <w:sz w:val="24"/>
          <w:szCs w:val="24"/>
        </w:rPr>
        <w:t xml:space="preserve"> – свободный.</w:t>
      </w:r>
      <w:bookmarkStart w:id="8" w:name="_Ref5656346"/>
      <w:bookmarkEnd w:id="6"/>
      <w:bookmarkEnd w:id="7"/>
    </w:p>
    <w:p w:rsidR="001335AA" w:rsidRPr="001335AA" w:rsidRDefault="001335AA" w:rsidP="001335AA">
      <w:pPr>
        <w:pStyle w:val="a3"/>
        <w:numPr>
          <w:ilvl w:val="0"/>
          <w:numId w:val="1"/>
        </w:numPr>
        <w:spacing w:after="0" w:line="360" w:lineRule="auto"/>
        <w:ind w:left="0" w:firstLine="709"/>
        <w:jc w:val="both"/>
        <w:rPr>
          <w:rFonts w:ascii="Times New Roman" w:hAnsi="Times New Roman" w:cs="Times New Roman"/>
          <w:i w:val="0"/>
          <w:sz w:val="24"/>
          <w:szCs w:val="24"/>
        </w:rPr>
      </w:pPr>
      <w:bookmarkStart w:id="9" w:name="_Ref70442756"/>
      <w:r w:rsidRPr="001335AA">
        <w:rPr>
          <w:rFonts w:ascii="Times New Roman" w:hAnsi="Times New Roman" w:cs="Times New Roman"/>
          <w:i w:val="0"/>
          <w:sz w:val="24"/>
          <w:szCs w:val="24"/>
        </w:rPr>
        <w:t>Причины миграции населения [Электронный ресурс]// Причины миграции населения. – Режим доступа: https://spravochnick.ru/sociologiya/migraciya_naseleniya_i_ee_vidy/prichiny_migracii_naseleniya/  - свободный.</w:t>
      </w:r>
      <w:bookmarkStart w:id="10" w:name="_Ref5730198"/>
      <w:bookmarkEnd w:id="8"/>
      <w:bookmarkEnd w:id="9"/>
    </w:p>
    <w:p w:rsidR="001335AA" w:rsidRDefault="001335AA" w:rsidP="001335AA">
      <w:pPr>
        <w:pStyle w:val="a3"/>
        <w:numPr>
          <w:ilvl w:val="0"/>
          <w:numId w:val="1"/>
        </w:numPr>
        <w:spacing w:after="0" w:line="360" w:lineRule="auto"/>
        <w:ind w:left="0" w:firstLine="709"/>
        <w:jc w:val="both"/>
        <w:rPr>
          <w:rFonts w:ascii="Times New Roman" w:hAnsi="Times New Roman" w:cs="Times New Roman"/>
          <w:i w:val="0"/>
          <w:sz w:val="24"/>
          <w:szCs w:val="24"/>
        </w:rPr>
      </w:pPr>
      <w:bookmarkStart w:id="11" w:name="_Ref70442810"/>
      <w:r w:rsidRPr="001335AA">
        <w:rPr>
          <w:rFonts w:ascii="Times New Roman" w:hAnsi="Times New Roman" w:cs="Times New Roman"/>
          <w:i w:val="0"/>
          <w:sz w:val="24"/>
          <w:szCs w:val="24"/>
        </w:rPr>
        <w:t xml:space="preserve">Современные тенденции международной миграции трудовых ресурсов [Электронный ресурс]// Миграция населения. – Режим доступа: </w:t>
      </w:r>
      <w:hyperlink r:id="rId15" w:history="1">
        <w:r w:rsidRPr="001335AA">
          <w:rPr>
            <w:rFonts w:ascii="Times New Roman" w:hAnsi="Times New Roman" w:cs="Times New Roman"/>
            <w:i w:val="0"/>
            <w:sz w:val="24"/>
            <w:szCs w:val="24"/>
          </w:rPr>
          <w:t>https://www.webkursovik.ru/kartgotrab.asp?id=-48716</w:t>
        </w:r>
      </w:hyperlink>
      <w:r w:rsidRPr="001335AA">
        <w:rPr>
          <w:rFonts w:ascii="Times New Roman" w:hAnsi="Times New Roman" w:cs="Times New Roman"/>
          <w:i w:val="0"/>
          <w:sz w:val="24"/>
          <w:szCs w:val="24"/>
        </w:rPr>
        <w:t xml:space="preserve"> – свободный.</w:t>
      </w:r>
      <w:bookmarkEnd w:id="10"/>
      <w:bookmarkEnd w:id="11"/>
    </w:p>
    <w:p w:rsidR="001335AA" w:rsidRPr="001335AA" w:rsidRDefault="001335AA" w:rsidP="001335AA">
      <w:pPr>
        <w:pStyle w:val="a3"/>
        <w:spacing w:after="0" w:line="360" w:lineRule="auto"/>
        <w:ind w:left="709"/>
        <w:jc w:val="both"/>
        <w:rPr>
          <w:rFonts w:ascii="Times New Roman" w:hAnsi="Times New Roman" w:cs="Times New Roman"/>
          <w:i w:val="0"/>
          <w:sz w:val="24"/>
          <w:szCs w:val="24"/>
        </w:rPr>
      </w:pPr>
    </w:p>
    <w:p w:rsidR="001C0974" w:rsidRPr="001C0974" w:rsidRDefault="001335AA" w:rsidP="001C0974">
      <w:pPr>
        <w:pStyle w:val="ac"/>
        <w:ind w:firstLine="709"/>
        <w:contextualSpacing/>
        <w:jc w:val="both"/>
      </w:pPr>
      <w:r w:rsidRPr="001C0974">
        <w:t xml:space="preserve">Синченко Яна Дмитриевна </w:t>
      </w:r>
      <w:r w:rsidR="001C0974" w:rsidRPr="001C0974">
        <w:t xml:space="preserve">(ДНР, г. Донецк) – студентка экономического факультета направления подготовки Экономика (Профиль: Международная экономика) Государственного образовательного учреждения высшего профессионального образования «Донецкий национальный университет» (ДНР, г. Донецк, проспект Гурова, 24, </w:t>
      </w:r>
      <w:hyperlink r:id="rId16" w:history="1">
        <w:r w:rsidR="001C0974" w:rsidRPr="001C0974">
          <w:rPr>
            <w:rStyle w:val="a4"/>
            <w:color w:val="auto"/>
            <w:lang w:val="en-US"/>
          </w:rPr>
          <w:t>ianina</w:t>
        </w:r>
        <w:r w:rsidR="001C0974" w:rsidRPr="001C0974">
          <w:rPr>
            <w:rStyle w:val="a4"/>
            <w:color w:val="auto"/>
          </w:rPr>
          <w:t>.</w:t>
        </w:r>
        <w:r w:rsidR="001C0974" w:rsidRPr="001C0974">
          <w:rPr>
            <w:rStyle w:val="a4"/>
            <w:color w:val="auto"/>
            <w:lang w:val="en-US"/>
          </w:rPr>
          <w:t>sinchienko</w:t>
        </w:r>
        <w:r w:rsidR="001C0974" w:rsidRPr="001C0974">
          <w:rPr>
            <w:rStyle w:val="a4"/>
            <w:color w:val="auto"/>
          </w:rPr>
          <w:t>@mail.ru</w:t>
        </w:r>
      </w:hyperlink>
      <w:r w:rsidR="001C0974" w:rsidRPr="001C0974">
        <w:t>).</w:t>
      </w:r>
    </w:p>
    <w:p w:rsidR="001C0974" w:rsidRPr="001C0974" w:rsidRDefault="001C0974" w:rsidP="001C0974">
      <w:pPr>
        <w:pStyle w:val="ac"/>
        <w:ind w:firstLine="709"/>
        <w:contextualSpacing/>
        <w:jc w:val="both"/>
      </w:pPr>
      <w:r w:rsidRPr="001C0974">
        <w:t>Пилипенко Валерия Валерьевна (ДНР, г. Донецк) – старший преподаватель экономического факультета Государственного образовательного учреждения высшего профессионального образования «Донецкий национальный университет» (ДНР, г. Донецк, проспект Гурова, 24, pylypenko.v@mail.ru).</w:t>
      </w:r>
    </w:p>
    <w:p w:rsidR="001C0974" w:rsidRPr="001335AA" w:rsidRDefault="001C0974" w:rsidP="001C0974">
      <w:pPr>
        <w:spacing w:after="0" w:line="360" w:lineRule="auto"/>
        <w:ind w:firstLine="709"/>
        <w:jc w:val="both"/>
        <w:rPr>
          <w:rFonts w:ascii="Times New Roman" w:hAnsi="Times New Roman" w:cs="Times New Roman"/>
          <w:i/>
          <w:sz w:val="24"/>
        </w:rPr>
      </w:pPr>
    </w:p>
    <w:p w:rsidR="001335AA" w:rsidRPr="00052E50" w:rsidRDefault="001335AA" w:rsidP="001335AA">
      <w:pPr>
        <w:spacing w:after="0" w:line="360" w:lineRule="auto"/>
        <w:ind w:firstLine="709"/>
        <w:jc w:val="right"/>
        <w:rPr>
          <w:rFonts w:ascii="Times New Roman" w:hAnsi="Times New Roman" w:cs="Times New Roman"/>
          <w:i/>
          <w:sz w:val="24"/>
        </w:rPr>
      </w:pPr>
    </w:p>
    <w:p w:rsidR="001335AA" w:rsidRPr="001335AA" w:rsidRDefault="001335AA" w:rsidP="001335AA">
      <w:pPr>
        <w:spacing w:after="0" w:line="360" w:lineRule="auto"/>
        <w:ind w:firstLine="709"/>
        <w:jc w:val="right"/>
        <w:rPr>
          <w:rFonts w:ascii="Times New Roman" w:hAnsi="Times New Roman" w:cs="Times New Roman"/>
          <w:b/>
          <w:sz w:val="24"/>
          <w:lang w:val="en-US"/>
        </w:rPr>
      </w:pPr>
      <w:r w:rsidRPr="001335AA">
        <w:rPr>
          <w:rFonts w:ascii="Times New Roman" w:hAnsi="Times New Roman" w:cs="Times New Roman"/>
          <w:b/>
          <w:sz w:val="24"/>
          <w:lang w:val="en-US"/>
        </w:rPr>
        <w:t>Sinchenko Y.D.</w:t>
      </w:r>
    </w:p>
    <w:p w:rsidR="001335AA" w:rsidRPr="001C0974" w:rsidRDefault="001335AA" w:rsidP="00F76FE7">
      <w:pPr>
        <w:spacing w:after="0" w:line="360" w:lineRule="auto"/>
        <w:ind w:firstLine="709"/>
        <w:jc w:val="right"/>
        <w:rPr>
          <w:rFonts w:ascii="Times New Roman" w:hAnsi="Times New Roman" w:cs="Times New Roman"/>
          <w:b/>
          <w:sz w:val="24"/>
          <w:lang w:val="en-US"/>
        </w:rPr>
      </w:pPr>
      <w:r w:rsidRPr="001335AA">
        <w:rPr>
          <w:rFonts w:ascii="Times New Roman" w:hAnsi="Times New Roman" w:cs="Times New Roman"/>
          <w:b/>
          <w:sz w:val="24"/>
          <w:lang w:val="en-US"/>
        </w:rPr>
        <w:t>Scientific adviser: senior lecturer. Pilipenko Valeria Valerievna</w:t>
      </w:r>
    </w:p>
    <w:p w:rsidR="001335AA" w:rsidRPr="001335AA" w:rsidRDefault="001335AA" w:rsidP="001335AA">
      <w:pPr>
        <w:spacing w:after="0" w:line="360" w:lineRule="auto"/>
        <w:ind w:firstLine="709"/>
        <w:jc w:val="both"/>
        <w:rPr>
          <w:rFonts w:ascii="Times New Roman" w:hAnsi="Times New Roman" w:cs="Times New Roman"/>
          <w:b/>
          <w:sz w:val="24"/>
          <w:lang w:val="en-US"/>
        </w:rPr>
      </w:pPr>
      <w:r w:rsidRPr="001335AA">
        <w:rPr>
          <w:rFonts w:ascii="Times New Roman" w:hAnsi="Times New Roman" w:cs="Times New Roman"/>
          <w:b/>
          <w:sz w:val="24"/>
          <w:lang w:val="en-US"/>
        </w:rPr>
        <w:t>ANALYSIS OF WORLD MIGRATION PROCESSES AT THE PRESENT STAGE</w:t>
      </w:r>
    </w:p>
    <w:p w:rsidR="001335AA" w:rsidRPr="001335AA" w:rsidRDefault="001335AA" w:rsidP="001335AA">
      <w:pPr>
        <w:spacing w:after="0" w:line="360" w:lineRule="auto"/>
        <w:ind w:firstLine="709"/>
        <w:jc w:val="both"/>
        <w:rPr>
          <w:rFonts w:ascii="Times New Roman" w:hAnsi="Times New Roman" w:cs="Times New Roman"/>
          <w:b/>
          <w:sz w:val="24"/>
          <w:lang w:val="en-US"/>
        </w:rPr>
      </w:pPr>
    </w:p>
    <w:p w:rsidR="0096483F" w:rsidRPr="001C0974" w:rsidRDefault="0096483F" w:rsidP="0096483F">
      <w:pPr>
        <w:spacing w:after="0" w:line="360" w:lineRule="auto"/>
        <w:ind w:firstLine="709"/>
        <w:jc w:val="both"/>
        <w:rPr>
          <w:rFonts w:ascii="Times New Roman" w:hAnsi="Times New Roman" w:cs="Times New Roman"/>
          <w:i/>
          <w:sz w:val="24"/>
          <w:szCs w:val="24"/>
          <w:lang w:val="en-US"/>
        </w:rPr>
      </w:pPr>
      <w:r w:rsidRPr="0096483F">
        <w:rPr>
          <w:rFonts w:ascii="Times New Roman" w:hAnsi="Times New Roman" w:cs="Times New Roman"/>
          <w:b/>
          <w:sz w:val="24"/>
          <w:lang w:val="en-US"/>
        </w:rPr>
        <w:t xml:space="preserve">Annotation. </w:t>
      </w:r>
      <w:r w:rsidRPr="001C0974">
        <w:rPr>
          <w:rFonts w:ascii="Times New Roman" w:hAnsi="Times New Roman" w:cs="Times New Roman"/>
          <w:i/>
          <w:sz w:val="24"/>
          <w:szCs w:val="24"/>
          <w:lang w:val="en-US"/>
        </w:rPr>
        <w:t>The paper defines the essence of the concept of "migration", analyzes the world migration processes, their impact on the socio-economic situation of countries in modern conditions, analyzing. Also, the paper discusses some of the problems of modern migration.</w:t>
      </w:r>
    </w:p>
    <w:p w:rsidR="0096483F" w:rsidRPr="001C0974" w:rsidRDefault="0096483F" w:rsidP="0096483F">
      <w:pPr>
        <w:spacing w:after="0" w:line="360" w:lineRule="auto"/>
        <w:ind w:firstLine="709"/>
        <w:jc w:val="both"/>
        <w:rPr>
          <w:rFonts w:ascii="Times New Roman" w:hAnsi="Times New Roman" w:cs="Times New Roman"/>
          <w:i/>
          <w:sz w:val="24"/>
          <w:szCs w:val="24"/>
          <w:lang w:val="en-US"/>
        </w:rPr>
      </w:pPr>
      <w:r w:rsidRPr="0096483F">
        <w:rPr>
          <w:rFonts w:ascii="Times New Roman" w:hAnsi="Times New Roman" w:cs="Times New Roman"/>
          <w:b/>
          <w:sz w:val="24"/>
          <w:lang w:val="en-US"/>
        </w:rPr>
        <w:t xml:space="preserve">Key words: </w:t>
      </w:r>
      <w:r w:rsidRPr="001C0974">
        <w:rPr>
          <w:rFonts w:ascii="Times New Roman" w:hAnsi="Times New Roman" w:cs="Times New Roman"/>
          <w:i/>
          <w:sz w:val="24"/>
          <w:szCs w:val="24"/>
          <w:lang w:val="en-US"/>
        </w:rPr>
        <w:t>migration, labor migration, emigrants, immigrants, migrants, illegal migration.</w:t>
      </w:r>
    </w:p>
    <w:p w:rsidR="0096483F" w:rsidRPr="001C0974" w:rsidRDefault="0096483F" w:rsidP="0096483F">
      <w:pPr>
        <w:spacing w:after="0" w:line="360" w:lineRule="auto"/>
        <w:ind w:firstLine="709"/>
        <w:jc w:val="both"/>
        <w:rPr>
          <w:rFonts w:ascii="Times New Roman" w:hAnsi="Times New Roman" w:cs="Times New Roman"/>
          <w:i/>
          <w:sz w:val="24"/>
          <w:szCs w:val="24"/>
          <w:lang w:val="en-US"/>
        </w:rPr>
      </w:pPr>
    </w:p>
    <w:p w:rsidR="001C0974" w:rsidRDefault="001C0974" w:rsidP="0096483F">
      <w:pPr>
        <w:spacing w:after="0" w:line="360" w:lineRule="auto"/>
        <w:ind w:firstLine="709"/>
        <w:jc w:val="center"/>
        <w:rPr>
          <w:rFonts w:ascii="Times New Roman" w:hAnsi="Times New Roman" w:cs="Times New Roman"/>
          <w:b/>
          <w:sz w:val="24"/>
          <w:szCs w:val="24"/>
          <w:lang w:val="en-US"/>
        </w:rPr>
      </w:pPr>
    </w:p>
    <w:p w:rsidR="001C0974" w:rsidRDefault="001C0974" w:rsidP="0096483F">
      <w:pPr>
        <w:spacing w:after="0" w:line="360" w:lineRule="auto"/>
        <w:ind w:firstLine="709"/>
        <w:jc w:val="center"/>
        <w:rPr>
          <w:rFonts w:ascii="Times New Roman" w:hAnsi="Times New Roman" w:cs="Times New Roman"/>
          <w:b/>
          <w:sz w:val="24"/>
          <w:szCs w:val="24"/>
          <w:lang w:val="en-US"/>
        </w:rPr>
      </w:pPr>
    </w:p>
    <w:p w:rsidR="001335AA" w:rsidRPr="001C0974" w:rsidRDefault="001335AA" w:rsidP="0096483F">
      <w:pPr>
        <w:spacing w:after="0" w:line="360" w:lineRule="auto"/>
        <w:ind w:firstLine="709"/>
        <w:jc w:val="center"/>
        <w:rPr>
          <w:rFonts w:ascii="Times New Roman" w:hAnsi="Times New Roman" w:cs="Times New Roman"/>
          <w:b/>
          <w:sz w:val="24"/>
          <w:szCs w:val="24"/>
          <w:lang w:val="en-US"/>
        </w:rPr>
      </w:pPr>
      <w:r w:rsidRPr="001C0974">
        <w:rPr>
          <w:rFonts w:ascii="Times New Roman" w:hAnsi="Times New Roman" w:cs="Times New Roman"/>
          <w:b/>
          <w:sz w:val="24"/>
          <w:szCs w:val="24"/>
          <w:lang w:val="en-US"/>
        </w:rPr>
        <w:lastRenderedPageBreak/>
        <w:t>List of literature</w:t>
      </w:r>
    </w:p>
    <w:p w:rsidR="001335AA" w:rsidRPr="001335AA" w:rsidRDefault="001335AA" w:rsidP="001335AA">
      <w:pPr>
        <w:spacing w:after="0" w:line="360" w:lineRule="auto"/>
        <w:ind w:firstLine="709"/>
        <w:jc w:val="both"/>
        <w:rPr>
          <w:rFonts w:ascii="Times New Roman" w:hAnsi="Times New Roman" w:cs="Times New Roman"/>
          <w:sz w:val="24"/>
          <w:szCs w:val="24"/>
          <w:lang w:val="en-US"/>
        </w:rPr>
      </w:pPr>
      <w:r w:rsidRPr="001335AA">
        <w:rPr>
          <w:rFonts w:ascii="Times New Roman" w:hAnsi="Times New Roman" w:cs="Times New Roman"/>
          <w:sz w:val="24"/>
          <w:szCs w:val="24"/>
          <w:lang w:val="en-US"/>
        </w:rPr>
        <w:t>1. Zakoi, Muhammadsaid Javonon. Globalization and International Migration: Study Guide / Zakoi Muhammadsaid Javonon. - Iran: Scientific Collection of Social Research of Iran, 2018. -250 p.</w:t>
      </w:r>
    </w:p>
    <w:p w:rsidR="001335AA" w:rsidRPr="001335AA" w:rsidRDefault="001335AA" w:rsidP="001335AA">
      <w:pPr>
        <w:spacing w:after="0" w:line="360" w:lineRule="auto"/>
        <w:ind w:firstLine="709"/>
        <w:jc w:val="both"/>
        <w:rPr>
          <w:rFonts w:ascii="Times New Roman" w:hAnsi="Times New Roman" w:cs="Times New Roman"/>
          <w:sz w:val="24"/>
          <w:szCs w:val="24"/>
          <w:lang w:val="en-US"/>
        </w:rPr>
      </w:pPr>
      <w:r w:rsidRPr="001335AA">
        <w:rPr>
          <w:rFonts w:ascii="Times New Roman" w:hAnsi="Times New Roman" w:cs="Times New Roman"/>
          <w:sz w:val="24"/>
          <w:szCs w:val="24"/>
          <w:lang w:val="en-US"/>
        </w:rPr>
        <w:t>2. Kurbanova L.Ch. "Migration Processes as a Challenge of the Present" // Challenges of the Present and the Responsibility of a Philosopher. / Materials of the "Round table", Kyrgyz-Russian Slavic University. Under the general ed. I.I. Ivanova Bishkek: 2003. S. 98-103.</w:t>
      </w:r>
    </w:p>
    <w:p w:rsidR="001335AA" w:rsidRPr="001335AA" w:rsidRDefault="001335AA" w:rsidP="001335AA">
      <w:pPr>
        <w:spacing w:after="0" w:line="360" w:lineRule="auto"/>
        <w:ind w:firstLine="709"/>
        <w:jc w:val="both"/>
        <w:rPr>
          <w:rFonts w:ascii="Times New Roman" w:hAnsi="Times New Roman" w:cs="Times New Roman"/>
          <w:sz w:val="24"/>
          <w:szCs w:val="24"/>
          <w:lang w:val="en-US"/>
        </w:rPr>
      </w:pPr>
      <w:r w:rsidRPr="001335AA">
        <w:rPr>
          <w:rFonts w:ascii="Times New Roman" w:hAnsi="Times New Roman" w:cs="Times New Roman"/>
          <w:sz w:val="24"/>
          <w:szCs w:val="24"/>
          <w:lang w:val="en-US"/>
        </w:rPr>
        <w:t>3. 10 European countries with the largest number of migrants [Electronic resource] // Population migration. - Access mode: https://www.vestifinance.ru/articles/103432?page=9 - free.</w:t>
      </w:r>
    </w:p>
    <w:p w:rsidR="001335AA" w:rsidRPr="001335AA" w:rsidRDefault="001335AA" w:rsidP="001335AA">
      <w:pPr>
        <w:spacing w:after="0" w:line="360" w:lineRule="auto"/>
        <w:ind w:firstLine="709"/>
        <w:jc w:val="both"/>
        <w:rPr>
          <w:rFonts w:ascii="Times New Roman" w:hAnsi="Times New Roman" w:cs="Times New Roman"/>
          <w:sz w:val="24"/>
          <w:szCs w:val="24"/>
          <w:lang w:val="en-US"/>
        </w:rPr>
      </w:pPr>
      <w:r w:rsidRPr="001335AA">
        <w:rPr>
          <w:rFonts w:ascii="Times New Roman" w:hAnsi="Times New Roman" w:cs="Times New Roman"/>
          <w:sz w:val="24"/>
          <w:szCs w:val="24"/>
          <w:lang w:val="en-US"/>
        </w:rPr>
        <w:t>4. Migration and emigration of labor resources [Electronic resource] // Migration of labor resources. - Access mode: http://student.zoomru.ru/ekonom/migraciya-i-jemigraciya-trudovyh-resursov/37931.286438.s2.html - free.</w:t>
      </w:r>
    </w:p>
    <w:p w:rsidR="001335AA" w:rsidRPr="001335AA" w:rsidRDefault="001335AA" w:rsidP="001335AA">
      <w:pPr>
        <w:spacing w:after="0" w:line="360" w:lineRule="auto"/>
        <w:ind w:firstLine="709"/>
        <w:jc w:val="both"/>
        <w:rPr>
          <w:rFonts w:ascii="Times New Roman" w:hAnsi="Times New Roman" w:cs="Times New Roman"/>
          <w:sz w:val="24"/>
          <w:szCs w:val="24"/>
          <w:lang w:val="en-US"/>
        </w:rPr>
      </w:pPr>
      <w:r w:rsidRPr="001335AA">
        <w:rPr>
          <w:rFonts w:ascii="Times New Roman" w:hAnsi="Times New Roman" w:cs="Times New Roman"/>
          <w:sz w:val="24"/>
          <w:szCs w:val="24"/>
          <w:lang w:val="en-US"/>
        </w:rPr>
        <w:t>5. Causes of population migration [Electronic resource] // Causes of population migration. - Access mode: https://spravochnick.ru/sociologiya/migraciya_naseleniya_i_ee_vidy/prichiny_migracii_naseleniya/ - free.</w:t>
      </w:r>
    </w:p>
    <w:p w:rsidR="00B644AB" w:rsidRPr="001C0974" w:rsidRDefault="001335AA" w:rsidP="001C0974">
      <w:pPr>
        <w:spacing w:after="0" w:line="360" w:lineRule="auto"/>
        <w:ind w:firstLine="709"/>
        <w:jc w:val="both"/>
        <w:rPr>
          <w:rFonts w:ascii="Times New Roman" w:hAnsi="Times New Roman" w:cs="Times New Roman"/>
          <w:sz w:val="24"/>
          <w:szCs w:val="24"/>
          <w:lang w:val="en-US"/>
        </w:rPr>
      </w:pPr>
      <w:r w:rsidRPr="001335AA">
        <w:rPr>
          <w:rFonts w:ascii="Times New Roman" w:hAnsi="Times New Roman" w:cs="Times New Roman"/>
          <w:sz w:val="24"/>
          <w:szCs w:val="24"/>
          <w:lang w:val="en-US"/>
        </w:rPr>
        <w:t>6. Modern trends in international migration of labor resources [Electronic resource] // Migration of the population. - Access mode: https://www.webkursovik.ru/kartgotrab.asp?id=-48716 - free.</w:t>
      </w:r>
    </w:p>
    <w:p w:rsidR="001C0974" w:rsidRPr="001C0974" w:rsidRDefault="001335AA" w:rsidP="001C0974">
      <w:pPr>
        <w:pStyle w:val="ac"/>
        <w:ind w:firstLine="709"/>
        <w:contextualSpacing/>
        <w:jc w:val="both"/>
        <w:rPr>
          <w:lang w:val="en-US"/>
        </w:rPr>
      </w:pPr>
      <w:r w:rsidRPr="001C0974">
        <w:rPr>
          <w:lang w:val="en-US"/>
        </w:rPr>
        <w:t xml:space="preserve">Sinchenko Yana Dmitrievna </w:t>
      </w:r>
      <w:r w:rsidR="001C0974" w:rsidRPr="001C0974">
        <w:rPr>
          <w:lang w:val="en-US"/>
        </w:rPr>
        <w:t xml:space="preserve">(DPR, Donetsk) - student of the State Educational Institution of Higher Professional Education "Donetsk National University" (DPR, Donetsk, Gurov Avenue, 24, </w:t>
      </w:r>
      <w:r w:rsidR="001C0974">
        <w:rPr>
          <w:lang w:val="en-US"/>
        </w:rPr>
        <w:t>ianina.sinchienko</w:t>
      </w:r>
      <w:r w:rsidR="001C0974" w:rsidRPr="001C0974">
        <w:rPr>
          <w:lang w:val="en-US"/>
        </w:rPr>
        <w:t>@mail.ru)</w:t>
      </w:r>
    </w:p>
    <w:p w:rsidR="001C0974" w:rsidRPr="001C0974" w:rsidRDefault="001C0974" w:rsidP="001C0974">
      <w:pPr>
        <w:pStyle w:val="ac"/>
        <w:ind w:firstLine="709"/>
        <w:contextualSpacing/>
        <w:jc w:val="both"/>
        <w:rPr>
          <w:lang w:val="en-US"/>
        </w:rPr>
      </w:pPr>
      <w:r w:rsidRPr="001C0974">
        <w:rPr>
          <w:lang w:val="en-US"/>
        </w:rPr>
        <w:t>Pilipenko Valeria Valeryevna (DPR, Donetsk) – Senior Lecturer of the Faculty of Economics of the State Educational Institution of Higher Professional Education "Donetsk National University "(DPR, Donetsk, Gurov Avenue, 24, pylypenko.v@mail.ru).</w:t>
      </w:r>
    </w:p>
    <w:p w:rsidR="00960DD4" w:rsidRPr="001335AA" w:rsidRDefault="00960DD4" w:rsidP="001335AA">
      <w:pPr>
        <w:spacing w:after="0" w:line="360" w:lineRule="auto"/>
        <w:ind w:firstLine="709"/>
        <w:jc w:val="both"/>
        <w:rPr>
          <w:rFonts w:ascii="Times New Roman" w:hAnsi="Times New Roman" w:cs="Times New Roman"/>
          <w:i/>
          <w:sz w:val="24"/>
          <w:szCs w:val="24"/>
          <w:lang w:val="en-US"/>
        </w:rPr>
      </w:pPr>
    </w:p>
    <w:sectPr w:rsidR="00960DD4" w:rsidRPr="001335AA" w:rsidSect="00963FBA">
      <w:footerReference w:type="default" r:id="rId17"/>
      <w:pgSz w:w="11906" w:h="16838" w:code="9"/>
      <w:pgMar w:top="1134" w:right="1134" w:bottom="1134" w:left="1134" w:header="1134" w:footer="851"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D403A" w:rsidRDefault="006D403A" w:rsidP="00B66CB6">
      <w:pPr>
        <w:spacing w:after="0" w:line="240" w:lineRule="auto"/>
      </w:pPr>
      <w:r>
        <w:separator/>
      </w:r>
    </w:p>
  </w:endnote>
  <w:endnote w:type="continuationSeparator" w:id="1">
    <w:p w:rsidR="006D403A" w:rsidRDefault="006D403A" w:rsidP="00B66CB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5FEB" w:rsidRDefault="006D403A">
    <w:pPr>
      <w:pStyle w:val="a5"/>
    </w:pPr>
  </w:p>
  <w:p w:rsidR="00DA5FEB" w:rsidRDefault="006D403A">
    <w:pPr>
      <w:pStyle w:val="a5"/>
    </w:pPr>
  </w:p>
  <w:p w:rsidR="00DA5FEB" w:rsidRDefault="006D403A">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D403A" w:rsidRDefault="006D403A" w:rsidP="00B66CB6">
      <w:pPr>
        <w:spacing w:after="0" w:line="240" w:lineRule="auto"/>
      </w:pPr>
      <w:r>
        <w:separator/>
      </w:r>
    </w:p>
  </w:footnote>
  <w:footnote w:type="continuationSeparator" w:id="1">
    <w:p w:rsidR="006D403A" w:rsidRDefault="006D403A" w:rsidP="00B66CB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9A4589F"/>
    <w:multiLevelType w:val="hybridMultilevel"/>
    <w:tmpl w:val="69E29368"/>
    <w:lvl w:ilvl="0" w:tplc="6F3E1016">
      <w:start w:val="1"/>
      <w:numFmt w:val="decimal"/>
      <w:lvlText w:val="%1."/>
      <w:lvlJc w:val="left"/>
      <w:pPr>
        <w:ind w:left="1804" w:hanging="1095"/>
      </w:pPr>
      <w:rPr>
        <w:rFonts w:ascii="Times New Roman" w:eastAsiaTheme="minorHAnsi" w:hAnsi="Times New Roman" w:cs="Times New Roman"/>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defaultTabStop w:val="708"/>
  <w:characterSpacingControl w:val="doNotCompress"/>
  <w:footnotePr>
    <w:footnote w:id="0"/>
    <w:footnote w:id="1"/>
  </w:footnotePr>
  <w:endnotePr>
    <w:endnote w:id="0"/>
    <w:endnote w:id="1"/>
  </w:endnotePr>
  <w:compat>
    <w:useFELayout/>
  </w:compat>
  <w:rsids>
    <w:rsidRoot w:val="001335AA"/>
    <w:rsid w:val="00012ADF"/>
    <w:rsid w:val="000838CA"/>
    <w:rsid w:val="000B34CB"/>
    <w:rsid w:val="001335AA"/>
    <w:rsid w:val="00160F67"/>
    <w:rsid w:val="001C0974"/>
    <w:rsid w:val="00497C6A"/>
    <w:rsid w:val="006D403A"/>
    <w:rsid w:val="007653B3"/>
    <w:rsid w:val="00884B2F"/>
    <w:rsid w:val="00917985"/>
    <w:rsid w:val="00960DD4"/>
    <w:rsid w:val="0096483F"/>
    <w:rsid w:val="00B27447"/>
    <w:rsid w:val="00B60C2E"/>
    <w:rsid w:val="00B644AB"/>
    <w:rsid w:val="00B66CB6"/>
    <w:rsid w:val="00C57717"/>
    <w:rsid w:val="00CD1242"/>
    <w:rsid w:val="00D24555"/>
    <w:rsid w:val="00E026D2"/>
    <w:rsid w:val="00F740D6"/>
    <w:rsid w:val="00F76FE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66CB6"/>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335AA"/>
    <w:pPr>
      <w:spacing w:line="288" w:lineRule="auto"/>
      <w:ind w:left="720"/>
      <w:contextualSpacing/>
    </w:pPr>
    <w:rPr>
      <w:rFonts w:eastAsiaTheme="minorHAnsi"/>
      <w:i/>
      <w:iCs/>
      <w:sz w:val="20"/>
      <w:szCs w:val="20"/>
      <w:lang w:eastAsia="en-US"/>
    </w:rPr>
  </w:style>
  <w:style w:type="character" w:styleId="a4">
    <w:name w:val="Hyperlink"/>
    <w:basedOn w:val="a0"/>
    <w:uiPriority w:val="99"/>
    <w:unhideWhenUsed/>
    <w:rsid w:val="001335AA"/>
    <w:rPr>
      <w:color w:val="0000FF" w:themeColor="hyperlink"/>
      <w:u w:val="single"/>
    </w:rPr>
  </w:style>
  <w:style w:type="paragraph" w:styleId="a5">
    <w:name w:val="footer"/>
    <w:basedOn w:val="a"/>
    <w:link w:val="a6"/>
    <w:uiPriority w:val="99"/>
    <w:unhideWhenUsed/>
    <w:rsid w:val="001335AA"/>
    <w:pPr>
      <w:tabs>
        <w:tab w:val="center" w:pos="4677"/>
        <w:tab w:val="right" w:pos="9355"/>
      </w:tabs>
      <w:spacing w:after="0" w:line="240" w:lineRule="auto"/>
    </w:pPr>
    <w:rPr>
      <w:rFonts w:eastAsiaTheme="minorHAnsi"/>
      <w:i/>
      <w:iCs/>
      <w:sz w:val="20"/>
      <w:szCs w:val="20"/>
      <w:lang w:eastAsia="en-US"/>
    </w:rPr>
  </w:style>
  <w:style w:type="character" w:customStyle="1" w:styleId="a6">
    <w:name w:val="Нижний колонтитул Знак"/>
    <w:basedOn w:val="a0"/>
    <w:link w:val="a5"/>
    <w:uiPriority w:val="99"/>
    <w:rsid w:val="001335AA"/>
    <w:rPr>
      <w:rFonts w:eastAsiaTheme="minorHAnsi"/>
      <w:i/>
      <w:iCs/>
      <w:sz w:val="20"/>
      <w:szCs w:val="20"/>
      <w:lang w:eastAsia="en-US"/>
    </w:rPr>
  </w:style>
  <w:style w:type="table" w:styleId="a7">
    <w:name w:val="Table Grid"/>
    <w:basedOn w:val="a1"/>
    <w:uiPriority w:val="59"/>
    <w:rsid w:val="001335AA"/>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
    <w:name w:val="HTML Preformatted"/>
    <w:basedOn w:val="a"/>
    <w:link w:val="HTML0"/>
    <w:uiPriority w:val="99"/>
    <w:semiHidden/>
    <w:unhideWhenUsed/>
    <w:rsid w:val="00C5771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semiHidden/>
    <w:rsid w:val="00C57717"/>
    <w:rPr>
      <w:rFonts w:ascii="Courier New" w:eastAsia="Times New Roman" w:hAnsi="Courier New" w:cs="Courier New"/>
      <w:sz w:val="20"/>
      <w:szCs w:val="20"/>
    </w:rPr>
  </w:style>
  <w:style w:type="character" w:customStyle="1" w:styleId="y2iqfc">
    <w:name w:val="y2iqfc"/>
    <w:basedOn w:val="a0"/>
    <w:rsid w:val="00C57717"/>
  </w:style>
  <w:style w:type="paragraph" w:styleId="a8">
    <w:name w:val="Balloon Text"/>
    <w:basedOn w:val="a"/>
    <w:link w:val="a9"/>
    <w:uiPriority w:val="99"/>
    <w:semiHidden/>
    <w:unhideWhenUsed/>
    <w:rsid w:val="00CD1242"/>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CD1242"/>
    <w:rPr>
      <w:rFonts w:ascii="Tahoma" w:hAnsi="Tahoma" w:cs="Tahoma"/>
      <w:sz w:val="16"/>
      <w:szCs w:val="16"/>
    </w:rPr>
  </w:style>
  <w:style w:type="paragraph" w:styleId="aa">
    <w:name w:val="header"/>
    <w:basedOn w:val="a"/>
    <w:link w:val="ab"/>
    <w:uiPriority w:val="99"/>
    <w:semiHidden/>
    <w:unhideWhenUsed/>
    <w:rsid w:val="00F76FE7"/>
    <w:pPr>
      <w:tabs>
        <w:tab w:val="center" w:pos="4677"/>
        <w:tab w:val="right" w:pos="9355"/>
      </w:tabs>
      <w:spacing w:after="0" w:line="240" w:lineRule="auto"/>
    </w:pPr>
  </w:style>
  <w:style w:type="character" w:customStyle="1" w:styleId="ab">
    <w:name w:val="Верхний колонтитул Знак"/>
    <w:basedOn w:val="a0"/>
    <w:link w:val="aa"/>
    <w:uiPriority w:val="99"/>
    <w:semiHidden/>
    <w:rsid w:val="00F76FE7"/>
  </w:style>
  <w:style w:type="paragraph" w:styleId="ac">
    <w:name w:val="Normal (Web)"/>
    <w:basedOn w:val="a"/>
    <w:uiPriority w:val="99"/>
    <w:semiHidden/>
    <w:unhideWhenUsed/>
    <w:rsid w:val="001C0974"/>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57289448">
      <w:bodyDiv w:val="1"/>
      <w:marLeft w:val="0"/>
      <w:marRight w:val="0"/>
      <w:marTop w:val="0"/>
      <w:marBottom w:val="0"/>
      <w:divBdr>
        <w:top w:val="none" w:sz="0" w:space="0" w:color="auto"/>
        <w:left w:val="none" w:sz="0" w:space="0" w:color="auto"/>
        <w:bottom w:val="none" w:sz="0" w:space="0" w:color="auto"/>
        <w:right w:val="none" w:sz="0" w:space="0" w:color="auto"/>
      </w:divBdr>
    </w:div>
    <w:div w:id="354966855">
      <w:bodyDiv w:val="1"/>
      <w:marLeft w:val="0"/>
      <w:marRight w:val="0"/>
      <w:marTop w:val="0"/>
      <w:marBottom w:val="0"/>
      <w:divBdr>
        <w:top w:val="none" w:sz="0" w:space="0" w:color="auto"/>
        <w:left w:val="none" w:sz="0" w:space="0" w:color="auto"/>
        <w:bottom w:val="none" w:sz="0" w:space="0" w:color="auto"/>
        <w:right w:val="none" w:sz="0" w:space="0" w:color="auto"/>
      </w:divBdr>
    </w:div>
    <w:div w:id="402264689">
      <w:bodyDiv w:val="1"/>
      <w:marLeft w:val="0"/>
      <w:marRight w:val="0"/>
      <w:marTop w:val="0"/>
      <w:marBottom w:val="0"/>
      <w:divBdr>
        <w:top w:val="none" w:sz="0" w:space="0" w:color="auto"/>
        <w:left w:val="none" w:sz="0" w:space="0" w:color="auto"/>
        <w:bottom w:val="none" w:sz="0" w:space="0" w:color="auto"/>
        <w:right w:val="none" w:sz="0" w:space="0" w:color="auto"/>
      </w:divBdr>
    </w:div>
    <w:div w:id="13667586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teacode.com/online/udc/31/314.74.html" TargetMode="External"/><Relationship Id="rId13" Type="http://schemas.openxmlformats.org/officeDocument/2006/relationships/hyperlink" Target="https://www.vestifinance.ru/articles/103432?page=9"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anthropology.ru/ru/city/bishkek"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mailto:ianina.sinchienko@mail.r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anthropology.ru/ru/person/ivanova-ii" TargetMode="External"/><Relationship Id="rId5" Type="http://schemas.openxmlformats.org/officeDocument/2006/relationships/webSettings" Target="webSettings.xml"/><Relationship Id="rId15" Type="http://schemas.openxmlformats.org/officeDocument/2006/relationships/hyperlink" Target="https://www.webkursovik.ru/kartgotrab.asp?id=-48716" TargetMode="External"/><Relationship Id="rId10" Type="http://schemas.openxmlformats.org/officeDocument/2006/relationships/hyperlink" Target="http://anthropology.ru/ru/edition/vyzovy-sovremennosti-i-otvetstvennost-filosofa"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anthropology.ru/ru/text/kurbanova-lch/migracionnye-processy-kak-vyzov-sovremennosti" TargetMode="External"/><Relationship Id="rId14" Type="http://schemas.openxmlformats.org/officeDocument/2006/relationships/hyperlink" Target="http://student.zoomru.ru/ekonom/migraciya-i-jemigraciya-trudovyh-resursov/37931.286438.s2.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6CD15A-A071-413C-B133-93E7556F20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161</TotalTime>
  <Pages>5</Pages>
  <Words>2194</Words>
  <Characters>12510</Characters>
  <Application>Microsoft Office Word</Application>
  <DocSecurity>0</DocSecurity>
  <Lines>104</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14675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Яна</dc:creator>
  <cp:keywords/>
  <dc:description/>
  <cp:lastModifiedBy>Яна</cp:lastModifiedBy>
  <cp:revision>8</cp:revision>
  <dcterms:created xsi:type="dcterms:W3CDTF">2021-04-23T21:05:00Z</dcterms:created>
  <dcterms:modified xsi:type="dcterms:W3CDTF">2021-04-29T20:25:00Z</dcterms:modified>
</cp:coreProperties>
</file>