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CC" w:rsidRPr="00EF3D39" w:rsidRDefault="00B665CC" w:rsidP="00B665CC">
      <w:pPr>
        <w:widowControl w:val="0"/>
        <w:spacing w:after="0" w:line="360" w:lineRule="auto"/>
        <w:ind w:firstLine="709"/>
        <w:rPr>
          <w:rFonts w:ascii="Times New Roman" w:hAnsi="Times New Roman" w:cs="Times New Roman"/>
          <w:sz w:val="32"/>
          <w:szCs w:val="28"/>
        </w:rPr>
      </w:pPr>
      <w:r w:rsidRPr="00EF3D39">
        <w:rPr>
          <w:rFonts w:ascii="Times New Roman" w:hAnsi="Times New Roman" w:cs="Times New Roman"/>
          <w:sz w:val="24"/>
        </w:rPr>
        <w:t>УДК 331.108.2</w:t>
      </w:r>
    </w:p>
    <w:p w:rsidR="00A94342" w:rsidRPr="00EF3D39" w:rsidRDefault="00A94342" w:rsidP="00A94342">
      <w:pPr>
        <w:pStyle w:val="rvps34"/>
        <w:shd w:val="clear" w:color="auto" w:fill="FFFFFF"/>
        <w:suppressAutoHyphens/>
        <w:spacing w:before="0" w:beforeAutospacing="0" w:after="0" w:afterAutospacing="0"/>
        <w:ind w:firstLine="540"/>
        <w:jc w:val="right"/>
      </w:pPr>
      <w:r w:rsidRPr="00EF3D39">
        <w:rPr>
          <w:rStyle w:val="rvts52"/>
          <w:b/>
          <w:bCs/>
        </w:rPr>
        <w:t>Карамышева Д.</w:t>
      </w:r>
      <w:r w:rsidR="00EF3D39">
        <w:rPr>
          <w:rStyle w:val="rvts52"/>
          <w:b/>
          <w:bCs/>
        </w:rPr>
        <w:t xml:space="preserve"> </w:t>
      </w:r>
      <w:r w:rsidRPr="00EF3D39">
        <w:rPr>
          <w:rStyle w:val="rvts52"/>
          <w:b/>
          <w:bCs/>
        </w:rPr>
        <w:t>Б.</w:t>
      </w:r>
    </w:p>
    <w:p w:rsidR="00B665CC" w:rsidRPr="00EF3D39" w:rsidRDefault="00B665CC" w:rsidP="00A94342">
      <w:pPr>
        <w:pStyle w:val="rvps24"/>
        <w:shd w:val="clear" w:color="auto" w:fill="FFFFFF"/>
        <w:suppressAutoHyphens/>
        <w:spacing w:before="0" w:beforeAutospacing="0" w:after="0" w:afterAutospacing="0"/>
        <w:jc w:val="center"/>
        <w:rPr>
          <w:rStyle w:val="rvts52"/>
          <w:b/>
          <w:bCs/>
          <w:caps/>
          <w:sz w:val="22"/>
        </w:rPr>
      </w:pPr>
      <w:r w:rsidRPr="00EF3D39">
        <w:rPr>
          <w:b/>
          <w:caps/>
          <w:szCs w:val="28"/>
        </w:rPr>
        <w:t>Изучение  потенциальных угроз кадровой безопасности</w:t>
      </w:r>
      <w:r w:rsidRPr="00EF3D39">
        <w:rPr>
          <w:rStyle w:val="rvts52"/>
          <w:b/>
          <w:bCs/>
          <w:caps/>
          <w:sz w:val="22"/>
        </w:rPr>
        <w:t xml:space="preserve"> </w:t>
      </w:r>
    </w:p>
    <w:p w:rsidR="00A94342" w:rsidRPr="00EF3D39" w:rsidRDefault="00A94342" w:rsidP="00A94342">
      <w:pPr>
        <w:pStyle w:val="rvps26"/>
        <w:shd w:val="clear" w:color="auto" w:fill="FFFFFF"/>
        <w:suppressAutoHyphens/>
        <w:spacing w:before="0" w:beforeAutospacing="0" w:after="0" w:afterAutospacing="0"/>
        <w:ind w:firstLine="567"/>
        <w:jc w:val="both"/>
        <w:rPr>
          <w:rStyle w:val="rvts52"/>
          <w:b/>
          <w:bCs/>
        </w:rPr>
      </w:pPr>
    </w:p>
    <w:p w:rsidR="00B665CC" w:rsidRPr="00EF3D39" w:rsidRDefault="00A94342" w:rsidP="00B665CC">
      <w:pPr>
        <w:pStyle w:val="a9"/>
        <w:widowControl w:val="0"/>
        <w:shd w:val="clear" w:color="auto" w:fill="FFFFFF"/>
        <w:spacing w:before="0" w:beforeAutospacing="0" w:after="0" w:afterAutospacing="0"/>
        <w:ind w:firstLine="709"/>
        <w:jc w:val="both"/>
        <w:rPr>
          <w:i/>
          <w:szCs w:val="28"/>
        </w:rPr>
      </w:pPr>
      <w:r w:rsidRPr="00EF3D39">
        <w:rPr>
          <w:rStyle w:val="rvts52"/>
          <w:b/>
          <w:bCs/>
        </w:rPr>
        <w:t xml:space="preserve">Аннотация </w:t>
      </w:r>
      <w:r w:rsidR="00BB1FF5" w:rsidRPr="00EF3D39">
        <w:rPr>
          <w:bCs/>
          <w:i/>
          <w:szCs w:val="28"/>
        </w:rPr>
        <w:t>П</w:t>
      </w:r>
      <w:r w:rsidR="00B665CC" w:rsidRPr="00EF3D39">
        <w:rPr>
          <w:bCs/>
          <w:i/>
          <w:szCs w:val="28"/>
        </w:rPr>
        <w:t xml:space="preserve">роблема обеспечения безопасности </w:t>
      </w:r>
      <w:r w:rsidR="00BB1FF5" w:rsidRPr="00EF3D39">
        <w:rPr>
          <w:bCs/>
          <w:i/>
          <w:szCs w:val="28"/>
        </w:rPr>
        <w:t xml:space="preserve">кадров </w:t>
      </w:r>
      <w:r w:rsidR="00B665CC" w:rsidRPr="00EF3D39">
        <w:rPr>
          <w:bCs/>
          <w:i/>
          <w:szCs w:val="28"/>
        </w:rPr>
        <w:t>становиться все актуальней. Миграционные процессы</w:t>
      </w:r>
      <w:r w:rsidR="00B665CC" w:rsidRPr="00EF3D39">
        <w:rPr>
          <w:i/>
          <w:szCs w:val="28"/>
        </w:rPr>
        <w:t xml:space="preserve"> и открытые границы</w:t>
      </w:r>
      <w:r w:rsidR="00B665CC" w:rsidRPr="00EF3D39">
        <w:rPr>
          <w:bCs/>
          <w:i/>
          <w:szCs w:val="28"/>
        </w:rPr>
        <w:t>, существенно влияют на формирование кадрового потенциала</w:t>
      </w:r>
      <w:r w:rsidR="00BB1FF5" w:rsidRPr="00EF3D39">
        <w:rPr>
          <w:bCs/>
          <w:i/>
          <w:szCs w:val="28"/>
        </w:rPr>
        <w:t>,</w:t>
      </w:r>
      <w:r w:rsidR="00B665CC" w:rsidRPr="00EF3D39">
        <w:rPr>
          <w:bCs/>
          <w:i/>
          <w:szCs w:val="28"/>
        </w:rPr>
        <w:t xml:space="preserve"> </w:t>
      </w:r>
      <w:r w:rsidR="00BB1FF5" w:rsidRPr="00EF3D39">
        <w:rPr>
          <w:bCs/>
          <w:i/>
          <w:szCs w:val="28"/>
        </w:rPr>
        <w:t>что</w:t>
      </w:r>
      <w:r w:rsidR="00B665CC" w:rsidRPr="00EF3D39">
        <w:rPr>
          <w:i/>
          <w:szCs w:val="28"/>
        </w:rPr>
        <w:t xml:space="preserve"> может быть как преимуществом, так и представлять угрозы безопасности.</w:t>
      </w:r>
    </w:p>
    <w:p w:rsidR="00A94342" w:rsidRPr="00EF3D39" w:rsidRDefault="00A94342" w:rsidP="00A94342">
      <w:pPr>
        <w:pStyle w:val="rvps26"/>
        <w:shd w:val="clear" w:color="auto" w:fill="FFFFFF"/>
        <w:suppressAutoHyphens/>
        <w:spacing w:before="0" w:beforeAutospacing="0" w:after="0" w:afterAutospacing="0"/>
        <w:ind w:firstLine="567"/>
        <w:jc w:val="both"/>
      </w:pPr>
      <w:r w:rsidRPr="00EF3D39">
        <w:rPr>
          <w:rStyle w:val="rvts52"/>
          <w:b/>
          <w:bCs/>
        </w:rPr>
        <w:t xml:space="preserve">Ключевые слова </w:t>
      </w:r>
      <w:r w:rsidR="00BB1FF5" w:rsidRPr="00EF3D39">
        <w:rPr>
          <w:bCs/>
          <w:i/>
        </w:rPr>
        <w:t>безопасность региона, трудовые ресурсы,</w:t>
      </w:r>
      <w:r w:rsidR="00BB1FF5" w:rsidRPr="00EF3D39">
        <w:rPr>
          <w:b/>
          <w:bCs/>
          <w:i/>
        </w:rPr>
        <w:t xml:space="preserve"> </w:t>
      </w:r>
      <w:r w:rsidR="00BB1FF5" w:rsidRPr="00EF3D39">
        <w:rPr>
          <w:bCs/>
          <w:i/>
        </w:rPr>
        <w:t>экспертная оценка</w:t>
      </w:r>
      <w:r w:rsidRPr="00EF3D39">
        <w:rPr>
          <w:rStyle w:val="rvts54"/>
          <w:i/>
          <w:iCs/>
        </w:rPr>
        <w:t>.</w:t>
      </w:r>
    </w:p>
    <w:p w:rsidR="00A94342" w:rsidRPr="00EF3D39" w:rsidRDefault="00BB1FF5" w:rsidP="00A94342">
      <w:pPr>
        <w:suppressAutoHyphens/>
        <w:spacing w:after="0" w:line="240" w:lineRule="auto"/>
        <w:ind w:firstLine="567"/>
        <w:jc w:val="both"/>
        <w:rPr>
          <w:rFonts w:ascii="Times New Roman" w:eastAsia="Times New Roman" w:hAnsi="Times New Roman" w:cs="Times New Roman"/>
          <w:sz w:val="24"/>
          <w:szCs w:val="24"/>
          <w:lang w:eastAsia="ru-RU"/>
        </w:rPr>
      </w:pPr>
      <w:r w:rsidRPr="00EF3D39">
        <w:rPr>
          <w:rFonts w:ascii="Times New Roman" w:eastAsia="Times New Roman" w:hAnsi="Times New Roman" w:cs="Times New Roman"/>
          <w:sz w:val="24"/>
          <w:szCs w:val="24"/>
          <w:lang w:eastAsia="ru-RU"/>
        </w:rPr>
        <w:t xml:space="preserve"> </w:t>
      </w:r>
    </w:p>
    <w:p w:rsidR="00A039A3" w:rsidRPr="00EF3D39" w:rsidRDefault="00A039A3" w:rsidP="00A039A3">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Как известно, развитие человеческого капитала заставляет менять всю систему работы с персоналом, учитывать факторы внешней среды, глобализационные процессы и выявлять закономерности пространственного развития. Процессы миграции ломают культурные нормы и стереотипы. </w:t>
      </w:r>
    </w:p>
    <w:p w:rsidR="00A039A3" w:rsidRPr="00EF3D39" w:rsidRDefault="001E79E7" w:rsidP="00A039A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П</w:t>
      </w:r>
      <w:r w:rsidR="00A039A3" w:rsidRPr="00EF3D39">
        <w:rPr>
          <w:rFonts w:ascii="Times New Roman" w:hAnsi="Times New Roman" w:cs="Times New Roman"/>
          <w:sz w:val="24"/>
          <w:szCs w:val="28"/>
        </w:rPr>
        <w:t xml:space="preserve">роблемы </w:t>
      </w:r>
      <w:r>
        <w:rPr>
          <w:rFonts w:ascii="Times New Roman" w:hAnsi="Times New Roman" w:cs="Times New Roman"/>
          <w:sz w:val="24"/>
          <w:szCs w:val="28"/>
        </w:rPr>
        <w:t xml:space="preserve">реагирования на </w:t>
      </w:r>
      <w:r w:rsidR="00A039A3" w:rsidRPr="00EF3D39">
        <w:rPr>
          <w:rFonts w:ascii="Times New Roman" w:hAnsi="Times New Roman" w:cs="Times New Roman"/>
          <w:sz w:val="24"/>
          <w:szCs w:val="28"/>
        </w:rPr>
        <w:t>угроз</w:t>
      </w:r>
      <w:r>
        <w:rPr>
          <w:rFonts w:ascii="Times New Roman" w:hAnsi="Times New Roman" w:cs="Times New Roman"/>
          <w:sz w:val="24"/>
          <w:szCs w:val="28"/>
        </w:rPr>
        <w:t>ы в сфере</w:t>
      </w:r>
      <w:r w:rsidR="00A039A3" w:rsidRPr="00EF3D39">
        <w:rPr>
          <w:rFonts w:ascii="Times New Roman" w:hAnsi="Times New Roman" w:cs="Times New Roman"/>
          <w:sz w:val="24"/>
          <w:szCs w:val="28"/>
        </w:rPr>
        <w:t xml:space="preserve"> кадровой безопасности является достаточно новой в </w:t>
      </w:r>
      <w:r>
        <w:rPr>
          <w:rFonts w:ascii="Times New Roman" w:hAnsi="Times New Roman" w:cs="Times New Roman"/>
          <w:sz w:val="24"/>
          <w:szCs w:val="28"/>
        </w:rPr>
        <w:t>исследованиях отечественных ученых</w:t>
      </w:r>
      <w:r w:rsidR="00A039A3" w:rsidRPr="00EF3D39">
        <w:rPr>
          <w:rFonts w:ascii="Times New Roman" w:hAnsi="Times New Roman" w:cs="Times New Roman"/>
          <w:sz w:val="24"/>
          <w:szCs w:val="28"/>
        </w:rPr>
        <w:t xml:space="preserve">. В связи с этим возникает необходимость </w:t>
      </w:r>
      <w:r>
        <w:rPr>
          <w:rFonts w:ascii="Times New Roman" w:hAnsi="Times New Roman" w:cs="Times New Roman"/>
          <w:sz w:val="24"/>
          <w:szCs w:val="28"/>
        </w:rPr>
        <w:t xml:space="preserve">выявления </w:t>
      </w:r>
      <w:r w:rsidR="00A039A3" w:rsidRPr="00EF3D39">
        <w:rPr>
          <w:rFonts w:ascii="Times New Roman" w:hAnsi="Times New Roman" w:cs="Times New Roman"/>
          <w:sz w:val="24"/>
          <w:szCs w:val="28"/>
        </w:rPr>
        <w:t>потенциальных угроз кадровой безопасности</w:t>
      </w:r>
      <w:r>
        <w:rPr>
          <w:rFonts w:ascii="Times New Roman" w:hAnsi="Times New Roman" w:cs="Times New Roman"/>
          <w:sz w:val="24"/>
          <w:szCs w:val="28"/>
        </w:rPr>
        <w:t xml:space="preserve"> на основе мировой практики</w:t>
      </w:r>
      <w:r w:rsidR="00A039A3" w:rsidRPr="00EF3D39">
        <w:rPr>
          <w:rFonts w:ascii="Times New Roman" w:hAnsi="Times New Roman" w:cs="Times New Roman"/>
          <w:sz w:val="24"/>
          <w:szCs w:val="28"/>
        </w:rPr>
        <w:t xml:space="preserve">. </w:t>
      </w:r>
    </w:p>
    <w:p w:rsidR="00A039A3" w:rsidRPr="00EF3D39" w:rsidRDefault="001E79E7" w:rsidP="00A039A3">
      <w:pPr>
        <w:widowControl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Такие факторы как </w:t>
      </w:r>
      <w:r w:rsidR="00A039A3" w:rsidRPr="00EF3D39">
        <w:rPr>
          <w:rFonts w:ascii="Times New Roman" w:hAnsi="Times New Roman" w:cs="Times New Roman"/>
          <w:sz w:val="24"/>
          <w:szCs w:val="28"/>
        </w:rPr>
        <w:t>дифференциаци</w:t>
      </w:r>
      <w:r>
        <w:rPr>
          <w:rFonts w:ascii="Times New Roman" w:hAnsi="Times New Roman" w:cs="Times New Roman"/>
          <w:sz w:val="24"/>
          <w:szCs w:val="28"/>
        </w:rPr>
        <w:t>я</w:t>
      </w:r>
      <w:r w:rsidR="00A039A3" w:rsidRPr="00EF3D39">
        <w:rPr>
          <w:rFonts w:ascii="Times New Roman" w:hAnsi="Times New Roman" w:cs="Times New Roman"/>
          <w:sz w:val="24"/>
          <w:szCs w:val="28"/>
        </w:rPr>
        <w:t xml:space="preserve"> уровня жизни и доходов населения; усиление неравномерного экономического развития регионов; криминализация общества; снижение научно-технического потенциала России; снижение здоровья населения, ведущее к деградации; демографический кризис</w:t>
      </w:r>
      <w:r>
        <w:rPr>
          <w:rFonts w:ascii="Times New Roman" w:hAnsi="Times New Roman" w:cs="Times New Roman"/>
          <w:sz w:val="24"/>
          <w:szCs w:val="28"/>
        </w:rPr>
        <w:t xml:space="preserve"> представляют </w:t>
      </w:r>
      <w:r w:rsidRPr="00EF3D39">
        <w:rPr>
          <w:rFonts w:ascii="Times New Roman" w:hAnsi="Times New Roman" w:cs="Times New Roman"/>
          <w:sz w:val="24"/>
          <w:szCs w:val="28"/>
        </w:rPr>
        <w:t>потенциальн</w:t>
      </w:r>
      <w:r>
        <w:rPr>
          <w:rFonts w:ascii="Times New Roman" w:hAnsi="Times New Roman" w:cs="Times New Roman"/>
          <w:sz w:val="24"/>
          <w:szCs w:val="28"/>
        </w:rPr>
        <w:t>ую</w:t>
      </w:r>
      <w:r w:rsidRPr="00EF3D39">
        <w:rPr>
          <w:rFonts w:ascii="Times New Roman" w:hAnsi="Times New Roman" w:cs="Times New Roman"/>
          <w:sz w:val="24"/>
          <w:szCs w:val="28"/>
        </w:rPr>
        <w:t xml:space="preserve"> угроз</w:t>
      </w:r>
      <w:r>
        <w:rPr>
          <w:rFonts w:ascii="Times New Roman" w:hAnsi="Times New Roman" w:cs="Times New Roman"/>
          <w:sz w:val="24"/>
          <w:szCs w:val="28"/>
        </w:rPr>
        <w:t>у для общества и государства.</w:t>
      </w:r>
    </w:p>
    <w:p w:rsidR="00A039A3" w:rsidRPr="00EF3D39" w:rsidRDefault="00A039A3" w:rsidP="00A039A3">
      <w:pPr>
        <w:spacing w:after="0" w:line="240" w:lineRule="auto"/>
        <w:ind w:firstLine="709"/>
        <w:jc w:val="both"/>
        <w:rPr>
          <w:rFonts w:ascii="Times New Roman" w:hAnsi="Times New Roman" w:cs="Times New Roman"/>
          <w:sz w:val="24"/>
          <w:szCs w:val="28"/>
        </w:rPr>
      </w:pPr>
      <w:r w:rsidRPr="00EF3D39">
        <w:rPr>
          <w:rFonts w:ascii="Times New Roman" w:hAnsi="Times New Roman" w:cs="Times New Roman"/>
          <w:sz w:val="24"/>
          <w:szCs w:val="28"/>
        </w:rPr>
        <w:t>В совокупности внутренние угрозы тесно переплетены между собой и взаимосвязаны.</w:t>
      </w:r>
    </w:p>
    <w:p w:rsidR="00A039A3" w:rsidRPr="00EF3D39" w:rsidRDefault="00784F07" w:rsidP="00A039A3">
      <w:pPr>
        <w:widowControl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 п</w:t>
      </w:r>
      <w:r w:rsidR="00A039A3" w:rsidRPr="00EF3D39">
        <w:rPr>
          <w:rFonts w:ascii="Times New Roman" w:hAnsi="Times New Roman" w:cs="Times New Roman"/>
          <w:sz w:val="24"/>
          <w:szCs w:val="28"/>
        </w:rPr>
        <w:t xml:space="preserve">еречень </w:t>
      </w:r>
      <w:proofErr w:type="gramStart"/>
      <w:r w:rsidR="00A039A3" w:rsidRPr="00EF3D39">
        <w:rPr>
          <w:rFonts w:ascii="Times New Roman" w:hAnsi="Times New Roman" w:cs="Times New Roman"/>
          <w:sz w:val="24"/>
          <w:szCs w:val="28"/>
        </w:rPr>
        <w:t>показателей, рекомендуемых М</w:t>
      </w:r>
      <w:r>
        <w:rPr>
          <w:rFonts w:ascii="Times New Roman" w:hAnsi="Times New Roman" w:cs="Times New Roman"/>
          <w:sz w:val="24"/>
          <w:szCs w:val="28"/>
        </w:rPr>
        <w:t>ОТ входят</w:t>
      </w:r>
      <w:proofErr w:type="gramEnd"/>
      <w:r>
        <w:rPr>
          <w:rFonts w:ascii="Times New Roman" w:hAnsi="Times New Roman" w:cs="Times New Roman"/>
          <w:sz w:val="24"/>
          <w:szCs w:val="28"/>
        </w:rPr>
        <w:t xml:space="preserve"> перспективы поиска работы</w:t>
      </w:r>
      <w:r w:rsidR="00A039A3" w:rsidRPr="00EF3D39">
        <w:rPr>
          <w:rFonts w:ascii="Times New Roman" w:hAnsi="Times New Roman" w:cs="Times New Roman"/>
          <w:sz w:val="24"/>
          <w:szCs w:val="28"/>
        </w:rPr>
        <w:t xml:space="preserve">; </w:t>
      </w:r>
      <w:r>
        <w:rPr>
          <w:rFonts w:ascii="Times New Roman" w:hAnsi="Times New Roman" w:cs="Times New Roman"/>
          <w:sz w:val="24"/>
          <w:szCs w:val="28"/>
        </w:rPr>
        <w:t xml:space="preserve">достойный </w:t>
      </w:r>
      <w:r w:rsidR="00A039A3" w:rsidRPr="00EF3D39">
        <w:rPr>
          <w:rFonts w:ascii="Times New Roman" w:hAnsi="Times New Roman" w:cs="Times New Roman"/>
          <w:sz w:val="24"/>
          <w:szCs w:val="28"/>
        </w:rPr>
        <w:t>заработок; продолжительность рабочего времени; отношения на работе</w:t>
      </w:r>
      <w:r>
        <w:rPr>
          <w:rFonts w:ascii="Times New Roman" w:hAnsi="Times New Roman" w:cs="Times New Roman"/>
          <w:sz w:val="24"/>
          <w:szCs w:val="28"/>
        </w:rPr>
        <w:t xml:space="preserve"> равные для всех</w:t>
      </w:r>
      <w:r w:rsidR="00A039A3" w:rsidRPr="00EF3D39">
        <w:rPr>
          <w:rFonts w:ascii="Times New Roman" w:hAnsi="Times New Roman" w:cs="Times New Roman"/>
          <w:sz w:val="24"/>
          <w:szCs w:val="28"/>
        </w:rPr>
        <w:t xml:space="preserve">; безопасность </w:t>
      </w:r>
      <w:r>
        <w:rPr>
          <w:rFonts w:ascii="Times New Roman" w:hAnsi="Times New Roman" w:cs="Times New Roman"/>
          <w:sz w:val="24"/>
          <w:szCs w:val="28"/>
        </w:rPr>
        <w:t xml:space="preserve">при выполнении работы и </w:t>
      </w:r>
      <w:r w:rsidR="00A039A3" w:rsidRPr="00EF3D39">
        <w:rPr>
          <w:rFonts w:ascii="Times New Roman" w:hAnsi="Times New Roman" w:cs="Times New Roman"/>
          <w:sz w:val="24"/>
          <w:szCs w:val="28"/>
        </w:rPr>
        <w:t xml:space="preserve">социальное обеспечение. </w:t>
      </w:r>
    </w:p>
    <w:p w:rsidR="00A039A3" w:rsidRPr="00EF3D39" w:rsidRDefault="00A039A3" w:rsidP="008B636D">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8"/>
        </w:rPr>
        <w:t xml:space="preserve">Изучение динамики показателей по уровню безработицы требует особого внимания, </w:t>
      </w:r>
      <w:r w:rsidRPr="00EF3D39">
        <w:rPr>
          <w:rFonts w:ascii="Times New Roman" w:hAnsi="Times New Roman" w:cs="Times New Roman"/>
          <w:sz w:val="24"/>
          <w:szCs w:val="24"/>
        </w:rPr>
        <w:t xml:space="preserve">поскольку  является одним из самых существенных показателей стабильности государства.  </w:t>
      </w:r>
    </w:p>
    <w:p w:rsidR="008B636D" w:rsidRPr="00EF3D39" w:rsidRDefault="008B636D" w:rsidP="008B636D">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В настоящее время государство принимает меры по увеличению предпринимательской активности, развивается социальное предпринимательство, развитие молодежного предпринимательства. </w:t>
      </w:r>
    </w:p>
    <w:p w:rsidR="004019C8" w:rsidRPr="00EF3D39" w:rsidRDefault="008B636D" w:rsidP="005209A3">
      <w:pPr>
        <w:widowControl w:val="0"/>
        <w:spacing w:after="0" w:line="240" w:lineRule="auto"/>
        <w:ind w:firstLine="709"/>
        <w:jc w:val="both"/>
        <w:rPr>
          <w:rFonts w:ascii="Times New Roman" w:hAnsi="Times New Roman" w:cs="Times New Roman"/>
          <w:sz w:val="24"/>
          <w:szCs w:val="24"/>
          <w:shd w:val="clear" w:color="auto" w:fill="FFFFFF"/>
        </w:rPr>
      </w:pPr>
      <w:r w:rsidRPr="00EF3D39">
        <w:rPr>
          <w:rFonts w:ascii="Times New Roman" w:hAnsi="Times New Roman" w:cs="Times New Roman"/>
          <w:sz w:val="24"/>
          <w:szCs w:val="24"/>
        </w:rPr>
        <w:t>Однако во всем мире назревает проблема безработицы среди молодежи</w:t>
      </w:r>
      <w:r w:rsidR="001E79E7">
        <w:rPr>
          <w:rFonts w:ascii="Times New Roman" w:hAnsi="Times New Roman" w:cs="Times New Roman"/>
          <w:sz w:val="24"/>
          <w:szCs w:val="24"/>
        </w:rPr>
        <w:t xml:space="preserve"> </w:t>
      </w:r>
      <w:r w:rsidRPr="00EF3D39">
        <w:rPr>
          <w:rFonts w:ascii="Times New Roman" w:hAnsi="Times New Roman" w:cs="Times New Roman"/>
          <w:sz w:val="24"/>
          <w:szCs w:val="24"/>
          <w:shd w:val="clear" w:color="auto" w:fill="FFFFFF"/>
        </w:rPr>
        <w:t xml:space="preserve">в возрасте 15–24 лет, которая не </w:t>
      </w:r>
      <w:r w:rsidR="001E79E7">
        <w:rPr>
          <w:rFonts w:ascii="Times New Roman" w:hAnsi="Times New Roman" w:cs="Times New Roman"/>
          <w:sz w:val="24"/>
          <w:szCs w:val="24"/>
          <w:shd w:val="clear" w:color="auto" w:fill="FFFFFF"/>
        </w:rPr>
        <w:t xml:space="preserve">хочет </w:t>
      </w:r>
      <w:r w:rsidRPr="00EF3D39">
        <w:rPr>
          <w:rFonts w:ascii="Times New Roman" w:hAnsi="Times New Roman" w:cs="Times New Roman"/>
          <w:sz w:val="24"/>
          <w:szCs w:val="24"/>
          <w:shd w:val="clear" w:color="auto" w:fill="FFFFFF"/>
        </w:rPr>
        <w:t>учит</w:t>
      </w:r>
      <w:r w:rsidR="001E79E7">
        <w:rPr>
          <w:rFonts w:ascii="Times New Roman" w:hAnsi="Times New Roman" w:cs="Times New Roman"/>
          <w:sz w:val="24"/>
          <w:szCs w:val="24"/>
          <w:shd w:val="clear" w:color="auto" w:fill="FFFFFF"/>
        </w:rPr>
        <w:t>ь</w:t>
      </w:r>
      <w:r w:rsidRPr="00EF3D39">
        <w:rPr>
          <w:rFonts w:ascii="Times New Roman" w:hAnsi="Times New Roman" w:cs="Times New Roman"/>
          <w:sz w:val="24"/>
          <w:szCs w:val="24"/>
          <w:shd w:val="clear" w:color="auto" w:fill="FFFFFF"/>
        </w:rPr>
        <w:t xml:space="preserve">ся, </w:t>
      </w:r>
      <w:r w:rsidR="001E79E7">
        <w:rPr>
          <w:rFonts w:ascii="Times New Roman" w:hAnsi="Times New Roman" w:cs="Times New Roman"/>
          <w:sz w:val="24"/>
          <w:szCs w:val="24"/>
          <w:shd w:val="clear" w:color="auto" w:fill="FFFFFF"/>
        </w:rPr>
        <w:t xml:space="preserve">предпочитает </w:t>
      </w:r>
      <w:r w:rsidRPr="00EF3D39">
        <w:rPr>
          <w:rFonts w:ascii="Times New Roman" w:hAnsi="Times New Roman" w:cs="Times New Roman"/>
          <w:sz w:val="24"/>
          <w:szCs w:val="24"/>
          <w:shd w:val="clear" w:color="auto" w:fill="FFFFFF"/>
        </w:rPr>
        <w:t>не работа</w:t>
      </w:r>
      <w:r w:rsidR="001E79E7">
        <w:rPr>
          <w:rFonts w:ascii="Times New Roman" w:hAnsi="Times New Roman" w:cs="Times New Roman"/>
          <w:sz w:val="24"/>
          <w:szCs w:val="24"/>
          <w:shd w:val="clear" w:color="auto" w:fill="FFFFFF"/>
        </w:rPr>
        <w:t>ть</w:t>
      </w:r>
      <w:r w:rsidRPr="00EF3D39">
        <w:rPr>
          <w:rFonts w:ascii="Times New Roman" w:hAnsi="Times New Roman" w:cs="Times New Roman"/>
          <w:sz w:val="24"/>
          <w:szCs w:val="24"/>
          <w:shd w:val="clear" w:color="auto" w:fill="FFFFFF"/>
        </w:rPr>
        <w:t xml:space="preserve"> и не участвует в профессиональной подготовке. </w:t>
      </w:r>
      <w:r w:rsidR="001E79E7">
        <w:rPr>
          <w:rFonts w:ascii="Times New Roman" w:hAnsi="Times New Roman" w:cs="Times New Roman"/>
          <w:sz w:val="24"/>
          <w:szCs w:val="24"/>
          <w:shd w:val="clear" w:color="auto" w:fill="FFFFFF"/>
        </w:rPr>
        <w:t>Такой пласт общества оторван</w:t>
      </w:r>
      <w:r w:rsidRPr="00EF3D39">
        <w:rPr>
          <w:rFonts w:ascii="Times New Roman" w:hAnsi="Times New Roman" w:cs="Times New Roman"/>
          <w:sz w:val="24"/>
          <w:szCs w:val="24"/>
          <w:shd w:val="clear" w:color="auto" w:fill="FFFFFF"/>
        </w:rPr>
        <w:t xml:space="preserve"> от </w:t>
      </w:r>
      <w:r w:rsidR="001E79E7">
        <w:rPr>
          <w:rFonts w:ascii="Times New Roman" w:hAnsi="Times New Roman" w:cs="Times New Roman"/>
          <w:sz w:val="24"/>
          <w:szCs w:val="24"/>
          <w:shd w:val="clear" w:color="auto" w:fill="FFFFFF"/>
        </w:rPr>
        <w:t xml:space="preserve"> </w:t>
      </w:r>
      <w:r w:rsidRPr="00EF3D39">
        <w:rPr>
          <w:rFonts w:ascii="Times New Roman" w:hAnsi="Times New Roman" w:cs="Times New Roman"/>
          <w:sz w:val="24"/>
          <w:szCs w:val="24"/>
          <w:shd w:val="clear" w:color="auto" w:fill="FFFFFF"/>
        </w:rPr>
        <w:t xml:space="preserve"> рынка труда, </w:t>
      </w:r>
      <w:r w:rsidR="001E79E7">
        <w:rPr>
          <w:rFonts w:ascii="Times New Roman" w:hAnsi="Times New Roman" w:cs="Times New Roman"/>
          <w:sz w:val="24"/>
          <w:szCs w:val="24"/>
          <w:shd w:val="clear" w:color="auto" w:fill="FFFFFF"/>
        </w:rPr>
        <w:t>и</w:t>
      </w:r>
      <w:r w:rsidRPr="00EF3D39">
        <w:rPr>
          <w:rFonts w:ascii="Times New Roman" w:hAnsi="Times New Roman" w:cs="Times New Roman"/>
          <w:sz w:val="24"/>
          <w:szCs w:val="24"/>
          <w:shd w:val="clear" w:color="auto" w:fill="FFFFFF"/>
        </w:rPr>
        <w:t xml:space="preserve"> в будущем </w:t>
      </w:r>
      <w:r w:rsidR="001E79E7">
        <w:rPr>
          <w:rFonts w:ascii="Times New Roman" w:hAnsi="Times New Roman" w:cs="Times New Roman"/>
          <w:sz w:val="24"/>
          <w:szCs w:val="24"/>
          <w:shd w:val="clear" w:color="auto" w:fill="FFFFFF"/>
        </w:rPr>
        <w:t>это повлечет за собой</w:t>
      </w:r>
      <w:r w:rsidRPr="00EF3D39">
        <w:rPr>
          <w:rFonts w:ascii="Times New Roman" w:hAnsi="Times New Roman" w:cs="Times New Roman"/>
          <w:sz w:val="24"/>
          <w:szCs w:val="24"/>
          <w:shd w:val="clear" w:color="auto" w:fill="FFFFFF"/>
        </w:rPr>
        <w:t xml:space="preserve"> проблем</w:t>
      </w:r>
      <w:r w:rsidR="001E79E7">
        <w:rPr>
          <w:rFonts w:ascii="Times New Roman" w:hAnsi="Times New Roman" w:cs="Times New Roman"/>
          <w:sz w:val="24"/>
          <w:szCs w:val="24"/>
          <w:shd w:val="clear" w:color="auto" w:fill="FFFFFF"/>
        </w:rPr>
        <w:t>ы</w:t>
      </w:r>
      <w:r w:rsidRPr="00EF3D39">
        <w:rPr>
          <w:rFonts w:ascii="Times New Roman" w:hAnsi="Times New Roman" w:cs="Times New Roman"/>
          <w:sz w:val="24"/>
          <w:szCs w:val="24"/>
          <w:shd w:val="clear" w:color="auto" w:fill="FFFFFF"/>
        </w:rPr>
        <w:t xml:space="preserve"> </w:t>
      </w:r>
      <w:r w:rsidR="001E79E7">
        <w:rPr>
          <w:rFonts w:ascii="Times New Roman" w:hAnsi="Times New Roman" w:cs="Times New Roman"/>
          <w:sz w:val="24"/>
          <w:szCs w:val="24"/>
          <w:shd w:val="clear" w:color="auto" w:fill="FFFFFF"/>
        </w:rPr>
        <w:t xml:space="preserve">не только </w:t>
      </w:r>
      <w:r w:rsidRPr="00EF3D39">
        <w:rPr>
          <w:rFonts w:ascii="Times New Roman" w:hAnsi="Times New Roman" w:cs="Times New Roman"/>
          <w:sz w:val="24"/>
          <w:szCs w:val="24"/>
          <w:shd w:val="clear" w:color="auto" w:fill="FFFFFF"/>
        </w:rPr>
        <w:t>с трудоустройством</w:t>
      </w:r>
      <w:r w:rsidR="001E79E7">
        <w:rPr>
          <w:rFonts w:ascii="Times New Roman" w:hAnsi="Times New Roman" w:cs="Times New Roman"/>
          <w:sz w:val="24"/>
          <w:szCs w:val="24"/>
          <w:shd w:val="clear" w:color="auto" w:fill="FFFFFF"/>
        </w:rPr>
        <w:t>, но и формированием из них</w:t>
      </w:r>
      <w:r w:rsidRPr="00EF3D39">
        <w:rPr>
          <w:rFonts w:ascii="Times New Roman" w:hAnsi="Times New Roman" w:cs="Times New Roman"/>
          <w:sz w:val="24"/>
          <w:szCs w:val="24"/>
          <w:shd w:val="clear" w:color="auto" w:fill="FFFFFF"/>
        </w:rPr>
        <w:t xml:space="preserve"> полноценных членов общества [</w:t>
      </w:r>
      <w:r w:rsidR="00890C30" w:rsidRPr="00EF3D39">
        <w:rPr>
          <w:rFonts w:ascii="Times New Roman" w:hAnsi="Times New Roman" w:cs="Times New Roman"/>
          <w:sz w:val="24"/>
          <w:szCs w:val="24"/>
          <w:shd w:val="clear" w:color="auto" w:fill="FFFFFF"/>
        </w:rPr>
        <w:t>1</w:t>
      </w:r>
      <w:r w:rsidRPr="00EF3D39">
        <w:rPr>
          <w:rFonts w:ascii="Times New Roman" w:hAnsi="Times New Roman" w:cs="Times New Roman"/>
          <w:sz w:val="24"/>
          <w:szCs w:val="24"/>
          <w:shd w:val="clear" w:color="auto" w:fill="FFFFFF"/>
        </w:rPr>
        <w:t>]. </w:t>
      </w:r>
      <w:r w:rsidR="005209A3">
        <w:rPr>
          <w:rFonts w:ascii="Times New Roman" w:hAnsi="Times New Roman" w:cs="Times New Roman"/>
          <w:sz w:val="24"/>
          <w:szCs w:val="24"/>
          <w:shd w:val="clear" w:color="auto" w:fill="FFFFFF"/>
        </w:rPr>
        <w:t xml:space="preserve">Это становится  </w:t>
      </w:r>
      <w:r w:rsidR="004019C8" w:rsidRPr="00EF3D39">
        <w:rPr>
          <w:rFonts w:ascii="Times New Roman" w:hAnsi="Times New Roman" w:cs="Times New Roman"/>
          <w:sz w:val="24"/>
          <w:szCs w:val="24"/>
          <w:shd w:val="clear" w:color="auto" w:fill="FFFFFF"/>
        </w:rPr>
        <w:t xml:space="preserve"> долгосрочной  социальной проблемой, которая на фоне снижения рождаемости может привести к дефициту  работников на рынке труда.</w:t>
      </w:r>
    </w:p>
    <w:p w:rsidR="004019C8" w:rsidRPr="00EF3D39" w:rsidRDefault="004019C8" w:rsidP="00774056">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Другой проблемой остается бедность работающих, которая  приводит к негативным социально-экономическим последствиям. </w:t>
      </w:r>
    </w:p>
    <w:p w:rsidR="004019C8" w:rsidRPr="00EF3D39" w:rsidRDefault="004019C8" w:rsidP="000B436A">
      <w:pPr>
        <w:pStyle w:val="Default"/>
        <w:widowControl w:val="0"/>
        <w:ind w:firstLine="709"/>
        <w:jc w:val="both"/>
        <w:rPr>
          <w:i/>
          <w:color w:val="auto"/>
        </w:rPr>
      </w:pPr>
      <w:r w:rsidRPr="00EF3D39">
        <w:rPr>
          <w:color w:val="auto"/>
          <w:szCs w:val="28"/>
        </w:rPr>
        <w:t xml:space="preserve">О </w:t>
      </w:r>
      <w:r w:rsidR="00124824">
        <w:rPr>
          <w:color w:val="auto"/>
          <w:szCs w:val="28"/>
        </w:rPr>
        <w:t xml:space="preserve">проблеме </w:t>
      </w:r>
      <w:r w:rsidRPr="00EF3D39">
        <w:rPr>
          <w:color w:val="auto"/>
          <w:szCs w:val="28"/>
        </w:rPr>
        <w:t>работающих бедных</w:t>
      </w:r>
      <w:r w:rsidR="00124824">
        <w:rPr>
          <w:color w:val="auto"/>
          <w:szCs w:val="28"/>
        </w:rPr>
        <w:t xml:space="preserve">, как об уникальной проблеме нашей страны </w:t>
      </w:r>
      <w:r w:rsidRPr="00EF3D39">
        <w:rPr>
          <w:color w:val="auto"/>
          <w:szCs w:val="28"/>
        </w:rPr>
        <w:t xml:space="preserve"> </w:t>
      </w:r>
      <w:r w:rsidR="00124824">
        <w:rPr>
          <w:color w:val="auto"/>
          <w:szCs w:val="28"/>
        </w:rPr>
        <w:t xml:space="preserve">еще в </w:t>
      </w:r>
      <w:r w:rsidRPr="00EF3D39">
        <w:rPr>
          <w:color w:val="auto"/>
          <w:szCs w:val="28"/>
        </w:rPr>
        <w:t>2017 год</w:t>
      </w:r>
      <w:r w:rsidR="00124824">
        <w:rPr>
          <w:color w:val="auto"/>
          <w:szCs w:val="28"/>
        </w:rPr>
        <w:t>у</w:t>
      </w:r>
      <w:r w:rsidRPr="00EF3D39">
        <w:rPr>
          <w:color w:val="auto"/>
          <w:szCs w:val="28"/>
        </w:rPr>
        <w:t xml:space="preserve"> говорила </w:t>
      </w:r>
      <w:r w:rsidR="00124824" w:rsidRPr="00EF3D39">
        <w:rPr>
          <w:color w:val="auto"/>
          <w:szCs w:val="28"/>
        </w:rPr>
        <w:t xml:space="preserve"> </w:t>
      </w:r>
      <w:r w:rsidRPr="00EF3D39">
        <w:rPr>
          <w:color w:val="auto"/>
          <w:szCs w:val="28"/>
        </w:rPr>
        <w:t>вице-премьер О.</w:t>
      </w:r>
      <w:r w:rsidR="00637D61" w:rsidRPr="00EF3D39">
        <w:rPr>
          <w:color w:val="auto"/>
          <w:szCs w:val="28"/>
        </w:rPr>
        <w:t xml:space="preserve"> </w:t>
      </w:r>
      <w:proofErr w:type="spellStart"/>
      <w:r w:rsidRPr="00EF3D39">
        <w:rPr>
          <w:color w:val="auto"/>
          <w:szCs w:val="28"/>
        </w:rPr>
        <w:t>Голодец</w:t>
      </w:r>
      <w:proofErr w:type="spellEnd"/>
      <w:r w:rsidR="00124824">
        <w:rPr>
          <w:color w:val="auto"/>
          <w:szCs w:val="28"/>
        </w:rPr>
        <w:t>.</w:t>
      </w:r>
      <w:r w:rsidRPr="00EF3D39">
        <w:rPr>
          <w:color w:val="auto"/>
          <w:szCs w:val="28"/>
        </w:rPr>
        <w:t xml:space="preserve"> </w:t>
      </w:r>
      <w:r w:rsidR="00F345EF">
        <w:rPr>
          <w:color w:val="auto"/>
          <w:szCs w:val="28"/>
        </w:rPr>
        <w:t xml:space="preserve">Отсутствие узаконенного </w:t>
      </w:r>
      <w:r w:rsidRPr="00EF3D39">
        <w:rPr>
          <w:color w:val="auto"/>
          <w:szCs w:val="28"/>
        </w:rPr>
        <w:t>определени</w:t>
      </w:r>
      <w:r w:rsidR="00F345EF">
        <w:rPr>
          <w:color w:val="auto"/>
          <w:szCs w:val="28"/>
        </w:rPr>
        <w:t>я</w:t>
      </w:r>
      <w:r w:rsidRPr="00EF3D39">
        <w:rPr>
          <w:color w:val="auto"/>
          <w:szCs w:val="28"/>
        </w:rPr>
        <w:t xml:space="preserve"> </w:t>
      </w:r>
      <w:r w:rsidR="00F345EF">
        <w:rPr>
          <w:color w:val="auto"/>
          <w:szCs w:val="28"/>
        </w:rPr>
        <w:t xml:space="preserve"> </w:t>
      </w:r>
      <w:r w:rsidR="00F345EF" w:rsidRPr="00EF3D39">
        <w:rPr>
          <w:color w:val="auto"/>
          <w:szCs w:val="28"/>
        </w:rPr>
        <w:t xml:space="preserve"> </w:t>
      </w:r>
      <w:r w:rsidRPr="00EF3D39">
        <w:rPr>
          <w:color w:val="auto"/>
          <w:szCs w:val="28"/>
        </w:rPr>
        <w:t xml:space="preserve">понятия «работающие бедные» и унифицированные подходы к </w:t>
      </w:r>
      <w:r w:rsidR="003A0B10">
        <w:rPr>
          <w:color w:val="auto"/>
          <w:szCs w:val="28"/>
        </w:rPr>
        <w:t>методи</w:t>
      </w:r>
      <w:r w:rsidR="003A0B10" w:rsidRPr="00EF3D39">
        <w:rPr>
          <w:color w:val="auto"/>
          <w:szCs w:val="28"/>
        </w:rPr>
        <w:t>ке</w:t>
      </w:r>
      <w:r w:rsidR="003A0B10" w:rsidRPr="00EF3D39">
        <w:rPr>
          <w:color w:val="auto"/>
          <w:szCs w:val="28"/>
        </w:rPr>
        <w:t xml:space="preserve"> </w:t>
      </w:r>
      <w:r w:rsidR="003A0B10">
        <w:rPr>
          <w:color w:val="auto"/>
          <w:szCs w:val="28"/>
        </w:rPr>
        <w:t xml:space="preserve">оценки сложившегося парадоксального </w:t>
      </w:r>
      <w:r w:rsidRPr="00EF3D39">
        <w:rPr>
          <w:color w:val="auto"/>
          <w:szCs w:val="28"/>
        </w:rPr>
        <w:t xml:space="preserve">явления </w:t>
      </w:r>
      <w:r w:rsidR="003A0B10">
        <w:rPr>
          <w:color w:val="auto"/>
          <w:szCs w:val="28"/>
        </w:rPr>
        <w:t>еще нарабатываются</w:t>
      </w:r>
      <w:r w:rsidR="004A66CB" w:rsidRPr="00EF3D39">
        <w:rPr>
          <w:rStyle w:val="ad"/>
          <w:iCs/>
          <w:color w:val="auto"/>
          <w:szCs w:val="28"/>
        </w:rPr>
        <w:footnoteReference w:id="1"/>
      </w:r>
      <w:r w:rsidRPr="00EF3D39">
        <w:rPr>
          <w:color w:val="auto"/>
        </w:rPr>
        <w:t>.</w:t>
      </w:r>
    </w:p>
    <w:p w:rsidR="004019C8" w:rsidRPr="00EF3D39" w:rsidRDefault="00637D61"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shd w:val="clear" w:color="auto" w:fill="FFFFFF"/>
        </w:rPr>
        <w:t>Уровень бедности в России в 2021 году за первый квартал вырос до 18 млн</w:t>
      </w:r>
      <w:r w:rsidR="00EF2AE2" w:rsidRPr="00EF3D39">
        <w:rPr>
          <w:shd w:val="clear" w:color="auto" w:fill="FFFFFF"/>
        </w:rPr>
        <w:t>.</w:t>
      </w:r>
      <w:r w:rsidRPr="00EF3D39">
        <w:rPr>
          <w:rFonts w:ascii="Times New Roman" w:hAnsi="Times New Roman" w:cs="Times New Roman"/>
          <w:sz w:val="24"/>
          <w:szCs w:val="24"/>
          <w:shd w:val="clear" w:color="auto" w:fill="FFFFFF"/>
        </w:rPr>
        <w:t>, в то время как ещё год назад он составлял 12% о</w:t>
      </w:r>
      <w:r w:rsidR="009A7553">
        <w:rPr>
          <w:rFonts w:ascii="Times New Roman" w:hAnsi="Times New Roman" w:cs="Times New Roman"/>
          <w:sz w:val="24"/>
          <w:szCs w:val="24"/>
          <w:shd w:val="clear" w:color="auto" w:fill="FFFFFF"/>
        </w:rPr>
        <w:t>т</w:t>
      </w:r>
      <w:r w:rsidRPr="00EF3D39">
        <w:rPr>
          <w:rFonts w:ascii="Times New Roman" w:hAnsi="Times New Roman" w:cs="Times New Roman"/>
          <w:sz w:val="24"/>
          <w:szCs w:val="24"/>
          <w:shd w:val="clear" w:color="auto" w:fill="FFFFFF"/>
        </w:rPr>
        <w:t xml:space="preserve"> общего числа населения – об этом сообщает </w:t>
      </w:r>
      <w:r w:rsidRPr="00EF3D39">
        <w:rPr>
          <w:rFonts w:ascii="Times New Roman" w:hAnsi="Times New Roman" w:cs="Times New Roman"/>
          <w:sz w:val="24"/>
          <w:szCs w:val="24"/>
          <w:shd w:val="clear" w:color="auto" w:fill="FFFFFF"/>
        </w:rPr>
        <w:lastRenderedPageBreak/>
        <w:t>Росстат</w:t>
      </w:r>
      <w:r w:rsidR="004A66CB" w:rsidRPr="00EF3D39">
        <w:rPr>
          <w:rStyle w:val="ad"/>
          <w:rFonts w:ascii="Times New Roman" w:hAnsi="Times New Roman" w:cs="Times New Roman"/>
          <w:sz w:val="24"/>
          <w:szCs w:val="24"/>
          <w:shd w:val="clear" w:color="auto" w:fill="FFFFFF"/>
        </w:rPr>
        <w:footnoteReference w:id="2"/>
      </w:r>
      <w:r w:rsidRPr="00EF3D39">
        <w:rPr>
          <w:rFonts w:ascii="Times New Roman" w:hAnsi="Times New Roman" w:cs="Times New Roman"/>
          <w:sz w:val="24"/>
          <w:szCs w:val="24"/>
          <w:shd w:val="clear" w:color="auto" w:fill="FFFFFF"/>
        </w:rPr>
        <w:t>.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Еще одним важным показателем безопасности является достойная продолжительность рабочего времени. Данные показатель постепенно уменьшается, однако </w:t>
      </w:r>
      <w:r w:rsidR="007F0BD1">
        <w:rPr>
          <w:rFonts w:ascii="Times New Roman" w:hAnsi="Times New Roman" w:cs="Times New Roman"/>
          <w:sz w:val="24"/>
          <w:szCs w:val="24"/>
        </w:rPr>
        <w:t>изучение показателя по сравнению с другими странами показывае</w:t>
      </w:r>
      <w:r w:rsidRPr="00EF3D39">
        <w:rPr>
          <w:rFonts w:ascii="Times New Roman" w:hAnsi="Times New Roman" w:cs="Times New Roman"/>
          <w:sz w:val="24"/>
          <w:szCs w:val="24"/>
        </w:rPr>
        <w:t xml:space="preserve">т, что население </w:t>
      </w:r>
      <w:r w:rsidR="007F0BD1">
        <w:rPr>
          <w:rFonts w:ascii="Times New Roman" w:hAnsi="Times New Roman" w:cs="Times New Roman"/>
          <w:sz w:val="24"/>
          <w:szCs w:val="24"/>
        </w:rPr>
        <w:t>нашей страны р</w:t>
      </w:r>
      <w:r w:rsidRPr="00EF3D39">
        <w:rPr>
          <w:rFonts w:ascii="Times New Roman" w:hAnsi="Times New Roman" w:cs="Times New Roman"/>
          <w:sz w:val="24"/>
          <w:szCs w:val="24"/>
        </w:rPr>
        <w:t xml:space="preserve">аботает больше </w:t>
      </w:r>
      <w:r w:rsidR="007F0BD1">
        <w:rPr>
          <w:rFonts w:ascii="Times New Roman" w:hAnsi="Times New Roman" w:cs="Times New Roman"/>
          <w:sz w:val="24"/>
          <w:szCs w:val="24"/>
        </w:rPr>
        <w:t>и при этом</w:t>
      </w:r>
      <w:r w:rsidRPr="00EF3D39">
        <w:rPr>
          <w:rFonts w:ascii="Times New Roman" w:hAnsi="Times New Roman" w:cs="Times New Roman"/>
          <w:sz w:val="24"/>
          <w:szCs w:val="24"/>
        </w:rPr>
        <w:t xml:space="preserve"> производительность труда</w:t>
      </w:r>
      <w:r w:rsidR="00CB71E0">
        <w:rPr>
          <w:rFonts w:ascii="Times New Roman" w:hAnsi="Times New Roman" w:cs="Times New Roman"/>
          <w:sz w:val="24"/>
          <w:szCs w:val="24"/>
        </w:rPr>
        <w:t xml:space="preserve"> </w:t>
      </w:r>
      <w:r w:rsidRPr="00EF3D39">
        <w:rPr>
          <w:rFonts w:ascii="Times New Roman" w:hAnsi="Times New Roman" w:cs="Times New Roman"/>
          <w:sz w:val="24"/>
          <w:szCs w:val="24"/>
        </w:rPr>
        <w:t xml:space="preserve"> ниже.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Производительность в России в расчете на одного занятого в час</w:t>
      </w:r>
      <w:r w:rsidR="009A7553">
        <w:rPr>
          <w:rFonts w:ascii="Times New Roman" w:hAnsi="Times New Roman" w:cs="Times New Roman"/>
          <w:sz w:val="24"/>
          <w:szCs w:val="24"/>
        </w:rPr>
        <w:t xml:space="preserve"> оставляет около </w:t>
      </w:r>
      <w:r w:rsidRPr="00EF3D39">
        <w:rPr>
          <w:rFonts w:ascii="Times New Roman" w:hAnsi="Times New Roman" w:cs="Times New Roman"/>
          <w:sz w:val="24"/>
          <w:szCs w:val="24"/>
        </w:rPr>
        <w:t>25</w:t>
      </w:r>
      <w:r w:rsidR="009A7553">
        <w:rPr>
          <w:rFonts w:ascii="Times New Roman" w:hAnsi="Times New Roman" w:cs="Times New Roman"/>
          <w:sz w:val="24"/>
          <w:szCs w:val="24"/>
        </w:rPr>
        <w:t xml:space="preserve"> долларов США, что </w:t>
      </w:r>
      <w:r w:rsidRPr="00EF3D39">
        <w:rPr>
          <w:rFonts w:ascii="Times New Roman" w:hAnsi="Times New Roman" w:cs="Times New Roman"/>
          <w:sz w:val="24"/>
          <w:szCs w:val="24"/>
        </w:rPr>
        <w:t>в 2,5 раза меньше, чем в Германии</w:t>
      </w:r>
      <w:r w:rsidR="009A7553">
        <w:rPr>
          <w:rFonts w:ascii="Times New Roman" w:hAnsi="Times New Roman" w:cs="Times New Roman"/>
          <w:sz w:val="24"/>
          <w:szCs w:val="24"/>
        </w:rPr>
        <w:t xml:space="preserve">. В тоже время </w:t>
      </w:r>
      <w:r w:rsidRPr="00EF3D39">
        <w:rPr>
          <w:rFonts w:ascii="Times New Roman" w:hAnsi="Times New Roman" w:cs="Times New Roman"/>
          <w:sz w:val="24"/>
          <w:szCs w:val="24"/>
        </w:rPr>
        <w:t xml:space="preserve">работают </w:t>
      </w:r>
      <w:r w:rsidR="009A7553">
        <w:rPr>
          <w:rFonts w:ascii="Times New Roman" w:hAnsi="Times New Roman" w:cs="Times New Roman"/>
          <w:sz w:val="24"/>
          <w:szCs w:val="24"/>
        </w:rPr>
        <w:t>в РФ</w:t>
      </w:r>
      <w:r w:rsidRPr="00EF3D39">
        <w:rPr>
          <w:rFonts w:ascii="Times New Roman" w:hAnsi="Times New Roman" w:cs="Times New Roman"/>
          <w:sz w:val="24"/>
          <w:szCs w:val="24"/>
        </w:rPr>
        <w:t xml:space="preserve"> в 1,4 раза больше (1980 часов в год).  П</w:t>
      </w:r>
      <w:bookmarkStart w:id="0" w:name="_GoBack"/>
      <w:bookmarkEnd w:id="0"/>
      <w:r w:rsidRPr="00EF3D39">
        <w:rPr>
          <w:rFonts w:ascii="Times New Roman" w:hAnsi="Times New Roman" w:cs="Times New Roman"/>
          <w:sz w:val="24"/>
          <w:szCs w:val="24"/>
        </w:rPr>
        <w:t xml:space="preserve">о прогнозу </w:t>
      </w:r>
      <w:proofErr w:type="spellStart"/>
      <w:r w:rsidRPr="00EF3D39">
        <w:rPr>
          <w:rFonts w:ascii="Times New Roman" w:hAnsi="Times New Roman" w:cs="Times New Roman"/>
          <w:sz w:val="24"/>
          <w:szCs w:val="24"/>
        </w:rPr>
        <w:t>Conference</w:t>
      </w:r>
      <w:proofErr w:type="spellEnd"/>
      <w:r w:rsidRPr="00EF3D39">
        <w:rPr>
          <w:rFonts w:ascii="Times New Roman" w:hAnsi="Times New Roman" w:cs="Times New Roman"/>
          <w:sz w:val="24"/>
          <w:szCs w:val="24"/>
        </w:rPr>
        <w:t xml:space="preserve"> </w:t>
      </w:r>
      <w:proofErr w:type="spellStart"/>
      <w:r w:rsidRPr="00EF3D39">
        <w:rPr>
          <w:rFonts w:ascii="Times New Roman" w:hAnsi="Times New Roman" w:cs="Times New Roman"/>
          <w:sz w:val="24"/>
          <w:szCs w:val="24"/>
        </w:rPr>
        <w:t>Board</w:t>
      </w:r>
      <w:proofErr w:type="spellEnd"/>
      <w:r w:rsidRPr="00EF3D39">
        <w:rPr>
          <w:rFonts w:ascii="Times New Roman" w:hAnsi="Times New Roman" w:cs="Times New Roman"/>
          <w:sz w:val="24"/>
          <w:szCs w:val="24"/>
        </w:rPr>
        <w:t xml:space="preserve">, производительность труда в расчете на одного занятого в России в 2015 г. снизится на 3,2% при сокращении занятости на 0,8% и ВВП – на 4%. Минэкономразвития прогнозирует снижение производительности на 3,1% при росте занятости </w:t>
      </w:r>
      <w:proofErr w:type="gramStart"/>
      <w:r w:rsidRPr="00EF3D39">
        <w:rPr>
          <w:rFonts w:ascii="Times New Roman" w:hAnsi="Times New Roman" w:cs="Times New Roman"/>
          <w:sz w:val="24"/>
          <w:szCs w:val="24"/>
        </w:rPr>
        <w:t>на</w:t>
      </w:r>
      <w:proofErr w:type="gramEnd"/>
      <w:r w:rsidRPr="00EF3D39">
        <w:rPr>
          <w:rFonts w:ascii="Times New Roman" w:hAnsi="Times New Roman" w:cs="Times New Roman"/>
          <w:sz w:val="24"/>
          <w:szCs w:val="24"/>
        </w:rPr>
        <w:t xml:space="preserve"> 0,7% [</w:t>
      </w:r>
      <w:r w:rsidR="004A66CB" w:rsidRPr="00EF3D39">
        <w:rPr>
          <w:rFonts w:ascii="Times New Roman" w:hAnsi="Times New Roman" w:cs="Times New Roman"/>
          <w:sz w:val="24"/>
          <w:szCs w:val="24"/>
        </w:rPr>
        <w:t>2</w:t>
      </w:r>
      <w:r w:rsidRPr="00EF3D39">
        <w:rPr>
          <w:rFonts w:ascii="Times New Roman" w:hAnsi="Times New Roman" w:cs="Times New Roman"/>
          <w:sz w:val="24"/>
          <w:szCs w:val="24"/>
        </w:rPr>
        <w:t>].</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Во всех странах наблюдается гендерный разрыв в оплате труда. Часто это вызвано национальными и культурными нормами. Однако</w:t>
      </w:r>
      <w:proofErr w:type="gramStart"/>
      <w:r w:rsidRPr="00EF3D39">
        <w:rPr>
          <w:rFonts w:ascii="Times New Roman" w:hAnsi="Times New Roman" w:cs="Times New Roman"/>
          <w:sz w:val="24"/>
          <w:szCs w:val="24"/>
        </w:rPr>
        <w:t>,</w:t>
      </w:r>
      <w:proofErr w:type="gramEnd"/>
      <w:r w:rsidRPr="00EF3D39">
        <w:rPr>
          <w:rFonts w:ascii="Times New Roman" w:hAnsi="Times New Roman" w:cs="Times New Roman"/>
          <w:sz w:val="24"/>
          <w:szCs w:val="24"/>
        </w:rPr>
        <w:t xml:space="preserve"> данный показатель неуклонно снижается. Равные возможности и отношения на работе предполагают оценку гендерного  разрыва в заработной плате. Сравнение с другими странами не показывает сильных отличий и гендерный разрыв в заработных платах существует во всех странах мира. Согласно данным Росстата в России данный показатель снижается. Согласно данным Росстата, гендерный разрыв в России составлял в 205 году 39,3%, а в 2015 г. – 27,4%, то есть именно на эту величину средняя зарплата женщин была меньше средней зарплаты мужчин.</w:t>
      </w:r>
    </w:p>
    <w:p w:rsidR="00890C30" w:rsidRPr="00EF3D39" w:rsidRDefault="00890C30" w:rsidP="00890C30">
      <w:pPr>
        <w:autoSpaceDE w:val="0"/>
        <w:autoSpaceDN w:val="0"/>
        <w:adjustRightInd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Исследователи МОТ также отмечают: гендерный разрыв в оплате труда увеличивается вместе с возрастом работников. В  странах Евросоюза в среднем гендерный разрыв в оплате труда возрастает от 11,2% для работников младше 30 лет до 17,4% для работников старше 60 лет.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В России такая тенденция не находит подтверждения. С 20 до 40 лет гендерный разрыв в оплате труда действительно увеличивается с 21% до 33%, но после 40 лет начинается снижение гендерного разрыва в оплате труда до уровня 22-23% в возрасте старше 55 лет.</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Изучить социальное обеспечение можно определив долю населения, получающего пенсии (трудовые пенсии). Данный показатель вызывает особый интерес в связи с обсуждаемой проблемой продления пенсионного возраста.</w:t>
      </w:r>
    </w:p>
    <w:p w:rsidR="00890C30" w:rsidRPr="00EF3D39" w:rsidRDefault="00890C30" w:rsidP="00890C30">
      <w:pPr>
        <w:widowControl w:val="0"/>
        <w:spacing w:after="0" w:line="240" w:lineRule="auto"/>
        <w:ind w:firstLine="709"/>
        <w:jc w:val="both"/>
        <w:rPr>
          <w:rFonts w:ascii="Times New Roman" w:hAnsi="Times New Roman" w:cs="Times New Roman"/>
          <w:sz w:val="24"/>
          <w:szCs w:val="24"/>
          <w:shd w:val="clear" w:color="auto" w:fill="FEFEFE"/>
        </w:rPr>
      </w:pPr>
      <w:r w:rsidRPr="00EF3D39">
        <w:rPr>
          <w:rFonts w:ascii="Times New Roman" w:hAnsi="Times New Roman" w:cs="Times New Roman"/>
          <w:sz w:val="24"/>
          <w:szCs w:val="24"/>
        </w:rPr>
        <w:t xml:space="preserve">Количество </w:t>
      </w:r>
      <w:proofErr w:type="gramStart"/>
      <w:r w:rsidRPr="00EF3D39">
        <w:rPr>
          <w:rFonts w:ascii="Times New Roman" w:hAnsi="Times New Roman" w:cs="Times New Roman"/>
          <w:sz w:val="24"/>
          <w:szCs w:val="24"/>
        </w:rPr>
        <w:t>населения, получающего трудовые пенсии неуклонно растет</w:t>
      </w:r>
      <w:proofErr w:type="gramEnd"/>
      <w:r w:rsidRPr="00EF3D39">
        <w:rPr>
          <w:rFonts w:ascii="Times New Roman" w:hAnsi="Times New Roman" w:cs="Times New Roman"/>
          <w:sz w:val="24"/>
          <w:szCs w:val="24"/>
        </w:rPr>
        <w:t xml:space="preserve">. </w:t>
      </w:r>
      <w:r w:rsidR="00B24160">
        <w:rPr>
          <w:rFonts w:ascii="Times New Roman" w:hAnsi="Times New Roman" w:cs="Times New Roman"/>
          <w:sz w:val="24"/>
          <w:szCs w:val="24"/>
        </w:rPr>
        <w:t xml:space="preserve">В связи с этим, правительство запланировало увеличить возраст выхода на пенсию для мужчин </w:t>
      </w:r>
      <w:r w:rsidR="00B24160" w:rsidRPr="00EF3D39">
        <w:rPr>
          <w:rFonts w:ascii="Times New Roman" w:hAnsi="Times New Roman" w:cs="Times New Roman"/>
          <w:sz w:val="24"/>
          <w:szCs w:val="24"/>
          <w:shd w:val="clear" w:color="auto" w:fill="FEFEFE"/>
        </w:rPr>
        <w:t>до 65 лет</w:t>
      </w:r>
      <w:r w:rsidR="00B24160">
        <w:rPr>
          <w:rFonts w:ascii="Times New Roman" w:hAnsi="Times New Roman" w:cs="Times New Roman"/>
          <w:sz w:val="24"/>
          <w:szCs w:val="24"/>
          <w:shd w:val="clear" w:color="auto" w:fill="FEFEFE"/>
        </w:rPr>
        <w:t xml:space="preserve"> и до 63 лет для женщин</w:t>
      </w:r>
      <w:r w:rsidRPr="00EF3D39">
        <w:rPr>
          <w:rFonts w:ascii="Times New Roman" w:hAnsi="Times New Roman" w:cs="Times New Roman"/>
          <w:sz w:val="24"/>
          <w:szCs w:val="24"/>
          <w:shd w:val="clear" w:color="auto" w:fill="FEFEFE"/>
        </w:rPr>
        <w:t>.</w:t>
      </w:r>
    </w:p>
    <w:p w:rsidR="00890C30" w:rsidRPr="00EF3D39" w:rsidRDefault="00890C30" w:rsidP="00890C30">
      <w:pPr>
        <w:widowControl w:val="0"/>
        <w:spacing w:after="0" w:line="240" w:lineRule="auto"/>
        <w:ind w:firstLine="709"/>
        <w:jc w:val="both"/>
        <w:rPr>
          <w:rFonts w:ascii="Times New Roman" w:hAnsi="Times New Roman" w:cs="Times New Roman"/>
          <w:sz w:val="24"/>
          <w:szCs w:val="24"/>
          <w:shd w:val="clear" w:color="auto" w:fill="FEFEFE"/>
        </w:rPr>
      </w:pPr>
      <w:r w:rsidRPr="00EF3D39">
        <w:rPr>
          <w:rFonts w:ascii="Times New Roman" w:hAnsi="Times New Roman" w:cs="Times New Roman"/>
          <w:sz w:val="24"/>
          <w:szCs w:val="24"/>
          <w:shd w:val="clear" w:color="auto" w:fill="FEFEFE"/>
        </w:rPr>
        <w:t xml:space="preserve"> Согласно заявлению премьер-министра Д. А. Медведева </w:t>
      </w:r>
      <w:r w:rsidR="00EE2F3A">
        <w:rPr>
          <w:rFonts w:ascii="Times New Roman" w:hAnsi="Times New Roman" w:cs="Times New Roman"/>
          <w:sz w:val="24"/>
          <w:szCs w:val="24"/>
          <w:shd w:val="clear" w:color="auto" w:fill="FEFEFE"/>
        </w:rPr>
        <w:t>трудящихся</w:t>
      </w:r>
      <w:r w:rsidRPr="00EF3D39">
        <w:rPr>
          <w:rFonts w:ascii="Times New Roman" w:hAnsi="Times New Roman" w:cs="Times New Roman"/>
          <w:sz w:val="24"/>
          <w:szCs w:val="24"/>
          <w:shd w:val="clear" w:color="auto" w:fill="FEFEFE"/>
        </w:rPr>
        <w:t xml:space="preserve"> «становится все меньше, пенсионеров, соответственно, все больше, что может привести к разбалансировке пенсионной системы, вплоть до того, что государство не сможет исполнять свои социальные обязательства» [</w:t>
      </w:r>
      <w:r w:rsidR="004A66CB" w:rsidRPr="00EF3D39">
        <w:rPr>
          <w:rFonts w:ascii="Times New Roman" w:hAnsi="Times New Roman" w:cs="Times New Roman"/>
          <w:sz w:val="24"/>
          <w:szCs w:val="24"/>
          <w:shd w:val="clear" w:color="auto" w:fill="FEFEFE"/>
        </w:rPr>
        <w:t>3</w:t>
      </w:r>
      <w:r w:rsidRPr="00EF3D39">
        <w:rPr>
          <w:rFonts w:ascii="Times New Roman" w:hAnsi="Times New Roman" w:cs="Times New Roman"/>
          <w:sz w:val="24"/>
          <w:szCs w:val="24"/>
          <w:shd w:val="clear" w:color="auto" w:fill="FEFEFE"/>
        </w:rPr>
        <w:t>].</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Возраст населения также влияет на показатели уровня жизни в стране. Стареющее население может повлиять на развитие многих показателей. Государство со своей стороны, принимает меря для изменения ситуации. Это улучшение качества жизни, повышение демографических показателей, продление программы «Материнский капитал», и стимулирование рождаемости.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Одним из важнейших факторов безопасности является уровень жизни населения в стране.</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В целом по стране, анализ экономических показателей позволил определить следующие тенденции.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t xml:space="preserve">Требуется особое внимание к таким проблемам как: обеспечение занятости молодежи, не имеющей работы и учебы; снижение показателей бедности среди работающего населения (что может быть вызвано серой экономикой и </w:t>
      </w:r>
      <w:r w:rsidRPr="00EF3D39">
        <w:rPr>
          <w:rFonts w:ascii="Times New Roman" w:hAnsi="Times New Roman" w:cs="Times New Roman"/>
          <w:sz w:val="24"/>
          <w:szCs w:val="24"/>
          <w:shd w:val="clear" w:color="auto" w:fill="FFFFFF"/>
        </w:rPr>
        <w:t xml:space="preserve">экономией денег на зарплатах персонала) и формирование сбалансированной пенсионной реформы.  </w:t>
      </w:r>
    </w:p>
    <w:p w:rsidR="00890C30" w:rsidRPr="00EF3D39" w:rsidRDefault="00890C30" w:rsidP="00890C30">
      <w:pPr>
        <w:widowControl w:val="0"/>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rPr>
        <w:lastRenderedPageBreak/>
        <w:t>Разработанная с</w:t>
      </w:r>
      <w:r w:rsidRPr="00EF3D39">
        <w:rPr>
          <w:rFonts w:ascii="Times New Roman" w:eastAsia="Times New Roman" w:hAnsi="Times New Roman" w:cs="Times New Roman"/>
          <w:kern w:val="36"/>
          <w:sz w:val="24"/>
          <w:szCs w:val="24"/>
          <w:lang w:eastAsia="ru-RU"/>
        </w:rPr>
        <w:t>тратегия национальной безопасности Российской Федерации</w:t>
      </w:r>
      <w:r w:rsidRPr="00EF3D39">
        <w:rPr>
          <w:rFonts w:ascii="Times New Roman" w:eastAsia="Times New Roman" w:hAnsi="Times New Roman" w:cs="Times New Roman"/>
          <w:i/>
          <w:kern w:val="36"/>
          <w:sz w:val="24"/>
          <w:szCs w:val="24"/>
          <w:lang w:eastAsia="ru-RU"/>
        </w:rPr>
        <w:t xml:space="preserve"> </w:t>
      </w:r>
      <w:r w:rsidRPr="00EF3D39">
        <w:rPr>
          <w:rFonts w:ascii="Times New Roman" w:hAnsi="Times New Roman" w:cs="Times New Roman"/>
          <w:sz w:val="24"/>
          <w:szCs w:val="24"/>
        </w:rPr>
        <w:t xml:space="preserve"> предполагает обеспечение баланса интересов коренного населения и трудовых мигрантов с учётом их этнических, языковых, культурных и конфессиональных различий, включая совершенствование миграционного учёта, а также на обоснованное территориальное</w:t>
      </w:r>
      <w:r w:rsidR="00573314" w:rsidRPr="00EF3D39">
        <w:rPr>
          <w:rFonts w:ascii="Times New Roman" w:hAnsi="Times New Roman" w:cs="Times New Roman"/>
          <w:sz w:val="24"/>
          <w:szCs w:val="24"/>
        </w:rPr>
        <w:t xml:space="preserve"> распределение трудовых мигрантов исходя из потребностей регионов в трудовых ресурсах [</w:t>
      </w:r>
      <w:r w:rsidR="004A66CB" w:rsidRPr="00EF3D39">
        <w:rPr>
          <w:rFonts w:ascii="Times New Roman" w:hAnsi="Times New Roman" w:cs="Times New Roman"/>
          <w:sz w:val="24"/>
          <w:szCs w:val="24"/>
        </w:rPr>
        <w:t>4</w:t>
      </w:r>
      <w:r w:rsidRPr="00EF3D39">
        <w:rPr>
          <w:rFonts w:ascii="Times New Roman" w:hAnsi="Times New Roman" w:cs="Times New Roman"/>
          <w:sz w:val="24"/>
          <w:szCs w:val="24"/>
        </w:rPr>
        <w:t>].</w:t>
      </w:r>
    </w:p>
    <w:p w:rsidR="000B436A" w:rsidRPr="00EF3D39" w:rsidRDefault="000B436A" w:rsidP="00A94342">
      <w:pPr>
        <w:suppressAutoHyphens/>
        <w:spacing w:after="0" w:line="240" w:lineRule="auto"/>
        <w:ind w:firstLine="567"/>
        <w:jc w:val="center"/>
        <w:rPr>
          <w:rFonts w:ascii="Times New Roman" w:eastAsia="Times New Roman" w:hAnsi="Times New Roman" w:cs="Times New Roman"/>
          <w:b/>
          <w:sz w:val="24"/>
          <w:szCs w:val="24"/>
          <w:lang w:eastAsia="ru-RU"/>
        </w:rPr>
      </w:pPr>
    </w:p>
    <w:p w:rsidR="00A94342" w:rsidRPr="00EF3D39" w:rsidRDefault="00A94342" w:rsidP="00A94342">
      <w:pPr>
        <w:suppressAutoHyphens/>
        <w:spacing w:after="0" w:line="240" w:lineRule="auto"/>
        <w:ind w:firstLine="567"/>
        <w:jc w:val="center"/>
        <w:rPr>
          <w:rFonts w:ascii="Times New Roman" w:eastAsia="Times New Roman" w:hAnsi="Times New Roman" w:cs="Times New Roman"/>
          <w:b/>
          <w:sz w:val="24"/>
          <w:szCs w:val="24"/>
          <w:lang w:eastAsia="ru-RU"/>
        </w:rPr>
      </w:pPr>
      <w:r w:rsidRPr="00EF3D39">
        <w:rPr>
          <w:rFonts w:ascii="Times New Roman" w:eastAsia="Times New Roman" w:hAnsi="Times New Roman" w:cs="Times New Roman"/>
          <w:b/>
          <w:sz w:val="24"/>
          <w:szCs w:val="24"/>
          <w:lang w:eastAsia="ru-RU"/>
        </w:rPr>
        <w:t xml:space="preserve">Список литературы </w:t>
      </w:r>
    </w:p>
    <w:p w:rsidR="00890C30" w:rsidRPr="00EF3D39" w:rsidRDefault="00890C30" w:rsidP="005C6CC7">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EF3D39">
        <w:rPr>
          <w:rFonts w:ascii="Times New Roman" w:hAnsi="Times New Roman" w:cs="Times New Roman"/>
          <w:sz w:val="24"/>
          <w:szCs w:val="24"/>
          <w:shd w:val="clear" w:color="auto" w:fill="FFFFFF"/>
        </w:rPr>
        <w:t xml:space="preserve">1. Яковлева Е. А., Галахова А. А. Феномен NEET современного поколения и его влияние на макроэкономические показатели // Молодой ученый. - 2017. - №51. - с. 196-201. - URL </w:t>
      </w:r>
      <w:hyperlink r:id="rId9" w:history="1">
        <w:r w:rsidRPr="00EF3D39">
          <w:rPr>
            <w:rStyle w:val="aa"/>
            <w:rFonts w:ascii="Times New Roman" w:hAnsi="Times New Roman" w:cs="Times New Roman"/>
            <w:color w:val="auto"/>
            <w:sz w:val="24"/>
            <w:szCs w:val="24"/>
            <w:u w:val="none"/>
            <w:shd w:val="clear" w:color="auto" w:fill="FFFFFF"/>
          </w:rPr>
          <w:t>https://moluch.ru/archive/185/47491</w:t>
        </w:r>
      </w:hyperlink>
    </w:p>
    <w:p w:rsidR="00890C30" w:rsidRPr="00EF3D39" w:rsidRDefault="00890C30" w:rsidP="005C6CC7">
      <w:pPr>
        <w:widowControl w:val="0"/>
        <w:suppressAutoHyphens/>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shd w:val="clear" w:color="auto" w:fill="FFFFFF"/>
        </w:rPr>
        <w:t>2.</w:t>
      </w:r>
      <w:r w:rsidRPr="00EF3D39">
        <w:rPr>
          <w:rFonts w:ascii="Times New Roman" w:hAnsi="Times New Roman" w:cs="Times New Roman"/>
          <w:sz w:val="24"/>
          <w:szCs w:val="24"/>
        </w:rPr>
        <w:t xml:space="preserve"> </w:t>
      </w:r>
      <w:r w:rsidRPr="00EF3D39">
        <w:rPr>
          <w:rFonts w:ascii="Times New Roman" w:hAnsi="Times New Roman" w:cs="Times New Roman"/>
          <w:sz w:val="24"/>
          <w:szCs w:val="24"/>
          <w:lang w:val="en-US"/>
        </w:rPr>
        <w:t>https</w:t>
      </w:r>
      <w:r w:rsidRPr="00EF3D39">
        <w:rPr>
          <w:rFonts w:ascii="Times New Roman" w:hAnsi="Times New Roman" w:cs="Times New Roman"/>
          <w:sz w:val="24"/>
          <w:szCs w:val="24"/>
        </w:rPr>
        <w:t>://</w:t>
      </w:r>
      <w:r w:rsidRPr="00EF3D39">
        <w:rPr>
          <w:rFonts w:ascii="Times New Roman" w:hAnsi="Times New Roman" w:cs="Times New Roman"/>
          <w:sz w:val="24"/>
          <w:szCs w:val="24"/>
          <w:lang w:val="en-US"/>
        </w:rPr>
        <w:t>www</w:t>
      </w:r>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vedomosti</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ru</w:t>
      </w:r>
      <w:proofErr w:type="spellEnd"/>
      <w:r w:rsidRPr="00EF3D39">
        <w:rPr>
          <w:rFonts w:ascii="Times New Roman" w:hAnsi="Times New Roman" w:cs="Times New Roman"/>
          <w:sz w:val="24"/>
          <w:szCs w:val="24"/>
        </w:rPr>
        <w:t>/</w:t>
      </w:r>
      <w:r w:rsidRPr="00EF3D39">
        <w:rPr>
          <w:rFonts w:ascii="Times New Roman" w:hAnsi="Times New Roman" w:cs="Times New Roman"/>
          <w:sz w:val="24"/>
          <w:szCs w:val="24"/>
          <w:lang w:val="en-US"/>
        </w:rPr>
        <w:t>economics</w:t>
      </w:r>
      <w:r w:rsidRPr="00EF3D39">
        <w:rPr>
          <w:rFonts w:ascii="Times New Roman" w:hAnsi="Times New Roman" w:cs="Times New Roman"/>
          <w:sz w:val="24"/>
          <w:szCs w:val="24"/>
        </w:rPr>
        <w:t>/</w:t>
      </w:r>
      <w:r w:rsidRPr="00EF3D39">
        <w:rPr>
          <w:rFonts w:ascii="Times New Roman" w:hAnsi="Times New Roman" w:cs="Times New Roman"/>
          <w:sz w:val="24"/>
          <w:szCs w:val="24"/>
          <w:lang w:val="en-US"/>
        </w:rPr>
        <w:t>articles</w:t>
      </w:r>
      <w:r w:rsidRPr="00EF3D39">
        <w:rPr>
          <w:rFonts w:ascii="Times New Roman" w:hAnsi="Times New Roman" w:cs="Times New Roman"/>
          <w:sz w:val="24"/>
          <w:szCs w:val="24"/>
        </w:rPr>
        <w:t>/2015/08/11/604253-</w:t>
      </w:r>
      <w:proofErr w:type="spellStart"/>
      <w:r w:rsidRPr="00EF3D39">
        <w:rPr>
          <w:rFonts w:ascii="Times New Roman" w:hAnsi="Times New Roman" w:cs="Times New Roman"/>
          <w:sz w:val="24"/>
          <w:szCs w:val="24"/>
          <w:lang w:val="en-US"/>
        </w:rPr>
        <w:t>rossiyane</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rabotayut</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poltora</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raza</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bolshe</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chem</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zhiteli</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germanii</w:t>
      </w:r>
      <w:proofErr w:type="spellEnd"/>
      <w:r w:rsidRPr="00EF3D39">
        <w:rPr>
          <w:rFonts w:ascii="Times New Roman" w:hAnsi="Times New Roman" w:cs="Times New Roman"/>
          <w:sz w:val="24"/>
          <w:szCs w:val="24"/>
        </w:rPr>
        <w:t>-</w:t>
      </w:r>
      <w:r w:rsidRPr="00EF3D39">
        <w:rPr>
          <w:rFonts w:ascii="Times New Roman" w:hAnsi="Times New Roman" w:cs="Times New Roman"/>
          <w:sz w:val="24"/>
          <w:szCs w:val="24"/>
          <w:lang w:val="en-US"/>
        </w:rPr>
        <w:t>no</w:t>
      </w:r>
      <w:r w:rsidRPr="00EF3D39">
        <w:rPr>
          <w:rFonts w:ascii="Times New Roman" w:hAnsi="Times New Roman" w:cs="Times New Roman"/>
          <w:sz w:val="24"/>
          <w:szCs w:val="24"/>
        </w:rPr>
        <w:t>-</w:t>
      </w:r>
      <w:r w:rsidRPr="00EF3D39">
        <w:rPr>
          <w:rFonts w:ascii="Times New Roman" w:hAnsi="Times New Roman" w:cs="Times New Roman"/>
          <w:sz w:val="24"/>
          <w:szCs w:val="24"/>
          <w:lang w:val="en-US"/>
        </w:rPr>
        <w:t>v</w:t>
      </w:r>
      <w:r w:rsidRPr="00EF3D39">
        <w:rPr>
          <w:rFonts w:ascii="Times New Roman" w:hAnsi="Times New Roman" w:cs="Times New Roman"/>
          <w:sz w:val="24"/>
          <w:szCs w:val="24"/>
        </w:rPr>
        <w:t>-25-</w:t>
      </w:r>
      <w:proofErr w:type="spellStart"/>
      <w:r w:rsidRPr="00EF3D39">
        <w:rPr>
          <w:rFonts w:ascii="Times New Roman" w:hAnsi="Times New Roman" w:cs="Times New Roman"/>
          <w:sz w:val="24"/>
          <w:szCs w:val="24"/>
          <w:lang w:val="en-US"/>
        </w:rPr>
        <w:t>raza</w:t>
      </w:r>
      <w:proofErr w:type="spellEnd"/>
      <w:r w:rsidRPr="00EF3D39">
        <w:rPr>
          <w:rFonts w:ascii="Times New Roman" w:hAnsi="Times New Roman" w:cs="Times New Roman"/>
          <w:sz w:val="24"/>
          <w:szCs w:val="24"/>
        </w:rPr>
        <w:t>-</w:t>
      </w:r>
      <w:proofErr w:type="spellStart"/>
      <w:r w:rsidRPr="00EF3D39">
        <w:rPr>
          <w:rFonts w:ascii="Times New Roman" w:hAnsi="Times New Roman" w:cs="Times New Roman"/>
          <w:sz w:val="24"/>
          <w:szCs w:val="24"/>
          <w:lang w:val="en-US"/>
        </w:rPr>
        <w:t>huzhe</w:t>
      </w:r>
      <w:proofErr w:type="spellEnd"/>
    </w:p>
    <w:p w:rsidR="00890C30" w:rsidRPr="00EF3D39" w:rsidRDefault="004A66CB" w:rsidP="005C6CC7">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EF3D39">
        <w:rPr>
          <w:rFonts w:ascii="Times New Roman" w:hAnsi="Times New Roman" w:cs="Times New Roman"/>
          <w:sz w:val="24"/>
          <w:szCs w:val="24"/>
          <w:shd w:val="clear" w:color="auto" w:fill="FFFFFF"/>
        </w:rPr>
        <w:t>3</w:t>
      </w:r>
      <w:r w:rsidR="00890C30" w:rsidRPr="00EF3D39">
        <w:rPr>
          <w:rFonts w:ascii="Times New Roman" w:hAnsi="Times New Roman" w:cs="Times New Roman"/>
          <w:sz w:val="24"/>
          <w:szCs w:val="24"/>
          <w:shd w:val="clear" w:color="auto" w:fill="FFFFFF"/>
        </w:rPr>
        <w:t xml:space="preserve">. </w:t>
      </w:r>
      <w:r w:rsidR="00890C30" w:rsidRPr="00EF3D39">
        <w:rPr>
          <w:rFonts w:ascii="Times New Roman" w:hAnsi="Times New Roman" w:cs="Times New Roman"/>
          <w:sz w:val="24"/>
          <w:szCs w:val="24"/>
          <w:shd w:val="clear" w:color="auto" w:fill="FEFEFE"/>
        </w:rPr>
        <w:t>https://ria.ru/society/20180614/1522737665.html</w:t>
      </w:r>
    </w:p>
    <w:p w:rsidR="005C6CC7" w:rsidRPr="00EF3D39" w:rsidRDefault="004A66CB" w:rsidP="005C6CC7">
      <w:pPr>
        <w:widowControl w:val="0"/>
        <w:suppressAutoHyphens/>
        <w:spacing w:after="0" w:line="240" w:lineRule="auto"/>
        <w:ind w:firstLine="709"/>
        <w:jc w:val="both"/>
        <w:rPr>
          <w:rFonts w:ascii="Times New Roman" w:hAnsi="Times New Roman" w:cs="Times New Roman"/>
          <w:sz w:val="24"/>
          <w:szCs w:val="24"/>
        </w:rPr>
      </w:pPr>
      <w:r w:rsidRPr="00EF3D39">
        <w:rPr>
          <w:rFonts w:ascii="Times New Roman" w:hAnsi="Times New Roman" w:cs="Times New Roman"/>
          <w:sz w:val="24"/>
          <w:szCs w:val="24"/>
          <w:shd w:val="clear" w:color="auto" w:fill="FFFFFF"/>
        </w:rPr>
        <w:t>4</w:t>
      </w:r>
      <w:r w:rsidR="005C6CC7" w:rsidRPr="00EF3D39">
        <w:rPr>
          <w:rFonts w:ascii="Times New Roman" w:hAnsi="Times New Roman" w:cs="Times New Roman"/>
          <w:sz w:val="24"/>
          <w:szCs w:val="24"/>
          <w:shd w:val="clear" w:color="auto" w:fill="FFFFFF"/>
        </w:rPr>
        <w:t xml:space="preserve">. </w:t>
      </w:r>
      <w:r w:rsidR="005C6CC7" w:rsidRPr="00EF3D39">
        <w:rPr>
          <w:rFonts w:ascii="Times New Roman" w:eastAsia="Times New Roman" w:hAnsi="Times New Roman" w:cs="Times New Roman"/>
          <w:kern w:val="36"/>
          <w:sz w:val="24"/>
          <w:szCs w:val="24"/>
          <w:lang w:eastAsia="ru-RU"/>
        </w:rPr>
        <w:t xml:space="preserve">Стратегия национальной безопасности Российской Федерации до 2020 года. </w:t>
      </w:r>
      <w:r w:rsidR="005C6CC7" w:rsidRPr="00EF3D39">
        <w:rPr>
          <w:rFonts w:ascii="Times New Roman" w:eastAsia="Times New Roman" w:hAnsi="Times New Roman" w:cs="Times New Roman"/>
          <w:sz w:val="24"/>
          <w:szCs w:val="24"/>
          <w:lang w:eastAsia="ru-RU"/>
        </w:rPr>
        <w:t>13 мая 2009 года</w:t>
      </w:r>
      <w:r w:rsidR="005C6CC7" w:rsidRPr="00EF3D39">
        <w:rPr>
          <w:rFonts w:ascii="Times New Roman" w:hAnsi="Times New Roman" w:cs="Times New Roman"/>
          <w:sz w:val="24"/>
          <w:szCs w:val="24"/>
        </w:rPr>
        <w:t xml:space="preserve"> </w:t>
      </w:r>
    </w:p>
    <w:p w:rsidR="005C6CC7" w:rsidRPr="00EF3D39" w:rsidRDefault="005C6CC7" w:rsidP="00A94342">
      <w:pPr>
        <w:suppressAutoHyphens/>
        <w:spacing w:after="0" w:line="240" w:lineRule="auto"/>
        <w:ind w:firstLine="567"/>
        <w:jc w:val="center"/>
        <w:rPr>
          <w:rFonts w:ascii="Times New Roman" w:eastAsia="Times New Roman" w:hAnsi="Times New Roman" w:cs="Times New Roman"/>
          <w:sz w:val="24"/>
          <w:szCs w:val="24"/>
          <w:lang w:eastAsia="ru-RU"/>
        </w:rPr>
      </w:pPr>
    </w:p>
    <w:p w:rsidR="00A94342" w:rsidRPr="00EF3D39" w:rsidRDefault="00A94342" w:rsidP="00A94342">
      <w:pPr>
        <w:suppressAutoHyphens/>
        <w:spacing w:after="0" w:line="240" w:lineRule="auto"/>
        <w:ind w:firstLine="567"/>
        <w:jc w:val="center"/>
        <w:rPr>
          <w:rFonts w:ascii="Times New Roman" w:eastAsia="Calibri" w:hAnsi="Times New Roman" w:cs="Times New Roman"/>
          <w:b/>
          <w:sz w:val="24"/>
          <w:szCs w:val="24"/>
        </w:rPr>
      </w:pPr>
      <w:r w:rsidRPr="00EF3D39">
        <w:rPr>
          <w:rFonts w:ascii="Times New Roman" w:eastAsia="Calibri" w:hAnsi="Times New Roman" w:cs="Times New Roman"/>
          <w:b/>
          <w:sz w:val="24"/>
          <w:szCs w:val="24"/>
        </w:rPr>
        <w:t xml:space="preserve">Информация об авторе </w:t>
      </w:r>
    </w:p>
    <w:p w:rsidR="00A94342" w:rsidRPr="00784F07" w:rsidRDefault="00BB1FF5" w:rsidP="00C64911">
      <w:pPr>
        <w:widowControl w:val="0"/>
        <w:suppressAutoHyphens/>
        <w:spacing w:after="0" w:line="240" w:lineRule="auto"/>
        <w:ind w:firstLine="709"/>
        <w:jc w:val="both"/>
        <w:rPr>
          <w:rFonts w:ascii="Times New Roman" w:hAnsi="Times New Roman" w:cs="Times New Roman"/>
          <w:sz w:val="24"/>
          <w:szCs w:val="24"/>
          <w:lang w:val="en-US"/>
        </w:rPr>
      </w:pPr>
      <w:proofErr w:type="gramStart"/>
      <w:r w:rsidRPr="00EF3D39">
        <w:rPr>
          <w:rFonts w:ascii="Times New Roman" w:eastAsia="Calibri" w:hAnsi="Times New Roman" w:cs="Times New Roman"/>
          <w:sz w:val="24"/>
          <w:szCs w:val="24"/>
        </w:rPr>
        <w:t>Карамышева Дина Борисовна</w:t>
      </w:r>
      <w:r w:rsidR="00A94342" w:rsidRPr="00EF3D39">
        <w:rPr>
          <w:rFonts w:ascii="Times New Roman" w:eastAsia="Calibri" w:hAnsi="Times New Roman" w:cs="Times New Roman"/>
          <w:sz w:val="24"/>
          <w:szCs w:val="24"/>
        </w:rPr>
        <w:t xml:space="preserve"> (</w:t>
      </w:r>
      <w:r w:rsidRPr="00EF3D39">
        <w:rPr>
          <w:rFonts w:ascii="Times New Roman" w:eastAsia="Calibri" w:hAnsi="Times New Roman" w:cs="Times New Roman"/>
          <w:sz w:val="24"/>
          <w:szCs w:val="24"/>
        </w:rPr>
        <w:t>Россия, г. Ставрополь</w:t>
      </w:r>
      <w:r w:rsidR="00A94342" w:rsidRPr="00EF3D39">
        <w:rPr>
          <w:rFonts w:ascii="Times New Roman" w:eastAsia="Calibri" w:hAnsi="Times New Roman" w:cs="Times New Roman"/>
          <w:sz w:val="24"/>
          <w:szCs w:val="24"/>
        </w:rPr>
        <w:t xml:space="preserve">) – </w:t>
      </w:r>
      <w:r w:rsidRPr="00EF3D39">
        <w:rPr>
          <w:rFonts w:ascii="Times New Roman" w:eastAsia="Calibri" w:hAnsi="Times New Roman" w:cs="Times New Roman"/>
          <w:sz w:val="24"/>
          <w:szCs w:val="24"/>
        </w:rPr>
        <w:t xml:space="preserve">к.э.н., доцент кафедры государственного, муниципального управления и экономики труда </w:t>
      </w:r>
      <w:proofErr w:type="spellStart"/>
      <w:r w:rsidRPr="00EF3D39">
        <w:rPr>
          <w:rFonts w:ascii="Times New Roman" w:eastAsia="Calibri" w:hAnsi="Times New Roman" w:cs="Times New Roman"/>
          <w:sz w:val="24"/>
          <w:szCs w:val="24"/>
        </w:rPr>
        <w:t>Северо</w:t>
      </w:r>
      <w:proofErr w:type="spellEnd"/>
      <w:r w:rsidRPr="00EF3D39">
        <w:rPr>
          <w:rFonts w:ascii="Times New Roman" w:eastAsia="Calibri" w:hAnsi="Times New Roman" w:cs="Times New Roman"/>
          <w:sz w:val="24"/>
          <w:szCs w:val="24"/>
        </w:rPr>
        <w:t xml:space="preserve"> Кавказский Федеральный университет </w:t>
      </w:r>
      <w:r w:rsidR="00A94342" w:rsidRPr="00EF3D39">
        <w:rPr>
          <w:rFonts w:ascii="Times New Roman" w:hAnsi="Times New Roman" w:cs="Times New Roman"/>
          <w:sz w:val="24"/>
          <w:szCs w:val="24"/>
        </w:rPr>
        <w:t>(</w:t>
      </w:r>
      <w:r w:rsidRPr="00EF3D39">
        <w:rPr>
          <w:rFonts w:ascii="Times New Roman" w:hAnsi="Times New Roman" w:cs="Times New Roman"/>
          <w:sz w:val="24"/>
          <w:szCs w:val="24"/>
        </w:rPr>
        <w:t>г. Ставрополь, ул. Пушкина</w:t>
      </w:r>
      <w:r w:rsidRPr="00784F07">
        <w:rPr>
          <w:rFonts w:ascii="Times New Roman" w:hAnsi="Times New Roman" w:cs="Times New Roman"/>
          <w:sz w:val="24"/>
          <w:szCs w:val="24"/>
          <w:lang w:val="en-US"/>
        </w:rPr>
        <w:t>, 1</w:t>
      </w:r>
      <w:r w:rsidR="00C64911" w:rsidRPr="00784F07">
        <w:rPr>
          <w:rFonts w:ascii="Times New Roman" w:hAnsi="Times New Roman" w:cs="Times New Roman"/>
          <w:sz w:val="24"/>
          <w:szCs w:val="24"/>
          <w:lang w:val="en-US"/>
        </w:rPr>
        <w:t xml:space="preserve"> </w:t>
      </w:r>
      <w:r w:rsidRPr="00784F07">
        <w:rPr>
          <w:rFonts w:ascii="Times New Roman" w:hAnsi="Times New Roman" w:cs="Times New Roman"/>
          <w:sz w:val="24"/>
          <w:szCs w:val="24"/>
          <w:lang w:val="en-US"/>
        </w:rPr>
        <w:t>E-mail: </w:t>
      </w:r>
      <w:hyperlink r:id="rId10" w:history="1">
        <w:r w:rsidRPr="00784F07">
          <w:rPr>
            <w:rStyle w:val="aa"/>
            <w:rFonts w:ascii="Times New Roman" w:hAnsi="Times New Roman" w:cs="Times New Roman"/>
            <w:color w:val="auto"/>
            <w:sz w:val="24"/>
            <w:szCs w:val="24"/>
            <w:u w:val="none"/>
            <w:lang w:val="en-US"/>
          </w:rPr>
          <w:t>info@ncfu.ru</w:t>
        </w:r>
      </w:hyperlink>
      <w:r w:rsidR="00A94342" w:rsidRPr="00784F07">
        <w:rPr>
          <w:rFonts w:ascii="Times New Roman" w:hAnsi="Times New Roman" w:cs="Times New Roman"/>
          <w:sz w:val="24"/>
          <w:szCs w:val="24"/>
          <w:lang w:val="en-US"/>
        </w:rPr>
        <w:t>).</w:t>
      </w:r>
      <w:proofErr w:type="gramEnd"/>
    </w:p>
    <w:p w:rsidR="00BD783A" w:rsidRPr="00784F07" w:rsidRDefault="00BD783A" w:rsidP="00A94342">
      <w:pPr>
        <w:suppressAutoHyphens/>
        <w:spacing w:after="0" w:line="240" w:lineRule="auto"/>
        <w:ind w:firstLine="567"/>
        <w:jc w:val="both"/>
        <w:rPr>
          <w:rFonts w:ascii="Times New Roman" w:eastAsia="Times New Roman" w:hAnsi="Times New Roman" w:cs="Times New Roman"/>
          <w:sz w:val="24"/>
          <w:szCs w:val="24"/>
          <w:lang w:val="en-US" w:eastAsia="ru-RU"/>
        </w:rPr>
      </w:pPr>
    </w:p>
    <w:p w:rsidR="00BD783A" w:rsidRPr="00784F07" w:rsidRDefault="00BD783A" w:rsidP="00BB1FF5">
      <w:pPr>
        <w:suppressAutoHyphens/>
        <w:spacing w:after="0" w:line="240" w:lineRule="auto"/>
        <w:jc w:val="right"/>
        <w:rPr>
          <w:rFonts w:ascii="Times New Roman" w:eastAsia="Times New Roman" w:hAnsi="Times New Roman" w:cs="Times New Roman"/>
          <w:sz w:val="24"/>
          <w:szCs w:val="24"/>
          <w:lang w:val="en-US" w:eastAsia="ru-RU"/>
        </w:rPr>
      </w:pPr>
    </w:p>
    <w:p w:rsidR="00BB1FF5" w:rsidRPr="00784F07" w:rsidRDefault="00BB1FF5" w:rsidP="00BB1FF5">
      <w:pPr>
        <w:suppressAutoHyphens/>
        <w:spacing w:after="0" w:line="240" w:lineRule="auto"/>
        <w:jc w:val="right"/>
        <w:rPr>
          <w:rFonts w:ascii="Times New Roman" w:eastAsia="Calibri" w:hAnsi="Times New Roman" w:cs="Times New Roman"/>
          <w:b/>
          <w:sz w:val="24"/>
          <w:szCs w:val="24"/>
          <w:lang w:val="en-US"/>
        </w:rPr>
      </w:pPr>
      <w:proofErr w:type="spellStart"/>
      <w:proofErr w:type="gramStart"/>
      <w:r w:rsidRPr="00784F07">
        <w:rPr>
          <w:rFonts w:ascii="Times New Roman" w:eastAsia="Calibri" w:hAnsi="Times New Roman" w:cs="Times New Roman"/>
          <w:b/>
          <w:sz w:val="24"/>
          <w:szCs w:val="24"/>
          <w:lang w:val="en-US"/>
        </w:rPr>
        <w:t>Karamysheva</w:t>
      </w:r>
      <w:proofErr w:type="spellEnd"/>
      <w:r w:rsidRPr="00784F07">
        <w:rPr>
          <w:rFonts w:ascii="Times New Roman" w:eastAsia="Calibri" w:hAnsi="Times New Roman" w:cs="Times New Roman"/>
          <w:b/>
          <w:sz w:val="24"/>
          <w:szCs w:val="24"/>
          <w:lang w:val="en-US"/>
        </w:rPr>
        <w:t xml:space="preserve"> D. B.</w:t>
      </w:r>
      <w:proofErr w:type="gramEnd"/>
    </w:p>
    <w:p w:rsidR="00BB1FF5" w:rsidRPr="00784F07" w:rsidRDefault="00BB1FF5" w:rsidP="00BB1FF5">
      <w:pPr>
        <w:suppressAutoHyphens/>
        <w:spacing w:after="0" w:line="240" w:lineRule="auto"/>
        <w:jc w:val="center"/>
        <w:rPr>
          <w:rFonts w:ascii="Times New Roman" w:eastAsia="Calibri" w:hAnsi="Times New Roman" w:cs="Times New Roman"/>
          <w:b/>
          <w:sz w:val="24"/>
          <w:szCs w:val="24"/>
          <w:lang w:val="en-US" w:eastAsia="ru-RU"/>
        </w:rPr>
      </w:pPr>
      <w:r w:rsidRPr="00784F07">
        <w:rPr>
          <w:rFonts w:ascii="Times New Roman" w:eastAsia="Calibri" w:hAnsi="Times New Roman" w:cs="Times New Roman"/>
          <w:b/>
          <w:sz w:val="24"/>
          <w:szCs w:val="24"/>
          <w:lang w:val="en-US"/>
        </w:rPr>
        <w:t>STUDY OF POTENTIAL THREATS TO PERSONNEL SECURITY</w:t>
      </w:r>
      <w:r w:rsidRPr="00784F07">
        <w:rPr>
          <w:rFonts w:ascii="Times New Roman" w:eastAsia="Calibri" w:hAnsi="Times New Roman" w:cs="Times New Roman"/>
          <w:b/>
          <w:sz w:val="24"/>
          <w:szCs w:val="24"/>
          <w:lang w:val="en-US" w:eastAsia="ru-RU"/>
        </w:rPr>
        <w:t xml:space="preserve"> </w:t>
      </w:r>
    </w:p>
    <w:p w:rsidR="00BB1FF5" w:rsidRPr="00784F07" w:rsidRDefault="00BB1FF5" w:rsidP="00A94342">
      <w:pPr>
        <w:suppressAutoHyphens/>
        <w:spacing w:after="0" w:line="240" w:lineRule="auto"/>
        <w:ind w:firstLine="567"/>
        <w:jc w:val="both"/>
        <w:rPr>
          <w:rFonts w:ascii="Times New Roman" w:eastAsia="Times New Roman" w:hAnsi="Times New Roman" w:cs="Times New Roman"/>
          <w:sz w:val="24"/>
          <w:szCs w:val="24"/>
          <w:lang w:val="en-US" w:eastAsia="ru-RU"/>
        </w:rPr>
      </w:pPr>
    </w:p>
    <w:p w:rsidR="00BB1FF5" w:rsidRPr="00784F07" w:rsidRDefault="00956F9B" w:rsidP="00A94342">
      <w:pPr>
        <w:suppressAutoHyphens/>
        <w:spacing w:after="0" w:line="240" w:lineRule="auto"/>
        <w:ind w:firstLine="567"/>
        <w:jc w:val="both"/>
        <w:rPr>
          <w:rFonts w:ascii="Times New Roman" w:eastAsia="Times New Roman" w:hAnsi="Times New Roman" w:cs="Times New Roman"/>
          <w:i/>
          <w:sz w:val="24"/>
          <w:szCs w:val="24"/>
          <w:lang w:val="en-US" w:eastAsia="ru-RU"/>
        </w:rPr>
      </w:pPr>
      <w:proofErr w:type="gramStart"/>
      <w:r w:rsidRPr="00956F9B">
        <w:rPr>
          <w:rFonts w:ascii="Times New Roman" w:eastAsia="Times New Roman" w:hAnsi="Times New Roman" w:cs="Times New Roman"/>
          <w:b/>
          <w:i/>
          <w:sz w:val="24"/>
          <w:szCs w:val="24"/>
          <w:lang w:val="en-US" w:eastAsia="ru-RU"/>
        </w:rPr>
        <w:t xml:space="preserve">Annotation  </w:t>
      </w:r>
      <w:r w:rsidR="00BB1FF5" w:rsidRPr="00EF3D39">
        <w:rPr>
          <w:rFonts w:ascii="Times New Roman" w:eastAsia="Times New Roman" w:hAnsi="Times New Roman" w:cs="Times New Roman"/>
          <w:i/>
          <w:sz w:val="24"/>
          <w:szCs w:val="24"/>
          <w:lang w:val="en-US" w:eastAsia="ru-RU"/>
        </w:rPr>
        <w:t>The</w:t>
      </w:r>
      <w:proofErr w:type="gramEnd"/>
      <w:r w:rsidR="00BB1FF5" w:rsidRPr="00EF3D39">
        <w:rPr>
          <w:rFonts w:ascii="Times New Roman" w:eastAsia="Times New Roman" w:hAnsi="Times New Roman" w:cs="Times New Roman"/>
          <w:i/>
          <w:sz w:val="24"/>
          <w:szCs w:val="24"/>
          <w:lang w:val="en-US" w:eastAsia="ru-RU"/>
        </w:rPr>
        <w:t xml:space="preserve"> problem of ensuring the safety of personnel is becoming more and more urgent. Migration processes and open borders significantly affect the formation of human resources, which can be both an advantage and a security threat.</w:t>
      </w:r>
    </w:p>
    <w:p w:rsidR="00A94342" w:rsidRPr="00EF3D39" w:rsidRDefault="00A94342" w:rsidP="00A94342">
      <w:pPr>
        <w:suppressAutoHyphens/>
        <w:spacing w:after="0" w:line="240" w:lineRule="auto"/>
        <w:ind w:firstLine="567"/>
        <w:jc w:val="both"/>
        <w:rPr>
          <w:rFonts w:ascii="Times New Roman" w:eastAsia="Times New Roman" w:hAnsi="Times New Roman" w:cs="Times New Roman"/>
          <w:i/>
          <w:sz w:val="24"/>
          <w:szCs w:val="24"/>
          <w:lang w:val="en-US" w:eastAsia="ru-RU"/>
        </w:rPr>
      </w:pPr>
      <w:r w:rsidRPr="00EF3D39">
        <w:rPr>
          <w:rFonts w:ascii="Times New Roman" w:eastAsia="Times New Roman" w:hAnsi="Times New Roman" w:cs="Times New Roman"/>
          <w:i/>
          <w:sz w:val="24"/>
          <w:szCs w:val="24"/>
          <w:lang w:val="en-US" w:eastAsia="ru-RU"/>
        </w:rPr>
        <w:t>.</w:t>
      </w:r>
    </w:p>
    <w:p w:rsidR="00BB1FF5" w:rsidRPr="00EF3D39" w:rsidRDefault="000B436A" w:rsidP="00BB1FF5">
      <w:pPr>
        <w:pStyle w:val="a9"/>
        <w:widowControl w:val="0"/>
        <w:shd w:val="clear" w:color="auto" w:fill="FFFFFF"/>
        <w:spacing w:before="0" w:beforeAutospacing="0" w:after="0" w:afterAutospacing="0"/>
        <w:ind w:firstLine="567"/>
        <w:jc w:val="both"/>
        <w:rPr>
          <w:bCs/>
          <w:sz w:val="28"/>
          <w:szCs w:val="28"/>
          <w:lang w:val="en-US"/>
        </w:rPr>
      </w:pPr>
      <w:r w:rsidRPr="00956F9B">
        <w:rPr>
          <w:b/>
          <w:i/>
          <w:lang w:val="en-US"/>
        </w:rPr>
        <w:t>Key words</w:t>
      </w:r>
      <w:r w:rsidR="00956F9B" w:rsidRPr="00956F9B">
        <w:rPr>
          <w:b/>
          <w:i/>
          <w:lang w:val="en-US"/>
        </w:rPr>
        <w:t xml:space="preserve"> </w:t>
      </w:r>
      <w:r w:rsidR="00BB1FF5" w:rsidRPr="00EF3D39">
        <w:rPr>
          <w:bCs/>
          <w:i/>
          <w:szCs w:val="28"/>
          <w:lang w:val="en-US"/>
        </w:rPr>
        <w:t>the security of the region, labor resources, expert evaluation</w:t>
      </w:r>
    </w:p>
    <w:p w:rsidR="00BB1FF5" w:rsidRPr="00EF3D39" w:rsidRDefault="00BB1FF5" w:rsidP="00A94342">
      <w:pPr>
        <w:suppressAutoHyphens/>
        <w:spacing w:after="0" w:line="240" w:lineRule="auto"/>
        <w:jc w:val="center"/>
        <w:rPr>
          <w:rFonts w:ascii="Times New Roman" w:eastAsia="Times New Roman" w:hAnsi="Times New Roman" w:cs="Times New Roman"/>
          <w:sz w:val="24"/>
          <w:szCs w:val="24"/>
          <w:lang w:val="en-US" w:eastAsia="ru-RU"/>
        </w:rPr>
      </w:pPr>
    </w:p>
    <w:p w:rsidR="000B436A" w:rsidRPr="00EF3D39" w:rsidRDefault="000B436A" w:rsidP="000B436A">
      <w:pPr>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EF3D39">
        <w:rPr>
          <w:rFonts w:ascii="Times New Roman" w:eastAsia="Times New Roman" w:hAnsi="Times New Roman" w:cs="Times New Roman"/>
          <w:b/>
          <w:sz w:val="24"/>
          <w:szCs w:val="24"/>
          <w:lang w:eastAsia="ru-RU"/>
        </w:rPr>
        <w:t>List</w:t>
      </w:r>
      <w:proofErr w:type="spellEnd"/>
      <w:r w:rsidRPr="00EF3D39">
        <w:rPr>
          <w:rFonts w:ascii="Times New Roman" w:eastAsia="Times New Roman" w:hAnsi="Times New Roman" w:cs="Times New Roman"/>
          <w:b/>
          <w:sz w:val="24"/>
          <w:szCs w:val="24"/>
          <w:lang w:eastAsia="ru-RU"/>
        </w:rPr>
        <w:t xml:space="preserve"> </w:t>
      </w:r>
      <w:proofErr w:type="spellStart"/>
      <w:r w:rsidRPr="00EF3D39">
        <w:rPr>
          <w:rFonts w:ascii="Times New Roman" w:eastAsia="Times New Roman" w:hAnsi="Times New Roman" w:cs="Times New Roman"/>
          <w:b/>
          <w:sz w:val="24"/>
          <w:szCs w:val="24"/>
          <w:lang w:eastAsia="ru-RU"/>
        </w:rPr>
        <w:t>of</w:t>
      </w:r>
      <w:proofErr w:type="spellEnd"/>
      <w:r w:rsidRPr="00EF3D39">
        <w:rPr>
          <w:rFonts w:ascii="Times New Roman" w:eastAsia="Times New Roman" w:hAnsi="Times New Roman" w:cs="Times New Roman"/>
          <w:b/>
          <w:sz w:val="24"/>
          <w:szCs w:val="24"/>
          <w:lang w:eastAsia="ru-RU"/>
        </w:rPr>
        <w:t xml:space="preserve"> </w:t>
      </w:r>
      <w:proofErr w:type="spellStart"/>
      <w:r w:rsidRPr="00EF3D39">
        <w:rPr>
          <w:rFonts w:ascii="Times New Roman" w:eastAsia="Times New Roman" w:hAnsi="Times New Roman" w:cs="Times New Roman"/>
          <w:b/>
          <w:sz w:val="24"/>
          <w:szCs w:val="24"/>
          <w:lang w:eastAsia="ru-RU"/>
        </w:rPr>
        <w:t>literature</w:t>
      </w:r>
      <w:proofErr w:type="spellEnd"/>
    </w:p>
    <w:p w:rsidR="00573314" w:rsidRPr="00EF3D39" w:rsidRDefault="00573314" w:rsidP="00573314">
      <w:pPr>
        <w:suppressAutoHyphens/>
        <w:spacing w:after="0" w:line="240" w:lineRule="auto"/>
        <w:ind w:firstLine="567"/>
        <w:jc w:val="both"/>
        <w:rPr>
          <w:rFonts w:ascii="Times New Roman" w:eastAsia="Times New Roman" w:hAnsi="Times New Roman" w:cs="Times New Roman"/>
          <w:sz w:val="24"/>
          <w:szCs w:val="24"/>
          <w:lang w:val="en-US" w:eastAsia="ru-RU"/>
        </w:rPr>
      </w:pPr>
      <w:r w:rsidRPr="00EF3D39">
        <w:rPr>
          <w:rFonts w:ascii="Times New Roman" w:eastAsia="Times New Roman" w:hAnsi="Times New Roman" w:cs="Times New Roman"/>
          <w:sz w:val="24"/>
          <w:szCs w:val="24"/>
          <w:lang w:val="en-US" w:eastAsia="ru-RU"/>
        </w:rPr>
        <w:t xml:space="preserve">1. </w:t>
      </w:r>
      <w:proofErr w:type="spellStart"/>
      <w:r w:rsidRPr="00EF3D39">
        <w:rPr>
          <w:rFonts w:ascii="Times New Roman" w:eastAsia="Times New Roman" w:hAnsi="Times New Roman" w:cs="Times New Roman"/>
          <w:sz w:val="24"/>
          <w:szCs w:val="24"/>
          <w:lang w:val="en-US" w:eastAsia="ru-RU"/>
        </w:rPr>
        <w:t>Yakovleva</w:t>
      </w:r>
      <w:proofErr w:type="spellEnd"/>
      <w:r w:rsidRPr="00EF3D39">
        <w:rPr>
          <w:rFonts w:ascii="Times New Roman" w:eastAsia="Times New Roman" w:hAnsi="Times New Roman" w:cs="Times New Roman"/>
          <w:sz w:val="24"/>
          <w:szCs w:val="24"/>
          <w:lang w:val="en-US" w:eastAsia="ru-RU"/>
        </w:rPr>
        <w:t xml:space="preserve"> E. A., </w:t>
      </w:r>
      <w:proofErr w:type="spellStart"/>
      <w:r w:rsidRPr="00EF3D39">
        <w:rPr>
          <w:rFonts w:ascii="Times New Roman" w:eastAsia="Times New Roman" w:hAnsi="Times New Roman" w:cs="Times New Roman"/>
          <w:sz w:val="24"/>
          <w:szCs w:val="24"/>
          <w:lang w:val="en-US" w:eastAsia="ru-RU"/>
        </w:rPr>
        <w:t>Galakhova</w:t>
      </w:r>
      <w:proofErr w:type="spellEnd"/>
      <w:r w:rsidRPr="00EF3D39">
        <w:rPr>
          <w:rFonts w:ascii="Times New Roman" w:eastAsia="Times New Roman" w:hAnsi="Times New Roman" w:cs="Times New Roman"/>
          <w:sz w:val="24"/>
          <w:szCs w:val="24"/>
          <w:lang w:val="en-US" w:eastAsia="ru-RU"/>
        </w:rPr>
        <w:t xml:space="preserve"> A. A. </w:t>
      </w:r>
      <w:proofErr w:type="gramStart"/>
      <w:r w:rsidRPr="00EF3D39">
        <w:rPr>
          <w:rFonts w:ascii="Times New Roman" w:eastAsia="Times New Roman" w:hAnsi="Times New Roman" w:cs="Times New Roman"/>
          <w:sz w:val="24"/>
          <w:szCs w:val="24"/>
          <w:lang w:val="en-US" w:eastAsia="ru-RU"/>
        </w:rPr>
        <w:t>The NEET phenomenon of the modern generation and its impact on macroeconomic indicators.</w:t>
      </w:r>
      <w:proofErr w:type="gramEnd"/>
      <w:r w:rsidRPr="00EF3D39">
        <w:rPr>
          <w:rFonts w:ascii="Times New Roman" w:eastAsia="Times New Roman" w:hAnsi="Times New Roman" w:cs="Times New Roman"/>
          <w:sz w:val="24"/>
          <w:szCs w:val="24"/>
          <w:lang w:val="en-US" w:eastAsia="ru-RU"/>
        </w:rPr>
        <w:t xml:space="preserve"> - 2017. </w:t>
      </w:r>
      <w:proofErr w:type="gramStart"/>
      <w:r w:rsidRPr="00EF3D39">
        <w:rPr>
          <w:rFonts w:ascii="Times New Roman" w:eastAsia="Times New Roman" w:hAnsi="Times New Roman" w:cs="Times New Roman"/>
          <w:sz w:val="24"/>
          <w:szCs w:val="24"/>
          <w:lang w:val="en-US" w:eastAsia="ru-RU"/>
        </w:rPr>
        <w:t>- No. 51.</w:t>
      </w:r>
      <w:proofErr w:type="gramEnd"/>
      <w:r w:rsidRPr="00EF3D39">
        <w:rPr>
          <w:rFonts w:ascii="Times New Roman" w:eastAsia="Times New Roman" w:hAnsi="Times New Roman" w:cs="Times New Roman"/>
          <w:sz w:val="24"/>
          <w:szCs w:val="24"/>
          <w:lang w:val="en-US" w:eastAsia="ru-RU"/>
        </w:rPr>
        <w:t xml:space="preserve"> </w:t>
      </w:r>
      <w:proofErr w:type="gramStart"/>
      <w:r w:rsidRPr="00EF3D39">
        <w:rPr>
          <w:rFonts w:ascii="Times New Roman" w:eastAsia="Times New Roman" w:hAnsi="Times New Roman" w:cs="Times New Roman"/>
          <w:sz w:val="24"/>
          <w:szCs w:val="24"/>
          <w:lang w:val="en-US" w:eastAsia="ru-RU"/>
        </w:rPr>
        <w:t>- pp. 196-201.</w:t>
      </w:r>
      <w:proofErr w:type="gramEnd"/>
      <w:r w:rsidRPr="00EF3D39">
        <w:rPr>
          <w:rFonts w:ascii="Times New Roman" w:eastAsia="Times New Roman" w:hAnsi="Times New Roman" w:cs="Times New Roman"/>
          <w:sz w:val="24"/>
          <w:szCs w:val="24"/>
          <w:lang w:val="en-US" w:eastAsia="ru-RU"/>
        </w:rPr>
        <w:t xml:space="preserve"> - URL https://moluch.ru/archive/185/47491</w:t>
      </w:r>
    </w:p>
    <w:p w:rsidR="00573314" w:rsidRPr="00EF3D39" w:rsidRDefault="00573314" w:rsidP="00573314">
      <w:pPr>
        <w:suppressAutoHyphens/>
        <w:spacing w:after="0" w:line="240" w:lineRule="auto"/>
        <w:ind w:firstLine="567"/>
        <w:jc w:val="both"/>
        <w:rPr>
          <w:rFonts w:ascii="Times New Roman" w:eastAsia="Times New Roman" w:hAnsi="Times New Roman" w:cs="Times New Roman"/>
          <w:sz w:val="24"/>
          <w:szCs w:val="24"/>
          <w:lang w:val="en-US" w:eastAsia="ru-RU"/>
        </w:rPr>
      </w:pPr>
      <w:r w:rsidRPr="00EF3D39">
        <w:rPr>
          <w:rFonts w:ascii="Times New Roman" w:eastAsia="Times New Roman" w:hAnsi="Times New Roman" w:cs="Times New Roman"/>
          <w:sz w:val="24"/>
          <w:szCs w:val="24"/>
          <w:lang w:val="en-US" w:eastAsia="ru-RU"/>
        </w:rPr>
        <w:t>2. https://www.vedomosti.ru/economics/articles/2015/08/11/604253-rossiyane-rabotayut-poltora-raza-bolshe-chem-zhiteli-germanii-no-v-25-raza-huzhe</w:t>
      </w:r>
    </w:p>
    <w:p w:rsidR="00573314" w:rsidRPr="00EF3D39" w:rsidRDefault="00EF3D39" w:rsidP="00573314">
      <w:pPr>
        <w:suppressAutoHyphens/>
        <w:spacing w:after="0" w:line="240" w:lineRule="auto"/>
        <w:ind w:firstLine="567"/>
        <w:jc w:val="both"/>
        <w:rPr>
          <w:rFonts w:ascii="Times New Roman" w:eastAsia="Times New Roman" w:hAnsi="Times New Roman" w:cs="Times New Roman"/>
          <w:sz w:val="24"/>
          <w:szCs w:val="24"/>
          <w:lang w:val="en-US" w:eastAsia="ru-RU"/>
        </w:rPr>
      </w:pPr>
      <w:r w:rsidRPr="00EF3D39">
        <w:rPr>
          <w:rFonts w:ascii="Times New Roman" w:eastAsia="Times New Roman" w:hAnsi="Times New Roman" w:cs="Times New Roman"/>
          <w:sz w:val="24"/>
          <w:szCs w:val="24"/>
          <w:lang w:val="en-US" w:eastAsia="ru-RU"/>
        </w:rPr>
        <w:t>3</w:t>
      </w:r>
      <w:r w:rsidR="00573314" w:rsidRPr="00EF3D39">
        <w:rPr>
          <w:rFonts w:ascii="Times New Roman" w:eastAsia="Times New Roman" w:hAnsi="Times New Roman" w:cs="Times New Roman"/>
          <w:sz w:val="24"/>
          <w:szCs w:val="24"/>
          <w:lang w:val="en-US" w:eastAsia="ru-RU"/>
        </w:rPr>
        <w:t>. https://ria.ru/society/20180614/1522737665.html</w:t>
      </w:r>
    </w:p>
    <w:p w:rsidR="00573314" w:rsidRPr="00EF3D39" w:rsidRDefault="00EF3D39" w:rsidP="00573314">
      <w:pPr>
        <w:suppressAutoHyphens/>
        <w:spacing w:after="0" w:line="240" w:lineRule="auto"/>
        <w:ind w:firstLine="567"/>
        <w:jc w:val="both"/>
        <w:rPr>
          <w:rFonts w:ascii="Times New Roman" w:eastAsia="Times New Roman" w:hAnsi="Times New Roman" w:cs="Times New Roman"/>
          <w:sz w:val="24"/>
          <w:szCs w:val="24"/>
          <w:lang w:val="en-US" w:eastAsia="ru-RU"/>
        </w:rPr>
      </w:pPr>
      <w:r w:rsidRPr="00EF3D39">
        <w:rPr>
          <w:rFonts w:ascii="Times New Roman" w:eastAsia="Times New Roman" w:hAnsi="Times New Roman" w:cs="Times New Roman"/>
          <w:sz w:val="24"/>
          <w:szCs w:val="24"/>
          <w:lang w:val="en-US" w:eastAsia="ru-RU"/>
        </w:rPr>
        <w:t>4</w:t>
      </w:r>
      <w:r w:rsidR="00573314" w:rsidRPr="00EF3D39">
        <w:rPr>
          <w:rFonts w:ascii="Times New Roman" w:eastAsia="Times New Roman" w:hAnsi="Times New Roman" w:cs="Times New Roman"/>
          <w:sz w:val="24"/>
          <w:szCs w:val="24"/>
          <w:lang w:val="en-US" w:eastAsia="ru-RU"/>
        </w:rPr>
        <w:t>. The National Security Strategy of the Russian Federation until 2020. May 13, 2009</w:t>
      </w:r>
    </w:p>
    <w:p w:rsidR="00573314" w:rsidRPr="00EF3D39" w:rsidRDefault="00573314" w:rsidP="00A94342">
      <w:pPr>
        <w:suppressAutoHyphens/>
        <w:spacing w:after="0" w:line="240" w:lineRule="auto"/>
        <w:jc w:val="center"/>
        <w:rPr>
          <w:rFonts w:ascii="Times New Roman" w:eastAsia="Calibri" w:hAnsi="Times New Roman" w:cs="Times New Roman"/>
          <w:b/>
          <w:sz w:val="24"/>
          <w:szCs w:val="24"/>
          <w:lang w:val="en-US"/>
        </w:rPr>
      </w:pPr>
    </w:p>
    <w:p w:rsidR="000B436A" w:rsidRPr="00784F07" w:rsidRDefault="000B436A" w:rsidP="000B436A">
      <w:pPr>
        <w:spacing w:after="0" w:line="240" w:lineRule="auto"/>
        <w:ind w:firstLine="567"/>
        <w:jc w:val="center"/>
        <w:rPr>
          <w:rFonts w:ascii="Times New Roman" w:eastAsia="Calibri" w:hAnsi="Times New Roman" w:cs="Times New Roman"/>
          <w:b/>
          <w:sz w:val="24"/>
          <w:szCs w:val="24"/>
          <w:lang w:val="en-US"/>
        </w:rPr>
      </w:pPr>
      <w:r w:rsidRPr="00784F07">
        <w:rPr>
          <w:rFonts w:ascii="Times New Roman" w:eastAsia="Calibri" w:hAnsi="Times New Roman" w:cs="Times New Roman"/>
          <w:b/>
          <w:sz w:val="24"/>
          <w:szCs w:val="24"/>
          <w:lang w:val="en-US"/>
        </w:rPr>
        <w:t>Information about the author</w:t>
      </w:r>
    </w:p>
    <w:p w:rsidR="00A94342" w:rsidRPr="00EF3D39" w:rsidRDefault="00BD783A" w:rsidP="00A94342">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EF3D39">
        <w:rPr>
          <w:rFonts w:ascii="Times New Roman" w:eastAsia="Calibri" w:hAnsi="Times New Roman" w:cs="Times New Roman"/>
          <w:sz w:val="24"/>
          <w:szCs w:val="24"/>
          <w:lang w:val="en-US"/>
        </w:rPr>
        <w:t>Karamysheva</w:t>
      </w:r>
      <w:proofErr w:type="spellEnd"/>
      <w:r w:rsidRPr="00EF3D39">
        <w:rPr>
          <w:rFonts w:ascii="Times New Roman" w:eastAsia="Calibri" w:hAnsi="Times New Roman" w:cs="Times New Roman"/>
          <w:sz w:val="24"/>
          <w:szCs w:val="24"/>
          <w:lang w:val="en-US"/>
        </w:rPr>
        <w:t xml:space="preserve"> Dina Borisovna (Russia, Stavropol) – Candidate of Economics, Associate Professor of the Department of State, Municipal Management and Labor Economics North Caucasus Federal University (Stavropol, Pushkin str., 1 E-mail: info@ncfu.ru).</w:t>
      </w:r>
    </w:p>
    <w:p w:rsidR="00A94342" w:rsidRPr="00EF3D39" w:rsidRDefault="00A94342" w:rsidP="00A94342">
      <w:pPr>
        <w:widowControl w:val="0"/>
        <w:suppressAutoHyphens/>
        <w:spacing w:after="0" w:line="240" w:lineRule="auto"/>
        <w:ind w:firstLine="567"/>
        <w:rPr>
          <w:rFonts w:ascii="Times New Roman" w:eastAsia="Times New Roman" w:hAnsi="Times New Roman" w:cs="Times New Roman"/>
          <w:kern w:val="1"/>
          <w:sz w:val="24"/>
          <w:szCs w:val="24"/>
          <w:lang w:val="en-US" w:eastAsia="ru-RU"/>
        </w:rPr>
      </w:pPr>
    </w:p>
    <w:p w:rsidR="006F100A" w:rsidRPr="00EF3D39" w:rsidRDefault="006F100A">
      <w:pPr>
        <w:rPr>
          <w:lang w:val="en-US"/>
        </w:rPr>
      </w:pPr>
    </w:p>
    <w:p w:rsidR="00B665CC" w:rsidRPr="00EF3D39" w:rsidRDefault="00B665CC">
      <w:pPr>
        <w:rPr>
          <w:lang w:val="en-US"/>
        </w:rPr>
      </w:pPr>
    </w:p>
    <w:p w:rsidR="00B665CC" w:rsidRPr="00EF3D39" w:rsidRDefault="00B665CC">
      <w:pPr>
        <w:rPr>
          <w:lang w:val="en-US"/>
        </w:rPr>
      </w:pPr>
    </w:p>
    <w:p w:rsidR="00B665CC" w:rsidRPr="00EF3D39" w:rsidRDefault="00B665CC">
      <w:pPr>
        <w:rPr>
          <w:lang w:val="en-US"/>
        </w:rPr>
      </w:pPr>
    </w:p>
    <w:sectPr w:rsidR="00B665CC" w:rsidRPr="00EF3D39" w:rsidSect="00182FD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25" w:rsidRDefault="00F70B25" w:rsidP="00B665CC">
      <w:pPr>
        <w:spacing w:after="0" w:line="240" w:lineRule="auto"/>
      </w:pPr>
      <w:r>
        <w:separator/>
      </w:r>
    </w:p>
  </w:endnote>
  <w:endnote w:type="continuationSeparator" w:id="0">
    <w:p w:rsidR="00F70B25" w:rsidRDefault="00F70B25" w:rsidP="00B6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FB" w:rsidRPr="00426458" w:rsidRDefault="00F70B25" w:rsidP="00426458">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25" w:rsidRDefault="00F70B25" w:rsidP="00B665CC">
      <w:pPr>
        <w:spacing w:after="0" w:line="240" w:lineRule="auto"/>
      </w:pPr>
      <w:r>
        <w:separator/>
      </w:r>
    </w:p>
  </w:footnote>
  <w:footnote w:type="continuationSeparator" w:id="0">
    <w:p w:rsidR="00F70B25" w:rsidRDefault="00F70B25" w:rsidP="00B665CC">
      <w:pPr>
        <w:spacing w:after="0" w:line="240" w:lineRule="auto"/>
      </w:pPr>
      <w:r>
        <w:continuationSeparator/>
      </w:r>
    </w:p>
  </w:footnote>
  <w:footnote w:id="1">
    <w:p w:rsidR="004A66CB" w:rsidRDefault="004A66CB" w:rsidP="003A0B10">
      <w:pPr>
        <w:pStyle w:val="ab"/>
        <w:jc w:val="both"/>
        <w:rPr>
          <w:rFonts w:ascii="Times New Roman" w:hAnsi="Times New Roman" w:cs="Times New Roman"/>
          <w:sz w:val="24"/>
          <w:szCs w:val="24"/>
        </w:rPr>
      </w:pPr>
      <w:r>
        <w:rPr>
          <w:rStyle w:val="ad"/>
        </w:rPr>
        <w:footnoteRef/>
      </w:r>
      <w:r>
        <w:t xml:space="preserve"> </w:t>
      </w:r>
      <w:r w:rsidRPr="005C6CC7">
        <w:rPr>
          <w:rFonts w:ascii="Times New Roman" w:hAnsi="Times New Roman" w:cs="Times New Roman"/>
          <w:sz w:val="24"/>
          <w:szCs w:val="24"/>
        </w:rPr>
        <w:t>Социальный бюллетень. Аналитический центр при Правительстве РФ октябрь 2017https://ac.gov.ru/</w:t>
      </w:r>
      <w:proofErr w:type="spellStart"/>
      <w:r w:rsidRPr="005C6CC7">
        <w:rPr>
          <w:rFonts w:ascii="Times New Roman" w:hAnsi="Times New Roman" w:cs="Times New Roman"/>
          <w:sz w:val="24"/>
          <w:szCs w:val="24"/>
        </w:rPr>
        <w:t>files</w:t>
      </w:r>
      <w:proofErr w:type="spellEnd"/>
      <w:r w:rsidRPr="005C6CC7">
        <w:rPr>
          <w:rFonts w:ascii="Times New Roman" w:hAnsi="Times New Roman" w:cs="Times New Roman"/>
          <w:sz w:val="24"/>
          <w:szCs w:val="24"/>
        </w:rPr>
        <w:t>/</w:t>
      </w:r>
      <w:proofErr w:type="spellStart"/>
      <w:r w:rsidRPr="005C6CC7">
        <w:rPr>
          <w:rFonts w:ascii="Times New Roman" w:hAnsi="Times New Roman" w:cs="Times New Roman"/>
          <w:sz w:val="24"/>
          <w:szCs w:val="24"/>
        </w:rPr>
        <w:t>publication</w:t>
      </w:r>
      <w:proofErr w:type="spellEnd"/>
      <w:r w:rsidRPr="005C6CC7">
        <w:rPr>
          <w:rFonts w:ascii="Times New Roman" w:hAnsi="Times New Roman" w:cs="Times New Roman"/>
          <w:sz w:val="24"/>
          <w:szCs w:val="24"/>
        </w:rPr>
        <w:t>/a/14616.pdf</w:t>
      </w:r>
    </w:p>
    <w:p w:rsidR="004A66CB" w:rsidRDefault="004A66CB">
      <w:pPr>
        <w:pStyle w:val="ab"/>
      </w:pPr>
    </w:p>
  </w:footnote>
  <w:footnote w:id="2">
    <w:p w:rsidR="004A66CB" w:rsidRDefault="004A66CB">
      <w:pPr>
        <w:pStyle w:val="ab"/>
      </w:pPr>
      <w:r>
        <w:rPr>
          <w:rStyle w:val="ad"/>
        </w:rPr>
        <w:footnoteRef/>
      </w:r>
      <w:r>
        <w:t xml:space="preserve"> </w:t>
      </w:r>
      <w:r w:rsidRPr="005C6CC7">
        <w:rPr>
          <w:rFonts w:ascii="Times New Roman" w:hAnsi="Times New Roman" w:cs="Times New Roman"/>
          <w:sz w:val="24"/>
          <w:szCs w:val="24"/>
          <w:shd w:val="clear" w:color="auto" w:fill="FFFFFF"/>
        </w:rPr>
        <w:t xml:space="preserve">Сайт </w:t>
      </w:r>
      <w:proofErr w:type="spellStart"/>
      <w:r w:rsidRPr="005C6CC7">
        <w:rPr>
          <w:rFonts w:ascii="Times New Roman" w:hAnsi="Times New Roman" w:cs="Times New Roman"/>
          <w:sz w:val="24"/>
          <w:szCs w:val="24"/>
          <w:shd w:val="clear" w:color="auto" w:fill="FFFFFF"/>
        </w:rPr>
        <w:t>РосИнфоСтат</w:t>
      </w:r>
      <w:proofErr w:type="spellEnd"/>
      <w:r w:rsidRPr="005C6CC7">
        <w:rPr>
          <w:rFonts w:ascii="Times New Roman" w:hAnsi="Times New Roman" w:cs="Times New Roman"/>
          <w:sz w:val="24"/>
          <w:szCs w:val="24"/>
          <w:shd w:val="clear" w:color="auto" w:fill="FFFFFF"/>
        </w:rPr>
        <w:t xml:space="preserve"> </w:t>
      </w:r>
      <w:hyperlink r:id="rId1" w:history="1">
        <w:r w:rsidRPr="005C6CC7">
          <w:rPr>
            <w:rStyle w:val="aa"/>
            <w:rFonts w:ascii="Times New Roman" w:hAnsi="Times New Roman" w:cs="Times New Roman"/>
            <w:color w:val="auto"/>
            <w:sz w:val="24"/>
            <w:szCs w:val="24"/>
            <w:u w:val="none"/>
            <w:shd w:val="clear" w:color="auto" w:fill="FFFFFF"/>
            <w:lang w:val="en-US"/>
          </w:rPr>
          <w:t>https</w:t>
        </w:r>
        <w:r w:rsidRPr="005C6CC7">
          <w:rPr>
            <w:rStyle w:val="aa"/>
            <w:rFonts w:ascii="Times New Roman" w:hAnsi="Times New Roman" w:cs="Times New Roman"/>
            <w:color w:val="auto"/>
            <w:sz w:val="24"/>
            <w:szCs w:val="24"/>
            <w:u w:val="none"/>
            <w:shd w:val="clear" w:color="auto" w:fill="FFFFFF"/>
          </w:rPr>
          <w:t>://</w:t>
        </w:r>
        <w:proofErr w:type="spellStart"/>
        <w:r w:rsidRPr="005C6CC7">
          <w:rPr>
            <w:rStyle w:val="aa"/>
            <w:rFonts w:ascii="Times New Roman" w:hAnsi="Times New Roman" w:cs="Times New Roman"/>
            <w:color w:val="auto"/>
            <w:sz w:val="24"/>
            <w:szCs w:val="24"/>
            <w:u w:val="none"/>
            <w:shd w:val="clear" w:color="auto" w:fill="FFFFFF"/>
            <w:lang w:val="en-US"/>
          </w:rPr>
          <w:t>rosinfostat</w:t>
        </w:r>
        <w:proofErr w:type="spellEnd"/>
        <w:r w:rsidRPr="005C6CC7">
          <w:rPr>
            <w:rStyle w:val="aa"/>
            <w:rFonts w:ascii="Times New Roman" w:hAnsi="Times New Roman" w:cs="Times New Roman"/>
            <w:color w:val="auto"/>
            <w:sz w:val="24"/>
            <w:szCs w:val="24"/>
            <w:u w:val="none"/>
            <w:shd w:val="clear" w:color="auto" w:fill="FFFFFF"/>
          </w:rPr>
          <w:t>.</w:t>
        </w:r>
        <w:proofErr w:type="spellStart"/>
        <w:r w:rsidRPr="005C6CC7">
          <w:rPr>
            <w:rStyle w:val="aa"/>
            <w:rFonts w:ascii="Times New Roman" w:hAnsi="Times New Roman" w:cs="Times New Roman"/>
            <w:color w:val="auto"/>
            <w:sz w:val="24"/>
            <w:szCs w:val="24"/>
            <w:u w:val="none"/>
            <w:shd w:val="clear" w:color="auto" w:fill="FFFFFF"/>
            <w:lang w:val="en-US"/>
          </w:rPr>
          <w:t>ru</w:t>
        </w:r>
        <w:proofErr w:type="spellEnd"/>
        <w:r w:rsidRPr="005C6CC7">
          <w:rPr>
            <w:rStyle w:val="aa"/>
            <w:rFonts w:ascii="Times New Roman" w:hAnsi="Times New Roman" w:cs="Times New Roman"/>
            <w:color w:val="auto"/>
            <w:sz w:val="24"/>
            <w:szCs w:val="24"/>
            <w:u w:val="none"/>
            <w:shd w:val="clear" w:color="auto" w:fill="FFFFFF"/>
          </w:rPr>
          <w:t>/</w:t>
        </w:r>
        <w:proofErr w:type="spellStart"/>
        <w:r w:rsidRPr="005C6CC7">
          <w:rPr>
            <w:rStyle w:val="aa"/>
            <w:rFonts w:ascii="Times New Roman" w:hAnsi="Times New Roman" w:cs="Times New Roman"/>
            <w:color w:val="auto"/>
            <w:sz w:val="24"/>
            <w:szCs w:val="24"/>
            <w:u w:val="none"/>
            <w:shd w:val="clear" w:color="auto" w:fill="FFFFFF"/>
            <w:lang w:val="en-US"/>
          </w:rPr>
          <w:t>uroven</w:t>
        </w:r>
        <w:proofErr w:type="spellEnd"/>
        <w:r w:rsidRPr="005C6CC7">
          <w:rPr>
            <w:rStyle w:val="aa"/>
            <w:rFonts w:ascii="Times New Roman" w:hAnsi="Times New Roman" w:cs="Times New Roman"/>
            <w:color w:val="auto"/>
            <w:sz w:val="24"/>
            <w:szCs w:val="24"/>
            <w:u w:val="none"/>
            <w:shd w:val="clear" w:color="auto" w:fill="FFFFFF"/>
          </w:rPr>
          <w:t>-</w:t>
        </w:r>
        <w:proofErr w:type="spellStart"/>
        <w:r w:rsidRPr="005C6CC7">
          <w:rPr>
            <w:rStyle w:val="aa"/>
            <w:rFonts w:ascii="Times New Roman" w:hAnsi="Times New Roman" w:cs="Times New Roman"/>
            <w:color w:val="auto"/>
            <w:sz w:val="24"/>
            <w:szCs w:val="24"/>
            <w:u w:val="none"/>
            <w:shd w:val="clear" w:color="auto" w:fill="FFFFFF"/>
            <w:lang w:val="en-US"/>
          </w:rPr>
          <w:t>bednosti</w:t>
        </w:r>
        <w:proofErr w:type="spellEnd"/>
        <w:r w:rsidRPr="005C6CC7">
          <w:rPr>
            <w:rStyle w:val="aa"/>
            <w:rFonts w:ascii="Times New Roman" w:hAnsi="Times New Roman" w:cs="Times New Roman"/>
            <w:color w:val="auto"/>
            <w:sz w:val="24"/>
            <w:szCs w:val="24"/>
            <w:u w:val="none"/>
            <w:shd w:val="clear" w:color="auto" w:fill="FFFFFF"/>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0AE4"/>
    <w:multiLevelType w:val="hybridMultilevel"/>
    <w:tmpl w:val="071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EC"/>
    <w:rsid w:val="000B436A"/>
    <w:rsid w:val="00124824"/>
    <w:rsid w:val="001E79E7"/>
    <w:rsid w:val="003672FC"/>
    <w:rsid w:val="003A0B10"/>
    <w:rsid w:val="003D1F96"/>
    <w:rsid w:val="004019C8"/>
    <w:rsid w:val="004A66CB"/>
    <w:rsid w:val="005209A3"/>
    <w:rsid w:val="00573314"/>
    <w:rsid w:val="005C6CC7"/>
    <w:rsid w:val="005D37D0"/>
    <w:rsid w:val="00637D61"/>
    <w:rsid w:val="00654499"/>
    <w:rsid w:val="006F100A"/>
    <w:rsid w:val="00774056"/>
    <w:rsid w:val="00784F07"/>
    <w:rsid w:val="007F0BD1"/>
    <w:rsid w:val="00890C30"/>
    <w:rsid w:val="008B636D"/>
    <w:rsid w:val="008D4214"/>
    <w:rsid w:val="00956F9B"/>
    <w:rsid w:val="009A7553"/>
    <w:rsid w:val="00A039A3"/>
    <w:rsid w:val="00A94342"/>
    <w:rsid w:val="00AB2E69"/>
    <w:rsid w:val="00B136EC"/>
    <w:rsid w:val="00B24160"/>
    <w:rsid w:val="00B665CC"/>
    <w:rsid w:val="00BA5DDF"/>
    <w:rsid w:val="00BB1FF5"/>
    <w:rsid w:val="00BD783A"/>
    <w:rsid w:val="00C64911"/>
    <w:rsid w:val="00CB71E0"/>
    <w:rsid w:val="00CC49E0"/>
    <w:rsid w:val="00EE2F3A"/>
    <w:rsid w:val="00EF2AE2"/>
    <w:rsid w:val="00EF3D39"/>
    <w:rsid w:val="00F345EF"/>
    <w:rsid w:val="00F7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42"/>
  </w:style>
  <w:style w:type="paragraph" w:styleId="1">
    <w:name w:val="heading 1"/>
    <w:basedOn w:val="a"/>
    <w:link w:val="10"/>
    <w:uiPriority w:val="9"/>
    <w:qFormat/>
    <w:rsid w:val="00B66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434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94342"/>
  </w:style>
  <w:style w:type="paragraph" w:customStyle="1" w:styleId="rvps33">
    <w:name w:val="rvps33"/>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94342"/>
  </w:style>
  <w:style w:type="paragraph" w:customStyle="1" w:styleId="rvps34">
    <w:name w:val="rvps34"/>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A94342"/>
  </w:style>
  <w:style w:type="character" w:customStyle="1" w:styleId="rvts54">
    <w:name w:val="rvts54"/>
    <w:basedOn w:val="a0"/>
    <w:rsid w:val="00A94342"/>
  </w:style>
  <w:style w:type="paragraph" w:styleId="a5">
    <w:name w:val="Balloon Text"/>
    <w:basedOn w:val="a"/>
    <w:link w:val="a6"/>
    <w:uiPriority w:val="99"/>
    <w:semiHidden/>
    <w:unhideWhenUsed/>
    <w:rsid w:val="00A943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342"/>
    <w:rPr>
      <w:rFonts w:ascii="Tahoma" w:hAnsi="Tahoma" w:cs="Tahoma"/>
      <w:sz w:val="16"/>
      <w:szCs w:val="16"/>
    </w:rPr>
  </w:style>
  <w:style w:type="character" w:customStyle="1" w:styleId="10">
    <w:name w:val="Заголовок 1 Знак"/>
    <w:basedOn w:val="a0"/>
    <w:link w:val="1"/>
    <w:uiPriority w:val="9"/>
    <w:rsid w:val="00B665CC"/>
    <w:rPr>
      <w:rFonts w:ascii="Times New Roman" w:eastAsia="Times New Roman" w:hAnsi="Times New Roman" w:cs="Times New Roman"/>
      <w:b/>
      <w:bCs/>
      <w:kern w:val="36"/>
      <w:sz w:val="48"/>
      <w:szCs w:val="48"/>
      <w:lang w:eastAsia="ru-RU"/>
    </w:rPr>
  </w:style>
  <w:style w:type="table" w:styleId="a7">
    <w:name w:val="Table Grid"/>
    <w:basedOn w:val="a1"/>
    <w:uiPriority w:val="59"/>
    <w:rsid w:val="00B6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65CC"/>
    <w:pPr>
      <w:ind w:left="720"/>
      <w:contextualSpacing/>
    </w:pPr>
  </w:style>
  <w:style w:type="paragraph" w:customStyle="1" w:styleId="Default">
    <w:name w:val="Default"/>
    <w:rsid w:val="00B66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B665CC"/>
    <w:pPr>
      <w:spacing w:before="240" w:after="0" w:line="240" w:lineRule="auto"/>
    </w:pPr>
    <w:rPr>
      <w:rFonts w:ascii="Arial" w:eastAsia="Times New Roman" w:hAnsi="Arial" w:cs="Arial"/>
      <w:b/>
      <w:bCs/>
      <w:sz w:val="24"/>
      <w:szCs w:val="24"/>
      <w:u w:val="single"/>
      <w:lang w:eastAsia="ru-RU"/>
    </w:rPr>
  </w:style>
  <w:style w:type="paragraph" w:customStyle="1" w:styleId="01-golovka">
    <w:name w:val="01-golovka"/>
    <w:basedOn w:val="a"/>
    <w:rsid w:val="00B665CC"/>
    <w:pPr>
      <w:widowControl w:val="0"/>
      <w:spacing w:before="80" w:after="80" w:line="240" w:lineRule="auto"/>
      <w:jc w:val="center"/>
    </w:pPr>
    <w:rPr>
      <w:rFonts w:ascii="PragmaticaC" w:eastAsia="Times New Roman" w:hAnsi="PragmaticaC" w:cs="PragmaticaC"/>
      <w:sz w:val="14"/>
      <w:szCs w:val="14"/>
      <w:lang w:eastAsia="ru-RU"/>
    </w:rPr>
  </w:style>
  <w:style w:type="paragraph" w:styleId="a9">
    <w:name w:val="Normal (Web)"/>
    <w:basedOn w:val="a"/>
    <w:uiPriority w:val="99"/>
    <w:unhideWhenUsed/>
    <w:rsid w:val="00B6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665CC"/>
    <w:rPr>
      <w:color w:val="0000FF"/>
      <w:u w:val="single"/>
    </w:rPr>
  </w:style>
  <w:style w:type="paragraph" w:styleId="ab">
    <w:name w:val="footnote text"/>
    <w:basedOn w:val="a"/>
    <w:link w:val="ac"/>
    <w:uiPriority w:val="99"/>
    <w:semiHidden/>
    <w:unhideWhenUsed/>
    <w:rsid w:val="00B665CC"/>
    <w:pPr>
      <w:spacing w:after="0" w:line="240" w:lineRule="auto"/>
    </w:pPr>
    <w:rPr>
      <w:sz w:val="20"/>
      <w:szCs w:val="20"/>
    </w:rPr>
  </w:style>
  <w:style w:type="character" w:customStyle="1" w:styleId="ac">
    <w:name w:val="Текст сноски Знак"/>
    <w:basedOn w:val="a0"/>
    <w:link w:val="ab"/>
    <w:uiPriority w:val="99"/>
    <w:semiHidden/>
    <w:rsid w:val="00B665CC"/>
    <w:rPr>
      <w:sz w:val="20"/>
      <w:szCs w:val="20"/>
    </w:rPr>
  </w:style>
  <w:style w:type="character" w:styleId="ad">
    <w:name w:val="footnote reference"/>
    <w:basedOn w:val="a0"/>
    <w:uiPriority w:val="99"/>
    <w:semiHidden/>
    <w:unhideWhenUsed/>
    <w:rsid w:val="00B665CC"/>
    <w:rPr>
      <w:vertAlign w:val="superscript"/>
    </w:rPr>
  </w:style>
  <w:style w:type="paragraph" w:customStyle="1" w:styleId="Pa10">
    <w:name w:val="Pa10"/>
    <w:basedOn w:val="Default"/>
    <w:next w:val="Default"/>
    <w:uiPriority w:val="99"/>
    <w:rsid w:val="00B665CC"/>
    <w:pPr>
      <w:spacing w:line="321" w:lineRule="atLeast"/>
    </w:pPr>
    <w:rPr>
      <w:color w:val="auto"/>
    </w:rPr>
  </w:style>
  <w:style w:type="paragraph" w:styleId="ae">
    <w:name w:val="header"/>
    <w:basedOn w:val="a"/>
    <w:link w:val="af"/>
    <w:uiPriority w:val="99"/>
    <w:unhideWhenUsed/>
    <w:rsid w:val="007740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4056"/>
  </w:style>
  <w:style w:type="paragraph" w:styleId="af0">
    <w:name w:val="endnote text"/>
    <w:basedOn w:val="a"/>
    <w:link w:val="af1"/>
    <w:uiPriority w:val="99"/>
    <w:semiHidden/>
    <w:unhideWhenUsed/>
    <w:rsid w:val="004A66CB"/>
    <w:pPr>
      <w:spacing w:after="0" w:line="240" w:lineRule="auto"/>
    </w:pPr>
    <w:rPr>
      <w:sz w:val="20"/>
      <w:szCs w:val="20"/>
    </w:rPr>
  </w:style>
  <w:style w:type="character" w:customStyle="1" w:styleId="af1">
    <w:name w:val="Текст концевой сноски Знак"/>
    <w:basedOn w:val="a0"/>
    <w:link w:val="af0"/>
    <w:uiPriority w:val="99"/>
    <w:semiHidden/>
    <w:rsid w:val="004A66CB"/>
    <w:rPr>
      <w:sz w:val="20"/>
      <w:szCs w:val="20"/>
    </w:rPr>
  </w:style>
  <w:style w:type="character" w:styleId="af2">
    <w:name w:val="endnote reference"/>
    <w:basedOn w:val="a0"/>
    <w:uiPriority w:val="99"/>
    <w:semiHidden/>
    <w:unhideWhenUsed/>
    <w:rsid w:val="004A6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42"/>
  </w:style>
  <w:style w:type="paragraph" w:styleId="1">
    <w:name w:val="heading 1"/>
    <w:basedOn w:val="a"/>
    <w:link w:val="10"/>
    <w:uiPriority w:val="9"/>
    <w:qFormat/>
    <w:rsid w:val="00B66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434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94342"/>
  </w:style>
  <w:style w:type="paragraph" w:customStyle="1" w:styleId="rvps33">
    <w:name w:val="rvps33"/>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94342"/>
  </w:style>
  <w:style w:type="paragraph" w:customStyle="1" w:styleId="rvps34">
    <w:name w:val="rvps34"/>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A9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A94342"/>
  </w:style>
  <w:style w:type="character" w:customStyle="1" w:styleId="rvts54">
    <w:name w:val="rvts54"/>
    <w:basedOn w:val="a0"/>
    <w:rsid w:val="00A94342"/>
  </w:style>
  <w:style w:type="paragraph" w:styleId="a5">
    <w:name w:val="Balloon Text"/>
    <w:basedOn w:val="a"/>
    <w:link w:val="a6"/>
    <w:uiPriority w:val="99"/>
    <w:semiHidden/>
    <w:unhideWhenUsed/>
    <w:rsid w:val="00A943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342"/>
    <w:rPr>
      <w:rFonts w:ascii="Tahoma" w:hAnsi="Tahoma" w:cs="Tahoma"/>
      <w:sz w:val="16"/>
      <w:szCs w:val="16"/>
    </w:rPr>
  </w:style>
  <w:style w:type="character" w:customStyle="1" w:styleId="10">
    <w:name w:val="Заголовок 1 Знак"/>
    <w:basedOn w:val="a0"/>
    <w:link w:val="1"/>
    <w:uiPriority w:val="9"/>
    <w:rsid w:val="00B665CC"/>
    <w:rPr>
      <w:rFonts w:ascii="Times New Roman" w:eastAsia="Times New Roman" w:hAnsi="Times New Roman" w:cs="Times New Roman"/>
      <w:b/>
      <w:bCs/>
      <w:kern w:val="36"/>
      <w:sz w:val="48"/>
      <w:szCs w:val="48"/>
      <w:lang w:eastAsia="ru-RU"/>
    </w:rPr>
  </w:style>
  <w:style w:type="table" w:styleId="a7">
    <w:name w:val="Table Grid"/>
    <w:basedOn w:val="a1"/>
    <w:uiPriority w:val="59"/>
    <w:rsid w:val="00B6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65CC"/>
    <w:pPr>
      <w:ind w:left="720"/>
      <w:contextualSpacing/>
    </w:pPr>
  </w:style>
  <w:style w:type="paragraph" w:customStyle="1" w:styleId="Default">
    <w:name w:val="Default"/>
    <w:rsid w:val="00B66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B665CC"/>
    <w:pPr>
      <w:spacing w:before="240" w:after="0" w:line="240" w:lineRule="auto"/>
    </w:pPr>
    <w:rPr>
      <w:rFonts w:ascii="Arial" w:eastAsia="Times New Roman" w:hAnsi="Arial" w:cs="Arial"/>
      <w:b/>
      <w:bCs/>
      <w:sz w:val="24"/>
      <w:szCs w:val="24"/>
      <w:u w:val="single"/>
      <w:lang w:eastAsia="ru-RU"/>
    </w:rPr>
  </w:style>
  <w:style w:type="paragraph" w:customStyle="1" w:styleId="01-golovka">
    <w:name w:val="01-golovka"/>
    <w:basedOn w:val="a"/>
    <w:rsid w:val="00B665CC"/>
    <w:pPr>
      <w:widowControl w:val="0"/>
      <w:spacing w:before="80" w:after="80" w:line="240" w:lineRule="auto"/>
      <w:jc w:val="center"/>
    </w:pPr>
    <w:rPr>
      <w:rFonts w:ascii="PragmaticaC" w:eastAsia="Times New Roman" w:hAnsi="PragmaticaC" w:cs="PragmaticaC"/>
      <w:sz w:val="14"/>
      <w:szCs w:val="14"/>
      <w:lang w:eastAsia="ru-RU"/>
    </w:rPr>
  </w:style>
  <w:style w:type="paragraph" w:styleId="a9">
    <w:name w:val="Normal (Web)"/>
    <w:basedOn w:val="a"/>
    <w:uiPriority w:val="99"/>
    <w:unhideWhenUsed/>
    <w:rsid w:val="00B6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665CC"/>
    <w:rPr>
      <w:color w:val="0000FF"/>
      <w:u w:val="single"/>
    </w:rPr>
  </w:style>
  <w:style w:type="paragraph" w:styleId="ab">
    <w:name w:val="footnote text"/>
    <w:basedOn w:val="a"/>
    <w:link w:val="ac"/>
    <w:uiPriority w:val="99"/>
    <w:semiHidden/>
    <w:unhideWhenUsed/>
    <w:rsid w:val="00B665CC"/>
    <w:pPr>
      <w:spacing w:after="0" w:line="240" w:lineRule="auto"/>
    </w:pPr>
    <w:rPr>
      <w:sz w:val="20"/>
      <w:szCs w:val="20"/>
    </w:rPr>
  </w:style>
  <w:style w:type="character" w:customStyle="1" w:styleId="ac">
    <w:name w:val="Текст сноски Знак"/>
    <w:basedOn w:val="a0"/>
    <w:link w:val="ab"/>
    <w:uiPriority w:val="99"/>
    <w:semiHidden/>
    <w:rsid w:val="00B665CC"/>
    <w:rPr>
      <w:sz w:val="20"/>
      <w:szCs w:val="20"/>
    </w:rPr>
  </w:style>
  <w:style w:type="character" w:styleId="ad">
    <w:name w:val="footnote reference"/>
    <w:basedOn w:val="a0"/>
    <w:uiPriority w:val="99"/>
    <w:semiHidden/>
    <w:unhideWhenUsed/>
    <w:rsid w:val="00B665CC"/>
    <w:rPr>
      <w:vertAlign w:val="superscript"/>
    </w:rPr>
  </w:style>
  <w:style w:type="paragraph" w:customStyle="1" w:styleId="Pa10">
    <w:name w:val="Pa10"/>
    <w:basedOn w:val="Default"/>
    <w:next w:val="Default"/>
    <w:uiPriority w:val="99"/>
    <w:rsid w:val="00B665CC"/>
    <w:pPr>
      <w:spacing w:line="321" w:lineRule="atLeast"/>
    </w:pPr>
    <w:rPr>
      <w:color w:val="auto"/>
    </w:rPr>
  </w:style>
  <w:style w:type="paragraph" w:styleId="ae">
    <w:name w:val="header"/>
    <w:basedOn w:val="a"/>
    <w:link w:val="af"/>
    <w:uiPriority w:val="99"/>
    <w:unhideWhenUsed/>
    <w:rsid w:val="007740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4056"/>
  </w:style>
  <w:style w:type="paragraph" w:styleId="af0">
    <w:name w:val="endnote text"/>
    <w:basedOn w:val="a"/>
    <w:link w:val="af1"/>
    <w:uiPriority w:val="99"/>
    <w:semiHidden/>
    <w:unhideWhenUsed/>
    <w:rsid w:val="004A66CB"/>
    <w:pPr>
      <w:spacing w:after="0" w:line="240" w:lineRule="auto"/>
    </w:pPr>
    <w:rPr>
      <w:sz w:val="20"/>
      <w:szCs w:val="20"/>
    </w:rPr>
  </w:style>
  <w:style w:type="character" w:customStyle="1" w:styleId="af1">
    <w:name w:val="Текст концевой сноски Знак"/>
    <w:basedOn w:val="a0"/>
    <w:link w:val="af0"/>
    <w:uiPriority w:val="99"/>
    <w:semiHidden/>
    <w:rsid w:val="004A66CB"/>
    <w:rPr>
      <w:sz w:val="20"/>
      <w:szCs w:val="20"/>
    </w:rPr>
  </w:style>
  <w:style w:type="character" w:styleId="af2">
    <w:name w:val="endnote reference"/>
    <w:basedOn w:val="a0"/>
    <w:uiPriority w:val="99"/>
    <w:semiHidden/>
    <w:unhideWhenUsed/>
    <w:rsid w:val="004A6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ncfu.ru" TargetMode="External"/><Relationship Id="rId4" Type="http://schemas.microsoft.com/office/2007/relationships/stylesWithEffects" Target="stylesWithEffects.xml"/><Relationship Id="rId9" Type="http://schemas.openxmlformats.org/officeDocument/2006/relationships/hyperlink" Target="https://moluch.ru/archive/185/474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osinfostat.ru/uroven-bed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9FCD24-A863-4715-8512-A6447D1E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34</cp:revision>
  <dcterms:created xsi:type="dcterms:W3CDTF">2021-05-05T18:21:00Z</dcterms:created>
  <dcterms:modified xsi:type="dcterms:W3CDTF">2021-05-07T08:28:00Z</dcterms:modified>
</cp:coreProperties>
</file>