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C2DD8" w:rsidRPr="00EC2DD8" w:rsidRDefault="00EC2DD8" w:rsidP="00EC2DD8">
      <w:pPr>
        <w:jc w:val="right"/>
        <w:rPr>
          <w:rFonts w:ascii="Times New Roman" w:eastAsia="Times New Roman" w:hAnsi="Times New Roman"/>
          <w:b/>
          <w:color w:val="000000"/>
          <w:sz w:val="24"/>
          <w:szCs w:val="24"/>
          <w:lang w:eastAsia="ru-RU"/>
        </w:rPr>
      </w:pPr>
      <w:r w:rsidRPr="00EC2DD8">
        <w:rPr>
          <w:rFonts w:ascii="Times New Roman" w:eastAsia="Times New Roman" w:hAnsi="Times New Roman"/>
          <w:b/>
          <w:color w:val="000000"/>
          <w:sz w:val="24"/>
          <w:szCs w:val="24"/>
          <w:lang w:eastAsia="ru-RU"/>
        </w:rPr>
        <w:t>Вальков М.А.</w:t>
      </w:r>
    </w:p>
    <w:p w:rsidR="005C3E84" w:rsidRDefault="004C4095" w:rsidP="002B5874">
      <w:pPr>
        <w:jc w:val="center"/>
        <w:rPr>
          <w:rFonts w:ascii="Times New Roman" w:hAnsi="Times New Roman" w:cs="Times New Roman"/>
          <w:b/>
          <w:sz w:val="24"/>
          <w:szCs w:val="24"/>
        </w:rPr>
      </w:pPr>
      <w:r w:rsidRPr="00992773">
        <w:rPr>
          <w:rFonts w:ascii="Times New Roman" w:hAnsi="Times New Roman" w:cs="Times New Roman"/>
          <w:b/>
          <w:sz w:val="24"/>
          <w:szCs w:val="24"/>
        </w:rPr>
        <w:t xml:space="preserve">Роль олигополии </w:t>
      </w:r>
      <w:r w:rsidR="00992773">
        <w:rPr>
          <w:rFonts w:ascii="Times New Roman" w:hAnsi="Times New Roman" w:cs="Times New Roman"/>
          <w:b/>
          <w:sz w:val="24"/>
          <w:szCs w:val="24"/>
        </w:rPr>
        <w:t>в современной экономике России</w:t>
      </w:r>
    </w:p>
    <w:p w:rsidR="00EC2DD8" w:rsidRDefault="00EC2DD8" w:rsidP="002B5874">
      <w:pPr>
        <w:jc w:val="center"/>
        <w:rPr>
          <w:rFonts w:ascii="Times New Roman" w:hAnsi="Times New Roman" w:cs="Times New Roman"/>
          <w:b/>
          <w:sz w:val="24"/>
          <w:szCs w:val="24"/>
        </w:rPr>
      </w:pPr>
    </w:p>
    <w:p w:rsidR="00EC2DD8" w:rsidRPr="00C867A6" w:rsidRDefault="00EC2DD8" w:rsidP="00C867A6">
      <w:pPr>
        <w:spacing w:after="0" w:line="240" w:lineRule="auto"/>
        <w:ind w:firstLine="709"/>
        <w:jc w:val="both"/>
        <w:rPr>
          <w:rFonts w:ascii="Times New Roman" w:hAnsi="Times New Roman" w:cs="Times New Roman"/>
          <w:b/>
          <w:i/>
          <w:sz w:val="24"/>
          <w:szCs w:val="24"/>
        </w:rPr>
      </w:pPr>
      <w:r w:rsidRPr="00C867A6">
        <w:rPr>
          <w:rFonts w:ascii="Times New Roman" w:hAnsi="Times New Roman" w:cs="Times New Roman"/>
          <w:b/>
          <w:i/>
          <w:sz w:val="24"/>
          <w:szCs w:val="24"/>
        </w:rPr>
        <w:t>Аннотация:</w:t>
      </w:r>
      <w:r w:rsidR="00C867A6" w:rsidRPr="00C867A6">
        <w:rPr>
          <w:rFonts w:ascii="Times New Roman" w:hAnsi="Times New Roman" w:cs="Times New Roman"/>
          <w:i/>
          <w:sz w:val="24"/>
          <w:szCs w:val="24"/>
        </w:rPr>
        <w:t xml:space="preserve"> в статье исследуется частный случай несовершенной конкуренции - олигополии. На рынке товаров и услуг существует несколько производителей, причем любой из них имеет возможность повлиять на прибыли остальных производителей, то есть между фирмами существует зависимость. Цель статьи в изучении влияния олигополии на экономику России</w:t>
      </w:r>
    </w:p>
    <w:p w:rsidR="00EC2DD8" w:rsidRPr="00C867A6" w:rsidRDefault="00EC2DD8" w:rsidP="00C867A6">
      <w:pPr>
        <w:spacing w:after="0" w:line="240" w:lineRule="auto"/>
        <w:ind w:firstLine="709"/>
        <w:jc w:val="both"/>
        <w:rPr>
          <w:rFonts w:ascii="Times New Roman" w:hAnsi="Times New Roman" w:cs="Times New Roman"/>
          <w:i/>
          <w:sz w:val="24"/>
          <w:szCs w:val="24"/>
        </w:rPr>
      </w:pPr>
      <w:r w:rsidRPr="00C867A6">
        <w:rPr>
          <w:rFonts w:ascii="Times New Roman" w:hAnsi="Times New Roman" w:cs="Times New Roman"/>
          <w:b/>
          <w:i/>
          <w:sz w:val="24"/>
          <w:szCs w:val="24"/>
        </w:rPr>
        <w:t xml:space="preserve">Ключевые слова: </w:t>
      </w:r>
      <w:r w:rsidRPr="00C867A6">
        <w:rPr>
          <w:rFonts w:ascii="Times New Roman" w:hAnsi="Times New Roman" w:cs="Times New Roman"/>
          <w:i/>
          <w:sz w:val="24"/>
          <w:szCs w:val="24"/>
        </w:rPr>
        <w:t>олигополия, конкуренция,</w:t>
      </w:r>
      <w:r w:rsidR="00C867A6" w:rsidRPr="00C867A6">
        <w:rPr>
          <w:rFonts w:ascii="Times New Roman" w:hAnsi="Times New Roman" w:cs="Times New Roman"/>
          <w:i/>
          <w:sz w:val="24"/>
          <w:szCs w:val="24"/>
        </w:rPr>
        <w:t xml:space="preserve"> фирма,</w:t>
      </w:r>
      <w:r w:rsidRPr="00C867A6">
        <w:rPr>
          <w:rFonts w:ascii="Times New Roman" w:hAnsi="Times New Roman" w:cs="Times New Roman"/>
          <w:i/>
          <w:sz w:val="24"/>
          <w:szCs w:val="24"/>
        </w:rPr>
        <w:t xml:space="preserve"> формирование цен, ценовые и неценовые факторы конкуренции.</w:t>
      </w:r>
    </w:p>
    <w:p w:rsidR="00C867A6" w:rsidRPr="00992773" w:rsidRDefault="00C867A6" w:rsidP="00EC2DD8">
      <w:pPr>
        <w:spacing w:after="0" w:line="360" w:lineRule="auto"/>
        <w:ind w:firstLine="709"/>
        <w:jc w:val="both"/>
        <w:rPr>
          <w:rFonts w:ascii="Times New Roman" w:hAnsi="Times New Roman" w:cs="Times New Roman"/>
          <w:b/>
          <w:sz w:val="24"/>
          <w:szCs w:val="24"/>
        </w:rPr>
      </w:pPr>
    </w:p>
    <w:p w:rsidR="005C3E84" w:rsidRPr="00992773" w:rsidRDefault="00BA32AF"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Наиболее интересным для иссл</w:t>
      </w:r>
      <w:r w:rsidR="009633BF" w:rsidRPr="00992773">
        <w:rPr>
          <w:rFonts w:ascii="Times New Roman" w:hAnsi="Times New Roman" w:cs="Times New Roman"/>
          <w:sz w:val="24"/>
          <w:szCs w:val="24"/>
        </w:rPr>
        <w:t>едования</w:t>
      </w:r>
      <w:r w:rsidRPr="00992773">
        <w:rPr>
          <w:rFonts w:ascii="Times New Roman" w:hAnsi="Times New Roman" w:cs="Times New Roman"/>
          <w:sz w:val="24"/>
          <w:szCs w:val="24"/>
        </w:rPr>
        <w:t xml:space="preserve"> типом рыночных</w:t>
      </w:r>
      <w:r w:rsidR="009633BF" w:rsidRPr="00992773">
        <w:rPr>
          <w:rFonts w:ascii="Times New Roman" w:hAnsi="Times New Roman" w:cs="Times New Roman"/>
          <w:sz w:val="24"/>
          <w:szCs w:val="24"/>
        </w:rPr>
        <w:t xml:space="preserve"> структур</w:t>
      </w:r>
      <w:r w:rsidRPr="00992773">
        <w:rPr>
          <w:rFonts w:ascii="Times New Roman" w:hAnsi="Times New Roman" w:cs="Times New Roman"/>
          <w:sz w:val="24"/>
          <w:szCs w:val="24"/>
        </w:rPr>
        <w:t>,</w:t>
      </w:r>
      <w:r w:rsidR="009633BF" w:rsidRPr="00992773">
        <w:rPr>
          <w:rFonts w:ascii="Times New Roman" w:hAnsi="Times New Roman" w:cs="Times New Roman"/>
          <w:sz w:val="24"/>
          <w:szCs w:val="24"/>
        </w:rPr>
        <w:t xml:space="preserve"> в силу широкого спектра поведения участников и нетривиальности вывода</w:t>
      </w:r>
      <w:r w:rsidRPr="00992773">
        <w:rPr>
          <w:rFonts w:ascii="Times New Roman" w:hAnsi="Times New Roman" w:cs="Times New Roman"/>
          <w:sz w:val="24"/>
          <w:szCs w:val="24"/>
        </w:rPr>
        <w:t>,</w:t>
      </w:r>
      <w:r w:rsidR="009633BF" w:rsidRPr="00992773">
        <w:rPr>
          <w:rFonts w:ascii="Times New Roman" w:hAnsi="Times New Roman" w:cs="Times New Roman"/>
          <w:sz w:val="24"/>
          <w:szCs w:val="24"/>
        </w:rPr>
        <w:t xml:space="preserve"> является олигополия. Как правило, число олигополистов ограничено несколькими фирмами, именно это является важнейшей отличительной особенностью данного типа рынка. В отличие от низшей границы, равной двум фирмам, верхняя граница не определена конкретным чи</w:t>
      </w:r>
      <w:r w:rsidR="00667352" w:rsidRPr="00992773">
        <w:rPr>
          <w:rFonts w:ascii="Times New Roman" w:hAnsi="Times New Roman" w:cs="Times New Roman"/>
          <w:sz w:val="24"/>
          <w:szCs w:val="24"/>
        </w:rPr>
        <w:t>слом, главное, чтобы производители</w:t>
      </w:r>
      <w:r w:rsidR="009633BF" w:rsidRPr="00992773">
        <w:rPr>
          <w:rFonts w:ascii="Times New Roman" w:hAnsi="Times New Roman" w:cs="Times New Roman"/>
          <w:sz w:val="24"/>
          <w:szCs w:val="24"/>
        </w:rPr>
        <w:t xml:space="preserve"> </w:t>
      </w:r>
      <w:r w:rsidR="005C3E84" w:rsidRPr="00992773">
        <w:rPr>
          <w:rFonts w:ascii="Times New Roman" w:hAnsi="Times New Roman" w:cs="Times New Roman"/>
          <w:sz w:val="24"/>
          <w:szCs w:val="24"/>
        </w:rPr>
        <w:t>«</w:t>
      </w:r>
      <w:r w:rsidR="009633BF" w:rsidRPr="00992773">
        <w:rPr>
          <w:rFonts w:ascii="Times New Roman" w:hAnsi="Times New Roman" w:cs="Times New Roman"/>
          <w:sz w:val="24"/>
          <w:szCs w:val="24"/>
        </w:rPr>
        <w:t>в</w:t>
      </w:r>
      <w:r w:rsidR="004C2A90" w:rsidRPr="00992773">
        <w:rPr>
          <w:rFonts w:ascii="Times New Roman" w:hAnsi="Times New Roman" w:cs="Times New Roman"/>
          <w:sz w:val="24"/>
          <w:szCs w:val="24"/>
        </w:rPr>
        <w:t>идели</w:t>
      </w:r>
      <w:r w:rsidR="005C3E84" w:rsidRPr="00992773">
        <w:rPr>
          <w:rFonts w:ascii="Times New Roman" w:hAnsi="Times New Roman" w:cs="Times New Roman"/>
          <w:sz w:val="24"/>
          <w:szCs w:val="24"/>
        </w:rPr>
        <w:t>»</w:t>
      </w:r>
      <w:r w:rsidR="004C2A90" w:rsidRPr="00992773">
        <w:rPr>
          <w:rFonts w:ascii="Times New Roman" w:hAnsi="Times New Roman" w:cs="Times New Roman"/>
          <w:sz w:val="24"/>
          <w:szCs w:val="24"/>
        </w:rPr>
        <w:t xml:space="preserve"> друг друга и учитывали дей</w:t>
      </w:r>
      <w:r w:rsidR="009633BF" w:rsidRPr="00992773">
        <w:rPr>
          <w:rFonts w:ascii="Times New Roman" w:hAnsi="Times New Roman" w:cs="Times New Roman"/>
          <w:sz w:val="24"/>
          <w:szCs w:val="24"/>
        </w:rPr>
        <w:t>ствия к</w:t>
      </w:r>
      <w:r w:rsidR="004C2A90" w:rsidRPr="00992773">
        <w:rPr>
          <w:rFonts w:ascii="Times New Roman" w:hAnsi="Times New Roman" w:cs="Times New Roman"/>
          <w:sz w:val="24"/>
          <w:szCs w:val="24"/>
        </w:rPr>
        <w:t>онкурента при формировании собст</w:t>
      </w:r>
      <w:r w:rsidR="009633BF" w:rsidRPr="00992773">
        <w:rPr>
          <w:rFonts w:ascii="Times New Roman" w:hAnsi="Times New Roman" w:cs="Times New Roman"/>
          <w:sz w:val="24"/>
          <w:szCs w:val="24"/>
        </w:rPr>
        <w:t>венной стр</w:t>
      </w:r>
      <w:r w:rsidR="00667352" w:rsidRPr="00992773">
        <w:rPr>
          <w:rFonts w:ascii="Times New Roman" w:hAnsi="Times New Roman" w:cs="Times New Roman"/>
          <w:sz w:val="24"/>
          <w:szCs w:val="24"/>
        </w:rPr>
        <w:t>атегии поведения</w:t>
      </w:r>
      <w:r w:rsidR="00EE06BC" w:rsidRPr="00992773">
        <w:rPr>
          <w:rFonts w:ascii="Times New Roman" w:hAnsi="Times New Roman" w:cs="Times New Roman"/>
          <w:sz w:val="24"/>
          <w:szCs w:val="24"/>
        </w:rPr>
        <w:t xml:space="preserve">. </w:t>
      </w:r>
    </w:p>
    <w:p w:rsidR="00FE3BA5" w:rsidRPr="00992773" w:rsidRDefault="009633BF"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В рамках олигополии может производиться как однородный, так и дифференцированный продукт. Олигополь</w:t>
      </w:r>
      <w:r w:rsidR="00BA32AF" w:rsidRPr="00992773">
        <w:rPr>
          <w:rFonts w:ascii="Times New Roman" w:hAnsi="Times New Roman" w:cs="Times New Roman"/>
          <w:sz w:val="24"/>
          <w:szCs w:val="24"/>
        </w:rPr>
        <w:t>ными отраслями с однородным</w:t>
      </w:r>
      <w:r w:rsidRPr="00992773">
        <w:rPr>
          <w:rFonts w:ascii="Times New Roman" w:hAnsi="Times New Roman" w:cs="Times New Roman"/>
          <w:sz w:val="24"/>
          <w:szCs w:val="24"/>
        </w:rPr>
        <w:t xml:space="preserve"> продуктом является добыча и переработка нефти, черная и цветная металлургия.</w:t>
      </w:r>
      <w:r w:rsidR="00667352" w:rsidRPr="00992773">
        <w:rPr>
          <w:rFonts w:ascii="Times New Roman" w:hAnsi="Times New Roman" w:cs="Times New Roman"/>
          <w:sz w:val="24"/>
          <w:szCs w:val="24"/>
        </w:rPr>
        <w:t xml:space="preserve"> </w:t>
      </w:r>
    </w:p>
    <w:p w:rsidR="0019022A" w:rsidRPr="00992773" w:rsidRDefault="009633BF"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 Самая главная черта олигополии </w:t>
      </w:r>
      <w:r w:rsidR="005C3E84" w:rsidRPr="00992773">
        <w:rPr>
          <w:rFonts w:ascii="Times New Roman" w:hAnsi="Times New Roman" w:cs="Times New Roman"/>
          <w:sz w:val="24"/>
          <w:szCs w:val="24"/>
        </w:rPr>
        <w:t xml:space="preserve">- </w:t>
      </w:r>
      <w:r w:rsidRPr="00992773">
        <w:rPr>
          <w:rFonts w:ascii="Times New Roman" w:hAnsi="Times New Roman" w:cs="Times New Roman"/>
          <w:sz w:val="24"/>
          <w:szCs w:val="24"/>
        </w:rPr>
        <w:t>стратегическое взаимодействие участников рынка</w:t>
      </w:r>
      <w:r w:rsidR="00667352" w:rsidRPr="00992773">
        <w:rPr>
          <w:rFonts w:ascii="Times New Roman" w:hAnsi="Times New Roman" w:cs="Times New Roman"/>
          <w:sz w:val="24"/>
          <w:szCs w:val="24"/>
        </w:rPr>
        <w:t>,</w:t>
      </w:r>
      <w:r w:rsidRPr="00992773">
        <w:rPr>
          <w:rFonts w:ascii="Times New Roman" w:hAnsi="Times New Roman" w:cs="Times New Roman"/>
          <w:sz w:val="24"/>
          <w:szCs w:val="24"/>
        </w:rPr>
        <w:t xml:space="preserve"> направленное</w:t>
      </w:r>
      <w:r w:rsidR="005C3E84" w:rsidRPr="00992773">
        <w:rPr>
          <w:rFonts w:ascii="Times New Roman" w:hAnsi="Times New Roman" w:cs="Times New Roman"/>
          <w:sz w:val="24"/>
          <w:szCs w:val="24"/>
        </w:rPr>
        <w:t xml:space="preserve"> в основном</w:t>
      </w:r>
      <w:r w:rsidRPr="00992773">
        <w:rPr>
          <w:rFonts w:ascii="Times New Roman" w:hAnsi="Times New Roman" w:cs="Times New Roman"/>
          <w:sz w:val="24"/>
          <w:szCs w:val="24"/>
        </w:rPr>
        <w:t xml:space="preserve"> на к</w:t>
      </w:r>
      <w:r w:rsidR="00667352" w:rsidRPr="00992773">
        <w:rPr>
          <w:rFonts w:ascii="Times New Roman" w:hAnsi="Times New Roman" w:cs="Times New Roman"/>
          <w:sz w:val="24"/>
          <w:szCs w:val="24"/>
        </w:rPr>
        <w:t>раткосрочное или д</w:t>
      </w:r>
      <w:r w:rsidRPr="00992773">
        <w:rPr>
          <w:rFonts w:ascii="Times New Roman" w:hAnsi="Times New Roman" w:cs="Times New Roman"/>
          <w:sz w:val="24"/>
          <w:szCs w:val="24"/>
        </w:rPr>
        <w:t>олгосрочное повышение их прибыли. При этом результат этого взаимодействия</w:t>
      </w:r>
      <w:r w:rsidR="00667352" w:rsidRPr="00992773">
        <w:rPr>
          <w:rFonts w:ascii="Times New Roman" w:hAnsi="Times New Roman" w:cs="Times New Roman"/>
          <w:sz w:val="24"/>
          <w:szCs w:val="24"/>
        </w:rPr>
        <w:t>,</w:t>
      </w:r>
      <w:r w:rsidRPr="00992773">
        <w:rPr>
          <w:rFonts w:ascii="Times New Roman" w:hAnsi="Times New Roman" w:cs="Times New Roman"/>
          <w:sz w:val="24"/>
          <w:szCs w:val="24"/>
        </w:rPr>
        <w:t xml:space="preserve"> в том числе, сложившаяся на </w:t>
      </w:r>
      <w:r w:rsidR="00667352" w:rsidRPr="00992773">
        <w:rPr>
          <w:rFonts w:ascii="Times New Roman" w:hAnsi="Times New Roman" w:cs="Times New Roman"/>
          <w:sz w:val="24"/>
          <w:szCs w:val="24"/>
        </w:rPr>
        <w:t>рынке цена, будет очень сильно з</w:t>
      </w:r>
      <w:r w:rsidRPr="00992773">
        <w:rPr>
          <w:rFonts w:ascii="Times New Roman" w:hAnsi="Times New Roman" w:cs="Times New Roman"/>
          <w:sz w:val="24"/>
          <w:szCs w:val="24"/>
        </w:rPr>
        <w:t>ависеть от модели поведения олигополистов</w:t>
      </w:r>
      <w:r w:rsidR="0019022A" w:rsidRPr="00992773">
        <w:rPr>
          <w:rFonts w:ascii="Times New Roman" w:hAnsi="Times New Roman" w:cs="Times New Roman"/>
          <w:sz w:val="24"/>
          <w:szCs w:val="24"/>
        </w:rPr>
        <w:t>.</w:t>
      </w:r>
    </w:p>
    <w:p w:rsidR="00D07EC9" w:rsidRPr="00992773" w:rsidRDefault="00FE3BA5"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Важной особенностью</w:t>
      </w:r>
      <w:r w:rsidR="009633BF" w:rsidRPr="00992773">
        <w:rPr>
          <w:rFonts w:ascii="Times New Roman" w:hAnsi="Times New Roman" w:cs="Times New Roman"/>
          <w:sz w:val="24"/>
          <w:szCs w:val="24"/>
        </w:rPr>
        <w:t xml:space="preserve"> олигополии является наличие барьеров входа. В некоторых случаях барьеры создаются участниками рынка, это могут быть низкие цены</w:t>
      </w:r>
      <w:r w:rsidR="00667352" w:rsidRPr="00992773">
        <w:rPr>
          <w:rFonts w:ascii="Times New Roman" w:hAnsi="Times New Roman" w:cs="Times New Roman"/>
          <w:sz w:val="24"/>
          <w:szCs w:val="24"/>
        </w:rPr>
        <w:t>,</w:t>
      </w:r>
      <w:r w:rsidR="001F6392" w:rsidRPr="00992773">
        <w:rPr>
          <w:rFonts w:ascii="Times New Roman" w:hAnsi="Times New Roman" w:cs="Times New Roman"/>
          <w:sz w:val="24"/>
          <w:szCs w:val="24"/>
        </w:rPr>
        <w:t xml:space="preserve"> избыточная реклама</w:t>
      </w:r>
      <w:r w:rsidR="00D07EC9" w:rsidRPr="00992773">
        <w:rPr>
          <w:rFonts w:ascii="Times New Roman" w:hAnsi="Times New Roman" w:cs="Times New Roman"/>
          <w:sz w:val="24"/>
          <w:szCs w:val="24"/>
        </w:rPr>
        <w:t>, контроль за стратегическим сырьём</w:t>
      </w:r>
      <w:r w:rsidR="009633BF" w:rsidRPr="00992773">
        <w:rPr>
          <w:rFonts w:ascii="Times New Roman" w:hAnsi="Times New Roman" w:cs="Times New Roman"/>
          <w:sz w:val="24"/>
          <w:szCs w:val="24"/>
        </w:rPr>
        <w:t xml:space="preserve">, инвестиции в избыточные мощности, позволяющие в нужный момент быстро наполнить рынок своей продукцией и </w:t>
      </w:r>
      <w:r w:rsidR="009D69B8" w:rsidRPr="00992773">
        <w:rPr>
          <w:rFonts w:ascii="Times New Roman" w:hAnsi="Times New Roman" w:cs="Times New Roman"/>
          <w:sz w:val="24"/>
          <w:szCs w:val="24"/>
        </w:rPr>
        <w:t xml:space="preserve">понизить </w:t>
      </w:r>
      <w:r w:rsidR="009633BF" w:rsidRPr="00992773">
        <w:rPr>
          <w:rFonts w:ascii="Times New Roman" w:hAnsi="Times New Roman" w:cs="Times New Roman"/>
          <w:sz w:val="24"/>
          <w:szCs w:val="24"/>
        </w:rPr>
        <w:t>цены. При этом в олигополии вероятно корпоративное поведение укоренившихся фирм, даже в случае жёсткой конкуренции двух производителей при угрозе входа на рынок третьего, они</w:t>
      </w:r>
      <w:r w:rsidR="00667352" w:rsidRPr="00992773">
        <w:rPr>
          <w:rFonts w:ascii="Times New Roman" w:hAnsi="Times New Roman" w:cs="Times New Roman"/>
          <w:sz w:val="24"/>
          <w:szCs w:val="24"/>
        </w:rPr>
        <w:t>,</w:t>
      </w:r>
      <w:r w:rsidR="009633BF" w:rsidRPr="00992773">
        <w:rPr>
          <w:rFonts w:ascii="Times New Roman" w:hAnsi="Times New Roman" w:cs="Times New Roman"/>
          <w:sz w:val="24"/>
          <w:szCs w:val="24"/>
        </w:rPr>
        <w:t xml:space="preserve"> вероятно</w:t>
      </w:r>
      <w:r w:rsidR="00667352" w:rsidRPr="00992773">
        <w:rPr>
          <w:rFonts w:ascii="Times New Roman" w:hAnsi="Times New Roman" w:cs="Times New Roman"/>
          <w:sz w:val="24"/>
          <w:szCs w:val="24"/>
        </w:rPr>
        <w:t>,</w:t>
      </w:r>
      <w:r w:rsidR="009633BF" w:rsidRPr="00992773">
        <w:rPr>
          <w:rFonts w:ascii="Times New Roman" w:hAnsi="Times New Roman" w:cs="Times New Roman"/>
          <w:sz w:val="24"/>
          <w:szCs w:val="24"/>
        </w:rPr>
        <w:t xml:space="preserve"> объединят свои усилия для бло</w:t>
      </w:r>
      <w:r w:rsidR="00667352" w:rsidRPr="00992773">
        <w:rPr>
          <w:rFonts w:ascii="Times New Roman" w:hAnsi="Times New Roman" w:cs="Times New Roman"/>
          <w:sz w:val="24"/>
          <w:szCs w:val="24"/>
        </w:rPr>
        <w:t>кирования входа, и лишь не пустив</w:t>
      </w:r>
      <w:r w:rsidR="009633BF" w:rsidRPr="00992773">
        <w:rPr>
          <w:rFonts w:ascii="Times New Roman" w:hAnsi="Times New Roman" w:cs="Times New Roman"/>
          <w:sz w:val="24"/>
          <w:szCs w:val="24"/>
        </w:rPr>
        <w:t xml:space="preserve"> конкурента, продолжат </w:t>
      </w:r>
      <w:r w:rsidR="009D69B8" w:rsidRPr="00992773">
        <w:rPr>
          <w:rFonts w:ascii="Times New Roman" w:hAnsi="Times New Roman" w:cs="Times New Roman"/>
          <w:sz w:val="24"/>
          <w:szCs w:val="24"/>
        </w:rPr>
        <w:t xml:space="preserve">конкурировать </w:t>
      </w:r>
      <w:r w:rsidR="009633BF" w:rsidRPr="00992773">
        <w:rPr>
          <w:rFonts w:ascii="Times New Roman" w:hAnsi="Times New Roman" w:cs="Times New Roman"/>
          <w:sz w:val="24"/>
          <w:szCs w:val="24"/>
        </w:rPr>
        <w:t>между собой</w:t>
      </w:r>
      <w:r w:rsidR="00AF705A" w:rsidRPr="00992773">
        <w:rPr>
          <w:rFonts w:ascii="Times New Roman" w:hAnsi="Times New Roman" w:cs="Times New Roman"/>
          <w:sz w:val="24"/>
          <w:szCs w:val="24"/>
        </w:rPr>
        <w:t xml:space="preserve">. </w:t>
      </w:r>
      <w:r w:rsidR="00B65120" w:rsidRPr="00992773">
        <w:rPr>
          <w:rFonts w:ascii="Times New Roman" w:hAnsi="Times New Roman" w:cs="Times New Roman"/>
          <w:sz w:val="24"/>
          <w:szCs w:val="24"/>
        </w:rPr>
        <w:t xml:space="preserve"> </w:t>
      </w:r>
    </w:p>
    <w:p w:rsidR="007D1EE7" w:rsidRPr="00992773" w:rsidRDefault="007D1EE7" w:rsidP="00C867A6">
      <w:pPr>
        <w:spacing w:after="0" w:line="240" w:lineRule="auto"/>
        <w:ind w:firstLine="709"/>
        <w:jc w:val="both"/>
        <w:rPr>
          <w:rFonts w:ascii="Times New Roman" w:hAnsi="Times New Roman" w:cs="Times New Roman"/>
          <w:b/>
          <w:sz w:val="24"/>
          <w:szCs w:val="24"/>
        </w:rPr>
      </w:pPr>
      <w:r w:rsidRPr="00992773">
        <w:rPr>
          <w:rFonts w:ascii="Times New Roman" w:hAnsi="Times New Roman" w:cs="Times New Roman"/>
          <w:sz w:val="24"/>
          <w:szCs w:val="24"/>
        </w:rPr>
        <w:t>Что касается прикладной части, предлагаю с</w:t>
      </w:r>
      <w:r w:rsidR="0019022A" w:rsidRPr="00992773">
        <w:rPr>
          <w:rFonts w:ascii="Times New Roman" w:hAnsi="Times New Roman" w:cs="Times New Roman"/>
          <w:sz w:val="24"/>
          <w:szCs w:val="24"/>
        </w:rPr>
        <w:t>формулировать примеры</w:t>
      </w:r>
      <w:r w:rsidR="00983929" w:rsidRPr="00992773">
        <w:rPr>
          <w:rFonts w:ascii="Times New Roman" w:hAnsi="Times New Roman" w:cs="Times New Roman"/>
          <w:sz w:val="24"/>
          <w:szCs w:val="24"/>
        </w:rPr>
        <w:t xml:space="preserve"> из реальной мировой экономики</w:t>
      </w:r>
      <w:r w:rsidR="004F0B35" w:rsidRPr="00992773">
        <w:rPr>
          <w:rFonts w:ascii="Times New Roman" w:hAnsi="Times New Roman" w:cs="Times New Roman"/>
          <w:sz w:val="24"/>
          <w:szCs w:val="24"/>
        </w:rPr>
        <w:t xml:space="preserve">, </w:t>
      </w:r>
      <w:r w:rsidR="00AF705A" w:rsidRPr="00992773">
        <w:rPr>
          <w:rFonts w:ascii="Times New Roman" w:hAnsi="Times New Roman" w:cs="Times New Roman"/>
          <w:sz w:val="24"/>
          <w:szCs w:val="24"/>
        </w:rPr>
        <w:t>акцентируя</w:t>
      </w:r>
      <w:r w:rsidRPr="00992773">
        <w:rPr>
          <w:rFonts w:ascii="Times New Roman" w:hAnsi="Times New Roman" w:cs="Times New Roman"/>
          <w:sz w:val="24"/>
          <w:szCs w:val="24"/>
        </w:rPr>
        <w:t xml:space="preserve"> внимание на</w:t>
      </w:r>
      <w:r w:rsidR="00AF705A" w:rsidRPr="00992773">
        <w:rPr>
          <w:rFonts w:ascii="Times New Roman" w:hAnsi="Times New Roman" w:cs="Times New Roman"/>
          <w:sz w:val="24"/>
          <w:szCs w:val="24"/>
        </w:rPr>
        <w:t xml:space="preserve"> этих</w:t>
      </w:r>
      <w:r w:rsidRPr="00992773">
        <w:rPr>
          <w:rFonts w:ascii="Times New Roman" w:hAnsi="Times New Roman" w:cs="Times New Roman"/>
          <w:sz w:val="24"/>
          <w:szCs w:val="24"/>
        </w:rPr>
        <w:t xml:space="preserve"> </w:t>
      </w:r>
      <w:r w:rsidR="00AF705A" w:rsidRPr="00992773">
        <w:rPr>
          <w:rFonts w:ascii="Times New Roman" w:hAnsi="Times New Roman" w:cs="Times New Roman"/>
          <w:sz w:val="24"/>
          <w:szCs w:val="24"/>
        </w:rPr>
        <w:t>отличительных чертах олигополии</w:t>
      </w:r>
      <w:r w:rsidRPr="00992773">
        <w:rPr>
          <w:rFonts w:ascii="Times New Roman" w:hAnsi="Times New Roman" w:cs="Times New Roman"/>
          <w:sz w:val="24"/>
          <w:szCs w:val="24"/>
        </w:rPr>
        <w:t xml:space="preserve">.   </w:t>
      </w:r>
    </w:p>
    <w:p w:rsidR="002B5874" w:rsidRPr="00992773" w:rsidRDefault="007D1EE7"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Рассмотрим 3 основных модели взаимодействия фирм, попутно сопоставив их с уровнями барьеров для входа в отрасль.</w:t>
      </w:r>
    </w:p>
    <w:p w:rsidR="005D60E5" w:rsidRPr="00992773" w:rsidRDefault="005D60E5"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В модели Суизи предполагается</w:t>
      </w:r>
      <w:r w:rsidR="004F0B35" w:rsidRPr="00992773">
        <w:rPr>
          <w:rFonts w:ascii="Times New Roman" w:hAnsi="Times New Roman" w:cs="Times New Roman"/>
          <w:sz w:val="24"/>
          <w:szCs w:val="24"/>
        </w:rPr>
        <w:t xml:space="preserve"> следующее</w:t>
      </w:r>
      <w:r w:rsidRPr="00992773">
        <w:rPr>
          <w:rFonts w:ascii="Times New Roman" w:hAnsi="Times New Roman" w:cs="Times New Roman"/>
          <w:sz w:val="24"/>
          <w:szCs w:val="24"/>
        </w:rPr>
        <w:t>:</w:t>
      </w:r>
    </w:p>
    <w:p w:rsidR="005D60E5" w:rsidRPr="00992773" w:rsidRDefault="004F0B35" w:rsidP="00C867A6">
      <w:pPr>
        <w:numPr>
          <w:ilvl w:val="0"/>
          <w:numId w:val="4"/>
        </w:numPr>
        <w:spacing w:after="0" w:line="240" w:lineRule="auto"/>
        <w:ind w:left="0" w:firstLine="709"/>
        <w:jc w:val="both"/>
        <w:rPr>
          <w:rFonts w:ascii="Times New Roman" w:hAnsi="Times New Roman" w:cs="Times New Roman"/>
          <w:sz w:val="24"/>
          <w:szCs w:val="24"/>
        </w:rPr>
      </w:pPr>
      <w:r w:rsidRPr="00992773">
        <w:rPr>
          <w:rFonts w:ascii="Times New Roman" w:hAnsi="Times New Roman" w:cs="Times New Roman"/>
          <w:sz w:val="24"/>
          <w:szCs w:val="24"/>
        </w:rPr>
        <w:t>н</w:t>
      </w:r>
      <w:r w:rsidR="005D60E5" w:rsidRPr="00992773">
        <w:rPr>
          <w:rFonts w:ascii="Times New Roman" w:hAnsi="Times New Roman" w:cs="Times New Roman"/>
          <w:sz w:val="24"/>
          <w:szCs w:val="24"/>
        </w:rPr>
        <w:t xml:space="preserve">а рынке с труднопреодолимыми барьерами входа существуют две-три фирмы (жесткая олигополия), которые </w:t>
      </w:r>
      <w:r w:rsidRPr="00992773">
        <w:rPr>
          <w:rFonts w:ascii="Times New Roman" w:hAnsi="Times New Roman" w:cs="Times New Roman"/>
          <w:sz w:val="24"/>
          <w:szCs w:val="24"/>
        </w:rPr>
        <w:t>делят между собой данный рынок;</w:t>
      </w:r>
    </w:p>
    <w:p w:rsidR="00C309CD" w:rsidRPr="00992773" w:rsidRDefault="004F0B35" w:rsidP="00C867A6">
      <w:pPr>
        <w:pStyle w:val="a6"/>
        <w:numPr>
          <w:ilvl w:val="0"/>
          <w:numId w:val="4"/>
        </w:numPr>
        <w:spacing w:after="0" w:line="240" w:lineRule="auto"/>
        <w:ind w:left="0" w:firstLine="709"/>
        <w:jc w:val="both"/>
        <w:rPr>
          <w:rFonts w:ascii="Times New Roman" w:hAnsi="Times New Roman" w:cs="Times New Roman"/>
          <w:sz w:val="24"/>
          <w:szCs w:val="24"/>
        </w:rPr>
      </w:pPr>
      <w:r w:rsidRPr="00992773">
        <w:rPr>
          <w:rFonts w:ascii="Times New Roman" w:hAnsi="Times New Roman" w:cs="Times New Roman"/>
          <w:sz w:val="24"/>
          <w:szCs w:val="24"/>
        </w:rPr>
        <w:t>изделия каждой фирмы -</w:t>
      </w:r>
      <w:r w:rsidR="005D60E5" w:rsidRPr="00992773">
        <w:rPr>
          <w:rFonts w:ascii="Times New Roman" w:hAnsi="Times New Roman" w:cs="Times New Roman"/>
          <w:sz w:val="24"/>
          <w:szCs w:val="24"/>
        </w:rPr>
        <w:t xml:space="preserve"> это близкие, но не совершенные заменители продукции, предлагаемой ее конкурентами</w:t>
      </w:r>
      <w:r w:rsidRPr="00992773">
        <w:rPr>
          <w:rFonts w:ascii="Times New Roman" w:hAnsi="Times New Roman" w:cs="Times New Roman"/>
          <w:sz w:val="24"/>
          <w:szCs w:val="24"/>
        </w:rPr>
        <w:t>;</w:t>
      </w:r>
    </w:p>
    <w:p w:rsidR="005D60E5" w:rsidRPr="00992773" w:rsidRDefault="004F0B35" w:rsidP="00C867A6">
      <w:pPr>
        <w:numPr>
          <w:ilvl w:val="0"/>
          <w:numId w:val="4"/>
        </w:numPr>
        <w:spacing w:after="0" w:line="240" w:lineRule="auto"/>
        <w:ind w:left="0" w:firstLine="709"/>
        <w:jc w:val="both"/>
        <w:rPr>
          <w:rFonts w:ascii="Times New Roman" w:hAnsi="Times New Roman" w:cs="Times New Roman"/>
          <w:sz w:val="24"/>
          <w:szCs w:val="24"/>
        </w:rPr>
      </w:pPr>
      <w:r w:rsidRPr="00992773">
        <w:rPr>
          <w:rFonts w:ascii="Times New Roman" w:hAnsi="Times New Roman" w:cs="Times New Roman"/>
          <w:sz w:val="24"/>
          <w:szCs w:val="24"/>
        </w:rPr>
        <w:t>х</w:t>
      </w:r>
      <w:r w:rsidR="005D60E5" w:rsidRPr="00992773">
        <w:rPr>
          <w:rFonts w:ascii="Times New Roman" w:hAnsi="Times New Roman" w:cs="Times New Roman"/>
          <w:sz w:val="24"/>
          <w:szCs w:val="24"/>
        </w:rPr>
        <w:t>озяйственное поведение фирм является н</w:t>
      </w:r>
      <w:r w:rsidRPr="00992773">
        <w:rPr>
          <w:rFonts w:ascii="Times New Roman" w:hAnsi="Times New Roman" w:cs="Times New Roman"/>
          <w:sz w:val="24"/>
          <w:szCs w:val="24"/>
        </w:rPr>
        <w:t>езависимым (некооперированным).</w:t>
      </w:r>
    </w:p>
    <w:p w:rsidR="00AD2173" w:rsidRPr="00992773" w:rsidRDefault="00AD2173"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Если какая-либо фирма на олигопольном рынке понизит свою цену, то ее конкуренты сделают то же самое. Однако если она предпримет повышение цен, то другие фирмы не последуют за ней. В результате кривая спроса на продукцию фирмы становится ломаной, а кривая предельного дохода имеет разрыв. </w:t>
      </w:r>
    </w:p>
    <w:p w:rsidR="00AF3303" w:rsidRPr="002F6CA0" w:rsidRDefault="00AF3303" w:rsidP="002F6CA0">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lastRenderedPageBreak/>
        <w:t xml:space="preserve">Ценовая </w:t>
      </w:r>
      <w:r w:rsidRPr="002F6CA0">
        <w:rPr>
          <w:rFonts w:ascii="Times New Roman" w:hAnsi="Times New Roman" w:cs="Times New Roman"/>
          <w:sz w:val="24"/>
          <w:szCs w:val="24"/>
        </w:rPr>
        <w:t>война - это цикл последовательных уменьшений цены соперничающими на олигополистическом рынке фирмами. Она является одним из многих возможных последствий олигополистического соперничества.</w:t>
      </w:r>
    </w:p>
    <w:p w:rsidR="00AF3303" w:rsidRPr="002F6CA0" w:rsidRDefault="00AF3303" w:rsidP="002F6CA0">
      <w:pPr>
        <w:spacing w:after="0" w:line="240" w:lineRule="auto"/>
        <w:ind w:firstLine="709"/>
        <w:jc w:val="both"/>
        <w:rPr>
          <w:rFonts w:ascii="Times New Roman" w:hAnsi="Times New Roman" w:cs="Times New Roman"/>
          <w:sz w:val="24"/>
          <w:szCs w:val="24"/>
        </w:rPr>
      </w:pPr>
      <w:r w:rsidRPr="002F6CA0">
        <w:rPr>
          <w:rFonts w:ascii="Times New Roman" w:hAnsi="Times New Roman" w:cs="Times New Roman"/>
          <w:sz w:val="24"/>
          <w:szCs w:val="24"/>
        </w:rPr>
        <w:t>Войны цен хороши для потребителей, но плохи для прибылей продавцов. Войны продолжаются до тех пор, пока цена не падает до уровня средних издержек. В равновесии оба продавца назначают одну и ту же цену Р = АС = МС.</w:t>
      </w:r>
    </w:p>
    <w:p w:rsidR="002F6CA0" w:rsidRPr="002F6CA0" w:rsidRDefault="002F6CA0" w:rsidP="002F6CA0">
      <w:pPr>
        <w:spacing w:after="0" w:line="240" w:lineRule="auto"/>
        <w:ind w:firstLine="709"/>
        <w:jc w:val="both"/>
        <w:rPr>
          <w:rFonts w:ascii="Times New Roman" w:hAnsi="Times New Roman" w:cs="Times New Roman"/>
          <w:sz w:val="24"/>
          <w:szCs w:val="24"/>
        </w:rPr>
      </w:pPr>
      <w:r w:rsidRPr="002F6CA0">
        <w:rPr>
          <w:rFonts w:ascii="Times New Roman" w:hAnsi="Times New Roman" w:cs="Times New Roman"/>
          <w:sz w:val="24"/>
          <w:szCs w:val="24"/>
        </w:rPr>
        <w:t xml:space="preserve">Возможны разнообразные действия конкурентов: они могут совместно добиваться целей, либо бороться друг с другом вплоть до полного «уничтожения», одного из конкурентов. Их ценовая политика зависима друг от друга. </w:t>
      </w:r>
    </w:p>
    <w:p w:rsidR="002F6CA0" w:rsidRPr="002F6CA0" w:rsidRDefault="002F6CA0" w:rsidP="002F6CA0">
      <w:pPr>
        <w:spacing w:after="0" w:line="240" w:lineRule="auto"/>
        <w:ind w:firstLine="709"/>
        <w:jc w:val="both"/>
        <w:rPr>
          <w:rFonts w:ascii="Times New Roman" w:hAnsi="Times New Roman" w:cs="Times New Roman"/>
          <w:sz w:val="24"/>
          <w:szCs w:val="24"/>
        </w:rPr>
      </w:pPr>
      <w:r w:rsidRPr="002F6CA0">
        <w:rPr>
          <w:rFonts w:ascii="Times New Roman" w:hAnsi="Times New Roman" w:cs="Times New Roman"/>
          <w:sz w:val="24"/>
          <w:szCs w:val="24"/>
        </w:rPr>
        <w:t>Крайней формой кооперации олигополистов является картель, то есть явный сговор или объединение крупных фирм, с целью раздела рынков сбыта продукции и проведения единой ценовой политики. Так, например, в такой форме производились автомобили, нефть, кофе. В большинстве стран картельные соглашения запрещены, и поэтому фирмы-олигополисты вступают в тайный сговор. Тайный сговор - это негласная договоренность о ценах, объемах продаж и других способах ограничения конкуренции, которая позволяет фирмам максимизировать прибыль.</w:t>
      </w:r>
    </w:p>
    <w:p w:rsidR="002F6CA0" w:rsidRPr="002F6CA0" w:rsidRDefault="002F6CA0" w:rsidP="002F6CA0">
      <w:pPr>
        <w:spacing w:after="0" w:line="240" w:lineRule="auto"/>
        <w:ind w:firstLine="709"/>
        <w:jc w:val="both"/>
        <w:rPr>
          <w:rFonts w:ascii="Times New Roman" w:hAnsi="Times New Roman" w:cs="Times New Roman"/>
          <w:sz w:val="24"/>
          <w:szCs w:val="24"/>
        </w:rPr>
      </w:pPr>
      <w:r w:rsidRPr="002F6CA0">
        <w:rPr>
          <w:rFonts w:ascii="Times New Roman" w:hAnsi="Times New Roman" w:cs="Times New Roman"/>
          <w:sz w:val="24"/>
          <w:szCs w:val="24"/>
        </w:rPr>
        <w:t xml:space="preserve"> Когда же несколько фирм занимают одинаковые доли рынка и незначительно отличаются друг от друга то, на олигополистическом рынке может иметь место лидерство в результате сговора. Лидерство доминирующей фирмы - ситуация на рынке, когда одна фирма контролирует не меньше 5% производства, а остальные фирмы слишком малы, чтобы оказывать влияние на цены путем индивидуальных ценовых решений. В этой ситуации инициатива любой фирмы отвечает интересам остальных. </w:t>
      </w:r>
    </w:p>
    <w:p w:rsidR="002F6CA0" w:rsidRPr="002F6CA0" w:rsidRDefault="002F6CA0" w:rsidP="002F6CA0">
      <w:pPr>
        <w:spacing w:after="0" w:line="240" w:lineRule="auto"/>
        <w:ind w:firstLine="709"/>
        <w:jc w:val="both"/>
        <w:rPr>
          <w:rFonts w:ascii="Times New Roman" w:hAnsi="Times New Roman" w:cs="Times New Roman"/>
          <w:sz w:val="24"/>
          <w:szCs w:val="24"/>
        </w:rPr>
      </w:pPr>
      <w:r w:rsidRPr="002F6CA0">
        <w:rPr>
          <w:rFonts w:ascii="Times New Roman" w:hAnsi="Times New Roman" w:cs="Times New Roman"/>
          <w:sz w:val="24"/>
          <w:szCs w:val="24"/>
        </w:rPr>
        <w:t xml:space="preserve">На основании выше сказанного, можно сделать следующие выводы: </w:t>
      </w:r>
    </w:p>
    <w:p w:rsidR="002F6CA0" w:rsidRPr="002F6CA0" w:rsidRDefault="002F6CA0" w:rsidP="002F6CA0">
      <w:pPr>
        <w:pStyle w:val="a6"/>
        <w:numPr>
          <w:ilvl w:val="0"/>
          <w:numId w:val="4"/>
        </w:numPr>
        <w:spacing w:after="0" w:line="240" w:lineRule="auto"/>
        <w:ind w:left="0" w:firstLine="709"/>
        <w:jc w:val="both"/>
        <w:rPr>
          <w:rFonts w:ascii="Times New Roman" w:hAnsi="Times New Roman" w:cs="Times New Roman"/>
          <w:sz w:val="24"/>
          <w:szCs w:val="24"/>
        </w:rPr>
      </w:pPr>
      <w:r w:rsidRPr="002F6CA0">
        <w:rPr>
          <w:rFonts w:ascii="Times New Roman" w:hAnsi="Times New Roman" w:cs="Times New Roman"/>
          <w:sz w:val="24"/>
          <w:szCs w:val="24"/>
        </w:rPr>
        <w:t>у олигополистических фирм всегда есть мощные стимулы для координации своей деятельности с целью воплощения возможностей по контролю над рынком;</w:t>
      </w:r>
    </w:p>
    <w:p w:rsidR="002F6CA0" w:rsidRPr="002F6CA0" w:rsidRDefault="002F6CA0" w:rsidP="002F6CA0">
      <w:pPr>
        <w:pStyle w:val="a6"/>
        <w:numPr>
          <w:ilvl w:val="0"/>
          <w:numId w:val="4"/>
        </w:numPr>
        <w:spacing w:after="0" w:line="240" w:lineRule="auto"/>
        <w:ind w:left="0" w:firstLine="709"/>
        <w:jc w:val="both"/>
        <w:rPr>
          <w:rFonts w:ascii="Times New Roman" w:hAnsi="Times New Roman" w:cs="Times New Roman"/>
          <w:sz w:val="24"/>
          <w:szCs w:val="24"/>
        </w:rPr>
      </w:pPr>
      <w:r w:rsidRPr="002F6CA0">
        <w:rPr>
          <w:rFonts w:ascii="Times New Roman" w:hAnsi="Times New Roman" w:cs="Times New Roman"/>
          <w:sz w:val="24"/>
          <w:szCs w:val="24"/>
        </w:rPr>
        <w:t>сговор и ограничение предложения оказываются особенно успешными в случае: высокой рыночной концентрации предложения товара и быстрого роста спроса на него; низкой эластичности спроса и предложения товара; высоких барьеров для вступления на рынок;</w:t>
      </w:r>
    </w:p>
    <w:p w:rsidR="002F6CA0" w:rsidRPr="002F6CA0" w:rsidRDefault="002F6CA0" w:rsidP="002F6CA0">
      <w:pPr>
        <w:pStyle w:val="a6"/>
        <w:numPr>
          <w:ilvl w:val="0"/>
          <w:numId w:val="4"/>
        </w:numPr>
        <w:spacing w:after="0" w:line="240" w:lineRule="auto"/>
        <w:ind w:left="0" w:firstLine="709"/>
        <w:jc w:val="both"/>
        <w:rPr>
          <w:rFonts w:ascii="Times New Roman" w:hAnsi="Times New Roman" w:cs="Times New Roman"/>
          <w:sz w:val="24"/>
          <w:szCs w:val="24"/>
        </w:rPr>
      </w:pPr>
      <w:r w:rsidRPr="002F6CA0">
        <w:rPr>
          <w:rFonts w:ascii="Times New Roman" w:hAnsi="Times New Roman" w:cs="Times New Roman"/>
          <w:sz w:val="24"/>
          <w:szCs w:val="24"/>
        </w:rPr>
        <w:t>со временем осуществлять контроль рынка все сложнее и сложнее. Это связано с тем, что, по мере того как новые компании, привлеченные высокой прибылью, преодолевают барьеры для вхождения в отрасль, предложение на рынке увеличивается. Одновременно снижается и спрос, а также появляются новые заменители данной продукции;</w:t>
      </w:r>
    </w:p>
    <w:p w:rsidR="002F6CA0" w:rsidRPr="002F6CA0" w:rsidRDefault="002F6CA0" w:rsidP="002F6CA0">
      <w:pPr>
        <w:pStyle w:val="a6"/>
        <w:numPr>
          <w:ilvl w:val="0"/>
          <w:numId w:val="4"/>
        </w:numPr>
        <w:spacing w:after="0" w:line="240" w:lineRule="auto"/>
        <w:ind w:left="0" w:firstLine="709"/>
        <w:jc w:val="both"/>
        <w:rPr>
          <w:rFonts w:ascii="Times New Roman" w:hAnsi="Times New Roman" w:cs="Times New Roman"/>
          <w:sz w:val="24"/>
          <w:szCs w:val="24"/>
        </w:rPr>
      </w:pPr>
      <w:r w:rsidRPr="002F6CA0">
        <w:rPr>
          <w:rFonts w:ascii="Times New Roman" w:hAnsi="Times New Roman" w:cs="Times New Roman"/>
          <w:sz w:val="24"/>
          <w:szCs w:val="24"/>
        </w:rPr>
        <w:t>компании, контролирующие рынок, всегда будут сталкиваться с проблемой выбора между увеличением прибыли в течение короткого и длительного периодов. То есть, как только цены становятся ближе к монопольным ценам, то прибыль становится выше в течение короткого времени. Но в долгосрочном, это способствует появлению новых производителей в аналогичной продукции, возникают товарозаменители</w:t>
      </w:r>
      <w:r w:rsidR="00E06255">
        <w:rPr>
          <w:rFonts w:ascii="Times New Roman" w:hAnsi="Times New Roman" w:cs="Times New Roman"/>
          <w:sz w:val="24"/>
          <w:szCs w:val="24"/>
        </w:rPr>
        <w:t xml:space="preserve"> </w:t>
      </w:r>
      <w:r w:rsidR="00E06255" w:rsidRPr="00E06255">
        <w:rPr>
          <w:rFonts w:ascii="Times New Roman" w:hAnsi="Times New Roman" w:cs="Times New Roman"/>
          <w:sz w:val="24"/>
          <w:szCs w:val="24"/>
        </w:rPr>
        <w:t>[1</w:t>
      </w:r>
      <w:r w:rsidR="00E06255">
        <w:rPr>
          <w:rFonts w:ascii="Times New Roman" w:hAnsi="Times New Roman" w:cs="Times New Roman"/>
          <w:sz w:val="24"/>
          <w:szCs w:val="24"/>
        </w:rPr>
        <w:t>, с. 252</w:t>
      </w:r>
      <w:r w:rsidR="00E06255" w:rsidRPr="00E06255">
        <w:rPr>
          <w:rFonts w:ascii="Times New Roman" w:hAnsi="Times New Roman" w:cs="Times New Roman"/>
          <w:sz w:val="24"/>
          <w:szCs w:val="24"/>
        </w:rPr>
        <w:t>]</w:t>
      </w:r>
      <w:r w:rsidRPr="002F6CA0">
        <w:rPr>
          <w:rFonts w:ascii="Times New Roman" w:hAnsi="Times New Roman" w:cs="Times New Roman"/>
          <w:sz w:val="24"/>
          <w:szCs w:val="24"/>
        </w:rPr>
        <w:t>.</w:t>
      </w:r>
    </w:p>
    <w:p w:rsidR="00AF3303" w:rsidRPr="00992773" w:rsidRDefault="00AF3303"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Ярким примером </w:t>
      </w:r>
      <w:r w:rsidR="002F6CA0">
        <w:rPr>
          <w:rFonts w:ascii="Times New Roman" w:hAnsi="Times New Roman" w:cs="Times New Roman"/>
          <w:sz w:val="24"/>
          <w:szCs w:val="24"/>
        </w:rPr>
        <w:t xml:space="preserve">олигополии </w:t>
      </w:r>
      <w:r w:rsidRPr="00992773">
        <w:rPr>
          <w:rFonts w:ascii="Times New Roman" w:hAnsi="Times New Roman" w:cs="Times New Roman"/>
          <w:sz w:val="24"/>
          <w:szCs w:val="24"/>
        </w:rPr>
        <w:t>выступают интернет магазины</w:t>
      </w:r>
      <w:r w:rsidR="00450BB3" w:rsidRPr="00992773">
        <w:rPr>
          <w:rFonts w:ascii="Times New Roman" w:hAnsi="Times New Roman" w:cs="Times New Roman"/>
          <w:sz w:val="24"/>
          <w:szCs w:val="24"/>
        </w:rPr>
        <w:t xml:space="preserve"> </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OZON</w:t>
      </w:r>
      <w:r w:rsidR="00054A9A" w:rsidRPr="00992773">
        <w:rPr>
          <w:rFonts w:ascii="Times New Roman" w:hAnsi="Times New Roman" w:cs="Times New Roman"/>
          <w:sz w:val="24"/>
          <w:szCs w:val="24"/>
        </w:rPr>
        <w:t>»</w:t>
      </w:r>
      <w:r w:rsidRPr="00992773">
        <w:rPr>
          <w:rFonts w:ascii="Times New Roman" w:hAnsi="Times New Roman" w:cs="Times New Roman"/>
          <w:sz w:val="24"/>
          <w:szCs w:val="24"/>
        </w:rPr>
        <w:t xml:space="preserve"> 1998</w:t>
      </w:r>
      <w:r w:rsidR="00054A9A" w:rsidRPr="00992773">
        <w:rPr>
          <w:rFonts w:ascii="Times New Roman" w:hAnsi="Times New Roman" w:cs="Times New Roman"/>
          <w:sz w:val="24"/>
          <w:szCs w:val="24"/>
        </w:rPr>
        <w:t xml:space="preserve"> </w:t>
      </w:r>
      <w:r w:rsidR="00391B12" w:rsidRPr="00992773">
        <w:rPr>
          <w:rFonts w:ascii="Times New Roman" w:hAnsi="Times New Roman" w:cs="Times New Roman"/>
          <w:sz w:val="24"/>
          <w:szCs w:val="24"/>
        </w:rPr>
        <w:t>года основания и</w:t>
      </w:r>
      <w:r w:rsidRPr="00992773">
        <w:rPr>
          <w:rFonts w:ascii="Times New Roman" w:hAnsi="Times New Roman" w:cs="Times New Roman"/>
          <w:sz w:val="24"/>
          <w:szCs w:val="24"/>
        </w:rPr>
        <w:t xml:space="preserve"> </w:t>
      </w:r>
      <w:r w:rsidR="00054A9A" w:rsidRPr="00992773">
        <w:rPr>
          <w:rFonts w:ascii="Times New Roman" w:hAnsi="Times New Roman" w:cs="Times New Roman"/>
          <w:sz w:val="24"/>
          <w:szCs w:val="24"/>
        </w:rPr>
        <w:t>«</w:t>
      </w:r>
      <w:r w:rsidRPr="00992773">
        <w:rPr>
          <w:rFonts w:ascii="Times New Roman" w:hAnsi="Times New Roman" w:cs="Times New Roman"/>
          <w:sz w:val="24"/>
          <w:szCs w:val="24"/>
        </w:rPr>
        <w:t>Wildberries</w:t>
      </w:r>
      <w:r w:rsidR="00054A9A" w:rsidRPr="00992773">
        <w:rPr>
          <w:rFonts w:ascii="Times New Roman" w:hAnsi="Times New Roman" w:cs="Times New Roman"/>
          <w:sz w:val="24"/>
          <w:szCs w:val="24"/>
        </w:rPr>
        <w:t>»</w:t>
      </w:r>
      <w:r w:rsidRPr="00992773">
        <w:rPr>
          <w:rFonts w:ascii="Times New Roman" w:hAnsi="Times New Roman" w:cs="Times New Roman"/>
          <w:sz w:val="24"/>
          <w:szCs w:val="24"/>
        </w:rPr>
        <w:t xml:space="preserve"> 2004 </w:t>
      </w:r>
      <w:r w:rsidR="00391B12" w:rsidRPr="00992773">
        <w:rPr>
          <w:rFonts w:ascii="Times New Roman" w:hAnsi="Times New Roman" w:cs="Times New Roman"/>
          <w:sz w:val="24"/>
          <w:szCs w:val="24"/>
        </w:rPr>
        <w:t>года основания.</w:t>
      </w:r>
    </w:p>
    <w:p w:rsidR="00090902" w:rsidRPr="00992773" w:rsidRDefault="008E579B"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Название магазина </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OZON</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 xml:space="preserve"> </w:t>
      </w:r>
      <w:r w:rsidRPr="00992773">
        <w:rPr>
          <w:rFonts w:ascii="Times New Roman" w:hAnsi="Times New Roman" w:cs="Times New Roman"/>
          <w:sz w:val="24"/>
          <w:szCs w:val="24"/>
        </w:rPr>
        <w:t xml:space="preserve">было выбрано как «лёгкое слово», символизирующее «газ жизни», «легкий газ». Сайт </w:t>
      </w:r>
      <w:r w:rsidR="00054A9A" w:rsidRPr="00992773">
        <w:rPr>
          <w:rFonts w:ascii="Times New Roman" w:hAnsi="Times New Roman" w:cs="Times New Roman"/>
          <w:sz w:val="24"/>
          <w:szCs w:val="24"/>
        </w:rPr>
        <w:t>магазина принял</w:t>
      </w:r>
      <w:r w:rsidRPr="00992773">
        <w:rPr>
          <w:rFonts w:ascii="Times New Roman" w:hAnsi="Times New Roman" w:cs="Times New Roman"/>
          <w:sz w:val="24"/>
          <w:szCs w:val="24"/>
        </w:rPr>
        <w:t xml:space="preserve"> первые заказы 9 апреля 1998 года. </w:t>
      </w:r>
      <w:r w:rsidR="00E16A17" w:rsidRPr="00992773">
        <w:rPr>
          <w:rFonts w:ascii="Times New Roman" w:hAnsi="Times New Roman" w:cs="Times New Roman"/>
          <w:sz w:val="24"/>
          <w:szCs w:val="24"/>
        </w:rPr>
        <w:t xml:space="preserve">Рекламное развитие </w:t>
      </w:r>
      <w:r w:rsidRPr="00992773">
        <w:rPr>
          <w:rFonts w:ascii="Times New Roman" w:hAnsi="Times New Roman" w:cs="Times New Roman"/>
          <w:sz w:val="24"/>
          <w:szCs w:val="24"/>
        </w:rPr>
        <w:t>проекта в сети обеспечивал на правах партнёра интернет-портал «ИнфоАрт». В начале августа 1998 года была запущена партнёрская программа интернет-м</w:t>
      </w:r>
      <w:r w:rsidR="00450BB3" w:rsidRPr="00992773">
        <w:rPr>
          <w:rFonts w:ascii="Times New Roman" w:hAnsi="Times New Roman" w:cs="Times New Roman"/>
          <w:sz w:val="24"/>
          <w:szCs w:val="24"/>
        </w:rPr>
        <w:t>агазина, давшая серьёзный стимул</w:t>
      </w:r>
      <w:r w:rsidRPr="00992773">
        <w:rPr>
          <w:rFonts w:ascii="Times New Roman" w:hAnsi="Times New Roman" w:cs="Times New Roman"/>
          <w:sz w:val="24"/>
          <w:szCs w:val="24"/>
        </w:rPr>
        <w:t xml:space="preserve"> для продвижения </w:t>
      </w:r>
      <w:r w:rsidR="00450BB3" w:rsidRPr="00992773">
        <w:rPr>
          <w:rFonts w:ascii="Times New Roman" w:hAnsi="Times New Roman" w:cs="Times New Roman"/>
          <w:sz w:val="24"/>
          <w:szCs w:val="24"/>
        </w:rPr>
        <w:t>OZON</w:t>
      </w:r>
      <w:r w:rsidRPr="00992773">
        <w:rPr>
          <w:rFonts w:ascii="Times New Roman" w:hAnsi="Times New Roman" w:cs="Times New Roman"/>
          <w:sz w:val="24"/>
          <w:szCs w:val="24"/>
        </w:rPr>
        <w:t> через независимые интернет-ресурсы. После дефолта 1998 года издательство «Terra Fantastica»</w:t>
      </w:r>
      <w:r w:rsidR="00054A9A" w:rsidRPr="00992773">
        <w:rPr>
          <w:rFonts w:ascii="Times New Roman" w:hAnsi="Times New Roman" w:cs="Times New Roman"/>
          <w:sz w:val="24"/>
          <w:szCs w:val="24"/>
        </w:rPr>
        <w:t xml:space="preserve"> не смогло продолжать участие в </w:t>
      </w:r>
      <w:r w:rsidRPr="00992773">
        <w:rPr>
          <w:rFonts w:ascii="Times New Roman" w:hAnsi="Times New Roman" w:cs="Times New Roman"/>
          <w:sz w:val="24"/>
          <w:szCs w:val="24"/>
        </w:rPr>
        <w:t>проекте и компания «Reksoft» выкупила его долю, став единственным владельцем </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OZON</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 xml:space="preserve"> Стремительное развитие сайта </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OZON</w:t>
      </w:r>
      <w:r w:rsidR="00054A9A" w:rsidRPr="00992773">
        <w:rPr>
          <w:rFonts w:ascii="Times New Roman" w:hAnsi="Times New Roman" w:cs="Times New Roman"/>
          <w:sz w:val="24"/>
          <w:szCs w:val="24"/>
        </w:rPr>
        <w:t>»</w:t>
      </w:r>
      <w:r w:rsidR="00450BB3" w:rsidRPr="00992773">
        <w:rPr>
          <w:rFonts w:ascii="Times New Roman" w:hAnsi="Times New Roman" w:cs="Times New Roman"/>
          <w:sz w:val="24"/>
          <w:szCs w:val="24"/>
        </w:rPr>
        <w:t xml:space="preserve"> </w:t>
      </w:r>
      <w:r w:rsidR="00090902" w:rsidRPr="00992773">
        <w:rPr>
          <w:rFonts w:ascii="Times New Roman" w:hAnsi="Times New Roman" w:cs="Times New Roman"/>
          <w:sz w:val="24"/>
          <w:szCs w:val="24"/>
        </w:rPr>
        <w:t>осенью 1998 года вынудил</w:t>
      </w:r>
      <w:r w:rsidR="00450BB3" w:rsidRPr="00992773">
        <w:rPr>
          <w:rFonts w:ascii="Times New Roman" w:hAnsi="Times New Roman" w:cs="Times New Roman"/>
          <w:sz w:val="24"/>
          <w:szCs w:val="24"/>
        </w:rPr>
        <w:t>о</w:t>
      </w:r>
      <w:r w:rsidR="00090902" w:rsidRPr="00992773">
        <w:rPr>
          <w:rFonts w:ascii="Times New Roman" w:hAnsi="Times New Roman" w:cs="Times New Roman"/>
          <w:sz w:val="24"/>
          <w:szCs w:val="24"/>
        </w:rPr>
        <w:t xml:space="preserve"> компанию на ходу </w:t>
      </w:r>
      <w:r w:rsidR="00450BB3" w:rsidRPr="00992773">
        <w:rPr>
          <w:rFonts w:ascii="Times New Roman" w:hAnsi="Times New Roman" w:cs="Times New Roman"/>
          <w:sz w:val="24"/>
          <w:szCs w:val="24"/>
        </w:rPr>
        <w:t xml:space="preserve">вносить изменения в </w:t>
      </w:r>
      <w:r w:rsidR="00090902" w:rsidRPr="00992773">
        <w:rPr>
          <w:rFonts w:ascii="Times New Roman" w:hAnsi="Times New Roman" w:cs="Times New Roman"/>
          <w:sz w:val="24"/>
          <w:szCs w:val="24"/>
        </w:rPr>
        <w:t>использова</w:t>
      </w:r>
      <w:r w:rsidR="00450BB3" w:rsidRPr="00992773">
        <w:rPr>
          <w:rFonts w:ascii="Times New Roman" w:hAnsi="Times New Roman" w:cs="Times New Roman"/>
          <w:sz w:val="24"/>
          <w:szCs w:val="24"/>
        </w:rPr>
        <w:t>вшиеся ранее принципы логистики. И уже в</w:t>
      </w:r>
      <w:r w:rsidR="00090902" w:rsidRPr="00992773">
        <w:rPr>
          <w:rFonts w:ascii="Times New Roman" w:hAnsi="Times New Roman" w:cs="Times New Roman"/>
          <w:sz w:val="24"/>
          <w:szCs w:val="24"/>
        </w:rPr>
        <w:t xml:space="preserve"> ноябре был поставлен абсолютный рекорд по числу заказов и обороты сервиса (без учета стоимости доставки заказ</w:t>
      </w:r>
      <w:r w:rsidR="00450BB3" w:rsidRPr="00992773">
        <w:rPr>
          <w:rFonts w:ascii="Times New Roman" w:hAnsi="Times New Roman" w:cs="Times New Roman"/>
          <w:sz w:val="24"/>
          <w:szCs w:val="24"/>
        </w:rPr>
        <w:t>ов) выросли до 200 тысяч рублей</w:t>
      </w:r>
      <w:r w:rsidR="00090902" w:rsidRPr="00992773">
        <w:rPr>
          <w:rFonts w:ascii="Times New Roman" w:hAnsi="Times New Roman" w:cs="Times New Roman"/>
          <w:sz w:val="24"/>
          <w:szCs w:val="24"/>
        </w:rPr>
        <w:t>.</w:t>
      </w:r>
      <w:r w:rsidR="00450BB3" w:rsidRPr="00992773">
        <w:rPr>
          <w:rFonts w:ascii="Times New Roman" w:hAnsi="Times New Roman" w:cs="Times New Roman"/>
          <w:sz w:val="24"/>
          <w:szCs w:val="24"/>
        </w:rPr>
        <w:t xml:space="preserve"> </w:t>
      </w:r>
      <w:r w:rsidR="00090902" w:rsidRPr="00992773">
        <w:rPr>
          <w:rFonts w:ascii="Times New Roman" w:hAnsi="Times New Roman" w:cs="Times New Roman"/>
          <w:sz w:val="24"/>
          <w:szCs w:val="24"/>
        </w:rPr>
        <w:t xml:space="preserve">Успехи магазина </w:t>
      </w:r>
      <w:r w:rsidR="00090902" w:rsidRPr="00992773">
        <w:rPr>
          <w:rFonts w:ascii="Times New Roman" w:hAnsi="Times New Roman" w:cs="Times New Roman"/>
          <w:sz w:val="24"/>
          <w:szCs w:val="24"/>
        </w:rPr>
        <w:lastRenderedPageBreak/>
        <w:t xml:space="preserve">привлекли к нему внимание инвесторов, которые на протяжении всего года вели переговоры о приобретении доли в компании. Эти переговоры закончились подписанием договора с инвестиционной компанией </w:t>
      </w:r>
      <w:r w:rsidR="00054A9A" w:rsidRPr="00992773">
        <w:rPr>
          <w:rFonts w:ascii="Times New Roman" w:hAnsi="Times New Roman" w:cs="Times New Roman"/>
          <w:sz w:val="24"/>
          <w:szCs w:val="24"/>
        </w:rPr>
        <w:t>«</w:t>
      </w:r>
      <w:r w:rsidR="00090902" w:rsidRPr="00992773">
        <w:rPr>
          <w:rFonts w:ascii="Times New Roman" w:hAnsi="Times New Roman" w:cs="Times New Roman"/>
          <w:sz w:val="24"/>
          <w:szCs w:val="24"/>
        </w:rPr>
        <w:t>ru-Net Holdings</w:t>
      </w:r>
      <w:r w:rsidR="00054A9A" w:rsidRPr="00992773">
        <w:rPr>
          <w:rFonts w:ascii="Times New Roman" w:hAnsi="Times New Roman" w:cs="Times New Roman"/>
          <w:sz w:val="24"/>
          <w:szCs w:val="24"/>
        </w:rPr>
        <w:t xml:space="preserve">» 30 декабря 1999 года </w:t>
      </w:r>
      <w:r w:rsidR="00090902" w:rsidRPr="00992773">
        <w:rPr>
          <w:rFonts w:ascii="Times New Roman" w:hAnsi="Times New Roman" w:cs="Times New Roman"/>
          <w:sz w:val="24"/>
          <w:szCs w:val="24"/>
        </w:rPr>
        <w:t>инвестор выкупил дополнительную эмиссию акций компании за 1,8 млн $ и получил контрольный пакет акций. Ещё 1,2 млн $ инвестор обязался вложить в развитие бизнеса в течение 2000 года.</w:t>
      </w:r>
      <w:r w:rsidR="001F6392" w:rsidRPr="00992773">
        <w:rPr>
          <w:rFonts w:ascii="Times New Roman" w:hAnsi="Times New Roman" w:cs="Times New Roman"/>
          <w:sz w:val="24"/>
          <w:szCs w:val="24"/>
        </w:rPr>
        <w:t xml:space="preserve"> </w:t>
      </w:r>
      <w:r w:rsidR="00090902" w:rsidRPr="00992773">
        <w:rPr>
          <w:rFonts w:ascii="Times New Roman" w:hAnsi="Times New Roman" w:cs="Times New Roman"/>
          <w:sz w:val="24"/>
          <w:szCs w:val="24"/>
        </w:rPr>
        <w:t>В начале 2003 года магазин впервые вышел на самоокупаемость. Общий</w:t>
      </w:r>
      <w:r w:rsidR="001F6392" w:rsidRPr="00992773">
        <w:rPr>
          <w:rFonts w:ascii="Times New Roman" w:hAnsi="Times New Roman" w:cs="Times New Roman"/>
          <w:sz w:val="24"/>
          <w:szCs w:val="24"/>
        </w:rPr>
        <w:t xml:space="preserve"> объём продаж составил 3,85</w:t>
      </w:r>
      <w:r w:rsidR="00450BB3" w:rsidRPr="00992773">
        <w:rPr>
          <w:rFonts w:ascii="Times New Roman" w:hAnsi="Times New Roman" w:cs="Times New Roman"/>
          <w:sz w:val="24"/>
          <w:szCs w:val="24"/>
        </w:rPr>
        <w:t xml:space="preserve"> </w:t>
      </w:r>
      <w:r w:rsidR="001F6392" w:rsidRPr="00992773">
        <w:rPr>
          <w:rFonts w:ascii="Times New Roman" w:hAnsi="Times New Roman" w:cs="Times New Roman"/>
          <w:sz w:val="24"/>
          <w:szCs w:val="24"/>
        </w:rPr>
        <w:t>млн</w:t>
      </w:r>
      <w:r w:rsidR="00EC2DD8">
        <w:rPr>
          <w:rFonts w:ascii="Times New Roman" w:hAnsi="Times New Roman" w:cs="Times New Roman"/>
          <w:sz w:val="24"/>
          <w:szCs w:val="24"/>
        </w:rPr>
        <w:t>. долл</w:t>
      </w:r>
      <w:r w:rsidR="00090902" w:rsidRPr="00992773">
        <w:rPr>
          <w:rFonts w:ascii="Times New Roman" w:hAnsi="Times New Roman" w:cs="Times New Roman"/>
          <w:sz w:val="24"/>
          <w:szCs w:val="24"/>
        </w:rPr>
        <w:t>. Ассортимент</w:t>
      </w:r>
      <w:r w:rsidR="00450BB3" w:rsidRPr="00992773">
        <w:rPr>
          <w:rFonts w:ascii="Times New Roman" w:hAnsi="Times New Roman" w:cs="Times New Roman"/>
          <w:sz w:val="24"/>
          <w:szCs w:val="24"/>
        </w:rPr>
        <w:t xml:space="preserve"> </w:t>
      </w:r>
      <w:r w:rsidR="00054A9A" w:rsidRPr="00992773">
        <w:rPr>
          <w:rFonts w:ascii="Times New Roman" w:hAnsi="Times New Roman" w:cs="Times New Roman"/>
          <w:sz w:val="24"/>
          <w:szCs w:val="24"/>
        </w:rPr>
        <w:t>«OZON» вырос</w:t>
      </w:r>
      <w:r w:rsidR="00090902" w:rsidRPr="00992773">
        <w:rPr>
          <w:rFonts w:ascii="Times New Roman" w:hAnsi="Times New Roman" w:cs="Times New Roman"/>
          <w:sz w:val="24"/>
          <w:szCs w:val="24"/>
        </w:rPr>
        <w:t xml:space="preserve"> в 3 раза по сравнению с прошл</w:t>
      </w:r>
      <w:r w:rsidR="00054A9A" w:rsidRPr="00992773">
        <w:rPr>
          <w:rFonts w:ascii="Times New Roman" w:hAnsi="Times New Roman" w:cs="Times New Roman"/>
          <w:sz w:val="24"/>
          <w:szCs w:val="24"/>
        </w:rPr>
        <w:t>ым годом. Последующие годы данная компания</w:t>
      </w:r>
      <w:r w:rsidR="00090902" w:rsidRPr="00992773">
        <w:rPr>
          <w:rFonts w:ascii="Times New Roman" w:hAnsi="Times New Roman" w:cs="Times New Roman"/>
          <w:sz w:val="24"/>
          <w:szCs w:val="24"/>
        </w:rPr>
        <w:t xml:space="preserve"> захватывает рынок, расширяет продукцию и</w:t>
      </w:r>
      <w:r w:rsidR="00054A9A" w:rsidRPr="00992773">
        <w:rPr>
          <w:rFonts w:ascii="Times New Roman" w:hAnsi="Times New Roman" w:cs="Times New Roman"/>
          <w:sz w:val="24"/>
          <w:szCs w:val="24"/>
        </w:rPr>
        <w:t xml:space="preserve"> налаживает связь с инвесторами </w:t>
      </w:r>
      <w:r w:rsidR="001F6392" w:rsidRPr="00992773">
        <w:rPr>
          <w:rFonts w:ascii="Times New Roman" w:hAnsi="Times New Roman" w:cs="Times New Roman"/>
          <w:sz w:val="24"/>
          <w:szCs w:val="24"/>
        </w:rPr>
        <w:t>[2]</w:t>
      </w:r>
      <w:r w:rsidR="00054A9A" w:rsidRPr="00992773">
        <w:rPr>
          <w:rFonts w:ascii="Times New Roman" w:hAnsi="Times New Roman" w:cs="Times New Roman"/>
          <w:sz w:val="24"/>
          <w:szCs w:val="24"/>
        </w:rPr>
        <w:t>.</w:t>
      </w:r>
    </w:p>
    <w:p w:rsidR="007B53A8" w:rsidRPr="00992773" w:rsidRDefault="00054A9A"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Но </w:t>
      </w:r>
      <w:r w:rsidR="00090902" w:rsidRPr="00992773">
        <w:rPr>
          <w:rFonts w:ascii="Times New Roman" w:hAnsi="Times New Roman" w:cs="Times New Roman"/>
          <w:sz w:val="24"/>
          <w:szCs w:val="24"/>
        </w:rPr>
        <w:t>в</w:t>
      </w:r>
      <w:r w:rsidR="007B53A8" w:rsidRPr="00992773">
        <w:rPr>
          <w:rFonts w:ascii="Times New Roman" w:hAnsi="Times New Roman" w:cs="Times New Roman"/>
          <w:sz w:val="24"/>
          <w:szCs w:val="24"/>
        </w:rPr>
        <w:t xml:space="preserve"> 2004 </w:t>
      </w:r>
      <w:r w:rsidRPr="00992773">
        <w:rPr>
          <w:rFonts w:ascii="Times New Roman" w:hAnsi="Times New Roman" w:cs="Times New Roman"/>
          <w:sz w:val="24"/>
          <w:szCs w:val="24"/>
        </w:rPr>
        <w:t xml:space="preserve">начинает работу </w:t>
      </w:r>
      <w:r w:rsidR="007B53A8" w:rsidRPr="00992773">
        <w:rPr>
          <w:rFonts w:ascii="Times New Roman" w:hAnsi="Times New Roman" w:cs="Times New Roman"/>
          <w:sz w:val="24"/>
          <w:szCs w:val="24"/>
        </w:rPr>
        <w:t>главный конкурент</w:t>
      </w:r>
      <w:r w:rsidR="00450BB3" w:rsidRPr="00992773">
        <w:rPr>
          <w:rFonts w:ascii="Times New Roman" w:hAnsi="Times New Roman" w:cs="Times New Roman"/>
          <w:sz w:val="24"/>
          <w:szCs w:val="24"/>
        </w:rPr>
        <w:t xml:space="preserve"> OZON</w:t>
      </w:r>
      <w:r w:rsidR="00234AB2" w:rsidRPr="00992773">
        <w:rPr>
          <w:rFonts w:ascii="Times New Roman" w:hAnsi="Times New Roman" w:cs="Times New Roman"/>
          <w:sz w:val="24"/>
          <w:szCs w:val="24"/>
        </w:rPr>
        <w:t xml:space="preserve"> -</w:t>
      </w:r>
      <w:r w:rsidR="006D6780" w:rsidRPr="00992773">
        <w:rPr>
          <w:rFonts w:ascii="Times New Roman" w:hAnsi="Times New Roman" w:cs="Times New Roman"/>
          <w:sz w:val="24"/>
          <w:szCs w:val="24"/>
        </w:rPr>
        <w:t xml:space="preserve"> </w:t>
      </w:r>
      <w:r w:rsidRPr="00992773">
        <w:rPr>
          <w:rFonts w:ascii="Times New Roman" w:hAnsi="Times New Roman" w:cs="Times New Roman"/>
          <w:sz w:val="24"/>
          <w:szCs w:val="24"/>
        </w:rPr>
        <w:t>«</w:t>
      </w:r>
      <w:r w:rsidR="006D6780" w:rsidRPr="00992773">
        <w:rPr>
          <w:rFonts w:ascii="Times New Roman" w:hAnsi="Times New Roman" w:cs="Times New Roman"/>
          <w:sz w:val="24"/>
          <w:szCs w:val="24"/>
        </w:rPr>
        <w:t>Wildberries</w:t>
      </w:r>
      <w:r w:rsidRPr="00992773">
        <w:rPr>
          <w:rFonts w:ascii="Times New Roman" w:hAnsi="Times New Roman" w:cs="Times New Roman"/>
          <w:sz w:val="24"/>
          <w:szCs w:val="24"/>
        </w:rPr>
        <w:t>»</w:t>
      </w:r>
      <w:r w:rsidR="00234AB2" w:rsidRPr="00992773">
        <w:rPr>
          <w:rFonts w:ascii="Times New Roman" w:hAnsi="Times New Roman" w:cs="Times New Roman"/>
          <w:sz w:val="24"/>
          <w:szCs w:val="24"/>
        </w:rPr>
        <w:t>, основательница -</w:t>
      </w:r>
      <w:r w:rsidR="007B53A8" w:rsidRPr="00992773">
        <w:rPr>
          <w:rFonts w:ascii="Times New Roman" w:hAnsi="Times New Roman" w:cs="Times New Roman"/>
          <w:sz w:val="24"/>
          <w:szCs w:val="24"/>
        </w:rPr>
        <w:t xml:space="preserve"> Татьяна Бакальчук.</w:t>
      </w:r>
      <w:r w:rsidR="00090902" w:rsidRPr="00992773">
        <w:rPr>
          <w:rFonts w:ascii="Times New Roman" w:hAnsi="Times New Roman" w:cs="Times New Roman"/>
          <w:sz w:val="24"/>
          <w:szCs w:val="24"/>
        </w:rPr>
        <w:t xml:space="preserve"> </w:t>
      </w:r>
      <w:r w:rsidR="007B53A8" w:rsidRPr="00992773">
        <w:rPr>
          <w:rFonts w:ascii="Times New Roman" w:hAnsi="Times New Roman" w:cs="Times New Roman"/>
          <w:sz w:val="24"/>
          <w:szCs w:val="24"/>
        </w:rPr>
        <w:t>Считается, что в первые годы бизнес Татьяны заключался в перепродаже одежды и обуви из немецких каталогов. На фоне многочисленных конкурентов начинающая предпринимательница, по ее </w:t>
      </w:r>
      <w:hyperlink r:id="rId8" w:tgtFrame="_blank" w:history="1">
        <w:r w:rsidR="007B53A8" w:rsidRPr="00992773">
          <w:rPr>
            <w:rStyle w:val="a3"/>
            <w:rFonts w:ascii="Times New Roman" w:hAnsi="Times New Roman" w:cs="Times New Roman"/>
            <w:color w:val="auto"/>
            <w:sz w:val="24"/>
            <w:szCs w:val="24"/>
            <w:u w:val="none"/>
          </w:rPr>
          <w:t>воспоминаниям</w:t>
        </w:r>
      </w:hyperlink>
      <w:r w:rsidR="007B53A8" w:rsidRPr="00992773">
        <w:rPr>
          <w:rFonts w:ascii="Times New Roman" w:hAnsi="Times New Roman" w:cs="Times New Roman"/>
          <w:sz w:val="24"/>
          <w:szCs w:val="24"/>
        </w:rPr>
        <w:t>, выделилась тем, что:</w:t>
      </w:r>
    </w:p>
    <w:p w:rsidR="007B53A8" w:rsidRPr="00992773" w:rsidRDefault="007B53A8" w:rsidP="00C867A6">
      <w:pPr>
        <w:numPr>
          <w:ilvl w:val="0"/>
          <w:numId w:val="4"/>
        </w:numPr>
        <w:spacing w:after="0" w:line="240" w:lineRule="auto"/>
        <w:ind w:left="0" w:firstLine="709"/>
        <w:jc w:val="both"/>
        <w:rPr>
          <w:rFonts w:ascii="Times New Roman" w:hAnsi="Times New Roman" w:cs="Times New Roman"/>
          <w:sz w:val="24"/>
          <w:szCs w:val="24"/>
        </w:rPr>
      </w:pPr>
      <w:r w:rsidRPr="00992773">
        <w:rPr>
          <w:rFonts w:ascii="Times New Roman" w:hAnsi="Times New Roman" w:cs="Times New Roman"/>
          <w:sz w:val="24"/>
          <w:szCs w:val="24"/>
        </w:rPr>
        <w:t>установила единую наценку для покупателей со всей страны: 10% (другие агенты брали 15% с москвичей и до 30% с жителей других регионов);</w:t>
      </w:r>
    </w:p>
    <w:p w:rsidR="007B53A8" w:rsidRPr="00992773" w:rsidRDefault="00054A9A" w:rsidP="00C867A6">
      <w:pPr>
        <w:numPr>
          <w:ilvl w:val="0"/>
          <w:numId w:val="4"/>
        </w:numPr>
        <w:spacing w:after="0" w:line="240" w:lineRule="auto"/>
        <w:ind w:left="0" w:firstLine="709"/>
        <w:jc w:val="both"/>
        <w:rPr>
          <w:rFonts w:ascii="Times New Roman" w:hAnsi="Times New Roman" w:cs="Times New Roman"/>
          <w:sz w:val="24"/>
          <w:szCs w:val="24"/>
        </w:rPr>
      </w:pPr>
      <w:r w:rsidRPr="00992773">
        <w:rPr>
          <w:rFonts w:ascii="Times New Roman" w:hAnsi="Times New Roman" w:cs="Times New Roman"/>
          <w:sz w:val="24"/>
          <w:szCs w:val="24"/>
        </w:rPr>
        <w:t>не просила предоплату;</w:t>
      </w:r>
    </w:p>
    <w:p w:rsidR="007B53A8" w:rsidRPr="00992773" w:rsidRDefault="007B53A8" w:rsidP="00C867A6">
      <w:pPr>
        <w:numPr>
          <w:ilvl w:val="0"/>
          <w:numId w:val="4"/>
        </w:numPr>
        <w:spacing w:after="0" w:line="240" w:lineRule="auto"/>
        <w:ind w:left="0" w:firstLine="709"/>
        <w:jc w:val="both"/>
        <w:rPr>
          <w:rFonts w:ascii="Times New Roman" w:hAnsi="Times New Roman" w:cs="Times New Roman"/>
          <w:sz w:val="24"/>
          <w:szCs w:val="24"/>
        </w:rPr>
      </w:pPr>
      <w:r w:rsidRPr="00992773">
        <w:rPr>
          <w:rFonts w:ascii="Times New Roman" w:hAnsi="Times New Roman" w:cs="Times New Roman"/>
          <w:sz w:val="24"/>
          <w:szCs w:val="24"/>
        </w:rPr>
        <w:t>комп</w:t>
      </w:r>
      <w:r w:rsidR="00054A9A" w:rsidRPr="00992773">
        <w:rPr>
          <w:rFonts w:ascii="Times New Roman" w:hAnsi="Times New Roman" w:cs="Times New Roman"/>
          <w:sz w:val="24"/>
          <w:szCs w:val="24"/>
        </w:rPr>
        <w:t>ания ввела бесплатную доставку -</w:t>
      </w:r>
      <w:r w:rsidRPr="00992773">
        <w:rPr>
          <w:rFonts w:ascii="Times New Roman" w:hAnsi="Times New Roman" w:cs="Times New Roman"/>
          <w:sz w:val="24"/>
          <w:szCs w:val="24"/>
        </w:rPr>
        <w:t xml:space="preserve"> первой на рынке;</w:t>
      </w:r>
    </w:p>
    <w:p w:rsidR="007B53A8" w:rsidRPr="00992773" w:rsidRDefault="00224364"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OZON</w:t>
      </w:r>
      <w:r w:rsidR="000F3A8F" w:rsidRPr="00992773">
        <w:rPr>
          <w:rFonts w:ascii="Times New Roman" w:hAnsi="Times New Roman" w:cs="Times New Roman"/>
          <w:sz w:val="24"/>
          <w:szCs w:val="24"/>
        </w:rPr>
        <w:t>, не желая делить столь прибыль</w:t>
      </w:r>
      <w:r w:rsidR="00054A9A" w:rsidRPr="00992773">
        <w:rPr>
          <w:rFonts w:ascii="Times New Roman" w:hAnsi="Times New Roman" w:cs="Times New Roman"/>
          <w:sz w:val="24"/>
          <w:szCs w:val="24"/>
        </w:rPr>
        <w:t>ный ранок, вводит опцию «</w:t>
      </w:r>
      <w:r w:rsidR="000F3A8F" w:rsidRPr="00992773">
        <w:rPr>
          <w:rFonts w:ascii="Times New Roman" w:hAnsi="Times New Roman" w:cs="Times New Roman"/>
          <w:sz w:val="24"/>
          <w:szCs w:val="24"/>
        </w:rPr>
        <w:t>Узнайте о сни</w:t>
      </w:r>
      <w:r w:rsidR="00054A9A" w:rsidRPr="00992773">
        <w:rPr>
          <w:rFonts w:ascii="Times New Roman" w:hAnsi="Times New Roman" w:cs="Times New Roman"/>
          <w:sz w:val="24"/>
          <w:szCs w:val="24"/>
        </w:rPr>
        <w:t>жении цены»</w:t>
      </w:r>
      <w:r w:rsidR="000F3A8F" w:rsidRPr="00992773">
        <w:rPr>
          <w:rFonts w:ascii="Times New Roman" w:hAnsi="Times New Roman" w:cs="Times New Roman"/>
          <w:sz w:val="24"/>
          <w:szCs w:val="24"/>
        </w:rPr>
        <w:t>, цены в тот период действительно упали, после чего вводиться функция «У нас дешевле», позволяющая сравнивать цены с другими маркет плейсами. Переманив клиентов,</w:t>
      </w:r>
      <w:r w:rsidRPr="00992773">
        <w:rPr>
          <w:rFonts w:ascii="Times New Roman" w:hAnsi="Times New Roman" w:cs="Times New Roman"/>
          <w:sz w:val="24"/>
          <w:szCs w:val="24"/>
        </w:rPr>
        <w:t xml:space="preserve"> </w:t>
      </w:r>
      <w:r w:rsidR="00054A9A" w:rsidRPr="00992773">
        <w:rPr>
          <w:rFonts w:ascii="Times New Roman" w:hAnsi="Times New Roman" w:cs="Times New Roman"/>
          <w:sz w:val="24"/>
          <w:szCs w:val="24"/>
        </w:rPr>
        <w:t>«</w:t>
      </w:r>
      <w:r w:rsidRPr="00992773">
        <w:rPr>
          <w:rFonts w:ascii="Times New Roman" w:hAnsi="Times New Roman" w:cs="Times New Roman"/>
          <w:sz w:val="24"/>
          <w:szCs w:val="24"/>
        </w:rPr>
        <w:t>OZON</w:t>
      </w:r>
      <w:r w:rsidR="00054A9A" w:rsidRPr="00992773">
        <w:rPr>
          <w:rFonts w:ascii="Times New Roman" w:hAnsi="Times New Roman" w:cs="Times New Roman"/>
          <w:sz w:val="24"/>
          <w:szCs w:val="24"/>
        </w:rPr>
        <w:t>»</w:t>
      </w:r>
      <w:r w:rsidR="000F3A8F" w:rsidRPr="00992773">
        <w:rPr>
          <w:rFonts w:ascii="Times New Roman" w:hAnsi="Times New Roman" w:cs="Times New Roman"/>
          <w:sz w:val="24"/>
          <w:szCs w:val="24"/>
        </w:rPr>
        <w:t xml:space="preserve"> вновь совершает успешную максимизацию прибыли.</w:t>
      </w:r>
      <w:r w:rsidR="003D6EA6" w:rsidRPr="00992773">
        <w:rPr>
          <w:rFonts w:ascii="Times New Roman" w:hAnsi="Times New Roman" w:cs="Times New Roman"/>
          <w:sz w:val="24"/>
          <w:szCs w:val="24"/>
        </w:rPr>
        <w:t xml:space="preserve"> На что</w:t>
      </w:r>
      <w:r w:rsidR="006D6780" w:rsidRPr="00992773">
        <w:rPr>
          <w:rFonts w:ascii="Times New Roman" w:hAnsi="Times New Roman" w:cs="Times New Roman"/>
          <w:sz w:val="24"/>
          <w:szCs w:val="24"/>
        </w:rPr>
        <w:t xml:space="preserve"> </w:t>
      </w:r>
      <w:r w:rsidR="00054A9A" w:rsidRPr="00992773">
        <w:rPr>
          <w:rFonts w:ascii="Times New Roman" w:hAnsi="Times New Roman" w:cs="Times New Roman"/>
          <w:sz w:val="24"/>
          <w:szCs w:val="24"/>
        </w:rPr>
        <w:t>«</w:t>
      </w:r>
      <w:r w:rsidR="006D6780" w:rsidRPr="00992773">
        <w:rPr>
          <w:rFonts w:ascii="Times New Roman" w:hAnsi="Times New Roman" w:cs="Times New Roman"/>
          <w:sz w:val="24"/>
          <w:szCs w:val="24"/>
        </w:rPr>
        <w:t>Wildberries</w:t>
      </w:r>
      <w:r w:rsidR="00054A9A" w:rsidRPr="00992773">
        <w:rPr>
          <w:rFonts w:ascii="Times New Roman" w:hAnsi="Times New Roman" w:cs="Times New Roman"/>
          <w:sz w:val="24"/>
          <w:szCs w:val="24"/>
        </w:rPr>
        <w:t>»</w:t>
      </w:r>
      <w:r w:rsidR="003D6EA6" w:rsidRPr="00992773">
        <w:rPr>
          <w:rFonts w:ascii="Times New Roman" w:hAnsi="Times New Roman" w:cs="Times New Roman"/>
          <w:sz w:val="24"/>
          <w:szCs w:val="24"/>
        </w:rPr>
        <w:t xml:space="preserve"> также понижа</w:t>
      </w:r>
      <w:r w:rsidR="00AD5A85" w:rsidRPr="00992773">
        <w:rPr>
          <w:rFonts w:ascii="Times New Roman" w:hAnsi="Times New Roman" w:cs="Times New Roman"/>
          <w:sz w:val="24"/>
          <w:szCs w:val="24"/>
        </w:rPr>
        <w:t>ет цены, благодаря нововведению</w:t>
      </w:r>
      <w:r w:rsidR="003D6EA6" w:rsidRPr="00992773">
        <w:rPr>
          <w:rFonts w:ascii="Times New Roman" w:hAnsi="Times New Roman" w:cs="Times New Roman"/>
          <w:sz w:val="24"/>
          <w:szCs w:val="24"/>
        </w:rPr>
        <w:t xml:space="preserve">: </w:t>
      </w:r>
      <w:r w:rsidR="00054A9A" w:rsidRPr="00992773">
        <w:rPr>
          <w:rFonts w:ascii="Times New Roman" w:hAnsi="Times New Roman" w:cs="Times New Roman"/>
          <w:sz w:val="24"/>
          <w:szCs w:val="24"/>
        </w:rPr>
        <w:t>«</w:t>
      </w:r>
      <w:r w:rsidR="006D6780" w:rsidRPr="00992773">
        <w:rPr>
          <w:rFonts w:ascii="Times New Roman" w:hAnsi="Times New Roman" w:cs="Times New Roman"/>
          <w:sz w:val="24"/>
          <w:szCs w:val="24"/>
        </w:rPr>
        <w:t>Wildberries</w:t>
      </w:r>
      <w:r w:rsidR="00054A9A" w:rsidRPr="00992773">
        <w:rPr>
          <w:rFonts w:ascii="Times New Roman" w:hAnsi="Times New Roman" w:cs="Times New Roman"/>
          <w:sz w:val="24"/>
          <w:szCs w:val="24"/>
        </w:rPr>
        <w:t>»</w:t>
      </w:r>
      <w:r w:rsidR="006D6780" w:rsidRPr="00992773">
        <w:rPr>
          <w:rFonts w:ascii="Times New Roman" w:hAnsi="Times New Roman" w:cs="Times New Roman"/>
          <w:sz w:val="24"/>
          <w:szCs w:val="24"/>
        </w:rPr>
        <w:t xml:space="preserve"> </w:t>
      </w:r>
      <w:r w:rsidR="003D6EA6" w:rsidRPr="00992773">
        <w:rPr>
          <w:rFonts w:ascii="Times New Roman" w:hAnsi="Times New Roman" w:cs="Times New Roman"/>
          <w:sz w:val="24"/>
          <w:szCs w:val="24"/>
        </w:rPr>
        <w:t xml:space="preserve">сразу </w:t>
      </w:r>
      <w:r w:rsidR="00054A9A" w:rsidRPr="00992773">
        <w:rPr>
          <w:rFonts w:ascii="Times New Roman" w:hAnsi="Times New Roman" w:cs="Times New Roman"/>
          <w:sz w:val="24"/>
          <w:szCs w:val="24"/>
        </w:rPr>
        <w:t>везет вещи в пункты-примерочные. При этом</w:t>
      </w:r>
      <w:r w:rsidR="003D6EA6" w:rsidRPr="00992773">
        <w:rPr>
          <w:rFonts w:ascii="Times New Roman" w:hAnsi="Times New Roman" w:cs="Times New Roman"/>
          <w:sz w:val="24"/>
          <w:szCs w:val="24"/>
        </w:rPr>
        <w:t> к обороту невыкупленных товаров подходит гибко: может оставить их на какое-то время, перевезти в другой пункт выдачи или назад на склад. Так компания снизила расход</w:t>
      </w:r>
      <w:r w:rsidR="00054A9A" w:rsidRPr="00992773">
        <w:rPr>
          <w:rFonts w:ascii="Times New Roman" w:hAnsi="Times New Roman" w:cs="Times New Roman"/>
          <w:sz w:val="24"/>
          <w:szCs w:val="24"/>
        </w:rPr>
        <w:t>ы по самой убыточной категории -</w:t>
      </w:r>
      <w:r w:rsidR="003D6EA6" w:rsidRPr="00992773">
        <w:rPr>
          <w:rFonts w:ascii="Times New Roman" w:hAnsi="Times New Roman" w:cs="Times New Roman"/>
          <w:sz w:val="24"/>
          <w:szCs w:val="24"/>
        </w:rPr>
        <w:t xml:space="preserve"> «возвратной логистике».</w:t>
      </w:r>
    </w:p>
    <w:p w:rsidR="000F3A8F" w:rsidRPr="00992773" w:rsidRDefault="000F3A8F"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Однако, от постоянного снижения цен, пострадали бы обе компании, как это обычно и случается при ценовой войне и компании вступают </w:t>
      </w:r>
      <w:r w:rsidR="00491A46" w:rsidRPr="00992773">
        <w:rPr>
          <w:rFonts w:ascii="Times New Roman" w:hAnsi="Times New Roman" w:cs="Times New Roman"/>
          <w:sz w:val="24"/>
          <w:szCs w:val="24"/>
        </w:rPr>
        <w:t>в неценовую</w:t>
      </w:r>
      <w:r w:rsidRPr="00992773">
        <w:rPr>
          <w:rFonts w:ascii="Times New Roman" w:hAnsi="Times New Roman" w:cs="Times New Roman"/>
          <w:sz w:val="24"/>
          <w:szCs w:val="24"/>
        </w:rPr>
        <w:t xml:space="preserve"> конкурен</w:t>
      </w:r>
      <w:r w:rsidR="00797BA4" w:rsidRPr="00992773">
        <w:rPr>
          <w:rFonts w:ascii="Times New Roman" w:hAnsi="Times New Roman" w:cs="Times New Roman"/>
          <w:sz w:val="24"/>
          <w:szCs w:val="24"/>
        </w:rPr>
        <w:t>цию друг с другом. П</w:t>
      </w:r>
      <w:r w:rsidRPr="00992773">
        <w:rPr>
          <w:rFonts w:ascii="Times New Roman" w:hAnsi="Times New Roman" w:cs="Times New Roman"/>
          <w:sz w:val="24"/>
          <w:szCs w:val="24"/>
        </w:rPr>
        <w:t>ривлекая клиентуру рекламой, открывают всё больше точек самовывоза, совершенствуют логистику, меняют дизайн своих сайтов, вводят сезон</w:t>
      </w:r>
      <w:r w:rsidR="00797BA4" w:rsidRPr="00992773">
        <w:rPr>
          <w:rFonts w:ascii="Times New Roman" w:hAnsi="Times New Roman" w:cs="Times New Roman"/>
          <w:sz w:val="24"/>
          <w:szCs w:val="24"/>
        </w:rPr>
        <w:t xml:space="preserve">ные и праздничные акции. </w:t>
      </w:r>
      <w:r w:rsidRPr="00992773">
        <w:rPr>
          <w:rFonts w:ascii="Times New Roman" w:hAnsi="Times New Roman" w:cs="Times New Roman"/>
          <w:sz w:val="24"/>
          <w:szCs w:val="24"/>
        </w:rPr>
        <w:t xml:space="preserve"> </w:t>
      </w:r>
      <w:r w:rsidR="00797BA4" w:rsidRPr="00992773">
        <w:rPr>
          <w:rFonts w:ascii="Times New Roman" w:hAnsi="Times New Roman" w:cs="Times New Roman"/>
          <w:sz w:val="24"/>
          <w:szCs w:val="24"/>
        </w:rPr>
        <w:t>О</w:t>
      </w:r>
      <w:r w:rsidRPr="00992773">
        <w:rPr>
          <w:rFonts w:ascii="Times New Roman" w:hAnsi="Times New Roman" w:cs="Times New Roman"/>
          <w:sz w:val="24"/>
          <w:szCs w:val="24"/>
        </w:rPr>
        <w:t xml:space="preserve">дним из решающих моментов в конечном первенстве </w:t>
      </w:r>
      <w:r w:rsidR="00491A46" w:rsidRPr="00992773">
        <w:rPr>
          <w:rFonts w:ascii="Times New Roman" w:hAnsi="Times New Roman" w:cs="Times New Roman"/>
          <w:sz w:val="24"/>
          <w:szCs w:val="24"/>
        </w:rPr>
        <w:t>«</w:t>
      </w:r>
      <w:r w:rsidR="006D6780" w:rsidRPr="00992773">
        <w:rPr>
          <w:rFonts w:ascii="Times New Roman" w:hAnsi="Times New Roman" w:cs="Times New Roman"/>
          <w:sz w:val="24"/>
          <w:szCs w:val="24"/>
        </w:rPr>
        <w:t>Wildberries</w:t>
      </w:r>
      <w:r w:rsidR="00491A46" w:rsidRPr="00992773">
        <w:rPr>
          <w:rFonts w:ascii="Times New Roman" w:hAnsi="Times New Roman" w:cs="Times New Roman"/>
          <w:sz w:val="24"/>
          <w:szCs w:val="24"/>
        </w:rPr>
        <w:t>»</w:t>
      </w:r>
      <w:r w:rsidR="006D6780" w:rsidRPr="00992773">
        <w:rPr>
          <w:rFonts w:ascii="Times New Roman" w:hAnsi="Times New Roman" w:cs="Times New Roman"/>
          <w:sz w:val="24"/>
          <w:szCs w:val="24"/>
        </w:rPr>
        <w:t xml:space="preserve"> </w:t>
      </w:r>
      <w:r w:rsidRPr="00992773">
        <w:rPr>
          <w:rFonts w:ascii="Times New Roman" w:hAnsi="Times New Roman" w:cs="Times New Roman"/>
          <w:sz w:val="24"/>
          <w:szCs w:val="24"/>
        </w:rPr>
        <w:t>стал ввод накопления процента скидки, растущий с каждой покупкой.</w:t>
      </w:r>
    </w:p>
    <w:p w:rsidR="00797BA4" w:rsidRPr="00992773" w:rsidRDefault="00797BA4"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Постепенно установилось равновесие цен, с небольшим отклонением в пользу</w:t>
      </w:r>
      <w:r w:rsidR="006D6780" w:rsidRPr="00992773">
        <w:rPr>
          <w:rFonts w:ascii="Times New Roman" w:hAnsi="Times New Roman" w:cs="Times New Roman"/>
          <w:sz w:val="24"/>
          <w:szCs w:val="24"/>
        </w:rPr>
        <w:t xml:space="preserve"> </w:t>
      </w:r>
      <w:r w:rsidR="00491A46" w:rsidRPr="00992773">
        <w:rPr>
          <w:rFonts w:ascii="Times New Roman" w:hAnsi="Times New Roman" w:cs="Times New Roman"/>
          <w:sz w:val="24"/>
          <w:szCs w:val="24"/>
        </w:rPr>
        <w:t>«</w:t>
      </w:r>
      <w:r w:rsidR="006D6780" w:rsidRPr="00992773">
        <w:rPr>
          <w:rFonts w:ascii="Times New Roman" w:hAnsi="Times New Roman" w:cs="Times New Roman"/>
          <w:sz w:val="24"/>
          <w:szCs w:val="24"/>
        </w:rPr>
        <w:t>Wildberries</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xml:space="preserve">. На </w:t>
      </w:r>
      <w:r w:rsidR="00491A46" w:rsidRPr="00992773">
        <w:rPr>
          <w:rFonts w:ascii="Times New Roman" w:hAnsi="Times New Roman" w:cs="Times New Roman"/>
          <w:sz w:val="24"/>
          <w:szCs w:val="24"/>
        </w:rPr>
        <w:t xml:space="preserve">2020 год </w:t>
      </w:r>
      <w:r w:rsidRPr="00992773">
        <w:rPr>
          <w:rFonts w:ascii="Times New Roman" w:hAnsi="Times New Roman" w:cs="Times New Roman"/>
          <w:sz w:val="24"/>
          <w:szCs w:val="24"/>
        </w:rPr>
        <w:t xml:space="preserve">Татьяна Бакальчук стала </w:t>
      </w:r>
      <w:r w:rsidR="00491A46" w:rsidRPr="00992773">
        <w:rPr>
          <w:rFonts w:ascii="Times New Roman" w:hAnsi="Times New Roman" w:cs="Times New Roman"/>
          <w:sz w:val="24"/>
          <w:szCs w:val="24"/>
        </w:rPr>
        <w:t xml:space="preserve">самой богатой женщиной России с </w:t>
      </w:r>
      <w:r w:rsidRPr="00992773">
        <w:rPr>
          <w:rFonts w:ascii="Times New Roman" w:hAnsi="Times New Roman" w:cs="Times New Roman"/>
          <w:sz w:val="24"/>
          <w:szCs w:val="24"/>
        </w:rPr>
        <w:t>со</w:t>
      </w:r>
      <w:r w:rsidR="00491A46" w:rsidRPr="00992773">
        <w:rPr>
          <w:rFonts w:ascii="Times New Roman" w:hAnsi="Times New Roman" w:cs="Times New Roman"/>
          <w:sz w:val="24"/>
          <w:szCs w:val="24"/>
        </w:rPr>
        <w:t>стоянием в 1</w:t>
      </w:r>
      <w:r w:rsidRPr="00992773">
        <w:rPr>
          <w:rFonts w:ascii="Times New Roman" w:hAnsi="Times New Roman" w:cs="Times New Roman"/>
          <w:sz w:val="24"/>
          <w:szCs w:val="24"/>
        </w:rPr>
        <w:t>4</w:t>
      </w:r>
      <w:r w:rsidR="00491A46" w:rsidRPr="00992773">
        <w:rPr>
          <w:rFonts w:ascii="Times New Roman" w:hAnsi="Times New Roman" w:cs="Times New Roman"/>
          <w:sz w:val="24"/>
          <w:szCs w:val="24"/>
        </w:rPr>
        <w:t>.5</w:t>
      </w:r>
      <w:r w:rsidRPr="00992773">
        <w:rPr>
          <w:rFonts w:ascii="Times New Roman" w:hAnsi="Times New Roman" w:cs="Times New Roman"/>
          <w:sz w:val="24"/>
          <w:szCs w:val="24"/>
        </w:rPr>
        <w:t xml:space="preserve"> млрд</w:t>
      </w:r>
      <w:r w:rsidR="00491A46" w:rsidRPr="00992773">
        <w:rPr>
          <w:rFonts w:ascii="Times New Roman" w:hAnsi="Times New Roman" w:cs="Times New Roman"/>
          <w:sz w:val="24"/>
          <w:szCs w:val="24"/>
        </w:rPr>
        <w:t>. долл.</w:t>
      </w:r>
    </w:p>
    <w:p w:rsidR="00994B8D" w:rsidRPr="00992773" w:rsidRDefault="00491A46"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w:t>
      </w:r>
      <w:r w:rsidR="00797BA4" w:rsidRPr="00992773">
        <w:rPr>
          <w:rFonts w:ascii="Times New Roman" w:hAnsi="Times New Roman" w:cs="Times New Roman"/>
          <w:sz w:val="24"/>
          <w:szCs w:val="24"/>
        </w:rPr>
        <w:t>Wildberr</w:t>
      </w:r>
      <w:r w:rsidRPr="00992773">
        <w:rPr>
          <w:rFonts w:ascii="Times New Roman" w:hAnsi="Times New Roman" w:cs="Times New Roman"/>
          <w:sz w:val="24"/>
          <w:szCs w:val="24"/>
        </w:rPr>
        <w:t>ies» оценивает свой оборот в 2020</w:t>
      </w:r>
      <w:r w:rsidR="00797BA4" w:rsidRPr="00992773">
        <w:rPr>
          <w:rFonts w:ascii="Times New Roman" w:hAnsi="Times New Roman" w:cs="Times New Roman"/>
          <w:sz w:val="24"/>
          <w:szCs w:val="24"/>
        </w:rPr>
        <w:t xml:space="preserve"> году в </w:t>
      </w:r>
      <w:r w:rsidRPr="00992773">
        <w:rPr>
          <w:rFonts w:ascii="Times New Roman" w:hAnsi="Times New Roman" w:cs="Times New Roman"/>
          <w:sz w:val="24"/>
          <w:szCs w:val="24"/>
        </w:rPr>
        <w:t xml:space="preserve">437,2 </w:t>
      </w:r>
      <w:r w:rsidR="00797BA4" w:rsidRPr="00992773">
        <w:rPr>
          <w:rFonts w:ascii="Times New Roman" w:hAnsi="Times New Roman" w:cs="Times New Roman"/>
          <w:sz w:val="24"/>
          <w:szCs w:val="24"/>
        </w:rPr>
        <w:t>млрд</w:t>
      </w:r>
      <w:r w:rsidRPr="00992773">
        <w:rPr>
          <w:rFonts w:ascii="Times New Roman" w:hAnsi="Times New Roman" w:cs="Times New Roman"/>
          <w:sz w:val="24"/>
          <w:szCs w:val="24"/>
        </w:rPr>
        <w:t>.</w:t>
      </w:r>
      <w:r w:rsidR="00797BA4" w:rsidRPr="00992773">
        <w:rPr>
          <w:rFonts w:ascii="Times New Roman" w:hAnsi="Times New Roman" w:cs="Times New Roman"/>
          <w:sz w:val="24"/>
          <w:szCs w:val="24"/>
        </w:rPr>
        <w:t xml:space="preserve"> рублей</w:t>
      </w:r>
      <w:r w:rsidRPr="00992773">
        <w:rPr>
          <w:rFonts w:ascii="Times New Roman" w:hAnsi="Times New Roman" w:cs="Times New Roman"/>
          <w:sz w:val="24"/>
          <w:szCs w:val="24"/>
        </w:rPr>
        <w:t>, что на 96% больше показателей предыдущего года</w:t>
      </w:r>
      <w:r w:rsidR="00797BA4" w:rsidRPr="00992773">
        <w:rPr>
          <w:rFonts w:ascii="Times New Roman" w:hAnsi="Times New Roman" w:cs="Times New Roman"/>
          <w:sz w:val="24"/>
          <w:szCs w:val="24"/>
        </w:rPr>
        <w:t xml:space="preserve">. В </w:t>
      </w:r>
      <w:r w:rsidRPr="00992773">
        <w:rPr>
          <w:rFonts w:ascii="Times New Roman" w:hAnsi="Times New Roman" w:cs="Times New Roman"/>
          <w:sz w:val="24"/>
          <w:szCs w:val="24"/>
        </w:rPr>
        <w:t>2019 году компания заявляла</w:t>
      </w:r>
      <w:r w:rsidR="00797BA4" w:rsidRPr="00992773">
        <w:rPr>
          <w:rFonts w:ascii="Times New Roman" w:hAnsi="Times New Roman" w:cs="Times New Roman"/>
          <w:sz w:val="24"/>
          <w:szCs w:val="24"/>
        </w:rPr>
        <w:t xml:space="preserve">, что по итогам этого года оборот компании вырастет до 440 млрд рублей за счет открытия новых пунктов выдачи </w:t>
      </w:r>
      <w:r w:rsidR="003D6EA6" w:rsidRPr="00992773">
        <w:rPr>
          <w:rFonts w:ascii="Times New Roman" w:hAnsi="Times New Roman" w:cs="Times New Roman"/>
          <w:sz w:val="24"/>
          <w:szCs w:val="24"/>
        </w:rPr>
        <w:t>заказов и выхода на новые рынки.</w:t>
      </w:r>
      <w:r w:rsidRPr="00992773">
        <w:rPr>
          <w:rFonts w:ascii="Times New Roman" w:hAnsi="Times New Roman" w:cs="Times New Roman"/>
          <w:sz w:val="24"/>
          <w:szCs w:val="24"/>
        </w:rPr>
        <w:t xml:space="preserve"> Как мы видим, прогноз был подтвержден. </w:t>
      </w:r>
    </w:p>
    <w:p w:rsidR="00992773" w:rsidRDefault="00391B12"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 xml:space="preserve">Российские онлайн-ретейлеры сократили разрыв </w:t>
      </w:r>
      <w:r w:rsidR="00797BA4" w:rsidRPr="00992773">
        <w:rPr>
          <w:rFonts w:ascii="Times New Roman" w:hAnsi="Times New Roman" w:cs="Times New Roman"/>
          <w:sz w:val="24"/>
          <w:szCs w:val="24"/>
        </w:rPr>
        <w:t xml:space="preserve">даже </w:t>
      </w:r>
      <w:r w:rsidRPr="00992773">
        <w:rPr>
          <w:rFonts w:ascii="Times New Roman" w:hAnsi="Times New Roman" w:cs="Times New Roman"/>
          <w:sz w:val="24"/>
          <w:szCs w:val="24"/>
        </w:rPr>
        <w:t xml:space="preserve">с </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AliExpress</w:t>
      </w:r>
      <w:r w:rsidR="00491A46" w:rsidRPr="00992773">
        <w:rPr>
          <w:rFonts w:ascii="Times New Roman" w:hAnsi="Times New Roman" w:cs="Times New Roman"/>
          <w:sz w:val="24"/>
          <w:szCs w:val="24"/>
        </w:rPr>
        <w:t>», которая работает в РФ через «AliExpress Россия»</w:t>
      </w:r>
      <w:r w:rsidRPr="00992773">
        <w:rPr>
          <w:rFonts w:ascii="Times New Roman" w:hAnsi="Times New Roman" w:cs="Times New Roman"/>
          <w:sz w:val="24"/>
          <w:szCs w:val="24"/>
        </w:rPr>
        <w:t xml:space="preserve">, по месячной аудитории сайтов, подсчитали в инвестбанке </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JP Morgan Cazenove</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xml:space="preserve">. Так, в декабре 2018 года число пользователей </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AliExpress</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xml:space="preserve"> превышало количество пользователей р</w:t>
      </w:r>
      <w:r w:rsidR="00491A46" w:rsidRPr="00992773">
        <w:rPr>
          <w:rFonts w:ascii="Times New Roman" w:hAnsi="Times New Roman" w:cs="Times New Roman"/>
          <w:sz w:val="24"/>
          <w:szCs w:val="24"/>
        </w:rPr>
        <w:t>оссийских площадок на 70-105%. В декабре 2019</w:t>
      </w:r>
      <w:r w:rsidRPr="00992773">
        <w:rPr>
          <w:rFonts w:ascii="Times New Roman" w:hAnsi="Times New Roman" w:cs="Times New Roman"/>
          <w:sz w:val="24"/>
          <w:szCs w:val="24"/>
        </w:rPr>
        <w:t xml:space="preserve"> года разница сократилась до 6–8%: у </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AliExpress</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xml:space="preserve"> было 18,3 млн пол</w:t>
      </w:r>
      <w:r w:rsidR="00224364" w:rsidRPr="00992773">
        <w:rPr>
          <w:rFonts w:ascii="Times New Roman" w:hAnsi="Times New Roman" w:cs="Times New Roman"/>
          <w:sz w:val="24"/>
          <w:szCs w:val="24"/>
        </w:rPr>
        <w:t xml:space="preserve">ьзователей, у </w:t>
      </w:r>
      <w:r w:rsidR="00491A46" w:rsidRPr="00992773">
        <w:rPr>
          <w:rFonts w:ascii="Times New Roman" w:hAnsi="Times New Roman" w:cs="Times New Roman"/>
          <w:sz w:val="24"/>
          <w:szCs w:val="24"/>
        </w:rPr>
        <w:t>«</w:t>
      </w:r>
      <w:r w:rsidR="00224364" w:rsidRPr="00992773">
        <w:rPr>
          <w:rFonts w:ascii="Times New Roman" w:hAnsi="Times New Roman" w:cs="Times New Roman"/>
          <w:sz w:val="24"/>
          <w:szCs w:val="24"/>
        </w:rPr>
        <w:t>Wildberries</w:t>
      </w:r>
      <w:r w:rsidR="00491A46" w:rsidRPr="00992773">
        <w:rPr>
          <w:rFonts w:ascii="Times New Roman" w:hAnsi="Times New Roman" w:cs="Times New Roman"/>
          <w:sz w:val="24"/>
          <w:szCs w:val="24"/>
        </w:rPr>
        <w:t>»</w:t>
      </w:r>
      <w:r w:rsidR="00224364" w:rsidRPr="00992773">
        <w:rPr>
          <w:rFonts w:ascii="Times New Roman" w:hAnsi="Times New Roman" w:cs="Times New Roman"/>
          <w:sz w:val="24"/>
          <w:szCs w:val="24"/>
        </w:rPr>
        <w:t xml:space="preserve"> и </w:t>
      </w:r>
      <w:r w:rsidR="00491A46" w:rsidRPr="00992773">
        <w:rPr>
          <w:rFonts w:ascii="Times New Roman" w:hAnsi="Times New Roman" w:cs="Times New Roman"/>
          <w:sz w:val="24"/>
          <w:szCs w:val="24"/>
        </w:rPr>
        <w:t>«</w:t>
      </w:r>
      <w:r w:rsidR="00224364" w:rsidRPr="00992773">
        <w:rPr>
          <w:rFonts w:ascii="Times New Roman" w:hAnsi="Times New Roman" w:cs="Times New Roman"/>
          <w:sz w:val="24"/>
          <w:szCs w:val="24"/>
        </w:rPr>
        <w:t>OZON</w:t>
      </w:r>
      <w:r w:rsidR="00491A46" w:rsidRPr="00992773">
        <w:rPr>
          <w:rFonts w:ascii="Times New Roman" w:hAnsi="Times New Roman" w:cs="Times New Roman"/>
          <w:sz w:val="24"/>
          <w:szCs w:val="24"/>
        </w:rPr>
        <w:t>» -</w:t>
      </w:r>
      <w:r w:rsidRPr="00992773">
        <w:rPr>
          <w:rFonts w:ascii="Times New Roman" w:hAnsi="Times New Roman" w:cs="Times New Roman"/>
          <w:sz w:val="24"/>
          <w:szCs w:val="24"/>
        </w:rPr>
        <w:t xml:space="preserve"> 17,2 млн и 16,9 млн соответственно.</w:t>
      </w:r>
      <w:r w:rsidR="00224364" w:rsidRPr="00992773">
        <w:rPr>
          <w:rFonts w:ascii="Times New Roman" w:hAnsi="Times New Roman" w:cs="Times New Roman"/>
          <w:sz w:val="24"/>
          <w:szCs w:val="24"/>
        </w:rPr>
        <w:t xml:space="preserve"> </w:t>
      </w:r>
      <w:r w:rsidRPr="00992773">
        <w:rPr>
          <w:rFonts w:ascii="Times New Roman" w:hAnsi="Times New Roman" w:cs="Times New Roman"/>
          <w:sz w:val="24"/>
          <w:szCs w:val="24"/>
        </w:rPr>
        <w:t>Успех</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xml:space="preserve"> AliExpress</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xml:space="preserve"> на рынке РФ заставил российских конкурентов торговой площадки изменить стратегию работы, отмечается в отчете. </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Wildberrie</w:t>
      </w:r>
      <w:r w:rsidR="00224364" w:rsidRPr="00992773">
        <w:rPr>
          <w:rFonts w:ascii="Times New Roman" w:hAnsi="Times New Roman" w:cs="Times New Roman"/>
          <w:sz w:val="24"/>
          <w:szCs w:val="24"/>
        </w:rPr>
        <w:t>s</w:t>
      </w:r>
      <w:r w:rsidR="00491A46" w:rsidRPr="00992773">
        <w:rPr>
          <w:rFonts w:ascii="Times New Roman" w:hAnsi="Times New Roman" w:cs="Times New Roman"/>
          <w:sz w:val="24"/>
          <w:szCs w:val="24"/>
        </w:rPr>
        <w:t>»</w:t>
      </w:r>
      <w:r w:rsidR="00224364" w:rsidRPr="00992773">
        <w:rPr>
          <w:rFonts w:ascii="Times New Roman" w:hAnsi="Times New Roman" w:cs="Times New Roman"/>
          <w:sz w:val="24"/>
          <w:szCs w:val="24"/>
        </w:rPr>
        <w:t xml:space="preserve"> и </w:t>
      </w:r>
      <w:r w:rsidR="00491A46" w:rsidRPr="00992773">
        <w:rPr>
          <w:rFonts w:ascii="Times New Roman" w:hAnsi="Times New Roman" w:cs="Times New Roman"/>
          <w:sz w:val="24"/>
          <w:szCs w:val="24"/>
        </w:rPr>
        <w:t>«</w:t>
      </w:r>
      <w:r w:rsidR="00224364" w:rsidRPr="00992773">
        <w:rPr>
          <w:rFonts w:ascii="Times New Roman" w:hAnsi="Times New Roman" w:cs="Times New Roman"/>
          <w:sz w:val="24"/>
          <w:szCs w:val="24"/>
        </w:rPr>
        <w:t>OZON</w:t>
      </w:r>
      <w:r w:rsidR="00491A46" w:rsidRPr="00992773">
        <w:rPr>
          <w:rFonts w:ascii="Times New Roman" w:hAnsi="Times New Roman" w:cs="Times New Roman"/>
          <w:sz w:val="24"/>
          <w:szCs w:val="24"/>
        </w:rPr>
        <w:t>»</w:t>
      </w:r>
      <w:r w:rsidRPr="00992773">
        <w:rPr>
          <w:rFonts w:ascii="Times New Roman" w:hAnsi="Times New Roman" w:cs="Times New Roman"/>
          <w:sz w:val="24"/>
          <w:szCs w:val="24"/>
        </w:rPr>
        <w:t>, в частности, совокупно увеличили инвестиции в логистику и доставку с $50 млн в 2015 году до $500 млн в 2019-м. В результате компании увеличили свои складские мощности и число точек самовывоза</w:t>
      </w:r>
      <w:r w:rsidR="00491A46" w:rsidRPr="00992773">
        <w:rPr>
          <w:rFonts w:ascii="Times New Roman" w:hAnsi="Times New Roman" w:cs="Times New Roman"/>
          <w:sz w:val="24"/>
          <w:szCs w:val="24"/>
        </w:rPr>
        <w:t xml:space="preserve"> </w:t>
      </w:r>
      <w:r w:rsidR="00224364" w:rsidRPr="00992773">
        <w:rPr>
          <w:rFonts w:ascii="Times New Roman" w:hAnsi="Times New Roman" w:cs="Times New Roman"/>
          <w:sz w:val="24"/>
          <w:szCs w:val="24"/>
        </w:rPr>
        <w:t>[</w:t>
      </w:r>
      <w:r w:rsidR="00E06255">
        <w:rPr>
          <w:rFonts w:ascii="Times New Roman" w:hAnsi="Times New Roman" w:cs="Times New Roman"/>
          <w:sz w:val="24"/>
          <w:szCs w:val="24"/>
        </w:rPr>
        <w:t>3</w:t>
      </w:r>
      <w:r w:rsidR="00224364" w:rsidRPr="00992773">
        <w:rPr>
          <w:rFonts w:ascii="Times New Roman" w:hAnsi="Times New Roman" w:cs="Times New Roman"/>
          <w:sz w:val="24"/>
          <w:szCs w:val="24"/>
        </w:rPr>
        <w:t>]</w:t>
      </w:r>
      <w:r w:rsidR="00491A46" w:rsidRPr="00992773">
        <w:rPr>
          <w:rFonts w:ascii="Times New Roman" w:hAnsi="Times New Roman" w:cs="Times New Roman"/>
          <w:sz w:val="24"/>
          <w:szCs w:val="24"/>
        </w:rPr>
        <w:t>.</w:t>
      </w:r>
    </w:p>
    <w:p w:rsidR="00992773" w:rsidRPr="00992773" w:rsidRDefault="00992773" w:rsidP="00C867A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Приведем еще примеры олигополистических рынков. </w:t>
      </w:r>
      <w:r w:rsidRPr="00992773">
        <w:rPr>
          <w:rFonts w:ascii="Times New Roman" w:hAnsi="Times New Roman" w:cs="Times New Roman"/>
          <w:sz w:val="24"/>
          <w:szCs w:val="24"/>
        </w:rPr>
        <w:t>За 10 лет, прошедших с начала приватизации промышленных предприятий, в</w:t>
      </w:r>
      <w:r>
        <w:rPr>
          <w:rFonts w:ascii="Times New Roman" w:hAnsi="Times New Roman" w:cs="Times New Roman"/>
          <w:sz w:val="24"/>
          <w:szCs w:val="24"/>
        </w:rPr>
        <w:t xml:space="preserve"> </w:t>
      </w:r>
      <w:r w:rsidRPr="00992773">
        <w:rPr>
          <w:rFonts w:ascii="Times New Roman" w:hAnsi="Times New Roman" w:cs="Times New Roman"/>
          <w:sz w:val="24"/>
          <w:szCs w:val="24"/>
        </w:rPr>
        <w:t>ключевых отраслях российской экономики выросли частные олигополии, а в</w:t>
      </w:r>
      <w:r>
        <w:rPr>
          <w:rFonts w:ascii="Times New Roman" w:hAnsi="Times New Roman" w:cs="Times New Roman"/>
          <w:sz w:val="24"/>
          <w:szCs w:val="24"/>
        </w:rPr>
        <w:t xml:space="preserve"> </w:t>
      </w:r>
      <w:r w:rsidRPr="00992773">
        <w:rPr>
          <w:rFonts w:ascii="Times New Roman" w:hAnsi="Times New Roman" w:cs="Times New Roman"/>
          <w:sz w:val="24"/>
          <w:szCs w:val="24"/>
        </w:rPr>
        <w:t>некоторых случаях и монополии.</w:t>
      </w:r>
    </w:p>
    <w:p w:rsidR="00992773" w:rsidRDefault="00992773" w:rsidP="00C867A6">
      <w:pPr>
        <w:pStyle w:val="a6"/>
        <w:numPr>
          <w:ilvl w:val="0"/>
          <w:numId w:val="4"/>
        </w:numPr>
        <w:shd w:val="clear" w:color="auto" w:fill="FFFFFF"/>
        <w:spacing w:after="0" w:line="240" w:lineRule="auto"/>
        <w:ind w:left="0" w:firstLine="709"/>
        <w:jc w:val="both"/>
        <w:rPr>
          <w:rFonts w:ascii="Times New Roman" w:eastAsia="Times New Roman" w:hAnsi="Times New Roman" w:cs="Times New Roman"/>
          <w:color w:val="000000"/>
          <w:sz w:val="24"/>
          <w:szCs w:val="24"/>
          <w:lang w:eastAsia="ru-RU"/>
        </w:rPr>
      </w:pPr>
      <w:r w:rsidRPr="00992773">
        <w:rPr>
          <w:rFonts w:ascii="Times New Roman" w:eastAsia="Times New Roman" w:hAnsi="Times New Roman" w:cs="Times New Roman"/>
          <w:color w:val="000000"/>
          <w:sz w:val="24"/>
          <w:szCs w:val="24"/>
          <w:lang w:eastAsia="ru-RU"/>
        </w:rPr>
        <w:t>100% калийных удо</w:t>
      </w:r>
      <w:r>
        <w:rPr>
          <w:rFonts w:ascii="Times New Roman" w:eastAsia="Times New Roman" w:hAnsi="Times New Roman" w:cs="Times New Roman"/>
          <w:color w:val="000000"/>
          <w:sz w:val="24"/>
          <w:szCs w:val="24"/>
          <w:lang w:eastAsia="ru-RU"/>
        </w:rPr>
        <w:t>брений производят две компании -</w:t>
      </w:r>
      <w:r w:rsidRPr="00992773">
        <w:rPr>
          <w:rFonts w:ascii="Times New Roman" w:eastAsia="Times New Roman" w:hAnsi="Times New Roman" w:cs="Times New Roman"/>
          <w:color w:val="000000"/>
          <w:sz w:val="24"/>
          <w:szCs w:val="24"/>
          <w:lang w:eastAsia="ru-RU"/>
        </w:rPr>
        <w:t xml:space="preserve"> «Уралкалий» и</w:t>
      </w:r>
      <w:r>
        <w:rPr>
          <w:rFonts w:ascii="Times New Roman" w:eastAsia="Times New Roman" w:hAnsi="Times New Roman" w:cs="Times New Roman"/>
          <w:color w:val="000000"/>
          <w:sz w:val="24"/>
          <w:szCs w:val="24"/>
          <w:lang w:eastAsia="ru-RU"/>
        </w:rPr>
        <w:t xml:space="preserve"> </w:t>
      </w:r>
      <w:r w:rsidRPr="00992773">
        <w:rPr>
          <w:rFonts w:ascii="Times New Roman" w:eastAsia="Times New Roman" w:hAnsi="Times New Roman" w:cs="Times New Roman"/>
          <w:color w:val="000000"/>
          <w:sz w:val="24"/>
          <w:szCs w:val="24"/>
          <w:lang w:eastAsia="ru-RU"/>
        </w:rPr>
        <w:t xml:space="preserve">«Сильвинит». </w:t>
      </w:r>
    </w:p>
    <w:p w:rsidR="00992773" w:rsidRPr="00992773" w:rsidRDefault="00992773" w:rsidP="00C867A6">
      <w:pPr>
        <w:pStyle w:val="a6"/>
        <w:numPr>
          <w:ilvl w:val="0"/>
          <w:numId w:val="4"/>
        </w:numPr>
        <w:shd w:val="clear" w:color="auto" w:fill="FFFFFF"/>
        <w:spacing w:after="0" w:line="240" w:lineRule="auto"/>
        <w:ind w:left="0" w:firstLine="709"/>
        <w:jc w:val="both"/>
        <w:rPr>
          <w:rFonts w:ascii="Times New Roman" w:eastAsia="Times New Roman" w:hAnsi="Times New Roman" w:cs="Times New Roman"/>
          <w:color w:val="000000"/>
          <w:sz w:val="24"/>
          <w:szCs w:val="24"/>
          <w:lang w:eastAsia="ru-RU"/>
        </w:rPr>
      </w:pPr>
      <w:r w:rsidRPr="00992773">
        <w:rPr>
          <w:rFonts w:ascii="Times New Roman" w:eastAsia="Times New Roman" w:hAnsi="Times New Roman" w:cs="Times New Roman"/>
          <w:color w:val="000000"/>
          <w:sz w:val="24"/>
          <w:szCs w:val="24"/>
          <w:lang w:eastAsia="ru-RU"/>
        </w:rPr>
        <w:t xml:space="preserve">95% алюминия в России производят «Русал» и </w:t>
      </w:r>
      <w:r w:rsidR="004E0487">
        <w:rPr>
          <w:rFonts w:ascii="Times New Roman" w:eastAsia="Times New Roman" w:hAnsi="Times New Roman" w:cs="Times New Roman"/>
          <w:color w:val="000000"/>
          <w:sz w:val="24"/>
          <w:szCs w:val="24"/>
          <w:lang w:eastAsia="ru-RU"/>
        </w:rPr>
        <w:t>«</w:t>
      </w:r>
      <w:r w:rsidRPr="00992773">
        <w:rPr>
          <w:rFonts w:ascii="Times New Roman" w:eastAsia="Times New Roman" w:hAnsi="Times New Roman" w:cs="Times New Roman"/>
          <w:color w:val="000000"/>
          <w:sz w:val="24"/>
          <w:szCs w:val="24"/>
          <w:lang w:eastAsia="ru-RU"/>
        </w:rPr>
        <w:t>СУАЛ</w:t>
      </w:r>
      <w:r w:rsidR="004E0487">
        <w:rPr>
          <w:rFonts w:ascii="Times New Roman" w:eastAsia="Times New Roman" w:hAnsi="Times New Roman" w:cs="Times New Roman"/>
          <w:color w:val="000000"/>
          <w:sz w:val="24"/>
          <w:szCs w:val="24"/>
          <w:lang w:eastAsia="ru-RU"/>
        </w:rPr>
        <w:t>»</w:t>
      </w:r>
      <w:r w:rsidRPr="00992773">
        <w:rPr>
          <w:rFonts w:ascii="Times New Roman" w:eastAsia="Times New Roman" w:hAnsi="Times New Roman" w:cs="Times New Roman"/>
          <w:color w:val="000000"/>
          <w:sz w:val="24"/>
          <w:szCs w:val="24"/>
          <w:lang w:eastAsia="ru-RU"/>
        </w:rPr>
        <w:t xml:space="preserve">. </w:t>
      </w:r>
    </w:p>
    <w:p w:rsidR="00992773" w:rsidRPr="00992773" w:rsidRDefault="00992773" w:rsidP="00C867A6">
      <w:pPr>
        <w:pStyle w:val="a6"/>
        <w:numPr>
          <w:ilvl w:val="0"/>
          <w:numId w:val="4"/>
        </w:numPr>
        <w:shd w:val="clear" w:color="auto" w:fill="FFFFFF"/>
        <w:spacing w:after="0" w:line="240" w:lineRule="auto"/>
        <w:ind w:left="0" w:firstLine="709"/>
        <w:jc w:val="both"/>
        <w:rPr>
          <w:rFonts w:ascii="Times New Roman" w:eastAsia="Times New Roman" w:hAnsi="Times New Roman" w:cs="Times New Roman"/>
          <w:color w:val="000000"/>
          <w:sz w:val="24"/>
          <w:szCs w:val="24"/>
          <w:lang w:eastAsia="ru-RU"/>
        </w:rPr>
      </w:pPr>
      <w:r w:rsidRPr="00992773">
        <w:rPr>
          <w:rFonts w:ascii="Times New Roman" w:eastAsia="Times New Roman" w:hAnsi="Times New Roman" w:cs="Times New Roman"/>
          <w:color w:val="000000"/>
          <w:sz w:val="24"/>
          <w:szCs w:val="24"/>
          <w:lang w:eastAsia="ru-RU"/>
        </w:rPr>
        <w:t>73% производства легковых автомобилей в России контролирует</w:t>
      </w:r>
      <w:r>
        <w:rPr>
          <w:rFonts w:ascii="Times New Roman" w:eastAsia="Times New Roman" w:hAnsi="Times New Roman" w:cs="Times New Roman"/>
          <w:color w:val="000000"/>
          <w:sz w:val="24"/>
          <w:szCs w:val="24"/>
          <w:lang w:eastAsia="ru-RU"/>
        </w:rPr>
        <w:t xml:space="preserve"> </w:t>
      </w:r>
      <w:r w:rsidR="004E0487">
        <w:rPr>
          <w:rFonts w:ascii="Times New Roman" w:eastAsia="Times New Roman" w:hAnsi="Times New Roman" w:cs="Times New Roman"/>
          <w:color w:val="000000"/>
          <w:sz w:val="24"/>
          <w:szCs w:val="24"/>
          <w:lang w:eastAsia="ru-RU"/>
        </w:rPr>
        <w:t>«</w:t>
      </w:r>
      <w:r w:rsidRPr="00992773">
        <w:rPr>
          <w:rFonts w:ascii="Times New Roman" w:eastAsia="Times New Roman" w:hAnsi="Times New Roman" w:cs="Times New Roman"/>
          <w:color w:val="000000"/>
          <w:sz w:val="24"/>
          <w:szCs w:val="24"/>
          <w:lang w:eastAsia="ru-RU"/>
        </w:rPr>
        <w:t>АвтоВАЗ</w:t>
      </w:r>
      <w:r w:rsidR="004E0487">
        <w:rPr>
          <w:rFonts w:ascii="Times New Roman" w:eastAsia="Times New Roman" w:hAnsi="Times New Roman" w:cs="Times New Roman"/>
          <w:color w:val="000000"/>
          <w:sz w:val="24"/>
          <w:szCs w:val="24"/>
          <w:lang w:eastAsia="ru-RU"/>
        </w:rPr>
        <w:t>»</w:t>
      </w:r>
      <w:r w:rsidRPr="00992773">
        <w:rPr>
          <w:rFonts w:ascii="Times New Roman" w:eastAsia="Times New Roman" w:hAnsi="Times New Roman" w:cs="Times New Roman"/>
          <w:color w:val="000000"/>
          <w:sz w:val="24"/>
          <w:szCs w:val="24"/>
          <w:lang w:eastAsia="ru-RU"/>
        </w:rPr>
        <w:t xml:space="preserve"> и группа компаний </w:t>
      </w:r>
      <w:r w:rsidR="004E0487">
        <w:rPr>
          <w:rFonts w:ascii="Times New Roman" w:eastAsia="Times New Roman" w:hAnsi="Times New Roman" w:cs="Times New Roman"/>
          <w:color w:val="000000"/>
          <w:sz w:val="24"/>
          <w:szCs w:val="24"/>
          <w:lang w:eastAsia="ru-RU"/>
        </w:rPr>
        <w:t>«</w:t>
      </w:r>
      <w:r w:rsidRPr="00992773">
        <w:rPr>
          <w:rFonts w:ascii="Times New Roman" w:eastAsia="Times New Roman" w:hAnsi="Times New Roman" w:cs="Times New Roman"/>
          <w:color w:val="000000"/>
          <w:sz w:val="24"/>
          <w:szCs w:val="24"/>
          <w:lang w:eastAsia="ru-RU"/>
        </w:rPr>
        <w:t>СОК</w:t>
      </w:r>
      <w:r w:rsidR="004E0487">
        <w:rPr>
          <w:rFonts w:ascii="Times New Roman" w:eastAsia="Times New Roman" w:hAnsi="Times New Roman" w:cs="Times New Roman"/>
          <w:color w:val="000000"/>
          <w:sz w:val="24"/>
          <w:szCs w:val="24"/>
          <w:lang w:eastAsia="ru-RU"/>
        </w:rPr>
        <w:t>»</w:t>
      </w:r>
      <w:r w:rsidR="00E06255">
        <w:rPr>
          <w:rFonts w:ascii="Times New Roman" w:eastAsia="Times New Roman" w:hAnsi="Times New Roman" w:cs="Times New Roman"/>
          <w:color w:val="000000"/>
          <w:sz w:val="24"/>
          <w:szCs w:val="24"/>
          <w:lang w:eastAsia="ru-RU"/>
        </w:rPr>
        <w:t xml:space="preserve"> </w:t>
      </w:r>
      <w:r w:rsidR="00E06255" w:rsidRPr="00E06255">
        <w:rPr>
          <w:rFonts w:ascii="Times New Roman" w:eastAsia="Times New Roman" w:hAnsi="Times New Roman" w:cs="Times New Roman"/>
          <w:color w:val="000000"/>
          <w:sz w:val="24"/>
          <w:szCs w:val="24"/>
          <w:lang w:eastAsia="ru-RU"/>
        </w:rPr>
        <w:t>[4]</w:t>
      </w:r>
      <w:r w:rsidRPr="00992773">
        <w:rPr>
          <w:rFonts w:ascii="Times New Roman" w:eastAsia="Times New Roman" w:hAnsi="Times New Roman" w:cs="Times New Roman"/>
          <w:color w:val="000000"/>
          <w:sz w:val="24"/>
          <w:szCs w:val="24"/>
          <w:lang w:eastAsia="ru-RU"/>
        </w:rPr>
        <w:t xml:space="preserve">. </w:t>
      </w:r>
    </w:p>
    <w:p w:rsidR="001068FD" w:rsidRPr="00992773" w:rsidRDefault="001068FD" w:rsidP="00C867A6">
      <w:pPr>
        <w:spacing w:after="0" w:line="240" w:lineRule="auto"/>
        <w:ind w:firstLine="709"/>
        <w:jc w:val="both"/>
        <w:rPr>
          <w:rFonts w:ascii="Times New Roman" w:hAnsi="Times New Roman" w:cs="Times New Roman"/>
          <w:sz w:val="24"/>
          <w:szCs w:val="24"/>
        </w:rPr>
      </w:pPr>
      <w:r w:rsidRPr="00992773">
        <w:rPr>
          <w:rFonts w:ascii="Times New Roman" w:hAnsi="Times New Roman" w:cs="Times New Roman"/>
          <w:sz w:val="24"/>
          <w:szCs w:val="24"/>
        </w:rPr>
        <w:t>Подведём итог всему вышесказанному. Поскольку при олигополии фирм немного, участники хорошо знают друг друга, и каждому участнику приходится действовать с учетом возможной реакции других фирм. Позиция каждой фирмы в отрасли более или менее определена, каждая знает свою долю на рынке, поэтому поведение фирм диктуется двумя основными мотивами. Получение максимальной прибыли для отрасли и получение максимальной собственной прибыли. Вход на рынок для новой фирмы при олигополии сложен, тоже есть барьеры, но они преодолеваются легче, чем при чистой монополии. Олигополисты зависят друг от друга. Каждый из них понимает, как его конкуренты будут реагировать на изменение его цены или его объема производства. Разработаны разные модели этого вида рынка. От модели будет напрямую зависеть доход, доля рынка, издержки производства и другое.</w:t>
      </w:r>
      <w:r w:rsidR="00226745" w:rsidRPr="00992773">
        <w:rPr>
          <w:rFonts w:ascii="Times New Roman" w:hAnsi="Times New Roman" w:cs="Times New Roman"/>
          <w:sz w:val="24"/>
          <w:szCs w:val="24"/>
        </w:rPr>
        <w:t xml:space="preserve"> </w:t>
      </w:r>
    </w:p>
    <w:p w:rsidR="00491A46" w:rsidRPr="00992773" w:rsidRDefault="00491A46" w:rsidP="005C3E84">
      <w:pPr>
        <w:spacing w:after="0" w:line="360" w:lineRule="auto"/>
        <w:ind w:firstLine="709"/>
        <w:jc w:val="both"/>
        <w:rPr>
          <w:rFonts w:ascii="Times New Roman" w:hAnsi="Times New Roman" w:cs="Times New Roman"/>
          <w:sz w:val="24"/>
          <w:szCs w:val="24"/>
        </w:rPr>
      </w:pPr>
    </w:p>
    <w:p w:rsidR="001F6392" w:rsidRPr="009F4C4A" w:rsidRDefault="001F6392" w:rsidP="001F6392">
      <w:pPr>
        <w:jc w:val="center"/>
        <w:rPr>
          <w:rFonts w:ascii="Times New Roman" w:hAnsi="Times New Roman" w:cs="Times New Roman"/>
          <w:b/>
          <w:sz w:val="24"/>
          <w:szCs w:val="24"/>
        </w:rPr>
      </w:pPr>
      <w:r w:rsidRPr="009F4C4A">
        <w:rPr>
          <w:rFonts w:ascii="Times New Roman" w:hAnsi="Times New Roman" w:cs="Times New Roman"/>
          <w:b/>
          <w:sz w:val="24"/>
          <w:szCs w:val="24"/>
        </w:rPr>
        <w:t xml:space="preserve">Список </w:t>
      </w:r>
      <w:r w:rsidR="00C76858" w:rsidRPr="009F4C4A">
        <w:rPr>
          <w:rFonts w:ascii="Times New Roman" w:hAnsi="Times New Roman" w:cs="Times New Roman"/>
          <w:b/>
          <w:sz w:val="24"/>
          <w:szCs w:val="24"/>
        </w:rPr>
        <w:t>использованных источников</w:t>
      </w:r>
    </w:p>
    <w:p w:rsidR="009B7FFE" w:rsidRPr="00C76858" w:rsidRDefault="007B2A72" w:rsidP="00C76858">
      <w:pPr>
        <w:pStyle w:val="a6"/>
        <w:numPr>
          <w:ilvl w:val="0"/>
          <w:numId w:val="10"/>
        </w:numPr>
        <w:spacing w:after="0" w:line="240" w:lineRule="auto"/>
        <w:ind w:left="0" w:firstLine="709"/>
        <w:jc w:val="both"/>
        <w:rPr>
          <w:rFonts w:ascii="Times New Roman" w:hAnsi="Times New Roman" w:cs="Times New Roman"/>
          <w:sz w:val="24"/>
          <w:szCs w:val="24"/>
        </w:rPr>
      </w:pPr>
      <w:r w:rsidRPr="00C76858">
        <w:rPr>
          <w:rFonts w:ascii="Times New Roman" w:hAnsi="Times New Roman" w:cs="Times New Roman"/>
          <w:sz w:val="24"/>
          <w:szCs w:val="24"/>
        </w:rPr>
        <w:t xml:space="preserve">Олигополия. Косинова Валентина Николаевна: Инновационная экономика:Перспективы развития и совершенствования, №2, 2017. Режим доступа </w:t>
      </w:r>
      <w:hyperlink r:id="rId9" w:history="1">
        <w:r w:rsidRPr="00C76858">
          <w:rPr>
            <w:rStyle w:val="a3"/>
            <w:rFonts w:ascii="Times New Roman" w:hAnsi="Times New Roman" w:cs="Times New Roman"/>
            <w:color w:val="auto"/>
            <w:sz w:val="24"/>
            <w:szCs w:val="24"/>
            <w:u w:val="none"/>
          </w:rPr>
          <w:t>https://cyberleninka.ru/article/n/oligopoliya/viewer</w:t>
        </w:r>
      </w:hyperlink>
      <w:r w:rsidRPr="00C76858">
        <w:rPr>
          <w:rFonts w:ascii="Times New Roman" w:hAnsi="Times New Roman" w:cs="Times New Roman"/>
          <w:sz w:val="24"/>
          <w:szCs w:val="24"/>
        </w:rPr>
        <w:t xml:space="preserve"> </w:t>
      </w:r>
      <w:r w:rsidRPr="00C76858">
        <w:rPr>
          <w:rStyle w:val="a3"/>
          <w:rFonts w:ascii="Times New Roman" w:hAnsi="Times New Roman" w:cs="Times New Roman"/>
          <w:color w:val="auto"/>
          <w:sz w:val="24"/>
          <w:szCs w:val="24"/>
          <w:u w:val="none"/>
        </w:rPr>
        <w:t>(дата обращения 07.05.2021).</w:t>
      </w:r>
    </w:p>
    <w:p w:rsidR="009B7FFE" w:rsidRPr="00C76858" w:rsidRDefault="009B7FFE" w:rsidP="00C76858">
      <w:pPr>
        <w:pStyle w:val="a6"/>
        <w:numPr>
          <w:ilvl w:val="0"/>
          <w:numId w:val="10"/>
        </w:numPr>
        <w:spacing w:after="0" w:line="240" w:lineRule="auto"/>
        <w:ind w:left="0" w:firstLine="709"/>
        <w:jc w:val="both"/>
        <w:rPr>
          <w:rFonts w:ascii="Times New Roman" w:hAnsi="Times New Roman" w:cs="Times New Roman"/>
          <w:sz w:val="24"/>
          <w:szCs w:val="24"/>
        </w:rPr>
      </w:pPr>
      <w:r w:rsidRPr="00C76858">
        <w:rPr>
          <w:rFonts w:ascii="Times New Roman" w:hAnsi="Times New Roman" w:cs="Times New Roman"/>
          <w:sz w:val="24"/>
          <w:szCs w:val="24"/>
        </w:rPr>
        <w:t>Истори</w:t>
      </w:r>
      <w:r w:rsidR="00761581" w:rsidRPr="00C76858">
        <w:rPr>
          <w:rFonts w:ascii="Times New Roman" w:hAnsi="Times New Roman" w:cs="Times New Roman"/>
          <w:sz w:val="24"/>
          <w:szCs w:val="24"/>
        </w:rPr>
        <w:t xml:space="preserve">я бренда </w:t>
      </w:r>
      <w:r w:rsidRPr="00C76858">
        <w:rPr>
          <w:rFonts w:ascii="Times New Roman" w:hAnsi="Times New Roman" w:cs="Times New Roman"/>
          <w:sz w:val="24"/>
          <w:szCs w:val="24"/>
        </w:rPr>
        <w:t>OZON</w:t>
      </w:r>
      <w:r w:rsidR="00761581" w:rsidRPr="00C76858">
        <w:rPr>
          <w:rFonts w:ascii="Times New Roman" w:hAnsi="Times New Roman" w:cs="Times New Roman"/>
          <w:sz w:val="24"/>
          <w:szCs w:val="24"/>
        </w:rPr>
        <w:t>. Режим доступа:</w:t>
      </w:r>
      <w:r w:rsidRPr="00C76858">
        <w:rPr>
          <w:rFonts w:ascii="Times New Roman" w:hAnsi="Times New Roman" w:cs="Times New Roman"/>
          <w:sz w:val="24"/>
          <w:szCs w:val="24"/>
        </w:rPr>
        <w:t xml:space="preserve"> </w:t>
      </w:r>
      <w:r w:rsidR="00C76858" w:rsidRPr="00C76858">
        <w:rPr>
          <w:rFonts w:ascii="Times New Roman" w:hAnsi="Times New Roman" w:cs="Times New Roman"/>
          <w:sz w:val="24"/>
          <w:szCs w:val="24"/>
        </w:rPr>
        <w:t>https://www.brandpedia.ru/brand-1283.html</w:t>
      </w:r>
      <w:r w:rsidR="00761581" w:rsidRPr="00C76858">
        <w:rPr>
          <w:rStyle w:val="a3"/>
          <w:rFonts w:ascii="Times New Roman" w:hAnsi="Times New Roman" w:cs="Times New Roman"/>
          <w:color w:val="auto"/>
          <w:sz w:val="24"/>
          <w:szCs w:val="24"/>
          <w:u w:val="none"/>
        </w:rPr>
        <w:t xml:space="preserve"> (дата обращения 01.05.2021).</w:t>
      </w:r>
    </w:p>
    <w:p w:rsidR="00226745" w:rsidRPr="00C76858" w:rsidRDefault="00761581" w:rsidP="00C76858">
      <w:pPr>
        <w:pStyle w:val="a6"/>
        <w:numPr>
          <w:ilvl w:val="0"/>
          <w:numId w:val="10"/>
        </w:numPr>
        <w:spacing w:after="0" w:line="240" w:lineRule="auto"/>
        <w:ind w:left="0" w:firstLine="709"/>
        <w:jc w:val="both"/>
        <w:rPr>
          <w:rStyle w:val="a3"/>
          <w:rFonts w:ascii="Times New Roman" w:hAnsi="Times New Roman" w:cs="Times New Roman"/>
          <w:color w:val="auto"/>
          <w:sz w:val="24"/>
          <w:szCs w:val="24"/>
          <w:u w:val="none"/>
        </w:rPr>
      </w:pPr>
      <w:r w:rsidRPr="00C76858">
        <w:rPr>
          <w:rFonts w:ascii="Times New Roman" w:hAnsi="Times New Roman" w:cs="Times New Roman"/>
          <w:sz w:val="24"/>
          <w:szCs w:val="24"/>
        </w:rPr>
        <w:t xml:space="preserve">Российские Wildberries и OZON догоняют </w:t>
      </w:r>
      <w:r w:rsidRPr="00C76858">
        <w:rPr>
          <w:rFonts w:ascii="Times New Roman" w:hAnsi="Times New Roman" w:cs="Times New Roman"/>
          <w:sz w:val="24"/>
          <w:szCs w:val="24"/>
          <w:lang w:val="en-US"/>
        </w:rPr>
        <w:t>AliExpress</w:t>
      </w:r>
      <w:r w:rsidRPr="00C76858">
        <w:rPr>
          <w:rFonts w:ascii="Times New Roman" w:hAnsi="Times New Roman" w:cs="Times New Roman"/>
          <w:sz w:val="24"/>
          <w:szCs w:val="24"/>
        </w:rPr>
        <w:t xml:space="preserve"> по выручке и числу покупателей. Режим доступа: </w:t>
      </w:r>
      <w:r w:rsidR="00226745" w:rsidRPr="00C76858">
        <w:rPr>
          <w:rFonts w:ascii="Times New Roman" w:hAnsi="Times New Roman" w:cs="Times New Roman"/>
          <w:sz w:val="24"/>
          <w:szCs w:val="24"/>
        </w:rPr>
        <w:t>https://www.dp.ru/a/2020/02/12/Rossijskie_Wildberries_i</w:t>
      </w:r>
      <w:r w:rsidR="00C76858">
        <w:rPr>
          <w:rStyle w:val="a3"/>
          <w:rFonts w:ascii="Times New Roman" w:hAnsi="Times New Roman" w:cs="Times New Roman"/>
          <w:color w:val="auto"/>
          <w:sz w:val="24"/>
          <w:szCs w:val="24"/>
          <w:u w:val="none"/>
        </w:rPr>
        <w:t xml:space="preserve"> </w:t>
      </w:r>
      <w:r w:rsidRPr="00C76858">
        <w:rPr>
          <w:rStyle w:val="a3"/>
          <w:rFonts w:ascii="Times New Roman" w:hAnsi="Times New Roman" w:cs="Times New Roman"/>
          <w:color w:val="auto"/>
          <w:sz w:val="24"/>
          <w:szCs w:val="24"/>
          <w:u w:val="none"/>
        </w:rPr>
        <w:t>(</w:t>
      </w:r>
      <w:r w:rsidR="00C76858">
        <w:rPr>
          <w:rStyle w:val="a3"/>
          <w:rFonts w:ascii="Times New Roman" w:hAnsi="Times New Roman" w:cs="Times New Roman"/>
          <w:color w:val="auto"/>
          <w:sz w:val="24"/>
          <w:szCs w:val="24"/>
          <w:u w:val="none"/>
        </w:rPr>
        <w:t xml:space="preserve">дата </w:t>
      </w:r>
      <w:r w:rsidRPr="00C76858">
        <w:rPr>
          <w:rStyle w:val="a3"/>
          <w:rFonts w:ascii="Times New Roman" w:hAnsi="Times New Roman" w:cs="Times New Roman"/>
          <w:color w:val="auto"/>
          <w:sz w:val="24"/>
          <w:szCs w:val="24"/>
          <w:u w:val="none"/>
        </w:rPr>
        <w:t>обращения 03.05.2021).</w:t>
      </w:r>
    </w:p>
    <w:p w:rsidR="00C76858" w:rsidRPr="00C76858" w:rsidRDefault="00C76858" w:rsidP="00C76858">
      <w:pPr>
        <w:pStyle w:val="a6"/>
        <w:numPr>
          <w:ilvl w:val="0"/>
          <w:numId w:val="10"/>
        </w:numPr>
        <w:spacing w:after="0" w:line="240" w:lineRule="auto"/>
        <w:ind w:left="0" w:firstLine="709"/>
        <w:jc w:val="both"/>
        <w:rPr>
          <w:rStyle w:val="a3"/>
          <w:rFonts w:ascii="Times New Roman" w:hAnsi="Times New Roman" w:cs="Times New Roman"/>
          <w:color w:val="auto"/>
          <w:sz w:val="24"/>
          <w:szCs w:val="24"/>
          <w:u w:val="none"/>
        </w:rPr>
      </w:pPr>
      <w:r w:rsidRPr="00C76858">
        <w:rPr>
          <w:rStyle w:val="a3"/>
          <w:rFonts w:ascii="Times New Roman" w:hAnsi="Times New Roman" w:cs="Times New Roman"/>
          <w:color w:val="auto"/>
          <w:sz w:val="24"/>
          <w:szCs w:val="24"/>
          <w:u w:val="none"/>
        </w:rPr>
        <w:t xml:space="preserve">Место картелей в экономике: за и против? Режим доступа: </w:t>
      </w:r>
      <w:hyperlink r:id="rId10" w:history="1">
        <w:r w:rsidRPr="00C76858">
          <w:rPr>
            <w:rStyle w:val="a3"/>
            <w:rFonts w:ascii="Times New Roman" w:hAnsi="Times New Roman" w:cs="Times New Roman"/>
            <w:color w:val="auto"/>
            <w:sz w:val="24"/>
            <w:szCs w:val="24"/>
            <w:u w:val="none"/>
          </w:rPr>
          <w:t>https://www.elibrary.ru/ip_restricted.asp?rpage=https%3A%2F%2Fwww%2Eelibrary%2Eru%2Fitem%2Easp%3Fid%3D27340906</w:t>
        </w:r>
      </w:hyperlink>
      <w:r w:rsidRPr="00C76858">
        <w:rPr>
          <w:rStyle w:val="a3"/>
          <w:rFonts w:ascii="Times New Roman" w:hAnsi="Times New Roman" w:cs="Times New Roman"/>
          <w:color w:val="auto"/>
          <w:sz w:val="24"/>
          <w:szCs w:val="24"/>
          <w:u w:val="none"/>
        </w:rPr>
        <w:t xml:space="preserve"> дата обращения 02.05.2021).</w:t>
      </w:r>
    </w:p>
    <w:p w:rsidR="009B7FFE" w:rsidRPr="009F4C4A" w:rsidRDefault="009B7FFE" w:rsidP="009F4C4A">
      <w:pPr>
        <w:jc w:val="center"/>
        <w:rPr>
          <w:rFonts w:ascii="Times New Roman" w:hAnsi="Times New Roman" w:cs="Times New Roman"/>
          <w:b/>
          <w:sz w:val="24"/>
          <w:szCs w:val="24"/>
        </w:rPr>
      </w:pPr>
    </w:p>
    <w:p w:rsidR="009B7FFE" w:rsidRPr="009F4C4A" w:rsidRDefault="009F4C4A" w:rsidP="009F4C4A">
      <w:pPr>
        <w:jc w:val="center"/>
        <w:rPr>
          <w:rFonts w:ascii="Times New Roman" w:hAnsi="Times New Roman" w:cs="Times New Roman"/>
          <w:b/>
          <w:sz w:val="24"/>
          <w:szCs w:val="24"/>
        </w:rPr>
      </w:pPr>
      <w:r w:rsidRPr="009F4C4A">
        <w:rPr>
          <w:rFonts w:ascii="Times New Roman" w:hAnsi="Times New Roman" w:cs="Times New Roman"/>
          <w:b/>
          <w:sz w:val="24"/>
          <w:szCs w:val="24"/>
        </w:rPr>
        <w:t>Информация об авторах</w:t>
      </w:r>
    </w:p>
    <w:p w:rsidR="00224364" w:rsidRPr="009F4C4A" w:rsidRDefault="009F4C4A" w:rsidP="009F4C4A">
      <w:pPr>
        <w:pStyle w:val="a6"/>
        <w:numPr>
          <w:ilvl w:val="0"/>
          <w:numId w:val="11"/>
        </w:numPr>
        <w:ind w:left="0" w:firstLine="709"/>
        <w:jc w:val="both"/>
        <w:rPr>
          <w:rFonts w:ascii="Times New Roman" w:hAnsi="Times New Roman" w:cs="Times New Roman"/>
          <w:sz w:val="24"/>
          <w:szCs w:val="24"/>
        </w:rPr>
      </w:pPr>
      <w:r w:rsidRPr="009F4C4A">
        <w:rPr>
          <w:rFonts w:ascii="Times New Roman" w:hAnsi="Times New Roman" w:cs="Times New Roman"/>
          <w:sz w:val="24"/>
          <w:szCs w:val="24"/>
        </w:rPr>
        <w:t>Немцова Елена Сергеевна (Российская Федерация, г. Ставрополь), к.э.н., доцент, Северо-Кавказский федеральный университет (</w:t>
      </w:r>
      <w:hyperlink r:id="rId11" w:tgtFrame="_blank" w:history="1">
        <w:r w:rsidRPr="009F4C4A">
          <w:rPr>
            <w:rStyle w:val="a3"/>
            <w:rFonts w:ascii="Times New Roman" w:hAnsi="Times New Roman" w:cs="Times New Roman"/>
            <w:color w:val="auto"/>
            <w:sz w:val="24"/>
            <w:szCs w:val="24"/>
            <w:u w:val="none"/>
            <w:shd w:val="clear" w:color="auto" w:fill="FFFFFF"/>
          </w:rPr>
          <w:t>ул. Пушкина, 1А, Ставрополь,</w:t>
        </w:r>
      </w:hyperlink>
      <w:r w:rsidRPr="009F4C4A">
        <w:rPr>
          <w:rFonts w:ascii="Times New Roman" w:hAnsi="Times New Roman" w:cs="Times New Roman"/>
          <w:sz w:val="24"/>
          <w:szCs w:val="24"/>
        </w:rPr>
        <w:t xml:space="preserve"> </w:t>
      </w:r>
      <w:hyperlink r:id="rId12" w:tgtFrame="_blank" w:history="1">
        <w:r w:rsidRPr="009F4C4A">
          <w:rPr>
            <w:rStyle w:val="a3"/>
            <w:rFonts w:ascii="Times New Roman" w:hAnsi="Times New Roman" w:cs="Times New Roman"/>
            <w:color w:val="auto"/>
            <w:sz w:val="24"/>
            <w:szCs w:val="24"/>
            <w:u w:val="none"/>
            <w:shd w:val="clear" w:color="auto" w:fill="FFFFFF"/>
          </w:rPr>
          <w:t>ncfu.ru</w:t>
        </w:r>
      </w:hyperlink>
      <w:r w:rsidRPr="009F4C4A">
        <w:rPr>
          <w:rFonts w:ascii="Times New Roman" w:hAnsi="Times New Roman" w:cs="Times New Roman"/>
          <w:sz w:val="24"/>
          <w:szCs w:val="24"/>
        </w:rPr>
        <w:t>).</w:t>
      </w:r>
    </w:p>
    <w:p w:rsidR="00224364" w:rsidRDefault="009F4C4A" w:rsidP="009F4C4A">
      <w:pPr>
        <w:pStyle w:val="a6"/>
        <w:numPr>
          <w:ilvl w:val="0"/>
          <w:numId w:val="11"/>
        </w:numPr>
        <w:ind w:left="0" w:firstLine="709"/>
        <w:jc w:val="both"/>
        <w:rPr>
          <w:rFonts w:ascii="Times New Roman" w:hAnsi="Times New Roman" w:cs="Times New Roman"/>
          <w:sz w:val="24"/>
          <w:szCs w:val="24"/>
        </w:rPr>
      </w:pPr>
      <w:r w:rsidRPr="009F4C4A">
        <w:rPr>
          <w:rFonts w:ascii="Times New Roman" w:hAnsi="Times New Roman" w:cs="Times New Roman"/>
          <w:sz w:val="24"/>
          <w:szCs w:val="24"/>
        </w:rPr>
        <w:t>Вальков Максим Александрович (Российская Федерация, г. Ставрополь), студент, Северо-Кавказский федеральный университет (</w:t>
      </w:r>
      <w:hyperlink r:id="rId13" w:tgtFrame="_blank" w:history="1">
        <w:r w:rsidRPr="009F4C4A">
          <w:rPr>
            <w:rStyle w:val="a3"/>
            <w:rFonts w:ascii="Times New Roman" w:hAnsi="Times New Roman" w:cs="Times New Roman"/>
            <w:color w:val="auto"/>
            <w:sz w:val="24"/>
            <w:szCs w:val="24"/>
            <w:u w:val="none"/>
            <w:shd w:val="clear" w:color="auto" w:fill="FFFFFF"/>
          </w:rPr>
          <w:t>ул. Пушкина, 1А, Ставрополь,</w:t>
        </w:r>
      </w:hyperlink>
      <w:r w:rsidRPr="009F4C4A">
        <w:rPr>
          <w:rFonts w:ascii="Times New Roman" w:hAnsi="Times New Roman" w:cs="Times New Roman"/>
          <w:sz w:val="24"/>
          <w:szCs w:val="24"/>
        </w:rPr>
        <w:t xml:space="preserve"> </w:t>
      </w:r>
      <w:hyperlink r:id="rId14" w:tgtFrame="_blank" w:history="1">
        <w:r w:rsidRPr="009F4C4A">
          <w:rPr>
            <w:rStyle w:val="a3"/>
            <w:rFonts w:ascii="Times New Roman" w:hAnsi="Times New Roman" w:cs="Times New Roman"/>
            <w:color w:val="auto"/>
            <w:sz w:val="24"/>
            <w:szCs w:val="24"/>
            <w:u w:val="none"/>
            <w:shd w:val="clear" w:color="auto" w:fill="FFFFFF"/>
          </w:rPr>
          <w:t>ncfu.ru</w:t>
        </w:r>
      </w:hyperlink>
      <w:r w:rsidRPr="009F4C4A">
        <w:rPr>
          <w:rFonts w:ascii="Times New Roman" w:hAnsi="Times New Roman" w:cs="Times New Roman"/>
          <w:sz w:val="24"/>
          <w:szCs w:val="24"/>
        </w:rPr>
        <w:t>).</w:t>
      </w:r>
    </w:p>
    <w:p w:rsidR="00224364" w:rsidRPr="00B4365E" w:rsidRDefault="00B4365E" w:rsidP="00B4365E">
      <w:pPr>
        <w:ind w:left="1080"/>
        <w:jc w:val="right"/>
        <w:rPr>
          <w:rFonts w:ascii="Times New Roman" w:hAnsi="Times New Roman" w:cs="Times New Roman"/>
          <w:b/>
          <w:sz w:val="24"/>
          <w:szCs w:val="24"/>
          <w:lang w:val="en-US"/>
        </w:rPr>
      </w:pPr>
      <w:r w:rsidRPr="00B4365E">
        <w:rPr>
          <w:rFonts w:ascii="Times New Roman" w:hAnsi="Times New Roman" w:cs="Times New Roman"/>
          <w:b/>
          <w:sz w:val="24"/>
          <w:szCs w:val="24"/>
          <w:lang w:val="en-US"/>
        </w:rPr>
        <w:t>Valkov M.A.</w:t>
      </w:r>
    </w:p>
    <w:p w:rsidR="00224364" w:rsidRPr="00B4365E" w:rsidRDefault="00B4365E" w:rsidP="00B638C5">
      <w:pPr>
        <w:pStyle w:val="a6"/>
        <w:spacing w:after="0" w:line="360" w:lineRule="auto"/>
        <w:ind w:left="0"/>
        <w:jc w:val="center"/>
        <w:rPr>
          <w:rFonts w:ascii="Times New Roman" w:hAnsi="Times New Roman" w:cs="Times New Roman"/>
          <w:b/>
          <w:color w:val="000000"/>
          <w:sz w:val="24"/>
          <w:szCs w:val="24"/>
          <w:lang w:val="en-US"/>
        </w:rPr>
      </w:pPr>
      <w:r w:rsidRPr="00B4365E">
        <w:rPr>
          <w:rFonts w:ascii="Times New Roman" w:hAnsi="Times New Roman" w:cs="Times New Roman"/>
          <w:b/>
          <w:color w:val="000000"/>
          <w:sz w:val="24"/>
          <w:szCs w:val="24"/>
          <w:lang w:val="en-US"/>
        </w:rPr>
        <w:t>The role of the oligopoly in the modern Russian Economy</w:t>
      </w:r>
    </w:p>
    <w:p w:rsidR="00B4365E" w:rsidRPr="00B4365E" w:rsidRDefault="00B4365E" w:rsidP="00B4365E">
      <w:pPr>
        <w:pStyle w:val="a6"/>
        <w:spacing w:after="0" w:line="360" w:lineRule="auto"/>
        <w:ind w:left="1440"/>
        <w:rPr>
          <w:rFonts w:ascii="Times New Roman" w:hAnsi="Times New Roman" w:cs="Times New Roman"/>
          <w:b/>
          <w:color w:val="000000"/>
          <w:sz w:val="24"/>
          <w:szCs w:val="24"/>
          <w:lang w:val="en-US"/>
        </w:rPr>
      </w:pPr>
    </w:p>
    <w:p w:rsidR="00B4365E" w:rsidRPr="00B4365E" w:rsidRDefault="00B4365E" w:rsidP="00B4365E">
      <w:pPr>
        <w:pStyle w:val="a6"/>
        <w:ind w:left="0" w:firstLine="709"/>
        <w:jc w:val="both"/>
        <w:rPr>
          <w:rFonts w:ascii="Times New Roman" w:hAnsi="Times New Roman" w:cs="Times New Roman"/>
          <w:color w:val="000000"/>
          <w:sz w:val="24"/>
          <w:szCs w:val="24"/>
          <w:lang w:val="en-US"/>
        </w:rPr>
      </w:pPr>
      <w:r w:rsidRPr="00B4365E">
        <w:rPr>
          <w:rFonts w:ascii="Times New Roman" w:hAnsi="Times New Roman" w:cs="Times New Roman"/>
          <w:b/>
          <w:color w:val="000000"/>
          <w:sz w:val="24"/>
          <w:szCs w:val="24"/>
          <w:lang w:val="en-US"/>
        </w:rPr>
        <w:t>Abstract:</w:t>
      </w:r>
      <w:r w:rsidRPr="00B4365E">
        <w:rPr>
          <w:rFonts w:ascii="Times New Roman" w:hAnsi="Times New Roman" w:cs="Times New Roman"/>
          <w:color w:val="000000"/>
          <w:sz w:val="24"/>
          <w:szCs w:val="24"/>
          <w:lang w:val="en-US"/>
        </w:rPr>
        <w:t xml:space="preserve"> the article examines a special case of imperfect competition-oligopoly. In the market of goods and services, there are several manufacturers, and any of them has the ability to </w:t>
      </w:r>
      <w:r w:rsidRPr="00B4365E">
        <w:rPr>
          <w:rFonts w:ascii="Times New Roman" w:hAnsi="Times New Roman" w:cs="Times New Roman"/>
          <w:color w:val="000000"/>
          <w:sz w:val="24"/>
          <w:szCs w:val="24"/>
          <w:lang w:val="en-US"/>
        </w:rPr>
        <w:lastRenderedPageBreak/>
        <w:t>influence the profits of other manufacturers, that is, there is a dependence between firms. The purpose of the article is to study the influence of the oligopoly on the Russian economy</w:t>
      </w:r>
      <w:r>
        <w:rPr>
          <w:rFonts w:ascii="Times New Roman" w:hAnsi="Times New Roman" w:cs="Times New Roman"/>
          <w:color w:val="000000"/>
          <w:sz w:val="24"/>
          <w:szCs w:val="24"/>
          <w:lang w:val="en-US"/>
        </w:rPr>
        <w:t>.</w:t>
      </w:r>
    </w:p>
    <w:p w:rsidR="00B4365E" w:rsidRDefault="00B4365E" w:rsidP="00B4365E">
      <w:pPr>
        <w:pStyle w:val="a6"/>
        <w:ind w:left="0" w:firstLine="709"/>
        <w:jc w:val="both"/>
        <w:rPr>
          <w:rFonts w:ascii="Times New Roman" w:hAnsi="Times New Roman" w:cs="Times New Roman"/>
          <w:color w:val="000000"/>
          <w:sz w:val="24"/>
          <w:szCs w:val="24"/>
          <w:lang w:val="en-US"/>
        </w:rPr>
      </w:pPr>
      <w:r w:rsidRPr="00B4365E">
        <w:rPr>
          <w:rFonts w:ascii="Times New Roman" w:hAnsi="Times New Roman" w:cs="Times New Roman"/>
          <w:b/>
          <w:color w:val="000000"/>
          <w:sz w:val="24"/>
          <w:szCs w:val="24"/>
          <w:lang w:val="en-US"/>
        </w:rPr>
        <w:t xml:space="preserve"> Keywords:</w:t>
      </w:r>
      <w:r w:rsidRPr="00B4365E">
        <w:rPr>
          <w:rFonts w:ascii="Times New Roman" w:hAnsi="Times New Roman" w:cs="Times New Roman"/>
          <w:color w:val="000000"/>
          <w:sz w:val="24"/>
          <w:szCs w:val="24"/>
          <w:lang w:val="en-US"/>
        </w:rPr>
        <w:t xml:space="preserve"> </w:t>
      </w:r>
      <w:bookmarkStart w:id="0" w:name="_GoBack"/>
      <w:r w:rsidRPr="00B4365E">
        <w:rPr>
          <w:rFonts w:ascii="Times New Roman" w:hAnsi="Times New Roman" w:cs="Times New Roman"/>
          <w:color w:val="000000"/>
          <w:sz w:val="24"/>
          <w:szCs w:val="24"/>
          <w:lang w:val="en-US"/>
        </w:rPr>
        <w:t>oligopoly, competition, firm, price formation, price and non-price factors of competition.</w:t>
      </w:r>
    </w:p>
    <w:p w:rsidR="000C4A61" w:rsidRDefault="000C4A61" w:rsidP="00B4365E">
      <w:pPr>
        <w:pStyle w:val="a6"/>
        <w:ind w:left="0" w:firstLine="709"/>
        <w:jc w:val="both"/>
        <w:rPr>
          <w:rFonts w:ascii="Times New Roman" w:hAnsi="Times New Roman" w:cs="Times New Roman"/>
          <w:color w:val="000000"/>
          <w:sz w:val="24"/>
          <w:szCs w:val="24"/>
          <w:lang w:val="en-US"/>
        </w:rPr>
      </w:pPr>
    </w:p>
    <w:bookmarkEnd w:id="0"/>
    <w:p w:rsidR="000C4A61" w:rsidRDefault="000C4A61" w:rsidP="000C4A61">
      <w:pPr>
        <w:pStyle w:val="a6"/>
        <w:ind w:left="0"/>
        <w:jc w:val="center"/>
        <w:rPr>
          <w:rFonts w:ascii="Times New Roman" w:hAnsi="Times New Roman" w:cs="Times New Roman"/>
          <w:b/>
          <w:color w:val="000000"/>
          <w:sz w:val="24"/>
          <w:szCs w:val="24"/>
          <w:lang w:val="en-US"/>
        </w:rPr>
      </w:pPr>
      <w:r w:rsidRPr="000C4A61">
        <w:rPr>
          <w:rFonts w:ascii="Times New Roman" w:hAnsi="Times New Roman" w:cs="Times New Roman"/>
          <w:b/>
          <w:color w:val="000000"/>
          <w:sz w:val="24"/>
          <w:szCs w:val="24"/>
          <w:lang w:val="en-US"/>
        </w:rPr>
        <w:t>References</w:t>
      </w:r>
    </w:p>
    <w:p w:rsidR="000C4A61" w:rsidRPr="000C4A61" w:rsidRDefault="000C4A61" w:rsidP="000C4A61">
      <w:pPr>
        <w:pStyle w:val="a6"/>
        <w:ind w:left="0"/>
        <w:jc w:val="center"/>
        <w:rPr>
          <w:rFonts w:ascii="Times New Roman" w:hAnsi="Times New Roman" w:cs="Times New Roman"/>
          <w:b/>
          <w:color w:val="000000"/>
          <w:sz w:val="24"/>
          <w:szCs w:val="24"/>
          <w:lang w:val="en-US"/>
        </w:rPr>
      </w:pPr>
    </w:p>
    <w:p w:rsidR="000C4A61" w:rsidRPr="000C4A61" w:rsidRDefault="000C4A61" w:rsidP="000C4A61">
      <w:pPr>
        <w:pStyle w:val="a6"/>
        <w:spacing w:after="0" w:line="240" w:lineRule="auto"/>
        <w:ind w:left="0" w:firstLine="709"/>
        <w:jc w:val="both"/>
        <w:rPr>
          <w:rFonts w:ascii="Times New Roman" w:hAnsi="Times New Roman" w:cs="Times New Roman"/>
          <w:color w:val="000000"/>
          <w:sz w:val="24"/>
          <w:szCs w:val="24"/>
          <w:lang w:val="en-US"/>
        </w:rPr>
      </w:pPr>
      <w:r w:rsidRPr="000C4A61">
        <w:rPr>
          <w:rFonts w:ascii="Times New Roman" w:hAnsi="Times New Roman" w:cs="Times New Roman"/>
          <w:color w:val="000000"/>
          <w:sz w:val="24"/>
          <w:szCs w:val="24"/>
          <w:lang w:val="en-US"/>
        </w:rPr>
        <w:t xml:space="preserve">1. Oligopoly. Kosinova Valentina Nikolaevna: Innovative Economy: Prospects for development and improvement, No. 2, 2017. Access mode: https://cyberleninka.ru/article/n/oligopoliya/viewer (accessed 07.05.2021). </w:t>
      </w:r>
    </w:p>
    <w:p w:rsidR="000C4A61" w:rsidRPr="000C4A61" w:rsidRDefault="000C4A61" w:rsidP="000C4A61">
      <w:pPr>
        <w:pStyle w:val="a6"/>
        <w:spacing w:after="0" w:line="240" w:lineRule="auto"/>
        <w:ind w:left="0" w:firstLine="709"/>
        <w:jc w:val="both"/>
        <w:rPr>
          <w:rFonts w:ascii="Times New Roman" w:hAnsi="Times New Roman" w:cs="Times New Roman"/>
          <w:color w:val="000000"/>
          <w:sz w:val="24"/>
          <w:szCs w:val="24"/>
          <w:lang w:val="en-US"/>
        </w:rPr>
      </w:pPr>
      <w:r w:rsidRPr="000C4A61">
        <w:rPr>
          <w:rFonts w:ascii="Times New Roman" w:hAnsi="Times New Roman" w:cs="Times New Roman"/>
          <w:color w:val="000000"/>
          <w:sz w:val="24"/>
          <w:szCs w:val="24"/>
          <w:lang w:val="en-US"/>
        </w:rPr>
        <w:t xml:space="preserve">2. History of the OZON brand. Access mode: https://www.brandpedia.ru/brand-1283.html (accessed 01.05.2021). </w:t>
      </w:r>
    </w:p>
    <w:p w:rsidR="000C4A61" w:rsidRPr="000C4A61" w:rsidRDefault="000C4A61" w:rsidP="000C4A61">
      <w:pPr>
        <w:pStyle w:val="a6"/>
        <w:spacing w:after="0" w:line="240" w:lineRule="auto"/>
        <w:ind w:left="0" w:firstLine="709"/>
        <w:jc w:val="both"/>
        <w:rPr>
          <w:rFonts w:ascii="Times New Roman" w:hAnsi="Times New Roman" w:cs="Times New Roman"/>
          <w:color w:val="000000"/>
          <w:sz w:val="24"/>
          <w:szCs w:val="24"/>
          <w:lang w:val="en-US"/>
        </w:rPr>
      </w:pPr>
      <w:r w:rsidRPr="000C4A61">
        <w:rPr>
          <w:rFonts w:ascii="Times New Roman" w:hAnsi="Times New Roman" w:cs="Times New Roman"/>
          <w:color w:val="000000"/>
          <w:sz w:val="24"/>
          <w:szCs w:val="24"/>
          <w:lang w:val="en-US"/>
        </w:rPr>
        <w:t xml:space="preserve">3. Russian Wildberries and OZON are catching up with AliExpress in terms of revenue and the number of customers. Access mode: https://www.dp.ru/a/2020/02/12/Rossijskie_Wildberries_i (accessed 03.05.2021). </w:t>
      </w:r>
    </w:p>
    <w:p w:rsidR="000C4A61" w:rsidRDefault="000C4A61" w:rsidP="000C4A61">
      <w:pPr>
        <w:pStyle w:val="a6"/>
        <w:spacing w:after="0" w:line="240" w:lineRule="auto"/>
        <w:ind w:left="0" w:firstLine="709"/>
        <w:jc w:val="both"/>
        <w:rPr>
          <w:rFonts w:ascii="Times New Roman" w:hAnsi="Times New Roman" w:cs="Times New Roman"/>
          <w:color w:val="000000"/>
          <w:sz w:val="24"/>
          <w:szCs w:val="24"/>
          <w:lang w:val="en-US"/>
        </w:rPr>
      </w:pPr>
      <w:r w:rsidRPr="000C4A61">
        <w:rPr>
          <w:rFonts w:ascii="Times New Roman" w:hAnsi="Times New Roman" w:cs="Times New Roman"/>
          <w:color w:val="000000"/>
          <w:sz w:val="24"/>
          <w:szCs w:val="24"/>
          <w:lang w:val="en-US"/>
        </w:rPr>
        <w:t>4. The place of cartels in the economy: pros and cons? Access mode: https://www.elibrary.ru/ip_restricted.asp?rpage=https%3A%2F%2Fwww%2Eelibrary%2Eru%2Fitem%2Easp%3Fid%3D27340906 accessed 02.05.2021).</w:t>
      </w:r>
    </w:p>
    <w:p w:rsidR="003E23BF" w:rsidRDefault="003E23BF" w:rsidP="000C4A61">
      <w:pPr>
        <w:pStyle w:val="a6"/>
        <w:spacing w:after="0" w:line="240" w:lineRule="auto"/>
        <w:ind w:left="0" w:firstLine="709"/>
        <w:jc w:val="both"/>
        <w:rPr>
          <w:rFonts w:ascii="Times New Roman" w:hAnsi="Times New Roman" w:cs="Times New Roman"/>
          <w:color w:val="000000"/>
          <w:sz w:val="24"/>
          <w:szCs w:val="24"/>
          <w:lang w:val="en-US"/>
        </w:rPr>
      </w:pPr>
    </w:p>
    <w:p w:rsidR="003E23BF" w:rsidRDefault="003E23BF" w:rsidP="003E23BF">
      <w:pPr>
        <w:shd w:val="clear" w:color="auto" w:fill="FFFFFF"/>
        <w:spacing w:after="0" w:line="240" w:lineRule="auto"/>
        <w:jc w:val="center"/>
        <w:rPr>
          <w:rFonts w:ascii="Times New Roman" w:hAnsi="Times New Roman" w:cs="Times New Roman"/>
          <w:b/>
          <w:color w:val="000000"/>
          <w:sz w:val="24"/>
          <w:szCs w:val="24"/>
          <w:lang w:val="en-US"/>
        </w:rPr>
      </w:pPr>
      <w:r w:rsidRPr="003E23BF">
        <w:rPr>
          <w:rFonts w:ascii="Times New Roman" w:hAnsi="Times New Roman" w:cs="Times New Roman"/>
          <w:b/>
          <w:color w:val="000000"/>
          <w:sz w:val="24"/>
          <w:szCs w:val="24"/>
          <w:lang w:val="en-US"/>
        </w:rPr>
        <w:t>Information about the authors</w:t>
      </w:r>
    </w:p>
    <w:p w:rsidR="003E23BF" w:rsidRPr="003E23BF" w:rsidRDefault="003E23BF" w:rsidP="003E23BF">
      <w:pPr>
        <w:shd w:val="clear" w:color="auto" w:fill="FFFFFF"/>
        <w:spacing w:after="0" w:line="240" w:lineRule="auto"/>
        <w:jc w:val="center"/>
        <w:rPr>
          <w:rFonts w:ascii="Times New Roman" w:hAnsi="Times New Roman" w:cs="Times New Roman"/>
          <w:b/>
          <w:color w:val="000000"/>
          <w:sz w:val="24"/>
          <w:szCs w:val="24"/>
          <w:lang w:val="en-US"/>
        </w:rPr>
      </w:pPr>
    </w:p>
    <w:p w:rsidR="003E23BF" w:rsidRPr="003E23BF" w:rsidRDefault="003E23BF" w:rsidP="003E23BF">
      <w:pPr>
        <w:shd w:val="clear" w:color="auto" w:fill="FFFFFF"/>
        <w:spacing w:after="0" w:line="240" w:lineRule="auto"/>
        <w:ind w:firstLine="709"/>
        <w:jc w:val="both"/>
        <w:rPr>
          <w:rFonts w:ascii="Times New Roman" w:hAnsi="Times New Roman" w:cs="Times New Roman"/>
          <w:color w:val="000000"/>
          <w:sz w:val="24"/>
          <w:szCs w:val="24"/>
          <w:lang w:val="en-US"/>
        </w:rPr>
      </w:pPr>
      <w:r w:rsidRPr="003E23BF">
        <w:rPr>
          <w:rFonts w:ascii="Times New Roman" w:hAnsi="Times New Roman" w:cs="Times New Roman"/>
          <w:color w:val="000000"/>
          <w:sz w:val="24"/>
          <w:szCs w:val="24"/>
          <w:lang w:val="en-US"/>
        </w:rPr>
        <w:t xml:space="preserve">1. Nemtsova Elena Sergeevna (Russian Federation, Stavropol), candidate of economic Sciences associate Professor, North-Caucasus Federal University (Pushkin St., 1A, Stavropol, ncfu.ru). </w:t>
      </w:r>
    </w:p>
    <w:p w:rsidR="003E23BF" w:rsidRPr="003E23BF" w:rsidRDefault="003E23BF" w:rsidP="003E23BF">
      <w:pPr>
        <w:shd w:val="clear" w:color="auto" w:fill="FFFFFF"/>
        <w:spacing w:after="0" w:line="240" w:lineRule="auto"/>
        <w:ind w:firstLine="709"/>
        <w:jc w:val="both"/>
        <w:rPr>
          <w:rFonts w:ascii="Times New Roman" w:hAnsi="Times New Roman" w:cs="Times New Roman"/>
          <w:color w:val="000000"/>
          <w:sz w:val="24"/>
          <w:szCs w:val="24"/>
          <w:lang w:val="en-US"/>
        </w:rPr>
      </w:pPr>
      <w:r w:rsidRPr="003E23BF">
        <w:rPr>
          <w:rFonts w:ascii="Times New Roman" w:hAnsi="Times New Roman" w:cs="Times New Roman"/>
          <w:color w:val="000000"/>
          <w:sz w:val="24"/>
          <w:szCs w:val="24"/>
          <w:lang w:val="en-US"/>
        </w:rPr>
        <w:t>2. Valkov Maksim Aleksandrovich (Russia, Stavropol), student, North-Caucasus Federal University (Pushkin St., 1A, Stavropol, ncfu.ru).</w:t>
      </w:r>
    </w:p>
    <w:p w:rsidR="003E23BF" w:rsidRPr="003E23BF" w:rsidRDefault="003E23BF" w:rsidP="003E23BF">
      <w:pPr>
        <w:pStyle w:val="2"/>
        <w:keepNext w:val="0"/>
        <w:keepLines w:val="0"/>
        <w:shd w:val="clear" w:color="auto" w:fill="FFFFFF"/>
        <w:spacing w:before="0" w:line="360" w:lineRule="atLeast"/>
        <w:ind w:left="-150" w:right="-30"/>
        <w:rPr>
          <w:rStyle w:val="a3"/>
          <w:color w:val="000080"/>
          <w:sz w:val="27"/>
          <w:szCs w:val="27"/>
          <w:u w:val="none"/>
          <w:lang w:val="en-US"/>
        </w:rPr>
      </w:pPr>
      <w:r>
        <w:rPr>
          <w:rFonts w:ascii="Arial" w:hAnsi="Arial" w:cs="Arial"/>
          <w:b/>
          <w:bCs/>
          <w:color w:val="333333"/>
          <w:sz w:val="27"/>
          <w:szCs w:val="27"/>
        </w:rPr>
        <w:fldChar w:fldCharType="begin"/>
      </w:r>
      <w:r w:rsidRPr="003E23BF">
        <w:rPr>
          <w:rFonts w:ascii="Arial" w:hAnsi="Arial" w:cs="Arial"/>
          <w:b/>
          <w:bCs/>
          <w:color w:val="333333"/>
          <w:sz w:val="27"/>
          <w:szCs w:val="27"/>
          <w:lang w:val="en-US"/>
        </w:rPr>
        <w:instrText xml:space="preserve"> HYPERLINK "https://translate.google.ru/" \t "_blank" </w:instrText>
      </w:r>
      <w:r>
        <w:rPr>
          <w:rFonts w:ascii="Arial" w:hAnsi="Arial" w:cs="Arial"/>
          <w:b/>
          <w:bCs/>
          <w:color w:val="333333"/>
          <w:sz w:val="27"/>
          <w:szCs w:val="27"/>
        </w:rPr>
        <w:fldChar w:fldCharType="separate"/>
      </w:r>
    </w:p>
    <w:p w:rsidR="003E23BF" w:rsidRPr="003E23BF" w:rsidRDefault="003E23BF" w:rsidP="003E23BF">
      <w:pPr>
        <w:pStyle w:val="2"/>
        <w:spacing w:before="0" w:line="360" w:lineRule="atLeast"/>
        <w:ind w:left="-150" w:right="-30"/>
        <w:rPr>
          <w:lang w:val="en-US"/>
        </w:rPr>
      </w:pPr>
      <w:r w:rsidRPr="003E23BF">
        <w:rPr>
          <w:rFonts w:ascii="Arial" w:hAnsi="Arial" w:cs="Arial"/>
          <w:b/>
          <w:bCs/>
          <w:color w:val="000080"/>
          <w:sz w:val="27"/>
          <w:szCs w:val="27"/>
          <w:lang w:val="en-US"/>
        </w:rPr>
        <w:br/>
      </w:r>
    </w:p>
    <w:p w:rsidR="003E23BF" w:rsidRPr="000C4A61" w:rsidRDefault="003E23BF" w:rsidP="003E23BF">
      <w:pPr>
        <w:pStyle w:val="a6"/>
        <w:spacing w:after="0" w:line="240" w:lineRule="auto"/>
        <w:ind w:left="0" w:firstLine="709"/>
        <w:jc w:val="both"/>
        <w:rPr>
          <w:rFonts w:ascii="Times New Roman" w:hAnsi="Times New Roman" w:cs="Times New Roman"/>
          <w:b/>
          <w:sz w:val="24"/>
          <w:szCs w:val="24"/>
          <w:lang w:val="en-US"/>
        </w:rPr>
      </w:pPr>
      <w:r>
        <w:rPr>
          <w:rFonts w:ascii="Arial" w:hAnsi="Arial" w:cs="Arial"/>
          <w:b/>
          <w:bCs/>
          <w:color w:val="333333"/>
          <w:sz w:val="27"/>
          <w:szCs w:val="27"/>
        </w:rPr>
        <w:fldChar w:fldCharType="end"/>
      </w:r>
    </w:p>
    <w:sectPr w:rsidR="003E23BF" w:rsidRPr="000C4A61" w:rsidSect="00EB1ADE">
      <w:footerReference w:type="default" r:id="rId1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A74C3" w:rsidRDefault="005A74C3" w:rsidP="005C3E84">
      <w:pPr>
        <w:spacing w:after="0" w:line="240" w:lineRule="auto"/>
      </w:pPr>
      <w:r>
        <w:separator/>
      </w:r>
    </w:p>
  </w:endnote>
  <w:endnote w:type="continuationSeparator" w:id="0">
    <w:p w:rsidR="005A74C3" w:rsidRDefault="005A74C3" w:rsidP="005C3E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34882726"/>
      <w:docPartObj>
        <w:docPartGallery w:val="Page Numbers (Bottom of Page)"/>
        <w:docPartUnique/>
      </w:docPartObj>
    </w:sdtPr>
    <w:sdtEndPr/>
    <w:sdtContent>
      <w:p w:rsidR="005C3E84" w:rsidRDefault="005C3E84">
        <w:pPr>
          <w:pStyle w:val="ab"/>
          <w:jc w:val="right"/>
        </w:pPr>
        <w:r>
          <w:fldChar w:fldCharType="begin"/>
        </w:r>
        <w:r>
          <w:instrText>PAGE   \* MERGEFORMAT</w:instrText>
        </w:r>
        <w:r>
          <w:fldChar w:fldCharType="separate"/>
        </w:r>
        <w:r w:rsidR="00B638C5">
          <w:rPr>
            <w:noProof/>
          </w:rPr>
          <w:t>4</w:t>
        </w:r>
        <w:r>
          <w:fldChar w:fldCharType="end"/>
        </w:r>
      </w:p>
    </w:sdtContent>
  </w:sdt>
  <w:p w:rsidR="005C3E84" w:rsidRDefault="005C3E84">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A74C3" w:rsidRDefault="005A74C3" w:rsidP="005C3E84">
      <w:pPr>
        <w:spacing w:after="0" w:line="240" w:lineRule="auto"/>
      </w:pPr>
      <w:r>
        <w:separator/>
      </w:r>
    </w:p>
  </w:footnote>
  <w:footnote w:type="continuationSeparator" w:id="0">
    <w:p w:rsidR="005A74C3" w:rsidRDefault="005A74C3" w:rsidP="005C3E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045391"/>
    <w:multiLevelType w:val="hybridMultilevel"/>
    <w:tmpl w:val="A1326F42"/>
    <w:lvl w:ilvl="0" w:tplc="04190001">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D5E589A"/>
    <w:multiLevelType w:val="multilevel"/>
    <w:tmpl w:val="C10ED3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1C77F23"/>
    <w:multiLevelType w:val="multilevel"/>
    <w:tmpl w:val="F4C022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B127BD8"/>
    <w:multiLevelType w:val="multilevel"/>
    <w:tmpl w:val="DD024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907797F"/>
    <w:multiLevelType w:val="hybridMultilevel"/>
    <w:tmpl w:val="520ACC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92A4E75"/>
    <w:multiLevelType w:val="hybridMultilevel"/>
    <w:tmpl w:val="4142EB8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3CFE20B3"/>
    <w:multiLevelType w:val="hybridMultilevel"/>
    <w:tmpl w:val="520ACC5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43BD7667"/>
    <w:multiLevelType w:val="multilevel"/>
    <w:tmpl w:val="1E4A6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6C42175"/>
    <w:multiLevelType w:val="multilevel"/>
    <w:tmpl w:val="6E18EAD4"/>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7F11CE7"/>
    <w:multiLevelType w:val="multilevel"/>
    <w:tmpl w:val="FCE80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73856B3"/>
    <w:multiLevelType w:val="multilevel"/>
    <w:tmpl w:val="A810E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DD92039"/>
    <w:multiLevelType w:val="multilevel"/>
    <w:tmpl w:val="F4C0229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9"/>
  </w:num>
  <w:num w:numId="3">
    <w:abstractNumId w:val="5"/>
  </w:num>
  <w:num w:numId="4">
    <w:abstractNumId w:val="0"/>
  </w:num>
  <w:num w:numId="5">
    <w:abstractNumId w:val="1"/>
  </w:num>
  <w:num w:numId="6">
    <w:abstractNumId w:val="11"/>
  </w:num>
  <w:num w:numId="7">
    <w:abstractNumId w:val="8"/>
  </w:num>
  <w:num w:numId="8">
    <w:abstractNumId w:val="3"/>
  </w:num>
  <w:num w:numId="9">
    <w:abstractNumId w:val="2"/>
  </w:num>
  <w:num w:numId="10">
    <w:abstractNumId w:val="6"/>
  </w:num>
  <w:num w:numId="11">
    <w:abstractNumId w:val="4"/>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4"/>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2B5874"/>
    <w:rsid w:val="00054A9A"/>
    <w:rsid w:val="00090902"/>
    <w:rsid w:val="00090ADE"/>
    <w:rsid w:val="000C4A61"/>
    <w:rsid w:val="000D27A5"/>
    <w:rsid w:val="000F3A8F"/>
    <w:rsid w:val="001068FD"/>
    <w:rsid w:val="00175834"/>
    <w:rsid w:val="0019022A"/>
    <w:rsid w:val="001C6A19"/>
    <w:rsid w:val="001F6392"/>
    <w:rsid w:val="00224364"/>
    <w:rsid w:val="00226745"/>
    <w:rsid w:val="00230464"/>
    <w:rsid w:val="00234AB2"/>
    <w:rsid w:val="00237493"/>
    <w:rsid w:val="00275924"/>
    <w:rsid w:val="002A0EFC"/>
    <w:rsid w:val="002B5874"/>
    <w:rsid w:val="002F6CA0"/>
    <w:rsid w:val="003176AE"/>
    <w:rsid w:val="00323C4D"/>
    <w:rsid w:val="00347394"/>
    <w:rsid w:val="003752C5"/>
    <w:rsid w:val="00391B12"/>
    <w:rsid w:val="003954E6"/>
    <w:rsid w:val="003B5B5D"/>
    <w:rsid w:val="003D6EA6"/>
    <w:rsid w:val="003E23BF"/>
    <w:rsid w:val="004435BD"/>
    <w:rsid w:val="00450BB3"/>
    <w:rsid w:val="00491A46"/>
    <w:rsid w:val="004944F0"/>
    <w:rsid w:val="004C2A90"/>
    <w:rsid w:val="004C4095"/>
    <w:rsid w:val="004E0487"/>
    <w:rsid w:val="004F0B35"/>
    <w:rsid w:val="005A2721"/>
    <w:rsid w:val="005A74C3"/>
    <w:rsid w:val="005C3E84"/>
    <w:rsid w:val="005D60E5"/>
    <w:rsid w:val="00656777"/>
    <w:rsid w:val="00667352"/>
    <w:rsid w:val="006D6780"/>
    <w:rsid w:val="00715A1B"/>
    <w:rsid w:val="00761581"/>
    <w:rsid w:val="00797BA4"/>
    <w:rsid w:val="007B2A72"/>
    <w:rsid w:val="007B53A8"/>
    <w:rsid w:val="007D1EE7"/>
    <w:rsid w:val="008D36B8"/>
    <w:rsid w:val="008E579B"/>
    <w:rsid w:val="009633BF"/>
    <w:rsid w:val="00983929"/>
    <w:rsid w:val="00992773"/>
    <w:rsid w:val="00994B8D"/>
    <w:rsid w:val="009B7FFE"/>
    <w:rsid w:val="009D69B8"/>
    <w:rsid w:val="009F4C4A"/>
    <w:rsid w:val="00AC40F2"/>
    <w:rsid w:val="00AD2173"/>
    <w:rsid w:val="00AD5A85"/>
    <w:rsid w:val="00AF3303"/>
    <w:rsid w:val="00AF705A"/>
    <w:rsid w:val="00B058D7"/>
    <w:rsid w:val="00B27C36"/>
    <w:rsid w:val="00B4365E"/>
    <w:rsid w:val="00B638C5"/>
    <w:rsid w:val="00B65120"/>
    <w:rsid w:val="00BA32AF"/>
    <w:rsid w:val="00BB1E3A"/>
    <w:rsid w:val="00C07F31"/>
    <w:rsid w:val="00C309CD"/>
    <w:rsid w:val="00C71381"/>
    <w:rsid w:val="00C76858"/>
    <w:rsid w:val="00C867A6"/>
    <w:rsid w:val="00CD1241"/>
    <w:rsid w:val="00D07EC9"/>
    <w:rsid w:val="00D22E41"/>
    <w:rsid w:val="00D62239"/>
    <w:rsid w:val="00E06255"/>
    <w:rsid w:val="00E16A17"/>
    <w:rsid w:val="00E17C1C"/>
    <w:rsid w:val="00E33C34"/>
    <w:rsid w:val="00EA66C4"/>
    <w:rsid w:val="00EB1ADE"/>
    <w:rsid w:val="00EC2DD8"/>
    <w:rsid w:val="00EE06BC"/>
    <w:rsid w:val="00F544FF"/>
    <w:rsid w:val="00FE3B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96E1A98-7DF4-4D8A-83CD-1C1B2F9F06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B1ADE"/>
  </w:style>
  <w:style w:type="paragraph" w:styleId="1">
    <w:name w:val="heading 1"/>
    <w:basedOn w:val="a"/>
    <w:next w:val="a"/>
    <w:link w:val="10"/>
    <w:uiPriority w:val="9"/>
    <w:qFormat/>
    <w:rsid w:val="00AF330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3E23B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D2173"/>
    <w:rPr>
      <w:color w:val="0000FF" w:themeColor="hyperlink"/>
      <w:u w:val="single"/>
    </w:rPr>
  </w:style>
  <w:style w:type="paragraph" w:styleId="a4">
    <w:name w:val="Balloon Text"/>
    <w:basedOn w:val="a"/>
    <w:link w:val="a5"/>
    <w:uiPriority w:val="99"/>
    <w:semiHidden/>
    <w:unhideWhenUsed/>
    <w:rsid w:val="00AD2173"/>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D2173"/>
    <w:rPr>
      <w:rFonts w:ascii="Tahoma" w:hAnsi="Tahoma" w:cs="Tahoma"/>
      <w:sz w:val="16"/>
      <w:szCs w:val="16"/>
    </w:rPr>
  </w:style>
  <w:style w:type="paragraph" w:styleId="a6">
    <w:name w:val="List Paragraph"/>
    <w:basedOn w:val="a"/>
    <w:uiPriority w:val="34"/>
    <w:qFormat/>
    <w:rsid w:val="007D1EE7"/>
    <w:pPr>
      <w:ind w:left="720"/>
      <w:contextualSpacing/>
    </w:pPr>
  </w:style>
  <w:style w:type="paragraph" w:styleId="a7">
    <w:name w:val="Normal (Web)"/>
    <w:basedOn w:val="a"/>
    <w:uiPriority w:val="99"/>
    <w:semiHidden/>
    <w:unhideWhenUsed/>
    <w:rsid w:val="003B5B5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8">
    <w:name w:val="Strong"/>
    <w:basedOn w:val="a0"/>
    <w:uiPriority w:val="22"/>
    <w:qFormat/>
    <w:rsid w:val="003B5B5D"/>
    <w:rPr>
      <w:b/>
      <w:bCs/>
    </w:rPr>
  </w:style>
  <w:style w:type="character" w:customStyle="1" w:styleId="10">
    <w:name w:val="Заголовок 1 Знак"/>
    <w:basedOn w:val="a0"/>
    <w:link w:val="1"/>
    <w:uiPriority w:val="9"/>
    <w:rsid w:val="00AF3303"/>
    <w:rPr>
      <w:rFonts w:asciiTheme="majorHAnsi" w:eastAsiaTheme="majorEastAsia" w:hAnsiTheme="majorHAnsi" w:cstheme="majorBidi"/>
      <w:b/>
      <w:bCs/>
      <w:color w:val="365F91" w:themeColor="accent1" w:themeShade="BF"/>
      <w:sz w:val="28"/>
      <w:szCs w:val="28"/>
    </w:rPr>
  </w:style>
  <w:style w:type="character" w:customStyle="1" w:styleId="label">
    <w:name w:val="label"/>
    <w:basedOn w:val="a0"/>
    <w:rsid w:val="00224364"/>
  </w:style>
  <w:style w:type="character" w:customStyle="1" w:styleId="bibliobookauthortitle">
    <w:name w:val="biblio_book_author_title"/>
    <w:basedOn w:val="a0"/>
    <w:rsid w:val="00224364"/>
  </w:style>
  <w:style w:type="paragraph" w:styleId="a9">
    <w:name w:val="header"/>
    <w:basedOn w:val="a"/>
    <w:link w:val="aa"/>
    <w:uiPriority w:val="99"/>
    <w:unhideWhenUsed/>
    <w:rsid w:val="005C3E8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C3E84"/>
  </w:style>
  <w:style w:type="paragraph" w:styleId="ab">
    <w:name w:val="footer"/>
    <w:basedOn w:val="a"/>
    <w:link w:val="ac"/>
    <w:uiPriority w:val="99"/>
    <w:unhideWhenUsed/>
    <w:rsid w:val="005C3E8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C3E84"/>
  </w:style>
  <w:style w:type="character" w:styleId="ad">
    <w:name w:val="FollowedHyperlink"/>
    <w:basedOn w:val="a0"/>
    <w:uiPriority w:val="99"/>
    <w:semiHidden/>
    <w:unhideWhenUsed/>
    <w:rsid w:val="00761581"/>
    <w:rPr>
      <w:color w:val="800080" w:themeColor="followedHyperlink"/>
      <w:u w:val="single"/>
    </w:rPr>
  </w:style>
  <w:style w:type="character" w:customStyle="1" w:styleId="20">
    <w:name w:val="Заголовок 2 Знак"/>
    <w:basedOn w:val="a0"/>
    <w:link w:val="2"/>
    <w:uiPriority w:val="9"/>
    <w:semiHidden/>
    <w:rsid w:val="003E23BF"/>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055153">
      <w:bodyDiv w:val="1"/>
      <w:marLeft w:val="0"/>
      <w:marRight w:val="0"/>
      <w:marTop w:val="0"/>
      <w:marBottom w:val="0"/>
      <w:divBdr>
        <w:top w:val="none" w:sz="0" w:space="0" w:color="auto"/>
        <w:left w:val="none" w:sz="0" w:space="0" w:color="auto"/>
        <w:bottom w:val="none" w:sz="0" w:space="0" w:color="auto"/>
        <w:right w:val="none" w:sz="0" w:space="0" w:color="auto"/>
      </w:divBdr>
    </w:div>
    <w:div w:id="34475694">
      <w:bodyDiv w:val="1"/>
      <w:marLeft w:val="0"/>
      <w:marRight w:val="0"/>
      <w:marTop w:val="0"/>
      <w:marBottom w:val="0"/>
      <w:divBdr>
        <w:top w:val="none" w:sz="0" w:space="0" w:color="auto"/>
        <w:left w:val="none" w:sz="0" w:space="0" w:color="auto"/>
        <w:bottom w:val="none" w:sz="0" w:space="0" w:color="auto"/>
        <w:right w:val="none" w:sz="0" w:space="0" w:color="auto"/>
      </w:divBdr>
    </w:div>
    <w:div w:id="99181911">
      <w:bodyDiv w:val="1"/>
      <w:marLeft w:val="0"/>
      <w:marRight w:val="0"/>
      <w:marTop w:val="0"/>
      <w:marBottom w:val="0"/>
      <w:divBdr>
        <w:top w:val="none" w:sz="0" w:space="0" w:color="auto"/>
        <w:left w:val="none" w:sz="0" w:space="0" w:color="auto"/>
        <w:bottom w:val="none" w:sz="0" w:space="0" w:color="auto"/>
        <w:right w:val="none" w:sz="0" w:space="0" w:color="auto"/>
      </w:divBdr>
    </w:div>
    <w:div w:id="184293121">
      <w:bodyDiv w:val="1"/>
      <w:marLeft w:val="0"/>
      <w:marRight w:val="0"/>
      <w:marTop w:val="0"/>
      <w:marBottom w:val="0"/>
      <w:divBdr>
        <w:top w:val="none" w:sz="0" w:space="0" w:color="auto"/>
        <w:left w:val="none" w:sz="0" w:space="0" w:color="auto"/>
        <w:bottom w:val="none" w:sz="0" w:space="0" w:color="auto"/>
        <w:right w:val="none" w:sz="0" w:space="0" w:color="auto"/>
      </w:divBdr>
    </w:div>
    <w:div w:id="217129531">
      <w:bodyDiv w:val="1"/>
      <w:marLeft w:val="0"/>
      <w:marRight w:val="0"/>
      <w:marTop w:val="0"/>
      <w:marBottom w:val="0"/>
      <w:divBdr>
        <w:top w:val="none" w:sz="0" w:space="0" w:color="auto"/>
        <w:left w:val="none" w:sz="0" w:space="0" w:color="auto"/>
        <w:bottom w:val="none" w:sz="0" w:space="0" w:color="auto"/>
        <w:right w:val="none" w:sz="0" w:space="0" w:color="auto"/>
      </w:divBdr>
    </w:div>
    <w:div w:id="305623065">
      <w:bodyDiv w:val="1"/>
      <w:marLeft w:val="0"/>
      <w:marRight w:val="0"/>
      <w:marTop w:val="0"/>
      <w:marBottom w:val="0"/>
      <w:divBdr>
        <w:top w:val="none" w:sz="0" w:space="0" w:color="auto"/>
        <w:left w:val="none" w:sz="0" w:space="0" w:color="auto"/>
        <w:bottom w:val="none" w:sz="0" w:space="0" w:color="auto"/>
        <w:right w:val="none" w:sz="0" w:space="0" w:color="auto"/>
      </w:divBdr>
    </w:div>
    <w:div w:id="324863807">
      <w:bodyDiv w:val="1"/>
      <w:marLeft w:val="0"/>
      <w:marRight w:val="0"/>
      <w:marTop w:val="0"/>
      <w:marBottom w:val="0"/>
      <w:divBdr>
        <w:top w:val="none" w:sz="0" w:space="0" w:color="auto"/>
        <w:left w:val="none" w:sz="0" w:space="0" w:color="auto"/>
        <w:bottom w:val="none" w:sz="0" w:space="0" w:color="auto"/>
        <w:right w:val="none" w:sz="0" w:space="0" w:color="auto"/>
      </w:divBdr>
      <w:divsChild>
        <w:div w:id="1556162621">
          <w:marLeft w:val="0"/>
          <w:marRight w:val="0"/>
          <w:marTop w:val="0"/>
          <w:marBottom w:val="115"/>
          <w:divBdr>
            <w:top w:val="none" w:sz="0" w:space="0" w:color="auto"/>
            <w:left w:val="none" w:sz="0" w:space="0" w:color="auto"/>
            <w:bottom w:val="none" w:sz="0" w:space="0" w:color="auto"/>
            <w:right w:val="none" w:sz="0" w:space="0" w:color="auto"/>
          </w:divBdr>
        </w:div>
        <w:div w:id="1328555782">
          <w:marLeft w:val="0"/>
          <w:marRight w:val="0"/>
          <w:marTop w:val="0"/>
          <w:marBottom w:val="0"/>
          <w:divBdr>
            <w:top w:val="none" w:sz="0" w:space="0" w:color="auto"/>
            <w:left w:val="none" w:sz="0" w:space="0" w:color="auto"/>
            <w:bottom w:val="none" w:sz="0" w:space="0" w:color="auto"/>
            <w:right w:val="none" w:sz="0" w:space="0" w:color="auto"/>
          </w:divBdr>
        </w:div>
      </w:divsChild>
    </w:div>
    <w:div w:id="432940455">
      <w:bodyDiv w:val="1"/>
      <w:marLeft w:val="0"/>
      <w:marRight w:val="0"/>
      <w:marTop w:val="0"/>
      <w:marBottom w:val="0"/>
      <w:divBdr>
        <w:top w:val="none" w:sz="0" w:space="0" w:color="auto"/>
        <w:left w:val="none" w:sz="0" w:space="0" w:color="auto"/>
        <w:bottom w:val="none" w:sz="0" w:space="0" w:color="auto"/>
        <w:right w:val="none" w:sz="0" w:space="0" w:color="auto"/>
      </w:divBdr>
    </w:div>
    <w:div w:id="588198572">
      <w:bodyDiv w:val="1"/>
      <w:marLeft w:val="0"/>
      <w:marRight w:val="0"/>
      <w:marTop w:val="0"/>
      <w:marBottom w:val="0"/>
      <w:divBdr>
        <w:top w:val="none" w:sz="0" w:space="0" w:color="auto"/>
        <w:left w:val="none" w:sz="0" w:space="0" w:color="auto"/>
        <w:bottom w:val="none" w:sz="0" w:space="0" w:color="auto"/>
        <w:right w:val="none" w:sz="0" w:space="0" w:color="auto"/>
      </w:divBdr>
    </w:div>
    <w:div w:id="626937312">
      <w:bodyDiv w:val="1"/>
      <w:marLeft w:val="0"/>
      <w:marRight w:val="0"/>
      <w:marTop w:val="0"/>
      <w:marBottom w:val="0"/>
      <w:divBdr>
        <w:top w:val="none" w:sz="0" w:space="0" w:color="auto"/>
        <w:left w:val="none" w:sz="0" w:space="0" w:color="auto"/>
        <w:bottom w:val="none" w:sz="0" w:space="0" w:color="auto"/>
        <w:right w:val="none" w:sz="0" w:space="0" w:color="auto"/>
      </w:divBdr>
    </w:div>
    <w:div w:id="636179252">
      <w:bodyDiv w:val="1"/>
      <w:marLeft w:val="0"/>
      <w:marRight w:val="0"/>
      <w:marTop w:val="0"/>
      <w:marBottom w:val="0"/>
      <w:divBdr>
        <w:top w:val="none" w:sz="0" w:space="0" w:color="auto"/>
        <w:left w:val="none" w:sz="0" w:space="0" w:color="auto"/>
        <w:bottom w:val="none" w:sz="0" w:space="0" w:color="auto"/>
        <w:right w:val="none" w:sz="0" w:space="0" w:color="auto"/>
      </w:divBdr>
    </w:div>
    <w:div w:id="703872003">
      <w:bodyDiv w:val="1"/>
      <w:marLeft w:val="0"/>
      <w:marRight w:val="0"/>
      <w:marTop w:val="0"/>
      <w:marBottom w:val="0"/>
      <w:divBdr>
        <w:top w:val="none" w:sz="0" w:space="0" w:color="auto"/>
        <w:left w:val="none" w:sz="0" w:space="0" w:color="auto"/>
        <w:bottom w:val="none" w:sz="0" w:space="0" w:color="auto"/>
        <w:right w:val="none" w:sz="0" w:space="0" w:color="auto"/>
      </w:divBdr>
    </w:div>
    <w:div w:id="743072042">
      <w:bodyDiv w:val="1"/>
      <w:marLeft w:val="0"/>
      <w:marRight w:val="0"/>
      <w:marTop w:val="0"/>
      <w:marBottom w:val="0"/>
      <w:divBdr>
        <w:top w:val="none" w:sz="0" w:space="0" w:color="auto"/>
        <w:left w:val="none" w:sz="0" w:space="0" w:color="auto"/>
        <w:bottom w:val="none" w:sz="0" w:space="0" w:color="auto"/>
        <w:right w:val="none" w:sz="0" w:space="0" w:color="auto"/>
      </w:divBdr>
    </w:div>
    <w:div w:id="858588809">
      <w:bodyDiv w:val="1"/>
      <w:marLeft w:val="0"/>
      <w:marRight w:val="0"/>
      <w:marTop w:val="0"/>
      <w:marBottom w:val="0"/>
      <w:divBdr>
        <w:top w:val="none" w:sz="0" w:space="0" w:color="auto"/>
        <w:left w:val="none" w:sz="0" w:space="0" w:color="auto"/>
        <w:bottom w:val="none" w:sz="0" w:space="0" w:color="auto"/>
        <w:right w:val="none" w:sz="0" w:space="0" w:color="auto"/>
      </w:divBdr>
      <w:divsChild>
        <w:div w:id="1794714438">
          <w:marLeft w:val="0"/>
          <w:marRight w:val="0"/>
          <w:marTop w:val="0"/>
          <w:marBottom w:val="0"/>
          <w:divBdr>
            <w:top w:val="none" w:sz="0" w:space="0" w:color="auto"/>
            <w:left w:val="none" w:sz="0" w:space="0" w:color="auto"/>
            <w:bottom w:val="none" w:sz="0" w:space="0" w:color="auto"/>
            <w:right w:val="none" w:sz="0" w:space="0" w:color="auto"/>
          </w:divBdr>
          <w:divsChild>
            <w:div w:id="1882475755">
              <w:marLeft w:val="0"/>
              <w:marRight w:val="0"/>
              <w:marTop w:val="0"/>
              <w:marBottom w:val="0"/>
              <w:divBdr>
                <w:top w:val="none" w:sz="0" w:space="0" w:color="auto"/>
                <w:left w:val="none" w:sz="0" w:space="0" w:color="auto"/>
                <w:bottom w:val="none" w:sz="0" w:space="0" w:color="auto"/>
                <w:right w:val="none" w:sz="0" w:space="0" w:color="auto"/>
              </w:divBdr>
              <w:divsChild>
                <w:div w:id="828865319">
                  <w:marLeft w:val="0"/>
                  <w:marRight w:val="0"/>
                  <w:marTop w:val="0"/>
                  <w:marBottom w:val="0"/>
                  <w:divBdr>
                    <w:top w:val="none" w:sz="0" w:space="0" w:color="auto"/>
                    <w:left w:val="none" w:sz="0" w:space="0" w:color="auto"/>
                    <w:bottom w:val="none" w:sz="0" w:space="0" w:color="auto"/>
                    <w:right w:val="none" w:sz="0" w:space="0" w:color="auto"/>
                  </w:divBdr>
                </w:div>
                <w:div w:id="816191099">
                  <w:marLeft w:val="0"/>
                  <w:marRight w:val="0"/>
                  <w:marTop w:val="0"/>
                  <w:marBottom w:val="0"/>
                  <w:divBdr>
                    <w:top w:val="single" w:sz="6" w:space="17" w:color="FFFFFF"/>
                    <w:left w:val="none" w:sz="0" w:space="0" w:color="auto"/>
                    <w:bottom w:val="none" w:sz="0" w:space="0" w:color="auto"/>
                    <w:right w:val="none" w:sz="0" w:space="0" w:color="auto"/>
                  </w:divBdr>
                  <w:divsChild>
                    <w:div w:id="645742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4187893">
      <w:bodyDiv w:val="1"/>
      <w:marLeft w:val="0"/>
      <w:marRight w:val="0"/>
      <w:marTop w:val="0"/>
      <w:marBottom w:val="0"/>
      <w:divBdr>
        <w:top w:val="none" w:sz="0" w:space="0" w:color="auto"/>
        <w:left w:val="none" w:sz="0" w:space="0" w:color="auto"/>
        <w:bottom w:val="none" w:sz="0" w:space="0" w:color="auto"/>
        <w:right w:val="none" w:sz="0" w:space="0" w:color="auto"/>
      </w:divBdr>
    </w:div>
    <w:div w:id="1106314005">
      <w:bodyDiv w:val="1"/>
      <w:marLeft w:val="0"/>
      <w:marRight w:val="0"/>
      <w:marTop w:val="0"/>
      <w:marBottom w:val="0"/>
      <w:divBdr>
        <w:top w:val="none" w:sz="0" w:space="0" w:color="auto"/>
        <w:left w:val="none" w:sz="0" w:space="0" w:color="auto"/>
        <w:bottom w:val="none" w:sz="0" w:space="0" w:color="auto"/>
        <w:right w:val="none" w:sz="0" w:space="0" w:color="auto"/>
      </w:divBdr>
    </w:div>
    <w:div w:id="1404909142">
      <w:bodyDiv w:val="1"/>
      <w:marLeft w:val="0"/>
      <w:marRight w:val="0"/>
      <w:marTop w:val="0"/>
      <w:marBottom w:val="0"/>
      <w:divBdr>
        <w:top w:val="none" w:sz="0" w:space="0" w:color="auto"/>
        <w:left w:val="none" w:sz="0" w:space="0" w:color="auto"/>
        <w:bottom w:val="none" w:sz="0" w:space="0" w:color="auto"/>
        <w:right w:val="none" w:sz="0" w:space="0" w:color="auto"/>
      </w:divBdr>
    </w:div>
    <w:div w:id="1427379876">
      <w:bodyDiv w:val="1"/>
      <w:marLeft w:val="0"/>
      <w:marRight w:val="0"/>
      <w:marTop w:val="0"/>
      <w:marBottom w:val="0"/>
      <w:divBdr>
        <w:top w:val="none" w:sz="0" w:space="0" w:color="auto"/>
        <w:left w:val="none" w:sz="0" w:space="0" w:color="auto"/>
        <w:bottom w:val="none" w:sz="0" w:space="0" w:color="auto"/>
        <w:right w:val="none" w:sz="0" w:space="0" w:color="auto"/>
      </w:divBdr>
    </w:div>
    <w:div w:id="1465348048">
      <w:bodyDiv w:val="1"/>
      <w:marLeft w:val="0"/>
      <w:marRight w:val="0"/>
      <w:marTop w:val="0"/>
      <w:marBottom w:val="0"/>
      <w:divBdr>
        <w:top w:val="none" w:sz="0" w:space="0" w:color="auto"/>
        <w:left w:val="none" w:sz="0" w:space="0" w:color="auto"/>
        <w:bottom w:val="none" w:sz="0" w:space="0" w:color="auto"/>
        <w:right w:val="none" w:sz="0" w:space="0" w:color="auto"/>
      </w:divBdr>
    </w:div>
    <w:div w:id="1564096986">
      <w:bodyDiv w:val="1"/>
      <w:marLeft w:val="0"/>
      <w:marRight w:val="0"/>
      <w:marTop w:val="0"/>
      <w:marBottom w:val="0"/>
      <w:divBdr>
        <w:top w:val="none" w:sz="0" w:space="0" w:color="auto"/>
        <w:left w:val="none" w:sz="0" w:space="0" w:color="auto"/>
        <w:bottom w:val="none" w:sz="0" w:space="0" w:color="auto"/>
        <w:right w:val="none" w:sz="0" w:space="0" w:color="auto"/>
      </w:divBdr>
    </w:div>
    <w:div w:id="1605261888">
      <w:bodyDiv w:val="1"/>
      <w:marLeft w:val="0"/>
      <w:marRight w:val="0"/>
      <w:marTop w:val="0"/>
      <w:marBottom w:val="0"/>
      <w:divBdr>
        <w:top w:val="none" w:sz="0" w:space="0" w:color="auto"/>
        <w:left w:val="none" w:sz="0" w:space="0" w:color="auto"/>
        <w:bottom w:val="none" w:sz="0" w:space="0" w:color="auto"/>
        <w:right w:val="none" w:sz="0" w:space="0" w:color="auto"/>
      </w:divBdr>
      <w:divsChild>
        <w:div w:id="1828549669">
          <w:marLeft w:val="0"/>
          <w:marRight w:val="0"/>
          <w:marTop w:val="0"/>
          <w:marBottom w:val="0"/>
          <w:divBdr>
            <w:top w:val="none" w:sz="0" w:space="0" w:color="auto"/>
            <w:left w:val="none" w:sz="0" w:space="0" w:color="auto"/>
            <w:bottom w:val="none" w:sz="0" w:space="0" w:color="auto"/>
            <w:right w:val="none" w:sz="0" w:space="0" w:color="auto"/>
          </w:divBdr>
          <w:divsChild>
            <w:div w:id="420493956">
              <w:marLeft w:val="0"/>
              <w:marRight w:val="0"/>
              <w:marTop w:val="0"/>
              <w:marBottom w:val="0"/>
              <w:divBdr>
                <w:top w:val="none" w:sz="0" w:space="0" w:color="auto"/>
                <w:left w:val="none" w:sz="0" w:space="0" w:color="auto"/>
                <w:bottom w:val="none" w:sz="0" w:space="0" w:color="auto"/>
                <w:right w:val="none" w:sz="0" w:space="0" w:color="auto"/>
              </w:divBdr>
              <w:divsChild>
                <w:div w:id="2120176866">
                  <w:marLeft w:val="0"/>
                  <w:marRight w:val="0"/>
                  <w:marTop w:val="0"/>
                  <w:marBottom w:val="0"/>
                  <w:divBdr>
                    <w:top w:val="none" w:sz="0" w:space="0" w:color="auto"/>
                    <w:left w:val="none" w:sz="0" w:space="0" w:color="auto"/>
                    <w:bottom w:val="none" w:sz="0" w:space="0" w:color="auto"/>
                    <w:right w:val="none" w:sz="0" w:space="0" w:color="auto"/>
                  </w:divBdr>
                </w:div>
                <w:div w:id="139468709">
                  <w:marLeft w:val="0"/>
                  <w:marRight w:val="0"/>
                  <w:marTop w:val="0"/>
                  <w:marBottom w:val="0"/>
                  <w:divBdr>
                    <w:top w:val="single" w:sz="6" w:space="17" w:color="FFFFFF"/>
                    <w:left w:val="none" w:sz="0" w:space="0" w:color="auto"/>
                    <w:bottom w:val="none" w:sz="0" w:space="0" w:color="auto"/>
                    <w:right w:val="none" w:sz="0" w:space="0" w:color="auto"/>
                  </w:divBdr>
                  <w:divsChild>
                    <w:div w:id="325672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729295">
      <w:bodyDiv w:val="1"/>
      <w:marLeft w:val="0"/>
      <w:marRight w:val="0"/>
      <w:marTop w:val="0"/>
      <w:marBottom w:val="0"/>
      <w:divBdr>
        <w:top w:val="none" w:sz="0" w:space="0" w:color="auto"/>
        <w:left w:val="none" w:sz="0" w:space="0" w:color="auto"/>
        <w:bottom w:val="none" w:sz="0" w:space="0" w:color="auto"/>
        <w:right w:val="none" w:sz="0" w:space="0" w:color="auto"/>
      </w:divBdr>
      <w:divsChild>
        <w:div w:id="147988496">
          <w:marLeft w:val="0"/>
          <w:marRight w:val="0"/>
          <w:marTop w:val="0"/>
          <w:marBottom w:val="115"/>
          <w:divBdr>
            <w:top w:val="none" w:sz="0" w:space="0" w:color="auto"/>
            <w:left w:val="none" w:sz="0" w:space="0" w:color="auto"/>
            <w:bottom w:val="none" w:sz="0" w:space="0" w:color="auto"/>
            <w:right w:val="none" w:sz="0" w:space="0" w:color="auto"/>
          </w:divBdr>
        </w:div>
        <w:div w:id="123277729">
          <w:marLeft w:val="0"/>
          <w:marRight w:val="0"/>
          <w:marTop w:val="0"/>
          <w:marBottom w:val="0"/>
          <w:divBdr>
            <w:top w:val="none" w:sz="0" w:space="0" w:color="auto"/>
            <w:left w:val="none" w:sz="0" w:space="0" w:color="auto"/>
            <w:bottom w:val="none" w:sz="0" w:space="0" w:color="auto"/>
            <w:right w:val="none" w:sz="0" w:space="0" w:color="auto"/>
          </w:divBdr>
        </w:div>
      </w:divsChild>
    </w:div>
    <w:div w:id="1678776245">
      <w:bodyDiv w:val="1"/>
      <w:marLeft w:val="0"/>
      <w:marRight w:val="0"/>
      <w:marTop w:val="0"/>
      <w:marBottom w:val="0"/>
      <w:divBdr>
        <w:top w:val="none" w:sz="0" w:space="0" w:color="auto"/>
        <w:left w:val="none" w:sz="0" w:space="0" w:color="auto"/>
        <w:bottom w:val="none" w:sz="0" w:space="0" w:color="auto"/>
        <w:right w:val="none" w:sz="0" w:space="0" w:color="auto"/>
      </w:divBdr>
    </w:div>
    <w:div w:id="1829203387">
      <w:bodyDiv w:val="1"/>
      <w:marLeft w:val="0"/>
      <w:marRight w:val="0"/>
      <w:marTop w:val="0"/>
      <w:marBottom w:val="0"/>
      <w:divBdr>
        <w:top w:val="none" w:sz="0" w:space="0" w:color="auto"/>
        <w:left w:val="none" w:sz="0" w:space="0" w:color="auto"/>
        <w:bottom w:val="none" w:sz="0" w:space="0" w:color="auto"/>
        <w:right w:val="none" w:sz="0" w:space="0" w:color="auto"/>
      </w:divBdr>
      <w:divsChild>
        <w:div w:id="1000276618">
          <w:marLeft w:val="0"/>
          <w:marRight w:val="0"/>
          <w:marTop w:val="0"/>
          <w:marBottom w:val="0"/>
          <w:divBdr>
            <w:top w:val="none" w:sz="0" w:space="0" w:color="auto"/>
            <w:left w:val="none" w:sz="0" w:space="0" w:color="auto"/>
            <w:bottom w:val="none" w:sz="0" w:space="0" w:color="auto"/>
            <w:right w:val="none" w:sz="0" w:space="0" w:color="auto"/>
          </w:divBdr>
          <w:divsChild>
            <w:div w:id="608590445">
              <w:marLeft w:val="0"/>
              <w:marRight w:val="0"/>
              <w:marTop w:val="0"/>
              <w:marBottom w:val="0"/>
              <w:divBdr>
                <w:top w:val="none" w:sz="0" w:space="0" w:color="auto"/>
                <w:left w:val="none" w:sz="0" w:space="0" w:color="auto"/>
                <w:bottom w:val="none" w:sz="0" w:space="0" w:color="auto"/>
                <w:right w:val="none" w:sz="0" w:space="0" w:color="auto"/>
              </w:divBdr>
              <w:divsChild>
                <w:div w:id="2123258403">
                  <w:marLeft w:val="1170"/>
                  <w:marRight w:val="735"/>
                  <w:marTop w:val="0"/>
                  <w:marBottom w:val="0"/>
                  <w:divBdr>
                    <w:top w:val="none" w:sz="0" w:space="0" w:color="auto"/>
                    <w:left w:val="none" w:sz="0" w:space="0" w:color="auto"/>
                    <w:bottom w:val="none" w:sz="0" w:space="0" w:color="auto"/>
                    <w:right w:val="none" w:sz="0" w:space="0" w:color="auto"/>
                  </w:divBdr>
                </w:div>
              </w:divsChild>
            </w:div>
          </w:divsChild>
        </w:div>
      </w:divsChild>
    </w:div>
    <w:div w:id="1978297948">
      <w:bodyDiv w:val="1"/>
      <w:marLeft w:val="0"/>
      <w:marRight w:val="0"/>
      <w:marTop w:val="0"/>
      <w:marBottom w:val="0"/>
      <w:divBdr>
        <w:top w:val="none" w:sz="0" w:space="0" w:color="auto"/>
        <w:left w:val="none" w:sz="0" w:space="0" w:color="auto"/>
        <w:bottom w:val="none" w:sz="0" w:space="0" w:color="auto"/>
        <w:right w:val="none" w:sz="0" w:space="0" w:color="auto"/>
      </w:divBdr>
      <w:divsChild>
        <w:div w:id="889027199">
          <w:marLeft w:val="0"/>
          <w:marRight w:val="0"/>
          <w:marTop w:val="0"/>
          <w:marBottom w:val="0"/>
          <w:divBdr>
            <w:top w:val="none" w:sz="0" w:space="0" w:color="auto"/>
            <w:left w:val="none" w:sz="0" w:space="0" w:color="auto"/>
            <w:bottom w:val="none" w:sz="0" w:space="0" w:color="auto"/>
            <w:right w:val="none" w:sz="0" w:space="0" w:color="auto"/>
          </w:divBdr>
          <w:divsChild>
            <w:div w:id="1939484943">
              <w:marLeft w:val="0"/>
              <w:marRight w:val="0"/>
              <w:marTop w:val="0"/>
              <w:marBottom w:val="0"/>
              <w:divBdr>
                <w:top w:val="none" w:sz="0" w:space="0" w:color="auto"/>
                <w:left w:val="none" w:sz="0" w:space="0" w:color="auto"/>
                <w:bottom w:val="none" w:sz="0" w:space="0" w:color="auto"/>
                <w:right w:val="none" w:sz="0" w:space="0" w:color="auto"/>
              </w:divBdr>
              <w:divsChild>
                <w:div w:id="435171127">
                  <w:marLeft w:val="0"/>
                  <w:marRight w:val="0"/>
                  <w:marTop w:val="150"/>
                  <w:marBottom w:val="600"/>
                  <w:divBdr>
                    <w:top w:val="none" w:sz="0" w:space="0" w:color="auto"/>
                    <w:left w:val="none" w:sz="0" w:space="0" w:color="auto"/>
                    <w:bottom w:val="none" w:sz="0" w:space="0" w:color="auto"/>
                    <w:right w:val="none" w:sz="0" w:space="0" w:color="auto"/>
                  </w:divBdr>
                  <w:divsChild>
                    <w:div w:id="141772749">
                      <w:marLeft w:val="0"/>
                      <w:marRight w:val="0"/>
                      <w:marTop w:val="0"/>
                      <w:marBottom w:val="0"/>
                      <w:divBdr>
                        <w:top w:val="none" w:sz="0" w:space="0" w:color="auto"/>
                        <w:left w:val="none" w:sz="0" w:space="0" w:color="auto"/>
                        <w:bottom w:val="none" w:sz="0" w:space="0" w:color="auto"/>
                        <w:right w:val="none" w:sz="0" w:space="0" w:color="auto"/>
                      </w:divBdr>
                      <w:divsChild>
                        <w:div w:id="1710183196">
                          <w:marLeft w:val="0"/>
                          <w:marRight w:val="465"/>
                          <w:marTop w:val="105"/>
                          <w:marBottom w:val="600"/>
                          <w:divBdr>
                            <w:top w:val="none" w:sz="0" w:space="0" w:color="auto"/>
                            <w:left w:val="none" w:sz="0" w:space="0" w:color="auto"/>
                            <w:bottom w:val="none" w:sz="0" w:space="0" w:color="auto"/>
                            <w:right w:val="none" w:sz="0" w:space="0" w:color="auto"/>
                          </w:divBdr>
                          <w:divsChild>
                            <w:div w:id="114997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5160778">
          <w:marLeft w:val="0"/>
          <w:marRight w:val="0"/>
          <w:marTop w:val="0"/>
          <w:marBottom w:val="0"/>
          <w:divBdr>
            <w:top w:val="none" w:sz="0" w:space="0" w:color="auto"/>
            <w:left w:val="none" w:sz="0" w:space="0" w:color="auto"/>
            <w:bottom w:val="none" w:sz="0" w:space="0" w:color="auto"/>
            <w:right w:val="none" w:sz="0" w:space="0" w:color="auto"/>
          </w:divBdr>
          <w:divsChild>
            <w:div w:id="543297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5795590">
      <w:bodyDiv w:val="1"/>
      <w:marLeft w:val="0"/>
      <w:marRight w:val="0"/>
      <w:marTop w:val="0"/>
      <w:marBottom w:val="0"/>
      <w:divBdr>
        <w:top w:val="none" w:sz="0" w:space="0" w:color="auto"/>
        <w:left w:val="none" w:sz="0" w:space="0" w:color="auto"/>
        <w:bottom w:val="none" w:sz="0" w:space="0" w:color="auto"/>
        <w:right w:val="none" w:sz="0" w:space="0" w:color="auto"/>
      </w:divBdr>
    </w:div>
    <w:div w:id="2118209944">
      <w:bodyDiv w:val="1"/>
      <w:marLeft w:val="0"/>
      <w:marRight w:val="0"/>
      <w:marTop w:val="0"/>
      <w:marBottom w:val="0"/>
      <w:divBdr>
        <w:top w:val="none" w:sz="0" w:space="0" w:color="auto"/>
        <w:left w:val="none" w:sz="0" w:space="0" w:color="auto"/>
        <w:bottom w:val="none" w:sz="0" w:space="0" w:color="auto"/>
        <w:right w:val="none" w:sz="0" w:space="0" w:color="auto"/>
      </w:divBdr>
    </w:div>
    <w:div w:id="2126003758">
      <w:bodyDiv w:val="1"/>
      <w:marLeft w:val="0"/>
      <w:marRight w:val="0"/>
      <w:marTop w:val="0"/>
      <w:marBottom w:val="0"/>
      <w:divBdr>
        <w:top w:val="none" w:sz="0" w:space="0" w:color="auto"/>
        <w:left w:val="none" w:sz="0" w:space="0" w:color="auto"/>
        <w:bottom w:val="none" w:sz="0" w:space="0" w:color="auto"/>
        <w:right w:val="none" w:sz="0" w:space="0" w:color="auto"/>
      </w:divBdr>
      <w:divsChild>
        <w:div w:id="273902162">
          <w:marLeft w:val="0"/>
          <w:marRight w:val="0"/>
          <w:marTop w:val="0"/>
          <w:marBottom w:val="0"/>
          <w:divBdr>
            <w:top w:val="none" w:sz="0" w:space="0" w:color="auto"/>
            <w:left w:val="none" w:sz="0" w:space="0" w:color="auto"/>
            <w:bottom w:val="none" w:sz="0" w:space="0" w:color="auto"/>
            <w:right w:val="none" w:sz="0" w:space="0" w:color="auto"/>
          </w:divBdr>
          <w:divsChild>
            <w:div w:id="1423913854">
              <w:marLeft w:val="0"/>
              <w:marRight w:val="0"/>
              <w:marTop w:val="0"/>
              <w:marBottom w:val="0"/>
              <w:divBdr>
                <w:top w:val="none" w:sz="0" w:space="0" w:color="auto"/>
                <w:left w:val="none" w:sz="0" w:space="0" w:color="auto"/>
                <w:bottom w:val="none" w:sz="0" w:space="0" w:color="auto"/>
                <w:right w:val="none" w:sz="0" w:space="0" w:color="auto"/>
              </w:divBdr>
              <w:divsChild>
                <w:div w:id="472331503">
                  <w:marLeft w:val="1170"/>
                  <w:marRight w:val="735"/>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tass.ru/business-officials/8759963" TargetMode="External"/><Relationship Id="rId13" Type="http://schemas.openxmlformats.org/officeDocument/2006/relationships/hyperlink" Target="https://yandex.ru/maps/?mode=search&amp;oid=31463847146&amp;ol=biz&amp;source=wizbiz_new_map_singl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ncfu.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yandex.ru/maps/?mode=search&amp;oid=31463847146&amp;ol=biz&amp;source=wizbiz_new_map_single"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elibrary.ru/ip_restricted.asp?rpage=https%3A%2F%2Fwww%2Eelibrary%2Eru%2Fitem%2Easp%3Fid%3D27340906" TargetMode="External"/><Relationship Id="rId4" Type="http://schemas.openxmlformats.org/officeDocument/2006/relationships/settings" Target="settings.xml"/><Relationship Id="rId9" Type="http://schemas.openxmlformats.org/officeDocument/2006/relationships/hyperlink" Target="https://cyberleninka.ru/article/n/oligopoliya/viewer" TargetMode="External"/><Relationship Id="rId14" Type="http://schemas.openxmlformats.org/officeDocument/2006/relationships/hyperlink" Target="http://www.ncfu.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781A1-445A-49DC-8DBA-BC283CA97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2479</TotalTime>
  <Pages>5</Pages>
  <Words>2267</Words>
  <Characters>12923</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15160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RePack by Diakov</cp:lastModifiedBy>
  <cp:revision>31</cp:revision>
  <dcterms:created xsi:type="dcterms:W3CDTF">2021-03-30T17:03:00Z</dcterms:created>
  <dcterms:modified xsi:type="dcterms:W3CDTF">2021-05-11T10:21:00Z</dcterms:modified>
</cp:coreProperties>
</file>