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CB6BE0" w14:textId="77777777" w:rsidR="00521F74" w:rsidRPr="00521F74" w:rsidRDefault="00460BA2" w:rsidP="00521F74">
      <w:pPr>
        <w:spacing w:after="0" w:line="360" w:lineRule="auto"/>
        <w:ind w:firstLine="709"/>
        <w:rPr>
          <w:rFonts w:ascii="Times New Roman" w:hAnsi="Times New Roman" w:cs="Times New Roman"/>
          <w:b/>
          <w:color w:val="000000"/>
          <w:sz w:val="24"/>
          <w:szCs w:val="24"/>
        </w:rPr>
      </w:pPr>
      <w:bookmarkStart w:id="0" w:name="_GoBack"/>
      <w:bookmarkEnd w:id="0"/>
      <w:r w:rsidRPr="00521F74">
        <w:rPr>
          <w:rFonts w:ascii="Times New Roman" w:hAnsi="Times New Roman" w:cs="Times New Roman"/>
          <w:b/>
          <w:color w:val="000000"/>
          <w:sz w:val="24"/>
          <w:szCs w:val="24"/>
        </w:rPr>
        <w:t>УДК</w:t>
      </w:r>
      <w:r w:rsidR="00521F74" w:rsidRPr="00521F74">
        <w:rPr>
          <w:rFonts w:ascii="Times New Roman" w:hAnsi="Times New Roman" w:cs="Times New Roman"/>
          <w:b/>
          <w:color w:val="000000"/>
          <w:sz w:val="24"/>
          <w:szCs w:val="24"/>
        </w:rPr>
        <w:t xml:space="preserve"> 338.2:331.108 / </w:t>
      </w:r>
      <w:r w:rsidR="00521F74" w:rsidRPr="002A3176">
        <w:rPr>
          <w:rFonts w:ascii="Times New Roman" w:hAnsi="Times New Roman" w:cs="Times New Roman"/>
          <w:b/>
          <w:color w:val="000000"/>
          <w:sz w:val="24"/>
          <w:szCs w:val="24"/>
        </w:rPr>
        <w:t>ББК</w:t>
      </w:r>
      <w:r w:rsidR="002A3176" w:rsidRPr="002A3176">
        <w:rPr>
          <w:rFonts w:ascii="Times New Roman" w:hAnsi="Times New Roman" w:cs="Times New Roman"/>
          <w:b/>
          <w:color w:val="000000"/>
          <w:sz w:val="24"/>
          <w:szCs w:val="24"/>
        </w:rPr>
        <w:t xml:space="preserve"> 74.4:32.81</w:t>
      </w:r>
    </w:p>
    <w:p w14:paraId="52F66676" w14:textId="77777777" w:rsidR="00521F74" w:rsidRPr="00521F74" w:rsidRDefault="00521F74" w:rsidP="00521F74">
      <w:pPr>
        <w:spacing w:line="360" w:lineRule="auto"/>
        <w:ind w:firstLine="709"/>
        <w:jc w:val="right"/>
        <w:rPr>
          <w:rFonts w:ascii="Times New Roman" w:hAnsi="Times New Roman" w:cs="Times New Roman"/>
          <w:b/>
          <w:color w:val="000000"/>
          <w:sz w:val="24"/>
          <w:szCs w:val="24"/>
        </w:rPr>
      </w:pPr>
      <w:r w:rsidRPr="00521F74">
        <w:rPr>
          <w:rFonts w:ascii="Times New Roman" w:hAnsi="Times New Roman" w:cs="Times New Roman"/>
          <w:b/>
          <w:color w:val="000000"/>
          <w:sz w:val="24"/>
          <w:szCs w:val="24"/>
        </w:rPr>
        <w:t xml:space="preserve">Климова Ю.О. </w:t>
      </w:r>
    </w:p>
    <w:p w14:paraId="51C5A0E5" w14:textId="303A8FE6" w:rsidR="00460BA2" w:rsidRPr="00521F74" w:rsidRDefault="005473F9" w:rsidP="00417222">
      <w:pPr>
        <w:spacing w:line="240" w:lineRule="auto"/>
        <w:ind w:firstLine="709"/>
        <w:jc w:val="center"/>
        <w:rPr>
          <w:rFonts w:ascii="Times New Roman" w:hAnsi="Times New Roman" w:cs="Times New Roman"/>
          <w:b/>
          <w:color w:val="000000"/>
          <w:sz w:val="24"/>
          <w:szCs w:val="24"/>
        </w:rPr>
      </w:pPr>
      <w:r w:rsidRPr="00521F74">
        <w:rPr>
          <w:rFonts w:ascii="Times New Roman" w:hAnsi="Times New Roman" w:cs="Times New Roman"/>
          <w:b/>
          <w:color w:val="000000"/>
          <w:sz w:val="24"/>
          <w:szCs w:val="24"/>
        </w:rPr>
        <w:t xml:space="preserve">К ВОПРОСУ ПОДГОТОВКИ КАДРОВ ДЛЯ ИТ-ОТРАСЛИ В УСЛОВИЯХ </w:t>
      </w:r>
      <w:r w:rsidR="00521F74">
        <w:rPr>
          <w:rFonts w:ascii="Times New Roman" w:hAnsi="Times New Roman" w:cs="Times New Roman"/>
          <w:b/>
          <w:color w:val="000000"/>
          <w:sz w:val="24"/>
          <w:szCs w:val="24"/>
        </w:rPr>
        <w:t>ПЕРЕХОДА К ЦИФРОВОЙ ЭКОНОМИКЕ</w:t>
      </w:r>
      <w:r w:rsidR="00B85B3C">
        <w:rPr>
          <w:rStyle w:val="a5"/>
          <w:rFonts w:ascii="Times New Roman" w:hAnsi="Times New Roman" w:cs="Times New Roman"/>
          <w:b/>
          <w:color w:val="000000"/>
          <w:sz w:val="24"/>
          <w:szCs w:val="24"/>
        </w:rPr>
        <w:footnoteReference w:id="1"/>
      </w:r>
    </w:p>
    <w:p w14:paraId="25BA5DD7" w14:textId="77777777" w:rsidR="00460BA2" w:rsidRPr="00417222" w:rsidRDefault="00460BA2" w:rsidP="00417222">
      <w:pPr>
        <w:spacing w:after="0" w:line="240" w:lineRule="auto"/>
        <w:ind w:firstLine="709"/>
        <w:jc w:val="both"/>
        <w:rPr>
          <w:rFonts w:ascii="Times New Roman" w:hAnsi="Times New Roman" w:cs="Times New Roman"/>
          <w:b/>
          <w:i/>
          <w:color w:val="000000"/>
          <w:sz w:val="24"/>
          <w:szCs w:val="24"/>
          <w:highlight w:val="yellow"/>
        </w:rPr>
      </w:pPr>
      <w:r w:rsidRPr="00417222">
        <w:rPr>
          <w:rFonts w:ascii="Times New Roman" w:hAnsi="Times New Roman" w:cs="Times New Roman"/>
          <w:b/>
          <w:i/>
          <w:color w:val="000000"/>
          <w:sz w:val="24"/>
          <w:szCs w:val="24"/>
        </w:rPr>
        <w:t>Аннотация:</w:t>
      </w:r>
      <w:r w:rsidR="00652462" w:rsidRPr="00417222">
        <w:rPr>
          <w:rFonts w:ascii="Times New Roman" w:hAnsi="Times New Roman" w:cs="Times New Roman"/>
          <w:b/>
          <w:i/>
          <w:color w:val="000000"/>
          <w:sz w:val="24"/>
          <w:szCs w:val="24"/>
        </w:rPr>
        <w:t xml:space="preserve"> </w:t>
      </w:r>
      <w:r w:rsidR="009019CE" w:rsidRPr="00417222">
        <w:rPr>
          <w:rFonts w:ascii="Times New Roman" w:hAnsi="Times New Roman" w:cs="Times New Roman"/>
          <w:i/>
          <w:color w:val="000000"/>
          <w:sz w:val="24"/>
          <w:szCs w:val="24"/>
        </w:rPr>
        <w:t xml:space="preserve">Подготовка квалифицированных ИТ-специалистов является одним из факторов, который обеспечивает эффективное развитие цифровой экономики. Важным источником воспроизводства кадрового потенциала выступают образовательные организации. В статье рассмотрены проблемы ФГОС как основного документа, регламентирующего процесс подготовки </w:t>
      </w:r>
      <w:r w:rsidR="003801C2" w:rsidRPr="00417222">
        <w:rPr>
          <w:rFonts w:ascii="Times New Roman" w:hAnsi="Times New Roman" w:cs="Times New Roman"/>
          <w:i/>
          <w:color w:val="000000"/>
          <w:sz w:val="24"/>
          <w:szCs w:val="24"/>
        </w:rPr>
        <w:t>ИТ-</w:t>
      </w:r>
      <w:r w:rsidR="009019CE" w:rsidRPr="00417222">
        <w:rPr>
          <w:rFonts w:ascii="Times New Roman" w:hAnsi="Times New Roman" w:cs="Times New Roman"/>
          <w:i/>
          <w:color w:val="000000"/>
          <w:sz w:val="24"/>
          <w:szCs w:val="24"/>
        </w:rPr>
        <w:t>специалиста</w:t>
      </w:r>
      <w:r w:rsidR="003801C2" w:rsidRPr="00417222">
        <w:rPr>
          <w:rFonts w:ascii="Times New Roman" w:hAnsi="Times New Roman" w:cs="Times New Roman"/>
          <w:i/>
          <w:color w:val="000000"/>
          <w:sz w:val="24"/>
          <w:szCs w:val="24"/>
        </w:rPr>
        <w:t>.</w:t>
      </w:r>
    </w:p>
    <w:p w14:paraId="79AEC31D" w14:textId="77777777" w:rsidR="003826D1" w:rsidRPr="00417222" w:rsidRDefault="00460BA2" w:rsidP="00417222">
      <w:pPr>
        <w:spacing w:after="0" w:line="240" w:lineRule="auto"/>
        <w:ind w:firstLine="709"/>
        <w:jc w:val="both"/>
        <w:rPr>
          <w:rFonts w:ascii="Times New Roman" w:hAnsi="Times New Roman" w:cs="Times New Roman"/>
          <w:i/>
          <w:color w:val="000000"/>
          <w:sz w:val="24"/>
          <w:szCs w:val="24"/>
        </w:rPr>
      </w:pPr>
      <w:r w:rsidRPr="00417222">
        <w:rPr>
          <w:rFonts w:ascii="Times New Roman" w:hAnsi="Times New Roman" w:cs="Times New Roman"/>
          <w:b/>
          <w:i/>
          <w:color w:val="000000"/>
          <w:sz w:val="24"/>
          <w:szCs w:val="24"/>
        </w:rPr>
        <w:t>Ключевые слова:</w:t>
      </w:r>
      <w:r w:rsidR="003826D1" w:rsidRPr="00417222">
        <w:rPr>
          <w:rFonts w:ascii="Times New Roman" w:hAnsi="Times New Roman" w:cs="Times New Roman"/>
          <w:b/>
          <w:i/>
          <w:color w:val="000000"/>
          <w:sz w:val="24"/>
          <w:szCs w:val="24"/>
        </w:rPr>
        <w:t xml:space="preserve"> </w:t>
      </w:r>
      <w:r w:rsidR="003826D1" w:rsidRPr="00417222">
        <w:rPr>
          <w:rFonts w:ascii="Times New Roman" w:hAnsi="Times New Roman" w:cs="Times New Roman"/>
          <w:i/>
          <w:color w:val="000000"/>
          <w:sz w:val="24"/>
          <w:szCs w:val="24"/>
        </w:rPr>
        <w:t>цифровая экономика, ИТ-отрасль, ИТ-специалисты, подготовка кадров, ФГОС</w:t>
      </w:r>
    </w:p>
    <w:p w14:paraId="408030B6" w14:textId="77777777" w:rsidR="003801C2" w:rsidRPr="00521F74" w:rsidRDefault="003801C2" w:rsidP="003801C2">
      <w:pPr>
        <w:spacing w:after="0" w:line="360" w:lineRule="auto"/>
        <w:ind w:firstLine="709"/>
        <w:jc w:val="both"/>
        <w:rPr>
          <w:rFonts w:ascii="Times New Roman" w:hAnsi="Times New Roman" w:cs="Times New Roman"/>
          <w:color w:val="000000"/>
          <w:sz w:val="24"/>
          <w:szCs w:val="24"/>
        </w:rPr>
      </w:pPr>
    </w:p>
    <w:p w14:paraId="10D995A7" w14:textId="2E17ECAA" w:rsidR="001938E9" w:rsidRDefault="00D45BD8" w:rsidP="003801C2">
      <w:pPr>
        <w:spacing w:after="0" w:line="360" w:lineRule="auto"/>
        <w:ind w:firstLine="709"/>
        <w:jc w:val="both"/>
        <w:rPr>
          <w:rFonts w:ascii="Times New Roman" w:hAnsi="Times New Roman" w:cs="Times New Roman"/>
          <w:color w:val="000000"/>
          <w:sz w:val="24"/>
          <w:szCs w:val="24"/>
        </w:rPr>
      </w:pPr>
      <w:r>
        <w:rPr>
          <w:rFonts w:ascii="Times New Roman" w:hAnsi="Times New Roman" w:cs="Times New Roman"/>
          <w:sz w:val="24"/>
          <w:szCs w:val="24"/>
        </w:rPr>
        <w:t xml:space="preserve">Ориентация на процессы цифровизации обусловлена необходимостью повышения конкурентоспособности экономики, а также улучшения уровня жизни населения. </w:t>
      </w:r>
      <w:r w:rsidRPr="00D45BD8">
        <w:rPr>
          <w:rFonts w:ascii="Times New Roman" w:hAnsi="Times New Roman" w:cs="Times New Roman"/>
          <w:sz w:val="24"/>
          <w:szCs w:val="24"/>
        </w:rPr>
        <w:t>Цифровизация охватывает многие сегменты российской экономики и оказывает огромное влияние на экономический рост страны. </w:t>
      </w:r>
      <w:r w:rsidR="001938E9">
        <w:rPr>
          <w:rFonts w:ascii="Times New Roman" w:hAnsi="Times New Roman" w:cs="Times New Roman"/>
          <w:sz w:val="24"/>
          <w:szCs w:val="24"/>
        </w:rPr>
        <w:t>Развитие цифровой экономики</w:t>
      </w:r>
      <w:r w:rsidR="001938E9" w:rsidRPr="00B52E43">
        <w:rPr>
          <w:rFonts w:ascii="Times New Roman" w:hAnsi="Times New Roman" w:cs="Times New Roman"/>
          <w:sz w:val="24"/>
          <w:szCs w:val="24"/>
        </w:rPr>
        <w:t xml:space="preserve"> </w:t>
      </w:r>
      <w:r w:rsidR="001938E9">
        <w:rPr>
          <w:rFonts w:ascii="Times New Roman" w:hAnsi="Times New Roman" w:cs="Times New Roman"/>
          <w:sz w:val="24"/>
          <w:szCs w:val="24"/>
        </w:rPr>
        <w:t>в</w:t>
      </w:r>
      <w:r w:rsidR="003241B5" w:rsidRPr="00B52E43">
        <w:rPr>
          <w:rFonts w:ascii="Times New Roman" w:hAnsi="Times New Roman" w:cs="Times New Roman"/>
          <w:sz w:val="24"/>
          <w:szCs w:val="24"/>
        </w:rPr>
        <w:t xml:space="preserve"> России определяется целями и задачами, обозначенными в паспорте национальной программы «Цифровая экономика Российской Федерации», </w:t>
      </w:r>
      <w:r w:rsidR="001938E9">
        <w:rPr>
          <w:rFonts w:ascii="Times New Roman" w:hAnsi="Times New Roman" w:cs="Times New Roman"/>
          <w:sz w:val="24"/>
          <w:szCs w:val="24"/>
        </w:rPr>
        <w:t>где</w:t>
      </w:r>
      <w:r w:rsidR="003241B5" w:rsidRPr="00B52E43">
        <w:rPr>
          <w:rFonts w:ascii="Times New Roman" w:hAnsi="Times New Roman" w:cs="Times New Roman"/>
          <w:sz w:val="24"/>
          <w:szCs w:val="24"/>
        </w:rPr>
        <w:t xml:space="preserve"> на первом месте поставлены вопросы создания и использования информационных технологий (далее – ИТ), таких как искусственный интеллект, интернет вещей, робототехника и т.д</w:t>
      </w:r>
      <w:r w:rsidR="00BE6859" w:rsidRPr="00BE6859">
        <w:rPr>
          <w:rFonts w:ascii="Times New Roman" w:hAnsi="Times New Roman" w:cs="Times New Roman"/>
          <w:sz w:val="24"/>
          <w:szCs w:val="24"/>
        </w:rPr>
        <w:t>. [4]</w:t>
      </w:r>
      <w:r w:rsidR="003801C2">
        <w:rPr>
          <w:rFonts w:ascii="Times New Roman" w:hAnsi="Times New Roman" w:cs="Times New Roman"/>
          <w:sz w:val="24"/>
          <w:szCs w:val="24"/>
        </w:rPr>
        <w:t xml:space="preserve">. Данное обстоятельство </w:t>
      </w:r>
      <w:r w:rsidR="00B52E43">
        <w:rPr>
          <w:rFonts w:ascii="Times New Roman" w:hAnsi="Times New Roman" w:cs="Times New Roman"/>
          <w:sz w:val="24"/>
          <w:szCs w:val="24"/>
        </w:rPr>
        <w:t xml:space="preserve">свидетельствует о том, что развитие ИТ-отрасли является </w:t>
      </w:r>
      <w:r w:rsidR="003801C2">
        <w:rPr>
          <w:rFonts w:ascii="Times New Roman" w:hAnsi="Times New Roman" w:cs="Times New Roman"/>
          <w:sz w:val="24"/>
          <w:szCs w:val="24"/>
        </w:rPr>
        <w:t>одним из главных факторов, обеспечивающих</w:t>
      </w:r>
      <w:r w:rsidR="00B52E43">
        <w:rPr>
          <w:rFonts w:ascii="Times New Roman" w:hAnsi="Times New Roman" w:cs="Times New Roman"/>
          <w:sz w:val="24"/>
          <w:szCs w:val="24"/>
        </w:rPr>
        <w:t xml:space="preserve"> перехо</w:t>
      </w:r>
      <w:r w:rsidR="003801C2">
        <w:rPr>
          <w:rFonts w:ascii="Times New Roman" w:hAnsi="Times New Roman" w:cs="Times New Roman"/>
          <w:sz w:val="24"/>
          <w:szCs w:val="24"/>
        </w:rPr>
        <w:t>д</w:t>
      </w:r>
      <w:r w:rsidR="00B52E43">
        <w:rPr>
          <w:rFonts w:ascii="Times New Roman" w:hAnsi="Times New Roman" w:cs="Times New Roman"/>
          <w:sz w:val="24"/>
          <w:szCs w:val="24"/>
        </w:rPr>
        <w:t xml:space="preserve"> к цифровой экономике.</w:t>
      </w:r>
      <w:r w:rsidR="001938E9">
        <w:rPr>
          <w:rFonts w:ascii="Times New Roman" w:hAnsi="Times New Roman" w:cs="Times New Roman"/>
          <w:sz w:val="24"/>
          <w:szCs w:val="24"/>
        </w:rPr>
        <w:t xml:space="preserve"> </w:t>
      </w:r>
      <w:r w:rsidR="001938E9">
        <w:rPr>
          <w:rFonts w:ascii="Times New Roman" w:eastAsia="Times New Roman" w:hAnsi="Times New Roman" w:cs="Times New Roman"/>
          <w:color w:val="000000"/>
          <w:sz w:val="24"/>
          <w:szCs w:val="24"/>
          <w:lang w:eastAsia="ru-RU"/>
        </w:rPr>
        <w:t xml:space="preserve">Важным условием, способствующим </w:t>
      </w:r>
      <w:r w:rsidR="003241B5" w:rsidRPr="00521F74">
        <w:rPr>
          <w:rFonts w:ascii="Times New Roman" w:eastAsia="Times New Roman" w:hAnsi="Times New Roman" w:cs="Times New Roman"/>
          <w:color w:val="000000"/>
          <w:sz w:val="24"/>
          <w:szCs w:val="24"/>
          <w:lang w:eastAsia="ru-RU"/>
        </w:rPr>
        <w:t xml:space="preserve">развитию ИТ-отрасли, является наличие квалифицированных ИТ-специалистов, поскольку именно они способны создавать </w:t>
      </w:r>
      <w:r w:rsidR="003241B5" w:rsidRPr="001938E9">
        <w:rPr>
          <w:rFonts w:ascii="Times New Roman" w:eastAsia="Times New Roman" w:hAnsi="Times New Roman" w:cs="Times New Roman"/>
          <w:color w:val="000000"/>
          <w:sz w:val="24"/>
          <w:szCs w:val="24"/>
          <w:lang w:eastAsia="ru-RU"/>
        </w:rPr>
        <w:t>программные продукты, которые впоследствии станут базой для разработки сквозных технологий цифровой экономики</w:t>
      </w:r>
      <w:r w:rsidR="001938E9">
        <w:rPr>
          <w:rFonts w:ascii="Times New Roman" w:eastAsia="Times New Roman" w:hAnsi="Times New Roman" w:cs="Times New Roman"/>
          <w:color w:val="000000"/>
          <w:sz w:val="24"/>
          <w:szCs w:val="24"/>
          <w:lang w:eastAsia="ru-RU"/>
        </w:rPr>
        <w:t xml:space="preserve">. </w:t>
      </w:r>
      <w:r w:rsidR="00B52E43" w:rsidRPr="001938E9">
        <w:rPr>
          <w:rFonts w:ascii="Times New Roman" w:hAnsi="Times New Roman" w:cs="Times New Roman"/>
          <w:sz w:val="24"/>
          <w:szCs w:val="24"/>
        </w:rPr>
        <w:t xml:space="preserve">Однако, согласно сведениям специалистов Ассоциации предприятий компьютерных и информационных технологий (далее – АПКИТ), доля ИТ-специалистов среди занятого населения в России по состоянию на 2019 г. составила 2,4%. По </w:t>
      </w:r>
      <w:r w:rsidR="00417222">
        <w:rPr>
          <w:rFonts w:ascii="Times New Roman" w:hAnsi="Times New Roman" w:cs="Times New Roman"/>
          <w:sz w:val="24"/>
          <w:szCs w:val="24"/>
        </w:rPr>
        <w:t>этому</w:t>
      </w:r>
      <w:r w:rsidR="00B52E43" w:rsidRPr="001938E9">
        <w:rPr>
          <w:rFonts w:ascii="Times New Roman" w:hAnsi="Times New Roman" w:cs="Times New Roman"/>
          <w:sz w:val="24"/>
          <w:szCs w:val="24"/>
        </w:rPr>
        <w:t xml:space="preserve"> показателю страна в 1,5-3 раза уступает мировым лидерам. </w:t>
      </w:r>
      <w:r w:rsidR="001938E9">
        <w:rPr>
          <w:rFonts w:ascii="Times New Roman" w:hAnsi="Times New Roman" w:cs="Times New Roman"/>
          <w:sz w:val="24"/>
          <w:szCs w:val="24"/>
        </w:rPr>
        <w:t>П</w:t>
      </w:r>
      <w:r w:rsidR="00B52E43" w:rsidRPr="001938E9">
        <w:rPr>
          <w:rFonts w:ascii="Times New Roman" w:hAnsi="Times New Roman" w:cs="Times New Roman"/>
          <w:sz w:val="24"/>
          <w:szCs w:val="24"/>
        </w:rPr>
        <w:t>о имеющимся данным, за период с 2010 по 2017 гг. количество специалистов ИТ-отрасли осталось без изменений (их рост составил всего 0,09</w:t>
      </w:r>
      <w:r w:rsidR="00B52E43" w:rsidRPr="00B97FD4">
        <w:rPr>
          <w:rFonts w:ascii="Times New Roman" w:hAnsi="Times New Roman" w:cs="Times New Roman"/>
          <w:sz w:val="24"/>
          <w:szCs w:val="24"/>
        </w:rPr>
        <w:t xml:space="preserve">%). </w:t>
      </w:r>
      <w:r w:rsidR="00B97FD4" w:rsidRPr="00B97FD4">
        <w:rPr>
          <w:rFonts w:ascii="Times New Roman" w:hAnsi="Times New Roman" w:cs="Times New Roman"/>
          <w:sz w:val="24"/>
          <w:szCs w:val="24"/>
        </w:rPr>
        <w:t xml:space="preserve">Если в 2019 г. специалисты АПКИТ оценили потребность в кадрах к 2024 г. в 290-300 тыс. человек в год, то в 2021 г. </w:t>
      </w:r>
      <w:r w:rsidR="00B97FD4">
        <w:rPr>
          <w:rFonts w:ascii="Times New Roman" w:hAnsi="Times New Roman" w:cs="Times New Roman"/>
          <w:sz w:val="24"/>
          <w:szCs w:val="24"/>
        </w:rPr>
        <w:t>эти значения достигли</w:t>
      </w:r>
      <w:r w:rsidR="00B97FD4" w:rsidRPr="00B97FD4">
        <w:rPr>
          <w:rFonts w:ascii="Times New Roman" w:hAnsi="Times New Roman" w:cs="Times New Roman"/>
          <w:sz w:val="24"/>
          <w:szCs w:val="24"/>
        </w:rPr>
        <w:t xml:space="preserve"> от 500 тыс. до 1 млн. человек в год</w:t>
      </w:r>
      <w:r w:rsidR="00BE6859" w:rsidRPr="00BE6859">
        <w:rPr>
          <w:rFonts w:ascii="Times New Roman" w:hAnsi="Times New Roman" w:cs="Times New Roman"/>
          <w:sz w:val="24"/>
          <w:szCs w:val="24"/>
        </w:rPr>
        <w:t xml:space="preserve"> [1]</w:t>
      </w:r>
      <w:r w:rsidR="00B97FD4" w:rsidRPr="00B97FD4">
        <w:rPr>
          <w:rFonts w:ascii="Times New Roman" w:hAnsi="Times New Roman" w:cs="Times New Roman"/>
          <w:sz w:val="24"/>
          <w:szCs w:val="24"/>
        </w:rPr>
        <w:t>.</w:t>
      </w:r>
      <w:r w:rsidR="00B97FD4">
        <w:rPr>
          <w:rFonts w:ascii="Times New Roman" w:hAnsi="Times New Roman" w:cs="Times New Roman"/>
          <w:sz w:val="24"/>
          <w:szCs w:val="24"/>
        </w:rPr>
        <w:t xml:space="preserve"> </w:t>
      </w:r>
      <w:r w:rsidR="001938E9" w:rsidRPr="00521F74">
        <w:rPr>
          <w:rFonts w:ascii="Times New Roman" w:hAnsi="Times New Roman" w:cs="Times New Roman"/>
          <w:color w:val="000000" w:themeColor="text1"/>
          <w:sz w:val="24"/>
          <w:szCs w:val="24"/>
        </w:rPr>
        <w:t xml:space="preserve">Изменение информационной инфраструктуры современных российских предприятий определяет необходимость </w:t>
      </w:r>
      <w:r w:rsidR="00417222">
        <w:rPr>
          <w:rFonts w:ascii="Times New Roman" w:hAnsi="Times New Roman" w:cs="Times New Roman"/>
          <w:color w:val="000000" w:themeColor="text1"/>
          <w:sz w:val="24"/>
          <w:szCs w:val="24"/>
        </w:rPr>
        <w:t>воспроизводства</w:t>
      </w:r>
      <w:r w:rsidR="001938E9" w:rsidRPr="00521F74">
        <w:rPr>
          <w:rFonts w:ascii="Times New Roman" w:hAnsi="Times New Roman" w:cs="Times New Roman"/>
          <w:color w:val="000000" w:themeColor="text1"/>
          <w:sz w:val="24"/>
          <w:szCs w:val="24"/>
        </w:rPr>
        <w:t xml:space="preserve"> кадров, компетентных в профессиональной сфере и области </w:t>
      </w:r>
      <w:r w:rsidR="00B97FD4">
        <w:rPr>
          <w:rFonts w:ascii="Times New Roman" w:hAnsi="Times New Roman" w:cs="Times New Roman"/>
          <w:color w:val="000000" w:themeColor="text1"/>
          <w:sz w:val="24"/>
          <w:szCs w:val="24"/>
        </w:rPr>
        <w:t>ИТ.</w:t>
      </w:r>
      <w:r w:rsidR="001938E9" w:rsidRPr="00521F74">
        <w:rPr>
          <w:rFonts w:ascii="Times New Roman" w:hAnsi="Times New Roman" w:cs="Times New Roman"/>
          <w:color w:val="000000" w:themeColor="text1"/>
          <w:sz w:val="24"/>
          <w:szCs w:val="24"/>
        </w:rPr>
        <w:t xml:space="preserve"> </w:t>
      </w:r>
      <w:r w:rsidR="001938E9" w:rsidRPr="00521F74">
        <w:rPr>
          <w:rFonts w:ascii="Times New Roman" w:hAnsi="Times New Roman" w:cs="Times New Roman"/>
          <w:color w:val="000000"/>
          <w:sz w:val="24"/>
          <w:szCs w:val="24"/>
        </w:rPr>
        <w:t>В связи с этим, проблема подготовки ИТ</w:t>
      </w:r>
      <w:r w:rsidR="00F64524">
        <w:rPr>
          <w:rFonts w:ascii="Times New Roman" w:hAnsi="Times New Roman" w:cs="Times New Roman"/>
          <w:color w:val="000000"/>
          <w:sz w:val="24"/>
          <w:szCs w:val="24"/>
        </w:rPr>
        <w:t>-специалистов</w:t>
      </w:r>
      <w:r w:rsidR="001938E9" w:rsidRPr="00521F74">
        <w:rPr>
          <w:rFonts w:ascii="Times New Roman" w:hAnsi="Times New Roman" w:cs="Times New Roman"/>
          <w:color w:val="000000"/>
          <w:sz w:val="24"/>
          <w:szCs w:val="24"/>
        </w:rPr>
        <w:t xml:space="preserve"> в условия</w:t>
      </w:r>
      <w:r w:rsidR="00F64524">
        <w:rPr>
          <w:rFonts w:ascii="Times New Roman" w:hAnsi="Times New Roman" w:cs="Times New Roman"/>
          <w:color w:val="000000"/>
          <w:sz w:val="24"/>
          <w:szCs w:val="24"/>
        </w:rPr>
        <w:t>х перехода к цифровой экономике</w:t>
      </w:r>
      <w:r w:rsidR="001938E9" w:rsidRPr="00521F74">
        <w:rPr>
          <w:rFonts w:ascii="Times New Roman" w:hAnsi="Times New Roman" w:cs="Times New Roman"/>
          <w:color w:val="000000"/>
          <w:sz w:val="24"/>
          <w:szCs w:val="24"/>
        </w:rPr>
        <w:t xml:space="preserve"> является актуальной.</w:t>
      </w:r>
    </w:p>
    <w:p w14:paraId="064EF1DA" w14:textId="77777777" w:rsidR="001938E9" w:rsidRPr="00521F74" w:rsidRDefault="001938E9" w:rsidP="001938E9">
      <w:pPr>
        <w:tabs>
          <w:tab w:val="left" w:pos="142"/>
        </w:tabs>
        <w:spacing w:after="0" w:line="360" w:lineRule="auto"/>
        <w:ind w:firstLine="709"/>
        <w:jc w:val="both"/>
        <w:rPr>
          <w:rFonts w:ascii="Times New Roman" w:hAnsi="Times New Roman" w:cs="Times New Roman"/>
          <w:color w:val="000000"/>
          <w:sz w:val="24"/>
          <w:szCs w:val="24"/>
        </w:rPr>
      </w:pPr>
      <w:r w:rsidRPr="007846C2">
        <w:rPr>
          <w:rFonts w:ascii="Times New Roman" w:hAnsi="Times New Roman" w:cs="Times New Roman"/>
          <w:color w:val="000000"/>
          <w:sz w:val="24"/>
          <w:szCs w:val="24"/>
        </w:rPr>
        <w:lastRenderedPageBreak/>
        <w:t>Цель</w:t>
      </w:r>
      <w:r w:rsidRPr="00521F74">
        <w:rPr>
          <w:rFonts w:ascii="Times New Roman" w:hAnsi="Times New Roman" w:cs="Times New Roman"/>
          <w:color w:val="000000"/>
          <w:sz w:val="24"/>
          <w:szCs w:val="24"/>
        </w:rPr>
        <w:t xml:space="preserve"> исследования заключается в изучении вопроса подготовки кадров для ИТ-отрасли в условиях перехода к цифровой экономике. Цель </w:t>
      </w:r>
      <w:r w:rsidR="00417222">
        <w:rPr>
          <w:rFonts w:ascii="Times New Roman" w:hAnsi="Times New Roman" w:cs="Times New Roman"/>
          <w:color w:val="000000"/>
          <w:sz w:val="24"/>
          <w:szCs w:val="24"/>
        </w:rPr>
        <w:t>определила необходимость решения следующих задач</w:t>
      </w:r>
      <w:r w:rsidRPr="00521F74">
        <w:rPr>
          <w:rFonts w:ascii="Times New Roman" w:hAnsi="Times New Roman" w:cs="Times New Roman"/>
          <w:color w:val="000000"/>
          <w:sz w:val="24"/>
          <w:szCs w:val="24"/>
        </w:rPr>
        <w:t>: 1) рассмотреть проблемы ФГОС, как основного документа, регламентирующего процесс подготовки специалиста</w:t>
      </w:r>
      <w:r w:rsidR="007846C2">
        <w:rPr>
          <w:rFonts w:ascii="Times New Roman" w:hAnsi="Times New Roman" w:cs="Times New Roman"/>
          <w:color w:val="000000"/>
          <w:sz w:val="24"/>
          <w:szCs w:val="24"/>
        </w:rPr>
        <w:t>; 2) сформулировать выводы и определить перспективы исследования.</w:t>
      </w:r>
    </w:p>
    <w:p w14:paraId="1DA0E4EE" w14:textId="3FC7A495" w:rsidR="007846C2" w:rsidRDefault="00C53BA3" w:rsidP="007846C2">
      <w:pPr>
        <w:tabs>
          <w:tab w:val="left" w:pos="142"/>
        </w:tabs>
        <w:spacing w:after="0" w:line="360" w:lineRule="auto"/>
        <w:ind w:firstLine="709"/>
        <w:jc w:val="both"/>
        <w:rPr>
          <w:rFonts w:ascii="Times New Roman" w:eastAsia="Times New Roman" w:hAnsi="Times New Roman" w:cs="Times New Roman"/>
          <w:color w:val="000000"/>
          <w:sz w:val="24"/>
          <w:szCs w:val="24"/>
          <w:lang w:eastAsia="ru-RU"/>
        </w:rPr>
      </w:pPr>
      <w:r w:rsidRPr="00521F74">
        <w:rPr>
          <w:rFonts w:ascii="Times New Roman" w:eastAsia="Times New Roman" w:hAnsi="Times New Roman" w:cs="Times New Roman"/>
          <w:color w:val="000000"/>
          <w:sz w:val="24"/>
          <w:szCs w:val="24"/>
          <w:lang w:eastAsia="ru-RU"/>
        </w:rPr>
        <w:t>Важным критерием перехода к цифровой экономике является не просто наличие специалистов ИТ-</w:t>
      </w:r>
      <w:r w:rsidR="00B85B3C">
        <w:rPr>
          <w:rFonts w:ascii="Times New Roman" w:eastAsia="Times New Roman" w:hAnsi="Times New Roman" w:cs="Times New Roman"/>
          <w:color w:val="000000"/>
          <w:sz w:val="24"/>
          <w:szCs w:val="24"/>
          <w:lang w:eastAsia="ru-RU"/>
        </w:rPr>
        <w:t>отрасли, а их воспроизводство, которое</w:t>
      </w:r>
      <w:r w:rsidR="007846C2">
        <w:rPr>
          <w:rFonts w:ascii="Times New Roman" w:eastAsia="Times New Roman" w:hAnsi="Times New Roman" w:cs="Times New Roman"/>
          <w:color w:val="000000"/>
          <w:sz w:val="24"/>
          <w:szCs w:val="24"/>
          <w:lang w:eastAsia="ru-RU"/>
        </w:rPr>
        <w:t xml:space="preserve"> осуществляется в образовательных организациях среднего профессионального</w:t>
      </w:r>
      <w:r w:rsidR="00403A43">
        <w:rPr>
          <w:rFonts w:ascii="Times New Roman" w:eastAsia="Times New Roman" w:hAnsi="Times New Roman" w:cs="Times New Roman"/>
          <w:color w:val="000000"/>
          <w:sz w:val="24"/>
          <w:szCs w:val="24"/>
          <w:lang w:eastAsia="ru-RU"/>
        </w:rPr>
        <w:t xml:space="preserve"> (далее – СПО)</w:t>
      </w:r>
      <w:r w:rsidR="007846C2">
        <w:rPr>
          <w:rFonts w:ascii="Times New Roman" w:eastAsia="Times New Roman" w:hAnsi="Times New Roman" w:cs="Times New Roman"/>
          <w:color w:val="000000"/>
          <w:sz w:val="24"/>
          <w:szCs w:val="24"/>
          <w:lang w:eastAsia="ru-RU"/>
        </w:rPr>
        <w:t xml:space="preserve"> и высшего образования</w:t>
      </w:r>
      <w:r w:rsidR="00403A43">
        <w:rPr>
          <w:rFonts w:ascii="Times New Roman" w:eastAsia="Times New Roman" w:hAnsi="Times New Roman" w:cs="Times New Roman"/>
          <w:color w:val="000000"/>
          <w:sz w:val="24"/>
          <w:szCs w:val="24"/>
          <w:lang w:eastAsia="ru-RU"/>
        </w:rPr>
        <w:t xml:space="preserve"> (далее – ВО)</w:t>
      </w:r>
      <w:r w:rsidR="00B85B3C">
        <w:rPr>
          <w:rFonts w:ascii="Times New Roman" w:eastAsia="Times New Roman" w:hAnsi="Times New Roman" w:cs="Times New Roman"/>
          <w:color w:val="000000"/>
          <w:sz w:val="24"/>
          <w:szCs w:val="24"/>
          <w:lang w:eastAsia="ru-RU"/>
        </w:rPr>
        <w:t xml:space="preserve">. </w:t>
      </w:r>
      <w:r w:rsidR="007846C2">
        <w:rPr>
          <w:rFonts w:ascii="Times New Roman" w:eastAsia="Times New Roman" w:hAnsi="Times New Roman" w:cs="Times New Roman"/>
          <w:color w:val="000000"/>
          <w:sz w:val="24"/>
          <w:szCs w:val="24"/>
          <w:lang w:eastAsia="ru-RU"/>
        </w:rPr>
        <w:t xml:space="preserve"> </w:t>
      </w:r>
      <w:r w:rsidR="00B85B3C">
        <w:rPr>
          <w:rFonts w:ascii="Times New Roman" w:eastAsia="Times New Roman" w:hAnsi="Times New Roman" w:cs="Times New Roman"/>
          <w:color w:val="000000"/>
          <w:sz w:val="24"/>
          <w:szCs w:val="24"/>
          <w:lang w:eastAsia="ru-RU"/>
        </w:rPr>
        <w:t xml:space="preserve">Следует подчеркнуть, что подготовка </w:t>
      </w:r>
      <w:r w:rsidR="007846C2">
        <w:rPr>
          <w:rFonts w:ascii="Times New Roman" w:eastAsia="Times New Roman" w:hAnsi="Times New Roman" w:cs="Times New Roman"/>
          <w:color w:val="000000"/>
          <w:sz w:val="24"/>
          <w:szCs w:val="24"/>
          <w:lang w:eastAsia="ru-RU"/>
        </w:rPr>
        <w:t>базиру</w:t>
      </w:r>
      <w:r w:rsidR="00B85B3C">
        <w:rPr>
          <w:rFonts w:ascii="Times New Roman" w:eastAsia="Times New Roman" w:hAnsi="Times New Roman" w:cs="Times New Roman"/>
          <w:color w:val="000000"/>
          <w:sz w:val="24"/>
          <w:szCs w:val="24"/>
          <w:lang w:eastAsia="ru-RU"/>
        </w:rPr>
        <w:t>ется</w:t>
      </w:r>
      <w:r w:rsidR="007846C2">
        <w:rPr>
          <w:rFonts w:ascii="Times New Roman" w:eastAsia="Times New Roman" w:hAnsi="Times New Roman" w:cs="Times New Roman"/>
          <w:color w:val="000000"/>
          <w:sz w:val="24"/>
          <w:szCs w:val="24"/>
          <w:lang w:eastAsia="ru-RU"/>
        </w:rPr>
        <w:t xml:space="preserve"> </w:t>
      </w:r>
      <w:r w:rsidR="007846C2" w:rsidRPr="00521F74">
        <w:rPr>
          <w:rFonts w:ascii="Times New Roman" w:eastAsia="Times New Roman" w:hAnsi="Times New Roman" w:cs="Times New Roman"/>
          <w:color w:val="000000"/>
          <w:sz w:val="24"/>
          <w:szCs w:val="24"/>
          <w:lang w:eastAsia="ru-RU"/>
        </w:rPr>
        <w:t>на федеральных государственных образовате</w:t>
      </w:r>
      <w:r w:rsidR="007846C2">
        <w:rPr>
          <w:rFonts w:ascii="Times New Roman" w:eastAsia="Times New Roman" w:hAnsi="Times New Roman" w:cs="Times New Roman"/>
          <w:color w:val="000000"/>
          <w:sz w:val="24"/>
          <w:szCs w:val="24"/>
          <w:lang w:eastAsia="ru-RU"/>
        </w:rPr>
        <w:t>льных стандартах (далее – ФГОС), где</w:t>
      </w:r>
      <w:r w:rsidR="007846C2" w:rsidRPr="00521F74">
        <w:rPr>
          <w:rFonts w:ascii="Times New Roman" w:eastAsia="Times New Roman" w:hAnsi="Times New Roman" w:cs="Times New Roman"/>
          <w:color w:val="000000"/>
          <w:sz w:val="24"/>
          <w:szCs w:val="24"/>
          <w:lang w:eastAsia="ru-RU"/>
        </w:rPr>
        <w:t xml:space="preserve"> устанавливаются обязательные требования к образованию определенного уровня или специальности и направлению подготовки.</w:t>
      </w:r>
    </w:p>
    <w:p w14:paraId="407B42CC" w14:textId="2A55208B" w:rsidR="007846C2" w:rsidRDefault="00E90799" w:rsidP="00521F74">
      <w:pPr>
        <w:tabs>
          <w:tab w:val="left" w:pos="142"/>
        </w:tabs>
        <w:spacing w:after="0" w:line="360" w:lineRule="auto"/>
        <w:ind w:firstLine="709"/>
        <w:jc w:val="both"/>
        <w:rPr>
          <w:rFonts w:ascii="Times New Roman" w:eastAsia="Times New Roman" w:hAnsi="Times New Roman" w:cs="Times New Roman"/>
          <w:color w:val="000000"/>
          <w:sz w:val="24"/>
          <w:szCs w:val="24"/>
          <w:lang w:eastAsia="ru-RU"/>
        </w:rPr>
      </w:pPr>
      <w:r w:rsidRPr="00521F74">
        <w:rPr>
          <w:rFonts w:ascii="Times New Roman" w:eastAsia="Times New Roman" w:hAnsi="Times New Roman" w:cs="Times New Roman"/>
          <w:color w:val="000000"/>
          <w:sz w:val="24"/>
          <w:szCs w:val="24"/>
          <w:lang w:eastAsia="ru-RU"/>
        </w:rPr>
        <w:t xml:space="preserve">Цифровая экономика подразумевает не только использование </w:t>
      </w:r>
      <w:r w:rsidR="007846C2">
        <w:rPr>
          <w:rFonts w:ascii="Times New Roman" w:eastAsia="Times New Roman" w:hAnsi="Times New Roman" w:cs="Times New Roman"/>
          <w:color w:val="000000"/>
          <w:sz w:val="24"/>
          <w:szCs w:val="24"/>
          <w:lang w:eastAsia="ru-RU"/>
        </w:rPr>
        <w:t>ИТ</w:t>
      </w:r>
      <w:r w:rsidRPr="00521F74">
        <w:rPr>
          <w:rFonts w:ascii="Times New Roman" w:eastAsia="Times New Roman" w:hAnsi="Times New Roman" w:cs="Times New Roman"/>
          <w:color w:val="000000"/>
          <w:sz w:val="24"/>
          <w:szCs w:val="24"/>
          <w:lang w:eastAsia="ru-RU"/>
        </w:rPr>
        <w:t xml:space="preserve">, но и их </w:t>
      </w:r>
      <w:r w:rsidR="00B85B3C">
        <w:rPr>
          <w:rFonts w:ascii="Times New Roman" w:eastAsia="Times New Roman" w:hAnsi="Times New Roman" w:cs="Times New Roman"/>
          <w:color w:val="000000"/>
          <w:sz w:val="24"/>
          <w:szCs w:val="24"/>
          <w:lang w:eastAsia="ru-RU"/>
        </w:rPr>
        <w:t>разработку</w:t>
      </w:r>
      <w:r w:rsidRPr="00521F74">
        <w:rPr>
          <w:rFonts w:ascii="Times New Roman" w:eastAsia="Times New Roman" w:hAnsi="Times New Roman" w:cs="Times New Roman"/>
          <w:color w:val="000000"/>
          <w:sz w:val="24"/>
          <w:szCs w:val="24"/>
          <w:lang w:eastAsia="ru-RU"/>
        </w:rPr>
        <w:t xml:space="preserve">. </w:t>
      </w:r>
      <w:r w:rsidR="00B85B3C">
        <w:rPr>
          <w:rFonts w:ascii="Times New Roman" w:eastAsia="Times New Roman" w:hAnsi="Times New Roman" w:cs="Times New Roman"/>
          <w:color w:val="000000"/>
          <w:sz w:val="24"/>
          <w:szCs w:val="24"/>
          <w:lang w:eastAsia="ru-RU"/>
        </w:rPr>
        <w:t>Процесс разработки новых технологий</w:t>
      </w:r>
      <w:r w:rsidRPr="00521F74">
        <w:rPr>
          <w:rFonts w:ascii="Times New Roman" w:eastAsia="Times New Roman" w:hAnsi="Times New Roman" w:cs="Times New Roman"/>
          <w:color w:val="000000"/>
          <w:sz w:val="24"/>
          <w:szCs w:val="24"/>
          <w:lang w:eastAsia="ru-RU"/>
        </w:rPr>
        <w:t xml:space="preserve"> основан на новой идее, а творческая способность </w:t>
      </w:r>
      <w:r w:rsidR="007846C2">
        <w:rPr>
          <w:rFonts w:ascii="Times New Roman" w:eastAsia="Times New Roman" w:hAnsi="Times New Roman" w:cs="Times New Roman"/>
          <w:color w:val="000000"/>
          <w:sz w:val="24"/>
          <w:szCs w:val="24"/>
          <w:lang w:eastAsia="ru-RU"/>
        </w:rPr>
        <w:t xml:space="preserve">их </w:t>
      </w:r>
      <w:r w:rsidRPr="00521F74">
        <w:rPr>
          <w:rFonts w:ascii="Times New Roman" w:eastAsia="Times New Roman" w:hAnsi="Times New Roman" w:cs="Times New Roman"/>
          <w:color w:val="000000"/>
          <w:sz w:val="24"/>
          <w:szCs w:val="24"/>
          <w:lang w:eastAsia="ru-RU"/>
        </w:rPr>
        <w:t>генерировать и воплощать является одн</w:t>
      </w:r>
      <w:r w:rsidR="00417222">
        <w:rPr>
          <w:rFonts w:ascii="Times New Roman" w:eastAsia="Times New Roman" w:hAnsi="Times New Roman" w:cs="Times New Roman"/>
          <w:color w:val="000000"/>
          <w:sz w:val="24"/>
          <w:szCs w:val="24"/>
          <w:lang w:eastAsia="ru-RU"/>
        </w:rPr>
        <w:t>ой</w:t>
      </w:r>
      <w:r w:rsidRPr="00521F74">
        <w:rPr>
          <w:rFonts w:ascii="Times New Roman" w:eastAsia="Times New Roman" w:hAnsi="Times New Roman" w:cs="Times New Roman"/>
          <w:color w:val="000000"/>
          <w:sz w:val="24"/>
          <w:szCs w:val="24"/>
          <w:lang w:eastAsia="ru-RU"/>
        </w:rPr>
        <w:t xml:space="preserve"> из основных качеств, которым должны обладать </w:t>
      </w:r>
      <w:r w:rsidR="007846C2">
        <w:rPr>
          <w:rFonts w:ascii="Times New Roman" w:eastAsia="Times New Roman" w:hAnsi="Times New Roman" w:cs="Times New Roman"/>
          <w:color w:val="000000"/>
          <w:sz w:val="24"/>
          <w:szCs w:val="24"/>
          <w:lang w:eastAsia="ru-RU"/>
        </w:rPr>
        <w:t>ИТ-кадры</w:t>
      </w:r>
      <w:r w:rsidRPr="00521F74">
        <w:rPr>
          <w:rFonts w:ascii="Times New Roman" w:eastAsia="Times New Roman" w:hAnsi="Times New Roman" w:cs="Times New Roman"/>
          <w:color w:val="000000"/>
          <w:sz w:val="24"/>
          <w:szCs w:val="24"/>
          <w:lang w:eastAsia="ru-RU"/>
        </w:rPr>
        <w:t>.</w:t>
      </w:r>
      <w:r w:rsidR="007846C2">
        <w:rPr>
          <w:rFonts w:ascii="Times New Roman" w:eastAsia="Times New Roman" w:hAnsi="Times New Roman" w:cs="Times New Roman"/>
          <w:color w:val="000000"/>
          <w:sz w:val="24"/>
          <w:szCs w:val="24"/>
          <w:lang w:eastAsia="ru-RU"/>
        </w:rPr>
        <w:t xml:space="preserve"> А</w:t>
      </w:r>
      <w:r w:rsidR="00E90AF8" w:rsidRPr="00521F74">
        <w:rPr>
          <w:rFonts w:ascii="Times New Roman" w:eastAsia="Times New Roman" w:hAnsi="Times New Roman" w:cs="Times New Roman"/>
          <w:color w:val="000000"/>
          <w:sz w:val="24"/>
          <w:szCs w:val="24"/>
          <w:lang w:eastAsia="ru-RU"/>
        </w:rPr>
        <w:t xml:space="preserve">нализ стандартов </w:t>
      </w:r>
      <w:r w:rsidR="00403A43">
        <w:rPr>
          <w:rFonts w:ascii="Times New Roman" w:eastAsia="Times New Roman" w:hAnsi="Times New Roman" w:cs="Times New Roman"/>
          <w:color w:val="000000"/>
          <w:sz w:val="24"/>
          <w:szCs w:val="24"/>
          <w:lang w:eastAsia="ru-RU"/>
        </w:rPr>
        <w:t>СПО</w:t>
      </w:r>
      <w:r w:rsidR="00E90AF8" w:rsidRPr="00521F74">
        <w:rPr>
          <w:rFonts w:ascii="Times New Roman" w:eastAsia="Times New Roman" w:hAnsi="Times New Roman" w:cs="Times New Roman"/>
          <w:color w:val="000000"/>
          <w:sz w:val="24"/>
          <w:szCs w:val="24"/>
          <w:lang w:eastAsia="ru-RU"/>
        </w:rPr>
        <w:t xml:space="preserve"> </w:t>
      </w:r>
      <w:r w:rsidR="00EB45DB" w:rsidRPr="00521F74">
        <w:rPr>
          <w:rFonts w:ascii="Times New Roman" w:eastAsia="Times New Roman" w:hAnsi="Times New Roman" w:cs="Times New Roman"/>
          <w:color w:val="000000"/>
          <w:sz w:val="24"/>
          <w:szCs w:val="24"/>
          <w:lang w:eastAsia="ru-RU"/>
        </w:rPr>
        <w:t>(</w:t>
      </w:r>
      <w:r w:rsidR="00E90AF8" w:rsidRPr="00521F74">
        <w:rPr>
          <w:rFonts w:ascii="Times New Roman" w:eastAsia="Times New Roman" w:hAnsi="Times New Roman" w:cs="Times New Roman"/>
          <w:color w:val="000000"/>
          <w:sz w:val="24"/>
          <w:szCs w:val="24"/>
          <w:lang w:eastAsia="ru-RU"/>
        </w:rPr>
        <w:t xml:space="preserve">по </w:t>
      </w:r>
      <w:r w:rsidR="00EB45DB" w:rsidRPr="00521F74">
        <w:rPr>
          <w:rFonts w:ascii="Times New Roman" w:eastAsia="Times New Roman" w:hAnsi="Times New Roman" w:cs="Times New Roman"/>
          <w:color w:val="000000"/>
          <w:sz w:val="24"/>
          <w:szCs w:val="24"/>
          <w:lang w:eastAsia="ru-RU"/>
        </w:rPr>
        <w:t>направлениям подготовки</w:t>
      </w:r>
      <w:r w:rsidR="00E90AF8" w:rsidRPr="00521F74">
        <w:rPr>
          <w:rFonts w:ascii="Times New Roman" w:eastAsia="Times New Roman" w:hAnsi="Times New Roman" w:cs="Times New Roman"/>
          <w:color w:val="000000"/>
          <w:sz w:val="24"/>
          <w:szCs w:val="24"/>
          <w:lang w:eastAsia="ru-RU"/>
        </w:rPr>
        <w:t xml:space="preserve"> «Наладчик аппаратного и программного обеспечения», «Наладчик компьютерных сетей», «Прикладная информатика»</w:t>
      </w:r>
      <w:r w:rsidR="007846C2">
        <w:rPr>
          <w:rFonts w:ascii="Times New Roman" w:eastAsia="Times New Roman" w:hAnsi="Times New Roman" w:cs="Times New Roman"/>
          <w:color w:val="000000"/>
          <w:sz w:val="24"/>
          <w:szCs w:val="24"/>
          <w:lang w:eastAsia="ru-RU"/>
        </w:rPr>
        <w:t xml:space="preserve"> </w:t>
      </w:r>
      <w:r w:rsidR="00E90AF8" w:rsidRPr="00521F74">
        <w:rPr>
          <w:rFonts w:ascii="Times New Roman" w:eastAsia="Times New Roman" w:hAnsi="Times New Roman" w:cs="Times New Roman"/>
          <w:color w:val="000000"/>
          <w:sz w:val="24"/>
          <w:szCs w:val="24"/>
          <w:lang w:eastAsia="ru-RU"/>
        </w:rPr>
        <w:t>и др.</w:t>
      </w:r>
      <w:r w:rsidR="00BE6859" w:rsidRPr="00BE6859">
        <w:rPr>
          <w:rFonts w:ascii="Times New Roman" w:eastAsia="Times New Roman" w:hAnsi="Times New Roman" w:cs="Times New Roman"/>
          <w:color w:val="000000"/>
          <w:sz w:val="24"/>
          <w:szCs w:val="24"/>
          <w:lang w:eastAsia="ru-RU"/>
        </w:rPr>
        <w:t xml:space="preserve"> [10]</w:t>
      </w:r>
      <w:r w:rsidR="00EB45DB" w:rsidRPr="00521F74">
        <w:rPr>
          <w:rFonts w:ascii="Times New Roman" w:eastAsia="Times New Roman" w:hAnsi="Times New Roman" w:cs="Times New Roman"/>
          <w:color w:val="000000"/>
          <w:sz w:val="24"/>
          <w:szCs w:val="24"/>
          <w:lang w:eastAsia="ru-RU"/>
        </w:rPr>
        <w:t>)</w:t>
      </w:r>
      <w:r w:rsidR="00E90AF8" w:rsidRPr="00521F74">
        <w:rPr>
          <w:rFonts w:ascii="Times New Roman" w:eastAsia="Times New Roman" w:hAnsi="Times New Roman" w:cs="Times New Roman"/>
          <w:color w:val="000000"/>
          <w:sz w:val="24"/>
          <w:szCs w:val="24"/>
          <w:lang w:eastAsia="ru-RU"/>
        </w:rPr>
        <w:t xml:space="preserve">, а также </w:t>
      </w:r>
      <w:r w:rsidR="00403A43">
        <w:rPr>
          <w:rFonts w:ascii="Times New Roman" w:eastAsia="Times New Roman" w:hAnsi="Times New Roman" w:cs="Times New Roman"/>
          <w:color w:val="000000"/>
          <w:sz w:val="24"/>
          <w:szCs w:val="24"/>
          <w:lang w:eastAsia="ru-RU"/>
        </w:rPr>
        <w:t xml:space="preserve">ВО </w:t>
      </w:r>
      <w:r w:rsidR="00EB45DB" w:rsidRPr="00521F74">
        <w:rPr>
          <w:rFonts w:ascii="Times New Roman" w:eastAsia="Times New Roman" w:hAnsi="Times New Roman" w:cs="Times New Roman"/>
          <w:color w:val="000000"/>
          <w:sz w:val="24"/>
          <w:szCs w:val="24"/>
          <w:lang w:eastAsia="ru-RU"/>
        </w:rPr>
        <w:t>(</w:t>
      </w:r>
      <w:r w:rsidR="00E90AF8" w:rsidRPr="00521F74">
        <w:rPr>
          <w:rFonts w:ascii="Times New Roman" w:eastAsia="Times New Roman" w:hAnsi="Times New Roman" w:cs="Times New Roman"/>
          <w:color w:val="000000"/>
          <w:sz w:val="24"/>
          <w:szCs w:val="24"/>
          <w:lang w:eastAsia="ru-RU"/>
        </w:rPr>
        <w:t>по направлениям</w:t>
      </w:r>
      <w:r w:rsidR="00EB45DB" w:rsidRPr="00521F74">
        <w:rPr>
          <w:rFonts w:ascii="Times New Roman" w:eastAsia="Times New Roman" w:hAnsi="Times New Roman" w:cs="Times New Roman"/>
          <w:color w:val="000000"/>
          <w:sz w:val="24"/>
          <w:szCs w:val="24"/>
          <w:lang w:eastAsia="ru-RU"/>
        </w:rPr>
        <w:t xml:space="preserve"> подготовки</w:t>
      </w:r>
      <w:r w:rsidR="00E90AF8" w:rsidRPr="00521F74">
        <w:rPr>
          <w:rFonts w:ascii="Times New Roman" w:eastAsia="Times New Roman" w:hAnsi="Times New Roman" w:cs="Times New Roman"/>
          <w:color w:val="000000"/>
          <w:sz w:val="24"/>
          <w:szCs w:val="24"/>
          <w:lang w:eastAsia="ru-RU"/>
        </w:rPr>
        <w:t xml:space="preserve"> «Прикла</w:t>
      </w:r>
      <w:r w:rsidR="007846C2">
        <w:rPr>
          <w:rFonts w:ascii="Times New Roman" w:eastAsia="Times New Roman" w:hAnsi="Times New Roman" w:cs="Times New Roman"/>
          <w:color w:val="000000"/>
          <w:sz w:val="24"/>
          <w:szCs w:val="24"/>
          <w:lang w:eastAsia="ru-RU"/>
        </w:rPr>
        <w:t xml:space="preserve">дная математика и информатика», </w:t>
      </w:r>
      <w:r w:rsidR="00E90AF8" w:rsidRPr="00521F74">
        <w:rPr>
          <w:rFonts w:ascii="Times New Roman" w:eastAsia="Times New Roman" w:hAnsi="Times New Roman" w:cs="Times New Roman"/>
          <w:color w:val="000000"/>
          <w:sz w:val="24"/>
          <w:szCs w:val="24"/>
          <w:lang w:eastAsia="ru-RU"/>
        </w:rPr>
        <w:t>«</w:t>
      </w:r>
      <w:r w:rsidR="00EB45DB" w:rsidRPr="00521F74">
        <w:rPr>
          <w:rFonts w:ascii="Times New Roman" w:eastAsia="Times New Roman" w:hAnsi="Times New Roman" w:cs="Times New Roman"/>
          <w:color w:val="000000"/>
          <w:sz w:val="24"/>
          <w:szCs w:val="24"/>
          <w:lang w:eastAsia="ru-RU"/>
        </w:rPr>
        <w:t>Программная инженерия</w:t>
      </w:r>
      <w:r w:rsidR="00E90AF8" w:rsidRPr="00521F74">
        <w:rPr>
          <w:rFonts w:ascii="Times New Roman" w:eastAsia="Times New Roman" w:hAnsi="Times New Roman" w:cs="Times New Roman"/>
          <w:color w:val="000000"/>
          <w:sz w:val="24"/>
          <w:szCs w:val="24"/>
          <w:lang w:eastAsia="ru-RU"/>
        </w:rPr>
        <w:t>»</w:t>
      </w:r>
      <w:r w:rsidR="00EB45DB" w:rsidRPr="00521F74">
        <w:rPr>
          <w:rFonts w:ascii="Times New Roman" w:eastAsia="Times New Roman" w:hAnsi="Times New Roman" w:cs="Times New Roman"/>
          <w:color w:val="000000"/>
          <w:sz w:val="24"/>
          <w:szCs w:val="24"/>
          <w:lang w:eastAsia="ru-RU"/>
        </w:rPr>
        <w:t>, «Информационная безопасность» и т.д.</w:t>
      </w:r>
      <w:r w:rsidR="00BE6859" w:rsidRPr="00BE6859">
        <w:rPr>
          <w:rFonts w:ascii="Times New Roman" w:eastAsia="Times New Roman" w:hAnsi="Times New Roman" w:cs="Times New Roman"/>
          <w:color w:val="000000"/>
          <w:sz w:val="24"/>
          <w:szCs w:val="24"/>
          <w:lang w:eastAsia="ru-RU"/>
        </w:rPr>
        <w:t xml:space="preserve"> [6]</w:t>
      </w:r>
      <w:r w:rsidR="00417222">
        <w:rPr>
          <w:rFonts w:ascii="Times New Roman" w:eastAsia="Times New Roman" w:hAnsi="Times New Roman" w:cs="Times New Roman"/>
          <w:color w:val="000000"/>
          <w:sz w:val="24"/>
          <w:szCs w:val="24"/>
          <w:lang w:eastAsia="ru-RU"/>
        </w:rPr>
        <w:t>)</w:t>
      </w:r>
      <w:r w:rsidR="00EB45DB" w:rsidRPr="00521F74">
        <w:rPr>
          <w:rFonts w:ascii="Times New Roman" w:eastAsia="Times New Roman" w:hAnsi="Times New Roman" w:cs="Times New Roman"/>
          <w:color w:val="000000"/>
          <w:sz w:val="24"/>
          <w:szCs w:val="24"/>
          <w:lang w:eastAsia="ru-RU"/>
        </w:rPr>
        <w:t xml:space="preserve"> показал, что</w:t>
      </w:r>
      <w:r w:rsidR="007846C2">
        <w:rPr>
          <w:rFonts w:ascii="Times New Roman" w:eastAsia="Times New Roman" w:hAnsi="Times New Roman" w:cs="Times New Roman"/>
          <w:color w:val="000000"/>
          <w:sz w:val="24"/>
          <w:szCs w:val="24"/>
          <w:lang w:eastAsia="ru-RU"/>
        </w:rPr>
        <w:t xml:space="preserve"> </w:t>
      </w:r>
      <w:r w:rsidR="00524464" w:rsidRPr="00521F74">
        <w:rPr>
          <w:rFonts w:ascii="Times New Roman" w:eastAsia="Times New Roman" w:hAnsi="Times New Roman" w:cs="Times New Roman"/>
          <w:color w:val="000000"/>
          <w:sz w:val="24"/>
          <w:szCs w:val="24"/>
          <w:lang w:eastAsia="ru-RU"/>
        </w:rPr>
        <w:t xml:space="preserve">в них отсутствует направленность на развитие творческих способностей будущих ИТ-специалистов. </w:t>
      </w:r>
    </w:p>
    <w:p w14:paraId="53BE58C3" w14:textId="4B3D817C" w:rsidR="004274DE" w:rsidRPr="00521F74" w:rsidRDefault="00403A43" w:rsidP="00521F74">
      <w:pPr>
        <w:tabs>
          <w:tab w:val="left" w:pos="142"/>
        </w:tabs>
        <w:spacing w:after="0" w:line="36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На</w:t>
      </w:r>
      <w:r w:rsidR="004274DE" w:rsidRPr="00521F74">
        <w:rPr>
          <w:rFonts w:ascii="Times New Roman" w:eastAsia="Times New Roman" w:hAnsi="Times New Roman" w:cs="Times New Roman"/>
          <w:color w:val="000000"/>
          <w:sz w:val="24"/>
          <w:szCs w:val="24"/>
          <w:lang w:eastAsia="ru-RU"/>
        </w:rPr>
        <w:t xml:space="preserve"> основании Приказа Министерства Просвещения РФ от 2019 г. с 1 января 2021 года прекратится прием на обучение по таким специальностям </w:t>
      </w:r>
      <w:r>
        <w:rPr>
          <w:rFonts w:ascii="Times New Roman" w:eastAsia="Times New Roman" w:hAnsi="Times New Roman" w:cs="Times New Roman"/>
          <w:color w:val="000000"/>
          <w:sz w:val="24"/>
          <w:szCs w:val="24"/>
          <w:lang w:eastAsia="ru-RU"/>
        </w:rPr>
        <w:t>СПО</w:t>
      </w:r>
      <w:r w:rsidR="00205F75" w:rsidRPr="00521F74">
        <w:rPr>
          <w:rFonts w:ascii="Times New Roman" w:eastAsia="Times New Roman" w:hAnsi="Times New Roman" w:cs="Times New Roman"/>
          <w:color w:val="000000"/>
          <w:sz w:val="24"/>
          <w:szCs w:val="24"/>
          <w:lang w:eastAsia="ru-RU"/>
        </w:rPr>
        <w:t>,</w:t>
      </w:r>
      <w:r w:rsidR="004274DE" w:rsidRPr="00521F74">
        <w:rPr>
          <w:rFonts w:ascii="Times New Roman" w:eastAsia="Times New Roman" w:hAnsi="Times New Roman" w:cs="Times New Roman"/>
          <w:color w:val="000000"/>
          <w:sz w:val="24"/>
          <w:szCs w:val="24"/>
          <w:lang w:eastAsia="ru-RU"/>
        </w:rPr>
        <w:t xml:space="preserve"> как</w:t>
      </w:r>
      <w:r w:rsidR="00E00F93" w:rsidRPr="00521F74">
        <w:rPr>
          <w:rFonts w:ascii="Times New Roman" w:eastAsia="Times New Roman" w:hAnsi="Times New Roman" w:cs="Times New Roman"/>
          <w:color w:val="000000"/>
          <w:sz w:val="24"/>
          <w:szCs w:val="24"/>
          <w:lang w:eastAsia="ru-RU"/>
        </w:rPr>
        <w:t xml:space="preserve"> «Компьютерные сети», «Программирование в компьютерных системах», «Информационные системы» и «Прикладная ин</w:t>
      </w:r>
      <w:r w:rsidR="005617A8" w:rsidRPr="00521F74">
        <w:rPr>
          <w:rFonts w:ascii="Times New Roman" w:eastAsia="Times New Roman" w:hAnsi="Times New Roman" w:cs="Times New Roman"/>
          <w:color w:val="000000"/>
          <w:sz w:val="24"/>
          <w:szCs w:val="24"/>
          <w:lang w:eastAsia="ru-RU"/>
        </w:rPr>
        <w:t>ф</w:t>
      </w:r>
      <w:r w:rsidR="00E00F93" w:rsidRPr="00521F74">
        <w:rPr>
          <w:rFonts w:ascii="Times New Roman" w:eastAsia="Times New Roman" w:hAnsi="Times New Roman" w:cs="Times New Roman"/>
          <w:color w:val="000000"/>
          <w:sz w:val="24"/>
          <w:szCs w:val="24"/>
          <w:lang w:eastAsia="ru-RU"/>
        </w:rPr>
        <w:t>орматика»</w:t>
      </w:r>
      <w:r w:rsidR="00BE6859" w:rsidRPr="00BE6859">
        <w:rPr>
          <w:rFonts w:ascii="Times New Roman" w:eastAsia="Times New Roman" w:hAnsi="Times New Roman" w:cs="Times New Roman"/>
          <w:color w:val="000000"/>
          <w:sz w:val="24"/>
          <w:szCs w:val="24"/>
          <w:lang w:eastAsia="ru-RU"/>
        </w:rPr>
        <w:t xml:space="preserve"> [7]</w:t>
      </w:r>
      <w:r w:rsidR="00E00F93" w:rsidRPr="00521F74">
        <w:rPr>
          <w:rFonts w:ascii="Times New Roman" w:eastAsia="Times New Roman" w:hAnsi="Times New Roman" w:cs="Times New Roman"/>
          <w:color w:val="000000"/>
          <w:sz w:val="24"/>
          <w:szCs w:val="24"/>
          <w:lang w:eastAsia="ru-RU"/>
        </w:rPr>
        <w:t>.</w:t>
      </w:r>
      <w:r w:rsidR="00205F75" w:rsidRPr="00521F74">
        <w:rPr>
          <w:rFonts w:ascii="Times New Roman" w:eastAsia="Times New Roman" w:hAnsi="Times New Roman" w:cs="Times New Roman"/>
          <w:color w:val="000000"/>
          <w:sz w:val="24"/>
          <w:szCs w:val="24"/>
          <w:lang w:eastAsia="ru-RU"/>
        </w:rPr>
        <w:t xml:space="preserve"> Причина этого заключается в том, что ФГОСы по данным направлениям подготовки устарели</w:t>
      </w:r>
      <w:r w:rsidR="004509EF" w:rsidRPr="00521F74">
        <w:rPr>
          <w:rFonts w:ascii="Times New Roman" w:eastAsia="Times New Roman" w:hAnsi="Times New Roman" w:cs="Times New Roman"/>
          <w:color w:val="000000"/>
          <w:sz w:val="24"/>
          <w:szCs w:val="24"/>
          <w:lang w:eastAsia="ru-RU"/>
        </w:rPr>
        <w:t>,</w:t>
      </w:r>
      <w:r w:rsidR="00205F75" w:rsidRPr="00521F74">
        <w:rPr>
          <w:rFonts w:ascii="Times New Roman" w:eastAsia="Times New Roman" w:hAnsi="Times New Roman" w:cs="Times New Roman"/>
          <w:color w:val="000000"/>
          <w:sz w:val="24"/>
          <w:szCs w:val="24"/>
          <w:lang w:eastAsia="ru-RU"/>
        </w:rPr>
        <w:t xml:space="preserve"> и не отвечают запросам рынка</w:t>
      </w:r>
      <w:r w:rsidR="00BE6859" w:rsidRPr="00BE6859">
        <w:rPr>
          <w:rFonts w:ascii="Times New Roman" w:eastAsia="Times New Roman" w:hAnsi="Times New Roman" w:cs="Times New Roman"/>
          <w:color w:val="000000"/>
          <w:sz w:val="24"/>
          <w:szCs w:val="24"/>
          <w:lang w:eastAsia="ru-RU"/>
        </w:rPr>
        <w:t xml:space="preserve"> [3]</w:t>
      </w:r>
      <w:r w:rsidR="00205F75" w:rsidRPr="00521F74">
        <w:rPr>
          <w:rFonts w:ascii="Times New Roman" w:eastAsia="Times New Roman" w:hAnsi="Times New Roman" w:cs="Times New Roman"/>
          <w:color w:val="000000"/>
          <w:sz w:val="24"/>
          <w:szCs w:val="24"/>
          <w:lang w:eastAsia="ru-RU"/>
        </w:rPr>
        <w:t>. Несмотря на то</w:t>
      </w:r>
      <w:r w:rsidR="004509EF" w:rsidRPr="00521F74">
        <w:rPr>
          <w:rFonts w:ascii="Times New Roman" w:eastAsia="Times New Roman" w:hAnsi="Times New Roman" w:cs="Times New Roman"/>
          <w:color w:val="000000"/>
          <w:sz w:val="24"/>
          <w:szCs w:val="24"/>
          <w:lang w:eastAsia="ru-RU"/>
        </w:rPr>
        <w:t>, что</w:t>
      </w:r>
      <w:r w:rsidR="00205F75" w:rsidRPr="00521F74">
        <w:rPr>
          <w:rFonts w:ascii="Times New Roman" w:eastAsia="Times New Roman" w:hAnsi="Times New Roman" w:cs="Times New Roman"/>
          <w:color w:val="000000"/>
          <w:sz w:val="24"/>
          <w:szCs w:val="24"/>
          <w:lang w:eastAsia="ru-RU"/>
        </w:rPr>
        <w:t xml:space="preserve"> вышеназванные направления являются одними из ключевых при подготовке специалистов ИТ-отрасли, новых проектов ФГОС </w:t>
      </w:r>
      <w:r w:rsidR="004509EF" w:rsidRPr="00521F74">
        <w:rPr>
          <w:rFonts w:ascii="Times New Roman" w:eastAsia="Times New Roman" w:hAnsi="Times New Roman" w:cs="Times New Roman"/>
          <w:color w:val="000000"/>
          <w:sz w:val="24"/>
          <w:szCs w:val="24"/>
          <w:lang w:eastAsia="ru-RU"/>
        </w:rPr>
        <w:t xml:space="preserve">по ним </w:t>
      </w:r>
      <w:r w:rsidR="00205F75" w:rsidRPr="00521F74">
        <w:rPr>
          <w:rFonts w:ascii="Times New Roman" w:eastAsia="Times New Roman" w:hAnsi="Times New Roman" w:cs="Times New Roman"/>
          <w:color w:val="000000"/>
          <w:sz w:val="24"/>
          <w:szCs w:val="24"/>
          <w:lang w:eastAsia="ru-RU"/>
        </w:rPr>
        <w:t xml:space="preserve">еще не разработано. </w:t>
      </w:r>
    </w:p>
    <w:p w14:paraId="486003B6" w14:textId="0C14EA88" w:rsidR="004274DE" w:rsidRPr="00521F74" w:rsidRDefault="006C1313" w:rsidP="00521F74">
      <w:pPr>
        <w:tabs>
          <w:tab w:val="left" w:pos="142"/>
        </w:tabs>
        <w:spacing w:after="0" w:line="360" w:lineRule="auto"/>
        <w:ind w:firstLine="709"/>
        <w:jc w:val="both"/>
        <w:rPr>
          <w:rFonts w:ascii="Times New Roman" w:eastAsia="Times New Roman" w:hAnsi="Times New Roman" w:cs="Times New Roman"/>
          <w:color w:val="000000"/>
          <w:sz w:val="24"/>
          <w:szCs w:val="24"/>
          <w:lang w:eastAsia="ru-RU"/>
        </w:rPr>
      </w:pPr>
      <w:r w:rsidRPr="00521F74">
        <w:rPr>
          <w:rFonts w:ascii="Times New Roman" w:eastAsia="Times New Roman" w:hAnsi="Times New Roman" w:cs="Times New Roman"/>
          <w:color w:val="000000"/>
          <w:sz w:val="24"/>
          <w:szCs w:val="24"/>
          <w:lang w:eastAsia="ru-RU"/>
        </w:rPr>
        <w:t xml:space="preserve">Наряду с этим, подготовка по каждой специальности предусматривает </w:t>
      </w:r>
      <w:r w:rsidR="00B85B3C">
        <w:rPr>
          <w:rFonts w:ascii="Times New Roman" w:eastAsia="Times New Roman" w:hAnsi="Times New Roman" w:cs="Times New Roman"/>
          <w:color w:val="000000"/>
          <w:sz w:val="24"/>
          <w:szCs w:val="24"/>
          <w:lang w:eastAsia="ru-RU"/>
        </w:rPr>
        <w:t>приобретение</w:t>
      </w:r>
      <w:r w:rsidRPr="00521F74">
        <w:rPr>
          <w:rFonts w:ascii="Times New Roman" w:eastAsia="Times New Roman" w:hAnsi="Times New Roman" w:cs="Times New Roman"/>
          <w:color w:val="000000"/>
          <w:sz w:val="24"/>
          <w:szCs w:val="24"/>
          <w:lang w:eastAsia="ru-RU"/>
        </w:rPr>
        <w:t xml:space="preserve"> практических умений, предусмотренных ФГОС, что особенно важно для </w:t>
      </w:r>
      <w:r w:rsidR="00403A43">
        <w:rPr>
          <w:rFonts w:ascii="Times New Roman" w:eastAsia="Times New Roman" w:hAnsi="Times New Roman" w:cs="Times New Roman"/>
          <w:color w:val="000000"/>
          <w:sz w:val="24"/>
          <w:szCs w:val="24"/>
          <w:lang w:eastAsia="ru-RU"/>
        </w:rPr>
        <w:t>ИТ-кадров</w:t>
      </w:r>
      <w:r w:rsidRPr="00521F74">
        <w:rPr>
          <w:rFonts w:ascii="Times New Roman" w:eastAsia="Times New Roman" w:hAnsi="Times New Roman" w:cs="Times New Roman"/>
          <w:color w:val="000000"/>
          <w:sz w:val="24"/>
          <w:szCs w:val="24"/>
          <w:lang w:eastAsia="ru-RU"/>
        </w:rPr>
        <w:t xml:space="preserve">. Так, ФГОСы </w:t>
      </w:r>
      <w:r w:rsidR="00403A43">
        <w:rPr>
          <w:rFonts w:ascii="Times New Roman" w:eastAsia="Times New Roman" w:hAnsi="Times New Roman" w:cs="Times New Roman"/>
          <w:color w:val="000000"/>
          <w:sz w:val="24"/>
          <w:szCs w:val="24"/>
          <w:lang w:eastAsia="ru-RU"/>
        </w:rPr>
        <w:t>СПО</w:t>
      </w:r>
      <w:r w:rsidRPr="00521F74">
        <w:rPr>
          <w:rFonts w:ascii="Times New Roman" w:eastAsia="Times New Roman" w:hAnsi="Times New Roman" w:cs="Times New Roman"/>
          <w:color w:val="000000"/>
          <w:sz w:val="24"/>
          <w:szCs w:val="24"/>
          <w:lang w:eastAsia="ru-RU"/>
        </w:rPr>
        <w:t xml:space="preserve"> в области </w:t>
      </w:r>
      <w:r w:rsidR="00403A43">
        <w:rPr>
          <w:rFonts w:ascii="Times New Roman" w:eastAsia="Times New Roman" w:hAnsi="Times New Roman" w:cs="Times New Roman"/>
          <w:color w:val="000000"/>
          <w:sz w:val="24"/>
          <w:szCs w:val="24"/>
          <w:lang w:eastAsia="ru-RU"/>
        </w:rPr>
        <w:t>ИТ</w:t>
      </w:r>
      <w:r w:rsidRPr="00521F74">
        <w:rPr>
          <w:rFonts w:ascii="Times New Roman" w:eastAsia="Times New Roman" w:hAnsi="Times New Roman" w:cs="Times New Roman"/>
          <w:color w:val="000000"/>
          <w:sz w:val="24"/>
          <w:szCs w:val="24"/>
          <w:lang w:eastAsia="ru-RU"/>
        </w:rPr>
        <w:t xml:space="preserve"> отводят на практику меньше половины времени от общего объема образовательного процесса – всего 20%</w:t>
      </w:r>
      <w:r w:rsidR="00BE6859" w:rsidRPr="00BE6859">
        <w:rPr>
          <w:rFonts w:ascii="Times New Roman" w:eastAsia="Times New Roman" w:hAnsi="Times New Roman" w:cs="Times New Roman"/>
          <w:color w:val="000000"/>
          <w:sz w:val="24"/>
          <w:szCs w:val="24"/>
          <w:lang w:eastAsia="ru-RU"/>
        </w:rPr>
        <w:t xml:space="preserve"> [10]</w:t>
      </w:r>
      <w:r w:rsidR="00403A43">
        <w:rPr>
          <w:rFonts w:ascii="Times New Roman" w:eastAsia="Times New Roman" w:hAnsi="Times New Roman" w:cs="Times New Roman"/>
          <w:color w:val="000000"/>
          <w:sz w:val="24"/>
          <w:szCs w:val="24"/>
          <w:lang w:eastAsia="ru-RU"/>
        </w:rPr>
        <w:t xml:space="preserve">. Этого </w:t>
      </w:r>
      <w:r w:rsidRPr="00521F74">
        <w:rPr>
          <w:rFonts w:ascii="Times New Roman" w:eastAsia="Times New Roman" w:hAnsi="Times New Roman" w:cs="Times New Roman"/>
          <w:color w:val="000000"/>
          <w:sz w:val="24"/>
          <w:szCs w:val="24"/>
          <w:lang w:eastAsia="ru-RU"/>
        </w:rPr>
        <w:t xml:space="preserve">недостаточно, поскольку, по своей сути, </w:t>
      </w:r>
      <w:r w:rsidR="00403A43">
        <w:rPr>
          <w:rFonts w:ascii="Times New Roman" w:eastAsia="Times New Roman" w:hAnsi="Times New Roman" w:cs="Times New Roman"/>
          <w:color w:val="000000"/>
          <w:sz w:val="24"/>
          <w:szCs w:val="24"/>
          <w:lang w:eastAsia="ru-RU"/>
        </w:rPr>
        <w:t>СПО</w:t>
      </w:r>
      <w:r w:rsidRPr="00521F74">
        <w:rPr>
          <w:rFonts w:ascii="Times New Roman" w:eastAsia="Times New Roman" w:hAnsi="Times New Roman" w:cs="Times New Roman"/>
          <w:color w:val="000000"/>
          <w:sz w:val="24"/>
          <w:szCs w:val="24"/>
          <w:lang w:eastAsia="ru-RU"/>
        </w:rPr>
        <w:t xml:space="preserve"> является практико-ориентированным</w:t>
      </w:r>
      <w:r w:rsidR="00BE6859" w:rsidRPr="00BE6859">
        <w:rPr>
          <w:rFonts w:ascii="Times New Roman" w:eastAsia="Times New Roman" w:hAnsi="Times New Roman" w:cs="Times New Roman"/>
          <w:color w:val="000000"/>
          <w:sz w:val="24"/>
          <w:szCs w:val="24"/>
          <w:lang w:eastAsia="ru-RU"/>
        </w:rPr>
        <w:t xml:space="preserve"> [11]</w:t>
      </w:r>
      <w:r w:rsidRPr="00521F74">
        <w:rPr>
          <w:rFonts w:ascii="Times New Roman" w:eastAsia="Times New Roman" w:hAnsi="Times New Roman" w:cs="Times New Roman"/>
          <w:color w:val="000000"/>
          <w:sz w:val="24"/>
          <w:szCs w:val="24"/>
          <w:lang w:eastAsia="ru-RU"/>
        </w:rPr>
        <w:t xml:space="preserve">, так как неразрывно связано со способностью выпускников осуществлять профессиональную деятельность в определенной сфере или конкретной специальности, в соответствии с запросами работодателей. </w:t>
      </w:r>
    </w:p>
    <w:p w14:paraId="267B32E9" w14:textId="661C2F1C" w:rsidR="004274DE" w:rsidRPr="00521F74" w:rsidRDefault="009F50F6" w:rsidP="00521F74">
      <w:pPr>
        <w:tabs>
          <w:tab w:val="left" w:pos="142"/>
        </w:tabs>
        <w:spacing w:after="0" w:line="360" w:lineRule="auto"/>
        <w:ind w:firstLine="709"/>
        <w:jc w:val="both"/>
        <w:rPr>
          <w:rFonts w:ascii="Times New Roman" w:eastAsia="Times New Roman" w:hAnsi="Times New Roman" w:cs="Times New Roman"/>
          <w:color w:val="000000"/>
          <w:sz w:val="24"/>
          <w:szCs w:val="24"/>
          <w:lang w:eastAsia="ru-RU"/>
        </w:rPr>
      </w:pPr>
      <w:r w:rsidRPr="00521F74">
        <w:rPr>
          <w:rFonts w:ascii="Times New Roman" w:eastAsia="Times New Roman" w:hAnsi="Times New Roman" w:cs="Times New Roman"/>
          <w:color w:val="000000"/>
          <w:sz w:val="24"/>
          <w:szCs w:val="24"/>
          <w:lang w:eastAsia="ru-RU"/>
        </w:rPr>
        <w:lastRenderedPageBreak/>
        <w:t xml:space="preserve">ФГОСы </w:t>
      </w:r>
      <w:r w:rsidR="00403A43">
        <w:rPr>
          <w:rFonts w:ascii="Times New Roman" w:eastAsia="Times New Roman" w:hAnsi="Times New Roman" w:cs="Times New Roman"/>
          <w:color w:val="000000"/>
          <w:sz w:val="24"/>
          <w:szCs w:val="24"/>
          <w:lang w:eastAsia="ru-RU"/>
        </w:rPr>
        <w:t>ВО</w:t>
      </w:r>
      <w:r w:rsidR="006C1313" w:rsidRPr="00521F74">
        <w:rPr>
          <w:rFonts w:ascii="Times New Roman" w:eastAsia="Times New Roman" w:hAnsi="Times New Roman" w:cs="Times New Roman"/>
          <w:color w:val="000000"/>
          <w:sz w:val="24"/>
          <w:szCs w:val="24"/>
          <w:lang w:eastAsia="ru-RU"/>
        </w:rPr>
        <w:t xml:space="preserve"> </w:t>
      </w:r>
      <w:r w:rsidRPr="00521F74">
        <w:rPr>
          <w:rFonts w:ascii="Times New Roman" w:eastAsia="Times New Roman" w:hAnsi="Times New Roman" w:cs="Times New Roman"/>
          <w:color w:val="000000"/>
          <w:sz w:val="24"/>
          <w:szCs w:val="24"/>
          <w:lang w:eastAsia="ru-RU"/>
        </w:rPr>
        <w:t>(по направлению бакалавриат) по таким специальностям как «Прикладная математика и информатика», «Информатика и вычислительная техника», «Прикладная информатика», «Программная инженерия» и др. на прохождение практики отвод</w:t>
      </w:r>
      <w:r w:rsidR="00B85B3C">
        <w:rPr>
          <w:rFonts w:ascii="Times New Roman" w:eastAsia="Times New Roman" w:hAnsi="Times New Roman" w:cs="Times New Roman"/>
          <w:color w:val="000000"/>
          <w:sz w:val="24"/>
          <w:szCs w:val="24"/>
          <w:lang w:eastAsia="ru-RU"/>
        </w:rPr>
        <w:t>я</w:t>
      </w:r>
      <w:r w:rsidRPr="00521F74">
        <w:rPr>
          <w:rFonts w:ascii="Times New Roman" w:eastAsia="Times New Roman" w:hAnsi="Times New Roman" w:cs="Times New Roman"/>
          <w:color w:val="000000"/>
          <w:sz w:val="24"/>
          <w:szCs w:val="24"/>
          <w:lang w:eastAsia="ru-RU"/>
        </w:rPr>
        <w:t xml:space="preserve">т только </w:t>
      </w:r>
      <w:r w:rsidR="006C1313" w:rsidRPr="00521F74">
        <w:rPr>
          <w:rFonts w:ascii="Times New Roman" w:eastAsia="Times New Roman" w:hAnsi="Times New Roman" w:cs="Times New Roman"/>
          <w:color w:val="000000"/>
          <w:sz w:val="24"/>
          <w:szCs w:val="24"/>
          <w:lang w:eastAsia="ru-RU"/>
        </w:rPr>
        <w:t>8% от общего объема образовательного процесса</w:t>
      </w:r>
      <w:r w:rsidR="00403A43">
        <w:rPr>
          <w:rFonts w:ascii="Times New Roman" w:eastAsia="Times New Roman" w:hAnsi="Times New Roman" w:cs="Times New Roman"/>
          <w:color w:val="000000"/>
          <w:sz w:val="24"/>
          <w:szCs w:val="24"/>
          <w:lang w:eastAsia="ru-RU"/>
        </w:rPr>
        <w:t xml:space="preserve"> (20% </w:t>
      </w:r>
      <w:r w:rsidR="00417222">
        <w:rPr>
          <w:rFonts w:ascii="Times New Roman" w:eastAsia="Times New Roman" w:hAnsi="Times New Roman" w:cs="Times New Roman"/>
          <w:color w:val="000000"/>
          <w:sz w:val="24"/>
          <w:szCs w:val="24"/>
          <w:lang w:eastAsia="ru-RU"/>
        </w:rPr>
        <w:t xml:space="preserve">– </w:t>
      </w:r>
      <w:r w:rsidR="00403A43">
        <w:rPr>
          <w:rFonts w:ascii="Times New Roman" w:eastAsia="Times New Roman" w:hAnsi="Times New Roman" w:cs="Times New Roman"/>
          <w:color w:val="000000"/>
          <w:sz w:val="24"/>
          <w:szCs w:val="24"/>
          <w:lang w:eastAsia="ru-RU"/>
        </w:rPr>
        <w:t>в магистратуре</w:t>
      </w:r>
      <w:r w:rsidR="00BE6859" w:rsidRPr="00BE6859">
        <w:rPr>
          <w:rFonts w:ascii="Times New Roman" w:eastAsia="Times New Roman" w:hAnsi="Times New Roman" w:cs="Times New Roman"/>
          <w:color w:val="000000"/>
          <w:sz w:val="24"/>
          <w:szCs w:val="24"/>
          <w:lang w:eastAsia="ru-RU"/>
        </w:rPr>
        <w:t xml:space="preserve"> [6]</w:t>
      </w:r>
      <w:r w:rsidR="00403A43">
        <w:rPr>
          <w:rFonts w:ascii="Times New Roman" w:eastAsia="Times New Roman" w:hAnsi="Times New Roman" w:cs="Times New Roman"/>
          <w:color w:val="000000"/>
          <w:sz w:val="24"/>
          <w:szCs w:val="24"/>
          <w:lang w:eastAsia="ru-RU"/>
        </w:rPr>
        <w:t>)</w:t>
      </w:r>
      <w:r w:rsidR="004715CD" w:rsidRPr="00521F74">
        <w:rPr>
          <w:rFonts w:ascii="Times New Roman" w:eastAsia="Times New Roman" w:hAnsi="Times New Roman" w:cs="Times New Roman"/>
          <w:color w:val="000000"/>
          <w:sz w:val="24"/>
          <w:szCs w:val="24"/>
          <w:lang w:eastAsia="ru-RU"/>
        </w:rPr>
        <w:t>.</w:t>
      </w:r>
      <w:r w:rsidR="008920CF" w:rsidRPr="00521F74">
        <w:rPr>
          <w:rFonts w:ascii="Times New Roman" w:eastAsia="Times New Roman" w:hAnsi="Times New Roman" w:cs="Times New Roman"/>
          <w:color w:val="000000"/>
          <w:sz w:val="24"/>
          <w:szCs w:val="24"/>
          <w:lang w:eastAsia="ru-RU"/>
        </w:rPr>
        <w:t xml:space="preserve"> </w:t>
      </w:r>
      <w:r w:rsidR="004E5DDD" w:rsidRPr="00521F74">
        <w:rPr>
          <w:rFonts w:ascii="Times New Roman" w:eastAsia="Times New Roman" w:hAnsi="Times New Roman" w:cs="Times New Roman"/>
          <w:color w:val="000000"/>
          <w:sz w:val="24"/>
          <w:szCs w:val="24"/>
          <w:lang w:eastAsia="ru-RU"/>
        </w:rPr>
        <w:t xml:space="preserve">Следует учитывать также, </w:t>
      </w:r>
      <w:r w:rsidR="00656AF6" w:rsidRPr="00521F74">
        <w:rPr>
          <w:rFonts w:ascii="Times New Roman" w:eastAsia="Times New Roman" w:hAnsi="Times New Roman" w:cs="Times New Roman"/>
          <w:color w:val="000000"/>
          <w:sz w:val="24"/>
          <w:szCs w:val="24"/>
          <w:lang w:eastAsia="ru-RU"/>
        </w:rPr>
        <w:t>что</w:t>
      </w:r>
      <w:r w:rsidR="00FA02DB">
        <w:rPr>
          <w:rFonts w:ascii="Times New Roman" w:eastAsia="Times New Roman" w:hAnsi="Times New Roman" w:cs="Times New Roman"/>
          <w:color w:val="000000"/>
          <w:sz w:val="24"/>
          <w:szCs w:val="24"/>
          <w:lang w:eastAsia="ru-RU"/>
        </w:rPr>
        <w:t xml:space="preserve"> в профессиональных стандартах содержатся требования к</w:t>
      </w:r>
      <w:r w:rsidR="00656AF6" w:rsidRPr="00521F74">
        <w:rPr>
          <w:rFonts w:ascii="Times New Roman" w:eastAsia="Times New Roman" w:hAnsi="Times New Roman" w:cs="Times New Roman"/>
          <w:color w:val="000000"/>
          <w:sz w:val="24"/>
          <w:szCs w:val="24"/>
          <w:lang w:eastAsia="ru-RU"/>
        </w:rPr>
        <w:t xml:space="preserve"> опыту практической работы.</w:t>
      </w:r>
      <w:r w:rsidR="004E5DDD" w:rsidRPr="00521F74">
        <w:rPr>
          <w:rFonts w:ascii="Times New Roman" w:eastAsia="Times New Roman" w:hAnsi="Times New Roman" w:cs="Times New Roman"/>
          <w:color w:val="000000"/>
          <w:sz w:val="24"/>
          <w:szCs w:val="24"/>
          <w:lang w:eastAsia="ru-RU"/>
        </w:rPr>
        <w:t xml:space="preserve"> Так, например, в области </w:t>
      </w:r>
      <w:r w:rsidR="00403A43">
        <w:rPr>
          <w:rFonts w:ascii="Times New Roman" w:eastAsia="Times New Roman" w:hAnsi="Times New Roman" w:cs="Times New Roman"/>
          <w:color w:val="000000"/>
          <w:sz w:val="24"/>
          <w:szCs w:val="24"/>
          <w:lang w:eastAsia="ru-RU"/>
        </w:rPr>
        <w:t>ИТ</w:t>
      </w:r>
      <w:r w:rsidR="004E5DDD" w:rsidRPr="00521F74">
        <w:rPr>
          <w:rFonts w:ascii="Times New Roman" w:eastAsia="Times New Roman" w:hAnsi="Times New Roman" w:cs="Times New Roman"/>
          <w:color w:val="000000"/>
          <w:sz w:val="24"/>
          <w:szCs w:val="24"/>
          <w:lang w:eastAsia="ru-RU"/>
        </w:rPr>
        <w:t>, такие профстандарты, как «Программист», «Специалист по тестированию в области информационных те</w:t>
      </w:r>
      <w:r w:rsidR="00403A43">
        <w:rPr>
          <w:rFonts w:ascii="Times New Roman" w:eastAsia="Times New Roman" w:hAnsi="Times New Roman" w:cs="Times New Roman"/>
          <w:color w:val="000000"/>
          <w:sz w:val="24"/>
          <w:szCs w:val="24"/>
          <w:lang w:eastAsia="ru-RU"/>
        </w:rPr>
        <w:t>хнологий», «Системный аналитик»</w:t>
      </w:r>
      <w:r w:rsidR="004E5DDD" w:rsidRPr="00521F74">
        <w:rPr>
          <w:rFonts w:ascii="Times New Roman" w:eastAsia="Times New Roman" w:hAnsi="Times New Roman" w:cs="Times New Roman"/>
          <w:color w:val="000000"/>
          <w:sz w:val="24"/>
          <w:szCs w:val="24"/>
          <w:lang w:eastAsia="ru-RU"/>
        </w:rPr>
        <w:t xml:space="preserve"> и др. указывают, что практическая работа должна составлять от 3 до 5 лет</w:t>
      </w:r>
      <w:r w:rsidR="00BE6859" w:rsidRPr="00BE6859">
        <w:rPr>
          <w:rFonts w:ascii="Times New Roman" w:eastAsia="Times New Roman" w:hAnsi="Times New Roman" w:cs="Times New Roman"/>
          <w:color w:val="000000"/>
          <w:sz w:val="24"/>
          <w:szCs w:val="24"/>
          <w:lang w:eastAsia="ru-RU"/>
        </w:rPr>
        <w:t xml:space="preserve"> [9]</w:t>
      </w:r>
      <w:r w:rsidR="004E5DDD" w:rsidRPr="00521F74">
        <w:rPr>
          <w:rFonts w:ascii="Times New Roman" w:eastAsia="Times New Roman" w:hAnsi="Times New Roman" w:cs="Times New Roman"/>
          <w:color w:val="000000"/>
          <w:sz w:val="24"/>
          <w:szCs w:val="24"/>
          <w:lang w:eastAsia="ru-RU"/>
        </w:rPr>
        <w:t>.</w:t>
      </w:r>
      <w:r w:rsidR="00A16E02" w:rsidRPr="00521F74">
        <w:rPr>
          <w:rFonts w:ascii="Times New Roman" w:eastAsia="Times New Roman" w:hAnsi="Times New Roman" w:cs="Times New Roman"/>
          <w:color w:val="000000"/>
          <w:sz w:val="24"/>
          <w:szCs w:val="24"/>
          <w:lang w:eastAsia="ru-RU"/>
        </w:rPr>
        <w:t xml:space="preserve"> </w:t>
      </w:r>
      <w:r w:rsidR="004E5DDD" w:rsidRPr="00521F74">
        <w:rPr>
          <w:rFonts w:ascii="Times New Roman" w:eastAsia="Times New Roman" w:hAnsi="Times New Roman" w:cs="Times New Roman"/>
          <w:color w:val="000000"/>
          <w:sz w:val="24"/>
          <w:szCs w:val="24"/>
          <w:lang w:eastAsia="ru-RU"/>
        </w:rPr>
        <w:t>Часть навыков будет сформирована в рамках учебного процесса, а именно тех часов, которые отведены согласно ФГОСам на практику.</w:t>
      </w:r>
      <w:r w:rsidR="004715CD" w:rsidRPr="00521F74">
        <w:rPr>
          <w:rFonts w:ascii="Times New Roman" w:eastAsia="Times New Roman" w:hAnsi="Times New Roman" w:cs="Times New Roman"/>
          <w:color w:val="000000"/>
          <w:sz w:val="24"/>
          <w:szCs w:val="24"/>
          <w:lang w:eastAsia="ru-RU"/>
        </w:rPr>
        <w:t xml:space="preserve"> Однако</w:t>
      </w:r>
      <w:r w:rsidR="00A16E02" w:rsidRPr="00521F74">
        <w:rPr>
          <w:rFonts w:ascii="Times New Roman" w:eastAsia="Times New Roman" w:hAnsi="Times New Roman" w:cs="Times New Roman"/>
          <w:color w:val="000000"/>
          <w:sz w:val="24"/>
          <w:szCs w:val="24"/>
          <w:lang w:eastAsia="ru-RU"/>
        </w:rPr>
        <w:t>, как указ</w:t>
      </w:r>
      <w:r w:rsidR="000A15D2" w:rsidRPr="00521F74">
        <w:rPr>
          <w:rFonts w:ascii="Times New Roman" w:eastAsia="Times New Roman" w:hAnsi="Times New Roman" w:cs="Times New Roman"/>
          <w:color w:val="000000"/>
          <w:sz w:val="24"/>
          <w:szCs w:val="24"/>
          <w:lang w:eastAsia="ru-RU"/>
        </w:rPr>
        <w:t>ано в работе</w:t>
      </w:r>
      <w:r w:rsidR="00BE6859" w:rsidRPr="00BE6859">
        <w:rPr>
          <w:rFonts w:ascii="Times New Roman" w:eastAsia="Times New Roman" w:hAnsi="Times New Roman" w:cs="Times New Roman"/>
          <w:color w:val="000000"/>
          <w:sz w:val="24"/>
          <w:szCs w:val="24"/>
          <w:lang w:eastAsia="ru-RU"/>
        </w:rPr>
        <w:t xml:space="preserve"> [2]</w:t>
      </w:r>
      <w:r w:rsidR="000A15D2" w:rsidRPr="00521F74">
        <w:rPr>
          <w:rFonts w:ascii="Times New Roman" w:eastAsia="Times New Roman" w:hAnsi="Times New Roman" w:cs="Times New Roman"/>
          <w:color w:val="000000"/>
          <w:sz w:val="24"/>
          <w:szCs w:val="24"/>
          <w:lang w:eastAsia="ru-RU"/>
        </w:rPr>
        <w:t>,</w:t>
      </w:r>
      <w:r w:rsidR="00A16E02" w:rsidRPr="00521F74">
        <w:rPr>
          <w:rFonts w:ascii="Times New Roman" w:eastAsia="Times New Roman" w:hAnsi="Times New Roman" w:cs="Times New Roman"/>
          <w:color w:val="000000"/>
          <w:sz w:val="24"/>
          <w:szCs w:val="24"/>
          <w:lang w:eastAsia="ru-RU"/>
        </w:rPr>
        <w:t xml:space="preserve"> </w:t>
      </w:r>
      <w:r w:rsidR="004715CD" w:rsidRPr="00521F74">
        <w:rPr>
          <w:rFonts w:ascii="Times New Roman" w:eastAsia="Times New Roman" w:hAnsi="Times New Roman" w:cs="Times New Roman"/>
          <w:color w:val="000000"/>
          <w:sz w:val="24"/>
          <w:szCs w:val="24"/>
          <w:lang w:eastAsia="ru-RU"/>
        </w:rPr>
        <w:t>большинство</w:t>
      </w:r>
      <w:r w:rsidR="00A16E02" w:rsidRPr="00521F74">
        <w:rPr>
          <w:rFonts w:ascii="Times New Roman" w:eastAsia="Times New Roman" w:hAnsi="Times New Roman" w:cs="Times New Roman"/>
          <w:color w:val="000000"/>
          <w:sz w:val="24"/>
          <w:szCs w:val="24"/>
          <w:lang w:eastAsia="ru-RU"/>
        </w:rPr>
        <w:t xml:space="preserve"> </w:t>
      </w:r>
      <w:r w:rsidR="004715CD" w:rsidRPr="00521F74">
        <w:rPr>
          <w:rFonts w:ascii="Times New Roman" w:eastAsia="Times New Roman" w:hAnsi="Times New Roman" w:cs="Times New Roman"/>
          <w:color w:val="000000"/>
          <w:sz w:val="24"/>
          <w:szCs w:val="24"/>
          <w:lang w:eastAsia="ru-RU"/>
        </w:rPr>
        <w:t xml:space="preserve">умений в рамках образовательного процесса будут </w:t>
      </w:r>
      <w:r w:rsidR="00FA02DB">
        <w:rPr>
          <w:rFonts w:ascii="Times New Roman" w:eastAsia="Times New Roman" w:hAnsi="Times New Roman" w:cs="Times New Roman"/>
          <w:color w:val="000000"/>
          <w:sz w:val="24"/>
          <w:szCs w:val="24"/>
          <w:lang w:eastAsia="ru-RU"/>
        </w:rPr>
        <w:t>недостаточно сформированы</w:t>
      </w:r>
      <w:r w:rsidR="004715CD" w:rsidRPr="00521F74">
        <w:rPr>
          <w:rFonts w:ascii="Times New Roman" w:eastAsia="Times New Roman" w:hAnsi="Times New Roman" w:cs="Times New Roman"/>
          <w:color w:val="000000"/>
          <w:sz w:val="24"/>
          <w:szCs w:val="24"/>
          <w:lang w:eastAsia="ru-RU"/>
        </w:rPr>
        <w:t>.</w:t>
      </w:r>
    </w:p>
    <w:p w14:paraId="5F5CEDA8" w14:textId="40A467B3" w:rsidR="00403A43" w:rsidRDefault="00BE6859" w:rsidP="00521F74">
      <w:pPr>
        <w:tabs>
          <w:tab w:val="left" w:pos="142"/>
        </w:tabs>
        <w:spacing w:after="0" w:line="36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Как </w:t>
      </w:r>
      <w:r w:rsidR="00403A43" w:rsidRPr="00521F74">
        <w:rPr>
          <w:rFonts w:ascii="Times New Roman" w:eastAsia="Times New Roman" w:hAnsi="Times New Roman" w:cs="Times New Roman"/>
          <w:color w:val="000000"/>
          <w:sz w:val="24"/>
          <w:szCs w:val="24"/>
          <w:lang w:eastAsia="ru-RU"/>
        </w:rPr>
        <w:t>отмечено в исследовании</w:t>
      </w:r>
      <w:r w:rsidRPr="00BE6859">
        <w:rPr>
          <w:rFonts w:ascii="Times New Roman" w:eastAsia="Times New Roman" w:hAnsi="Times New Roman" w:cs="Times New Roman"/>
          <w:color w:val="000000"/>
          <w:sz w:val="24"/>
          <w:szCs w:val="24"/>
          <w:lang w:eastAsia="ru-RU"/>
        </w:rPr>
        <w:t xml:space="preserve"> [8]</w:t>
      </w:r>
      <w:r w:rsidR="00403A43" w:rsidRPr="00521F74">
        <w:rPr>
          <w:rFonts w:ascii="Times New Roman" w:eastAsia="Times New Roman" w:hAnsi="Times New Roman" w:cs="Times New Roman"/>
          <w:color w:val="000000"/>
          <w:sz w:val="24"/>
          <w:szCs w:val="24"/>
          <w:lang w:eastAsia="ru-RU"/>
        </w:rPr>
        <w:t xml:space="preserve">, учитывая, что практика </w:t>
      </w:r>
      <w:r w:rsidR="00FA02DB">
        <w:rPr>
          <w:rFonts w:ascii="Times New Roman" w:eastAsia="Times New Roman" w:hAnsi="Times New Roman" w:cs="Times New Roman"/>
          <w:color w:val="000000"/>
          <w:sz w:val="24"/>
          <w:szCs w:val="24"/>
          <w:lang w:eastAsia="ru-RU"/>
        </w:rPr>
        <w:t>рассматривается в качестве самостоятельной работы и позволяет реализовать накопленные в рамках образовательного процесса знания и навыки</w:t>
      </w:r>
      <w:r w:rsidR="00403A43" w:rsidRPr="00521F74">
        <w:rPr>
          <w:rFonts w:ascii="Times New Roman" w:eastAsia="Times New Roman" w:hAnsi="Times New Roman" w:cs="Times New Roman"/>
          <w:color w:val="000000"/>
          <w:sz w:val="24"/>
          <w:szCs w:val="24"/>
          <w:lang w:eastAsia="ru-RU"/>
        </w:rPr>
        <w:t>, становится очевидным, что за так</w:t>
      </w:r>
      <w:r>
        <w:rPr>
          <w:rFonts w:ascii="Times New Roman" w:eastAsia="Times New Roman" w:hAnsi="Times New Roman" w:cs="Times New Roman"/>
          <w:color w:val="000000"/>
          <w:sz w:val="24"/>
          <w:szCs w:val="24"/>
          <w:lang w:eastAsia="ru-RU"/>
        </w:rPr>
        <w:t xml:space="preserve">ое короткое время </w:t>
      </w:r>
      <w:r w:rsidR="00FA02DB">
        <w:rPr>
          <w:rFonts w:ascii="Times New Roman" w:eastAsia="Times New Roman" w:hAnsi="Times New Roman" w:cs="Times New Roman"/>
          <w:color w:val="000000"/>
          <w:sz w:val="24"/>
          <w:szCs w:val="24"/>
          <w:lang w:eastAsia="ru-RU"/>
        </w:rPr>
        <w:t>формирование на высоком уровне</w:t>
      </w:r>
      <w:r w:rsidR="00403A43" w:rsidRPr="00521F74">
        <w:rPr>
          <w:rFonts w:ascii="Times New Roman" w:eastAsia="Times New Roman" w:hAnsi="Times New Roman" w:cs="Times New Roman"/>
          <w:color w:val="000000"/>
          <w:sz w:val="24"/>
          <w:szCs w:val="24"/>
          <w:lang w:eastAsia="ru-RU"/>
        </w:rPr>
        <w:t xml:space="preserve"> практических навыков самостоятельной работы невозможно.</w:t>
      </w:r>
    </w:p>
    <w:p w14:paraId="0B163E25" w14:textId="55A71755" w:rsidR="008B0570" w:rsidRPr="00521F74" w:rsidRDefault="000A15D2" w:rsidP="00521F74">
      <w:pPr>
        <w:tabs>
          <w:tab w:val="left" w:pos="142"/>
        </w:tabs>
        <w:spacing w:after="0" w:line="360" w:lineRule="auto"/>
        <w:ind w:firstLine="709"/>
        <w:jc w:val="both"/>
        <w:rPr>
          <w:rFonts w:ascii="Times New Roman" w:eastAsia="Times New Roman" w:hAnsi="Times New Roman" w:cs="Times New Roman"/>
          <w:color w:val="000000"/>
          <w:sz w:val="24"/>
          <w:szCs w:val="24"/>
          <w:lang w:eastAsia="ru-RU"/>
        </w:rPr>
      </w:pPr>
      <w:r w:rsidRPr="00521F74">
        <w:rPr>
          <w:rFonts w:ascii="Times New Roman" w:eastAsia="Times New Roman" w:hAnsi="Times New Roman" w:cs="Times New Roman"/>
          <w:color w:val="000000"/>
          <w:sz w:val="24"/>
          <w:szCs w:val="24"/>
          <w:lang w:eastAsia="ru-RU"/>
        </w:rPr>
        <w:t>В исследовании</w:t>
      </w:r>
      <w:r w:rsidR="00BE6859" w:rsidRPr="00BE6859">
        <w:rPr>
          <w:rFonts w:ascii="Times New Roman" w:eastAsia="Times New Roman" w:hAnsi="Times New Roman" w:cs="Times New Roman"/>
          <w:color w:val="000000"/>
          <w:sz w:val="24"/>
          <w:szCs w:val="24"/>
          <w:lang w:eastAsia="ru-RU"/>
        </w:rPr>
        <w:t xml:space="preserve"> [5]</w:t>
      </w:r>
      <w:r w:rsidRPr="00521F74">
        <w:rPr>
          <w:rFonts w:ascii="Times New Roman" w:eastAsia="Times New Roman" w:hAnsi="Times New Roman" w:cs="Times New Roman"/>
          <w:color w:val="000000"/>
          <w:sz w:val="24"/>
          <w:szCs w:val="24"/>
          <w:lang w:eastAsia="ru-RU"/>
        </w:rPr>
        <w:t xml:space="preserve"> подчеркивается, </w:t>
      </w:r>
      <w:r w:rsidR="008B0570" w:rsidRPr="00521F74">
        <w:rPr>
          <w:rFonts w:ascii="Times New Roman" w:eastAsia="Times New Roman" w:hAnsi="Times New Roman" w:cs="Times New Roman"/>
          <w:color w:val="000000"/>
          <w:sz w:val="24"/>
          <w:szCs w:val="24"/>
          <w:lang w:eastAsia="ru-RU"/>
        </w:rPr>
        <w:t>что структура современной ИТ-отрасли очень разнообразна, соответственно и специалисты требуются разные. При этом, ФГОСы этим фактором пр</w:t>
      </w:r>
      <w:r w:rsidR="00BD2A61">
        <w:rPr>
          <w:rFonts w:ascii="Times New Roman" w:eastAsia="Times New Roman" w:hAnsi="Times New Roman" w:cs="Times New Roman"/>
          <w:color w:val="000000"/>
          <w:sz w:val="24"/>
          <w:szCs w:val="24"/>
          <w:lang w:eastAsia="ru-RU"/>
        </w:rPr>
        <w:t>е</w:t>
      </w:r>
      <w:r w:rsidR="008B0570" w:rsidRPr="00521F74">
        <w:rPr>
          <w:rFonts w:ascii="Times New Roman" w:eastAsia="Times New Roman" w:hAnsi="Times New Roman" w:cs="Times New Roman"/>
          <w:color w:val="000000"/>
          <w:sz w:val="24"/>
          <w:szCs w:val="24"/>
          <w:lang w:eastAsia="ru-RU"/>
        </w:rPr>
        <w:t xml:space="preserve">небрегают, происходит унификация профессиональных компетенций кадров для деятельности в разных сегментах </w:t>
      </w:r>
      <w:r w:rsidR="008F417E">
        <w:rPr>
          <w:rFonts w:ascii="Times New Roman" w:eastAsia="Times New Roman" w:hAnsi="Times New Roman" w:cs="Times New Roman"/>
          <w:color w:val="000000"/>
          <w:sz w:val="24"/>
          <w:szCs w:val="24"/>
          <w:lang w:eastAsia="ru-RU"/>
        </w:rPr>
        <w:t>ИТ-отрасли</w:t>
      </w:r>
      <w:r w:rsidR="008B0570" w:rsidRPr="00521F74">
        <w:rPr>
          <w:rFonts w:ascii="Times New Roman" w:eastAsia="Times New Roman" w:hAnsi="Times New Roman" w:cs="Times New Roman"/>
          <w:color w:val="000000"/>
          <w:sz w:val="24"/>
          <w:szCs w:val="24"/>
          <w:lang w:eastAsia="ru-RU"/>
        </w:rPr>
        <w:t>, что снижает уровень успешности подготовки вузами ИТ-специалистов.</w:t>
      </w:r>
    </w:p>
    <w:p w14:paraId="6F5ACB6F" w14:textId="5656A641" w:rsidR="001C1A79" w:rsidRDefault="00BB788C" w:rsidP="00417222">
      <w:pPr>
        <w:tabs>
          <w:tab w:val="left" w:pos="142"/>
        </w:tabs>
        <w:spacing w:after="0" w:line="360" w:lineRule="auto"/>
        <w:ind w:firstLine="709"/>
        <w:jc w:val="both"/>
        <w:rPr>
          <w:rFonts w:ascii="Times New Roman" w:eastAsia="Times New Roman" w:hAnsi="Times New Roman" w:cs="Times New Roman"/>
          <w:color w:val="000000"/>
          <w:sz w:val="24"/>
          <w:szCs w:val="24"/>
          <w:lang w:eastAsia="ru-RU"/>
        </w:rPr>
      </w:pPr>
      <w:r w:rsidRPr="00521F74">
        <w:rPr>
          <w:rFonts w:ascii="Times New Roman" w:eastAsia="Times New Roman" w:hAnsi="Times New Roman" w:cs="Times New Roman"/>
          <w:color w:val="000000"/>
          <w:sz w:val="24"/>
          <w:szCs w:val="24"/>
          <w:lang w:eastAsia="ru-RU"/>
        </w:rPr>
        <w:t xml:space="preserve">Подводя итог, следует еще раз отметить, что </w:t>
      </w:r>
      <w:r w:rsidR="008F417E">
        <w:rPr>
          <w:rFonts w:ascii="Times New Roman" w:eastAsia="Times New Roman" w:hAnsi="Times New Roman" w:cs="Times New Roman"/>
          <w:color w:val="000000"/>
          <w:sz w:val="24"/>
          <w:szCs w:val="24"/>
          <w:lang w:eastAsia="ru-RU"/>
        </w:rPr>
        <w:t>в</w:t>
      </w:r>
      <w:r w:rsidR="001F744F" w:rsidRPr="00521F74">
        <w:rPr>
          <w:rFonts w:ascii="Times New Roman" w:eastAsia="Times New Roman" w:hAnsi="Times New Roman" w:cs="Times New Roman"/>
          <w:color w:val="000000"/>
          <w:sz w:val="24"/>
          <w:szCs w:val="24"/>
          <w:lang w:eastAsia="ru-RU"/>
        </w:rPr>
        <w:t xml:space="preserve"> условиях перехода к цифрово</w:t>
      </w:r>
      <w:r w:rsidR="00FA4F36" w:rsidRPr="00521F74">
        <w:rPr>
          <w:rFonts w:ascii="Times New Roman" w:eastAsia="Times New Roman" w:hAnsi="Times New Roman" w:cs="Times New Roman"/>
          <w:color w:val="000000"/>
          <w:sz w:val="24"/>
          <w:szCs w:val="24"/>
          <w:lang w:eastAsia="ru-RU"/>
        </w:rPr>
        <w:t xml:space="preserve">й экономике вырастает спрос на специалистов </w:t>
      </w:r>
      <w:r w:rsidR="001F744F" w:rsidRPr="00521F74">
        <w:rPr>
          <w:rFonts w:ascii="Times New Roman" w:eastAsia="Times New Roman" w:hAnsi="Times New Roman" w:cs="Times New Roman"/>
          <w:color w:val="000000"/>
          <w:sz w:val="24"/>
          <w:szCs w:val="24"/>
          <w:lang w:eastAsia="ru-RU"/>
        </w:rPr>
        <w:t>высокой ИТ-квалификации. Текущая кадровая ситуация,</w:t>
      </w:r>
      <w:r w:rsidR="00FA02DB">
        <w:rPr>
          <w:rFonts w:ascii="Times New Roman" w:eastAsia="Times New Roman" w:hAnsi="Times New Roman" w:cs="Times New Roman"/>
          <w:color w:val="000000"/>
          <w:sz w:val="24"/>
          <w:szCs w:val="24"/>
          <w:lang w:eastAsia="ru-RU"/>
        </w:rPr>
        <w:t xml:space="preserve"> которая характеризуется через</w:t>
      </w:r>
      <w:r w:rsidR="001F744F" w:rsidRPr="00521F74">
        <w:rPr>
          <w:rFonts w:ascii="Times New Roman" w:eastAsia="Times New Roman" w:hAnsi="Times New Roman" w:cs="Times New Roman"/>
          <w:color w:val="000000"/>
          <w:sz w:val="24"/>
          <w:szCs w:val="24"/>
          <w:lang w:eastAsia="ru-RU"/>
        </w:rPr>
        <w:t xml:space="preserve"> статистические данные,</w:t>
      </w:r>
      <w:r w:rsidR="00FA02DB">
        <w:rPr>
          <w:rFonts w:ascii="Times New Roman" w:eastAsia="Times New Roman" w:hAnsi="Times New Roman" w:cs="Times New Roman"/>
          <w:color w:val="000000"/>
          <w:sz w:val="24"/>
          <w:szCs w:val="24"/>
          <w:lang w:eastAsia="ru-RU"/>
        </w:rPr>
        <w:t xml:space="preserve"> а также через экспертные позиции участников рынка труда</w:t>
      </w:r>
      <w:r w:rsidR="001F744F" w:rsidRPr="00521F74">
        <w:rPr>
          <w:rFonts w:ascii="Times New Roman" w:eastAsia="Times New Roman" w:hAnsi="Times New Roman" w:cs="Times New Roman"/>
          <w:color w:val="000000"/>
          <w:sz w:val="24"/>
          <w:szCs w:val="24"/>
          <w:lang w:eastAsia="ru-RU"/>
        </w:rPr>
        <w:t xml:space="preserve">, </w:t>
      </w:r>
      <w:r w:rsidR="00FA02DB">
        <w:rPr>
          <w:rFonts w:ascii="Times New Roman" w:eastAsia="Times New Roman" w:hAnsi="Times New Roman" w:cs="Times New Roman"/>
          <w:color w:val="000000"/>
          <w:sz w:val="24"/>
          <w:szCs w:val="24"/>
          <w:lang w:eastAsia="ru-RU"/>
        </w:rPr>
        <w:t>свидетельствует</w:t>
      </w:r>
      <w:r w:rsidR="001F744F" w:rsidRPr="00521F74">
        <w:rPr>
          <w:rFonts w:ascii="Times New Roman" w:eastAsia="Times New Roman" w:hAnsi="Times New Roman" w:cs="Times New Roman"/>
          <w:color w:val="000000"/>
          <w:sz w:val="24"/>
          <w:szCs w:val="24"/>
          <w:lang w:eastAsia="ru-RU"/>
        </w:rPr>
        <w:t xml:space="preserve"> о том, что в России прослеживается р</w:t>
      </w:r>
      <w:r w:rsidR="008F417E">
        <w:rPr>
          <w:rFonts w:ascii="Times New Roman" w:eastAsia="Times New Roman" w:hAnsi="Times New Roman" w:cs="Times New Roman"/>
          <w:color w:val="000000"/>
          <w:sz w:val="24"/>
          <w:szCs w:val="24"/>
          <w:lang w:eastAsia="ru-RU"/>
        </w:rPr>
        <w:t xml:space="preserve">астущий дефицит ИТ-специалистов. </w:t>
      </w:r>
      <w:r w:rsidR="009679D8" w:rsidRPr="00521F74">
        <w:rPr>
          <w:rFonts w:ascii="Times New Roman" w:eastAsia="Times New Roman" w:hAnsi="Times New Roman" w:cs="Times New Roman"/>
          <w:color w:val="000000"/>
          <w:sz w:val="24"/>
          <w:szCs w:val="24"/>
          <w:lang w:eastAsia="ru-RU"/>
        </w:rPr>
        <w:t>ФГОСы выступают главным</w:t>
      </w:r>
      <w:r w:rsidR="00417222">
        <w:rPr>
          <w:rFonts w:ascii="Times New Roman" w:eastAsia="Times New Roman" w:hAnsi="Times New Roman" w:cs="Times New Roman"/>
          <w:color w:val="000000"/>
          <w:sz w:val="24"/>
          <w:szCs w:val="24"/>
          <w:lang w:eastAsia="ru-RU"/>
        </w:rPr>
        <w:t xml:space="preserve"> инструментом подготовки кадров. О</w:t>
      </w:r>
      <w:r w:rsidR="009679D8" w:rsidRPr="00521F74">
        <w:rPr>
          <w:rFonts w:ascii="Times New Roman" w:eastAsia="Times New Roman" w:hAnsi="Times New Roman" w:cs="Times New Roman"/>
          <w:color w:val="000000"/>
          <w:sz w:val="24"/>
          <w:szCs w:val="24"/>
          <w:lang w:eastAsia="ru-RU"/>
        </w:rPr>
        <w:t>днако в отношении воспроизводства ИТ-специалист</w:t>
      </w:r>
      <w:r w:rsidR="008F417E">
        <w:rPr>
          <w:rFonts w:ascii="Times New Roman" w:eastAsia="Times New Roman" w:hAnsi="Times New Roman" w:cs="Times New Roman"/>
          <w:color w:val="000000"/>
          <w:sz w:val="24"/>
          <w:szCs w:val="24"/>
          <w:lang w:eastAsia="ru-RU"/>
        </w:rPr>
        <w:t xml:space="preserve">ов, они недостаточно эффективны и </w:t>
      </w:r>
      <w:r w:rsidR="008F417E" w:rsidRPr="00521F74">
        <w:rPr>
          <w:rFonts w:ascii="Times New Roman" w:eastAsia="Times New Roman" w:hAnsi="Times New Roman" w:cs="Times New Roman"/>
          <w:color w:val="000000"/>
          <w:sz w:val="24"/>
          <w:szCs w:val="24"/>
          <w:lang w:eastAsia="ru-RU"/>
        </w:rPr>
        <w:t xml:space="preserve">не в полной мере обеспечивают </w:t>
      </w:r>
      <w:r w:rsidR="00417222">
        <w:rPr>
          <w:rFonts w:ascii="Times New Roman" w:eastAsia="Times New Roman" w:hAnsi="Times New Roman" w:cs="Times New Roman"/>
          <w:color w:val="000000"/>
          <w:sz w:val="24"/>
          <w:szCs w:val="24"/>
          <w:lang w:eastAsia="ru-RU"/>
        </w:rPr>
        <w:t xml:space="preserve">его </w:t>
      </w:r>
      <w:r w:rsidR="008F417E" w:rsidRPr="00521F74">
        <w:rPr>
          <w:rFonts w:ascii="Times New Roman" w:eastAsia="Times New Roman" w:hAnsi="Times New Roman" w:cs="Times New Roman"/>
          <w:color w:val="000000"/>
          <w:sz w:val="24"/>
          <w:szCs w:val="24"/>
          <w:lang w:eastAsia="ru-RU"/>
        </w:rPr>
        <w:t>качественную подготовку, поскольку</w:t>
      </w:r>
      <w:r w:rsidR="00FA02DB">
        <w:rPr>
          <w:rFonts w:ascii="Times New Roman" w:eastAsia="Times New Roman" w:hAnsi="Times New Roman" w:cs="Times New Roman"/>
          <w:color w:val="000000"/>
          <w:sz w:val="24"/>
          <w:szCs w:val="24"/>
          <w:lang w:eastAsia="ru-RU"/>
        </w:rPr>
        <w:t xml:space="preserve"> в полной мере специфика рабочих мест не учитывается и навыки формируются преимущественно общие, а не специфические. </w:t>
      </w:r>
      <w:r w:rsidR="008F417E" w:rsidRPr="00521F74">
        <w:rPr>
          <w:rFonts w:ascii="Times New Roman" w:eastAsia="Times New Roman" w:hAnsi="Times New Roman" w:cs="Times New Roman"/>
          <w:color w:val="000000"/>
          <w:sz w:val="24"/>
          <w:szCs w:val="24"/>
          <w:lang w:eastAsia="ru-RU"/>
        </w:rPr>
        <w:t xml:space="preserve">Набор компетенций, которыми должны обладать работники, получившие подготовку по определенным направлениям специальности, перестает быть фиксированным, статичным; профиль компетенций меняется вслед за технологическими изменениями, вызванными переходом к цифровой экономике, что не находит своего отражения во ФГОСах. Учитывая инертность системы формального образования и </w:t>
      </w:r>
      <w:r w:rsidR="00FA02DB">
        <w:rPr>
          <w:rFonts w:ascii="Times New Roman" w:eastAsia="Times New Roman" w:hAnsi="Times New Roman" w:cs="Times New Roman"/>
          <w:color w:val="000000"/>
          <w:sz w:val="24"/>
          <w:szCs w:val="24"/>
          <w:lang w:eastAsia="ru-RU"/>
        </w:rPr>
        <w:t>динамичность смены</w:t>
      </w:r>
      <w:r w:rsidR="008F417E" w:rsidRPr="00521F74">
        <w:rPr>
          <w:rFonts w:ascii="Times New Roman" w:eastAsia="Times New Roman" w:hAnsi="Times New Roman" w:cs="Times New Roman"/>
          <w:color w:val="000000"/>
          <w:sz w:val="24"/>
          <w:szCs w:val="24"/>
          <w:lang w:eastAsia="ru-RU"/>
        </w:rPr>
        <w:t xml:space="preserve"> технологий, экономика в целом, и ИТ-отрасль</w:t>
      </w:r>
      <w:r w:rsidR="00417222">
        <w:rPr>
          <w:rFonts w:ascii="Times New Roman" w:eastAsia="Times New Roman" w:hAnsi="Times New Roman" w:cs="Times New Roman"/>
          <w:color w:val="000000"/>
          <w:sz w:val="24"/>
          <w:szCs w:val="24"/>
          <w:lang w:eastAsia="ru-RU"/>
        </w:rPr>
        <w:t>,</w:t>
      </w:r>
      <w:r w:rsidR="008F417E" w:rsidRPr="00521F74">
        <w:rPr>
          <w:rFonts w:ascii="Times New Roman" w:eastAsia="Times New Roman" w:hAnsi="Times New Roman" w:cs="Times New Roman"/>
          <w:color w:val="000000"/>
          <w:sz w:val="24"/>
          <w:szCs w:val="24"/>
          <w:lang w:eastAsia="ru-RU"/>
        </w:rPr>
        <w:t xml:space="preserve"> в частности, будут испытывать острый растущий дефицит специалистов в сфере </w:t>
      </w:r>
      <w:r w:rsidR="00417222">
        <w:rPr>
          <w:rFonts w:ascii="Times New Roman" w:eastAsia="Times New Roman" w:hAnsi="Times New Roman" w:cs="Times New Roman"/>
          <w:color w:val="000000"/>
          <w:sz w:val="24"/>
          <w:szCs w:val="24"/>
          <w:lang w:eastAsia="ru-RU"/>
        </w:rPr>
        <w:t>ИТ</w:t>
      </w:r>
      <w:r w:rsidR="008F417E" w:rsidRPr="00521F74">
        <w:rPr>
          <w:rFonts w:ascii="Times New Roman" w:eastAsia="Times New Roman" w:hAnsi="Times New Roman" w:cs="Times New Roman"/>
          <w:color w:val="000000"/>
          <w:sz w:val="24"/>
          <w:szCs w:val="24"/>
          <w:lang w:eastAsia="ru-RU"/>
        </w:rPr>
        <w:t>.</w:t>
      </w:r>
      <w:r w:rsidR="008F417E">
        <w:rPr>
          <w:rFonts w:ascii="Times New Roman" w:eastAsia="Times New Roman" w:hAnsi="Times New Roman" w:cs="Times New Roman"/>
          <w:color w:val="000000"/>
          <w:sz w:val="24"/>
          <w:szCs w:val="24"/>
          <w:lang w:eastAsia="ru-RU"/>
        </w:rPr>
        <w:t xml:space="preserve"> </w:t>
      </w:r>
      <w:r w:rsidR="008F417E" w:rsidRPr="00521F74">
        <w:rPr>
          <w:rFonts w:ascii="Times New Roman" w:eastAsia="Times New Roman" w:hAnsi="Times New Roman" w:cs="Times New Roman"/>
          <w:color w:val="000000"/>
          <w:sz w:val="24"/>
          <w:szCs w:val="24"/>
          <w:lang w:eastAsia="ru-RU"/>
        </w:rPr>
        <w:t xml:space="preserve">В связи с </w:t>
      </w:r>
      <w:r w:rsidR="008F417E" w:rsidRPr="00521F74">
        <w:rPr>
          <w:rFonts w:ascii="Times New Roman" w:eastAsia="Times New Roman" w:hAnsi="Times New Roman" w:cs="Times New Roman"/>
          <w:color w:val="000000"/>
          <w:sz w:val="24"/>
          <w:szCs w:val="24"/>
          <w:lang w:eastAsia="ru-RU"/>
        </w:rPr>
        <w:lastRenderedPageBreak/>
        <w:t xml:space="preserve">этим, </w:t>
      </w:r>
      <w:r w:rsidR="008F417E">
        <w:rPr>
          <w:rFonts w:ascii="Times New Roman" w:eastAsia="Times New Roman" w:hAnsi="Times New Roman" w:cs="Times New Roman"/>
          <w:color w:val="000000"/>
          <w:sz w:val="24"/>
          <w:szCs w:val="24"/>
          <w:lang w:eastAsia="ru-RU"/>
        </w:rPr>
        <w:t xml:space="preserve">на следующих этапах исследования запланирована разработка механизма </w:t>
      </w:r>
      <w:r w:rsidR="009679D8" w:rsidRPr="00521F74">
        <w:rPr>
          <w:rFonts w:ascii="Times New Roman" w:eastAsia="Times New Roman" w:hAnsi="Times New Roman" w:cs="Times New Roman"/>
          <w:color w:val="000000"/>
          <w:sz w:val="24"/>
          <w:szCs w:val="24"/>
          <w:lang w:eastAsia="ru-RU"/>
        </w:rPr>
        <w:t xml:space="preserve">управления процессом подготовки специалистов ИТ-отрасли в условиях перехода к цифровой экономике. </w:t>
      </w:r>
    </w:p>
    <w:p w14:paraId="3DE59F10" w14:textId="77777777" w:rsidR="00FA02DB" w:rsidRDefault="00FA02DB" w:rsidP="00417222">
      <w:pPr>
        <w:tabs>
          <w:tab w:val="left" w:pos="142"/>
        </w:tabs>
        <w:spacing w:after="0" w:line="360" w:lineRule="auto"/>
        <w:ind w:firstLine="709"/>
        <w:jc w:val="center"/>
        <w:rPr>
          <w:rFonts w:ascii="Times New Roman" w:eastAsia="Times New Roman" w:hAnsi="Times New Roman" w:cs="Times New Roman"/>
          <w:b/>
          <w:color w:val="000000"/>
          <w:sz w:val="24"/>
          <w:szCs w:val="24"/>
          <w:lang w:eastAsia="ru-RU"/>
        </w:rPr>
      </w:pPr>
    </w:p>
    <w:p w14:paraId="316D15F5" w14:textId="77777777" w:rsidR="00FA02DB" w:rsidRDefault="00FA02DB" w:rsidP="00417222">
      <w:pPr>
        <w:tabs>
          <w:tab w:val="left" w:pos="142"/>
        </w:tabs>
        <w:spacing w:after="0" w:line="360" w:lineRule="auto"/>
        <w:ind w:firstLine="709"/>
        <w:jc w:val="center"/>
        <w:rPr>
          <w:rFonts w:ascii="Times New Roman" w:eastAsia="Times New Roman" w:hAnsi="Times New Roman" w:cs="Times New Roman"/>
          <w:b/>
          <w:color w:val="000000"/>
          <w:sz w:val="24"/>
          <w:szCs w:val="24"/>
          <w:lang w:eastAsia="ru-RU"/>
        </w:rPr>
      </w:pPr>
    </w:p>
    <w:p w14:paraId="093B51CC" w14:textId="7AEEACEE" w:rsidR="00417222" w:rsidRPr="00417222" w:rsidRDefault="00417222" w:rsidP="00417222">
      <w:pPr>
        <w:tabs>
          <w:tab w:val="left" w:pos="142"/>
        </w:tabs>
        <w:spacing w:after="0" w:line="360" w:lineRule="auto"/>
        <w:ind w:firstLine="709"/>
        <w:jc w:val="center"/>
        <w:rPr>
          <w:rFonts w:ascii="Times New Roman" w:eastAsia="Times New Roman" w:hAnsi="Times New Roman" w:cs="Times New Roman"/>
          <w:b/>
          <w:color w:val="000000"/>
          <w:sz w:val="24"/>
          <w:szCs w:val="24"/>
          <w:lang w:eastAsia="ru-RU"/>
        </w:rPr>
      </w:pPr>
      <w:r w:rsidRPr="00417222">
        <w:rPr>
          <w:rFonts w:ascii="Times New Roman" w:eastAsia="Times New Roman" w:hAnsi="Times New Roman" w:cs="Times New Roman"/>
          <w:b/>
          <w:color w:val="000000"/>
          <w:sz w:val="24"/>
          <w:szCs w:val="24"/>
          <w:lang w:eastAsia="ru-RU"/>
        </w:rPr>
        <w:t>Список литературы</w:t>
      </w:r>
    </w:p>
    <w:p w14:paraId="43BDA4F3" w14:textId="77777777" w:rsidR="00417222" w:rsidRPr="00417222" w:rsidRDefault="00417222" w:rsidP="00417222">
      <w:pPr>
        <w:pStyle w:val="a3"/>
        <w:numPr>
          <w:ilvl w:val="0"/>
          <w:numId w:val="5"/>
        </w:numPr>
        <w:spacing w:line="360" w:lineRule="auto"/>
        <w:ind w:left="0" w:firstLine="709"/>
        <w:jc w:val="both"/>
        <w:rPr>
          <w:rFonts w:ascii="Times New Roman" w:eastAsia="Times New Roman" w:hAnsi="Times New Roman" w:cs="Times New Roman"/>
          <w:color w:val="000000"/>
          <w:sz w:val="24"/>
          <w:szCs w:val="24"/>
          <w:lang w:eastAsia="ru-RU"/>
        </w:rPr>
      </w:pPr>
      <w:r w:rsidRPr="00417222">
        <w:rPr>
          <w:rFonts w:ascii="Times New Roman" w:eastAsia="Times New Roman" w:hAnsi="Times New Roman" w:cs="Times New Roman"/>
          <w:color w:val="000000"/>
          <w:sz w:val="24"/>
          <w:szCs w:val="24"/>
          <w:lang w:eastAsia="ru-RU"/>
        </w:rPr>
        <w:t>Паспорт национальной программы «Цифровая экономика Российской Федерации» URL: https://digital.gov.ru/ru/activity/directions/858/</w:t>
      </w:r>
    </w:p>
    <w:p w14:paraId="5D6DCDB3" w14:textId="77777777" w:rsidR="00417222" w:rsidRPr="00417222" w:rsidRDefault="00417222" w:rsidP="00417222">
      <w:pPr>
        <w:pStyle w:val="a3"/>
        <w:numPr>
          <w:ilvl w:val="0"/>
          <w:numId w:val="5"/>
        </w:numPr>
        <w:spacing w:line="360" w:lineRule="auto"/>
        <w:ind w:left="0" w:firstLine="709"/>
        <w:contextualSpacing/>
        <w:jc w:val="both"/>
        <w:rPr>
          <w:rFonts w:ascii="Times New Roman" w:eastAsia="Times New Roman" w:hAnsi="Times New Roman" w:cs="Times New Roman"/>
          <w:color w:val="000000"/>
          <w:sz w:val="24"/>
          <w:szCs w:val="24"/>
          <w:lang w:eastAsia="ru-RU"/>
        </w:rPr>
      </w:pPr>
      <w:r w:rsidRPr="00417222">
        <w:rPr>
          <w:rFonts w:ascii="Times New Roman" w:eastAsia="Times New Roman" w:hAnsi="Times New Roman" w:cs="Times New Roman"/>
          <w:color w:val="000000"/>
          <w:sz w:val="24"/>
          <w:szCs w:val="24"/>
          <w:lang w:eastAsia="ru-RU"/>
        </w:rPr>
        <w:t xml:space="preserve">ФГОС СПО URL: </w:t>
      </w:r>
      <w:hyperlink r:id="rId8" w:history="1">
        <w:r w:rsidRPr="00417222">
          <w:rPr>
            <w:rFonts w:ascii="Times New Roman" w:eastAsia="Times New Roman" w:hAnsi="Times New Roman" w:cs="Times New Roman"/>
            <w:color w:val="000000"/>
            <w:sz w:val="24"/>
            <w:szCs w:val="24"/>
            <w:lang w:eastAsia="ru-RU"/>
          </w:rPr>
          <w:t>http://spo-edu.ru/fgos</w:t>
        </w:r>
      </w:hyperlink>
    </w:p>
    <w:p w14:paraId="58793A8C" w14:textId="77777777" w:rsidR="00417222" w:rsidRPr="00417222" w:rsidRDefault="00417222" w:rsidP="00417222">
      <w:pPr>
        <w:pStyle w:val="a3"/>
        <w:numPr>
          <w:ilvl w:val="0"/>
          <w:numId w:val="5"/>
        </w:numPr>
        <w:spacing w:line="360" w:lineRule="auto"/>
        <w:ind w:left="0" w:firstLine="709"/>
        <w:contextualSpacing/>
        <w:jc w:val="both"/>
        <w:rPr>
          <w:rFonts w:ascii="Times New Roman" w:eastAsia="Times New Roman" w:hAnsi="Times New Roman" w:cs="Times New Roman"/>
          <w:color w:val="000000"/>
          <w:sz w:val="24"/>
          <w:szCs w:val="24"/>
          <w:lang w:eastAsia="ru-RU"/>
        </w:rPr>
      </w:pPr>
      <w:r w:rsidRPr="00417222">
        <w:rPr>
          <w:rFonts w:ascii="Times New Roman" w:eastAsia="Times New Roman" w:hAnsi="Times New Roman" w:cs="Times New Roman"/>
          <w:color w:val="000000"/>
          <w:sz w:val="24"/>
          <w:szCs w:val="24"/>
          <w:lang w:eastAsia="ru-RU"/>
        </w:rPr>
        <w:t xml:space="preserve">Портал Федеральных государственных стандартов высшего образования URL: </w:t>
      </w:r>
      <w:hyperlink r:id="rId9" w:history="1">
        <w:r w:rsidRPr="00417222">
          <w:rPr>
            <w:rFonts w:ascii="Times New Roman" w:eastAsia="Times New Roman" w:hAnsi="Times New Roman" w:cs="Times New Roman"/>
            <w:color w:val="000000"/>
            <w:sz w:val="24"/>
            <w:szCs w:val="24"/>
            <w:lang w:eastAsia="ru-RU"/>
          </w:rPr>
          <w:t>http://fgosvo.ru/</w:t>
        </w:r>
      </w:hyperlink>
    </w:p>
    <w:p w14:paraId="3DC7E3A0" w14:textId="77777777" w:rsidR="00417222" w:rsidRPr="00417222" w:rsidRDefault="00417222" w:rsidP="00417222">
      <w:pPr>
        <w:pStyle w:val="a3"/>
        <w:numPr>
          <w:ilvl w:val="0"/>
          <w:numId w:val="5"/>
        </w:numPr>
        <w:spacing w:line="360" w:lineRule="auto"/>
        <w:ind w:left="0" w:firstLine="709"/>
        <w:contextualSpacing/>
        <w:jc w:val="both"/>
        <w:rPr>
          <w:rFonts w:ascii="Times New Roman" w:eastAsia="Times New Roman" w:hAnsi="Times New Roman" w:cs="Times New Roman"/>
          <w:color w:val="000000"/>
          <w:sz w:val="24"/>
          <w:szCs w:val="24"/>
          <w:lang w:eastAsia="ru-RU"/>
        </w:rPr>
      </w:pPr>
      <w:r w:rsidRPr="00417222">
        <w:rPr>
          <w:rFonts w:ascii="Times New Roman" w:eastAsia="Times New Roman" w:hAnsi="Times New Roman" w:cs="Times New Roman"/>
          <w:iCs/>
          <w:color w:val="000000"/>
          <w:sz w:val="24"/>
          <w:szCs w:val="24"/>
          <w:lang w:eastAsia="ru-RU"/>
        </w:rPr>
        <w:t xml:space="preserve">Минпросвещения пересмотрит перечни профессий и специальностей в СПО </w:t>
      </w:r>
      <w:r w:rsidRPr="00417222">
        <w:rPr>
          <w:rFonts w:ascii="Times New Roman" w:eastAsia="Times New Roman" w:hAnsi="Times New Roman" w:cs="Times New Roman"/>
          <w:color w:val="000000"/>
          <w:sz w:val="24"/>
          <w:szCs w:val="24"/>
          <w:lang w:eastAsia="ru-RU"/>
        </w:rPr>
        <w:t xml:space="preserve">URL: </w:t>
      </w:r>
      <w:hyperlink r:id="rId10" w:history="1">
        <w:r w:rsidRPr="00417222">
          <w:rPr>
            <w:rFonts w:ascii="Times New Roman" w:eastAsia="Times New Roman" w:hAnsi="Times New Roman" w:cs="Times New Roman"/>
            <w:color w:val="000000"/>
            <w:sz w:val="24"/>
            <w:szCs w:val="24"/>
            <w:lang w:eastAsia="ru-RU"/>
          </w:rPr>
          <w:t>https://www.collegenews.ru/info/news/kolledzhi-prekratyat-priem-na-32-specialnosti.html</w:t>
        </w:r>
      </w:hyperlink>
    </w:p>
    <w:p w14:paraId="38745801" w14:textId="77777777" w:rsidR="00417222" w:rsidRPr="00417222" w:rsidRDefault="00417222" w:rsidP="00417222">
      <w:pPr>
        <w:pStyle w:val="a3"/>
        <w:numPr>
          <w:ilvl w:val="0"/>
          <w:numId w:val="5"/>
        </w:numPr>
        <w:spacing w:line="360" w:lineRule="auto"/>
        <w:ind w:left="0" w:firstLine="709"/>
        <w:contextualSpacing/>
        <w:jc w:val="both"/>
        <w:rPr>
          <w:rFonts w:ascii="Times New Roman" w:eastAsia="Times New Roman" w:hAnsi="Times New Roman" w:cs="Times New Roman"/>
          <w:color w:val="000000"/>
          <w:sz w:val="24"/>
          <w:szCs w:val="24"/>
          <w:lang w:eastAsia="ru-RU"/>
        </w:rPr>
      </w:pPr>
      <w:r w:rsidRPr="00417222">
        <w:rPr>
          <w:rFonts w:ascii="Times New Roman" w:eastAsia="Times New Roman" w:hAnsi="Times New Roman" w:cs="Times New Roman"/>
          <w:color w:val="000000"/>
          <w:sz w:val="24"/>
          <w:szCs w:val="24"/>
          <w:lang w:eastAsia="ru-RU"/>
        </w:rPr>
        <w:t xml:space="preserve">Профессиональные стандарты URL: </w:t>
      </w:r>
      <w:hyperlink r:id="rId11" w:history="1">
        <w:r w:rsidRPr="00417222">
          <w:rPr>
            <w:rFonts w:ascii="Times New Roman" w:eastAsia="Times New Roman" w:hAnsi="Times New Roman" w:cs="Times New Roman"/>
            <w:color w:val="000000"/>
            <w:sz w:val="24"/>
            <w:szCs w:val="24"/>
            <w:lang w:eastAsia="ru-RU"/>
          </w:rPr>
          <w:t>https://classinform.ru/profstandarty.html</w:t>
        </w:r>
      </w:hyperlink>
    </w:p>
    <w:p w14:paraId="6260E0E6" w14:textId="77777777" w:rsidR="00417222" w:rsidRPr="00417222" w:rsidRDefault="00417222" w:rsidP="00417222">
      <w:pPr>
        <w:pStyle w:val="a3"/>
        <w:numPr>
          <w:ilvl w:val="0"/>
          <w:numId w:val="5"/>
        </w:numPr>
        <w:spacing w:line="360" w:lineRule="auto"/>
        <w:ind w:left="0" w:firstLine="709"/>
        <w:contextualSpacing/>
        <w:jc w:val="both"/>
        <w:rPr>
          <w:rFonts w:ascii="Times New Roman" w:eastAsia="Times New Roman" w:hAnsi="Times New Roman" w:cs="Times New Roman"/>
          <w:color w:val="000000"/>
          <w:sz w:val="24"/>
          <w:szCs w:val="24"/>
          <w:lang w:eastAsia="ru-RU"/>
        </w:rPr>
      </w:pPr>
      <w:r w:rsidRPr="00417222">
        <w:rPr>
          <w:rFonts w:ascii="Times New Roman" w:eastAsia="Times New Roman" w:hAnsi="Times New Roman" w:cs="Times New Roman"/>
          <w:color w:val="000000"/>
          <w:sz w:val="24"/>
          <w:szCs w:val="24"/>
          <w:lang w:eastAsia="ru-RU"/>
        </w:rPr>
        <w:t>Воронин А.А., Васильченко А.А., Зенович А.В., Солодков С.А., Штельмах Т.В., Масюкова О.Н. Анализ содержания университетской подготовки ИТ-специалистов на основе Федеральных государственных образовательных стандартов с позиций профессиональных ИТ-стандартов // Вестник ВолГУ. – 2013. – №6. – С. 50-61.</w:t>
      </w:r>
    </w:p>
    <w:p w14:paraId="39A0BCC9" w14:textId="77777777" w:rsidR="00417222" w:rsidRPr="00417222" w:rsidRDefault="00417222" w:rsidP="00417222">
      <w:pPr>
        <w:pStyle w:val="a3"/>
        <w:numPr>
          <w:ilvl w:val="0"/>
          <w:numId w:val="5"/>
        </w:numPr>
        <w:spacing w:line="360" w:lineRule="auto"/>
        <w:ind w:left="0" w:firstLine="709"/>
        <w:contextualSpacing/>
        <w:jc w:val="both"/>
        <w:rPr>
          <w:rFonts w:ascii="Times New Roman" w:eastAsia="Times New Roman" w:hAnsi="Times New Roman" w:cs="Times New Roman"/>
          <w:color w:val="000000"/>
          <w:sz w:val="24"/>
          <w:szCs w:val="24"/>
          <w:lang w:eastAsia="ru-RU"/>
        </w:rPr>
      </w:pPr>
      <w:r w:rsidRPr="00417222">
        <w:rPr>
          <w:rFonts w:ascii="Times New Roman" w:eastAsia="Times New Roman" w:hAnsi="Times New Roman" w:cs="Times New Roman"/>
          <w:color w:val="000000"/>
          <w:sz w:val="24"/>
          <w:szCs w:val="24"/>
          <w:lang w:eastAsia="ru-RU"/>
        </w:rPr>
        <w:t>Проблемы подготовки кадров в сфере информационно-коммуникационных технологий в учреждениях высшего профессионального образования // Научно-методический электронный журнал «Концепт». – 2016. – Т. 2. – С. 161–165.</w:t>
      </w:r>
    </w:p>
    <w:p w14:paraId="66772DB4" w14:textId="77777777" w:rsidR="00417222" w:rsidRPr="00417222" w:rsidRDefault="00417222" w:rsidP="00417222">
      <w:pPr>
        <w:pStyle w:val="a3"/>
        <w:numPr>
          <w:ilvl w:val="0"/>
          <w:numId w:val="5"/>
        </w:numPr>
        <w:spacing w:line="360" w:lineRule="auto"/>
        <w:ind w:left="0" w:firstLine="709"/>
        <w:contextualSpacing/>
        <w:jc w:val="both"/>
        <w:rPr>
          <w:rFonts w:ascii="Times New Roman" w:eastAsia="Times New Roman" w:hAnsi="Times New Roman" w:cs="Times New Roman"/>
          <w:color w:val="000000"/>
          <w:sz w:val="24"/>
          <w:szCs w:val="24"/>
          <w:lang w:eastAsia="ru-RU"/>
        </w:rPr>
      </w:pPr>
      <w:r w:rsidRPr="00417222">
        <w:rPr>
          <w:rFonts w:ascii="Times New Roman" w:eastAsia="Times New Roman" w:hAnsi="Times New Roman" w:cs="Times New Roman"/>
          <w:color w:val="000000"/>
          <w:sz w:val="24"/>
          <w:szCs w:val="24"/>
          <w:lang w:eastAsia="ru-RU"/>
        </w:rPr>
        <w:t>Первухина Е.Л., Шалимова Е.М. Проблемы унификации и универсализации учебных планов при подготовке отечественных ИТ-специалистов // Гуманитарный вестник. – 2017. – №11. – С. 1-14.</w:t>
      </w:r>
    </w:p>
    <w:p w14:paraId="0521458F" w14:textId="77777777" w:rsidR="00417222" w:rsidRPr="00417222" w:rsidRDefault="00417222" w:rsidP="00417222">
      <w:pPr>
        <w:pStyle w:val="a3"/>
        <w:numPr>
          <w:ilvl w:val="0"/>
          <w:numId w:val="5"/>
        </w:numPr>
        <w:spacing w:line="360" w:lineRule="auto"/>
        <w:ind w:left="0" w:firstLine="709"/>
        <w:contextualSpacing/>
        <w:jc w:val="both"/>
        <w:rPr>
          <w:rFonts w:ascii="Times New Roman" w:eastAsia="Times New Roman" w:hAnsi="Times New Roman" w:cs="Times New Roman"/>
          <w:color w:val="000000"/>
          <w:sz w:val="24"/>
          <w:szCs w:val="24"/>
          <w:lang w:eastAsia="ru-RU"/>
        </w:rPr>
      </w:pPr>
      <w:r w:rsidRPr="00417222">
        <w:rPr>
          <w:rFonts w:ascii="Times New Roman" w:eastAsia="Times New Roman" w:hAnsi="Times New Roman" w:cs="Times New Roman"/>
          <w:color w:val="000000"/>
          <w:sz w:val="24"/>
          <w:szCs w:val="24"/>
          <w:lang w:eastAsia="ru-RU"/>
        </w:rPr>
        <w:t xml:space="preserve">Федеральный закон об образовании в РФ от 29.12.2012, №273 URL: </w:t>
      </w:r>
      <w:hyperlink r:id="rId12" w:history="1">
        <w:r w:rsidRPr="00417222">
          <w:rPr>
            <w:rFonts w:ascii="Times New Roman" w:eastAsia="Times New Roman" w:hAnsi="Times New Roman" w:cs="Times New Roman"/>
            <w:color w:val="000000"/>
            <w:sz w:val="24"/>
            <w:szCs w:val="24"/>
            <w:lang w:eastAsia="ru-RU"/>
          </w:rPr>
          <w:t>http://www.consultant.ru/document/cons_doc_LAW_140174/</w:t>
        </w:r>
      </w:hyperlink>
    </w:p>
    <w:p w14:paraId="68763964" w14:textId="77777777" w:rsidR="00417222" w:rsidRPr="00417222" w:rsidRDefault="00417222" w:rsidP="00417222">
      <w:pPr>
        <w:pStyle w:val="a3"/>
        <w:numPr>
          <w:ilvl w:val="0"/>
          <w:numId w:val="5"/>
        </w:numPr>
        <w:spacing w:line="360" w:lineRule="auto"/>
        <w:ind w:left="0" w:firstLine="709"/>
        <w:contextualSpacing/>
        <w:jc w:val="both"/>
        <w:rPr>
          <w:rFonts w:ascii="Times New Roman" w:eastAsia="Times New Roman" w:hAnsi="Times New Roman" w:cs="Times New Roman"/>
          <w:color w:val="000000"/>
          <w:sz w:val="24"/>
          <w:szCs w:val="24"/>
          <w:lang w:eastAsia="ru-RU"/>
        </w:rPr>
      </w:pPr>
      <w:r w:rsidRPr="00417222">
        <w:rPr>
          <w:rFonts w:ascii="Times New Roman" w:eastAsia="Times New Roman" w:hAnsi="Times New Roman" w:cs="Times New Roman"/>
          <w:color w:val="000000"/>
          <w:sz w:val="24"/>
          <w:szCs w:val="24"/>
          <w:lang w:eastAsia="ru-RU"/>
        </w:rPr>
        <w:t xml:space="preserve">Приказ Министерства Просвещения России от 21.10.2019 № 569 «О внесении изменений в некоторые приказы Министерства образования и науки Российской Федерации, касающиеся федеральных государственных образовательных стандартов среднего профессионального образования» URL: </w:t>
      </w:r>
      <w:hyperlink r:id="rId13" w:history="1">
        <w:r w:rsidRPr="00417222">
          <w:rPr>
            <w:rFonts w:ascii="Times New Roman" w:eastAsia="Times New Roman" w:hAnsi="Times New Roman" w:cs="Times New Roman"/>
            <w:color w:val="000000"/>
            <w:sz w:val="24"/>
            <w:szCs w:val="24"/>
            <w:lang w:eastAsia="ru-RU"/>
          </w:rPr>
          <w:t>https://minjust.consultant.ru/documents/44712?items=1&amp;page=11</w:t>
        </w:r>
      </w:hyperlink>
    </w:p>
    <w:p w14:paraId="1A84A53F" w14:textId="77777777" w:rsidR="00417222" w:rsidRPr="00417222" w:rsidRDefault="00417222" w:rsidP="00417222">
      <w:pPr>
        <w:pStyle w:val="a3"/>
        <w:numPr>
          <w:ilvl w:val="0"/>
          <w:numId w:val="5"/>
        </w:numPr>
        <w:spacing w:line="360" w:lineRule="auto"/>
        <w:ind w:left="0" w:firstLine="709"/>
        <w:jc w:val="both"/>
        <w:rPr>
          <w:rFonts w:ascii="Times New Roman" w:eastAsia="Times New Roman" w:hAnsi="Times New Roman" w:cs="Times New Roman"/>
          <w:color w:val="000000"/>
          <w:sz w:val="24"/>
          <w:szCs w:val="24"/>
          <w:lang w:eastAsia="ru-RU"/>
        </w:rPr>
      </w:pPr>
      <w:r w:rsidRPr="00417222">
        <w:rPr>
          <w:rFonts w:ascii="Times New Roman" w:eastAsia="Times New Roman" w:hAnsi="Times New Roman" w:cs="Times New Roman"/>
          <w:color w:val="000000"/>
          <w:sz w:val="24"/>
          <w:szCs w:val="24"/>
          <w:lang w:eastAsia="ru-RU"/>
        </w:rPr>
        <w:t xml:space="preserve">Ассоциация АПКИТ. URL: </w:t>
      </w:r>
      <w:hyperlink r:id="rId14" w:history="1">
        <w:r w:rsidRPr="00417222">
          <w:rPr>
            <w:rFonts w:ascii="Times New Roman" w:eastAsia="Times New Roman" w:hAnsi="Times New Roman" w:cs="Times New Roman"/>
            <w:color w:val="000000"/>
            <w:sz w:val="24"/>
            <w:szCs w:val="24"/>
            <w:lang w:eastAsia="ru-RU"/>
          </w:rPr>
          <w:t>https://zsrf.ru/directway/2020/01/27/trebujutsja-itshniki-mnogo</w:t>
        </w:r>
      </w:hyperlink>
    </w:p>
    <w:p w14:paraId="6DC41549" w14:textId="77777777" w:rsidR="00417222" w:rsidRDefault="00417222" w:rsidP="008F417E">
      <w:pPr>
        <w:tabs>
          <w:tab w:val="left" w:pos="142"/>
        </w:tabs>
        <w:spacing w:after="0" w:line="360" w:lineRule="auto"/>
        <w:ind w:firstLine="709"/>
        <w:jc w:val="both"/>
        <w:rPr>
          <w:rFonts w:ascii="Times New Roman" w:hAnsi="Times New Roman" w:cs="Times New Roman"/>
          <w:sz w:val="24"/>
          <w:szCs w:val="24"/>
        </w:rPr>
      </w:pPr>
    </w:p>
    <w:p w14:paraId="16718297" w14:textId="77777777" w:rsidR="00417222" w:rsidRPr="00417222" w:rsidRDefault="00417222" w:rsidP="00417222">
      <w:pPr>
        <w:tabs>
          <w:tab w:val="left" w:pos="142"/>
        </w:tabs>
        <w:spacing w:after="0" w:line="240" w:lineRule="auto"/>
        <w:ind w:firstLine="709"/>
        <w:jc w:val="center"/>
        <w:rPr>
          <w:rFonts w:ascii="Times New Roman" w:hAnsi="Times New Roman" w:cs="Times New Roman"/>
          <w:b/>
          <w:sz w:val="24"/>
          <w:szCs w:val="24"/>
        </w:rPr>
      </w:pPr>
      <w:r w:rsidRPr="00417222">
        <w:rPr>
          <w:rFonts w:ascii="Times New Roman" w:hAnsi="Times New Roman" w:cs="Times New Roman"/>
          <w:b/>
          <w:sz w:val="24"/>
          <w:szCs w:val="24"/>
        </w:rPr>
        <w:t>Информация об авторе</w:t>
      </w:r>
    </w:p>
    <w:p w14:paraId="1BAB9215" w14:textId="77777777" w:rsidR="00417222" w:rsidRPr="00BE6859" w:rsidRDefault="00417222" w:rsidP="00417222">
      <w:pPr>
        <w:tabs>
          <w:tab w:val="left" w:pos="142"/>
        </w:tabs>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rPr>
        <w:lastRenderedPageBreak/>
        <w:t xml:space="preserve">Климова Юлия Олеговна (Россия, Вологда) – младший научный сотрудник, ФГБУН Вологодский научный центр Российской академии наук (Россия, г. Вологда, Горького 56а). </w:t>
      </w:r>
      <w:r w:rsidRPr="00BE6859">
        <w:rPr>
          <w:rFonts w:ascii="Times New Roman" w:hAnsi="Times New Roman" w:cs="Times New Roman"/>
          <w:sz w:val="24"/>
          <w:szCs w:val="24"/>
          <w:lang w:val="en-US"/>
        </w:rPr>
        <w:t xml:space="preserve">E-mail: </w:t>
      </w:r>
      <w:hyperlink r:id="rId15" w:history="1">
        <w:r w:rsidR="00B97AA4" w:rsidRPr="00BE6859">
          <w:rPr>
            <w:rStyle w:val="a6"/>
            <w:rFonts w:ascii="Times New Roman" w:hAnsi="Times New Roman" w:cs="Times New Roman"/>
            <w:color w:val="auto"/>
            <w:sz w:val="24"/>
            <w:szCs w:val="24"/>
            <w:u w:val="none"/>
            <w:lang w:val="en-US"/>
          </w:rPr>
          <w:t>j.uschakowa2017@yandex.ru</w:t>
        </w:r>
      </w:hyperlink>
    </w:p>
    <w:p w14:paraId="200FDE16" w14:textId="77777777" w:rsidR="00B97AA4" w:rsidRPr="00BE6859" w:rsidRDefault="00B97AA4" w:rsidP="00417222">
      <w:pPr>
        <w:tabs>
          <w:tab w:val="left" w:pos="142"/>
        </w:tabs>
        <w:spacing w:after="0" w:line="240" w:lineRule="auto"/>
        <w:ind w:firstLine="709"/>
        <w:jc w:val="both"/>
        <w:rPr>
          <w:rFonts w:ascii="Times New Roman" w:hAnsi="Times New Roman" w:cs="Times New Roman"/>
          <w:sz w:val="24"/>
          <w:szCs w:val="24"/>
          <w:lang w:val="en-US"/>
        </w:rPr>
      </w:pPr>
    </w:p>
    <w:p w14:paraId="1BC7BD26" w14:textId="77777777" w:rsidR="00B97AA4" w:rsidRPr="00B97AA4" w:rsidRDefault="00B97AA4" w:rsidP="00B97AA4">
      <w:pPr>
        <w:tabs>
          <w:tab w:val="left" w:pos="142"/>
        </w:tabs>
        <w:spacing w:after="0" w:line="360" w:lineRule="auto"/>
        <w:ind w:firstLine="709"/>
        <w:jc w:val="right"/>
        <w:rPr>
          <w:rFonts w:ascii="Times New Roman" w:hAnsi="Times New Roman" w:cs="Times New Roman"/>
          <w:b/>
          <w:sz w:val="24"/>
          <w:szCs w:val="24"/>
          <w:lang w:val="en-US"/>
        </w:rPr>
      </w:pPr>
      <w:r w:rsidRPr="00B97AA4">
        <w:rPr>
          <w:rFonts w:ascii="Times New Roman" w:hAnsi="Times New Roman" w:cs="Times New Roman"/>
          <w:b/>
          <w:sz w:val="24"/>
          <w:szCs w:val="24"/>
          <w:lang w:val="en-US"/>
        </w:rPr>
        <w:t>Klimova Y.O.</w:t>
      </w:r>
    </w:p>
    <w:p w14:paraId="58B01566" w14:textId="77777777" w:rsidR="00B97AA4" w:rsidRDefault="00B97AA4" w:rsidP="00B97AA4">
      <w:pPr>
        <w:tabs>
          <w:tab w:val="left" w:pos="142"/>
        </w:tabs>
        <w:spacing w:after="0" w:line="360" w:lineRule="auto"/>
        <w:ind w:firstLine="709"/>
        <w:jc w:val="center"/>
        <w:rPr>
          <w:rFonts w:ascii="Times New Roman" w:hAnsi="Times New Roman" w:cs="Times New Roman"/>
          <w:b/>
          <w:sz w:val="24"/>
          <w:szCs w:val="24"/>
          <w:lang w:val="en-US"/>
        </w:rPr>
      </w:pPr>
      <w:r w:rsidRPr="00B97AA4">
        <w:rPr>
          <w:rFonts w:ascii="Times New Roman" w:hAnsi="Times New Roman" w:cs="Times New Roman"/>
          <w:b/>
          <w:sz w:val="24"/>
          <w:szCs w:val="24"/>
          <w:lang w:val="en-US"/>
        </w:rPr>
        <w:t>TO THE QUESTION OF TRAINING FOR THE IT INDUSTRY IN THE CONDITIONS OF TRANSITION TO THE DIGITAL ECONOMY</w:t>
      </w:r>
    </w:p>
    <w:p w14:paraId="7631C58A" w14:textId="77777777" w:rsidR="00B97AA4" w:rsidRPr="00B97AA4" w:rsidRDefault="00B97AA4" w:rsidP="00B97AA4">
      <w:pPr>
        <w:tabs>
          <w:tab w:val="left" w:pos="142"/>
        </w:tabs>
        <w:spacing w:after="0" w:line="360" w:lineRule="auto"/>
        <w:ind w:firstLine="709"/>
        <w:jc w:val="center"/>
        <w:rPr>
          <w:rFonts w:ascii="Times New Roman" w:hAnsi="Times New Roman" w:cs="Times New Roman"/>
          <w:b/>
          <w:sz w:val="24"/>
          <w:szCs w:val="24"/>
          <w:lang w:val="en-US"/>
        </w:rPr>
      </w:pPr>
    </w:p>
    <w:p w14:paraId="6E743704" w14:textId="77777777" w:rsidR="00B97AA4" w:rsidRPr="00B97AA4" w:rsidRDefault="00B97AA4" w:rsidP="00B97AA4">
      <w:pPr>
        <w:tabs>
          <w:tab w:val="left" w:pos="142"/>
        </w:tabs>
        <w:spacing w:after="0" w:line="360" w:lineRule="auto"/>
        <w:ind w:firstLine="709"/>
        <w:jc w:val="both"/>
        <w:rPr>
          <w:rFonts w:ascii="Times New Roman" w:hAnsi="Times New Roman" w:cs="Times New Roman"/>
          <w:i/>
          <w:sz w:val="24"/>
          <w:szCs w:val="24"/>
          <w:lang w:val="en-US"/>
        </w:rPr>
      </w:pPr>
      <w:r w:rsidRPr="00B97AA4">
        <w:rPr>
          <w:rFonts w:ascii="Times New Roman" w:hAnsi="Times New Roman" w:cs="Times New Roman"/>
          <w:b/>
          <w:i/>
          <w:sz w:val="24"/>
          <w:szCs w:val="24"/>
          <w:lang w:val="en-US"/>
        </w:rPr>
        <w:t>Abstract:</w:t>
      </w:r>
      <w:r w:rsidRPr="00B97AA4">
        <w:rPr>
          <w:rFonts w:ascii="Times New Roman" w:hAnsi="Times New Roman" w:cs="Times New Roman"/>
          <w:i/>
          <w:sz w:val="24"/>
          <w:szCs w:val="24"/>
          <w:lang w:val="en-US"/>
        </w:rPr>
        <w:t xml:space="preserve"> The training of qualified IT specialists is one of the factors that ensures the effective development of the digital economy. Educational organizations are an important source of human resources reproduction. The article deals with the problems of the Federal State Educational Standard, as the main document regulating the process of training an IT specialist.</w:t>
      </w:r>
    </w:p>
    <w:p w14:paraId="7B6F8644" w14:textId="77777777" w:rsidR="00B97AA4" w:rsidRDefault="00B97AA4" w:rsidP="00B97AA4">
      <w:pPr>
        <w:tabs>
          <w:tab w:val="left" w:pos="142"/>
        </w:tabs>
        <w:spacing w:after="0" w:line="360" w:lineRule="auto"/>
        <w:ind w:firstLine="709"/>
        <w:jc w:val="both"/>
        <w:rPr>
          <w:rFonts w:ascii="Times New Roman" w:hAnsi="Times New Roman" w:cs="Times New Roman"/>
          <w:i/>
          <w:sz w:val="24"/>
          <w:szCs w:val="24"/>
          <w:lang w:val="en-US"/>
        </w:rPr>
      </w:pPr>
      <w:r w:rsidRPr="00B97AA4">
        <w:rPr>
          <w:rFonts w:ascii="Times New Roman" w:hAnsi="Times New Roman" w:cs="Times New Roman"/>
          <w:b/>
          <w:i/>
          <w:sz w:val="24"/>
          <w:szCs w:val="24"/>
          <w:lang w:val="en-US"/>
        </w:rPr>
        <w:t>Keywords:</w:t>
      </w:r>
      <w:r w:rsidRPr="00B97AA4">
        <w:rPr>
          <w:rFonts w:ascii="Times New Roman" w:hAnsi="Times New Roman" w:cs="Times New Roman"/>
          <w:i/>
          <w:sz w:val="24"/>
          <w:szCs w:val="24"/>
          <w:lang w:val="en-US"/>
        </w:rPr>
        <w:t xml:space="preserve"> digital economy, IT industry, IT specialists, personnel training, Federal State Educational Standard</w:t>
      </w:r>
    </w:p>
    <w:p w14:paraId="007EDB9D" w14:textId="77777777" w:rsidR="00B97AA4" w:rsidRDefault="00B97AA4" w:rsidP="00B97AA4">
      <w:pPr>
        <w:tabs>
          <w:tab w:val="left" w:pos="142"/>
        </w:tabs>
        <w:spacing w:after="0" w:line="360" w:lineRule="auto"/>
        <w:ind w:firstLine="709"/>
        <w:jc w:val="both"/>
        <w:rPr>
          <w:rFonts w:ascii="Times New Roman" w:hAnsi="Times New Roman" w:cs="Times New Roman"/>
          <w:i/>
          <w:sz w:val="24"/>
          <w:szCs w:val="24"/>
          <w:lang w:val="en-US"/>
        </w:rPr>
      </w:pPr>
    </w:p>
    <w:p w14:paraId="3121D7DE" w14:textId="55A68657" w:rsidR="00FA02DB" w:rsidRPr="00D45BD8" w:rsidRDefault="00FA02DB" w:rsidP="00FA02DB">
      <w:pPr>
        <w:tabs>
          <w:tab w:val="left" w:pos="142"/>
        </w:tabs>
        <w:spacing w:after="0" w:line="360" w:lineRule="auto"/>
        <w:ind w:firstLine="709"/>
        <w:jc w:val="center"/>
        <w:rPr>
          <w:rFonts w:ascii="Times New Roman" w:hAnsi="Times New Roman" w:cs="Times New Roman"/>
          <w:b/>
          <w:color w:val="000000" w:themeColor="text1"/>
          <w:sz w:val="24"/>
          <w:szCs w:val="28"/>
          <w:shd w:val="clear" w:color="auto" w:fill="FFFFFF"/>
          <w:lang w:val="en-US"/>
        </w:rPr>
      </w:pPr>
      <w:r w:rsidRPr="00D45BD8">
        <w:rPr>
          <w:rFonts w:ascii="Times New Roman" w:hAnsi="Times New Roman" w:cs="Times New Roman"/>
          <w:b/>
          <w:color w:val="000000" w:themeColor="text1"/>
          <w:sz w:val="24"/>
          <w:szCs w:val="28"/>
          <w:shd w:val="clear" w:color="auto" w:fill="FFFFFF"/>
          <w:lang w:val="en-US"/>
        </w:rPr>
        <w:t>References</w:t>
      </w:r>
    </w:p>
    <w:p w14:paraId="470385B6" w14:textId="4AB8DDCD" w:rsidR="00B97AA4" w:rsidRPr="00B97AA4" w:rsidRDefault="00B97AA4" w:rsidP="00B97AA4">
      <w:pPr>
        <w:tabs>
          <w:tab w:val="left" w:pos="142"/>
        </w:tabs>
        <w:spacing w:after="0" w:line="360" w:lineRule="auto"/>
        <w:ind w:firstLine="709"/>
        <w:jc w:val="both"/>
        <w:rPr>
          <w:rFonts w:ascii="Times New Roman" w:hAnsi="Times New Roman" w:cs="Times New Roman"/>
          <w:sz w:val="24"/>
          <w:szCs w:val="24"/>
          <w:lang w:val="en-US"/>
        </w:rPr>
      </w:pPr>
      <w:r w:rsidRPr="00B97AA4">
        <w:rPr>
          <w:rFonts w:ascii="Times New Roman" w:hAnsi="Times New Roman" w:cs="Times New Roman"/>
          <w:sz w:val="24"/>
          <w:szCs w:val="24"/>
          <w:lang w:val="en-US"/>
        </w:rPr>
        <w:t>1. Passport of the national program "Digital Economy of the Russian Federation" URL: https://digital.gov.ru/ru/activity/directions/858/</w:t>
      </w:r>
    </w:p>
    <w:p w14:paraId="6D2D8299" w14:textId="77777777" w:rsidR="00B97AA4" w:rsidRPr="00B97AA4" w:rsidRDefault="00B97AA4" w:rsidP="00B97AA4">
      <w:pPr>
        <w:tabs>
          <w:tab w:val="left" w:pos="142"/>
        </w:tabs>
        <w:spacing w:after="0" w:line="360" w:lineRule="auto"/>
        <w:ind w:firstLine="709"/>
        <w:jc w:val="both"/>
        <w:rPr>
          <w:rFonts w:ascii="Times New Roman" w:hAnsi="Times New Roman" w:cs="Times New Roman"/>
          <w:sz w:val="24"/>
          <w:szCs w:val="24"/>
          <w:lang w:val="en-US"/>
        </w:rPr>
      </w:pPr>
      <w:r w:rsidRPr="00B97AA4">
        <w:rPr>
          <w:rFonts w:ascii="Times New Roman" w:hAnsi="Times New Roman" w:cs="Times New Roman"/>
          <w:sz w:val="24"/>
          <w:szCs w:val="24"/>
          <w:lang w:val="en-US"/>
        </w:rPr>
        <w:t>2. FSES SPO URL: http://spo-edu.ru/fgos</w:t>
      </w:r>
    </w:p>
    <w:p w14:paraId="05F82A43" w14:textId="77777777" w:rsidR="00B97AA4" w:rsidRPr="00B97AA4" w:rsidRDefault="00B97AA4" w:rsidP="00B97AA4">
      <w:pPr>
        <w:tabs>
          <w:tab w:val="left" w:pos="142"/>
        </w:tabs>
        <w:spacing w:after="0" w:line="360" w:lineRule="auto"/>
        <w:ind w:firstLine="709"/>
        <w:jc w:val="both"/>
        <w:rPr>
          <w:rFonts w:ascii="Times New Roman" w:hAnsi="Times New Roman" w:cs="Times New Roman"/>
          <w:sz w:val="24"/>
          <w:szCs w:val="24"/>
          <w:lang w:val="en-US"/>
        </w:rPr>
      </w:pPr>
      <w:r w:rsidRPr="00B97AA4">
        <w:rPr>
          <w:rFonts w:ascii="Times New Roman" w:hAnsi="Times New Roman" w:cs="Times New Roman"/>
          <w:sz w:val="24"/>
          <w:szCs w:val="24"/>
          <w:lang w:val="en-US"/>
        </w:rPr>
        <w:t>3. Portal of Federal State Standards for Higher Education URL: http://fgosvo.ru/</w:t>
      </w:r>
    </w:p>
    <w:p w14:paraId="1C79F76D" w14:textId="77777777" w:rsidR="00B97AA4" w:rsidRPr="00B97AA4" w:rsidRDefault="00B97AA4" w:rsidP="00B97AA4">
      <w:pPr>
        <w:tabs>
          <w:tab w:val="left" w:pos="142"/>
        </w:tabs>
        <w:spacing w:after="0" w:line="360" w:lineRule="auto"/>
        <w:ind w:firstLine="709"/>
        <w:jc w:val="both"/>
        <w:rPr>
          <w:rFonts w:ascii="Times New Roman" w:hAnsi="Times New Roman" w:cs="Times New Roman"/>
          <w:sz w:val="24"/>
          <w:szCs w:val="24"/>
          <w:lang w:val="en-US"/>
        </w:rPr>
      </w:pPr>
      <w:r w:rsidRPr="00B97AA4">
        <w:rPr>
          <w:rFonts w:ascii="Times New Roman" w:hAnsi="Times New Roman" w:cs="Times New Roman"/>
          <w:sz w:val="24"/>
          <w:szCs w:val="24"/>
          <w:lang w:val="en-US"/>
        </w:rPr>
        <w:t>4. The Ministry of Education will revise the lists of professions and specialties in open source software URL: https://www.collegenews.ru/info/news/kolledzhi-prekratyat-priem-na-32-specialnosti.html</w:t>
      </w:r>
    </w:p>
    <w:p w14:paraId="0E15D516" w14:textId="77777777" w:rsidR="00B97AA4" w:rsidRPr="00B97AA4" w:rsidRDefault="00B97AA4" w:rsidP="00B97AA4">
      <w:pPr>
        <w:tabs>
          <w:tab w:val="left" w:pos="142"/>
        </w:tabs>
        <w:spacing w:after="0" w:line="360" w:lineRule="auto"/>
        <w:ind w:firstLine="709"/>
        <w:jc w:val="both"/>
        <w:rPr>
          <w:rFonts w:ascii="Times New Roman" w:hAnsi="Times New Roman" w:cs="Times New Roman"/>
          <w:sz w:val="24"/>
          <w:szCs w:val="24"/>
          <w:lang w:val="en-US"/>
        </w:rPr>
      </w:pPr>
      <w:r w:rsidRPr="00B97AA4">
        <w:rPr>
          <w:rFonts w:ascii="Times New Roman" w:hAnsi="Times New Roman" w:cs="Times New Roman"/>
          <w:sz w:val="24"/>
          <w:szCs w:val="24"/>
          <w:lang w:val="en-US"/>
        </w:rPr>
        <w:t>5. Professional standards URL: https://classinform.ru/profstandarty.html</w:t>
      </w:r>
    </w:p>
    <w:p w14:paraId="769C6137" w14:textId="77777777" w:rsidR="00B97AA4" w:rsidRPr="00B97AA4" w:rsidRDefault="00B97AA4" w:rsidP="00B97AA4">
      <w:pPr>
        <w:tabs>
          <w:tab w:val="left" w:pos="142"/>
        </w:tabs>
        <w:spacing w:after="0" w:line="360" w:lineRule="auto"/>
        <w:ind w:firstLine="709"/>
        <w:jc w:val="both"/>
        <w:rPr>
          <w:rFonts w:ascii="Times New Roman" w:hAnsi="Times New Roman" w:cs="Times New Roman"/>
          <w:sz w:val="24"/>
          <w:szCs w:val="24"/>
          <w:lang w:val="en-US"/>
        </w:rPr>
      </w:pPr>
      <w:r w:rsidRPr="00B97AA4">
        <w:rPr>
          <w:rFonts w:ascii="Times New Roman" w:hAnsi="Times New Roman" w:cs="Times New Roman"/>
          <w:sz w:val="24"/>
          <w:szCs w:val="24"/>
          <w:lang w:val="en-US"/>
        </w:rPr>
        <w:t xml:space="preserve">6. Voronin A.A., Vasilchenko A.A., Zenovich A.V., Solodkov S.A., Shtelmakh T.V., Masyukova O.N. Analysis of the content of university training of IT specialists on the basis of Federal state educational standards from the standpoint of professional IT standards // Bulletin of VolSU. - 2013. – No. 6. – </w:t>
      </w:r>
      <w:r>
        <w:rPr>
          <w:rFonts w:ascii="Times New Roman" w:hAnsi="Times New Roman" w:cs="Times New Roman"/>
          <w:sz w:val="24"/>
          <w:szCs w:val="24"/>
          <w:lang w:val="en-US"/>
        </w:rPr>
        <w:t>P</w:t>
      </w:r>
      <w:r w:rsidRPr="00B97AA4">
        <w:rPr>
          <w:rFonts w:ascii="Times New Roman" w:hAnsi="Times New Roman" w:cs="Times New Roman"/>
          <w:sz w:val="24"/>
          <w:szCs w:val="24"/>
          <w:lang w:val="en-US"/>
        </w:rPr>
        <w:t>. 50-61.</w:t>
      </w:r>
    </w:p>
    <w:p w14:paraId="684A6BF8" w14:textId="77777777" w:rsidR="00B97AA4" w:rsidRPr="00B97AA4" w:rsidRDefault="00B97AA4" w:rsidP="00B97AA4">
      <w:pPr>
        <w:tabs>
          <w:tab w:val="left" w:pos="142"/>
        </w:tabs>
        <w:spacing w:after="0" w:line="360" w:lineRule="auto"/>
        <w:ind w:firstLine="709"/>
        <w:jc w:val="both"/>
        <w:rPr>
          <w:rFonts w:ascii="Times New Roman" w:hAnsi="Times New Roman" w:cs="Times New Roman"/>
          <w:sz w:val="24"/>
          <w:szCs w:val="24"/>
          <w:lang w:val="en-US"/>
        </w:rPr>
      </w:pPr>
      <w:r w:rsidRPr="00B97AA4">
        <w:rPr>
          <w:rFonts w:ascii="Times New Roman" w:hAnsi="Times New Roman" w:cs="Times New Roman"/>
          <w:sz w:val="24"/>
          <w:szCs w:val="24"/>
          <w:lang w:val="en-US"/>
        </w:rPr>
        <w:t>7. Problems of personnel training in the field of information and communication technologies in institutions of higher professional education // Scientific and methodological electronic journal "Concept". – 2016. – T. 2. – P. 161–165.</w:t>
      </w:r>
    </w:p>
    <w:p w14:paraId="0A1D0601" w14:textId="77777777" w:rsidR="00B97AA4" w:rsidRPr="00B97AA4" w:rsidRDefault="00B97AA4" w:rsidP="00B97AA4">
      <w:pPr>
        <w:tabs>
          <w:tab w:val="left" w:pos="142"/>
        </w:tabs>
        <w:spacing w:after="0" w:line="360" w:lineRule="auto"/>
        <w:ind w:firstLine="709"/>
        <w:jc w:val="both"/>
        <w:rPr>
          <w:rFonts w:ascii="Times New Roman" w:hAnsi="Times New Roman" w:cs="Times New Roman"/>
          <w:sz w:val="24"/>
          <w:szCs w:val="24"/>
          <w:lang w:val="en-US"/>
        </w:rPr>
      </w:pPr>
      <w:r w:rsidRPr="00B97AA4">
        <w:rPr>
          <w:rFonts w:ascii="Times New Roman" w:hAnsi="Times New Roman" w:cs="Times New Roman"/>
          <w:sz w:val="24"/>
          <w:szCs w:val="24"/>
          <w:lang w:val="en-US"/>
        </w:rPr>
        <w:t xml:space="preserve">8. Pervukhina E.L., Shalimova E.M. Problems of unification and universalization of curricula in the preparation of domestic IT specialists // Humanitarian Bulletin. – 2017. – No. 11. – </w:t>
      </w:r>
      <w:r>
        <w:rPr>
          <w:rFonts w:ascii="Times New Roman" w:hAnsi="Times New Roman" w:cs="Times New Roman"/>
          <w:sz w:val="24"/>
          <w:szCs w:val="24"/>
          <w:lang w:val="en-US"/>
        </w:rPr>
        <w:t>P</w:t>
      </w:r>
      <w:r w:rsidRPr="00B97AA4">
        <w:rPr>
          <w:rFonts w:ascii="Times New Roman" w:hAnsi="Times New Roman" w:cs="Times New Roman"/>
          <w:sz w:val="24"/>
          <w:szCs w:val="24"/>
          <w:lang w:val="en-US"/>
        </w:rPr>
        <w:t>. 1-14.</w:t>
      </w:r>
    </w:p>
    <w:p w14:paraId="167BFFF9" w14:textId="77777777" w:rsidR="00B97AA4" w:rsidRPr="00B97AA4" w:rsidRDefault="00B97AA4" w:rsidP="00B97AA4">
      <w:pPr>
        <w:tabs>
          <w:tab w:val="left" w:pos="142"/>
        </w:tabs>
        <w:spacing w:after="0" w:line="360" w:lineRule="auto"/>
        <w:ind w:firstLine="709"/>
        <w:jc w:val="both"/>
        <w:rPr>
          <w:rFonts w:ascii="Times New Roman" w:hAnsi="Times New Roman" w:cs="Times New Roman"/>
          <w:sz w:val="24"/>
          <w:szCs w:val="24"/>
          <w:lang w:val="en-US"/>
        </w:rPr>
      </w:pPr>
      <w:r w:rsidRPr="00B97AA4">
        <w:rPr>
          <w:rFonts w:ascii="Times New Roman" w:hAnsi="Times New Roman" w:cs="Times New Roman"/>
          <w:sz w:val="24"/>
          <w:szCs w:val="24"/>
          <w:lang w:val="en-US"/>
        </w:rPr>
        <w:t>9. Federal Law on Education in the Russian Federation of December 29, 2012, No. 273 URL: http://www.consultant.ru/document/cons_doc_LAW_140174/</w:t>
      </w:r>
    </w:p>
    <w:p w14:paraId="2E17C25C" w14:textId="77777777" w:rsidR="00B97AA4" w:rsidRPr="00B97AA4" w:rsidRDefault="00B97AA4" w:rsidP="00B97AA4">
      <w:pPr>
        <w:tabs>
          <w:tab w:val="left" w:pos="142"/>
        </w:tabs>
        <w:spacing w:after="0" w:line="360" w:lineRule="auto"/>
        <w:ind w:firstLine="709"/>
        <w:jc w:val="both"/>
        <w:rPr>
          <w:rFonts w:ascii="Times New Roman" w:hAnsi="Times New Roman" w:cs="Times New Roman"/>
          <w:sz w:val="24"/>
          <w:szCs w:val="24"/>
          <w:lang w:val="en-US"/>
        </w:rPr>
      </w:pPr>
      <w:r w:rsidRPr="00B97AA4">
        <w:rPr>
          <w:rFonts w:ascii="Times New Roman" w:hAnsi="Times New Roman" w:cs="Times New Roman"/>
          <w:sz w:val="24"/>
          <w:szCs w:val="24"/>
          <w:lang w:val="en-US"/>
        </w:rPr>
        <w:lastRenderedPageBreak/>
        <w:t>10. Order of the Ministry of Education of Russia dated October 21, 2019 No. 569 "On Amending Certain Orders of the Ministry of Education and Science of the Russian Federation Concerning Federal State Educational Standards of Secondary Professional Education" URL: https://minjust.consultant.ru/documents/44712 ? items = 1 &amp; page = 11</w:t>
      </w:r>
    </w:p>
    <w:p w14:paraId="60880129" w14:textId="77777777" w:rsidR="00B97AA4" w:rsidRPr="00B97AA4" w:rsidRDefault="00B97AA4" w:rsidP="00B97AA4">
      <w:pPr>
        <w:tabs>
          <w:tab w:val="left" w:pos="142"/>
        </w:tabs>
        <w:spacing w:after="0" w:line="360" w:lineRule="auto"/>
        <w:ind w:firstLine="709"/>
        <w:jc w:val="both"/>
        <w:rPr>
          <w:rFonts w:ascii="Times New Roman" w:hAnsi="Times New Roman" w:cs="Times New Roman"/>
          <w:sz w:val="24"/>
          <w:szCs w:val="24"/>
          <w:lang w:val="en-US"/>
        </w:rPr>
      </w:pPr>
      <w:r w:rsidRPr="00B97AA4">
        <w:rPr>
          <w:rFonts w:ascii="Times New Roman" w:hAnsi="Times New Roman" w:cs="Times New Roman"/>
          <w:sz w:val="24"/>
          <w:szCs w:val="24"/>
          <w:lang w:val="en-US"/>
        </w:rPr>
        <w:t>11. Association APKIT. URL: https://zsrf.ru/directway/2020/01/27/trebujutsja-itshniki-mnogo</w:t>
      </w:r>
    </w:p>
    <w:p w14:paraId="5CA17582" w14:textId="77777777" w:rsidR="00B97AA4" w:rsidRPr="00B97AA4" w:rsidRDefault="00B97AA4" w:rsidP="00B97AA4">
      <w:pPr>
        <w:tabs>
          <w:tab w:val="left" w:pos="142"/>
        </w:tabs>
        <w:spacing w:after="0" w:line="360" w:lineRule="auto"/>
        <w:ind w:firstLine="709"/>
        <w:jc w:val="both"/>
        <w:rPr>
          <w:rFonts w:ascii="Times New Roman" w:hAnsi="Times New Roman" w:cs="Times New Roman"/>
          <w:sz w:val="24"/>
          <w:szCs w:val="24"/>
          <w:lang w:val="en-US"/>
        </w:rPr>
      </w:pPr>
    </w:p>
    <w:p w14:paraId="3925E07B" w14:textId="77777777" w:rsidR="00B97AA4" w:rsidRPr="00B97AA4" w:rsidRDefault="00B97AA4" w:rsidP="00B97AA4">
      <w:pPr>
        <w:tabs>
          <w:tab w:val="left" w:pos="142"/>
        </w:tabs>
        <w:spacing w:after="0" w:line="360" w:lineRule="auto"/>
        <w:ind w:firstLine="709"/>
        <w:jc w:val="center"/>
        <w:rPr>
          <w:rFonts w:ascii="Times New Roman" w:hAnsi="Times New Roman" w:cs="Times New Roman"/>
          <w:b/>
          <w:sz w:val="24"/>
          <w:szCs w:val="24"/>
          <w:lang w:val="en-US"/>
        </w:rPr>
      </w:pPr>
      <w:r w:rsidRPr="00B97AA4">
        <w:rPr>
          <w:rFonts w:ascii="Times New Roman" w:hAnsi="Times New Roman" w:cs="Times New Roman"/>
          <w:b/>
          <w:sz w:val="24"/>
          <w:szCs w:val="24"/>
          <w:lang w:val="en-US"/>
        </w:rPr>
        <w:t>Information about the author</w:t>
      </w:r>
    </w:p>
    <w:p w14:paraId="7D21A9DE" w14:textId="25011F3A" w:rsidR="00B97AA4" w:rsidRPr="00B97AA4" w:rsidRDefault="00B97AA4" w:rsidP="00B97AA4">
      <w:pPr>
        <w:tabs>
          <w:tab w:val="left" w:pos="142"/>
        </w:tabs>
        <w:spacing w:after="0" w:line="240" w:lineRule="auto"/>
        <w:ind w:firstLine="709"/>
        <w:jc w:val="both"/>
        <w:rPr>
          <w:rFonts w:ascii="Times New Roman" w:hAnsi="Times New Roman" w:cs="Times New Roman"/>
          <w:sz w:val="24"/>
          <w:szCs w:val="24"/>
          <w:lang w:val="en-US"/>
        </w:rPr>
      </w:pPr>
      <w:r w:rsidRPr="00B97AA4">
        <w:rPr>
          <w:rFonts w:ascii="Times New Roman" w:hAnsi="Times New Roman" w:cs="Times New Roman"/>
          <w:sz w:val="24"/>
          <w:szCs w:val="24"/>
          <w:lang w:val="en-US"/>
        </w:rPr>
        <w:t xml:space="preserve">Klimova Yulia Olegovna (Russia, Vologda) - Junior Researcher, </w:t>
      </w:r>
      <w:r w:rsidR="00FA02DB" w:rsidRPr="00FA02DB">
        <w:rPr>
          <w:rFonts w:ascii="Times New Roman" w:hAnsi="Times New Roman" w:cs="Times New Roman"/>
          <w:sz w:val="24"/>
          <w:szCs w:val="24"/>
          <w:lang w:val="en-US"/>
        </w:rPr>
        <w:t>Vologda Research Center of the Russian Academy of Sciences</w:t>
      </w:r>
      <w:r w:rsidRPr="00B97AA4">
        <w:rPr>
          <w:rFonts w:ascii="Times New Roman" w:hAnsi="Times New Roman" w:cs="Times New Roman"/>
          <w:sz w:val="24"/>
          <w:szCs w:val="24"/>
          <w:lang w:val="en-US"/>
        </w:rPr>
        <w:t xml:space="preserve"> (Russia, Vologda, Gorky 56a). E-mail: j.uschakowa2017@yandex.ru</w:t>
      </w:r>
    </w:p>
    <w:sectPr w:rsidR="00B97AA4" w:rsidRPr="00B97AA4" w:rsidSect="00521F74">
      <w:footerReference w:type="default" r:id="rId16"/>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4F5498" w14:textId="77777777" w:rsidR="00172E67" w:rsidRDefault="00172E67" w:rsidP="003D30E8">
      <w:pPr>
        <w:spacing w:after="0" w:line="240" w:lineRule="auto"/>
      </w:pPr>
      <w:r>
        <w:separator/>
      </w:r>
    </w:p>
  </w:endnote>
  <w:endnote w:type="continuationSeparator" w:id="0">
    <w:p w14:paraId="1F06323C" w14:textId="77777777" w:rsidR="00172E67" w:rsidRDefault="00172E67" w:rsidP="003D30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01677380"/>
      <w:docPartObj>
        <w:docPartGallery w:val="Page Numbers (Bottom of Page)"/>
        <w:docPartUnique/>
      </w:docPartObj>
    </w:sdtPr>
    <w:sdtEndPr/>
    <w:sdtContent>
      <w:p w14:paraId="3BF9D271" w14:textId="6B535F5C" w:rsidR="008E490E" w:rsidRDefault="008E490E">
        <w:pPr>
          <w:pStyle w:val="af0"/>
          <w:jc w:val="right"/>
        </w:pPr>
        <w:r>
          <w:fldChar w:fldCharType="begin"/>
        </w:r>
        <w:r>
          <w:instrText>PAGE   \* MERGEFORMAT</w:instrText>
        </w:r>
        <w:r>
          <w:fldChar w:fldCharType="separate"/>
        </w:r>
        <w:r w:rsidR="00D22DAF">
          <w:rPr>
            <w:noProof/>
          </w:rPr>
          <w:t>1</w:t>
        </w:r>
        <w:r>
          <w:fldChar w:fldCharType="end"/>
        </w:r>
      </w:p>
    </w:sdtContent>
  </w:sdt>
  <w:p w14:paraId="7A0B0D1E" w14:textId="77777777" w:rsidR="008E490E" w:rsidRDefault="008E490E">
    <w:pPr>
      <w:pStyle w:val="af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565237" w14:textId="77777777" w:rsidR="00172E67" w:rsidRDefault="00172E67" w:rsidP="003D30E8">
      <w:pPr>
        <w:spacing w:after="0" w:line="240" w:lineRule="auto"/>
      </w:pPr>
      <w:r>
        <w:separator/>
      </w:r>
    </w:p>
  </w:footnote>
  <w:footnote w:type="continuationSeparator" w:id="0">
    <w:p w14:paraId="1F731CBF" w14:textId="77777777" w:rsidR="00172E67" w:rsidRDefault="00172E67" w:rsidP="003D30E8">
      <w:pPr>
        <w:spacing w:after="0" w:line="240" w:lineRule="auto"/>
      </w:pPr>
      <w:r>
        <w:continuationSeparator/>
      </w:r>
    </w:p>
  </w:footnote>
  <w:footnote w:id="1">
    <w:p w14:paraId="51AF46DE" w14:textId="7D54E108" w:rsidR="00B85B3C" w:rsidRDefault="00B85B3C" w:rsidP="00B85B3C">
      <w:pPr>
        <w:pStyle w:val="a3"/>
        <w:jc w:val="both"/>
      </w:pPr>
      <w:r>
        <w:rPr>
          <w:rStyle w:val="a5"/>
        </w:rPr>
        <w:footnoteRef/>
      </w:r>
      <w:r>
        <w:t xml:space="preserve"> </w:t>
      </w:r>
      <w:r>
        <w:rPr>
          <w:rFonts w:ascii="Times New Roman" w:hAnsi="Times New Roman" w:cs="Times New Roman"/>
        </w:rPr>
        <w:t>Статья подготовлена в рамках государственного задания № 0168-2019-0007 «Обеспечение конкурентоспособности регионов в условиях научно-технологических изменений и цифровизации экономики».</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628798A"/>
    <w:multiLevelType w:val="hybridMultilevel"/>
    <w:tmpl w:val="DE4A539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E930C73"/>
    <w:multiLevelType w:val="multilevel"/>
    <w:tmpl w:val="AD8078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6BD3FC8"/>
    <w:multiLevelType w:val="multilevel"/>
    <w:tmpl w:val="1FD457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DE17169"/>
    <w:multiLevelType w:val="multilevel"/>
    <w:tmpl w:val="55F2A7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9A87EE2"/>
    <w:multiLevelType w:val="multilevel"/>
    <w:tmpl w:val="E67EFC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1"/>
  </w:num>
  <w:num w:numId="3">
    <w:abstractNumId w:val="2"/>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2"/>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70DA"/>
    <w:rsid w:val="000002A9"/>
    <w:rsid w:val="000019E0"/>
    <w:rsid w:val="0003617F"/>
    <w:rsid w:val="00064E9C"/>
    <w:rsid w:val="000A15D2"/>
    <w:rsid w:val="000A7A2D"/>
    <w:rsid w:val="000C579C"/>
    <w:rsid w:val="000D7D26"/>
    <w:rsid w:val="000E3CCE"/>
    <w:rsid w:val="00105546"/>
    <w:rsid w:val="001137B2"/>
    <w:rsid w:val="00172E67"/>
    <w:rsid w:val="001761F9"/>
    <w:rsid w:val="001833C9"/>
    <w:rsid w:val="00184A13"/>
    <w:rsid w:val="0018697F"/>
    <w:rsid w:val="001938E9"/>
    <w:rsid w:val="001A0267"/>
    <w:rsid w:val="001C1A79"/>
    <w:rsid w:val="001F744F"/>
    <w:rsid w:val="00205F75"/>
    <w:rsid w:val="00213395"/>
    <w:rsid w:val="00214DED"/>
    <w:rsid w:val="00215925"/>
    <w:rsid w:val="00234E46"/>
    <w:rsid w:val="00235459"/>
    <w:rsid w:val="00264B9F"/>
    <w:rsid w:val="002A3176"/>
    <w:rsid w:val="002A5AB1"/>
    <w:rsid w:val="002B4BEB"/>
    <w:rsid w:val="002D6D36"/>
    <w:rsid w:val="002E2A6F"/>
    <w:rsid w:val="002F6732"/>
    <w:rsid w:val="003241B5"/>
    <w:rsid w:val="00327D1C"/>
    <w:rsid w:val="00336F8D"/>
    <w:rsid w:val="0037434B"/>
    <w:rsid w:val="003801C2"/>
    <w:rsid w:val="003826D1"/>
    <w:rsid w:val="0039564F"/>
    <w:rsid w:val="003A2FDF"/>
    <w:rsid w:val="003D30E8"/>
    <w:rsid w:val="003E23BC"/>
    <w:rsid w:val="003F7976"/>
    <w:rsid w:val="004037D9"/>
    <w:rsid w:val="00403A43"/>
    <w:rsid w:val="004071B1"/>
    <w:rsid w:val="00417222"/>
    <w:rsid w:val="004274DE"/>
    <w:rsid w:val="00433A15"/>
    <w:rsid w:val="00433D27"/>
    <w:rsid w:val="004370DA"/>
    <w:rsid w:val="00440491"/>
    <w:rsid w:val="004448FB"/>
    <w:rsid w:val="004509EF"/>
    <w:rsid w:val="00453A09"/>
    <w:rsid w:val="00460BA2"/>
    <w:rsid w:val="004715CD"/>
    <w:rsid w:val="004A614E"/>
    <w:rsid w:val="004B0D52"/>
    <w:rsid w:val="004B7191"/>
    <w:rsid w:val="004C0AFB"/>
    <w:rsid w:val="004E2F25"/>
    <w:rsid w:val="004E5DDD"/>
    <w:rsid w:val="004F2321"/>
    <w:rsid w:val="004F2DD2"/>
    <w:rsid w:val="004F6DA5"/>
    <w:rsid w:val="00521F74"/>
    <w:rsid w:val="00524464"/>
    <w:rsid w:val="005473F9"/>
    <w:rsid w:val="00547DF9"/>
    <w:rsid w:val="005617A8"/>
    <w:rsid w:val="0056728A"/>
    <w:rsid w:val="005700D1"/>
    <w:rsid w:val="005774B0"/>
    <w:rsid w:val="005B03C7"/>
    <w:rsid w:val="005E7C4C"/>
    <w:rsid w:val="00606EE2"/>
    <w:rsid w:val="0061431F"/>
    <w:rsid w:val="006155DC"/>
    <w:rsid w:val="006475F2"/>
    <w:rsid w:val="00651E6E"/>
    <w:rsid w:val="00652462"/>
    <w:rsid w:val="00656AF6"/>
    <w:rsid w:val="006747A0"/>
    <w:rsid w:val="00684C85"/>
    <w:rsid w:val="006910E2"/>
    <w:rsid w:val="006A0C42"/>
    <w:rsid w:val="006C1313"/>
    <w:rsid w:val="006E49B4"/>
    <w:rsid w:val="006F0D0C"/>
    <w:rsid w:val="00714DCF"/>
    <w:rsid w:val="00723967"/>
    <w:rsid w:val="00727DBE"/>
    <w:rsid w:val="00754E0C"/>
    <w:rsid w:val="007664EE"/>
    <w:rsid w:val="00780283"/>
    <w:rsid w:val="007846C2"/>
    <w:rsid w:val="0078773F"/>
    <w:rsid w:val="007B65E6"/>
    <w:rsid w:val="007E57C0"/>
    <w:rsid w:val="007E6A9E"/>
    <w:rsid w:val="0080298E"/>
    <w:rsid w:val="008278FD"/>
    <w:rsid w:val="00847509"/>
    <w:rsid w:val="008673F5"/>
    <w:rsid w:val="00870E14"/>
    <w:rsid w:val="008726D6"/>
    <w:rsid w:val="008920CF"/>
    <w:rsid w:val="00895911"/>
    <w:rsid w:val="008A04E5"/>
    <w:rsid w:val="008B0570"/>
    <w:rsid w:val="008E490E"/>
    <w:rsid w:val="008F417E"/>
    <w:rsid w:val="009019CE"/>
    <w:rsid w:val="0090674E"/>
    <w:rsid w:val="009301E0"/>
    <w:rsid w:val="00931AB8"/>
    <w:rsid w:val="00963C29"/>
    <w:rsid w:val="009679D8"/>
    <w:rsid w:val="00974DEB"/>
    <w:rsid w:val="00984199"/>
    <w:rsid w:val="009B024C"/>
    <w:rsid w:val="009C7FE1"/>
    <w:rsid w:val="009F50F6"/>
    <w:rsid w:val="00A10FE5"/>
    <w:rsid w:val="00A16E02"/>
    <w:rsid w:val="00A23077"/>
    <w:rsid w:val="00A56E43"/>
    <w:rsid w:val="00A926B0"/>
    <w:rsid w:val="00AD1C19"/>
    <w:rsid w:val="00AD5FA1"/>
    <w:rsid w:val="00AE612F"/>
    <w:rsid w:val="00AE71ED"/>
    <w:rsid w:val="00B13306"/>
    <w:rsid w:val="00B420B1"/>
    <w:rsid w:val="00B52E43"/>
    <w:rsid w:val="00B57644"/>
    <w:rsid w:val="00B578CD"/>
    <w:rsid w:val="00B6687C"/>
    <w:rsid w:val="00B70547"/>
    <w:rsid w:val="00B85B3C"/>
    <w:rsid w:val="00B86E2B"/>
    <w:rsid w:val="00B95E8E"/>
    <w:rsid w:val="00B97AA4"/>
    <w:rsid w:val="00B97FD4"/>
    <w:rsid w:val="00BA09BE"/>
    <w:rsid w:val="00BB788C"/>
    <w:rsid w:val="00BC279A"/>
    <w:rsid w:val="00BC3C90"/>
    <w:rsid w:val="00BC4014"/>
    <w:rsid w:val="00BD2A61"/>
    <w:rsid w:val="00BD58B1"/>
    <w:rsid w:val="00BE6859"/>
    <w:rsid w:val="00BF401E"/>
    <w:rsid w:val="00C10C0C"/>
    <w:rsid w:val="00C3434D"/>
    <w:rsid w:val="00C41059"/>
    <w:rsid w:val="00C53BA3"/>
    <w:rsid w:val="00C718AB"/>
    <w:rsid w:val="00CA73B5"/>
    <w:rsid w:val="00CB1BD6"/>
    <w:rsid w:val="00CB450D"/>
    <w:rsid w:val="00CC1317"/>
    <w:rsid w:val="00CD386B"/>
    <w:rsid w:val="00D14D75"/>
    <w:rsid w:val="00D22367"/>
    <w:rsid w:val="00D22DAF"/>
    <w:rsid w:val="00D35932"/>
    <w:rsid w:val="00D37C9F"/>
    <w:rsid w:val="00D45BD8"/>
    <w:rsid w:val="00D55FD3"/>
    <w:rsid w:val="00D94B58"/>
    <w:rsid w:val="00DA57F6"/>
    <w:rsid w:val="00DE271B"/>
    <w:rsid w:val="00E00F93"/>
    <w:rsid w:val="00E1319E"/>
    <w:rsid w:val="00E15E5C"/>
    <w:rsid w:val="00E16FB6"/>
    <w:rsid w:val="00E90799"/>
    <w:rsid w:val="00E90AF8"/>
    <w:rsid w:val="00EA09D5"/>
    <w:rsid w:val="00EB0EB5"/>
    <w:rsid w:val="00EB45DB"/>
    <w:rsid w:val="00EB54E1"/>
    <w:rsid w:val="00ED3319"/>
    <w:rsid w:val="00EE4088"/>
    <w:rsid w:val="00EF11AA"/>
    <w:rsid w:val="00F216A2"/>
    <w:rsid w:val="00F42F23"/>
    <w:rsid w:val="00F4605D"/>
    <w:rsid w:val="00F55A7E"/>
    <w:rsid w:val="00F64524"/>
    <w:rsid w:val="00F651BE"/>
    <w:rsid w:val="00F7557F"/>
    <w:rsid w:val="00F83698"/>
    <w:rsid w:val="00F92DCB"/>
    <w:rsid w:val="00FA02DB"/>
    <w:rsid w:val="00FA4F36"/>
    <w:rsid w:val="00FA522E"/>
    <w:rsid w:val="00FD33BD"/>
    <w:rsid w:val="00FD5113"/>
    <w:rsid w:val="00FF351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5E1951"/>
  <w15:docId w15:val="{9A45D6A1-740D-4DA4-803A-1A6B5F27A5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1761F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4">
    <w:name w:val="heading 4"/>
    <w:basedOn w:val="a"/>
    <w:next w:val="a"/>
    <w:link w:val="40"/>
    <w:uiPriority w:val="9"/>
    <w:semiHidden/>
    <w:unhideWhenUsed/>
    <w:qFormat/>
    <w:rsid w:val="00417222"/>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Текст сноски Знак1 Знак1,Текст сноски Знак Знак Знак1,Текст сноски Знак1 Знак Знак,Текст сноски Знак Знак Знак Знак,-++,single space Знак,footnote text Знак,Текст сноски Знак1 Знак,Текст сноски Знак Знак Знак,-++ Знак,Текст сноски-FN"/>
    <w:basedOn w:val="a"/>
    <w:link w:val="a4"/>
    <w:uiPriority w:val="99"/>
    <w:unhideWhenUsed/>
    <w:rsid w:val="003D30E8"/>
    <w:pPr>
      <w:spacing w:after="0" w:line="240" w:lineRule="auto"/>
    </w:pPr>
    <w:rPr>
      <w:sz w:val="20"/>
      <w:szCs w:val="20"/>
    </w:rPr>
  </w:style>
  <w:style w:type="character" w:customStyle="1" w:styleId="a4">
    <w:name w:val="Текст сноски Знак"/>
    <w:aliases w:val="Текст сноски Знак1 Знак1 Знак,Текст сноски Знак Знак Знак1 Знак,Текст сноски Знак1 Знак Знак Знак,Текст сноски Знак Знак Знак Знак Знак,-++ Знак1,single space Знак Знак,footnote text Знак Знак,Текст сноски Знак1 Знак Знак1"/>
    <w:basedOn w:val="a0"/>
    <w:link w:val="a3"/>
    <w:uiPriority w:val="99"/>
    <w:rsid w:val="003D30E8"/>
    <w:rPr>
      <w:sz w:val="20"/>
      <w:szCs w:val="20"/>
    </w:rPr>
  </w:style>
  <w:style w:type="character" w:styleId="a5">
    <w:name w:val="footnote reference"/>
    <w:aliases w:val="Знак сноски-FN,Ciae niinee-FN,Знак сноски 1,Referencia nota al pie"/>
    <w:basedOn w:val="a0"/>
    <w:uiPriority w:val="99"/>
    <w:semiHidden/>
    <w:unhideWhenUsed/>
    <w:rsid w:val="003D30E8"/>
    <w:rPr>
      <w:vertAlign w:val="superscript"/>
    </w:rPr>
  </w:style>
  <w:style w:type="character" w:styleId="a6">
    <w:name w:val="Hyperlink"/>
    <w:basedOn w:val="a0"/>
    <w:uiPriority w:val="99"/>
    <w:unhideWhenUsed/>
    <w:rsid w:val="0080298E"/>
    <w:rPr>
      <w:color w:val="0000FF"/>
      <w:u w:val="single"/>
    </w:rPr>
  </w:style>
  <w:style w:type="table" w:styleId="a7">
    <w:name w:val="Table Grid"/>
    <w:basedOn w:val="a1"/>
    <w:uiPriority w:val="59"/>
    <w:rsid w:val="004071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8">
    <w:name w:val="a"/>
    <w:basedOn w:val="a"/>
    <w:rsid w:val="00684C8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00">
    <w:name w:val="a0"/>
    <w:basedOn w:val="a"/>
    <w:rsid w:val="00684C8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Normal (Web)"/>
    <w:basedOn w:val="a"/>
    <w:uiPriority w:val="99"/>
    <w:unhideWhenUsed/>
    <w:rsid w:val="0037434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1761F9"/>
    <w:rPr>
      <w:rFonts w:ascii="Times New Roman" w:eastAsia="Times New Roman" w:hAnsi="Times New Roman" w:cs="Times New Roman"/>
      <w:b/>
      <w:bCs/>
      <w:kern w:val="36"/>
      <w:sz w:val="48"/>
      <w:szCs w:val="48"/>
      <w:lang w:eastAsia="ru-RU"/>
    </w:rPr>
  </w:style>
  <w:style w:type="paragraph" w:customStyle="1" w:styleId="Default">
    <w:name w:val="Default"/>
    <w:rsid w:val="004F2DD2"/>
    <w:pPr>
      <w:autoSpaceDE w:val="0"/>
      <w:autoSpaceDN w:val="0"/>
      <w:adjustRightInd w:val="0"/>
      <w:spacing w:after="0" w:line="240" w:lineRule="auto"/>
    </w:pPr>
    <w:rPr>
      <w:rFonts w:ascii="Times New Roman" w:hAnsi="Times New Roman" w:cs="Times New Roman"/>
      <w:color w:val="000000"/>
      <w:sz w:val="24"/>
      <w:szCs w:val="24"/>
    </w:rPr>
  </w:style>
  <w:style w:type="character" w:styleId="aa">
    <w:name w:val="Emphasis"/>
    <w:basedOn w:val="a0"/>
    <w:uiPriority w:val="20"/>
    <w:qFormat/>
    <w:rsid w:val="00AE612F"/>
    <w:rPr>
      <w:i/>
      <w:iCs/>
    </w:rPr>
  </w:style>
  <w:style w:type="character" w:styleId="ab">
    <w:name w:val="Strong"/>
    <w:basedOn w:val="a0"/>
    <w:uiPriority w:val="22"/>
    <w:qFormat/>
    <w:rsid w:val="00440491"/>
    <w:rPr>
      <w:b/>
      <w:bCs/>
    </w:rPr>
  </w:style>
  <w:style w:type="paragraph" w:styleId="ac">
    <w:name w:val="Balloon Text"/>
    <w:basedOn w:val="a"/>
    <w:link w:val="ad"/>
    <w:uiPriority w:val="99"/>
    <w:semiHidden/>
    <w:unhideWhenUsed/>
    <w:rsid w:val="009679D8"/>
    <w:pPr>
      <w:spacing w:after="0" w:line="240" w:lineRule="auto"/>
    </w:pPr>
    <w:rPr>
      <w:rFonts w:ascii="Calibri" w:hAnsi="Calibri" w:cs="Calibri"/>
      <w:sz w:val="16"/>
      <w:szCs w:val="16"/>
    </w:rPr>
  </w:style>
  <w:style w:type="character" w:customStyle="1" w:styleId="ad">
    <w:name w:val="Текст выноски Знак"/>
    <w:basedOn w:val="a0"/>
    <w:link w:val="ac"/>
    <w:uiPriority w:val="99"/>
    <w:semiHidden/>
    <w:rsid w:val="009679D8"/>
    <w:rPr>
      <w:rFonts w:ascii="Calibri" w:hAnsi="Calibri" w:cs="Calibri"/>
      <w:sz w:val="16"/>
      <w:szCs w:val="16"/>
    </w:rPr>
  </w:style>
  <w:style w:type="paragraph" w:styleId="ae">
    <w:name w:val="header"/>
    <w:basedOn w:val="a"/>
    <w:link w:val="af"/>
    <w:uiPriority w:val="99"/>
    <w:unhideWhenUsed/>
    <w:rsid w:val="00E90AF8"/>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E90AF8"/>
  </w:style>
  <w:style w:type="paragraph" w:styleId="af0">
    <w:name w:val="footer"/>
    <w:basedOn w:val="a"/>
    <w:link w:val="af1"/>
    <w:uiPriority w:val="99"/>
    <w:unhideWhenUsed/>
    <w:rsid w:val="00E90AF8"/>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E90AF8"/>
  </w:style>
  <w:style w:type="paragraph" w:customStyle="1" w:styleId="41">
    <w:name w:val="Основной текст4"/>
    <w:basedOn w:val="a"/>
    <w:rsid w:val="00433D27"/>
    <w:pPr>
      <w:shd w:val="clear" w:color="auto" w:fill="FFFFFF"/>
      <w:spacing w:after="0" w:line="322" w:lineRule="exact"/>
      <w:ind w:hanging="760"/>
      <w:jc w:val="center"/>
    </w:pPr>
    <w:rPr>
      <w:rFonts w:ascii="Times New Roman" w:eastAsia="Times New Roman" w:hAnsi="Times New Roman" w:cs="Times New Roman"/>
      <w:color w:val="000000"/>
      <w:sz w:val="27"/>
      <w:szCs w:val="27"/>
      <w:lang w:val="ru" w:eastAsia="ru-RU"/>
    </w:rPr>
  </w:style>
  <w:style w:type="character" w:customStyle="1" w:styleId="40">
    <w:name w:val="Заголовок 4 Знак"/>
    <w:basedOn w:val="a0"/>
    <w:link w:val="4"/>
    <w:uiPriority w:val="9"/>
    <w:semiHidden/>
    <w:rsid w:val="00417222"/>
    <w:rPr>
      <w:rFonts w:asciiTheme="majorHAnsi" w:eastAsiaTheme="majorEastAsia" w:hAnsiTheme="majorHAnsi" w:cstheme="majorBidi"/>
      <w:i/>
      <w:iCs/>
      <w:color w:val="365F91" w:themeColor="accent1" w:themeShade="BF"/>
    </w:rPr>
  </w:style>
  <w:style w:type="character" w:styleId="af2">
    <w:name w:val="annotation reference"/>
    <w:basedOn w:val="a0"/>
    <w:uiPriority w:val="99"/>
    <w:semiHidden/>
    <w:unhideWhenUsed/>
    <w:rsid w:val="00F64524"/>
    <w:rPr>
      <w:sz w:val="16"/>
      <w:szCs w:val="16"/>
    </w:rPr>
  </w:style>
  <w:style w:type="paragraph" w:styleId="af3">
    <w:name w:val="annotation text"/>
    <w:basedOn w:val="a"/>
    <w:link w:val="af4"/>
    <w:uiPriority w:val="99"/>
    <w:semiHidden/>
    <w:unhideWhenUsed/>
    <w:rsid w:val="00F64524"/>
    <w:pPr>
      <w:spacing w:line="240" w:lineRule="auto"/>
    </w:pPr>
    <w:rPr>
      <w:sz w:val="20"/>
      <w:szCs w:val="20"/>
    </w:rPr>
  </w:style>
  <w:style w:type="character" w:customStyle="1" w:styleId="af4">
    <w:name w:val="Текст примечания Знак"/>
    <w:basedOn w:val="a0"/>
    <w:link w:val="af3"/>
    <w:uiPriority w:val="99"/>
    <w:semiHidden/>
    <w:rsid w:val="00F64524"/>
    <w:rPr>
      <w:sz w:val="20"/>
      <w:szCs w:val="20"/>
    </w:rPr>
  </w:style>
  <w:style w:type="paragraph" w:styleId="af5">
    <w:name w:val="annotation subject"/>
    <w:basedOn w:val="af3"/>
    <w:next w:val="af3"/>
    <w:link w:val="af6"/>
    <w:uiPriority w:val="99"/>
    <w:semiHidden/>
    <w:unhideWhenUsed/>
    <w:rsid w:val="00F64524"/>
    <w:rPr>
      <w:b/>
      <w:bCs/>
    </w:rPr>
  </w:style>
  <w:style w:type="character" w:customStyle="1" w:styleId="af6">
    <w:name w:val="Тема примечания Знак"/>
    <w:basedOn w:val="af4"/>
    <w:link w:val="af5"/>
    <w:uiPriority w:val="99"/>
    <w:semiHidden/>
    <w:rsid w:val="00F6452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5823828">
      <w:bodyDiv w:val="1"/>
      <w:marLeft w:val="0"/>
      <w:marRight w:val="0"/>
      <w:marTop w:val="0"/>
      <w:marBottom w:val="0"/>
      <w:divBdr>
        <w:top w:val="none" w:sz="0" w:space="0" w:color="auto"/>
        <w:left w:val="none" w:sz="0" w:space="0" w:color="auto"/>
        <w:bottom w:val="none" w:sz="0" w:space="0" w:color="auto"/>
        <w:right w:val="none" w:sz="0" w:space="0" w:color="auto"/>
      </w:divBdr>
    </w:div>
    <w:div w:id="591551568">
      <w:bodyDiv w:val="1"/>
      <w:marLeft w:val="0"/>
      <w:marRight w:val="0"/>
      <w:marTop w:val="0"/>
      <w:marBottom w:val="0"/>
      <w:divBdr>
        <w:top w:val="none" w:sz="0" w:space="0" w:color="auto"/>
        <w:left w:val="none" w:sz="0" w:space="0" w:color="auto"/>
        <w:bottom w:val="none" w:sz="0" w:space="0" w:color="auto"/>
        <w:right w:val="none" w:sz="0" w:space="0" w:color="auto"/>
      </w:divBdr>
    </w:div>
    <w:div w:id="869757472">
      <w:bodyDiv w:val="1"/>
      <w:marLeft w:val="0"/>
      <w:marRight w:val="0"/>
      <w:marTop w:val="0"/>
      <w:marBottom w:val="0"/>
      <w:divBdr>
        <w:top w:val="none" w:sz="0" w:space="0" w:color="auto"/>
        <w:left w:val="none" w:sz="0" w:space="0" w:color="auto"/>
        <w:bottom w:val="none" w:sz="0" w:space="0" w:color="auto"/>
        <w:right w:val="none" w:sz="0" w:space="0" w:color="auto"/>
      </w:divBdr>
    </w:div>
    <w:div w:id="954487471">
      <w:bodyDiv w:val="1"/>
      <w:marLeft w:val="0"/>
      <w:marRight w:val="0"/>
      <w:marTop w:val="0"/>
      <w:marBottom w:val="0"/>
      <w:divBdr>
        <w:top w:val="none" w:sz="0" w:space="0" w:color="auto"/>
        <w:left w:val="none" w:sz="0" w:space="0" w:color="auto"/>
        <w:bottom w:val="none" w:sz="0" w:space="0" w:color="auto"/>
        <w:right w:val="none" w:sz="0" w:space="0" w:color="auto"/>
      </w:divBdr>
    </w:div>
    <w:div w:id="1127629329">
      <w:bodyDiv w:val="1"/>
      <w:marLeft w:val="0"/>
      <w:marRight w:val="0"/>
      <w:marTop w:val="0"/>
      <w:marBottom w:val="0"/>
      <w:divBdr>
        <w:top w:val="none" w:sz="0" w:space="0" w:color="auto"/>
        <w:left w:val="none" w:sz="0" w:space="0" w:color="auto"/>
        <w:bottom w:val="none" w:sz="0" w:space="0" w:color="auto"/>
        <w:right w:val="none" w:sz="0" w:space="0" w:color="auto"/>
      </w:divBdr>
      <w:divsChild>
        <w:div w:id="1175388689">
          <w:marLeft w:val="0"/>
          <w:marRight w:val="0"/>
          <w:marTop w:val="0"/>
          <w:marBottom w:val="0"/>
          <w:divBdr>
            <w:top w:val="none" w:sz="0" w:space="0" w:color="auto"/>
            <w:left w:val="none" w:sz="0" w:space="0" w:color="auto"/>
            <w:bottom w:val="none" w:sz="0" w:space="0" w:color="auto"/>
            <w:right w:val="none" w:sz="0" w:space="0" w:color="auto"/>
          </w:divBdr>
          <w:divsChild>
            <w:div w:id="802847711">
              <w:marLeft w:val="0"/>
              <w:marRight w:val="0"/>
              <w:marTop w:val="0"/>
              <w:marBottom w:val="0"/>
              <w:divBdr>
                <w:top w:val="none" w:sz="0" w:space="0" w:color="auto"/>
                <w:left w:val="none" w:sz="0" w:space="0" w:color="auto"/>
                <w:bottom w:val="none" w:sz="0" w:space="0" w:color="auto"/>
                <w:right w:val="none" w:sz="0" w:space="0" w:color="auto"/>
              </w:divBdr>
              <w:divsChild>
                <w:div w:id="751315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3114108">
      <w:bodyDiv w:val="1"/>
      <w:marLeft w:val="0"/>
      <w:marRight w:val="0"/>
      <w:marTop w:val="0"/>
      <w:marBottom w:val="0"/>
      <w:divBdr>
        <w:top w:val="none" w:sz="0" w:space="0" w:color="auto"/>
        <w:left w:val="none" w:sz="0" w:space="0" w:color="auto"/>
        <w:bottom w:val="none" w:sz="0" w:space="0" w:color="auto"/>
        <w:right w:val="none" w:sz="0" w:space="0" w:color="auto"/>
      </w:divBdr>
    </w:div>
    <w:div w:id="1324973521">
      <w:bodyDiv w:val="1"/>
      <w:marLeft w:val="0"/>
      <w:marRight w:val="0"/>
      <w:marTop w:val="0"/>
      <w:marBottom w:val="0"/>
      <w:divBdr>
        <w:top w:val="none" w:sz="0" w:space="0" w:color="auto"/>
        <w:left w:val="none" w:sz="0" w:space="0" w:color="auto"/>
        <w:bottom w:val="none" w:sz="0" w:space="0" w:color="auto"/>
        <w:right w:val="none" w:sz="0" w:space="0" w:color="auto"/>
      </w:divBdr>
    </w:div>
    <w:div w:id="1445030583">
      <w:bodyDiv w:val="1"/>
      <w:marLeft w:val="0"/>
      <w:marRight w:val="0"/>
      <w:marTop w:val="0"/>
      <w:marBottom w:val="0"/>
      <w:divBdr>
        <w:top w:val="none" w:sz="0" w:space="0" w:color="auto"/>
        <w:left w:val="none" w:sz="0" w:space="0" w:color="auto"/>
        <w:bottom w:val="none" w:sz="0" w:space="0" w:color="auto"/>
        <w:right w:val="none" w:sz="0" w:space="0" w:color="auto"/>
      </w:divBdr>
    </w:div>
    <w:div w:id="1539584343">
      <w:bodyDiv w:val="1"/>
      <w:marLeft w:val="0"/>
      <w:marRight w:val="0"/>
      <w:marTop w:val="0"/>
      <w:marBottom w:val="0"/>
      <w:divBdr>
        <w:top w:val="none" w:sz="0" w:space="0" w:color="auto"/>
        <w:left w:val="none" w:sz="0" w:space="0" w:color="auto"/>
        <w:bottom w:val="none" w:sz="0" w:space="0" w:color="auto"/>
        <w:right w:val="none" w:sz="0" w:space="0" w:color="auto"/>
      </w:divBdr>
    </w:div>
    <w:div w:id="1693873284">
      <w:bodyDiv w:val="1"/>
      <w:marLeft w:val="0"/>
      <w:marRight w:val="0"/>
      <w:marTop w:val="0"/>
      <w:marBottom w:val="0"/>
      <w:divBdr>
        <w:top w:val="none" w:sz="0" w:space="0" w:color="auto"/>
        <w:left w:val="none" w:sz="0" w:space="0" w:color="auto"/>
        <w:bottom w:val="none" w:sz="0" w:space="0" w:color="auto"/>
        <w:right w:val="none" w:sz="0" w:space="0" w:color="auto"/>
      </w:divBdr>
    </w:div>
    <w:div w:id="1999920263">
      <w:bodyDiv w:val="1"/>
      <w:marLeft w:val="0"/>
      <w:marRight w:val="0"/>
      <w:marTop w:val="0"/>
      <w:marBottom w:val="0"/>
      <w:divBdr>
        <w:top w:val="none" w:sz="0" w:space="0" w:color="auto"/>
        <w:left w:val="none" w:sz="0" w:space="0" w:color="auto"/>
        <w:bottom w:val="none" w:sz="0" w:space="0" w:color="auto"/>
        <w:right w:val="none" w:sz="0" w:space="0" w:color="auto"/>
      </w:divBdr>
    </w:div>
    <w:div w:id="21201821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o-edu.ru/fgos" TargetMode="External"/><Relationship Id="rId13" Type="http://schemas.openxmlformats.org/officeDocument/2006/relationships/hyperlink" Target="https://minjust.consultant.ru/documents/44712?items=1&amp;page=11"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consultant.ru/document/cons_doc_LAW_140174/"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lassinform.ru/profstandarty.html" TargetMode="External"/><Relationship Id="rId5" Type="http://schemas.openxmlformats.org/officeDocument/2006/relationships/webSettings" Target="webSettings.xml"/><Relationship Id="rId15" Type="http://schemas.openxmlformats.org/officeDocument/2006/relationships/hyperlink" Target="mailto:j.uschakowa2017@yandex.ru" TargetMode="External"/><Relationship Id="rId10" Type="http://schemas.openxmlformats.org/officeDocument/2006/relationships/hyperlink" Target="https://www.collegenews.ru/info/news/kolledzhi-prekratyat-priem-na-32-specialnosti.html" TargetMode="External"/><Relationship Id="rId4" Type="http://schemas.openxmlformats.org/officeDocument/2006/relationships/settings" Target="settings.xml"/><Relationship Id="rId9" Type="http://schemas.openxmlformats.org/officeDocument/2006/relationships/hyperlink" Target="http://fgosvo.ru/" TargetMode="External"/><Relationship Id="rId14" Type="http://schemas.openxmlformats.org/officeDocument/2006/relationships/hyperlink" Target="https://zsrf.ru/directway/2020/01/27/trebujutsja-itshniki-mnog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D07277-B87E-475C-B44C-AB869EA903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1976</Words>
  <Characters>11267</Characters>
  <Application>Microsoft Office Word</Application>
  <DocSecurity>0</DocSecurity>
  <Lines>93</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Юлия О. Ушакова</dc:creator>
  <cp:lastModifiedBy>user</cp:lastModifiedBy>
  <cp:revision>2</cp:revision>
  <cp:lastPrinted>2021-05-14T11:18:00Z</cp:lastPrinted>
  <dcterms:created xsi:type="dcterms:W3CDTF">2021-05-14T12:20:00Z</dcterms:created>
  <dcterms:modified xsi:type="dcterms:W3CDTF">2021-05-14T12:20:00Z</dcterms:modified>
</cp:coreProperties>
</file>