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46B1" w:rsidRDefault="008E46B1" w:rsidP="001E6953">
      <w:pPr>
        <w:shd w:val="clear" w:color="auto" w:fill="FFFFFF"/>
        <w:spacing w:after="0" w:line="360" w:lineRule="auto"/>
        <w:ind w:firstLine="709"/>
        <w:rPr>
          <w:rFonts w:ascii="Times New Roman" w:eastAsia="Times New Roman" w:hAnsi="Times New Roman" w:cs="Times New Roman"/>
          <w:color w:val="333333"/>
          <w:sz w:val="24"/>
          <w:szCs w:val="24"/>
          <w:lang w:eastAsia="ru-RU"/>
        </w:rPr>
      </w:pPr>
      <w:r>
        <w:rPr>
          <w:rFonts w:ascii="Times New Roman" w:eastAsia="Times New Roman" w:hAnsi="Times New Roman" w:cs="Times New Roman"/>
          <w:color w:val="333333"/>
          <w:sz w:val="24"/>
          <w:szCs w:val="24"/>
          <w:lang w:eastAsia="ru-RU"/>
        </w:rPr>
        <w:t>УДК</w:t>
      </w:r>
      <w:r w:rsidR="007D7BD5" w:rsidRPr="007D7BD5">
        <w:t xml:space="preserve"> </w:t>
      </w:r>
      <w:r w:rsidR="007D7BD5" w:rsidRPr="007D7BD5">
        <w:rPr>
          <w:rFonts w:ascii="Times New Roman" w:eastAsia="Times New Roman" w:hAnsi="Times New Roman" w:cs="Times New Roman"/>
          <w:color w:val="333333"/>
          <w:sz w:val="24"/>
          <w:szCs w:val="24"/>
          <w:lang w:eastAsia="ru-RU"/>
        </w:rPr>
        <w:t>332.146.2</w:t>
      </w:r>
      <w:r>
        <w:rPr>
          <w:rFonts w:ascii="Times New Roman" w:eastAsia="Times New Roman" w:hAnsi="Times New Roman" w:cs="Times New Roman"/>
          <w:color w:val="333333"/>
          <w:sz w:val="24"/>
          <w:szCs w:val="24"/>
          <w:lang w:eastAsia="ru-RU"/>
        </w:rPr>
        <w:t xml:space="preserve"> /</w:t>
      </w:r>
      <w:r w:rsidR="00E02412">
        <w:rPr>
          <w:rFonts w:ascii="Times New Roman" w:eastAsia="Times New Roman" w:hAnsi="Times New Roman" w:cs="Times New Roman"/>
          <w:color w:val="333333"/>
          <w:sz w:val="24"/>
          <w:szCs w:val="24"/>
          <w:lang w:eastAsia="ru-RU"/>
        </w:rPr>
        <w:t xml:space="preserve"> </w:t>
      </w:r>
      <w:r>
        <w:rPr>
          <w:rFonts w:ascii="Times New Roman" w:eastAsia="Times New Roman" w:hAnsi="Times New Roman" w:cs="Times New Roman"/>
          <w:color w:val="333333"/>
          <w:sz w:val="24"/>
          <w:szCs w:val="24"/>
          <w:lang w:eastAsia="ru-RU"/>
        </w:rPr>
        <w:t>ББК</w:t>
      </w:r>
      <w:r w:rsidR="007D7BD5">
        <w:rPr>
          <w:rFonts w:ascii="Times New Roman" w:eastAsia="Times New Roman" w:hAnsi="Times New Roman" w:cs="Times New Roman"/>
          <w:color w:val="333333"/>
          <w:sz w:val="24"/>
          <w:szCs w:val="24"/>
          <w:lang w:eastAsia="ru-RU"/>
        </w:rPr>
        <w:t xml:space="preserve"> </w:t>
      </w:r>
      <w:r w:rsidR="007D7BD5" w:rsidRPr="007D7BD5">
        <w:rPr>
          <w:rFonts w:ascii="Times New Roman" w:eastAsia="Times New Roman" w:hAnsi="Times New Roman" w:cs="Times New Roman"/>
          <w:color w:val="333333"/>
          <w:sz w:val="24"/>
          <w:szCs w:val="24"/>
          <w:lang w:eastAsia="ru-RU"/>
        </w:rPr>
        <w:t>65.040</w:t>
      </w:r>
    </w:p>
    <w:p w:rsidR="008E46B1" w:rsidRPr="008E46B1" w:rsidRDefault="008E46B1" w:rsidP="001E6953">
      <w:pPr>
        <w:shd w:val="clear" w:color="auto" w:fill="FFFFFF"/>
        <w:spacing w:after="0" w:line="360" w:lineRule="auto"/>
        <w:ind w:firstLine="709"/>
        <w:jc w:val="right"/>
        <w:rPr>
          <w:rFonts w:ascii="Times New Roman" w:eastAsia="Times New Roman" w:hAnsi="Times New Roman" w:cs="Times New Roman"/>
          <w:b/>
          <w:color w:val="333333"/>
          <w:sz w:val="24"/>
          <w:szCs w:val="24"/>
          <w:lang w:eastAsia="ru-RU"/>
        </w:rPr>
      </w:pPr>
      <w:proofErr w:type="spellStart"/>
      <w:r w:rsidRPr="008E46B1">
        <w:rPr>
          <w:rFonts w:ascii="Times New Roman" w:eastAsia="Times New Roman" w:hAnsi="Times New Roman" w:cs="Times New Roman"/>
          <w:b/>
          <w:color w:val="333333"/>
          <w:sz w:val="24"/>
          <w:szCs w:val="24"/>
          <w:lang w:eastAsia="ru-RU"/>
        </w:rPr>
        <w:t>Ангелова</w:t>
      </w:r>
      <w:proofErr w:type="spellEnd"/>
      <w:r w:rsidRPr="008E46B1">
        <w:rPr>
          <w:rFonts w:ascii="Times New Roman" w:eastAsia="Times New Roman" w:hAnsi="Times New Roman" w:cs="Times New Roman"/>
          <w:b/>
          <w:color w:val="333333"/>
          <w:sz w:val="24"/>
          <w:szCs w:val="24"/>
          <w:lang w:eastAsia="ru-RU"/>
        </w:rPr>
        <w:t xml:space="preserve"> О.Ю.</w:t>
      </w:r>
    </w:p>
    <w:p w:rsidR="008E46B1" w:rsidRPr="008E46B1" w:rsidRDefault="008E46B1" w:rsidP="001E6953">
      <w:pPr>
        <w:shd w:val="clear" w:color="auto" w:fill="FFFFFF"/>
        <w:spacing w:after="0" w:line="360" w:lineRule="auto"/>
        <w:ind w:firstLine="709"/>
        <w:jc w:val="right"/>
        <w:rPr>
          <w:rFonts w:ascii="Times New Roman" w:eastAsia="Times New Roman" w:hAnsi="Times New Roman" w:cs="Times New Roman"/>
          <w:b/>
          <w:color w:val="333333"/>
          <w:sz w:val="24"/>
          <w:szCs w:val="24"/>
          <w:lang w:eastAsia="ru-RU"/>
        </w:rPr>
      </w:pPr>
      <w:r w:rsidRPr="008E46B1">
        <w:rPr>
          <w:rFonts w:ascii="Times New Roman" w:eastAsia="Times New Roman" w:hAnsi="Times New Roman" w:cs="Times New Roman"/>
          <w:b/>
          <w:color w:val="333333"/>
          <w:sz w:val="24"/>
          <w:szCs w:val="24"/>
          <w:lang w:eastAsia="ru-RU"/>
        </w:rPr>
        <w:t>Дмитриева Е.М.</w:t>
      </w:r>
    </w:p>
    <w:p w:rsidR="00DF356D" w:rsidRPr="00C35110" w:rsidRDefault="00DF356D" w:rsidP="00230231">
      <w:pPr>
        <w:shd w:val="clear" w:color="auto" w:fill="FFFFFF"/>
        <w:spacing w:after="0" w:line="360" w:lineRule="auto"/>
        <w:ind w:firstLine="709"/>
        <w:contextualSpacing/>
        <w:rPr>
          <w:rFonts w:ascii="Times New Roman" w:eastAsia="Times New Roman" w:hAnsi="Times New Roman" w:cs="Times New Roman"/>
          <w:b/>
          <w:color w:val="333333"/>
          <w:sz w:val="24"/>
          <w:szCs w:val="24"/>
          <w:lang w:eastAsia="ru-RU"/>
        </w:rPr>
      </w:pPr>
      <w:r w:rsidRPr="00C35110">
        <w:rPr>
          <w:rFonts w:ascii="Times New Roman" w:eastAsia="Times New Roman" w:hAnsi="Times New Roman" w:cs="Times New Roman"/>
          <w:b/>
          <w:color w:val="333333"/>
          <w:sz w:val="24"/>
          <w:szCs w:val="24"/>
          <w:lang w:eastAsia="ru-RU"/>
        </w:rPr>
        <w:t xml:space="preserve">ЦИФРОВОЙ СЛЕД КАК </w:t>
      </w:r>
      <w:r w:rsidR="00E02412">
        <w:rPr>
          <w:rFonts w:ascii="Times New Roman" w:eastAsia="Times New Roman" w:hAnsi="Times New Roman" w:cs="Times New Roman"/>
          <w:b/>
          <w:color w:val="333333"/>
          <w:sz w:val="24"/>
          <w:szCs w:val="24"/>
          <w:lang w:eastAsia="ru-RU"/>
        </w:rPr>
        <w:t>ЭЛЕМЕНТ</w:t>
      </w:r>
      <w:r w:rsidRPr="00C35110">
        <w:rPr>
          <w:rFonts w:ascii="Times New Roman" w:eastAsia="Times New Roman" w:hAnsi="Times New Roman" w:cs="Times New Roman"/>
          <w:b/>
          <w:color w:val="333333"/>
          <w:sz w:val="24"/>
          <w:szCs w:val="24"/>
          <w:lang w:eastAsia="ru-RU"/>
        </w:rPr>
        <w:t xml:space="preserve"> </w:t>
      </w:r>
      <w:r w:rsidR="00696375">
        <w:rPr>
          <w:rFonts w:ascii="Times New Roman" w:eastAsia="Times New Roman" w:hAnsi="Times New Roman" w:cs="Times New Roman"/>
          <w:b/>
          <w:color w:val="333333"/>
          <w:sz w:val="24"/>
          <w:szCs w:val="24"/>
          <w:lang w:eastAsia="ru-RU"/>
        </w:rPr>
        <w:t>ТЕРРИТОРИАЛЬНОГО МАРКЕТИНГА</w:t>
      </w:r>
    </w:p>
    <w:p w:rsidR="00C35110" w:rsidRDefault="00C35110" w:rsidP="00230231">
      <w:pPr>
        <w:spacing w:after="0" w:line="360" w:lineRule="auto"/>
        <w:ind w:firstLine="709"/>
        <w:contextualSpacing/>
        <w:rPr>
          <w:rFonts w:ascii="Times New Roman" w:eastAsia="Times New Roman" w:hAnsi="Times New Roman" w:cs="Times New Roman"/>
          <w:color w:val="333333"/>
          <w:sz w:val="24"/>
          <w:szCs w:val="24"/>
          <w:lang w:eastAsia="ru-RU"/>
        </w:rPr>
      </w:pPr>
    </w:p>
    <w:p w:rsidR="00027298" w:rsidRPr="00C35110" w:rsidRDefault="00027298" w:rsidP="00CA69C0">
      <w:pPr>
        <w:spacing w:after="0" w:line="240" w:lineRule="auto"/>
        <w:ind w:firstLine="709"/>
        <w:contextualSpacing/>
        <w:jc w:val="both"/>
        <w:rPr>
          <w:rFonts w:ascii="Times New Roman" w:hAnsi="Times New Roman" w:cs="Times New Roman"/>
          <w:i/>
          <w:sz w:val="24"/>
          <w:szCs w:val="24"/>
        </w:rPr>
      </w:pPr>
      <w:r w:rsidRPr="00C35110">
        <w:rPr>
          <w:rFonts w:ascii="Times New Roman" w:hAnsi="Times New Roman" w:cs="Times New Roman"/>
          <w:i/>
          <w:sz w:val="24"/>
          <w:szCs w:val="24"/>
        </w:rPr>
        <w:t>Аннотация</w:t>
      </w:r>
      <w:r w:rsidR="00C35110">
        <w:rPr>
          <w:rFonts w:ascii="Times New Roman" w:hAnsi="Times New Roman" w:cs="Times New Roman"/>
          <w:i/>
          <w:sz w:val="24"/>
          <w:szCs w:val="24"/>
        </w:rPr>
        <w:t>: в статье рассматривается феномен цифрового следа и обосновывается возможность его применения к территориальным образованиям. Показана значимость данного явления в территориальном маркетинге для формирования имиджа региона и е</w:t>
      </w:r>
      <w:r w:rsidR="000D3477">
        <w:rPr>
          <w:rFonts w:ascii="Times New Roman" w:hAnsi="Times New Roman" w:cs="Times New Roman"/>
          <w:i/>
          <w:sz w:val="24"/>
          <w:szCs w:val="24"/>
        </w:rPr>
        <w:t>го</w:t>
      </w:r>
      <w:r w:rsidR="00C35110">
        <w:rPr>
          <w:rFonts w:ascii="Times New Roman" w:hAnsi="Times New Roman" w:cs="Times New Roman"/>
          <w:i/>
          <w:sz w:val="24"/>
          <w:szCs w:val="24"/>
        </w:rPr>
        <w:t xml:space="preserve"> продвижения. Проанализирован цифровой след Нижнего Новгорода, отмечающего в 2021 году свое 800-летие</w:t>
      </w:r>
    </w:p>
    <w:p w:rsidR="00027298" w:rsidRPr="00C35110" w:rsidRDefault="00027298" w:rsidP="00CA69C0">
      <w:pPr>
        <w:spacing w:after="0" w:line="240" w:lineRule="auto"/>
        <w:ind w:firstLine="709"/>
        <w:contextualSpacing/>
        <w:jc w:val="both"/>
        <w:rPr>
          <w:rFonts w:ascii="Times New Roman" w:hAnsi="Times New Roman" w:cs="Times New Roman"/>
          <w:i/>
          <w:sz w:val="24"/>
          <w:szCs w:val="24"/>
        </w:rPr>
      </w:pPr>
      <w:r w:rsidRPr="00C35110">
        <w:rPr>
          <w:rFonts w:ascii="Times New Roman" w:hAnsi="Times New Roman" w:cs="Times New Roman"/>
          <w:i/>
          <w:sz w:val="24"/>
          <w:szCs w:val="24"/>
        </w:rPr>
        <w:t xml:space="preserve">Ключевые слова: </w:t>
      </w:r>
      <w:r w:rsidR="00C35110">
        <w:rPr>
          <w:rFonts w:ascii="Times New Roman" w:hAnsi="Times New Roman" w:cs="Times New Roman"/>
          <w:i/>
          <w:sz w:val="24"/>
          <w:szCs w:val="24"/>
        </w:rPr>
        <w:t>территориальный маркетинг, цифровой след, имидж территории, Нижний Новгород, 800 лет</w:t>
      </w:r>
    </w:p>
    <w:p w:rsidR="00027298" w:rsidRDefault="00027298" w:rsidP="001E6953">
      <w:pPr>
        <w:spacing w:after="0" w:line="360" w:lineRule="auto"/>
        <w:ind w:firstLine="709"/>
        <w:rPr>
          <w:rFonts w:ascii="Times New Roman" w:hAnsi="Times New Roman" w:cs="Times New Roman"/>
          <w:sz w:val="24"/>
          <w:szCs w:val="24"/>
        </w:rPr>
      </w:pPr>
    </w:p>
    <w:p w:rsidR="001E6953" w:rsidRPr="001E6953" w:rsidRDefault="001E6953" w:rsidP="001E6953">
      <w:pPr>
        <w:spacing w:after="0" w:line="360" w:lineRule="auto"/>
        <w:ind w:firstLine="709"/>
        <w:jc w:val="both"/>
        <w:rPr>
          <w:rFonts w:ascii="Times New Roman" w:hAnsi="Times New Roman" w:cs="Times New Roman"/>
          <w:sz w:val="24"/>
          <w:szCs w:val="24"/>
        </w:rPr>
      </w:pPr>
      <w:r w:rsidRPr="001E6953">
        <w:rPr>
          <w:rFonts w:ascii="Times New Roman" w:hAnsi="Times New Roman" w:cs="Times New Roman"/>
          <w:sz w:val="24"/>
          <w:szCs w:val="24"/>
        </w:rPr>
        <w:t xml:space="preserve">На современном этапе уже никто из исследователей и практиков не отрицает необходимость разработки мероприятий по повышению конкурентоспособности </w:t>
      </w:r>
      <w:r>
        <w:rPr>
          <w:rFonts w:ascii="Times New Roman" w:hAnsi="Times New Roman" w:cs="Times New Roman"/>
          <w:sz w:val="24"/>
          <w:szCs w:val="24"/>
        </w:rPr>
        <w:t xml:space="preserve">отдельных </w:t>
      </w:r>
      <w:r w:rsidRPr="001E6953">
        <w:rPr>
          <w:rFonts w:ascii="Times New Roman" w:hAnsi="Times New Roman" w:cs="Times New Roman"/>
          <w:sz w:val="24"/>
          <w:szCs w:val="24"/>
        </w:rPr>
        <w:t xml:space="preserve">территорий и обеспечения </w:t>
      </w:r>
      <w:r>
        <w:rPr>
          <w:rFonts w:ascii="Times New Roman" w:hAnsi="Times New Roman" w:cs="Times New Roman"/>
          <w:sz w:val="24"/>
          <w:szCs w:val="24"/>
        </w:rPr>
        <w:t>их</w:t>
      </w:r>
      <w:r w:rsidRPr="001E6953">
        <w:rPr>
          <w:rFonts w:ascii="Times New Roman" w:hAnsi="Times New Roman" w:cs="Times New Roman"/>
          <w:sz w:val="24"/>
          <w:szCs w:val="24"/>
        </w:rPr>
        <w:t xml:space="preserve"> устойчивого развития и экономического роста. Одним из наиболее эффективных инструментов достижения таких целей является маркетинг. Тотальная </w:t>
      </w:r>
      <w:proofErr w:type="spellStart"/>
      <w:r w:rsidRPr="001E6953">
        <w:rPr>
          <w:rFonts w:ascii="Times New Roman" w:hAnsi="Times New Roman" w:cs="Times New Roman"/>
          <w:sz w:val="24"/>
          <w:szCs w:val="24"/>
        </w:rPr>
        <w:t>цифровизация</w:t>
      </w:r>
      <w:proofErr w:type="spellEnd"/>
      <w:r w:rsidRPr="001E6953">
        <w:rPr>
          <w:rFonts w:ascii="Times New Roman" w:hAnsi="Times New Roman" w:cs="Times New Roman"/>
          <w:sz w:val="24"/>
          <w:szCs w:val="24"/>
        </w:rPr>
        <w:t xml:space="preserve"> общества </w:t>
      </w:r>
      <w:r w:rsidRPr="001E6953">
        <w:rPr>
          <w:rFonts w:ascii="Times New Roman" w:hAnsi="Times New Roman" w:cs="Times New Roman"/>
          <w:sz w:val="24"/>
          <w:szCs w:val="24"/>
          <w:lang w:val="en-US"/>
        </w:rPr>
        <w:t>XXI</w:t>
      </w:r>
      <w:r w:rsidRPr="001E6953">
        <w:rPr>
          <w:rFonts w:ascii="Times New Roman" w:hAnsi="Times New Roman" w:cs="Times New Roman"/>
          <w:sz w:val="24"/>
          <w:szCs w:val="24"/>
        </w:rPr>
        <w:t xml:space="preserve"> века актуализирует цифровые каналы взаимодействия с целевыми аудиториями, к которым в территориальном маркетинге относятся и жители региона, и органы власти всех уровней, и потенциальные и реальные туристы, и инвесторы. Преимуществом цифровых каналов коммуникации является то, что они не привязаны к локации, доступны 24/7, тем самым способны нивелировать границы – как государственные, так и социальные, обеспечивая эффективные связи</w:t>
      </w:r>
      <w:r w:rsidR="00074E9F">
        <w:rPr>
          <w:rFonts w:ascii="Times New Roman" w:hAnsi="Times New Roman" w:cs="Times New Roman"/>
          <w:sz w:val="24"/>
          <w:szCs w:val="24"/>
        </w:rPr>
        <w:t xml:space="preserve"> и диалог</w:t>
      </w:r>
      <w:r w:rsidR="00361D99">
        <w:rPr>
          <w:rFonts w:ascii="Times New Roman" w:hAnsi="Times New Roman" w:cs="Times New Roman"/>
          <w:sz w:val="24"/>
          <w:szCs w:val="24"/>
        </w:rPr>
        <w:t>. Таким образом, в рамках цифрового маркетинга мест формируется виртуальный образ территории для различных целевых аудиторий, «цифровое лицо» города (региона, страны)</w:t>
      </w:r>
      <w:r>
        <w:rPr>
          <w:rFonts w:ascii="Times New Roman" w:hAnsi="Times New Roman" w:cs="Times New Roman"/>
          <w:sz w:val="24"/>
          <w:szCs w:val="24"/>
        </w:rPr>
        <w:t xml:space="preserve"> </w:t>
      </w:r>
      <w:r w:rsidRPr="001E6953">
        <w:rPr>
          <w:rFonts w:ascii="Times New Roman" w:hAnsi="Times New Roman" w:cs="Times New Roman"/>
          <w:sz w:val="24"/>
          <w:szCs w:val="24"/>
        </w:rPr>
        <w:t>[</w:t>
      </w:r>
      <w:r w:rsidR="00D72444">
        <w:rPr>
          <w:rFonts w:ascii="Times New Roman" w:hAnsi="Times New Roman" w:cs="Times New Roman"/>
          <w:sz w:val="24"/>
          <w:szCs w:val="24"/>
        </w:rPr>
        <w:t>2</w:t>
      </w:r>
      <w:r w:rsidRPr="001E6953">
        <w:rPr>
          <w:rFonts w:ascii="Times New Roman" w:hAnsi="Times New Roman" w:cs="Times New Roman"/>
          <w:sz w:val="24"/>
          <w:szCs w:val="24"/>
        </w:rPr>
        <w:t xml:space="preserve">]. </w:t>
      </w:r>
      <w:r w:rsidR="000C259F">
        <w:rPr>
          <w:rFonts w:ascii="Times New Roman" w:hAnsi="Times New Roman" w:cs="Times New Roman"/>
          <w:sz w:val="24"/>
          <w:szCs w:val="24"/>
        </w:rPr>
        <w:t xml:space="preserve">Влияние цифровой экономики на сущность маркетинга территории проявляется по нескольким направлениям. С одной стороны, позволяет накапливать большие объемы информации, в том числе и цифровой след, формируя большие данные, которые можно использовать для выбора целевой аудитории и персонализации предложений и коммуникации. С другой – акцент в коммуникациях также смещается в цифровое пространство. </w:t>
      </w:r>
      <w:r w:rsidR="00074E9F">
        <w:rPr>
          <w:rFonts w:ascii="Times New Roman" w:hAnsi="Times New Roman" w:cs="Times New Roman"/>
          <w:sz w:val="24"/>
          <w:szCs w:val="24"/>
        </w:rPr>
        <w:t>С</w:t>
      </w:r>
      <w:r w:rsidR="000C259F">
        <w:rPr>
          <w:rFonts w:ascii="Times New Roman" w:hAnsi="Times New Roman" w:cs="Times New Roman"/>
          <w:sz w:val="24"/>
          <w:szCs w:val="24"/>
        </w:rPr>
        <w:t xml:space="preserve">оздаются и используются сайты территориальных образований, официальные порталы с набором полезных жителям сервисов, группы в социальных сетях. Важно понимать, что все каналы должны вести системную работу, образуя единое информационное пространство территории. </w:t>
      </w:r>
      <w:bookmarkStart w:id="0" w:name="_GoBack"/>
      <w:bookmarkEnd w:id="0"/>
    </w:p>
    <w:p w:rsidR="007E7F57" w:rsidRPr="007E0BAA" w:rsidRDefault="00361D99" w:rsidP="002D0C97">
      <w:pPr>
        <w:spacing w:after="0" w:line="360" w:lineRule="auto"/>
        <w:ind w:firstLine="709"/>
        <w:jc w:val="both"/>
        <w:rPr>
          <w:rFonts w:ascii="Times New Roman" w:hAnsi="Times New Roman" w:cs="Times New Roman"/>
          <w:sz w:val="24"/>
          <w:szCs w:val="24"/>
        </w:rPr>
      </w:pPr>
      <w:r w:rsidRPr="00093CB7">
        <w:rPr>
          <w:rFonts w:ascii="Times New Roman" w:hAnsi="Times New Roman" w:cs="Times New Roman"/>
          <w:sz w:val="24"/>
          <w:szCs w:val="24"/>
        </w:rPr>
        <w:t>В современн</w:t>
      </w:r>
      <w:r w:rsidR="007E7F57" w:rsidRPr="00093CB7">
        <w:rPr>
          <w:rFonts w:ascii="Times New Roman" w:hAnsi="Times New Roman" w:cs="Times New Roman"/>
          <w:sz w:val="24"/>
          <w:szCs w:val="24"/>
        </w:rPr>
        <w:t>ых гуманитарных</w:t>
      </w:r>
      <w:r w:rsidRPr="00093CB7">
        <w:rPr>
          <w:rFonts w:ascii="Times New Roman" w:hAnsi="Times New Roman" w:cs="Times New Roman"/>
          <w:sz w:val="24"/>
          <w:szCs w:val="24"/>
        </w:rPr>
        <w:t xml:space="preserve"> наук</w:t>
      </w:r>
      <w:r w:rsidR="007E7F57" w:rsidRPr="00093CB7">
        <w:rPr>
          <w:rFonts w:ascii="Times New Roman" w:hAnsi="Times New Roman" w:cs="Times New Roman"/>
          <w:sz w:val="24"/>
          <w:szCs w:val="24"/>
        </w:rPr>
        <w:t>ах и науках об информации</w:t>
      </w:r>
      <w:r w:rsidR="004E25F8" w:rsidRPr="00093CB7">
        <w:rPr>
          <w:rFonts w:ascii="Times New Roman" w:hAnsi="Times New Roman" w:cs="Times New Roman"/>
          <w:sz w:val="24"/>
          <w:szCs w:val="24"/>
        </w:rPr>
        <w:t xml:space="preserve"> стремительно</w:t>
      </w:r>
      <w:r w:rsidRPr="00093CB7">
        <w:rPr>
          <w:rFonts w:ascii="Times New Roman" w:hAnsi="Times New Roman" w:cs="Times New Roman"/>
          <w:sz w:val="24"/>
          <w:szCs w:val="24"/>
        </w:rPr>
        <w:t xml:space="preserve"> завоевывает популярность </w:t>
      </w:r>
      <w:r w:rsidR="004E25F8" w:rsidRPr="00093CB7">
        <w:rPr>
          <w:rFonts w:ascii="Times New Roman" w:hAnsi="Times New Roman" w:cs="Times New Roman"/>
          <w:sz w:val="24"/>
          <w:szCs w:val="24"/>
        </w:rPr>
        <w:t>феномен</w:t>
      </w:r>
      <w:r w:rsidRPr="00093CB7">
        <w:rPr>
          <w:rFonts w:ascii="Times New Roman" w:hAnsi="Times New Roman" w:cs="Times New Roman"/>
          <w:sz w:val="24"/>
          <w:szCs w:val="24"/>
        </w:rPr>
        <w:t xml:space="preserve"> «цифровой след». Под этим </w:t>
      </w:r>
      <w:r w:rsidR="004E25F8" w:rsidRPr="00093CB7">
        <w:rPr>
          <w:rFonts w:ascii="Times New Roman" w:hAnsi="Times New Roman" w:cs="Times New Roman"/>
          <w:sz w:val="24"/>
          <w:szCs w:val="24"/>
        </w:rPr>
        <w:t>термином</w:t>
      </w:r>
      <w:r w:rsidRPr="00093CB7">
        <w:rPr>
          <w:rFonts w:ascii="Times New Roman" w:hAnsi="Times New Roman" w:cs="Times New Roman"/>
          <w:sz w:val="24"/>
          <w:szCs w:val="24"/>
        </w:rPr>
        <w:t xml:space="preserve"> </w:t>
      </w:r>
      <w:r w:rsidR="007E7F57" w:rsidRPr="00093CB7">
        <w:rPr>
          <w:rFonts w:ascii="Times New Roman" w:hAnsi="Times New Roman" w:cs="Times New Roman"/>
          <w:sz w:val="24"/>
          <w:szCs w:val="24"/>
        </w:rPr>
        <w:t>обычно понимают</w:t>
      </w:r>
      <w:r w:rsidR="004E25F8" w:rsidRPr="00093CB7">
        <w:rPr>
          <w:rFonts w:ascii="Times New Roman" w:hAnsi="Times New Roman" w:cs="Times New Roman"/>
          <w:sz w:val="24"/>
          <w:szCs w:val="24"/>
        </w:rPr>
        <w:t xml:space="preserve"> совокупность данных о конкретном человеке, </w:t>
      </w:r>
      <w:r w:rsidR="004E25F8" w:rsidRPr="007E0BAA">
        <w:rPr>
          <w:rFonts w:ascii="Times New Roman" w:hAnsi="Times New Roman" w:cs="Times New Roman"/>
          <w:sz w:val="24"/>
          <w:szCs w:val="24"/>
        </w:rPr>
        <w:t xml:space="preserve">о его </w:t>
      </w:r>
      <w:r w:rsidR="007E7F57" w:rsidRPr="007E0BAA">
        <w:rPr>
          <w:rFonts w:ascii="Times New Roman" w:hAnsi="Times New Roman" w:cs="Times New Roman"/>
          <w:sz w:val="24"/>
          <w:szCs w:val="24"/>
        </w:rPr>
        <w:t xml:space="preserve">образовательной, профессиональной и иной деятельности </w:t>
      </w:r>
      <w:r w:rsidR="004E25F8" w:rsidRPr="007E0BAA">
        <w:rPr>
          <w:rFonts w:ascii="Times New Roman" w:hAnsi="Times New Roman" w:cs="Times New Roman"/>
          <w:sz w:val="24"/>
          <w:szCs w:val="24"/>
        </w:rPr>
        <w:t>(например, социальной активности)</w:t>
      </w:r>
      <w:r w:rsidR="007E7F57" w:rsidRPr="007E0BAA">
        <w:rPr>
          <w:rFonts w:ascii="Times New Roman" w:hAnsi="Times New Roman" w:cs="Times New Roman"/>
          <w:sz w:val="24"/>
          <w:szCs w:val="24"/>
        </w:rPr>
        <w:t xml:space="preserve">, представленные в </w:t>
      </w:r>
      <w:r w:rsidR="004E25F8" w:rsidRPr="007E0BAA">
        <w:rPr>
          <w:rFonts w:ascii="Times New Roman" w:hAnsi="Times New Roman" w:cs="Times New Roman"/>
          <w:sz w:val="24"/>
          <w:szCs w:val="24"/>
        </w:rPr>
        <w:t>цифровом виде</w:t>
      </w:r>
      <w:r w:rsidR="007E7F57" w:rsidRPr="007E0BAA">
        <w:rPr>
          <w:rFonts w:ascii="Times New Roman" w:hAnsi="Times New Roman" w:cs="Times New Roman"/>
          <w:sz w:val="24"/>
          <w:szCs w:val="24"/>
        </w:rPr>
        <w:t xml:space="preserve"> [</w:t>
      </w:r>
      <w:r w:rsidR="001A4528">
        <w:rPr>
          <w:rFonts w:ascii="Times New Roman" w:hAnsi="Times New Roman" w:cs="Times New Roman"/>
          <w:sz w:val="24"/>
          <w:szCs w:val="24"/>
        </w:rPr>
        <w:t>3</w:t>
      </w:r>
      <w:r w:rsidR="007E7F57" w:rsidRPr="007E0BAA">
        <w:rPr>
          <w:rFonts w:ascii="Times New Roman" w:hAnsi="Times New Roman" w:cs="Times New Roman"/>
          <w:sz w:val="24"/>
          <w:szCs w:val="24"/>
        </w:rPr>
        <w:t>]</w:t>
      </w:r>
      <w:r w:rsidR="004E25F8" w:rsidRPr="007E0BAA">
        <w:rPr>
          <w:rFonts w:ascii="Times New Roman" w:hAnsi="Times New Roman" w:cs="Times New Roman"/>
          <w:sz w:val="24"/>
          <w:szCs w:val="24"/>
        </w:rPr>
        <w:t>.</w:t>
      </w:r>
      <w:r w:rsidR="004E25F8" w:rsidRPr="00093CB7">
        <w:rPr>
          <w:rFonts w:ascii="Times New Roman" w:hAnsi="Times New Roman" w:cs="Times New Roman"/>
          <w:sz w:val="24"/>
          <w:szCs w:val="24"/>
        </w:rPr>
        <w:t xml:space="preserve"> </w:t>
      </w:r>
      <w:r w:rsidR="00F02646" w:rsidRPr="00093CB7">
        <w:rPr>
          <w:rFonts w:ascii="Times New Roman" w:hAnsi="Times New Roman" w:cs="Times New Roman"/>
          <w:sz w:val="24"/>
          <w:szCs w:val="24"/>
        </w:rPr>
        <w:lastRenderedPageBreak/>
        <w:t>Некоторые исследователи предлагают разделять «цифровой след» - ту информацию, которую пользователь сам оставляет в цифровых медиа, например</w:t>
      </w:r>
      <w:r w:rsidR="00F2372A" w:rsidRPr="00093CB7">
        <w:rPr>
          <w:rFonts w:ascii="Times New Roman" w:hAnsi="Times New Roman" w:cs="Times New Roman"/>
          <w:sz w:val="24"/>
          <w:szCs w:val="24"/>
        </w:rPr>
        <w:t>,</w:t>
      </w:r>
      <w:r w:rsidR="00F02646" w:rsidRPr="00093CB7">
        <w:rPr>
          <w:rFonts w:ascii="Times New Roman" w:hAnsi="Times New Roman" w:cs="Times New Roman"/>
          <w:sz w:val="24"/>
          <w:szCs w:val="24"/>
        </w:rPr>
        <w:t xml:space="preserve"> регистрируясь в социальных сетях и </w:t>
      </w:r>
      <w:r w:rsidR="002D0C97" w:rsidRPr="00093CB7">
        <w:rPr>
          <w:rFonts w:ascii="Times New Roman" w:hAnsi="Times New Roman" w:cs="Times New Roman"/>
          <w:sz w:val="24"/>
          <w:szCs w:val="24"/>
        </w:rPr>
        <w:t xml:space="preserve">размещая свои фото, </w:t>
      </w:r>
      <w:r w:rsidR="00F02646" w:rsidRPr="00093CB7">
        <w:rPr>
          <w:rFonts w:ascii="Times New Roman" w:hAnsi="Times New Roman" w:cs="Times New Roman"/>
          <w:sz w:val="24"/>
          <w:szCs w:val="24"/>
        </w:rPr>
        <w:t>указывая дату рождения, место работы и иные личные характеристики, и «цифровую тень» -</w:t>
      </w:r>
      <w:r w:rsidR="00F2372A" w:rsidRPr="00093CB7">
        <w:rPr>
          <w:rFonts w:ascii="Times New Roman" w:hAnsi="Times New Roman" w:cs="Times New Roman"/>
          <w:sz w:val="24"/>
          <w:szCs w:val="24"/>
        </w:rPr>
        <w:t xml:space="preserve"> те данные, которые накапливаются неявно, независимо от желания индивида. Сюда можно отнести информацию о покупках, посещаемых мероприятиях и сайтах, маршруты передвижения, видеозаписи камер наблюдения, </w:t>
      </w:r>
      <w:r w:rsidR="008678E9" w:rsidRPr="00093CB7">
        <w:rPr>
          <w:rFonts w:ascii="Times New Roman" w:hAnsi="Times New Roman" w:cs="Times New Roman"/>
          <w:sz w:val="24"/>
          <w:szCs w:val="24"/>
        </w:rPr>
        <w:t>круг общения</w:t>
      </w:r>
      <w:r w:rsidR="002C08A1" w:rsidRPr="00093CB7">
        <w:rPr>
          <w:rFonts w:ascii="Times New Roman" w:hAnsi="Times New Roman" w:cs="Times New Roman"/>
          <w:sz w:val="24"/>
          <w:szCs w:val="24"/>
        </w:rPr>
        <w:t>, данные передаваемые объектами интернета вещей</w:t>
      </w:r>
      <w:r w:rsidR="00F2372A" w:rsidRPr="00093CB7">
        <w:rPr>
          <w:rFonts w:ascii="Times New Roman" w:hAnsi="Times New Roman" w:cs="Times New Roman"/>
          <w:sz w:val="24"/>
          <w:szCs w:val="24"/>
        </w:rPr>
        <w:t xml:space="preserve"> [</w:t>
      </w:r>
      <w:r w:rsidR="00D72444">
        <w:rPr>
          <w:rFonts w:ascii="Times New Roman" w:hAnsi="Times New Roman" w:cs="Times New Roman"/>
          <w:sz w:val="24"/>
          <w:szCs w:val="24"/>
        </w:rPr>
        <w:t>1</w:t>
      </w:r>
      <w:r w:rsidR="00F2372A" w:rsidRPr="008678E9">
        <w:rPr>
          <w:rFonts w:ascii="Times New Roman" w:hAnsi="Times New Roman" w:cs="Times New Roman"/>
          <w:sz w:val="24"/>
          <w:szCs w:val="24"/>
        </w:rPr>
        <w:t>]</w:t>
      </w:r>
      <w:r w:rsidR="002C08A1">
        <w:rPr>
          <w:rFonts w:ascii="Times New Roman" w:hAnsi="Times New Roman" w:cs="Times New Roman"/>
          <w:sz w:val="24"/>
          <w:szCs w:val="24"/>
        </w:rPr>
        <w:t xml:space="preserve">. </w:t>
      </w:r>
      <w:r w:rsidR="002C08A1" w:rsidRPr="007E0BAA">
        <w:rPr>
          <w:rFonts w:ascii="Times New Roman" w:hAnsi="Times New Roman" w:cs="Times New Roman"/>
          <w:sz w:val="24"/>
          <w:szCs w:val="24"/>
        </w:rPr>
        <w:t>Совокупность всей информации, собранной из разных источников может разносторонне и системно охарактеризовать человека, составить полный портрет с предпочтениями и наклонностями, прогнозировать его дальнейшие действия и поведение [</w:t>
      </w:r>
      <w:r w:rsidR="001A4528">
        <w:rPr>
          <w:rFonts w:ascii="Times New Roman" w:hAnsi="Times New Roman" w:cs="Times New Roman"/>
          <w:sz w:val="24"/>
          <w:szCs w:val="24"/>
        </w:rPr>
        <w:t>5</w:t>
      </w:r>
      <w:r w:rsidR="002C08A1" w:rsidRPr="007E0BAA">
        <w:rPr>
          <w:rFonts w:ascii="Times New Roman" w:hAnsi="Times New Roman" w:cs="Times New Roman"/>
          <w:sz w:val="24"/>
          <w:szCs w:val="24"/>
        </w:rPr>
        <w:t>].</w:t>
      </w:r>
      <w:r w:rsidR="002D0C97" w:rsidRPr="007E0BAA">
        <w:rPr>
          <w:rFonts w:ascii="Times New Roman" w:hAnsi="Times New Roman" w:cs="Times New Roman"/>
          <w:sz w:val="24"/>
          <w:szCs w:val="24"/>
        </w:rPr>
        <w:t xml:space="preserve"> В [</w:t>
      </w:r>
      <w:r w:rsidR="001A4528">
        <w:rPr>
          <w:rFonts w:ascii="Times New Roman" w:hAnsi="Times New Roman" w:cs="Times New Roman"/>
          <w:sz w:val="24"/>
          <w:szCs w:val="24"/>
        </w:rPr>
        <w:t>4</w:t>
      </w:r>
      <w:r w:rsidR="002D0C97" w:rsidRPr="007E0BAA">
        <w:rPr>
          <w:rFonts w:ascii="Times New Roman" w:hAnsi="Times New Roman" w:cs="Times New Roman"/>
          <w:sz w:val="24"/>
          <w:szCs w:val="24"/>
        </w:rPr>
        <w:t xml:space="preserve">] отмечается, что влияние накопленного цифрового следа приводит к пересмотру моделей социальной реальности.  </w:t>
      </w:r>
    </w:p>
    <w:p w:rsidR="007E7F57" w:rsidRDefault="002D0C97" w:rsidP="000C259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точки зрения региона цифровая онлайн среда – это и инструмент позиционирования, формирования бренда, и площадка для коммуникаций с жителями и гостями, и место, где можно продвигать и продавать региональный продукт. При этом все проводимые мероприятия, все события на территории отражаются и сохраняются в интернет-пространстве, оказывая влияние на имидж и бренд региона, формируя </w:t>
      </w:r>
      <w:proofErr w:type="spellStart"/>
      <w:r>
        <w:rPr>
          <w:rFonts w:ascii="Times New Roman" w:hAnsi="Times New Roman" w:cs="Times New Roman"/>
          <w:sz w:val="24"/>
          <w:szCs w:val="24"/>
        </w:rPr>
        <w:t>медийный</w:t>
      </w:r>
      <w:proofErr w:type="spellEnd"/>
      <w:r>
        <w:rPr>
          <w:rFonts w:ascii="Times New Roman" w:hAnsi="Times New Roman" w:cs="Times New Roman"/>
          <w:sz w:val="24"/>
          <w:szCs w:val="24"/>
        </w:rPr>
        <w:t xml:space="preserve"> образ территории. </w:t>
      </w:r>
      <w:r w:rsidR="00093CB7">
        <w:rPr>
          <w:rFonts w:ascii="Times New Roman" w:hAnsi="Times New Roman" w:cs="Times New Roman"/>
          <w:sz w:val="24"/>
          <w:szCs w:val="24"/>
        </w:rPr>
        <w:t xml:space="preserve">Это обстоятельство позволяет расширить использование феномена «цифровой след», применив его к территориальным образованиям. То есть сегодня мы можем говорить о цифровом следе территории – совокупности </w:t>
      </w:r>
      <w:r w:rsidR="00093CB7" w:rsidRPr="00093CB7">
        <w:rPr>
          <w:rFonts w:ascii="Times New Roman" w:hAnsi="Times New Roman" w:cs="Times New Roman"/>
          <w:sz w:val="24"/>
          <w:szCs w:val="24"/>
        </w:rPr>
        <w:t xml:space="preserve">данных о конкретном </w:t>
      </w:r>
      <w:r w:rsidR="00093CB7">
        <w:rPr>
          <w:rFonts w:ascii="Times New Roman" w:hAnsi="Times New Roman" w:cs="Times New Roman"/>
          <w:sz w:val="24"/>
          <w:szCs w:val="24"/>
        </w:rPr>
        <w:t>регионе (городе, стране)</w:t>
      </w:r>
      <w:r w:rsidR="00093CB7" w:rsidRPr="00093CB7">
        <w:rPr>
          <w:rFonts w:ascii="Times New Roman" w:hAnsi="Times New Roman" w:cs="Times New Roman"/>
          <w:sz w:val="24"/>
          <w:szCs w:val="24"/>
        </w:rPr>
        <w:t xml:space="preserve">, о его </w:t>
      </w:r>
      <w:r w:rsidR="00093CB7">
        <w:rPr>
          <w:rFonts w:ascii="Times New Roman" w:hAnsi="Times New Roman" w:cs="Times New Roman"/>
        </w:rPr>
        <w:t>особенностях и достопримечательностях, экономическом и социальном положении</w:t>
      </w:r>
      <w:r w:rsidR="00093CB7" w:rsidRPr="00093CB7">
        <w:rPr>
          <w:rFonts w:ascii="Times New Roman" w:hAnsi="Times New Roman" w:cs="Times New Roman"/>
        </w:rPr>
        <w:t xml:space="preserve">, </w:t>
      </w:r>
      <w:r w:rsidR="00093CB7">
        <w:rPr>
          <w:rFonts w:ascii="Times New Roman" w:hAnsi="Times New Roman" w:cs="Times New Roman"/>
        </w:rPr>
        <w:t>историческом прошлом и проводимых мероприятиях, решениях региональных властей</w:t>
      </w:r>
      <w:r w:rsidR="00FF7EE9">
        <w:rPr>
          <w:rFonts w:ascii="Times New Roman" w:hAnsi="Times New Roman" w:cs="Times New Roman"/>
        </w:rPr>
        <w:t>, поисковых запросах</w:t>
      </w:r>
      <w:r w:rsidR="00093CB7">
        <w:rPr>
          <w:rFonts w:ascii="Times New Roman" w:hAnsi="Times New Roman" w:cs="Times New Roman"/>
        </w:rPr>
        <w:t xml:space="preserve"> и т.д.</w:t>
      </w:r>
      <w:r w:rsidR="00093CB7" w:rsidRPr="00093CB7">
        <w:rPr>
          <w:rFonts w:ascii="Times New Roman" w:hAnsi="Times New Roman" w:cs="Times New Roman"/>
        </w:rPr>
        <w:t>, представленные в цифровом виде</w:t>
      </w:r>
      <w:r w:rsidR="00093CB7">
        <w:rPr>
          <w:rFonts w:ascii="Times New Roman" w:hAnsi="Times New Roman" w:cs="Times New Roman"/>
        </w:rPr>
        <w:t>.</w:t>
      </w:r>
    </w:p>
    <w:p w:rsidR="00FF7EE9" w:rsidRPr="001B5906" w:rsidRDefault="00FB265F" w:rsidP="00AA6E2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Существует один исторически</w:t>
      </w:r>
      <w:r w:rsidR="00D25B4C">
        <w:rPr>
          <w:rFonts w:ascii="Times New Roman" w:hAnsi="Times New Roman" w:cs="Times New Roman"/>
          <w:sz w:val="24"/>
          <w:szCs w:val="24"/>
        </w:rPr>
        <w:t>-фил</w:t>
      </w:r>
      <w:r w:rsidR="00E02412">
        <w:rPr>
          <w:rFonts w:ascii="Times New Roman" w:hAnsi="Times New Roman" w:cs="Times New Roman"/>
          <w:sz w:val="24"/>
          <w:szCs w:val="24"/>
        </w:rPr>
        <w:t>о</w:t>
      </w:r>
      <w:r w:rsidR="00D25B4C">
        <w:rPr>
          <w:rFonts w:ascii="Times New Roman" w:hAnsi="Times New Roman" w:cs="Times New Roman"/>
          <w:sz w:val="24"/>
          <w:szCs w:val="24"/>
        </w:rPr>
        <w:t>логический</w:t>
      </w:r>
      <w:r>
        <w:rPr>
          <w:rFonts w:ascii="Times New Roman" w:hAnsi="Times New Roman" w:cs="Times New Roman"/>
          <w:sz w:val="24"/>
          <w:szCs w:val="24"/>
        </w:rPr>
        <w:t xml:space="preserve"> нюанс</w:t>
      </w:r>
      <w:r w:rsidR="00AA6E2B">
        <w:rPr>
          <w:rFonts w:ascii="Times New Roman" w:hAnsi="Times New Roman" w:cs="Times New Roman"/>
          <w:sz w:val="24"/>
          <w:szCs w:val="24"/>
        </w:rPr>
        <w:t>, который находит свое отражение и в цифровом пространстве</w:t>
      </w:r>
      <w:r>
        <w:rPr>
          <w:rFonts w:ascii="Times New Roman" w:hAnsi="Times New Roman" w:cs="Times New Roman"/>
          <w:sz w:val="24"/>
          <w:szCs w:val="24"/>
        </w:rPr>
        <w:t xml:space="preserve">. В </w:t>
      </w:r>
      <w:r w:rsidR="00AA6E2B">
        <w:rPr>
          <w:rFonts w:ascii="Times New Roman" w:hAnsi="Times New Roman" w:cs="Times New Roman"/>
          <w:sz w:val="24"/>
          <w:szCs w:val="24"/>
        </w:rPr>
        <w:t>нашей стране</w:t>
      </w:r>
      <w:r>
        <w:rPr>
          <w:rFonts w:ascii="Times New Roman" w:hAnsi="Times New Roman" w:cs="Times New Roman"/>
          <w:sz w:val="24"/>
          <w:szCs w:val="24"/>
        </w:rPr>
        <w:t xml:space="preserve"> есть города с похожими названиями, например</w:t>
      </w:r>
      <w:r w:rsidR="00AA6E2B">
        <w:rPr>
          <w:rFonts w:ascii="Times New Roman" w:hAnsi="Times New Roman" w:cs="Times New Roman"/>
          <w:sz w:val="24"/>
          <w:szCs w:val="24"/>
        </w:rPr>
        <w:t>,</w:t>
      </w:r>
      <w:r>
        <w:rPr>
          <w:rFonts w:ascii="Times New Roman" w:hAnsi="Times New Roman" w:cs="Times New Roman"/>
          <w:sz w:val="24"/>
          <w:szCs w:val="24"/>
        </w:rPr>
        <w:t xml:space="preserve"> Великий Новгород и Нижний Новгород. Даже не для всех россиян это тонкость известна. </w:t>
      </w:r>
      <w:r w:rsidR="00E46322">
        <w:rPr>
          <w:rFonts w:ascii="Times New Roman" w:hAnsi="Times New Roman" w:cs="Times New Roman"/>
          <w:sz w:val="24"/>
          <w:szCs w:val="24"/>
        </w:rPr>
        <w:t>Эти два неповторимых города</w:t>
      </w:r>
      <w:r w:rsidR="00AA6E2B">
        <w:rPr>
          <w:rFonts w:ascii="Times New Roman" w:hAnsi="Times New Roman" w:cs="Times New Roman"/>
          <w:sz w:val="24"/>
          <w:szCs w:val="24"/>
        </w:rPr>
        <w:t xml:space="preserve"> </w:t>
      </w:r>
      <w:r w:rsidR="00E46322">
        <w:rPr>
          <w:rFonts w:ascii="Times New Roman" w:hAnsi="Times New Roman" w:cs="Times New Roman"/>
          <w:sz w:val="24"/>
          <w:szCs w:val="24"/>
        </w:rPr>
        <w:t>имеют большое историческое прошлое, очень любимы своими жителями и туристами</w:t>
      </w:r>
      <w:r w:rsidR="00E46322" w:rsidRPr="00E46322">
        <w:rPr>
          <w:rFonts w:ascii="Times New Roman" w:hAnsi="Times New Roman" w:cs="Times New Roman"/>
          <w:sz w:val="24"/>
          <w:szCs w:val="24"/>
        </w:rPr>
        <w:t>, но из-за похожести названий нередко происходит путаница</w:t>
      </w:r>
      <w:r w:rsidR="001B5906">
        <w:rPr>
          <w:rFonts w:ascii="Times New Roman" w:hAnsi="Times New Roman" w:cs="Times New Roman"/>
          <w:sz w:val="24"/>
          <w:szCs w:val="24"/>
        </w:rPr>
        <w:t>,</w:t>
      </w:r>
      <w:r w:rsidR="00E46322">
        <w:rPr>
          <w:rFonts w:ascii="Times New Roman" w:hAnsi="Times New Roman" w:cs="Times New Roman"/>
          <w:sz w:val="24"/>
          <w:szCs w:val="24"/>
        </w:rPr>
        <w:t xml:space="preserve"> о</w:t>
      </w:r>
      <w:r w:rsidR="00E46322" w:rsidRPr="00E46322">
        <w:rPr>
          <w:rFonts w:ascii="Times New Roman" w:hAnsi="Times New Roman" w:cs="Times New Roman"/>
          <w:sz w:val="24"/>
          <w:szCs w:val="24"/>
        </w:rPr>
        <w:t xml:space="preserve">собенно во время путешествий. </w:t>
      </w:r>
      <w:r w:rsidR="00AA6E2B">
        <w:rPr>
          <w:rFonts w:ascii="Times New Roman" w:hAnsi="Times New Roman" w:cs="Times New Roman"/>
          <w:sz w:val="24"/>
          <w:szCs w:val="24"/>
        </w:rPr>
        <w:t>В</w:t>
      </w:r>
      <w:r w:rsidR="001B5906">
        <w:rPr>
          <w:rFonts w:ascii="Times New Roman" w:hAnsi="Times New Roman" w:cs="Times New Roman"/>
          <w:sz w:val="24"/>
          <w:szCs w:val="24"/>
        </w:rPr>
        <w:t xml:space="preserve"> </w:t>
      </w:r>
      <w:r w:rsidR="00DC1C86">
        <w:rPr>
          <w:rFonts w:ascii="Times New Roman" w:hAnsi="Times New Roman" w:cs="Times New Roman"/>
          <w:sz w:val="24"/>
          <w:szCs w:val="24"/>
        </w:rPr>
        <w:t>период подготовки</w:t>
      </w:r>
      <w:r w:rsidR="001B5906">
        <w:rPr>
          <w:rFonts w:ascii="Times New Roman" w:hAnsi="Times New Roman" w:cs="Times New Roman"/>
          <w:sz w:val="24"/>
          <w:szCs w:val="24"/>
        </w:rPr>
        <w:t xml:space="preserve"> Чемпионата мира по футболу</w:t>
      </w:r>
      <w:r w:rsidR="00AA6E2B">
        <w:rPr>
          <w:rFonts w:ascii="Times New Roman" w:hAnsi="Times New Roman" w:cs="Times New Roman"/>
          <w:sz w:val="24"/>
          <w:szCs w:val="24"/>
        </w:rPr>
        <w:t>-2018</w:t>
      </w:r>
      <w:r w:rsidR="001B5906">
        <w:rPr>
          <w:rFonts w:ascii="Times New Roman" w:hAnsi="Times New Roman" w:cs="Times New Roman"/>
          <w:sz w:val="24"/>
          <w:szCs w:val="24"/>
        </w:rPr>
        <w:t xml:space="preserve"> </w:t>
      </w:r>
      <w:r w:rsidR="00E46322" w:rsidRPr="00E46322">
        <w:rPr>
          <w:rFonts w:ascii="Times New Roman" w:hAnsi="Times New Roman" w:cs="Times New Roman"/>
          <w:sz w:val="24"/>
          <w:szCs w:val="24"/>
        </w:rPr>
        <w:t xml:space="preserve">в буклете </w:t>
      </w:r>
      <w:r w:rsidR="001B5906">
        <w:rPr>
          <w:rFonts w:ascii="Times New Roman" w:hAnsi="Times New Roman" w:cs="Times New Roman"/>
          <w:sz w:val="24"/>
          <w:szCs w:val="24"/>
        </w:rPr>
        <w:t>про города принимающей стороны</w:t>
      </w:r>
      <w:r w:rsidR="00E46322" w:rsidRPr="00E46322">
        <w:rPr>
          <w:rFonts w:ascii="Times New Roman" w:hAnsi="Times New Roman" w:cs="Times New Roman"/>
          <w:sz w:val="24"/>
          <w:szCs w:val="24"/>
        </w:rPr>
        <w:t xml:space="preserve"> португальцы ошибочно поместили фото кремля Великого Новгорода, указав, что это Нижний Новгород. </w:t>
      </w:r>
      <w:r w:rsidR="001B5906">
        <w:rPr>
          <w:rFonts w:ascii="Times New Roman" w:hAnsi="Times New Roman" w:cs="Times New Roman"/>
          <w:sz w:val="24"/>
          <w:szCs w:val="24"/>
        </w:rPr>
        <w:t>Но</w:t>
      </w:r>
      <w:r w:rsidR="00E46322" w:rsidRPr="00E46322">
        <w:rPr>
          <w:rFonts w:ascii="Times New Roman" w:hAnsi="Times New Roman" w:cs="Times New Roman"/>
          <w:sz w:val="24"/>
          <w:szCs w:val="24"/>
        </w:rPr>
        <w:t xml:space="preserve"> нижегородцы отреагировали с юмором, выдвинув несколько вариантов</w:t>
      </w:r>
      <w:r w:rsidR="001B5906">
        <w:rPr>
          <w:rFonts w:ascii="Times New Roman" w:hAnsi="Times New Roman" w:cs="Times New Roman"/>
          <w:sz w:val="24"/>
          <w:szCs w:val="24"/>
        </w:rPr>
        <w:t>, что</w:t>
      </w:r>
      <w:r w:rsidR="00E46322" w:rsidRPr="00E46322">
        <w:rPr>
          <w:rFonts w:ascii="Times New Roman" w:hAnsi="Times New Roman" w:cs="Times New Roman"/>
          <w:sz w:val="24"/>
          <w:szCs w:val="24"/>
        </w:rPr>
        <w:t xml:space="preserve"> это кремль запасной, секретный или подпольный</w:t>
      </w:r>
      <w:r w:rsidR="00E02412">
        <w:rPr>
          <w:rStyle w:val="aa"/>
          <w:rFonts w:ascii="Times New Roman" w:hAnsi="Times New Roman" w:cs="Times New Roman"/>
          <w:sz w:val="24"/>
          <w:szCs w:val="24"/>
        </w:rPr>
        <w:footnoteReference w:id="1"/>
      </w:r>
      <w:r w:rsidR="00E02412">
        <w:rPr>
          <w:rFonts w:ascii="Times New Roman" w:hAnsi="Times New Roman" w:cs="Times New Roman"/>
          <w:sz w:val="24"/>
          <w:szCs w:val="24"/>
        </w:rPr>
        <w:t>.</w:t>
      </w:r>
      <w:r w:rsidR="001B5906" w:rsidRPr="001B5906">
        <w:rPr>
          <w:rFonts w:ascii="Times New Roman" w:hAnsi="Times New Roman" w:cs="Times New Roman"/>
          <w:sz w:val="24"/>
          <w:szCs w:val="24"/>
        </w:rPr>
        <w:t xml:space="preserve"> </w:t>
      </w:r>
      <w:r w:rsidR="001B5906">
        <w:rPr>
          <w:rFonts w:ascii="Times New Roman" w:hAnsi="Times New Roman" w:cs="Times New Roman"/>
          <w:sz w:val="24"/>
          <w:szCs w:val="24"/>
        </w:rPr>
        <w:t xml:space="preserve">А иные болельщики вообще </w:t>
      </w:r>
      <w:r w:rsidR="00AA6E2B">
        <w:rPr>
          <w:rFonts w:ascii="Times New Roman" w:hAnsi="Times New Roman" w:cs="Times New Roman"/>
          <w:sz w:val="24"/>
          <w:szCs w:val="24"/>
        </w:rPr>
        <w:t>искали запланированные матчи</w:t>
      </w:r>
      <w:r w:rsidR="001B5906">
        <w:rPr>
          <w:rFonts w:ascii="Times New Roman" w:hAnsi="Times New Roman" w:cs="Times New Roman"/>
          <w:sz w:val="24"/>
          <w:szCs w:val="24"/>
        </w:rPr>
        <w:t xml:space="preserve"> в друг</w:t>
      </w:r>
      <w:r w:rsidR="00AA6E2B">
        <w:rPr>
          <w:rFonts w:ascii="Times New Roman" w:hAnsi="Times New Roman" w:cs="Times New Roman"/>
          <w:sz w:val="24"/>
          <w:szCs w:val="24"/>
        </w:rPr>
        <w:t>ом</w:t>
      </w:r>
      <w:r w:rsidR="001B5906">
        <w:rPr>
          <w:rFonts w:ascii="Times New Roman" w:hAnsi="Times New Roman" w:cs="Times New Roman"/>
          <w:sz w:val="24"/>
          <w:szCs w:val="24"/>
        </w:rPr>
        <w:t xml:space="preserve"> Новгород</w:t>
      </w:r>
      <w:r w:rsidR="00AA6E2B">
        <w:rPr>
          <w:rFonts w:ascii="Times New Roman" w:hAnsi="Times New Roman" w:cs="Times New Roman"/>
          <w:sz w:val="24"/>
          <w:szCs w:val="24"/>
        </w:rPr>
        <w:t>е</w:t>
      </w:r>
      <w:r w:rsidR="001B5906">
        <w:rPr>
          <w:rFonts w:ascii="Times New Roman" w:hAnsi="Times New Roman" w:cs="Times New Roman"/>
          <w:sz w:val="24"/>
          <w:szCs w:val="24"/>
        </w:rPr>
        <w:t xml:space="preserve">. </w:t>
      </w:r>
    </w:p>
    <w:p w:rsidR="006B717E" w:rsidRDefault="001B5906" w:rsidP="006B717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Но если говорить о цифровом пространстве, то для Нижнего Новгорода здесь тоже есть определенная проблема. При наборе в поисковой строке </w:t>
      </w:r>
      <w:r>
        <w:rPr>
          <w:rFonts w:ascii="Times New Roman" w:hAnsi="Times New Roman" w:cs="Times New Roman"/>
          <w:sz w:val="24"/>
          <w:szCs w:val="24"/>
          <w:lang w:val="en-US"/>
        </w:rPr>
        <w:t>Google</w:t>
      </w:r>
      <w:r>
        <w:rPr>
          <w:rFonts w:ascii="Times New Roman" w:hAnsi="Times New Roman" w:cs="Times New Roman"/>
          <w:sz w:val="24"/>
          <w:szCs w:val="24"/>
        </w:rPr>
        <w:t xml:space="preserve"> «Новгород» </w:t>
      </w:r>
      <w:r w:rsidR="00AA6CEF">
        <w:rPr>
          <w:rFonts w:ascii="Times New Roman" w:hAnsi="Times New Roman" w:cs="Times New Roman"/>
          <w:sz w:val="24"/>
          <w:szCs w:val="24"/>
        </w:rPr>
        <w:t>первым источником получаем Великий Новгород. Правда сразу же даются результаты похожих запросов и пользователей информируют о наличие двух городов. Но, так или иначе, это для внимательных, а еще лучше, знающи</w:t>
      </w:r>
      <w:r w:rsidR="00C30E48">
        <w:rPr>
          <w:rFonts w:ascii="Times New Roman" w:hAnsi="Times New Roman" w:cs="Times New Roman"/>
          <w:sz w:val="24"/>
          <w:szCs w:val="24"/>
        </w:rPr>
        <w:t>х</w:t>
      </w:r>
      <w:r w:rsidR="00AA6CEF">
        <w:rPr>
          <w:rFonts w:ascii="Times New Roman" w:hAnsi="Times New Roman" w:cs="Times New Roman"/>
          <w:sz w:val="24"/>
          <w:szCs w:val="24"/>
        </w:rPr>
        <w:t xml:space="preserve"> людей. </w:t>
      </w:r>
      <w:r w:rsidR="00C30E48">
        <w:rPr>
          <w:rFonts w:ascii="Times New Roman" w:hAnsi="Times New Roman" w:cs="Times New Roman"/>
          <w:sz w:val="24"/>
          <w:szCs w:val="24"/>
        </w:rPr>
        <w:t xml:space="preserve">Значит для цифрового портрета города, а точнее названия, основной акцент необходимо ставить на первую часть названия «Нижний». </w:t>
      </w:r>
      <w:r w:rsidR="00AA6E2B">
        <w:rPr>
          <w:rFonts w:ascii="Times New Roman" w:hAnsi="Times New Roman" w:cs="Times New Roman"/>
          <w:sz w:val="24"/>
          <w:szCs w:val="24"/>
        </w:rPr>
        <w:t xml:space="preserve">Хотя город имеет множество ресурсов в сети интернет (официальный сайт администрации, общегородские ресурсы, такие как </w:t>
      </w:r>
      <w:proofErr w:type="spellStart"/>
      <w:r w:rsidR="00AA6E2B">
        <w:rPr>
          <w:rFonts w:ascii="Times New Roman" w:hAnsi="Times New Roman" w:cs="Times New Roman"/>
          <w:sz w:val="24"/>
          <w:szCs w:val="24"/>
          <w:lang w:val="en-US"/>
        </w:rPr>
        <w:t>nn</w:t>
      </w:r>
      <w:proofErr w:type="spellEnd"/>
      <w:r w:rsidR="00AA6E2B" w:rsidRPr="00AA6E2B">
        <w:rPr>
          <w:rFonts w:ascii="Times New Roman" w:hAnsi="Times New Roman" w:cs="Times New Roman"/>
          <w:sz w:val="24"/>
          <w:szCs w:val="24"/>
        </w:rPr>
        <w:t>.</w:t>
      </w:r>
      <w:proofErr w:type="spellStart"/>
      <w:r w:rsidR="00AA6E2B">
        <w:rPr>
          <w:rFonts w:ascii="Times New Roman" w:hAnsi="Times New Roman" w:cs="Times New Roman"/>
          <w:sz w:val="24"/>
          <w:szCs w:val="24"/>
          <w:lang w:val="en-US"/>
        </w:rPr>
        <w:t>ru</w:t>
      </w:r>
      <w:proofErr w:type="spellEnd"/>
      <w:r w:rsidR="00AA6E2B">
        <w:rPr>
          <w:rFonts w:ascii="Times New Roman" w:hAnsi="Times New Roman" w:cs="Times New Roman"/>
          <w:sz w:val="24"/>
          <w:szCs w:val="24"/>
        </w:rPr>
        <w:t>, группы и сообщества в социальных сетях), которые формируют его «цифровое лицо», цифровой след.</w:t>
      </w:r>
    </w:p>
    <w:p w:rsidR="000C259F" w:rsidRPr="00DC1C86" w:rsidRDefault="00DC1C86" w:rsidP="006B717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За последние 3-4 года Нижний Новгород преобразился до неузнаваемости. </w:t>
      </w:r>
      <w:r w:rsidR="00B70160">
        <w:rPr>
          <w:rFonts w:ascii="Times New Roman" w:hAnsi="Times New Roman" w:cs="Times New Roman"/>
          <w:sz w:val="24"/>
          <w:szCs w:val="24"/>
        </w:rPr>
        <w:t>Здесь проходило много международных и всероссийских мероприятий. Апогеем в августе 2021 г. будет 800-летие города. Многие объекты показа, достопримечательности, зоны отдыха не только обновляются, но и трансформируются с учетом всех современных тенденций и требований</w:t>
      </w:r>
      <w:r w:rsidR="00DD5FFE">
        <w:rPr>
          <w:rFonts w:ascii="Times New Roman" w:hAnsi="Times New Roman" w:cs="Times New Roman"/>
          <w:sz w:val="24"/>
          <w:szCs w:val="24"/>
        </w:rPr>
        <w:t xml:space="preserve">, </w:t>
      </w:r>
      <w:r w:rsidR="00DD5FFE" w:rsidRPr="00DD5FFE">
        <w:rPr>
          <w:rFonts w:ascii="Times New Roman" w:hAnsi="Times New Roman" w:cs="Times New Roman"/>
          <w:sz w:val="24"/>
          <w:szCs w:val="24"/>
        </w:rPr>
        <w:t xml:space="preserve">привычные вещи </w:t>
      </w:r>
      <w:r w:rsidR="00DD5FFE">
        <w:rPr>
          <w:rFonts w:ascii="Times New Roman" w:hAnsi="Times New Roman" w:cs="Times New Roman"/>
          <w:sz w:val="24"/>
          <w:szCs w:val="24"/>
        </w:rPr>
        <w:t xml:space="preserve">можно будет увидеть </w:t>
      </w:r>
      <w:r w:rsidR="00DD5FFE" w:rsidRPr="00DD5FFE">
        <w:rPr>
          <w:rFonts w:ascii="Times New Roman" w:hAnsi="Times New Roman" w:cs="Times New Roman"/>
          <w:sz w:val="24"/>
          <w:szCs w:val="24"/>
        </w:rPr>
        <w:t>в</w:t>
      </w:r>
      <w:r w:rsidR="00AA6E2B">
        <w:rPr>
          <w:rFonts w:ascii="Times New Roman" w:hAnsi="Times New Roman" w:cs="Times New Roman"/>
          <w:sz w:val="24"/>
          <w:szCs w:val="24"/>
        </w:rPr>
        <w:t xml:space="preserve"> </w:t>
      </w:r>
      <w:r w:rsidR="00DD5FFE" w:rsidRPr="00DD5FFE">
        <w:rPr>
          <w:rFonts w:ascii="Times New Roman" w:hAnsi="Times New Roman" w:cs="Times New Roman"/>
          <w:sz w:val="24"/>
          <w:szCs w:val="24"/>
        </w:rPr>
        <w:t>новом свете</w:t>
      </w:r>
      <w:r w:rsidR="00B70160">
        <w:rPr>
          <w:rFonts w:ascii="Times New Roman" w:hAnsi="Times New Roman" w:cs="Times New Roman"/>
          <w:sz w:val="24"/>
          <w:szCs w:val="24"/>
        </w:rPr>
        <w:t>.</w:t>
      </w:r>
      <w:r w:rsidRPr="00DC1C86">
        <w:rPr>
          <w:rFonts w:ascii="Times New Roman" w:hAnsi="Times New Roman" w:cs="Times New Roman"/>
          <w:sz w:val="24"/>
          <w:szCs w:val="24"/>
        </w:rPr>
        <w:t xml:space="preserve"> </w:t>
      </w:r>
      <w:r w:rsidR="00B70160">
        <w:rPr>
          <w:rFonts w:ascii="Times New Roman" w:hAnsi="Times New Roman" w:cs="Times New Roman"/>
          <w:sz w:val="24"/>
          <w:szCs w:val="24"/>
        </w:rPr>
        <w:t xml:space="preserve">Основной приток гостей планируется на август и сентябрь. </w:t>
      </w:r>
      <w:r w:rsidR="004C3D5F">
        <w:rPr>
          <w:rFonts w:ascii="Times New Roman" w:hAnsi="Times New Roman" w:cs="Times New Roman"/>
          <w:sz w:val="24"/>
          <w:szCs w:val="24"/>
        </w:rPr>
        <w:t>П</w:t>
      </w:r>
      <w:r w:rsidR="00B70160">
        <w:rPr>
          <w:rFonts w:ascii="Times New Roman" w:hAnsi="Times New Roman" w:cs="Times New Roman"/>
          <w:sz w:val="24"/>
          <w:szCs w:val="24"/>
        </w:rPr>
        <w:t xml:space="preserve">о прогнозам </w:t>
      </w:r>
      <w:r w:rsidR="004C3D5F">
        <w:rPr>
          <w:rFonts w:ascii="Times New Roman" w:hAnsi="Times New Roman" w:cs="Times New Roman"/>
          <w:sz w:val="24"/>
          <w:szCs w:val="24"/>
        </w:rPr>
        <w:t xml:space="preserve">регионального </w:t>
      </w:r>
      <w:r w:rsidR="00B70160" w:rsidRPr="00DC1C86">
        <w:rPr>
          <w:rFonts w:ascii="Times New Roman" w:hAnsi="Times New Roman" w:cs="Times New Roman"/>
          <w:sz w:val="24"/>
          <w:szCs w:val="24"/>
        </w:rPr>
        <w:t>департамента развития туризма и народных художественных промыслов регион</w:t>
      </w:r>
      <w:r w:rsidR="00B70160">
        <w:rPr>
          <w:rFonts w:ascii="Times New Roman" w:hAnsi="Times New Roman" w:cs="Times New Roman"/>
          <w:sz w:val="24"/>
          <w:szCs w:val="24"/>
        </w:rPr>
        <w:t xml:space="preserve"> посетят</w:t>
      </w:r>
      <w:r w:rsidR="00B70160" w:rsidRPr="00DC1C86">
        <w:rPr>
          <w:rFonts w:ascii="Times New Roman" w:hAnsi="Times New Roman" w:cs="Times New Roman"/>
          <w:sz w:val="24"/>
          <w:szCs w:val="24"/>
        </w:rPr>
        <w:t xml:space="preserve"> более 2,3 млн </w:t>
      </w:r>
      <w:r w:rsidR="00B70160">
        <w:rPr>
          <w:rFonts w:ascii="Times New Roman" w:hAnsi="Times New Roman" w:cs="Times New Roman"/>
          <w:sz w:val="24"/>
          <w:szCs w:val="24"/>
        </w:rPr>
        <w:t xml:space="preserve">человек. </w:t>
      </w:r>
    </w:p>
    <w:p w:rsidR="007E7F57" w:rsidRDefault="00B70160" w:rsidP="006B717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этого </w:t>
      </w:r>
      <w:r w:rsidR="00C30E48" w:rsidRPr="00C30E48">
        <w:rPr>
          <w:rFonts w:ascii="Times New Roman" w:hAnsi="Times New Roman" w:cs="Times New Roman"/>
          <w:sz w:val="24"/>
          <w:szCs w:val="24"/>
        </w:rPr>
        <w:t xml:space="preserve">разрабатывается </w:t>
      </w:r>
      <w:r>
        <w:rPr>
          <w:rFonts w:ascii="Times New Roman" w:hAnsi="Times New Roman" w:cs="Times New Roman"/>
          <w:sz w:val="24"/>
          <w:szCs w:val="24"/>
        </w:rPr>
        <w:t>уникальный</w:t>
      </w:r>
      <w:r w:rsidR="00C30E48" w:rsidRPr="00C30E48">
        <w:rPr>
          <w:rFonts w:ascii="Times New Roman" w:hAnsi="Times New Roman" w:cs="Times New Roman"/>
          <w:sz w:val="24"/>
          <w:szCs w:val="24"/>
        </w:rPr>
        <w:t xml:space="preserve"> маршрут по Нижегородской области. </w:t>
      </w:r>
      <w:r>
        <w:rPr>
          <w:rFonts w:ascii="Times New Roman" w:hAnsi="Times New Roman" w:cs="Times New Roman"/>
          <w:sz w:val="24"/>
          <w:szCs w:val="24"/>
        </w:rPr>
        <w:t>А в городе</w:t>
      </w:r>
      <w:r w:rsidR="00C30E48" w:rsidRPr="00C30E48">
        <w:rPr>
          <w:rFonts w:ascii="Times New Roman" w:hAnsi="Times New Roman" w:cs="Times New Roman"/>
          <w:sz w:val="24"/>
          <w:szCs w:val="24"/>
        </w:rPr>
        <w:t xml:space="preserve"> откроется кольцевой маршрут</w:t>
      </w:r>
      <w:r>
        <w:rPr>
          <w:rFonts w:ascii="Times New Roman" w:hAnsi="Times New Roman" w:cs="Times New Roman"/>
          <w:sz w:val="24"/>
          <w:szCs w:val="24"/>
        </w:rPr>
        <w:t xml:space="preserve"> протяженностью</w:t>
      </w:r>
      <w:r w:rsidR="00C30E48" w:rsidRPr="00C30E48">
        <w:rPr>
          <w:rFonts w:ascii="Times New Roman" w:hAnsi="Times New Roman" w:cs="Times New Roman"/>
          <w:sz w:val="24"/>
          <w:szCs w:val="24"/>
        </w:rPr>
        <w:t xml:space="preserve"> </w:t>
      </w:r>
      <w:r w:rsidRPr="00C30E48">
        <w:rPr>
          <w:rFonts w:ascii="Times New Roman" w:hAnsi="Times New Roman" w:cs="Times New Roman"/>
          <w:sz w:val="24"/>
          <w:szCs w:val="24"/>
        </w:rPr>
        <w:t xml:space="preserve">2046 метров </w:t>
      </w:r>
      <w:r w:rsidR="00C30E48" w:rsidRPr="00C30E48">
        <w:rPr>
          <w:rFonts w:ascii="Times New Roman" w:hAnsi="Times New Roman" w:cs="Times New Roman"/>
          <w:sz w:val="24"/>
          <w:szCs w:val="24"/>
        </w:rPr>
        <w:t>внутри стен Нижегородского кремля</w:t>
      </w:r>
      <w:r>
        <w:rPr>
          <w:rFonts w:ascii="Times New Roman" w:hAnsi="Times New Roman" w:cs="Times New Roman"/>
          <w:sz w:val="24"/>
          <w:szCs w:val="24"/>
        </w:rPr>
        <w:t xml:space="preserve">, который </w:t>
      </w:r>
      <w:r w:rsidR="00C30E48" w:rsidRPr="00C30E48">
        <w:rPr>
          <w:rFonts w:ascii="Times New Roman" w:hAnsi="Times New Roman" w:cs="Times New Roman"/>
          <w:sz w:val="24"/>
          <w:szCs w:val="24"/>
        </w:rPr>
        <w:t>станет доступен впервые за 200 лет</w:t>
      </w:r>
      <w:r>
        <w:rPr>
          <w:rFonts w:ascii="Times New Roman" w:hAnsi="Times New Roman" w:cs="Times New Roman"/>
          <w:sz w:val="24"/>
          <w:szCs w:val="24"/>
        </w:rPr>
        <w:t>. Так совсем недавно была восстановлена полностью кремлевская стена и башня.</w:t>
      </w:r>
      <w:r w:rsidR="006B717E">
        <w:rPr>
          <w:rFonts w:ascii="Times New Roman" w:hAnsi="Times New Roman" w:cs="Times New Roman"/>
          <w:sz w:val="24"/>
          <w:szCs w:val="24"/>
        </w:rPr>
        <w:t xml:space="preserve"> </w:t>
      </w:r>
      <w:r>
        <w:rPr>
          <w:rFonts w:ascii="Times New Roman" w:hAnsi="Times New Roman" w:cs="Times New Roman"/>
          <w:sz w:val="24"/>
          <w:szCs w:val="24"/>
        </w:rPr>
        <w:t>В</w:t>
      </w:r>
      <w:r w:rsidR="00C30E48" w:rsidRPr="00C30E48">
        <w:rPr>
          <w:rFonts w:ascii="Times New Roman" w:hAnsi="Times New Roman" w:cs="Times New Roman"/>
          <w:sz w:val="24"/>
          <w:szCs w:val="24"/>
        </w:rPr>
        <w:t xml:space="preserve"> мае откр</w:t>
      </w:r>
      <w:r>
        <w:rPr>
          <w:rFonts w:ascii="Times New Roman" w:hAnsi="Times New Roman" w:cs="Times New Roman"/>
          <w:sz w:val="24"/>
          <w:szCs w:val="24"/>
        </w:rPr>
        <w:t>ылась</w:t>
      </w:r>
      <w:r w:rsidR="00C30E48" w:rsidRPr="00C30E48">
        <w:rPr>
          <w:rFonts w:ascii="Times New Roman" w:hAnsi="Times New Roman" w:cs="Times New Roman"/>
          <w:sz w:val="24"/>
          <w:szCs w:val="24"/>
        </w:rPr>
        <w:t xml:space="preserve"> навигация судов на подводных крыльях “Валдай 45Р” до Городца и </w:t>
      </w:r>
      <w:proofErr w:type="spellStart"/>
      <w:r w:rsidR="00C30E48" w:rsidRPr="00C30E48">
        <w:rPr>
          <w:rFonts w:ascii="Times New Roman" w:hAnsi="Times New Roman" w:cs="Times New Roman"/>
          <w:sz w:val="24"/>
          <w:szCs w:val="24"/>
        </w:rPr>
        <w:t>Макарьево</w:t>
      </w:r>
      <w:proofErr w:type="spellEnd"/>
      <w:r>
        <w:rPr>
          <w:rFonts w:ascii="Times New Roman" w:hAnsi="Times New Roman" w:cs="Times New Roman"/>
          <w:sz w:val="24"/>
          <w:szCs w:val="24"/>
        </w:rPr>
        <w:t xml:space="preserve"> и прорабатываются </w:t>
      </w:r>
      <w:r w:rsidR="00C30E48" w:rsidRPr="00C30E48">
        <w:rPr>
          <w:rFonts w:ascii="Times New Roman" w:hAnsi="Times New Roman" w:cs="Times New Roman"/>
          <w:sz w:val="24"/>
          <w:szCs w:val="24"/>
        </w:rPr>
        <w:t>вопросы расширения речных маршрутов, по которым будут курсировать суда, а также возобновления речных прогулок на судах малого речного флота.</w:t>
      </w:r>
    </w:p>
    <w:p w:rsidR="001E1B55" w:rsidRDefault="00D25B4C" w:rsidP="006B717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создания позитивного цифрового лица </w:t>
      </w:r>
      <w:r w:rsidRPr="00D25B4C">
        <w:rPr>
          <w:rFonts w:ascii="Times New Roman" w:hAnsi="Times New Roman" w:cs="Times New Roman"/>
          <w:sz w:val="24"/>
          <w:szCs w:val="24"/>
        </w:rPr>
        <w:t xml:space="preserve">Нижний Новгород </w:t>
      </w:r>
      <w:proofErr w:type="gramStart"/>
      <w:r>
        <w:rPr>
          <w:rFonts w:ascii="Times New Roman" w:hAnsi="Times New Roman" w:cs="Times New Roman"/>
          <w:sz w:val="24"/>
          <w:szCs w:val="24"/>
        </w:rPr>
        <w:t xml:space="preserve">необходимо </w:t>
      </w:r>
      <w:r w:rsidRPr="00D25B4C">
        <w:rPr>
          <w:rFonts w:ascii="Times New Roman" w:hAnsi="Times New Roman" w:cs="Times New Roman"/>
          <w:sz w:val="24"/>
          <w:szCs w:val="24"/>
        </w:rPr>
        <w:t xml:space="preserve"> </w:t>
      </w:r>
      <w:r>
        <w:rPr>
          <w:rFonts w:ascii="Times New Roman" w:hAnsi="Times New Roman" w:cs="Times New Roman"/>
          <w:sz w:val="24"/>
          <w:szCs w:val="24"/>
        </w:rPr>
        <w:t>поддерживать</w:t>
      </w:r>
      <w:proofErr w:type="gramEnd"/>
      <w:r w:rsidRPr="00D25B4C">
        <w:rPr>
          <w:rFonts w:ascii="Times New Roman" w:hAnsi="Times New Roman" w:cs="Times New Roman"/>
          <w:sz w:val="24"/>
          <w:szCs w:val="24"/>
        </w:rPr>
        <w:t xml:space="preserve"> системообразующую роль для всей территории Поволжья, </w:t>
      </w:r>
      <w:r>
        <w:rPr>
          <w:rFonts w:ascii="Times New Roman" w:hAnsi="Times New Roman" w:cs="Times New Roman"/>
          <w:sz w:val="24"/>
          <w:szCs w:val="24"/>
        </w:rPr>
        <w:t>делать акценты на разнообразие</w:t>
      </w:r>
      <w:r w:rsidRPr="00D25B4C">
        <w:rPr>
          <w:rFonts w:ascii="Times New Roman" w:hAnsi="Times New Roman" w:cs="Times New Roman"/>
          <w:sz w:val="24"/>
          <w:szCs w:val="24"/>
        </w:rPr>
        <w:t xml:space="preserve"> видов туризма</w:t>
      </w:r>
      <w:r>
        <w:rPr>
          <w:rFonts w:ascii="Times New Roman" w:hAnsi="Times New Roman" w:cs="Times New Roman"/>
          <w:sz w:val="24"/>
          <w:szCs w:val="24"/>
        </w:rPr>
        <w:t>.</w:t>
      </w:r>
      <w:r w:rsidRPr="00D25B4C">
        <w:rPr>
          <w:rFonts w:ascii="Times New Roman" w:hAnsi="Times New Roman" w:cs="Times New Roman"/>
          <w:sz w:val="24"/>
          <w:szCs w:val="24"/>
        </w:rPr>
        <w:t xml:space="preserve"> </w:t>
      </w:r>
      <w:r>
        <w:rPr>
          <w:rFonts w:ascii="Times New Roman" w:hAnsi="Times New Roman" w:cs="Times New Roman"/>
          <w:sz w:val="24"/>
          <w:szCs w:val="24"/>
        </w:rPr>
        <w:t xml:space="preserve">В </w:t>
      </w:r>
      <w:r w:rsidRPr="00D25B4C">
        <w:rPr>
          <w:rFonts w:ascii="Times New Roman" w:hAnsi="Times New Roman" w:cs="Times New Roman"/>
          <w:sz w:val="24"/>
          <w:szCs w:val="24"/>
        </w:rPr>
        <w:t>позиционирова</w:t>
      </w:r>
      <w:r>
        <w:rPr>
          <w:rFonts w:ascii="Times New Roman" w:hAnsi="Times New Roman" w:cs="Times New Roman"/>
          <w:sz w:val="24"/>
          <w:szCs w:val="24"/>
        </w:rPr>
        <w:t xml:space="preserve">нии </w:t>
      </w:r>
      <w:r w:rsidR="001E1B55">
        <w:rPr>
          <w:rFonts w:ascii="Times New Roman" w:hAnsi="Times New Roman" w:cs="Times New Roman"/>
          <w:sz w:val="24"/>
          <w:szCs w:val="24"/>
        </w:rPr>
        <w:t xml:space="preserve">въездного туризма </w:t>
      </w:r>
      <w:r>
        <w:rPr>
          <w:rFonts w:ascii="Times New Roman" w:hAnsi="Times New Roman" w:cs="Times New Roman"/>
          <w:sz w:val="24"/>
          <w:szCs w:val="24"/>
        </w:rPr>
        <w:t>должны прослеживаться</w:t>
      </w:r>
      <w:r w:rsidRPr="00D25B4C">
        <w:rPr>
          <w:rFonts w:ascii="Times New Roman" w:hAnsi="Times New Roman" w:cs="Times New Roman"/>
          <w:sz w:val="24"/>
          <w:szCs w:val="24"/>
        </w:rPr>
        <w:t xml:space="preserve"> </w:t>
      </w:r>
      <w:r w:rsidR="001E1B55">
        <w:rPr>
          <w:rFonts w:ascii="Times New Roman" w:hAnsi="Times New Roman" w:cs="Times New Roman"/>
          <w:sz w:val="24"/>
          <w:szCs w:val="24"/>
        </w:rPr>
        <w:t xml:space="preserve">направления: </w:t>
      </w:r>
      <w:r w:rsidRPr="00D25B4C">
        <w:rPr>
          <w:rFonts w:ascii="Times New Roman" w:hAnsi="Times New Roman" w:cs="Times New Roman"/>
          <w:sz w:val="24"/>
          <w:szCs w:val="24"/>
        </w:rPr>
        <w:t xml:space="preserve">один из самых известных, </w:t>
      </w:r>
      <w:r w:rsidR="001E1B55">
        <w:rPr>
          <w:rFonts w:ascii="Times New Roman" w:hAnsi="Times New Roman" w:cs="Times New Roman"/>
          <w:sz w:val="24"/>
          <w:szCs w:val="24"/>
        </w:rPr>
        <w:t>инновационных, привлекательных</w:t>
      </w:r>
      <w:r w:rsidRPr="00D25B4C">
        <w:rPr>
          <w:rFonts w:ascii="Times New Roman" w:hAnsi="Times New Roman" w:cs="Times New Roman"/>
          <w:sz w:val="24"/>
          <w:szCs w:val="24"/>
        </w:rPr>
        <w:t>, красивых, уникальных</w:t>
      </w:r>
      <w:r w:rsidR="001E1B55">
        <w:rPr>
          <w:rFonts w:ascii="Times New Roman" w:hAnsi="Times New Roman" w:cs="Times New Roman"/>
          <w:sz w:val="24"/>
          <w:szCs w:val="24"/>
        </w:rPr>
        <w:t>,</w:t>
      </w:r>
      <w:r w:rsidRPr="00D25B4C">
        <w:rPr>
          <w:rFonts w:ascii="Times New Roman" w:hAnsi="Times New Roman" w:cs="Times New Roman"/>
          <w:sz w:val="24"/>
          <w:szCs w:val="24"/>
        </w:rPr>
        <w:t xml:space="preserve"> гостеприимных городов России</w:t>
      </w:r>
      <w:r w:rsidR="001E1B55">
        <w:rPr>
          <w:rFonts w:ascii="Times New Roman" w:hAnsi="Times New Roman" w:cs="Times New Roman"/>
          <w:sz w:val="24"/>
          <w:szCs w:val="24"/>
        </w:rPr>
        <w:t xml:space="preserve">. </w:t>
      </w:r>
      <w:r w:rsidR="004C3D5F">
        <w:rPr>
          <w:rFonts w:ascii="Times New Roman" w:hAnsi="Times New Roman" w:cs="Times New Roman"/>
          <w:sz w:val="24"/>
          <w:szCs w:val="24"/>
        </w:rPr>
        <w:t>И</w:t>
      </w:r>
      <w:r w:rsidR="001E1B55">
        <w:rPr>
          <w:rFonts w:ascii="Times New Roman" w:hAnsi="Times New Roman" w:cs="Times New Roman"/>
          <w:sz w:val="24"/>
          <w:szCs w:val="24"/>
        </w:rPr>
        <w:t xml:space="preserve"> в этой сфере основными</w:t>
      </w:r>
      <w:r w:rsidRPr="00D25B4C">
        <w:rPr>
          <w:rFonts w:ascii="Times New Roman" w:hAnsi="Times New Roman" w:cs="Times New Roman"/>
          <w:sz w:val="24"/>
          <w:szCs w:val="24"/>
        </w:rPr>
        <w:t xml:space="preserve"> конкур</w:t>
      </w:r>
      <w:r w:rsidR="001E1B55">
        <w:rPr>
          <w:rFonts w:ascii="Times New Roman" w:hAnsi="Times New Roman" w:cs="Times New Roman"/>
          <w:sz w:val="24"/>
          <w:szCs w:val="24"/>
        </w:rPr>
        <w:t>ентами являются:</w:t>
      </w:r>
      <w:r w:rsidRPr="00D25B4C">
        <w:rPr>
          <w:rFonts w:ascii="Times New Roman" w:hAnsi="Times New Roman" w:cs="Times New Roman"/>
          <w:sz w:val="24"/>
          <w:szCs w:val="24"/>
        </w:rPr>
        <w:t xml:space="preserve"> Казань – «треть</w:t>
      </w:r>
      <w:r w:rsidR="001E1B55">
        <w:rPr>
          <w:rFonts w:ascii="Times New Roman" w:hAnsi="Times New Roman" w:cs="Times New Roman"/>
          <w:sz w:val="24"/>
          <w:szCs w:val="24"/>
        </w:rPr>
        <w:t>я</w:t>
      </w:r>
      <w:r w:rsidRPr="00D25B4C">
        <w:rPr>
          <w:rFonts w:ascii="Times New Roman" w:hAnsi="Times New Roman" w:cs="Times New Roman"/>
          <w:sz w:val="24"/>
          <w:szCs w:val="24"/>
        </w:rPr>
        <w:t xml:space="preserve"> столиц</w:t>
      </w:r>
      <w:r w:rsidR="001E1B55">
        <w:rPr>
          <w:rFonts w:ascii="Times New Roman" w:hAnsi="Times New Roman" w:cs="Times New Roman"/>
          <w:sz w:val="24"/>
          <w:szCs w:val="24"/>
        </w:rPr>
        <w:t>а», Екатеринбург</w:t>
      </w:r>
      <w:r w:rsidRPr="00D25B4C">
        <w:rPr>
          <w:rFonts w:ascii="Times New Roman" w:hAnsi="Times New Roman" w:cs="Times New Roman"/>
          <w:sz w:val="24"/>
          <w:szCs w:val="24"/>
        </w:rPr>
        <w:t>–столиц</w:t>
      </w:r>
      <w:r w:rsidR="001E1B55">
        <w:rPr>
          <w:rFonts w:ascii="Times New Roman" w:hAnsi="Times New Roman" w:cs="Times New Roman"/>
          <w:sz w:val="24"/>
          <w:szCs w:val="24"/>
        </w:rPr>
        <w:t>а</w:t>
      </w:r>
      <w:r w:rsidRPr="00D25B4C">
        <w:rPr>
          <w:rFonts w:ascii="Times New Roman" w:hAnsi="Times New Roman" w:cs="Times New Roman"/>
          <w:sz w:val="24"/>
          <w:szCs w:val="24"/>
        </w:rPr>
        <w:t xml:space="preserve"> Урала, Ростов-на-Дону – столиц</w:t>
      </w:r>
      <w:r w:rsidR="001E1B55">
        <w:rPr>
          <w:rFonts w:ascii="Times New Roman" w:hAnsi="Times New Roman" w:cs="Times New Roman"/>
          <w:sz w:val="24"/>
          <w:szCs w:val="24"/>
        </w:rPr>
        <w:t>а</w:t>
      </w:r>
      <w:r w:rsidRPr="00D25B4C">
        <w:rPr>
          <w:rFonts w:ascii="Times New Roman" w:hAnsi="Times New Roman" w:cs="Times New Roman"/>
          <w:sz w:val="24"/>
          <w:szCs w:val="24"/>
        </w:rPr>
        <w:t xml:space="preserve"> Юга России и др. </w:t>
      </w:r>
    </w:p>
    <w:p w:rsidR="001E1B55" w:rsidRDefault="001E1B55" w:rsidP="006B717E">
      <w:pPr>
        <w:tabs>
          <w:tab w:val="left" w:pos="8364"/>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Если рассмотреть статистику поисковой системы Яндекс</w:t>
      </w:r>
      <w:r w:rsidR="0065616F">
        <w:rPr>
          <w:rFonts w:ascii="Times New Roman" w:hAnsi="Times New Roman" w:cs="Times New Roman"/>
          <w:sz w:val="24"/>
          <w:szCs w:val="24"/>
        </w:rPr>
        <w:t xml:space="preserve"> на 17 мая 2021г.</w:t>
      </w:r>
      <w:r w:rsidR="004C3D5F">
        <w:rPr>
          <w:rFonts w:ascii="Times New Roman" w:hAnsi="Times New Roman" w:cs="Times New Roman"/>
          <w:sz w:val="24"/>
          <w:szCs w:val="24"/>
        </w:rPr>
        <w:t xml:space="preserve"> (представлена в таблице 1)</w:t>
      </w:r>
      <w:r w:rsidR="00CA612A">
        <w:rPr>
          <w:rFonts w:ascii="Times New Roman" w:hAnsi="Times New Roman" w:cs="Times New Roman"/>
          <w:sz w:val="24"/>
          <w:szCs w:val="24"/>
        </w:rPr>
        <w:t>,</w:t>
      </w:r>
      <w:r>
        <w:rPr>
          <w:rFonts w:ascii="Times New Roman" w:hAnsi="Times New Roman" w:cs="Times New Roman"/>
          <w:sz w:val="24"/>
          <w:szCs w:val="24"/>
        </w:rPr>
        <w:t xml:space="preserve"> ана</w:t>
      </w:r>
      <w:r w:rsidR="00CA612A">
        <w:rPr>
          <w:rFonts w:ascii="Times New Roman" w:hAnsi="Times New Roman" w:cs="Times New Roman"/>
          <w:sz w:val="24"/>
          <w:szCs w:val="24"/>
        </w:rPr>
        <w:t>л</w:t>
      </w:r>
      <w:r>
        <w:rPr>
          <w:rFonts w:ascii="Times New Roman" w:hAnsi="Times New Roman" w:cs="Times New Roman"/>
          <w:sz w:val="24"/>
          <w:szCs w:val="24"/>
        </w:rPr>
        <w:t>из</w:t>
      </w:r>
      <w:r w:rsidR="00CA612A">
        <w:rPr>
          <w:rFonts w:ascii="Times New Roman" w:hAnsi="Times New Roman" w:cs="Times New Roman"/>
          <w:sz w:val="24"/>
          <w:szCs w:val="24"/>
        </w:rPr>
        <w:t>ируя</w:t>
      </w:r>
      <w:r w:rsidR="0065616F">
        <w:rPr>
          <w:rFonts w:ascii="Times New Roman" w:hAnsi="Times New Roman" w:cs="Times New Roman"/>
          <w:sz w:val="24"/>
          <w:szCs w:val="24"/>
        </w:rPr>
        <w:t xml:space="preserve"> количество</w:t>
      </w:r>
      <w:r w:rsidR="00CA612A">
        <w:rPr>
          <w:rFonts w:ascii="Times New Roman" w:hAnsi="Times New Roman" w:cs="Times New Roman"/>
          <w:sz w:val="24"/>
          <w:szCs w:val="24"/>
        </w:rPr>
        <w:t xml:space="preserve"> обращений</w:t>
      </w:r>
      <w:r>
        <w:rPr>
          <w:rFonts w:ascii="Times New Roman" w:hAnsi="Times New Roman" w:cs="Times New Roman"/>
          <w:sz w:val="24"/>
          <w:szCs w:val="24"/>
        </w:rPr>
        <w:t xml:space="preserve">, то </w:t>
      </w:r>
      <w:r w:rsidR="0065616F">
        <w:rPr>
          <w:rFonts w:ascii="Times New Roman" w:hAnsi="Times New Roman" w:cs="Times New Roman"/>
          <w:sz w:val="24"/>
          <w:szCs w:val="24"/>
        </w:rPr>
        <w:t>получаем следующую картину.</w:t>
      </w:r>
    </w:p>
    <w:p w:rsidR="004C3D5F" w:rsidRPr="00CA69C0" w:rsidRDefault="004C3D5F" w:rsidP="00CA69C0">
      <w:pPr>
        <w:spacing w:after="0" w:line="240" w:lineRule="auto"/>
        <w:contextualSpacing/>
        <w:jc w:val="center"/>
        <w:rPr>
          <w:rFonts w:ascii="Times New Roman" w:hAnsi="Times New Roman" w:cs="Times New Roman"/>
          <w:sz w:val="24"/>
          <w:szCs w:val="24"/>
        </w:rPr>
      </w:pPr>
      <w:r w:rsidRPr="00CA69C0">
        <w:rPr>
          <w:rFonts w:ascii="Times New Roman" w:hAnsi="Times New Roman" w:cs="Times New Roman"/>
          <w:sz w:val="24"/>
          <w:szCs w:val="24"/>
        </w:rPr>
        <w:t xml:space="preserve">Таблица </w:t>
      </w:r>
      <w:r w:rsidRPr="00CA69C0">
        <w:rPr>
          <w:rFonts w:ascii="Times New Roman" w:hAnsi="Times New Roman" w:cs="Times New Roman"/>
          <w:sz w:val="24"/>
          <w:szCs w:val="24"/>
        </w:rPr>
        <w:fldChar w:fldCharType="begin"/>
      </w:r>
      <w:r w:rsidRPr="00CA69C0">
        <w:rPr>
          <w:rFonts w:ascii="Times New Roman" w:hAnsi="Times New Roman" w:cs="Times New Roman"/>
          <w:sz w:val="24"/>
          <w:szCs w:val="24"/>
        </w:rPr>
        <w:instrText xml:space="preserve"> SEQ Таблица \* ARABIC </w:instrText>
      </w:r>
      <w:r w:rsidRPr="00CA69C0">
        <w:rPr>
          <w:rFonts w:ascii="Times New Roman" w:hAnsi="Times New Roman" w:cs="Times New Roman"/>
          <w:sz w:val="24"/>
          <w:szCs w:val="24"/>
        </w:rPr>
        <w:fldChar w:fldCharType="separate"/>
      </w:r>
      <w:r w:rsidRPr="00CA69C0">
        <w:rPr>
          <w:rFonts w:ascii="Times New Roman" w:hAnsi="Times New Roman" w:cs="Times New Roman"/>
          <w:noProof/>
          <w:sz w:val="24"/>
          <w:szCs w:val="24"/>
        </w:rPr>
        <w:t>1</w:t>
      </w:r>
      <w:r w:rsidRPr="00CA69C0">
        <w:rPr>
          <w:rFonts w:ascii="Times New Roman" w:hAnsi="Times New Roman" w:cs="Times New Roman"/>
          <w:sz w:val="24"/>
          <w:szCs w:val="24"/>
        </w:rPr>
        <w:fldChar w:fldCharType="end"/>
      </w:r>
      <w:r w:rsidR="00CA69C0" w:rsidRPr="00CA69C0">
        <w:rPr>
          <w:rFonts w:ascii="Times New Roman" w:hAnsi="Times New Roman" w:cs="Times New Roman"/>
          <w:sz w:val="24"/>
          <w:szCs w:val="24"/>
        </w:rPr>
        <w:t xml:space="preserve"> - </w:t>
      </w:r>
      <w:r w:rsidRPr="00CA69C0">
        <w:rPr>
          <w:rFonts w:ascii="Times New Roman" w:hAnsi="Times New Roman" w:cs="Times New Roman"/>
          <w:sz w:val="24"/>
          <w:szCs w:val="24"/>
        </w:rPr>
        <w:t xml:space="preserve"> Статистика поисковой системы Яндекс по числу запросов</w:t>
      </w:r>
    </w:p>
    <w:tbl>
      <w:tblPr>
        <w:tblStyle w:val="a7"/>
        <w:tblW w:w="0" w:type="auto"/>
        <w:tblInd w:w="360" w:type="dxa"/>
        <w:tblLook w:val="04A0" w:firstRow="1" w:lastRow="0" w:firstColumn="1" w:lastColumn="0" w:noHBand="0" w:noVBand="1"/>
      </w:tblPr>
      <w:tblGrid>
        <w:gridCol w:w="2266"/>
        <w:gridCol w:w="2196"/>
        <w:gridCol w:w="2657"/>
        <w:gridCol w:w="2149"/>
      </w:tblGrid>
      <w:tr w:rsidR="0065616F" w:rsidRPr="000B17F7" w:rsidTr="004C3D5F">
        <w:tc>
          <w:tcPr>
            <w:tcW w:w="2322"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Искали со словом …</w:t>
            </w:r>
          </w:p>
        </w:tc>
        <w:tc>
          <w:tcPr>
            <w:tcW w:w="2265"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Показов в месяц</w:t>
            </w:r>
          </w:p>
        </w:tc>
        <w:tc>
          <w:tcPr>
            <w:tcW w:w="2681" w:type="dxa"/>
            <w:vAlign w:val="center"/>
          </w:tcPr>
          <w:p w:rsidR="0065616F" w:rsidRPr="000B17F7" w:rsidRDefault="0065616F" w:rsidP="000E4FE5">
            <w:pPr>
              <w:contextualSpacing/>
              <w:jc w:val="center"/>
              <w:rPr>
                <w:rFonts w:ascii="Arial" w:hAnsi="Arial" w:cs="Arial"/>
                <w:sz w:val="18"/>
                <w:szCs w:val="18"/>
              </w:rPr>
            </w:pPr>
            <w:r w:rsidRPr="000B17F7">
              <w:rPr>
                <w:rFonts w:ascii="Arial" w:hAnsi="Arial" w:cs="Arial"/>
                <w:sz w:val="18"/>
                <w:szCs w:val="18"/>
              </w:rPr>
              <w:t>Искали со словом … достопримечательности</w:t>
            </w:r>
          </w:p>
        </w:tc>
        <w:tc>
          <w:tcPr>
            <w:tcW w:w="2226"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Показов в месяц</w:t>
            </w:r>
          </w:p>
        </w:tc>
      </w:tr>
      <w:tr w:rsidR="0065616F" w:rsidRPr="000B17F7" w:rsidTr="004C3D5F">
        <w:tc>
          <w:tcPr>
            <w:tcW w:w="2322"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lastRenderedPageBreak/>
              <w:t>Екатеринбург</w:t>
            </w:r>
          </w:p>
        </w:tc>
        <w:tc>
          <w:tcPr>
            <w:tcW w:w="2265"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25271304</w:t>
            </w:r>
          </w:p>
        </w:tc>
        <w:tc>
          <w:tcPr>
            <w:tcW w:w="2681"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Екатеринбург</w:t>
            </w:r>
          </w:p>
        </w:tc>
        <w:tc>
          <w:tcPr>
            <w:tcW w:w="2226"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26155</w:t>
            </w:r>
          </w:p>
        </w:tc>
      </w:tr>
      <w:tr w:rsidR="0065616F" w:rsidRPr="000B17F7" w:rsidTr="004C3D5F">
        <w:tc>
          <w:tcPr>
            <w:tcW w:w="2322"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Казань</w:t>
            </w:r>
          </w:p>
        </w:tc>
        <w:tc>
          <w:tcPr>
            <w:tcW w:w="2265"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26527328*</w:t>
            </w:r>
          </w:p>
        </w:tc>
        <w:tc>
          <w:tcPr>
            <w:tcW w:w="2681"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Казань</w:t>
            </w:r>
          </w:p>
        </w:tc>
        <w:tc>
          <w:tcPr>
            <w:tcW w:w="2226"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73292</w:t>
            </w:r>
          </w:p>
        </w:tc>
      </w:tr>
      <w:tr w:rsidR="0065616F" w:rsidRPr="000B17F7" w:rsidTr="004C3D5F">
        <w:tc>
          <w:tcPr>
            <w:tcW w:w="2322"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Нижний Новгород</w:t>
            </w:r>
          </w:p>
        </w:tc>
        <w:tc>
          <w:tcPr>
            <w:tcW w:w="2265"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19219185</w:t>
            </w:r>
          </w:p>
        </w:tc>
        <w:tc>
          <w:tcPr>
            <w:tcW w:w="2681"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Нижний Новгород</w:t>
            </w:r>
          </w:p>
        </w:tc>
        <w:tc>
          <w:tcPr>
            <w:tcW w:w="2226"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47277</w:t>
            </w:r>
          </w:p>
        </w:tc>
      </w:tr>
      <w:tr w:rsidR="0065616F" w:rsidRPr="000B17F7" w:rsidTr="004C3D5F">
        <w:tc>
          <w:tcPr>
            <w:tcW w:w="2322"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Ростов-на-Дону</w:t>
            </w:r>
          </w:p>
        </w:tc>
        <w:tc>
          <w:tcPr>
            <w:tcW w:w="2265"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11282942</w:t>
            </w:r>
          </w:p>
        </w:tc>
        <w:tc>
          <w:tcPr>
            <w:tcW w:w="2681"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Ростов-на-Дону</w:t>
            </w:r>
          </w:p>
        </w:tc>
        <w:tc>
          <w:tcPr>
            <w:tcW w:w="2226" w:type="dxa"/>
            <w:vAlign w:val="center"/>
          </w:tcPr>
          <w:p w:rsidR="0065616F" w:rsidRPr="000B17F7" w:rsidRDefault="0065616F" w:rsidP="000B17F7">
            <w:pPr>
              <w:contextualSpacing/>
              <w:jc w:val="center"/>
              <w:rPr>
                <w:rFonts w:ascii="Arial" w:hAnsi="Arial" w:cs="Arial"/>
                <w:sz w:val="18"/>
                <w:szCs w:val="18"/>
              </w:rPr>
            </w:pPr>
            <w:r w:rsidRPr="000B17F7">
              <w:rPr>
                <w:rFonts w:ascii="Arial" w:hAnsi="Arial" w:cs="Arial"/>
                <w:sz w:val="18"/>
                <w:szCs w:val="18"/>
              </w:rPr>
              <w:t>19826</w:t>
            </w:r>
          </w:p>
        </w:tc>
      </w:tr>
    </w:tbl>
    <w:p w:rsidR="0096280A" w:rsidRPr="0096280A" w:rsidRDefault="0096280A" w:rsidP="0096280A">
      <w:pPr>
        <w:spacing w:after="0" w:line="240" w:lineRule="auto"/>
        <w:jc w:val="center"/>
        <w:rPr>
          <w:rFonts w:ascii="Arial" w:hAnsi="Arial" w:cs="Arial"/>
          <w:sz w:val="18"/>
          <w:szCs w:val="18"/>
        </w:rPr>
      </w:pPr>
      <w:r w:rsidRPr="0096280A">
        <w:rPr>
          <w:rFonts w:ascii="Arial" w:hAnsi="Arial" w:cs="Arial"/>
          <w:sz w:val="18"/>
          <w:szCs w:val="18"/>
        </w:rPr>
        <w:t>*показатель значительно выше среднестатистического из-за недавней трагедии</w:t>
      </w:r>
    </w:p>
    <w:p w:rsidR="000E4FE5" w:rsidRDefault="000E4FE5" w:rsidP="0096280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Источник информации: результаты поисковой выдачи Яндекс</w:t>
      </w:r>
    </w:p>
    <w:p w:rsidR="000E4FE5" w:rsidRDefault="000E4FE5" w:rsidP="004C3D5F">
      <w:pPr>
        <w:spacing w:after="0" w:line="360" w:lineRule="auto"/>
        <w:ind w:left="360" w:firstLine="709"/>
        <w:jc w:val="both"/>
        <w:rPr>
          <w:rFonts w:ascii="Times New Roman" w:hAnsi="Times New Roman" w:cs="Times New Roman"/>
          <w:sz w:val="24"/>
          <w:szCs w:val="24"/>
        </w:rPr>
      </w:pPr>
    </w:p>
    <w:p w:rsidR="000A2C61" w:rsidRDefault="00D25B4C" w:rsidP="004C3D5F">
      <w:pPr>
        <w:spacing w:after="0" w:line="360" w:lineRule="auto"/>
        <w:ind w:left="360" w:firstLine="709"/>
        <w:jc w:val="both"/>
        <w:rPr>
          <w:rFonts w:ascii="Times New Roman" w:hAnsi="Times New Roman" w:cs="Times New Roman"/>
          <w:sz w:val="24"/>
          <w:szCs w:val="24"/>
        </w:rPr>
      </w:pPr>
      <w:r w:rsidRPr="00D25B4C">
        <w:rPr>
          <w:rFonts w:ascii="Times New Roman" w:hAnsi="Times New Roman" w:cs="Times New Roman"/>
          <w:sz w:val="24"/>
          <w:szCs w:val="24"/>
        </w:rPr>
        <w:t xml:space="preserve">Таким образом, очевидно, что </w:t>
      </w:r>
      <w:r w:rsidR="0065616F">
        <w:rPr>
          <w:rFonts w:ascii="Times New Roman" w:hAnsi="Times New Roman" w:cs="Times New Roman"/>
          <w:sz w:val="24"/>
          <w:szCs w:val="24"/>
        </w:rPr>
        <w:t xml:space="preserve">лидирующее положение занимает Казань по всем направлениям. </w:t>
      </w:r>
      <w:r w:rsidR="004C3D5F">
        <w:rPr>
          <w:rFonts w:ascii="Times New Roman" w:hAnsi="Times New Roman" w:cs="Times New Roman"/>
          <w:sz w:val="24"/>
          <w:szCs w:val="24"/>
        </w:rPr>
        <w:t xml:space="preserve">Но Нижний продолжает искать свою нишу. Так, красивейшие закаты на слиянии Оки и Волги позволили городу получить в социальных сетях звание (и соответствующий </w:t>
      </w:r>
      <w:proofErr w:type="spellStart"/>
      <w:r w:rsidR="004C3D5F">
        <w:rPr>
          <w:rFonts w:ascii="Times New Roman" w:hAnsi="Times New Roman" w:cs="Times New Roman"/>
          <w:sz w:val="24"/>
          <w:szCs w:val="24"/>
        </w:rPr>
        <w:t>хэштег</w:t>
      </w:r>
      <w:proofErr w:type="spellEnd"/>
      <w:r w:rsidR="004C3D5F">
        <w:rPr>
          <w:rFonts w:ascii="Times New Roman" w:hAnsi="Times New Roman" w:cs="Times New Roman"/>
          <w:sz w:val="24"/>
          <w:szCs w:val="24"/>
        </w:rPr>
        <w:t>) «Столица закатов», формируется представление о городе, как о месте для романтического отдыха.</w:t>
      </w:r>
    </w:p>
    <w:p w:rsidR="000850BD" w:rsidRPr="008E46B1" w:rsidRDefault="000A2C61" w:rsidP="00AA6E2B">
      <w:pPr>
        <w:spacing w:after="0" w:line="360" w:lineRule="auto"/>
        <w:ind w:left="360" w:firstLine="709"/>
        <w:jc w:val="both"/>
        <w:rPr>
          <w:rFonts w:ascii="Times New Roman" w:hAnsi="Times New Roman" w:cs="Times New Roman"/>
          <w:sz w:val="24"/>
          <w:szCs w:val="24"/>
        </w:rPr>
      </w:pPr>
      <w:r>
        <w:rPr>
          <w:rFonts w:ascii="Times New Roman" w:hAnsi="Times New Roman" w:cs="Times New Roman"/>
          <w:sz w:val="24"/>
          <w:szCs w:val="24"/>
        </w:rPr>
        <w:t>Надо понимать, что цифровой образ и</w:t>
      </w:r>
      <w:r w:rsidR="004C3D5F">
        <w:rPr>
          <w:rFonts w:ascii="Times New Roman" w:hAnsi="Times New Roman" w:cs="Times New Roman"/>
          <w:sz w:val="24"/>
          <w:szCs w:val="24"/>
        </w:rPr>
        <w:t>,</w:t>
      </w:r>
      <w:r>
        <w:rPr>
          <w:rFonts w:ascii="Times New Roman" w:hAnsi="Times New Roman" w:cs="Times New Roman"/>
          <w:sz w:val="24"/>
          <w:szCs w:val="24"/>
        </w:rPr>
        <w:t xml:space="preserve"> как следствие</w:t>
      </w:r>
      <w:r w:rsidR="004C3D5F">
        <w:rPr>
          <w:rFonts w:ascii="Times New Roman" w:hAnsi="Times New Roman" w:cs="Times New Roman"/>
          <w:sz w:val="24"/>
          <w:szCs w:val="24"/>
        </w:rPr>
        <w:t>, цифровой</w:t>
      </w:r>
      <w:r>
        <w:rPr>
          <w:rFonts w:ascii="Times New Roman" w:hAnsi="Times New Roman" w:cs="Times New Roman"/>
          <w:sz w:val="24"/>
          <w:szCs w:val="24"/>
        </w:rPr>
        <w:t xml:space="preserve"> след – это п</w:t>
      </w:r>
      <w:r w:rsidR="00D25B4C" w:rsidRPr="00D25B4C">
        <w:rPr>
          <w:rFonts w:ascii="Times New Roman" w:hAnsi="Times New Roman" w:cs="Times New Roman"/>
          <w:sz w:val="24"/>
          <w:szCs w:val="24"/>
        </w:rPr>
        <w:t>роцессы управляемы</w:t>
      </w:r>
      <w:r>
        <w:rPr>
          <w:rFonts w:ascii="Times New Roman" w:hAnsi="Times New Roman" w:cs="Times New Roman"/>
          <w:sz w:val="24"/>
          <w:szCs w:val="24"/>
        </w:rPr>
        <w:t xml:space="preserve">е и </w:t>
      </w:r>
      <w:r w:rsidR="00D25B4C" w:rsidRPr="00D25B4C">
        <w:rPr>
          <w:rFonts w:ascii="Times New Roman" w:hAnsi="Times New Roman" w:cs="Times New Roman"/>
          <w:sz w:val="24"/>
          <w:szCs w:val="24"/>
        </w:rPr>
        <w:t>работа</w:t>
      </w:r>
      <w:r>
        <w:rPr>
          <w:rFonts w:ascii="Times New Roman" w:hAnsi="Times New Roman" w:cs="Times New Roman"/>
          <w:sz w:val="24"/>
          <w:szCs w:val="24"/>
        </w:rPr>
        <w:t>, связанная с этим</w:t>
      </w:r>
      <w:r w:rsidR="004C3D5F">
        <w:rPr>
          <w:rFonts w:ascii="Times New Roman" w:hAnsi="Times New Roman" w:cs="Times New Roman"/>
          <w:sz w:val="24"/>
          <w:szCs w:val="24"/>
        </w:rPr>
        <w:t>,</w:t>
      </w:r>
      <w:r w:rsidR="00D25B4C" w:rsidRPr="00D25B4C">
        <w:rPr>
          <w:rFonts w:ascii="Times New Roman" w:hAnsi="Times New Roman" w:cs="Times New Roman"/>
          <w:sz w:val="24"/>
          <w:szCs w:val="24"/>
        </w:rPr>
        <w:t xml:space="preserve"> должна носить системный и комплексный характер</w:t>
      </w:r>
      <w:r w:rsidR="00B27050">
        <w:rPr>
          <w:rFonts w:ascii="Times New Roman" w:hAnsi="Times New Roman" w:cs="Times New Roman"/>
          <w:sz w:val="24"/>
          <w:szCs w:val="24"/>
        </w:rPr>
        <w:t>,</w:t>
      </w:r>
      <w:r w:rsidR="00D25B4C" w:rsidRPr="00D25B4C">
        <w:rPr>
          <w:rFonts w:ascii="Times New Roman" w:hAnsi="Times New Roman" w:cs="Times New Roman"/>
          <w:sz w:val="24"/>
          <w:szCs w:val="24"/>
        </w:rPr>
        <w:t xml:space="preserve"> </w:t>
      </w:r>
      <w:r>
        <w:rPr>
          <w:rFonts w:ascii="Times New Roman" w:hAnsi="Times New Roman" w:cs="Times New Roman"/>
          <w:sz w:val="24"/>
          <w:szCs w:val="24"/>
        </w:rPr>
        <w:t>требу</w:t>
      </w:r>
      <w:r w:rsidR="00B27050">
        <w:rPr>
          <w:rFonts w:ascii="Times New Roman" w:hAnsi="Times New Roman" w:cs="Times New Roman"/>
          <w:sz w:val="24"/>
          <w:szCs w:val="24"/>
        </w:rPr>
        <w:t>ющий</w:t>
      </w:r>
      <w:r w:rsidR="00D25B4C" w:rsidRPr="00D25B4C">
        <w:rPr>
          <w:rFonts w:ascii="Times New Roman" w:hAnsi="Times New Roman" w:cs="Times New Roman"/>
          <w:sz w:val="24"/>
          <w:szCs w:val="24"/>
        </w:rPr>
        <w:t xml:space="preserve"> объединени</w:t>
      </w:r>
      <w:r w:rsidR="00B27050">
        <w:rPr>
          <w:rFonts w:ascii="Times New Roman" w:hAnsi="Times New Roman" w:cs="Times New Roman"/>
          <w:sz w:val="24"/>
          <w:szCs w:val="24"/>
        </w:rPr>
        <w:t>я</w:t>
      </w:r>
      <w:r w:rsidR="00D25B4C" w:rsidRPr="00D25B4C">
        <w:rPr>
          <w:rFonts w:ascii="Times New Roman" w:hAnsi="Times New Roman" w:cs="Times New Roman"/>
          <w:sz w:val="24"/>
          <w:szCs w:val="24"/>
        </w:rPr>
        <w:t xml:space="preserve"> усилий власти, делов</w:t>
      </w:r>
      <w:r w:rsidR="00B27050">
        <w:rPr>
          <w:rFonts w:ascii="Times New Roman" w:hAnsi="Times New Roman" w:cs="Times New Roman"/>
          <w:sz w:val="24"/>
          <w:szCs w:val="24"/>
        </w:rPr>
        <w:t>ых</w:t>
      </w:r>
      <w:r w:rsidR="00D25B4C" w:rsidRPr="00D25B4C">
        <w:rPr>
          <w:rFonts w:ascii="Times New Roman" w:hAnsi="Times New Roman" w:cs="Times New Roman"/>
          <w:sz w:val="24"/>
          <w:szCs w:val="24"/>
        </w:rPr>
        <w:t xml:space="preserve"> и культурн</w:t>
      </w:r>
      <w:r w:rsidR="00B27050">
        <w:rPr>
          <w:rFonts w:ascii="Times New Roman" w:hAnsi="Times New Roman" w:cs="Times New Roman"/>
          <w:sz w:val="24"/>
          <w:szCs w:val="24"/>
        </w:rPr>
        <w:t xml:space="preserve">ых кругов, </w:t>
      </w:r>
      <w:r w:rsidR="00D25B4C" w:rsidRPr="00D25B4C">
        <w:rPr>
          <w:rFonts w:ascii="Times New Roman" w:hAnsi="Times New Roman" w:cs="Times New Roman"/>
          <w:sz w:val="24"/>
          <w:szCs w:val="24"/>
        </w:rPr>
        <w:t xml:space="preserve">общественности. </w:t>
      </w:r>
      <w:r w:rsidR="00B27050">
        <w:rPr>
          <w:rFonts w:ascii="Times New Roman" w:hAnsi="Times New Roman" w:cs="Times New Roman"/>
          <w:sz w:val="24"/>
          <w:szCs w:val="24"/>
        </w:rPr>
        <w:t>Позитивный и привлекательный образ – это</w:t>
      </w:r>
      <w:r w:rsidR="00D25B4C" w:rsidRPr="00D25B4C">
        <w:rPr>
          <w:rFonts w:ascii="Times New Roman" w:hAnsi="Times New Roman" w:cs="Times New Roman"/>
          <w:sz w:val="24"/>
          <w:szCs w:val="24"/>
        </w:rPr>
        <w:t xml:space="preserve"> эффективный способ развития территории и создания её конкурентоспособности. Осознание </w:t>
      </w:r>
      <w:r w:rsidR="00B27050">
        <w:rPr>
          <w:rFonts w:ascii="Times New Roman" w:hAnsi="Times New Roman" w:cs="Times New Roman"/>
          <w:sz w:val="24"/>
          <w:szCs w:val="24"/>
        </w:rPr>
        <w:t xml:space="preserve">и выделение </w:t>
      </w:r>
      <w:r w:rsidR="00D25B4C" w:rsidRPr="00D25B4C">
        <w:rPr>
          <w:rFonts w:ascii="Times New Roman" w:hAnsi="Times New Roman" w:cs="Times New Roman"/>
          <w:sz w:val="24"/>
          <w:szCs w:val="24"/>
        </w:rPr>
        <w:t>собственных отличий</w:t>
      </w:r>
      <w:r w:rsidR="00B27050">
        <w:rPr>
          <w:rFonts w:ascii="Times New Roman" w:hAnsi="Times New Roman" w:cs="Times New Roman"/>
          <w:sz w:val="24"/>
          <w:szCs w:val="24"/>
        </w:rPr>
        <w:t xml:space="preserve"> и преимуществ</w:t>
      </w:r>
      <w:r w:rsidR="00D25B4C" w:rsidRPr="00D25B4C">
        <w:rPr>
          <w:rFonts w:ascii="Times New Roman" w:hAnsi="Times New Roman" w:cs="Times New Roman"/>
          <w:sz w:val="24"/>
          <w:szCs w:val="24"/>
        </w:rPr>
        <w:t xml:space="preserve"> при их грамотном позиционировании в перспективе </w:t>
      </w:r>
      <w:r w:rsidR="00B27050">
        <w:rPr>
          <w:rFonts w:ascii="Times New Roman" w:hAnsi="Times New Roman" w:cs="Times New Roman"/>
          <w:sz w:val="24"/>
          <w:szCs w:val="24"/>
        </w:rPr>
        <w:t>должны принести свои эмоциональные, экономические и политические плоды</w:t>
      </w:r>
      <w:r w:rsidR="00D25B4C" w:rsidRPr="00D25B4C">
        <w:rPr>
          <w:rFonts w:ascii="Times New Roman" w:hAnsi="Times New Roman" w:cs="Times New Roman"/>
          <w:sz w:val="24"/>
          <w:szCs w:val="24"/>
        </w:rPr>
        <w:t>.</w:t>
      </w:r>
    </w:p>
    <w:p w:rsidR="00B27050" w:rsidRDefault="00B27050" w:rsidP="001E6953">
      <w:pPr>
        <w:spacing w:after="0" w:line="360" w:lineRule="auto"/>
        <w:ind w:left="360" w:firstLine="709"/>
        <w:rPr>
          <w:rFonts w:ascii="Times New Roman" w:hAnsi="Times New Roman" w:cs="Times New Roman"/>
          <w:sz w:val="24"/>
          <w:szCs w:val="24"/>
        </w:rPr>
      </w:pPr>
    </w:p>
    <w:p w:rsidR="00F15E0D" w:rsidRPr="00F15E0D" w:rsidRDefault="00F15E0D" w:rsidP="001E6953">
      <w:pPr>
        <w:spacing w:after="0" w:line="360" w:lineRule="auto"/>
        <w:ind w:left="360" w:firstLine="709"/>
        <w:jc w:val="center"/>
        <w:rPr>
          <w:rFonts w:ascii="Times New Roman" w:hAnsi="Times New Roman" w:cs="Times New Roman"/>
          <w:b/>
          <w:sz w:val="24"/>
          <w:szCs w:val="24"/>
        </w:rPr>
      </w:pPr>
      <w:r w:rsidRPr="00F15E0D">
        <w:rPr>
          <w:rFonts w:ascii="Times New Roman" w:hAnsi="Times New Roman" w:cs="Times New Roman"/>
          <w:b/>
          <w:sz w:val="24"/>
          <w:szCs w:val="24"/>
        </w:rPr>
        <w:t>Список литературы на русском языке</w:t>
      </w:r>
    </w:p>
    <w:p w:rsidR="000D3477" w:rsidRPr="00230231" w:rsidRDefault="00230231" w:rsidP="0023023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000D3477" w:rsidRPr="00230231">
        <w:rPr>
          <w:rFonts w:ascii="Times New Roman" w:hAnsi="Times New Roman" w:cs="Times New Roman"/>
          <w:sz w:val="24"/>
          <w:szCs w:val="24"/>
        </w:rPr>
        <w:t xml:space="preserve">Бояркина Л.А., Бояркин В.В. Цифровой след и цифровая тень как производные персональных данных // Сборники конференций НИЦ </w:t>
      </w:r>
      <w:proofErr w:type="spellStart"/>
      <w:r w:rsidR="000D3477" w:rsidRPr="00230231">
        <w:rPr>
          <w:rFonts w:ascii="Times New Roman" w:hAnsi="Times New Roman" w:cs="Times New Roman"/>
          <w:sz w:val="24"/>
          <w:szCs w:val="24"/>
        </w:rPr>
        <w:t>Социосфера</w:t>
      </w:r>
      <w:proofErr w:type="spellEnd"/>
      <w:r w:rsidR="000D3477" w:rsidRPr="00230231">
        <w:rPr>
          <w:rFonts w:ascii="Times New Roman" w:hAnsi="Times New Roman" w:cs="Times New Roman"/>
          <w:sz w:val="24"/>
          <w:szCs w:val="24"/>
        </w:rPr>
        <w:t>. 2016. № 62. С. 78-81.</w:t>
      </w:r>
    </w:p>
    <w:p w:rsidR="000D3477" w:rsidRPr="00230231" w:rsidRDefault="00230231" w:rsidP="0023023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000D3477" w:rsidRPr="00230231">
        <w:rPr>
          <w:rFonts w:ascii="Times New Roman" w:hAnsi="Times New Roman" w:cs="Times New Roman"/>
          <w:sz w:val="24"/>
          <w:szCs w:val="24"/>
        </w:rPr>
        <w:t>Власова Н.Ю., Куликова Е.С. Маркетинг территории в условиях становления цифровой экономики // Известия Уральского государственного экономического университета. 2018. Т. 19, №3. С. 69−81. DOI: 10.29141/2073-1019-2018-19-3-7</w:t>
      </w:r>
    </w:p>
    <w:p w:rsidR="000D3477" w:rsidRPr="00230231" w:rsidRDefault="00230231" w:rsidP="0023023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0D3477" w:rsidRPr="00230231">
        <w:rPr>
          <w:rFonts w:ascii="Times New Roman" w:hAnsi="Times New Roman" w:cs="Times New Roman"/>
          <w:sz w:val="24"/>
          <w:szCs w:val="24"/>
        </w:rPr>
        <w:t>Комиссаров А.А., Третьяков В.С. Цифровой след // EDCRUNCH ТОМСК: Материалы международной конференции по новым образовательным технологиям. 2019. - Издательство: Издательский Дом Томского государственного университета. С. 146-153</w:t>
      </w:r>
    </w:p>
    <w:p w:rsidR="000D3477" w:rsidRPr="00230231" w:rsidRDefault="00230231" w:rsidP="0023023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0D3477" w:rsidRPr="00230231">
        <w:rPr>
          <w:rFonts w:ascii="Times New Roman" w:hAnsi="Times New Roman" w:cs="Times New Roman"/>
          <w:sz w:val="24"/>
          <w:szCs w:val="24"/>
        </w:rPr>
        <w:t xml:space="preserve">Листвина Е.В. Цифровое общество: социокультурный анализ цифрового следа // Аспирантский вестник Поволжья. 2020. № 7–8. С. 14–18. DOI: </w:t>
      </w:r>
      <w:hyperlink r:id="rId8" w:history="1">
        <w:r w:rsidR="000D3477" w:rsidRPr="00230231">
          <w:rPr>
            <w:rStyle w:val="a4"/>
            <w:rFonts w:ascii="Times New Roman" w:hAnsi="Times New Roman" w:cs="Times New Roman"/>
            <w:sz w:val="24"/>
            <w:szCs w:val="24"/>
          </w:rPr>
          <w:t>https://doi.org/10.17816/2072-2354.2020.20.4.14-18</w:t>
        </w:r>
      </w:hyperlink>
    </w:p>
    <w:p w:rsidR="000D3477" w:rsidRPr="00230231" w:rsidRDefault="00230231" w:rsidP="0023023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000D3477" w:rsidRPr="00230231">
        <w:rPr>
          <w:rFonts w:ascii="Times New Roman" w:hAnsi="Times New Roman" w:cs="Times New Roman"/>
          <w:sz w:val="24"/>
          <w:szCs w:val="24"/>
        </w:rPr>
        <w:t>Петров А.А. Информационно-цифровой след: коммерческие и социальные аспекты в цифровую эпоху // Торговая политика. 2020. № 2 (22). С.62-86</w:t>
      </w:r>
    </w:p>
    <w:p w:rsidR="00010A93" w:rsidRDefault="00010A93" w:rsidP="001E6953">
      <w:pPr>
        <w:spacing w:after="0" w:line="360" w:lineRule="auto"/>
        <w:ind w:left="360" w:firstLine="709"/>
        <w:jc w:val="both"/>
        <w:rPr>
          <w:rFonts w:ascii="Times New Roman" w:hAnsi="Times New Roman" w:cs="Times New Roman"/>
          <w:sz w:val="24"/>
          <w:szCs w:val="24"/>
        </w:rPr>
      </w:pPr>
    </w:p>
    <w:p w:rsidR="0016778C" w:rsidRPr="000C0FBC" w:rsidRDefault="0016778C" w:rsidP="001E6953">
      <w:pPr>
        <w:suppressAutoHyphens/>
        <w:spacing w:after="0" w:line="240" w:lineRule="auto"/>
        <w:ind w:firstLine="709"/>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Информация об автор</w:t>
      </w:r>
      <w:r>
        <w:rPr>
          <w:rFonts w:ascii="Times New Roman" w:eastAsia="Calibri" w:hAnsi="Times New Roman" w:cs="Times New Roman"/>
          <w:b/>
          <w:sz w:val="24"/>
          <w:szCs w:val="24"/>
        </w:rPr>
        <w:t>ах</w:t>
      </w:r>
      <w:r w:rsidRPr="000C0FBC">
        <w:rPr>
          <w:rFonts w:ascii="Times New Roman" w:eastAsia="Calibri" w:hAnsi="Times New Roman" w:cs="Times New Roman"/>
          <w:b/>
          <w:sz w:val="24"/>
          <w:szCs w:val="24"/>
        </w:rPr>
        <w:t xml:space="preserve"> на русском языке</w:t>
      </w:r>
    </w:p>
    <w:p w:rsidR="0016778C" w:rsidRDefault="0016778C" w:rsidP="001E6953">
      <w:pPr>
        <w:suppressAutoHyphens/>
        <w:spacing w:after="0" w:line="240" w:lineRule="auto"/>
        <w:ind w:firstLine="709"/>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Ангелова</w:t>
      </w:r>
      <w:proofErr w:type="spellEnd"/>
      <w:r>
        <w:rPr>
          <w:rFonts w:ascii="Times New Roman" w:eastAsia="Calibri" w:hAnsi="Times New Roman" w:cs="Times New Roman"/>
          <w:sz w:val="24"/>
          <w:szCs w:val="24"/>
        </w:rPr>
        <w:t xml:space="preserve"> Ольга Юрьевна</w:t>
      </w:r>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w:t>
      </w:r>
      <w:r w:rsidRPr="000C0FBC">
        <w:rPr>
          <w:rFonts w:ascii="Times New Roman" w:eastAsia="Calibri" w:hAnsi="Times New Roman" w:cs="Times New Roman"/>
          <w:sz w:val="24"/>
          <w:szCs w:val="24"/>
        </w:rPr>
        <w:t>, г</w:t>
      </w:r>
      <w:r>
        <w:rPr>
          <w:rFonts w:ascii="Times New Roman" w:eastAsia="Calibri" w:hAnsi="Times New Roman" w:cs="Times New Roman"/>
          <w:sz w:val="24"/>
          <w:szCs w:val="24"/>
        </w:rPr>
        <w:t>. Нижний Новгород</w:t>
      </w:r>
      <w:r w:rsidRPr="000C0FBC">
        <w:rPr>
          <w:rFonts w:ascii="Times New Roman" w:eastAsia="Calibri" w:hAnsi="Times New Roman" w:cs="Times New Roman"/>
          <w:sz w:val="24"/>
          <w:szCs w:val="24"/>
        </w:rPr>
        <w:t xml:space="preserve">) – </w:t>
      </w:r>
      <w:r>
        <w:rPr>
          <w:rFonts w:ascii="Times New Roman" w:eastAsia="Calibri" w:hAnsi="Times New Roman" w:cs="Times New Roman"/>
          <w:sz w:val="24"/>
          <w:szCs w:val="24"/>
        </w:rPr>
        <w:t>к.э.н.</w:t>
      </w:r>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доцент, доцент каф. Информационных технологий и инструментальных методов в экономике</w:t>
      </w:r>
      <w:r w:rsidRPr="000C0FBC">
        <w:rPr>
          <w:rFonts w:ascii="Times New Roman" w:eastAsia="Calibri" w:hAnsi="Times New Roman" w:cs="Times New Roman"/>
          <w:sz w:val="24"/>
          <w:szCs w:val="24"/>
        </w:rPr>
        <w:t xml:space="preserve">, </w:t>
      </w:r>
      <w:r w:rsidRPr="0016778C">
        <w:rPr>
          <w:rFonts w:ascii="Times New Roman" w:eastAsia="Calibri" w:hAnsi="Times New Roman" w:cs="Times New Roman"/>
          <w:sz w:val="24"/>
          <w:szCs w:val="24"/>
        </w:rPr>
        <w:t xml:space="preserve">ФГАОУ ВО </w:t>
      </w:r>
      <w:r w:rsidRPr="0016778C">
        <w:rPr>
          <w:rFonts w:ascii="Times New Roman" w:eastAsia="Calibri" w:hAnsi="Times New Roman" w:cs="Times New Roman"/>
          <w:sz w:val="24"/>
          <w:szCs w:val="24"/>
        </w:rPr>
        <w:lastRenderedPageBreak/>
        <w:t>"Национальный исследовательский Нижегородский государственный университет им. Н.И. Лобачевского"</w:t>
      </w:r>
      <w:r w:rsidRPr="000C0FBC">
        <w:rPr>
          <w:rFonts w:ascii="Times New Roman" w:eastAsia="Calibri" w:hAnsi="Times New Roman" w:cs="Times New Roman"/>
          <w:sz w:val="24"/>
          <w:szCs w:val="24"/>
        </w:rPr>
        <w:t xml:space="preserve"> (</w:t>
      </w:r>
      <w:r w:rsidRPr="0016778C">
        <w:rPr>
          <w:rFonts w:ascii="Times New Roman" w:eastAsia="Calibri" w:hAnsi="Times New Roman" w:cs="Times New Roman"/>
          <w:sz w:val="24"/>
          <w:szCs w:val="24"/>
        </w:rPr>
        <w:t>603022, г. Нижний Новгород, пр. Гагарина, д. 23</w:t>
      </w:r>
      <w:r w:rsidRPr="000C0FBC">
        <w:rPr>
          <w:rFonts w:ascii="Times New Roman" w:eastAsia="Calibri" w:hAnsi="Times New Roman" w:cs="Times New Roman"/>
          <w:sz w:val="24"/>
          <w:szCs w:val="24"/>
        </w:rPr>
        <w:t xml:space="preserve">, </w:t>
      </w:r>
      <w:hyperlink r:id="rId9" w:history="1">
        <w:r w:rsidRPr="00491C1D">
          <w:rPr>
            <w:rStyle w:val="a4"/>
            <w:rFonts w:ascii="Times New Roman" w:eastAsia="Calibri" w:hAnsi="Times New Roman" w:cs="Times New Roman"/>
            <w:sz w:val="24"/>
            <w:szCs w:val="24"/>
            <w:lang w:val="en-US"/>
          </w:rPr>
          <w:t>unn</w:t>
        </w:r>
        <w:r w:rsidRPr="00491C1D">
          <w:rPr>
            <w:rStyle w:val="a4"/>
            <w:rFonts w:ascii="Times New Roman" w:eastAsia="Calibri" w:hAnsi="Times New Roman" w:cs="Times New Roman"/>
            <w:sz w:val="24"/>
            <w:szCs w:val="24"/>
          </w:rPr>
          <w:t>@</w:t>
        </w:r>
        <w:r w:rsidRPr="00491C1D">
          <w:rPr>
            <w:rStyle w:val="a4"/>
            <w:rFonts w:ascii="Times New Roman" w:eastAsia="Calibri" w:hAnsi="Times New Roman" w:cs="Times New Roman"/>
            <w:sz w:val="24"/>
            <w:szCs w:val="24"/>
            <w:lang w:val="en-US"/>
          </w:rPr>
          <w:t>unn</w:t>
        </w:r>
        <w:r w:rsidRPr="00491C1D">
          <w:rPr>
            <w:rStyle w:val="a4"/>
            <w:rFonts w:ascii="Times New Roman" w:eastAsia="Calibri" w:hAnsi="Times New Roman" w:cs="Times New Roman"/>
            <w:sz w:val="24"/>
            <w:szCs w:val="24"/>
          </w:rPr>
          <w:t>.</w:t>
        </w:r>
        <w:r w:rsidRPr="00491C1D">
          <w:rPr>
            <w:rStyle w:val="a4"/>
            <w:rFonts w:ascii="Times New Roman" w:eastAsia="Calibri" w:hAnsi="Times New Roman" w:cs="Times New Roman"/>
            <w:sz w:val="24"/>
            <w:szCs w:val="24"/>
            <w:lang w:val="en-US"/>
          </w:rPr>
          <w:t>ru</w:t>
        </w:r>
      </w:hyperlink>
      <w:r w:rsidRPr="000C0FBC">
        <w:rPr>
          <w:rFonts w:ascii="Times New Roman" w:eastAsia="Calibri" w:hAnsi="Times New Roman" w:cs="Times New Roman"/>
          <w:sz w:val="24"/>
          <w:szCs w:val="24"/>
        </w:rPr>
        <w:t>).</w:t>
      </w:r>
    </w:p>
    <w:p w:rsidR="0016778C" w:rsidRDefault="0016778C" w:rsidP="001E6953">
      <w:pPr>
        <w:suppressAutoHyphens/>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Дмитриева Елена Михай</w:t>
      </w:r>
      <w:r w:rsidR="00230231">
        <w:rPr>
          <w:rFonts w:ascii="Times New Roman" w:eastAsia="Calibri" w:hAnsi="Times New Roman" w:cs="Times New Roman"/>
          <w:sz w:val="24"/>
          <w:szCs w:val="24"/>
        </w:rPr>
        <w:t>ло</w:t>
      </w:r>
      <w:r>
        <w:rPr>
          <w:rFonts w:ascii="Times New Roman" w:eastAsia="Calibri" w:hAnsi="Times New Roman" w:cs="Times New Roman"/>
          <w:sz w:val="24"/>
          <w:szCs w:val="24"/>
        </w:rPr>
        <w:t>вна</w:t>
      </w:r>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w:t>
      </w:r>
      <w:r w:rsidRPr="000C0FBC">
        <w:rPr>
          <w:rFonts w:ascii="Times New Roman" w:eastAsia="Calibri" w:hAnsi="Times New Roman" w:cs="Times New Roman"/>
          <w:sz w:val="24"/>
          <w:szCs w:val="24"/>
        </w:rPr>
        <w:t>, г</w:t>
      </w:r>
      <w:r>
        <w:rPr>
          <w:rFonts w:ascii="Times New Roman" w:eastAsia="Calibri" w:hAnsi="Times New Roman" w:cs="Times New Roman"/>
          <w:sz w:val="24"/>
          <w:szCs w:val="24"/>
        </w:rPr>
        <w:t>. Нижний Новгород</w:t>
      </w:r>
      <w:r w:rsidRPr="000C0FBC">
        <w:rPr>
          <w:rFonts w:ascii="Times New Roman" w:eastAsia="Calibri" w:hAnsi="Times New Roman" w:cs="Times New Roman"/>
          <w:sz w:val="24"/>
          <w:szCs w:val="24"/>
        </w:rPr>
        <w:t xml:space="preserve">) – </w:t>
      </w:r>
      <w:r>
        <w:rPr>
          <w:rFonts w:ascii="Times New Roman" w:eastAsia="Calibri" w:hAnsi="Times New Roman" w:cs="Times New Roman"/>
          <w:sz w:val="24"/>
          <w:szCs w:val="24"/>
        </w:rPr>
        <w:t>преподаватель каф. Информационных технологий и инструментальных методов в экономике</w:t>
      </w:r>
      <w:r w:rsidRPr="000C0FBC">
        <w:rPr>
          <w:rFonts w:ascii="Times New Roman" w:eastAsia="Calibri" w:hAnsi="Times New Roman" w:cs="Times New Roman"/>
          <w:sz w:val="24"/>
          <w:szCs w:val="24"/>
        </w:rPr>
        <w:t xml:space="preserve">, </w:t>
      </w:r>
      <w:r w:rsidRPr="0016778C">
        <w:rPr>
          <w:rFonts w:ascii="Times New Roman" w:eastAsia="Calibri" w:hAnsi="Times New Roman" w:cs="Times New Roman"/>
          <w:sz w:val="24"/>
          <w:szCs w:val="24"/>
        </w:rPr>
        <w:t>ФГАОУ ВО "Национальный исследовательский Нижегородский государственный университет им. Н.И. Лобачевского"</w:t>
      </w:r>
      <w:r w:rsidRPr="000C0FBC">
        <w:rPr>
          <w:rFonts w:ascii="Times New Roman" w:eastAsia="Calibri" w:hAnsi="Times New Roman" w:cs="Times New Roman"/>
          <w:sz w:val="24"/>
          <w:szCs w:val="24"/>
        </w:rPr>
        <w:t xml:space="preserve"> (</w:t>
      </w:r>
      <w:r w:rsidRPr="0016778C">
        <w:rPr>
          <w:rFonts w:ascii="Times New Roman" w:eastAsia="Calibri" w:hAnsi="Times New Roman" w:cs="Times New Roman"/>
          <w:sz w:val="24"/>
          <w:szCs w:val="24"/>
        </w:rPr>
        <w:t>603022, г. Нижний Новгород, пр. Гагарина, д. 23</w:t>
      </w:r>
      <w:r w:rsidRPr="000C0FBC">
        <w:rPr>
          <w:rFonts w:ascii="Times New Roman" w:eastAsia="Calibri" w:hAnsi="Times New Roman" w:cs="Times New Roman"/>
          <w:sz w:val="24"/>
          <w:szCs w:val="24"/>
        </w:rPr>
        <w:t xml:space="preserve">, </w:t>
      </w:r>
      <w:hyperlink r:id="rId10" w:history="1">
        <w:r w:rsidRPr="00491C1D">
          <w:rPr>
            <w:rStyle w:val="a4"/>
            <w:rFonts w:ascii="Times New Roman" w:eastAsia="Calibri" w:hAnsi="Times New Roman" w:cs="Times New Roman"/>
            <w:sz w:val="24"/>
            <w:szCs w:val="24"/>
            <w:lang w:val="en-US"/>
          </w:rPr>
          <w:t>unn</w:t>
        </w:r>
        <w:r w:rsidRPr="00491C1D">
          <w:rPr>
            <w:rStyle w:val="a4"/>
            <w:rFonts w:ascii="Times New Roman" w:eastAsia="Calibri" w:hAnsi="Times New Roman" w:cs="Times New Roman"/>
            <w:sz w:val="24"/>
            <w:szCs w:val="24"/>
          </w:rPr>
          <w:t>@</w:t>
        </w:r>
        <w:r w:rsidRPr="00491C1D">
          <w:rPr>
            <w:rStyle w:val="a4"/>
            <w:rFonts w:ascii="Times New Roman" w:eastAsia="Calibri" w:hAnsi="Times New Roman" w:cs="Times New Roman"/>
            <w:sz w:val="24"/>
            <w:szCs w:val="24"/>
            <w:lang w:val="en-US"/>
          </w:rPr>
          <w:t>unn</w:t>
        </w:r>
        <w:r w:rsidRPr="00491C1D">
          <w:rPr>
            <w:rStyle w:val="a4"/>
            <w:rFonts w:ascii="Times New Roman" w:eastAsia="Calibri" w:hAnsi="Times New Roman" w:cs="Times New Roman"/>
            <w:sz w:val="24"/>
            <w:szCs w:val="24"/>
          </w:rPr>
          <w:t>.</w:t>
        </w:r>
        <w:r w:rsidRPr="00491C1D">
          <w:rPr>
            <w:rStyle w:val="a4"/>
            <w:rFonts w:ascii="Times New Roman" w:eastAsia="Calibri" w:hAnsi="Times New Roman" w:cs="Times New Roman"/>
            <w:sz w:val="24"/>
            <w:szCs w:val="24"/>
            <w:lang w:val="en-US"/>
          </w:rPr>
          <w:t>ru</w:t>
        </w:r>
      </w:hyperlink>
      <w:r w:rsidRPr="000C0FBC">
        <w:rPr>
          <w:rFonts w:ascii="Times New Roman" w:eastAsia="Calibri" w:hAnsi="Times New Roman" w:cs="Times New Roman"/>
          <w:sz w:val="24"/>
          <w:szCs w:val="24"/>
        </w:rPr>
        <w:t>).</w:t>
      </w:r>
    </w:p>
    <w:p w:rsidR="0016778C" w:rsidRDefault="0016778C" w:rsidP="001E6953">
      <w:pPr>
        <w:suppressAutoHyphens/>
        <w:spacing w:after="0" w:line="240" w:lineRule="auto"/>
        <w:ind w:firstLine="709"/>
        <w:jc w:val="both"/>
        <w:rPr>
          <w:rFonts w:ascii="Times New Roman" w:eastAsia="Calibri" w:hAnsi="Times New Roman" w:cs="Times New Roman"/>
          <w:sz w:val="24"/>
          <w:szCs w:val="24"/>
        </w:rPr>
      </w:pPr>
    </w:p>
    <w:p w:rsidR="0016778C" w:rsidRPr="0016778C" w:rsidRDefault="0016778C" w:rsidP="001E6953">
      <w:pPr>
        <w:suppressAutoHyphens/>
        <w:spacing w:after="0" w:line="240" w:lineRule="auto"/>
        <w:ind w:firstLine="709"/>
        <w:jc w:val="right"/>
        <w:rPr>
          <w:rFonts w:ascii="Times New Roman" w:eastAsia="Calibri" w:hAnsi="Times New Roman" w:cs="Times New Roman"/>
          <w:b/>
          <w:sz w:val="24"/>
          <w:szCs w:val="24"/>
        </w:rPr>
      </w:pPr>
      <w:proofErr w:type="spellStart"/>
      <w:r>
        <w:rPr>
          <w:rFonts w:ascii="Times New Roman" w:eastAsia="Calibri" w:hAnsi="Times New Roman" w:cs="Times New Roman"/>
          <w:b/>
          <w:sz w:val="24"/>
          <w:szCs w:val="24"/>
          <w:lang w:val="en-US"/>
        </w:rPr>
        <w:t>Angelova</w:t>
      </w:r>
      <w:proofErr w:type="spellEnd"/>
      <w:r w:rsidRPr="0016778C">
        <w:rPr>
          <w:rFonts w:ascii="Times New Roman" w:eastAsia="Calibri" w:hAnsi="Times New Roman" w:cs="Times New Roman"/>
          <w:b/>
          <w:sz w:val="24"/>
          <w:szCs w:val="24"/>
        </w:rPr>
        <w:t xml:space="preserve"> </w:t>
      </w:r>
      <w:r>
        <w:rPr>
          <w:rFonts w:ascii="Times New Roman" w:eastAsia="Calibri" w:hAnsi="Times New Roman" w:cs="Times New Roman"/>
          <w:b/>
          <w:sz w:val="24"/>
          <w:szCs w:val="24"/>
          <w:lang w:val="en-US"/>
        </w:rPr>
        <w:t>Olga</w:t>
      </w:r>
    </w:p>
    <w:p w:rsidR="0016778C" w:rsidRDefault="0016778C" w:rsidP="001E6953">
      <w:pPr>
        <w:suppressAutoHyphens/>
        <w:spacing w:after="0" w:line="240" w:lineRule="auto"/>
        <w:ind w:firstLine="709"/>
        <w:jc w:val="right"/>
        <w:rPr>
          <w:rFonts w:ascii="Times New Roman" w:eastAsia="Calibri" w:hAnsi="Times New Roman" w:cs="Times New Roman"/>
          <w:b/>
          <w:sz w:val="24"/>
          <w:szCs w:val="24"/>
        </w:rPr>
      </w:pPr>
      <w:proofErr w:type="spellStart"/>
      <w:r>
        <w:rPr>
          <w:rFonts w:ascii="Times New Roman" w:eastAsia="Calibri" w:hAnsi="Times New Roman" w:cs="Times New Roman"/>
          <w:b/>
          <w:sz w:val="24"/>
          <w:szCs w:val="24"/>
          <w:lang w:val="en-US"/>
        </w:rPr>
        <w:t>Dmitrieva</w:t>
      </w:r>
      <w:proofErr w:type="spellEnd"/>
      <w:r w:rsidRPr="0016778C">
        <w:rPr>
          <w:rFonts w:ascii="Times New Roman" w:eastAsia="Calibri" w:hAnsi="Times New Roman" w:cs="Times New Roman"/>
          <w:b/>
          <w:sz w:val="24"/>
          <w:szCs w:val="24"/>
        </w:rPr>
        <w:t xml:space="preserve"> </w:t>
      </w:r>
      <w:r>
        <w:rPr>
          <w:rFonts w:ascii="Times New Roman" w:eastAsia="Calibri" w:hAnsi="Times New Roman" w:cs="Times New Roman"/>
          <w:b/>
          <w:sz w:val="24"/>
          <w:szCs w:val="24"/>
          <w:lang w:val="en-US"/>
        </w:rPr>
        <w:t>Elena</w:t>
      </w:r>
      <w:r w:rsidRPr="000C0FBC">
        <w:rPr>
          <w:rFonts w:ascii="Times New Roman" w:eastAsia="Calibri" w:hAnsi="Times New Roman" w:cs="Times New Roman"/>
          <w:b/>
          <w:sz w:val="24"/>
          <w:szCs w:val="24"/>
        </w:rPr>
        <w:t xml:space="preserve"> </w:t>
      </w:r>
    </w:p>
    <w:p w:rsidR="00230231" w:rsidRDefault="00230231" w:rsidP="00230231">
      <w:pPr>
        <w:suppressAutoHyphens/>
        <w:spacing w:after="0" w:line="240" w:lineRule="auto"/>
        <w:ind w:firstLine="709"/>
        <w:jc w:val="center"/>
        <w:rPr>
          <w:rFonts w:ascii="Times New Roman" w:eastAsia="Calibri" w:hAnsi="Times New Roman" w:cs="Times New Roman"/>
          <w:b/>
          <w:sz w:val="24"/>
          <w:szCs w:val="24"/>
          <w:lang w:val="en-US"/>
        </w:rPr>
      </w:pPr>
      <w:r w:rsidRPr="00230231">
        <w:rPr>
          <w:rFonts w:ascii="Times New Roman" w:eastAsia="Calibri" w:hAnsi="Times New Roman" w:cs="Times New Roman"/>
          <w:b/>
          <w:sz w:val="24"/>
          <w:szCs w:val="24"/>
          <w:lang w:val="en-US"/>
        </w:rPr>
        <w:t>DIGITAL FOOTPRINT AS AN ELEMENT OF TERRITORIAL MARKETING</w:t>
      </w:r>
    </w:p>
    <w:p w:rsidR="00230231" w:rsidRDefault="00230231" w:rsidP="001E6953">
      <w:pPr>
        <w:suppressAutoHyphens/>
        <w:spacing w:after="0" w:line="240" w:lineRule="auto"/>
        <w:ind w:firstLine="709"/>
        <w:jc w:val="both"/>
        <w:rPr>
          <w:rFonts w:ascii="Times New Roman" w:eastAsia="Times New Roman" w:hAnsi="Times New Roman" w:cs="Times New Roman"/>
          <w:b/>
          <w:sz w:val="24"/>
          <w:szCs w:val="24"/>
          <w:highlight w:val="cyan"/>
          <w:lang w:eastAsia="ru-RU"/>
        </w:rPr>
      </w:pPr>
    </w:p>
    <w:p w:rsidR="00230231" w:rsidRPr="00230231" w:rsidRDefault="00230231" w:rsidP="00230231">
      <w:pPr>
        <w:suppressAutoHyphens/>
        <w:spacing w:after="0" w:line="240" w:lineRule="auto"/>
        <w:ind w:firstLine="709"/>
        <w:jc w:val="both"/>
        <w:rPr>
          <w:rFonts w:ascii="Times New Roman" w:eastAsia="Times New Roman" w:hAnsi="Times New Roman" w:cs="Times New Roman"/>
          <w:i/>
          <w:sz w:val="24"/>
          <w:szCs w:val="24"/>
          <w:lang w:val="en-US" w:eastAsia="ru-RU"/>
        </w:rPr>
      </w:pPr>
      <w:r w:rsidRPr="00230231">
        <w:rPr>
          <w:rFonts w:ascii="Times New Roman" w:eastAsia="Times New Roman" w:hAnsi="Times New Roman" w:cs="Times New Roman"/>
          <w:i/>
          <w:sz w:val="24"/>
          <w:szCs w:val="24"/>
          <w:lang w:val="en-US" w:eastAsia="ru-RU"/>
        </w:rPr>
        <w:t xml:space="preserve">Resume: The article examines the phenomenon of a digital footprint and substantiates the possibility of its application to territorial entities. The significance of this phenomenon in territorial marketing for the formation of the image of the region and its promotion </w:t>
      </w:r>
      <w:proofErr w:type="gramStart"/>
      <w:r w:rsidRPr="00230231">
        <w:rPr>
          <w:rFonts w:ascii="Times New Roman" w:eastAsia="Times New Roman" w:hAnsi="Times New Roman" w:cs="Times New Roman"/>
          <w:i/>
          <w:sz w:val="24"/>
          <w:szCs w:val="24"/>
          <w:lang w:val="en-US" w:eastAsia="ru-RU"/>
        </w:rPr>
        <w:t>is shown</w:t>
      </w:r>
      <w:proofErr w:type="gramEnd"/>
      <w:r w:rsidRPr="00230231">
        <w:rPr>
          <w:rFonts w:ascii="Times New Roman" w:eastAsia="Times New Roman" w:hAnsi="Times New Roman" w:cs="Times New Roman"/>
          <w:i/>
          <w:sz w:val="24"/>
          <w:szCs w:val="24"/>
          <w:lang w:val="en-US" w:eastAsia="ru-RU"/>
        </w:rPr>
        <w:t>. Analyzed the digital footprint of Nizhny Novgorod, which celebrates its 800th anniversary in 2021</w:t>
      </w:r>
    </w:p>
    <w:p w:rsidR="00230231" w:rsidRPr="00230231" w:rsidRDefault="00230231" w:rsidP="00230231">
      <w:pPr>
        <w:suppressAutoHyphens/>
        <w:spacing w:after="0" w:line="240" w:lineRule="auto"/>
        <w:ind w:firstLine="709"/>
        <w:jc w:val="both"/>
        <w:rPr>
          <w:rFonts w:ascii="Times New Roman" w:eastAsia="Times New Roman" w:hAnsi="Times New Roman" w:cs="Times New Roman"/>
          <w:i/>
          <w:sz w:val="24"/>
          <w:szCs w:val="24"/>
          <w:lang w:val="en-US" w:eastAsia="ru-RU"/>
        </w:rPr>
      </w:pPr>
      <w:r w:rsidRPr="00230231">
        <w:rPr>
          <w:rFonts w:ascii="Times New Roman" w:eastAsia="Times New Roman" w:hAnsi="Times New Roman" w:cs="Times New Roman"/>
          <w:i/>
          <w:sz w:val="24"/>
          <w:szCs w:val="24"/>
          <w:lang w:val="en-US" w:eastAsia="ru-RU"/>
        </w:rPr>
        <w:t>Keywords: territorial marketing, digital footprint, image of the territory, Nizhny Novgorod</w:t>
      </w:r>
      <w:proofErr w:type="gramStart"/>
      <w:r w:rsidRPr="00230231">
        <w:rPr>
          <w:rFonts w:ascii="Times New Roman" w:eastAsia="Times New Roman" w:hAnsi="Times New Roman" w:cs="Times New Roman"/>
          <w:i/>
          <w:sz w:val="24"/>
          <w:szCs w:val="24"/>
          <w:lang w:val="en-US" w:eastAsia="ru-RU"/>
        </w:rPr>
        <w:t>,  800th</w:t>
      </w:r>
      <w:proofErr w:type="gramEnd"/>
      <w:r w:rsidRPr="00230231">
        <w:rPr>
          <w:rFonts w:ascii="Times New Roman" w:eastAsia="Times New Roman" w:hAnsi="Times New Roman" w:cs="Times New Roman"/>
          <w:i/>
          <w:sz w:val="24"/>
          <w:szCs w:val="24"/>
          <w:lang w:val="en-US" w:eastAsia="ru-RU"/>
        </w:rPr>
        <w:t xml:space="preserve"> anniversary</w:t>
      </w:r>
    </w:p>
    <w:p w:rsidR="00230231" w:rsidRDefault="00230231" w:rsidP="00230231">
      <w:pPr>
        <w:suppressAutoHyphens/>
        <w:spacing w:after="0" w:line="240" w:lineRule="auto"/>
        <w:ind w:firstLine="709"/>
        <w:jc w:val="center"/>
        <w:rPr>
          <w:rFonts w:ascii="Times New Roman" w:eastAsia="Times New Roman" w:hAnsi="Times New Roman" w:cs="Times New Roman"/>
          <w:b/>
          <w:sz w:val="24"/>
          <w:szCs w:val="24"/>
          <w:lang w:val="en-US" w:eastAsia="ru-RU"/>
        </w:rPr>
      </w:pPr>
    </w:p>
    <w:p w:rsidR="0016778C" w:rsidRPr="00230231" w:rsidRDefault="0016778C" w:rsidP="00230231">
      <w:pPr>
        <w:suppressAutoHyphens/>
        <w:spacing w:after="0" w:line="240" w:lineRule="auto"/>
        <w:ind w:firstLine="709"/>
        <w:jc w:val="center"/>
        <w:rPr>
          <w:rFonts w:ascii="Times New Roman" w:eastAsia="Times New Roman" w:hAnsi="Times New Roman" w:cs="Times New Roman"/>
          <w:b/>
          <w:sz w:val="24"/>
          <w:szCs w:val="24"/>
          <w:highlight w:val="cyan"/>
          <w:lang w:eastAsia="ru-RU"/>
        </w:rPr>
      </w:pPr>
      <w:r w:rsidRPr="00230231">
        <w:rPr>
          <w:rFonts w:ascii="Times New Roman" w:eastAsia="Times New Roman" w:hAnsi="Times New Roman" w:cs="Times New Roman"/>
          <w:b/>
          <w:sz w:val="24"/>
          <w:szCs w:val="24"/>
          <w:lang w:eastAsia="ru-RU"/>
        </w:rPr>
        <w:t>Список литературы на английском языке</w:t>
      </w:r>
    </w:p>
    <w:p w:rsidR="00230231" w:rsidRPr="00230231" w:rsidRDefault="00230231" w:rsidP="00230231">
      <w:pPr>
        <w:suppressAutoHyphens/>
        <w:spacing w:after="0" w:line="360" w:lineRule="auto"/>
        <w:ind w:firstLine="709"/>
        <w:jc w:val="both"/>
        <w:rPr>
          <w:rFonts w:ascii="Times New Roman" w:eastAsia="Times New Roman" w:hAnsi="Times New Roman" w:cs="Times New Roman"/>
          <w:sz w:val="24"/>
          <w:szCs w:val="24"/>
          <w:lang w:val="en-US" w:eastAsia="ru-RU"/>
        </w:rPr>
      </w:pPr>
      <w:proofErr w:type="gramStart"/>
      <w:r w:rsidRPr="00230231">
        <w:rPr>
          <w:rFonts w:ascii="Times New Roman" w:eastAsia="Times New Roman" w:hAnsi="Times New Roman" w:cs="Times New Roman"/>
          <w:sz w:val="24"/>
          <w:szCs w:val="24"/>
          <w:lang w:val="en-US" w:eastAsia="ru-RU"/>
        </w:rPr>
        <w:t>1.</w:t>
      </w:r>
      <w:r w:rsidRPr="00230231">
        <w:rPr>
          <w:rFonts w:ascii="Times New Roman" w:eastAsia="Times New Roman" w:hAnsi="Times New Roman" w:cs="Times New Roman"/>
          <w:sz w:val="24"/>
          <w:szCs w:val="24"/>
          <w:lang w:val="en-US" w:eastAsia="ru-RU"/>
        </w:rPr>
        <w:t>Boyarkina</w:t>
      </w:r>
      <w:proofErr w:type="gramEnd"/>
      <w:r w:rsidRPr="00230231">
        <w:rPr>
          <w:rFonts w:ascii="Times New Roman" w:eastAsia="Times New Roman" w:hAnsi="Times New Roman" w:cs="Times New Roman"/>
          <w:sz w:val="24"/>
          <w:szCs w:val="24"/>
          <w:lang w:val="en-US" w:eastAsia="ru-RU"/>
        </w:rPr>
        <w:t xml:space="preserve"> L.A., </w:t>
      </w:r>
      <w:proofErr w:type="spellStart"/>
      <w:r w:rsidRPr="00230231">
        <w:rPr>
          <w:rFonts w:ascii="Times New Roman" w:eastAsia="Times New Roman" w:hAnsi="Times New Roman" w:cs="Times New Roman"/>
          <w:sz w:val="24"/>
          <w:szCs w:val="24"/>
          <w:lang w:val="en-US" w:eastAsia="ru-RU"/>
        </w:rPr>
        <w:t>Boyarkin</w:t>
      </w:r>
      <w:proofErr w:type="spellEnd"/>
      <w:r w:rsidRPr="00230231">
        <w:rPr>
          <w:rFonts w:ascii="Times New Roman" w:eastAsia="Times New Roman" w:hAnsi="Times New Roman" w:cs="Times New Roman"/>
          <w:sz w:val="24"/>
          <w:szCs w:val="24"/>
          <w:lang w:val="en-US" w:eastAsia="ru-RU"/>
        </w:rPr>
        <w:t xml:space="preserve"> V.V. Digital footprint and digital shadow as derivatives of personal data // Proceedings of conferences SIC </w:t>
      </w:r>
      <w:proofErr w:type="spellStart"/>
      <w:r w:rsidRPr="00230231">
        <w:rPr>
          <w:rFonts w:ascii="Times New Roman" w:eastAsia="Times New Roman" w:hAnsi="Times New Roman" w:cs="Times New Roman"/>
          <w:sz w:val="24"/>
          <w:szCs w:val="24"/>
          <w:lang w:val="en-US" w:eastAsia="ru-RU"/>
        </w:rPr>
        <w:t>Sociosphere</w:t>
      </w:r>
      <w:proofErr w:type="spellEnd"/>
      <w:r w:rsidRPr="00230231">
        <w:rPr>
          <w:rFonts w:ascii="Times New Roman" w:eastAsia="Times New Roman" w:hAnsi="Times New Roman" w:cs="Times New Roman"/>
          <w:sz w:val="24"/>
          <w:szCs w:val="24"/>
          <w:lang w:val="en-US" w:eastAsia="ru-RU"/>
        </w:rPr>
        <w:t>. 2016. No. 62. S. 78-81.</w:t>
      </w:r>
    </w:p>
    <w:p w:rsidR="00230231" w:rsidRPr="00230231" w:rsidRDefault="00230231" w:rsidP="00230231">
      <w:pPr>
        <w:suppressAutoHyphens/>
        <w:spacing w:after="0" w:line="360" w:lineRule="auto"/>
        <w:ind w:firstLine="709"/>
        <w:jc w:val="both"/>
        <w:rPr>
          <w:rFonts w:ascii="Times New Roman" w:eastAsia="Times New Roman" w:hAnsi="Times New Roman" w:cs="Times New Roman"/>
          <w:sz w:val="24"/>
          <w:szCs w:val="24"/>
          <w:lang w:val="en-US" w:eastAsia="ru-RU"/>
        </w:rPr>
      </w:pPr>
      <w:proofErr w:type="gramStart"/>
      <w:r w:rsidRPr="00230231">
        <w:rPr>
          <w:rFonts w:ascii="Times New Roman" w:eastAsia="Times New Roman" w:hAnsi="Times New Roman" w:cs="Times New Roman"/>
          <w:sz w:val="24"/>
          <w:szCs w:val="24"/>
          <w:lang w:val="en-US" w:eastAsia="ru-RU"/>
        </w:rPr>
        <w:t>2.</w:t>
      </w:r>
      <w:r w:rsidRPr="00230231">
        <w:rPr>
          <w:rFonts w:ascii="Times New Roman" w:eastAsia="Times New Roman" w:hAnsi="Times New Roman" w:cs="Times New Roman"/>
          <w:sz w:val="24"/>
          <w:szCs w:val="24"/>
          <w:lang w:val="en-US" w:eastAsia="ru-RU"/>
        </w:rPr>
        <w:t>Vlasova</w:t>
      </w:r>
      <w:proofErr w:type="gramEnd"/>
      <w:r w:rsidRPr="00230231">
        <w:rPr>
          <w:rFonts w:ascii="Times New Roman" w:eastAsia="Times New Roman" w:hAnsi="Times New Roman" w:cs="Times New Roman"/>
          <w:sz w:val="24"/>
          <w:szCs w:val="24"/>
          <w:lang w:val="en-US" w:eastAsia="ru-RU"/>
        </w:rPr>
        <w:t xml:space="preserve"> </w:t>
      </w:r>
      <w:proofErr w:type="spellStart"/>
      <w:r w:rsidRPr="00230231">
        <w:rPr>
          <w:rFonts w:ascii="Times New Roman" w:eastAsia="Times New Roman" w:hAnsi="Times New Roman" w:cs="Times New Roman"/>
          <w:sz w:val="24"/>
          <w:szCs w:val="24"/>
          <w:lang w:val="en-US" w:eastAsia="ru-RU"/>
        </w:rPr>
        <w:t>N.Yu</w:t>
      </w:r>
      <w:proofErr w:type="spellEnd"/>
      <w:r w:rsidRPr="00230231">
        <w:rPr>
          <w:rFonts w:ascii="Times New Roman" w:eastAsia="Times New Roman" w:hAnsi="Times New Roman" w:cs="Times New Roman"/>
          <w:sz w:val="24"/>
          <w:szCs w:val="24"/>
          <w:lang w:val="en-US" w:eastAsia="ru-RU"/>
        </w:rPr>
        <w:t xml:space="preserve">., </w:t>
      </w:r>
      <w:proofErr w:type="spellStart"/>
      <w:r w:rsidRPr="00230231">
        <w:rPr>
          <w:rFonts w:ascii="Times New Roman" w:eastAsia="Times New Roman" w:hAnsi="Times New Roman" w:cs="Times New Roman"/>
          <w:sz w:val="24"/>
          <w:szCs w:val="24"/>
          <w:lang w:val="en-US" w:eastAsia="ru-RU"/>
        </w:rPr>
        <w:t>Kulikova</w:t>
      </w:r>
      <w:proofErr w:type="spellEnd"/>
      <w:r w:rsidRPr="00230231">
        <w:rPr>
          <w:rFonts w:ascii="Times New Roman" w:eastAsia="Times New Roman" w:hAnsi="Times New Roman" w:cs="Times New Roman"/>
          <w:sz w:val="24"/>
          <w:szCs w:val="24"/>
          <w:lang w:val="en-US" w:eastAsia="ru-RU"/>
        </w:rPr>
        <w:t xml:space="preserve"> E.S. Marketing of the territory in the conditions of the formation of the digital economy // News of the Ural State University of Economics. 2018</w:t>
      </w:r>
      <w:proofErr w:type="gramStart"/>
      <w:r w:rsidRPr="00230231">
        <w:rPr>
          <w:rFonts w:ascii="Times New Roman" w:eastAsia="Times New Roman" w:hAnsi="Times New Roman" w:cs="Times New Roman"/>
          <w:sz w:val="24"/>
          <w:szCs w:val="24"/>
          <w:lang w:val="en-US" w:eastAsia="ru-RU"/>
        </w:rPr>
        <w:t>.Vol</w:t>
      </w:r>
      <w:proofErr w:type="gramEnd"/>
      <w:r w:rsidRPr="00230231">
        <w:rPr>
          <w:rFonts w:ascii="Times New Roman" w:eastAsia="Times New Roman" w:hAnsi="Times New Roman" w:cs="Times New Roman"/>
          <w:sz w:val="24"/>
          <w:szCs w:val="24"/>
          <w:lang w:val="en-US" w:eastAsia="ru-RU"/>
        </w:rPr>
        <w:t>. 19, No. 3. S. 69−81. DOI: 10.29141 / 2073-1019-2018-19-3-7</w:t>
      </w:r>
    </w:p>
    <w:p w:rsidR="00230231" w:rsidRPr="00230231" w:rsidRDefault="00230231" w:rsidP="00230231">
      <w:pPr>
        <w:suppressAutoHyphens/>
        <w:spacing w:after="0" w:line="360" w:lineRule="auto"/>
        <w:ind w:firstLine="709"/>
        <w:jc w:val="both"/>
        <w:rPr>
          <w:rFonts w:ascii="Times New Roman" w:eastAsia="Times New Roman" w:hAnsi="Times New Roman" w:cs="Times New Roman"/>
          <w:sz w:val="24"/>
          <w:szCs w:val="24"/>
          <w:lang w:val="en-US" w:eastAsia="ru-RU"/>
        </w:rPr>
      </w:pPr>
      <w:proofErr w:type="gramStart"/>
      <w:r w:rsidRPr="00230231">
        <w:rPr>
          <w:rFonts w:ascii="Times New Roman" w:eastAsia="Times New Roman" w:hAnsi="Times New Roman" w:cs="Times New Roman"/>
          <w:sz w:val="24"/>
          <w:szCs w:val="24"/>
          <w:lang w:val="en-US" w:eastAsia="ru-RU"/>
        </w:rPr>
        <w:t>3.</w:t>
      </w:r>
      <w:r w:rsidRPr="00230231">
        <w:rPr>
          <w:rFonts w:ascii="Times New Roman" w:eastAsia="Times New Roman" w:hAnsi="Times New Roman" w:cs="Times New Roman"/>
          <w:sz w:val="24"/>
          <w:szCs w:val="24"/>
          <w:lang w:val="en-US" w:eastAsia="ru-RU"/>
        </w:rPr>
        <w:t>Komissarov</w:t>
      </w:r>
      <w:proofErr w:type="gramEnd"/>
      <w:r w:rsidRPr="00230231">
        <w:rPr>
          <w:rFonts w:ascii="Times New Roman" w:eastAsia="Times New Roman" w:hAnsi="Times New Roman" w:cs="Times New Roman"/>
          <w:sz w:val="24"/>
          <w:szCs w:val="24"/>
          <w:lang w:val="en-US" w:eastAsia="ru-RU"/>
        </w:rPr>
        <w:t xml:space="preserve"> A.A., </w:t>
      </w:r>
      <w:proofErr w:type="spellStart"/>
      <w:r w:rsidRPr="00230231">
        <w:rPr>
          <w:rFonts w:ascii="Times New Roman" w:eastAsia="Times New Roman" w:hAnsi="Times New Roman" w:cs="Times New Roman"/>
          <w:sz w:val="24"/>
          <w:szCs w:val="24"/>
          <w:lang w:val="en-US" w:eastAsia="ru-RU"/>
        </w:rPr>
        <w:t>Tretyakov</w:t>
      </w:r>
      <w:proofErr w:type="spellEnd"/>
      <w:r w:rsidRPr="00230231">
        <w:rPr>
          <w:rFonts w:ascii="Times New Roman" w:eastAsia="Times New Roman" w:hAnsi="Times New Roman" w:cs="Times New Roman"/>
          <w:sz w:val="24"/>
          <w:szCs w:val="24"/>
          <w:lang w:val="en-US" w:eastAsia="ru-RU"/>
        </w:rPr>
        <w:t xml:space="preserve"> V.S. Digital footprint // EDCRUNCH TOMSK: Proceedings of the international conference on new educational technologies. 2019. - Publisher: Publishing House of Tomsk State University. S. 146-153</w:t>
      </w:r>
    </w:p>
    <w:p w:rsidR="00230231" w:rsidRPr="00230231" w:rsidRDefault="00230231" w:rsidP="00230231">
      <w:pPr>
        <w:suppressAutoHyphens/>
        <w:spacing w:after="0" w:line="360" w:lineRule="auto"/>
        <w:ind w:firstLine="709"/>
        <w:jc w:val="both"/>
        <w:rPr>
          <w:rFonts w:ascii="Times New Roman" w:eastAsia="Times New Roman" w:hAnsi="Times New Roman" w:cs="Times New Roman"/>
          <w:sz w:val="24"/>
          <w:szCs w:val="24"/>
          <w:lang w:val="en-US" w:eastAsia="ru-RU"/>
        </w:rPr>
      </w:pPr>
      <w:proofErr w:type="gramStart"/>
      <w:r w:rsidRPr="00230231">
        <w:rPr>
          <w:rFonts w:ascii="Times New Roman" w:eastAsia="Times New Roman" w:hAnsi="Times New Roman" w:cs="Times New Roman"/>
          <w:sz w:val="24"/>
          <w:szCs w:val="24"/>
          <w:lang w:val="en-US" w:eastAsia="ru-RU"/>
        </w:rPr>
        <w:t>4.</w:t>
      </w:r>
      <w:r w:rsidRPr="00230231">
        <w:rPr>
          <w:rFonts w:ascii="Times New Roman" w:eastAsia="Times New Roman" w:hAnsi="Times New Roman" w:cs="Times New Roman"/>
          <w:sz w:val="24"/>
          <w:szCs w:val="24"/>
          <w:lang w:val="en-US" w:eastAsia="ru-RU"/>
        </w:rPr>
        <w:t>Listvina</w:t>
      </w:r>
      <w:proofErr w:type="gramEnd"/>
      <w:r w:rsidRPr="00230231">
        <w:rPr>
          <w:rFonts w:ascii="Times New Roman" w:eastAsia="Times New Roman" w:hAnsi="Times New Roman" w:cs="Times New Roman"/>
          <w:sz w:val="24"/>
          <w:szCs w:val="24"/>
          <w:lang w:val="en-US" w:eastAsia="ru-RU"/>
        </w:rPr>
        <w:t xml:space="preserve"> E.V. Digital Society: Socio-Cultural Analysis of the Digital Footprint // Postgraduate Bulletin of the Volga Region. 2020. No. 7-8. S. 14-18. DOI: https://doi.org/10.17816/2072-2354.2020.20.4.14-18</w:t>
      </w:r>
    </w:p>
    <w:p w:rsidR="0016778C" w:rsidRPr="00230231" w:rsidRDefault="00230231" w:rsidP="00230231">
      <w:pPr>
        <w:suppressAutoHyphens/>
        <w:spacing w:after="0" w:line="360" w:lineRule="auto"/>
        <w:ind w:firstLine="709"/>
        <w:jc w:val="both"/>
        <w:rPr>
          <w:rFonts w:ascii="Times New Roman" w:eastAsia="Times New Roman" w:hAnsi="Times New Roman" w:cs="Times New Roman"/>
          <w:sz w:val="24"/>
          <w:szCs w:val="24"/>
          <w:lang w:val="en-US" w:eastAsia="ru-RU"/>
        </w:rPr>
      </w:pPr>
      <w:proofErr w:type="gramStart"/>
      <w:r w:rsidRPr="00230231">
        <w:rPr>
          <w:rFonts w:ascii="Times New Roman" w:eastAsia="Times New Roman" w:hAnsi="Times New Roman" w:cs="Times New Roman"/>
          <w:sz w:val="24"/>
          <w:szCs w:val="24"/>
          <w:lang w:val="en-US" w:eastAsia="ru-RU"/>
        </w:rPr>
        <w:t>5.</w:t>
      </w:r>
      <w:r w:rsidRPr="00230231">
        <w:rPr>
          <w:rFonts w:ascii="Times New Roman" w:eastAsia="Times New Roman" w:hAnsi="Times New Roman" w:cs="Times New Roman"/>
          <w:sz w:val="24"/>
          <w:szCs w:val="24"/>
          <w:lang w:val="en-US" w:eastAsia="ru-RU"/>
        </w:rPr>
        <w:t>Petrov</w:t>
      </w:r>
      <w:proofErr w:type="gramEnd"/>
      <w:r w:rsidRPr="00230231">
        <w:rPr>
          <w:rFonts w:ascii="Times New Roman" w:eastAsia="Times New Roman" w:hAnsi="Times New Roman" w:cs="Times New Roman"/>
          <w:sz w:val="24"/>
          <w:szCs w:val="24"/>
          <w:lang w:val="en-US" w:eastAsia="ru-RU"/>
        </w:rPr>
        <w:t xml:space="preserve"> A.A. Information and digital footprint: commercial and social aspects in the digital age // Trade policy. 2020. No. 2 (22). P.62-86</w:t>
      </w:r>
    </w:p>
    <w:p w:rsidR="00230231" w:rsidRPr="00230231" w:rsidRDefault="00230231" w:rsidP="00230231">
      <w:pPr>
        <w:suppressAutoHyphens/>
        <w:spacing w:after="0" w:line="240" w:lineRule="auto"/>
        <w:ind w:firstLine="709"/>
        <w:jc w:val="both"/>
        <w:rPr>
          <w:rFonts w:ascii="Times New Roman" w:eastAsia="Times New Roman" w:hAnsi="Times New Roman" w:cs="Times New Roman"/>
          <w:sz w:val="24"/>
          <w:szCs w:val="24"/>
          <w:lang w:val="en-US" w:eastAsia="ru-RU"/>
        </w:rPr>
      </w:pPr>
    </w:p>
    <w:p w:rsidR="0016778C" w:rsidRPr="000C0FBC" w:rsidRDefault="0016778C" w:rsidP="001E6953">
      <w:pPr>
        <w:suppressAutoHyphens/>
        <w:spacing w:after="0" w:line="240" w:lineRule="auto"/>
        <w:ind w:firstLine="709"/>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Информация об авторах на английском языке</w:t>
      </w:r>
    </w:p>
    <w:p w:rsidR="0016778C" w:rsidRPr="0016778C" w:rsidRDefault="0016778C" w:rsidP="001E6953">
      <w:pPr>
        <w:suppressAutoHyphens/>
        <w:spacing w:after="0" w:line="240" w:lineRule="auto"/>
        <w:ind w:firstLine="709"/>
        <w:jc w:val="both"/>
        <w:rPr>
          <w:rFonts w:ascii="Times New Roman" w:eastAsia="Calibri" w:hAnsi="Times New Roman" w:cs="Times New Roman"/>
          <w:sz w:val="24"/>
          <w:szCs w:val="24"/>
          <w:lang w:val="en-US"/>
        </w:rPr>
      </w:pPr>
      <w:proofErr w:type="spellStart"/>
      <w:r w:rsidRPr="0016778C">
        <w:rPr>
          <w:rFonts w:ascii="Times New Roman" w:eastAsia="Calibri" w:hAnsi="Times New Roman" w:cs="Times New Roman"/>
          <w:sz w:val="24"/>
          <w:szCs w:val="24"/>
          <w:lang w:val="en-US"/>
        </w:rPr>
        <w:t>Angelova</w:t>
      </w:r>
      <w:proofErr w:type="spellEnd"/>
      <w:r w:rsidRPr="0016778C">
        <w:rPr>
          <w:rFonts w:ascii="Times New Roman" w:eastAsia="Calibri" w:hAnsi="Times New Roman" w:cs="Times New Roman"/>
          <w:sz w:val="24"/>
          <w:szCs w:val="24"/>
          <w:lang w:val="en-US"/>
        </w:rPr>
        <w:t xml:space="preserve"> Olga </w:t>
      </w:r>
      <w:proofErr w:type="spellStart"/>
      <w:r w:rsidRPr="0016778C">
        <w:rPr>
          <w:rFonts w:ascii="Times New Roman" w:eastAsia="Calibri" w:hAnsi="Times New Roman" w:cs="Times New Roman"/>
          <w:sz w:val="24"/>
          <w:szCs w:val="24"/>
          <w:lang w:val="en-US"/>
        </w:rPr>
        <w:t>Yurievna</w:t>
      </w:r>
      <w:proofErr w:type="spellEnd"/>
      <w:r w:rsidRPr="0016778C">
        <w:rPr>
          <w:rFonts w:ascii="Times New Roman" w:eastAsia="Calibri" w:hAnsi="Times New Roman" w:cs="Times New Roman"/>
          <w:sz w:val="24"/>
          <w:szCs w:val="24"/>
          <w:lang w:val="en-US"/>
        </w:rPr>
        <w:t xml:space="preserve"> (Russia, Nizhny Novgorod) - Candidate of Economic Sciences, Associate Professor, Associate Professor of the Department Information Technologies and Instrumental Methods in Economics, </w:t>
      </w:r>
      <w:proofErr w:type="spellStart"/>
      <w:r w:rsidRPr="0016778C">
        <w:rPr>
          <w:rFonts w:ascii="Times New Roman" w:eastAsia="Calibri" w:hAnsi="Times New Roman" w:cs="Times New Roman"/>
          <w:sz w:val="24"/>
          <w:szCs w:val="24"/>
          <w:lang w:val="en-US"/>
        </w:rPr>
        <w:t>Lobachevsky</w:t>
      </w:r>
      <w:proofErr w:type="spellEnd"/>
      <w:r w:rsidRPr="0016778C">
        <w:rPr>
          <w:rFonts w:ascii="Times New Roman" w:eastAsia="Calibri" w:hAnsi="Times New Roman" w:cs="Times New Roman"/>
          <w:sz w:val="24"/>
          <w:szCs w:val="24"/>
          <w:lang w:val="en-US"/>
        </w:rPr>
        <w:t xml:space="preserve"> National Research Nizhny Novgorod State University (603022, Nizhny Novgorod, Gagarin Ave., 23, unn@unn.ru).</w:t>
      </w:r>
    </w:p>
    <w:p w:rsidR="0016778C" w:rsidRPr="0016778C" w:rsidRDefault="0016778C" w:rsidP="001E6953">
      <w:pPr>
        <w:suppressAutoHyphens/>
        <w:spacing w:after="0" w:line="240" w:lineRule="auto"/>
        <w:ind w:firstLine="709"/>
        <w:jc w:val="both"/>
        <w:rPr>
          <w:rFonts w:ascii="Times New Roman" w:hAnsi="Times New Roman" w:cs="Times New Roman"/>
          <w:sz w:val="24"/>
          <w:szCs w:val="24"/>
          <w:lang w:val="en-US"/>
        </w:rPr>
      </w:pPr>
      <w:proofErr w:type="spellStart"/>
      <w:r w:rsidRPr="0016778C">
        <w:rPr>
          <w:rFonts w:ascii="Times New Roman" w:eastAsia="Calibri" w:hAnsi="Times New Roman" w:cs="Times New Roman"/>
          <w:sz w:val="24"/>
          <w:szCs w:val="24"/>
          <w:lang w:val="en-US"/>
        </w:rPr>
        <w:t>Dmitrieva</w:t>
      </w:r>
      <w:proofErr w:type="spellEnd"/>
      <w:r w:rsidRPr="0016778C">
        <w:rPr>
          <w:rFonts w:ascii="Times New Roman" w:eastAsia="Calibri" w:hAnsi="Times New Roman" w:cs="Times New Roman"/>
          <w:sz w:val="24"/>
          <w:szCs w:val="24"/>
          <w:lang w:val="en-US"/>
        </w:rPr>
        <w:t xml:space="preserve"> Elena </w:t>
      </w:r>
      <w:proofErr w:type="spellStart"/>
      <w:r w:rsidRPr="0016778C">
        <w:rPr>
          <w:rFonts w:ascii="Times New Roman" w:eastAsia="Calibri" w:hAnsi="Times New Roman" w:cs="Times New Roman"/>
          <w:sz w:val="24"/>
          <w:szCs w:val="24"/>
          <w:lang w:val="en-US"/>
        </w:rPr>
        <w:t>Mikhailovna</w:t>
      </w:r>
      <w:proofErr w:type="spellEnd"/>
      <w:r w:rsidRPr="0016778C">
        <w:rPr>
          <w:rFonts w:ascii="Times New Roman" w:eastAsia="Calibri" w:hAnsi="Times New Roman" w:cs="Times New Roman"/>
          <w:sz w:val="24"/>
          <w:szCs w:val="24"/>
          <w:lang w:val="en-US"/>
        </w:rPr>
        <w:t xml:space="preserve"> (Russia, Nizhny Novgorod) - teacher of the </w:t>
      </w:r>
      <w:r>
        <w:rPr>
          <w:rFonts w:ascii="Times New Roman" w:eastAsia="Calibri" w:hAnsi="Times New Roman" w:cs="Times New Roman"/>
          <w:sz w:val="24"/>
          <w:szCs w:val="24"/>
          <w:lang w:val="en-US"/>
        </w:rPr>
        <w:t>D</w:t>
      </w:r>
      <w:r w:rsidRPr="0016778C">
        <w:rPr>
          <w:rFonts w:ascii="Times New Roman" w:eastAsia="Calibri" w:hAnsi="Times New Roman" w:cs="Times New Roman"/>
          <w:sz w:val="24"/>
          <w:szCs w:val="24"/>
          <w:lang w:val="en-US"/>
        </w:rPr>
        <w:t>epartment</w:t>
      </w:r>
      <w:r>
        <w:rPr>
          <w:rFonts w:ascii="Times New Roman" w:eastAsia="Calibri" w:hAnsi="Times New Roman" w:cs="Times New Roman"/>
          <w:sz w:val="24"/>
          <w:szCs w:val="24"/>
          <w:lang w:val="en-US"/>
        </w:rPr>
        <w:t xml:space="preserve"> </w:t>
      </w:r>
      <w:r w:rsidRPr="0016778C">
        <w:rPr>
          <w:rFonts w:ascii="Times New Roman" w:eastAsia="Calibri" w:hAnsi="Times New Roman" w:cs="Times New Roman"/>
          <w:sz w:val="24"/>
          <w:szCs w:val="24"/>
          <w:lang w:val="en-US"/>
        </w:rPr>
        <w:t xml:space="preserve"> Information Technologies and Instrumental Methods in Economics, </w:t>
      </w:r>
      <w:proofErr w:type="spellStart"/>
      <w:r w:rsidRPr="0016778C">
        <w:rPr>
          <w:rFonts w:ascii="Times New Roman" w:eastAsia="Calibri" w:hAnsi="Times New Roman" w:cs="Times New Roman"/>
          <w:sz w:val="24"/>
          <w:szCs w:val="24"/>
          <w:lang w:val="en-US"/>
        </w:rPr>
        <w:t>Lobachevsky</w:t>
      </w:r>
      <w:proofErr w:type="spellEnd"/>
      <w:r w:rsidRPr="0016778C">
        <w:rPr>
          <w:rFonts w:ascii="Times New Roman" w:eastAsia="Calibri" w:hAnsi="Times New Roman" w:cs="Times New Roman"/>
          <w:sz w:val="24"/>
          <w:szCs w:val="24"/>
          <w:lang w:val="en-US"/>
        </w:rPr>
        <w:t xml:space="preserve"> National Research Nizhny Novgorod State University (603022, Nizhny Novgorod, </w:t>
      </w:r>
      <w:proofErr w:type="spellStart"/>
      <w:r w:rsidRPr="0016778C">
        <w:rPr>
          <w:rFonts w:ascii="Times New Roman" w:eastAsia="Calibri" w:hAnsi="Times New Roman" w:cs="Times New Roman"/>
          <w:sz w:val="24"/>
          <w:szCs w:val="24"/>
          <w:lang w:val="en-US"/>
        </w:rPr>
        <w:t>Gagarina</w:t>
      </w:r>
      <w:proofErr w:type="spellEnd"/>
      <w:r w:rsidRPr="0016778C">
        <w:rPr>
          <w:rFonts w:ascii="Times New Roman" w:eastAsia="Calibri" w:hAnsi="Times New Roman" w:cs="Times New Roman"/>
          <w:sz w:val="24"/>
          <w:szCs w:val="24"/>
          <w:lang w:val="en-US"/>
        </w:rPr>
        <w:t xml:space="preserve"> Ave., 23, unn@unn.ru)</w:t>
      </w:r>
    </w:p>
    <w:sectPr w:rsidR="0016778C" w:rsidRPr="0016778C" w:rsidSect="008E46B1">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62BD" w:rsidRDefault="009562BD" w:rsidP="00E02412">
      <w:pPr>
        <w:spacing w:after="0" w:line="240" w:lineRule="auto"/>
      </w:pPr>
      <w:r>
        <w:separator/>
      </w:r>
    </w:p>
  </w:endnote>
  <w:endnote w:type="continuationSeparator" w:id="0">
    <w:p w:rsidR="009562BD" w:rsidRDefault="009562BD" w:rsidP="00E024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62BD" w:rsidRDefault="009562BD" w:rsidP="00E02412">
      <w:pPr>
        <w:spacing w:after="0" w:line="240" w:lineRule="auto"/>
      </w:pPr>
      <w:r>
        <w:separator/>
      </w:r>
    </w:p>
  </w:footnote>
  <w:footnote w:type="continuationSeparator" w:id="0">
    <w:p w:rsidR="009562BD" w:rsidRDefault="009562BD" w:rsidP="00E02412">
      <w:pPr>
        <w:spacing w:after="0" w:line="240" w:lineRule="auto"/>
      </w:pPr>
      <w:r>
        <w:continuationSeparator/>
      </w:r>
    </w:p>
  </w:footnote>
  <w:footnote w:id="1">
    <w:p w:rsidR="00E02412" w:rsidRPr="00E02412" w:rsidRDefault="00E02412">
      <w:pPr>
        <w:pStyle w:val="a8"/>
      </w:pPr>
      <w:r>
        <w:rPr>
          <w:rStyle w:val="aa"/>
        </w:rPr>
        <w:footnoteRef/>
      </w:r>
      <w:r>
        <w:t xml:space="preserve"> </w:t>
      </w:r>
      <w:r w:rsidRPr="00E02412">
        <w:t>[</w:t>
      </w:r>
      <w:r>
        <w:t>Электронный ресурс</w:t>
      </w:r>
      <w:r w:rsidRPr="00E02412">
        <w:t xml:space="preserve">}, </w:t>
      </w:r>
      <w:proofErr w:type="gramStart"/>
      <w:r>
        <w:rPr>
          <w:lang w:val="en-US"/>
        </w:rPr>
        <w:t>URL</w:t>
      </w:r>
      <w:r>
        <w:t xml:space="preserve">: </w:t>
      </w:r>
      <w:r w:rsidRPr="00E46322">
        <w:rPr>
          <w:rFonts w:ascii="Times New Roman" w:hAnsi="Times New Roman" w:cs="Times New Roman"/>
          <w:sz w:val="24"/>
          <w:szCs w:val="24"/>
        </w:rPr>
        <w:t> </w:t>
      </w:r>
      <w:hyperlink r:id="rId1" w:history="1">
        <w:r w:rsidRPr="00E46322">
          <w:rPr>
            <w:rStyle w:val="a4"/>
            <w:rFonts w:ascii="Times New Roman" w:hAnsi="Times New Roman" w:cs="Times New Roman"/>
            <w:sz w:val="24"/>
            <w:szCs w:val="24"/>
          </w:rPr>
          <w:t>https://vseprostdo.ru/raznica-mezhdu-gorodami-velikij-novgorod-i-nizhnij-novgorod.html</w:t>
        </w:r>
        <w:proofErr w:type="gramEnd"/>
      </w:hyperlink>
      <w:r>
        <w:rPr>
          <w:rFonts w:ascii="Times New Roman" w:hAnsi="Times New Roman" w:cs="Times New Roman"/>
          <w:sz w:val="24"/>
          <w:szCs w:val="24"/>
        </w:rPr>
        <w:t xml:space="preserve"> </w:t>
      </w:r>
      <w:r w:rsidRPr="00E02412">
        <w:rPr>
          <w:rFonts w:ascii="Times New Roman" w:hAnsi="Times New Roman" w:cs="Times New Roman"/>
          <w:sz w:val="24"/>
          <w:szCs w:val="24"/>
        </w:rPr>
        <w:t>(</w:t>
      </w:r>
      <w:r>
        <w:rPr>
          <w:rFonts w:ascii="Times New Roman" w:hAnsi="Times New Roman" w:cs="Times New Roman"/>
          <w:sz w:val="24"/>
          <w:szCs w:val="24"/>
        </w:rPr>
        <w:t>дата обращения 15.05.2021)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9209F"/>
    <w:multiLevelType w:val="hybridMultilevel"/>
    <w:tmpl w:val="EC0C098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8F35B5A"/>
    <w:multiLevelType w:val="hybridMultilevel"/>
    <w:tmpl w:val="D748A2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3482BBA"/>
    <w:multiLevelType w:val="hybridMultilevel"/>
    <w:tmpl w:val="DBFE29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C7F625A"/>
    <w:multiLevelType w:val="hybridMultilevel"/>
    <w:tmpl w:val="29809654"/>
    <w:lvl w:ilvl="0" w:tplc="F82C6654">
      <w:start w:val="4"/>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05E5"/>
    <w:rsid w:val="00010A93"/>
    <w:rsid w:val="00027298"/>
    <w:rsid w:val="00074E9F"/>
    <w:rsid w:val="00076DC3"/>
    <w:rsid w:val="000850BD"/>
    <w:rsid w:val="00093CB7"/>
    <w:rsid w:val="000A2C61"/>
    <w:rsid w:val="000B17F7"/>
    <w:rsid w:val="000C259F"/>
    <w:rsid w:val="000D3477"/>
    <w:rsid w:val="000E4FE5"/>
    <w:rsid w:val="000E7B49"/>
    <w:rsid w:val="0016778C"/>
    <w:rsid w:val="001A4528"/>
    <w:rsid w:val="001B5906"/>
    <w:rsid w:val="001E1B55"/>
    <w:rsid w:val="001E6953"/>
    <w:rsid w:val="001E6D25"/>
    <w:rsid w:val="002147F8"/>
    <w:rsid w:val="00230231"/>
    <w:rsid w:val="002C08A1"/>
    <w:rsid w:val="002D0C97"/>
    <w:rsid w:val="00353046"/>
    <w:rsid w:val="00361D99"/>
    <w:rsid w:val="0037067D"/>
    <w:rsid w:val="00381363"/>
    <w:rsid w:val="003A59D0"/>
    <w:rsid w:val="004305E5"/>
    <w:rsid w:val="004721F6"/>
    <w:rsid w:val="00490B03"/>
    <w:rsid w:val="004A0E44"/>
    <w:rsid w:val="004C3D5F"/>
    <w:rsid w:val="004E25F8"/>
    <w:rsid w:val="004E4074"/>
    <w:rsid w:val="005A288B"/>
    <w:rsid w:val="0065616F"/>
    <w:rsid w:val="00657A7F"/>
    <w:rsid w:val="00696375"/>
    <w:rsid w:val="006B55AF"/>
    <w:rsid w:val="006B67FA"/>
    <w:rsid w:val="006B717E"/>
    <w:rsid w:val="007173DB"/>
    <w:rsid w:val="007A7988"/>
    <w:rsid w:val="007D7BD5"/>
    <w:rsid w:val="007E0BAA"/>
    <w:rsid w:val="007E7F57"/>
    <w:rsid w:val="0082385A"/>
    <w:rsid w:val="0082501A"/>
    <w:rsid w:val="008678E9"/>
    <w:rsid w:val="008E46B1"/>
    <w:rsid w:val="009562BD"/>
    <w:rsid w:val="0096280A"/>
    <w:rsid w:val="009A06F0"/>
    <w:rsid w:val="009F6947"/>
    <w:rsid w:val="00AA6CEF"/>
    <w:rsid w:val="00AA6E2B"/>
    <w:rsid w:val="00B201A3"/>
    <w:rsid w:val="00B27050"/>
    <w:rsid w:val="00B70160"/>
    <w:rsid w:val="00BB1E8B"/>
    <w:rsid w:val="00BF27DD"/>
    <w:rsid w:val="00C30E48"/>
    <w:rsid w:val="00C35110"/>
    <w:rsid w:val="00CA612A"/>
    <w:rsid w:val="00CA69C0"/>
    <w:rsid w:val="00CE3006"/>
    <w:rsid w:val="00D137C5"/>
    <w:rsid w:val="00D25B4C"/>
    <w:rsid w:val="00D32EDC"/>
    <w:rsid w:val="00D72444"/>
    <w:rsid w:val="00DC1C86"/>
    <w:rsid w:val="00DD5FFE"/>
    <w:rsid w:val="00DF356D"/>
    <w:rsid w:val="00E02412"/>
    <w:rsid w:val="00E46322"/>
    <w:rsid w:val="00F02646"/>
    <w:rsid w:val="00F15E0D"/>
    <w:rsid w:val="00F2372A"/>
    <w:rsid w:val="00F366DD"/>
    <w:rsid w:val="00F838F5"/>
    <w:rsid w:val="00F858B3"/>
    <w:rsid w:val="00FA49BB"/>
    <w:rsid w:val="00FB265F"/>
    <w:rsid w:val="00FB32AE"/>
    <w:rsid w:val="00FF094F"/>
    <w:rsid w:val="00FF7E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3011E77-1691-4DA3-B216-710D51F22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69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A0E44"/>
    <w:pPr>
      <w:ind w:left="720"/>
      <w:contextualSpacing/>
    </w:pPr>
  </w:style>
  <w:style w:type="character" w:styleId="a4">
    <w:name w:val="Hyperlink"/>
    <w:basedOn w:val="a0"/>
    <w:uiPriority w:val="99"/>
    <w:unhideWhenUsed/>
    <w:rsid w:val="00D137C5"/>
    <w:rPr>
      <w:color w:val="0563C1" w:themeColor="hyperlink"/>
      <w:u w:val="single"/>
    </w:rPr>
  </w:style>
  <w:style w:type="paragraph" w:styleId="a5">
    <w:name w:val="Balloon Text"/>
    <w:basedOn w:val="a"/>
    <w:link w:val="a6"/>
    <w:uiPriority w:val="99"/>
    <w:semiHidden/>
    <w:unhideWhenUsed/>
    <w:rsid w:val="007E0BA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E0BAA"/>
    <w:rPr>
      <w:rFonts w:ascii="Tahoma" w:hAnsi="Tahoma" w:cs="Tahoma"/>
      <w:sz w:val="16"/>
      <w:szCs w:val="16"/>
    </w:rPr>
  </w:style>
  <w:style w:type="table" w:styleId="a7">
    <w:name w:val="Table Grid"/>
    <w:basedOn w:val="a1"/>
    <w:uiPriority w:val="39"/>
    <w:rsid w:val="00FB265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uiPriority w:val="99"/>
    <w:semiHidden/>
    <w:unhideWhenUsed/>
    <w:rsid w:val="00E02412"/>
    <w:pPr>
      <w:spacing w:after="0" w:line="240" w:lineRule="auto"/>
    </w:pPr>
    <w:rPr>
      <w:sz w:val="20"/>
      <w:szCs w:val="20"/>
    </w:rPr>
  </w:style>
  <w:style w:type="character" w:customStyle="1" w:styleId="a9">
    <w:name w:val="Текст сноски Знак"/>
    <w:basedOn w:val="a0"/>
    <w:link w:val="a8"/>
    <w:uiPriority w:val="99"/>
    <w:semiHidden/>
    <w:rsid w:val="00E02412"/>
    <w:rPr>
      <w:sz w:val="20"/>
      <w:szCs w:val="20"/>
    </w:rPr>
  </w:style>
  <w:style w:type="character" w:styleId="aa">
    <w:name w:val="footnote reference"/>
    <w:basedOn w:val="a0"/>
    <w:uiPriority w:val="99"/>
    <w:semiHidden/>
    <w:unhideWhenUsed/>
    <w:rsid w:val="00E02412"/>
    <w:rPr>
      <w:vertAlign w:val="superscript"/>
    </w:rPr>
  </w:style>
  <w:style w:type="paragraph" w:styleId="ab">
    <w:name w:val="caption"/>
    <w:basedOn w:val="a"/>
    <w:next w:val="a"/>
    <w:uiPriority w:val="35"/>
    <w:unhideWhenUsed/>
    <w:qFormat/>
    <w:rsid w:val="00AA6E2B"/>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7077279">
      <w:bodyDiv w:val="1"/>
      <w:marLeft w:val="0"/>
      <w:marRight w:val="0"/>
      <w:marTop w:val="0"/>
      <w:marBottom w:val="0"/>
      <w:divBdr>
        <w:top w:val="none" w:sz="0" w:space="0" w:color="auto"/>
        <w:left w:val="none" w:sz="0" w:space="0" w:color="auto"/>
        <w:bottom w:val="none" w:sz="0" w:space="0" w:color="auto"/>
        <w:right w:val="none" w:sz="0" w:space="0" w:color="auto"/>
      </w:divBdr>
      <w:divsChild>
        <w:div w:id="181863465">
          <w:marLeft w:val="0"/>
          <w:marRight w:val="0"/>
          <w:marTop w:val="0"/>
          <w:marBottom w:val="0"/>
          <w:divBdr>
            <w:top w:val="none" w:sz="0" w:space="0" w:color="auto"/>
            <w:left w:val="none" w:sz="0" w:space="0" w:color="auto"/>
            <w:bottom w:val="none" w:sz="0" w:space="0" w:color="auto"/>
            <w:right w:val="none" w:sz="0" w:space="0" w:color="auto"/>
          </w:divBdr>
        </w:div>
        <w:div w:id="688456145">
          <w:marLeft w:val="0"/>
          <w:marRight w:val="0"/>
          <w:marTop w:val="0"/>
          <w:marBottom w:val="0"/>
          <w:divBdr>
            <w:top w:val="none" w:sz="0" w:space="0" w:color="auto"/>
            <w:left w:val="none" w:sz="0" w:space="0" w:color="auto"/>
            <w:bottom w:val="none" w:sz="0" w:space="0" w:color="auto"/>
            <w:right w:val="none" w:sz="0" w:space="0" w:color="auto"/>
          </w:divBdr>
        </w:div>
      </w:divsChild>
    </w:div>
    <w:div w:id="181144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7816/2072-2354.2020.20.4.14-1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unn@unn.ru" TargetMode="External"/><Relationship Id="rId4" Type="http://schemas.openxmlformats.org/officeDocument/2006/relationships/settings" Target="settings.xml"/><Relationship Id="rId9" Type="http://schemas.openxmlformats.org/officeDocument/2006/relationships/hyperlink" Target="mailto:unn@unn.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vseprostdo.ru/raznica-mezhdu-gorodami-velikij-novgorod-i-nizhnij-novgorod.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4D53C5-AB87-48D8-9190-DB01F122F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Pages>
  <Words>1941</Words>
  <Characters>11064</Characters>
  <Application>Microsoft Office Word</Application>
  <DocSecurity>0</DocSecurity>
  <Lines>92</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12980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5</cp:revision>
  <dcterms:created xsi:type="dcterms:W3CDTF">2021-05-17T11:46:00Z</dcterms:created>
  <dcterms:modified xsi:type="dcterms:W3CDTF">2021-05-17T12:01:00Z</dcterms:modified>
</cp:coreProperties>
</file>