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8C53D6" w14:textId="77777777" w:rsidR="002F161A" w:rsidRDefault="002F161A" w:rsidP="008B08F8">
      <w:pPr>
        <w:spacing w:before="0" w:after="0" w:line="240" w:lineRule="auto"/>
        <w:ind w:firstLine="0"/>
        <w:jc w:val="left"/>
        <w:rPr>
          <w:rFonts w:cs="Times New Roman"/>
          <w:b/>
          <w:bCs/>
          <w:sz w:val="24"/>
          <w:szCs w:val="24"/>
        </w:rPr>
      </w:pPr>
      <w:r w:rsidRPr="008B08F8">
        <w:rPr>
          <w:rFonts w:cs="Times New Roman"/>
          <w:b/>
          <w:bCs/>
          <w:sz w:val="24"/>
          <w:szCs w:val="24"/>
        </w:rPr>
        <w:t>УДК:</w:t>
      </w:r>
    </w:p>
    <w:p w14:paraId="0A3276A1" w14:textId="3B874391" w:rsidR="008B08F8" w:rsidRDefault="008B08F8" w:rsidP="008B08F8">
      <w:pPr>
        <w:spacing w:before="0" w:after="0" w:line="240" w:lineRule="auto"/>
        <w:ind w:firstLine="0"/>
        <w:jc w:val="right"/>
        <w:rPr>
          <w:rFonts w:cs="Times New Roman"/>
          <w:b/>
          <w:bCs/>
          <w:sz w:val="24"/>
          <w:szCs w:val="24"/>
        </w:rPr>
      </w:pPr>
      <w:proofErr w:type="spellStart"/>
      <w:r>
        <w:rPr>
          <w:rFonts w:cs="Times New Roman"/>
          <w:b/>
          <w:bCs/>
          <w:sz w:val="24"/>
          <w:szCs w:val="24"/>
        </w:rPr>
        <w:t>Амеличева</w:t>
      </w:r>
      <w:proofErr w:type="spellEnd"/>
      <w:r>
        <w:rPr>
          <w:rFonts w:cs="Times New Roman"/>
          <w:b/>
          <w:bCs/>
          <w:sz w:val="24"/>
          <w:szCs w:val="24"/>
        </w:rPr>
        <w:t xml:space="preserve"> Д.В.</w:t>
      </w:r>
    </w:p>
    <w:p w14:paraId="4CFDB14A" w14:textId="2F10DB9A" w:rsidR="008B08F8" w:rsidRDefault="008B08F8" w:rsidP="008B08F8">
      <w:pPr>
        <w:spacing w:before="0" w:after="0" w:line="240" w:lineRule="auto"/>
        <w:ind w:firstLine="0"/>
        <w:jc w:val="righ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Семенова Е.А.</w:t>
      </w:r>
    </w:p>
    <w:p w14:paraId="4F37E9CA" w14:textId="34C56808" w:rsidR="008B08F8" w:rsidRPr="008B08F8" w:rsidRDefault="008B08F8" w:rsidP="008B08F8">
      <w:pPr>
        <w:spacing w:before="0" w:line="240" w:lineRule="auto"/>
        <w:ind w:firstLine="0"/>
        <w:jc w:val="right"/>
        <w:rPr>
          <w:rFonts w:cs="Times New Roman"/>
          <w:b/>
          <w:bCs/>
          <w:sz w:val="24"/>
          <w:szCs w:val="24"/>
        </w:rPr>
      </w:pPr>
      <w:r>
        <w:rPr>
          <w:rFonts w:cs="Times New Roman"/>
          <w:b/>
          <w:bCs/>
          <w:sz w:val="24"/>
          <w:szCs w:val="24"/>
        </w:rPr>
        <w:t>Зубакина Д.А.</w:t>
      </w:r>
    </w:p>
    <w:p w14:paraId="14EF2525" w14:textId="4395E11E" w:rsidR="002F161A" w:rsidRDefault="00C44080" w:rsidP="008B08F8">
      <w:pPr>
        <w:spacing w:before="0" w:after="0" w:line="240" w:lineRule="auto"/>
        <w:ind w:firstLine="0"/>
        <w:jc w:val="center"/>
        <w:rPr>
          <w:rFonts w:cs="Times New Roman"/>
          <w:b/>
          <w:bCs/>
          <w:caps/>
          <w:sz w:val="24"/>
          <w:szCs w:val="24"/>
        </w:rPr>
      </w:pPr>
      <w:r w:rsidRPr="008B08F8">
        <w:rPr>
          <w:rFonts w:cs="Times New Roman"/>
          <w:b/>
          <w:bCs/>
          <w:caps/>
          <w:sz w:val="24"/>
          <w:szCs w:val="24"/>
        </w:rPr>
        <w:t xml:space="preserve">анализ </w:t>
      </w:r>
      <w:r w:rsidR="00451B2E">
        <w:rPr>
          <w:rFonts w:cs="Times New Roman"/>
          <w:b/>
          <w:bCs/>
          <w:caps/>
          <w:sz w:val="24"/>
          <w:szCs w:val="24"/>
        </w:rPr>
        <w:t xml:space="preserve">И ПЕРСПЕКТИВЫ РАЗВИТИЯ </w:t>
      </w:r>
      <w:r w:rsidRPr="008B08F8">
        <w:rPr>
          <w:rFonts w:cs="Times New Roman"/>
          <w:b/>
          <w:bCs/>
          <w:caps/>
          <w:sz w:val="24"/>
          <w:szCs w:val="24"/>
        </w:rPr>
        <w:t>проекта «лето на заводе» как объекта туристского комплекса сысертского района</w:t>
      </w:r>
    </w:p>
    <w:p w14:paraId="036DE808" w14:textId="77777777" w:rsidR="008B08F8" w:rsidRPr="008B08F8" w:rsidRDefault="008B08F8" w:rsidP="008B08F8">
      <w:pPr>
        <w:spacing w:before="0" w:after="0" w:line="240" w:lineRule="auto"/>
        <w:ind w:firstLine="0"/>
        <w:jc w:val="center"/>
        <w:rPr>
          <w:rFonts w:cs="Times New Roman"/>
          <w:b/>
          <w:bCs/>
          <w:caps/>
          <w:sz w:val="24"/>
          <w:szCs w:val="24"/>
        </w:rPr>
      </w:pPr>
    </w:p>
    <w:p w14:paraId="2A6B1C67" w14:textId="77777777" w:rsidR="008B08F8" w:rsidRDefault="008B08F8" w:rsidP="00BB7858">
      <w:pPr>
        <w:spacing w:before="0" w:line="24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Аннотация </w:t>
      </w:r>
    </w:p>
    <w:p w14:paraId="61C56D84" w14:textId="5C473DBC" w:rsidR="00412DFB" w:rsidRPr="008B08F8" w:rsidRDefault="007117E3" w:rsidP="00BB7858">
      <w:pPr>
        <w:spacing w:before="0" w:line="240" w:lineRule="auto"/>
        <w:contextualSpacing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 xml:space="preserve">В статье </w:t>
      </w:r>
      <w:r w:rsidR="000D3B85" w:rsidRPr="008B08F8">
        <w:rPr>
          <w:rFonts w:cs="Times New Roman"/>
          <w:i/>
          <w:sz w:val="24"/>
          <w:szCs w:val="24"/>
        </w:rPr>
        <w:t>приведены результаты</w:t>
      </w:r>
      <w:r w:rsidRPr="008B08F8">
        <w:rPr>
          <w:rFonts w:cs="Times New Roman"/>
          <w:i/>
          <w:sz w:val="24"/>
          <w:szCs w:val="24"/>
        </w:rPr>
        <w:t xml:space="preserve"> анализ</w:t>
      </w:r>
      <w:r w:rsidR="000D3B85" w:rsidRPr="008B08F8">
        <w:rPr>
          <w:rFonts w:cs="Times New Roman"/>
          <w:i/>
          <w:sz w:val="24"/>
          <w:szCs w:val="24"/>
        </w:rPr>
        <w:t>а</w:t>
      </w:r>
      <w:r w:rsidRPr="008B08F8">
        <w:rPr>
          <w:rFonts w:cs="Times New Roman"/>
          <w:i/>
          <w:sz w:val="24"/>
          <w:szCs w:val="24"/>
        </w:rPr>
        <w:t xml:space="preserve"> </w:t>
      </w:r>
      <w:r w:rsidR="008B08F8" w:rsidRPr="008B08F8">
        <w:rPr>
          <w:rFonts w:cs="Times New Roman"/>
          <w:i/>
          <w:sz w:val="24"/>
          <w:szCs w:val="24"/>
        </w:rPr>
        <w:t>Сысерти</w:t>
      </w:r>
      <w:r w:rsidRPr="008B08F8">
        <w:rPr>
          <w:rFonts w:cs="Times New Roman"/>
          <w:i/>
          <w:sz w:val="24"/>
          <w:szCs w:val="24"/>
        </w:rPr>
        <w:t xml:space="preserve"> как </w:t>
      </w:r>
      <w:r w:rsidR="008979F2" w:rsidRPr="008B08F8">
        <w:rPr>
          <w:rFonts w:cs="Times New Roman"/>
          <w:i/>
          <w:sz w:val="24"/>
          <w:szCs w:val="24"/>
        </w:rPr>
        <w:t xml:space="preserve">туристской дестинации с </w:t>
      </w:r>
      <w:r w:rsidR="008B08F8" w:rsidRPr="008B08F8">
        <w:rPr>
          <w:rFonts w:cs="Times New Roman"/>
          <w:i/>
          <w:sz w:val="24"/>
          <w:szCs w:val="24"/>
        </w:rPr>
        <w:t>использованием</w:t>
      </w:r>
      <w:r w:rsidR="008979F2" w:rsidRPr="008B08F8">
        <w:rPr>
          <w:rFonts w:cs="Times New Roman"/>
          <w:i/>
          <w:sz w:val="24"/>
          <w:szCs w:val="24"/>
        </w:rPr>
        <w:t xml:space="preserve"> модели </w:t>
      </w:r>
      <w:r w:rsidRPr="008B08F8">
        <w:rPr>
          <w:rFonts w:cs="Times New Roman"/>
          <w:i/>
          <w:sz w:val="24"/>
          <w:szCs w:val="24"/>
        </w:rPr>
        <w:t>5А</w:t>
      </w:r>
      <w:r w:rsidR="008B08F8" w:rsidRPr="008B08F8">
        <w:rPr>
          <w:rFonts w:cs="Times New Roman"/>
          <w:i/>
          <w:sz w:val="24"/>
          <w:szCs w:val="24"/>
        </w:rPr>
        <w:t xml:space="preserve"> туризма</w:t>
      </w:r>
      <w:r w:rsidRPr="008B08F8">
        <w:rPr>
          <w:rFonts w:cs="Times New Roman"/>
          <w:i/>
          <w:sz w:val="24"/>
          <w:szCs w:val="24"/>
        </w:rPr>
        <w:t xml:space="preserve"> и </w:t>
      </w:r>
      <w:r w:rsidRPr="008B08F8">
        <w:rPr>
          <w:rFonts w:cs="Times New Roman"/>
          <w:i/>
          <w:sz w:val="24"/>
          <w:szCs w:val="24"/>
          <w:lang w:val="en-US"/>
        </w:rPr>
        <w:t>SWOT</w:t>
      </w:r>
      <w:r w:rsidRPr="008B08F8">
        <w:rPr>
          <w:rFonts w:cs="Times New Roman"/>
          <w:i/>
          <w:sz w:val="24"/>
          <w:szCs w:val="24"/>
        </w:rPr>
        <w:t xml:space="preserve">-анализа. </w:t>
      </w:r>
      <w:r w:rsidR="008B08F8" w:rsidRPr="008B08F8">
        <w:rPr>
          <w:rFonts w:cs="Times New Roman"/>
          <w:i/>
          <w:sz w:val="24"/>
          <w:szCs w:val="24"/>
        </w:rPr>
        <w:t>В</w:t>
      </w:r>
      <w:r w:rsidRPr="008B08F8">
        <w:rPr>
          <w:rFonts w:cs="Times New Roman"/>
          <w:i/>
          <w:sz w:val="24"/>
          <w:szCs w:val="24"/>
        </w:rPr>
        <w:t xml:space="preserve">ыявлены проблемы, тормозящие развитие туристической </w:t>
      </w:r>
      <w:proofErr w:type="spellStart"/>
      <w:r w:rsidRPr="008B08F8">
        <w:rPr>
          <w:rFonts w:cs="Times New Roman"/>
          <w:i/>
          <w:sz w:val="24"/>
          <w:szCs w:val="24"/>
        </w:rPr>
        <w:t>дестинации</w:t>
      </w:r>
      <w:proofErr w:type="spellEnd"/>
      <w:r w:rsidRPr="008B08F8">
        <w:rPr>
          <w:rFonts w:cs="Times New Roman"/>
          <w:i/>
          <w:sz w:val="24"/>
          <w:szCs w:val="24"/>
        </w:rPr>
        <w:t xml:space="preserve">, предложены </w:t>
      </w:r>
      <w:r w:rsidR="008979F2" w:rsidRPr="008B08F8">
        <w:rPr>
          <w:rFonts w:cs="Times New Roman"/>
          <w:i/>
          <w:sz w:val="24"/>
          <w:szCs w:val="24"/>
        </w:rPr>
        <w:t>рекомендации по повышению уровня туристической значимости района для жителей Свердловской области</w:t>
      </w:r>
      <w:r w:rsidRPr="008B08F8">
        <w:rPr>
          <w:rFonts w:cs="Times New Roman"/>
          <w:i/>
          <w:sz w:val="24"/>
          <w:szCs w:val="24"/>
        </w:rPr>
        <w:t>.</w:t>
      </w:r>
    </w:p>
    <w:p w14:paraId="68550C0F" w14:textId="21BC82DA" w:rsidR="008B08F8" w:rsidRDefault="008B08F8" w:rsidP="00BB7858">
      <w:pPr>
        <w:spacing w:before="0" w:line="24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Ключевые слова</w:t>
      </w:r>
    </w:p>
    <w:p w14:paraId="707DCDCE" w14:textId="2A377913" w:rsidR="008B08F8" w:rsidRDefault="008B08F8" w:rsidP="00BB7858">
      <w:pPr>
        <w:spacing w:before="0" w:line="240" w:lineRule="auto"/>
        <w:contextualSpacing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 xml:space="preserve">Туризм, туристическая </w:t>
      </w:r>
      <w:proofErr w:type="spellStart"/>
      <w:r w:rsidRPr="008B08F8">
        <w:rPr>
          <w:rFonts w:cs="Times New Roman"/>
          <w:i/>
          <w:sz w:val="24"/>
          <w:szCs w:val="24"/>
        </w:rPr>
        <w:t>дестинация</w:t>
      </w:r>
      <w:proofErr w:type="spellEnd"/>
      <w:r w:rsidRPr="008B08F8">
        <w:rPr>
          <w:rFonts w:cs="Times New Roman"/>
          <w:i/>
          <w:sz w:val="24"/>
          <w:szCs w:val="24"/>
        </w:rPr>
        <w:t>, развитие, проблемы, анализ.</w:t>
      </w:r>
    </w:p>
    <w:p w14:paraId="34182E8A" w14:textId="77777777" w:rsidR="008B08F8" w:rsidRPr="008B08F8" w:rsidRDefault="008B08F8" w:rsidP="00BB7858">
      <w:pPr>
        <w:spacing w:before="0" w:line="240" w:lineRule="auto"/>
        <w:contextualSpacing/>
        <w:rPr>
          <w:rFonts w:cs="Times New Roman"/>
          <w:i/>
          <w:sz w:val="24"/>
          <w:szCs w:val="24"/>
        </w:rPr>
      </w:pPr>
    </w:p>
    <w:p w14:paraId="1B35A9F9" w14:textId="77777777" w:rsidR="00603326" w:rsidRPr="008B08F8" w:rsidRDefault="008979F2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В настоящее время концепция развития любой туристической дестинации рассматривается в первую очередь как создание устойчивого туристического направления.</w:t>
      </w:r>
      <w:r w:rsidR="000F551C" w:rsidRPr="008B08F8">
        <w:rPr>
          <w:rFonts w:cs="Times New Roman"/>
          <w:sz w:val="24"/>
          <w:szCs w:val="24"/>
        </w:rPr>
        <w:t xml:space="preserve"> [1]</w:t>
      </w:r>
      <w:r w:rsidRPr="008B08F8">
        <w:rPr>
          <w:rFonts w:cs="Times New Roman"/>
          <w:sz w:val="24"/>
          <w:szCs w:val="24"/>
        </w:rPr>
        <w:t xml:space="preserve"> </w:t>
      </w:r>
      <w:r w:rsidR="00FE7E45" w:rsidRPr="008B08F8">
        <w:rPr>
          <w:rFonts w:cs="Times New Roman"/>
          <w:sz w:val="24"/>
          <w:szCs w:val="24"/>
        </w:rPr>
        <w:t>Для того ч</w:t>
      </w:r>
      <w:r w:rsidRPr="008B08F8">
        <w:rPr>
          <w:rFonts w:cs="Times New Roman"/>
          <w:sz w:val="24"/>
          <w:szCs w:val="24"/>
        </w:rPr>
        <w:t xml:space="preserve">тобы туристическое направление могло развиваться и поддерживать себя самостоятельно, ему необходимо придерживаться совокупности факторов, </w:t>
      </w:r>
      <w:r w:rsidR="00FE7E45" w:rsidRPr="008B08F8">
        <w:rPr>
          <w:rFonts w:cs="Times New Roman"/>
          <w:sz w:val="24"/>
          <w:szCs w:val="24"/>
        </w:rPr>
        <w:t>широко известных</w:t>
      </w:r>
      <w:r w:rsidRPr="008B08F8">
        <w:rPr>
          <w:rFonts w:cs="Times New Roman"/>
          <w:sz w:val="24"/>
          <w:szCs w:val="24"/>
        </w:rPr>
        <w:t xml:space="preserve"> как </w:t>
      </w:r>
      <w:r w:rsidR="00FE7E45" w:rsidRPr="008B08F8">
        <w:rPr>
          <w:rFonts w:cs="Times New Roman"/>
          <w:sz w:val="24"/>
          <w:szCs w:val="24"/>
        </w:rPr>
        <w:t xml:space="preserve">«5 </w:t>
      </w:r>
      <w:r w:rsidRPr="008B08F8">
        <w:rPr>
          <w:rFonts w:cs="Times New Roman"/>
          <w:sz w:val="24"/>
          <w:szCs w:val="24"/>
        </w:rPr>
        <w:t>A туризма</w:t>
      </w:r>
      <w:r w:rsidR="00FE7E45" w:rsidRPr="008B08F8">
        <w:rPr>
          <w:rFonts w:cs="Times New Roman"/>
          <w:sz w:val="24"/>
          <w:szCs w:val="24"/>
        </w:rPr>
        <w:t>»</w:t>
      </w:r>
      <w:r w:rsidR="00670E63" w:rsidRPr="008B08F8">
        <w:rPr>
          <w:rFonts w:cs="Times New Roman"/>
          <w:sz w:val="24"/>
          <w:szCs w:val="24"/>
        </w:rPr>
        <w:t xml:space="preserve"> (</w:t>
      </w:r>
      <w:r w:rsidR="00584BF4" w:rsidRPr="008B08F8">
        <w:rPr>
          <w:rFonts w:cs="Times New Roman"/>
          <w:sz w:val="24"/>
          <w:szCs w:val="24"/>
        </w:rPr>
        <w:t>Доступность</w:t>
      </w:r>
      <w:r w:rsidR="00670E63" w:rsidRPr="008B08F8">
        <w:rPr>
          <w:rFonts w:cs="Times New Roman"/>
          <w:sz w:val="24"/>
          <w:szCs w:val="24"/>
        </w:rPr>
        <w:t xml:space="preserve">, </w:t>
      </w:r>
      <w:r w:rsidR="00584BF4" w:rsidRPr="008B08F8">
        <w:rPr>
          <w:rFonts w:cs="Times New Roman"/>
          <w:sz w:val="24"/>
          <w:szCs w:val="24"/>
        </w:rPr>
        <w:t>Достопримечательность</w:t>
      </w:r>
      <w:r w:rsidR="00670E63" w:rsidRPr="008B08F8">
        <w:rPr>
          <w:rFonts w:cs="Times New Roman"/>
          <w:sz w:val="24"/>
          <w:szCs w:val="24"/>
        </w:rPr>
        <w:t xml:space="preserve">, </w:t>
      </w:r>
      <w:r w:rsidR="00584BF4" w:rsidRPr="008B08F8">
        <w:rPr>
          <w:rFonts w:cs="Times New Roman"/>
          <w:sz w:val="24"/>
          <w:szCs w:val="24"/>
        </w:rPr>
        <w:t>Деятельность</w:t>
      </w:r>
      <w:r w:rsidR="00670E63" w:rsidRPr="008B08F8">
        <w:rPr>
          <w:rFonts w:cs="Times New Roman"/>
          <w:sz w:val="24"/>
          <w:szCs w:val="24"/>
        </w:rPr>
        <w:t xml:space="preserve">, </w:t>
      </w:r>
      <w:r w:rsidR="00584BF4" w:rsidRPr="008B08F8">
        <w:rPr>
          <w:rFonts w:cs="Times New Roman"/>
          <w:sz w:val="24"/>
          <w:szCs w:val="24"/>
        </w:rPr>
        <w:t>Жилье</w:t>
      </w:r>
      <w:r w:rsidR="00670E63" w:rsidRPr="008B08F8">
        <w:rPr>
          <w:rFonts w:cs="Times New Roman"/>
          <w:sz w:val="24"/>
          <w:szCs w:val="24"/>
        </w:rPr>
        <w:t xml:space="preserve">, </w:t>
      </w:r>
      <w:r w:rsidR="00584BF4" w:rsidRPr="008B08F8">
        <w:rPr>
          <w:rFonts w:cs="Times New Roman"/>
          <w:sz w:val="24"/>
          <w:szCs w:val="24"/>
        </w:rPr>
        <w:t>Удобства</w:t>
      </w:r>
      <w:r w:rsidR="00670E63" w:rsidRPr="008B08F8">
        <w:rPr>
          <w:rFonts w:cs="Times New Roman"/>
          <w:sz w:val="24"/>
          <w:szCs w:val="24"/>
        </w:rPr>
        <w:t>)</w:t>
      </w:r>
      <w:r w:rsidRPr="008B08F8">
        <w:rPr>
          <w:rFonts w:cs="Times New Roman"/>
          <w:sz w:val="24"/>
          <w:szCs w:val="24"/>
        </w:rPr>
        <w:t xml:space="preserve">. Данная концепция была разработана в 1997 году </w:t>
      </w:r>
      <w:proofErr w:type="spellStart"/>
      <w:r w:rsidRPr="008B08F8">
        <w:rPr>
          <w:rFonts w:cs="Times New Roman"/>
          <w:sz w:val="24"/>
          <w:szCs w:val="24"/>
        </w:rPr>
        <w:t>Шарроном</w:t>
      </w:r>
      <w:proofErr w:type="spellEnd"/>
      <w:r w:rsidRPr="008B08F8">
        <w:rPr>
          <w:rFonts w:cs="Times New Roman"/>
          <w:sz w:val="24"/>
          <w:szCs w:val="24"/>
        </w:rPr>
        <w:t xml:space="preserve"> </w:t>
      </w:r>
      <w:proofErr w:type="spellStart"/>
      <w:r w:rsidRPr="008B08F8">
        <w:rPr>
          <w:rFonts w:cs="Times New Roman"/>
          <w:sz w:val="24"/>
          <w:szCs w:val="24"/>
        </w:rPr>
        <w:t>Дикманом</w:t>
      </w:r>
      <w:proofErr w:type="spellEnd"/>
      <w:r w:rsidRPr="008B08F8">
        <w:rPr>
          <w:rFonts w:cs="Times New Roman"/>
          <w:sz w:val="24"/>
          <w:szCs w:val="24"/>
        </w:rPr>
        <w:t xml:space="preserve"> и используется несколькими туристическими направлениями по всему миру.</w:t>
      </w:r>
      <w:r w:rsidR="00584BF4" w:rsidRPr="008B08F8">
        <w:rPr>
          <w:rFonts w:cs="Times New Roman"/>
          <w:sz w:val="24"/>
          <w:szCs w:val="24"/>
        </w:rPr>
        <w:t xml:space="preserve"> </w:t>
      </w:r>
      <w:r w:rsidR="001776D0" w:rsidRPr="008B08F8">
        <w:rPr>
          <w:rFonts w:cs="Times New Roman"/>
          <w:sz w:val="24"/>
          <w:szCs w:val="24"/>
        </w:rPr>
        <w:t>[</w:t>
      </w:r>
      <w:r w:rsidR="000F551C" w:rsidRPr="008B08F8">
        <w:rPr>
          <w:rFonts w:cs="Times New Roman"/>
          <w:sz w:val="24"/>
          <w:szCs w:val="24"/>
        </w:rPr>
        <w:t>2</w:t>
      </w:r>
      <w:r w:rsidR="001776D0" w:rsidRPr="008B08F8">
        <w:rPr>
          <w:rFonts w:cs="Times New Roman"/>
          <w:sz w:val="24"/>
          <w:szCs w:val="24"/>
        </w:rPr>
        <w:t xml:space="preserve">] </w:t>
      </w:r>
      <w:r w:rsidR="000D3B85" w:rsidRPr="008B08F8">
        <w:rPr>
          <w:rFonts w:cs="Times New Roman"/>
          <w:sz w:val="24"/>
          <w:szCs w:val="24"/>
        </w:rPr>
        <w:t>Оценка туристической привлекательности основана также на модели</w:t>
      </w:r>
      <w:r w:rsidRPr="008B08F8">
        <w:rPr>
          <w:rFonts w:cs="Times New Roman"/>
          <w:sz w:val="24"/>
          <w:szCs w:val="24"/>
        </w:rPr>
        <w:t xml:space="preserve"> SWOT-анализ</w:t>
      </w:r>
      <w:r w:rsidR="000D3B85" w:rsidRPr="008B08F8">
        <w:rPr>
          <w:rFonts w:cs="Times New Roman"/>
          <w:sz w:val="24"/>
          <w:szCs w:val="24"/>
        </w:rPr>
        <w:t>а</w:t>
      </w:r>
      <w:r w:rsidR="00C27448" w:rsidRPr="008B08F8">
        <w:rPr>
          <w:rFonts w:cs="Times New Roman"/>
          <w:sz w:val="24"/>
          <w:szCs w:val="24"/>
        </w:rPr>
        <w:t xml:space="preserve"> – </w:t>
      </w:r>
      <w:r w:rsidRPr="008B08F8">
        <w:rPr>
          <w:rFonts w:cs="Times New Roman"/>
          <w:sz w:val="24"/>
          <w:szCs w:val="24"/>
        </w:rPr>
        <w:t>метод</w:t>
      </w:r>
      <w:r w:rsidR="000D3B85" w:rsidRPr="008B08F8">
        <w:rPr>
          <w:rFonts w:cs="Times New Roman"/>
          <w:sz w:val="24"/>
          <w:szCs w:val="24"/>
        </w:rPr>
        <w:t>а</w:t>
      </w:r>
      <w:r w:rsidRPr="008B08F8">
        <w:rPr>
          <w:rFonts w:cs="Times New Roman"/>
          <w:sz w:val="24"/>
          <w:szCs w:val="24"/>
        </w:rPr>
        <w:t xml:space="preserve"> стратегического планирования, используем</w:t>
      </w:r>
      <w:r w:rsidR="000D3B85" w:rsidRPr="008B08F8">
        <w:rPr>
          <w:rFonts w:cs="Times New Roman"/>
          <w:sz w:val="24"/>
          <w:szCs w:val="24"/>
        </w:rPr>
        <w:t>ого</w:t>
      </w:r>
      <w:r w:rsidRPr="008B08F8">
        <w:rPr>
          <w:rFonts w:cs="Times New Roman"/>
          <w:sz w:val="24"/>
          <w:szCs w:val="24"/>
        </w:rPr>
        <w:t xml:space="preserve"> для оценки факторов и явлений, влияющих на проект или предприятие. Все факторы делятся на четыре категории: </w:t>
      </w:r>
      <w:proofErr w:type="spellStart"/>
      <w:r w:rsidRPr="008B08F8">
        <w:rPr>
          <w:rFonts w:cs="Times New Roman"/>
          <w:sz w:val="24"/>
          <w:szCs w:val="24"/>
        </w:rPr>
        <w:t>Strengths</w:t>
      </w:r>
      <w:proofErr w:type="spellEnd"/>
      <w:r w:rsidRPr="008B08F8">
        <w:rPr>
          <w:rFonts w:cs="Times New Roman"/>
          <w:sz w:val="24"/>
          <w:szCs w:val="24"/>
        </w:rPr>
        <w:t xml:space="preserve"> (сильные стороны), </w:t>
      </w:r>
      <w:proofErr w:type="spellStart"/>
      <w:r w:rsidRPr="008B08F8">
        <w:rPr>
          <w:rFonts w:cs="Times New Roman"/>
          <w:sz w:val="24"/>
          <w:szCs w:val="24"/>
        </w:rPr>
        <w:t>Weaknesses</w:t>
      </w:r>
      <w:proofErr w:type="spellEnd"/>
      <w:r w:rsidRPr="008B08F8">
        <w:rPr>
          <w:rFonts w:cs="Times New Roman"/>
          <w:sz w:val="24"/>
          <w:szCs w:val="24"/>
        </w:rPr>
        <w:t xml:space="preserve"> (слабые стороны), </w:t>
      </w:r>
      <w:proofErr w:type="spellStart"/>
      <w:r w:rsidRPr="008B08F8">
        <w:rPr>
          <w:rFonts w:cs="Times New Roman"/>
          <w:sz w:val="24"/>
          <w:szCs w:val="24"/>
        </w:rPr>
        <w:t>Opportunities</w:t>
      </w:r>
      <w:proofErr w:type="spellEnd"/>
      <w:r w:rsidRPr="008B08F8">
        <w:rPr>
          <w:rFonts w:cs="Times New Roman"/>
          <w:sz w:val="24"/>
          <w:szCs w:val="24"/>
        </w:rPr>
        <w:t xml:space="preserve"> (возможности) и </w:t>
      </w:r>
      <w:proofErr w:type="spellStart"/>
      <w:r w:rsidRPr="008B08F8">
        <w:rPr>
          <w:rFonts w:cs="Times New Roman"/>
          <w:sz w:val="24"/>
          <w:szCs w:val="24"/>
        </w:rPr>
        <w:t>Threats</w:t>
      </w:r>
      <w:proofErr w:type="spellEnd"/>
      <w:r w:rsidRPr="008B08F8">
        <w:rPr>
          <w:rFonts w:cs="Times New Roman"/>
          <w:sz w:val="24"/>
          <w:szCs w:val="24"/>
        </w:rPr>
        <w:t xml:space="preserve"> (угрозы). </w:t>
      </w:r>
      <w:r w:rsidR="00C27448" w:rsidRPr="008B08F8">
        <w:rPr>
          <w:rFonts w:cs="Times New Roman"/>
          <w:sz w:val="24"/>
          <w:szCs w:val="24"/>
        </w:rPr>
        <w:t>А</w:t>
      </w:r>
      <w:r w:rsidRPr="008B08F8">
        <w:rPr>
          <w:rFonts w:cs="Times New Roman"/>
          <w:sz w:val="24"/>
          <w:szCs w:val="24"/>
        </w:rPr>
        <w:t xml:space="preserve">кроним SWOT был впервые введён в научный оборот в 1963 году в Гарварде профессором Кеннетом Эндрюсом. </w:t>
      </w:r>
      <w:r w:rsidR="00B67D63" w:rsidRPr="008B08F8">
        <w:rPr>
          <w:rFonts w:cs="Times New Roman"/>
          <w:sz w:val="24"/>
          <w:szCs w:val="24"/>
        </w:rPr>
        <w:t>В основе анализа</w:t>
      </w:r>
      <w:r w:rsidR="00C27448" w:rsidRPr="008B08F8">
        <w:rPr>
          <w:rFonts w:cs="Times New Roman"/>
          <w:sz w:val="24"/>
          <w:szCs w:val="24"/>
        </w:rPr>
        <w:t xml:space="preserve"> с использованием обеих моделей</w:t>
      </w:r>
      <w:r w:rsidR="00B67D63" w:rsidRPr="008B08F8">
        <w:rPr>
          <w:rFonts w:cs="Times New Roman"/>
          <w:sz w:val="24"/>
          <w:szCs w:val="24"/>
        </w:rPr>
        <w:t xml:space="preserve"> лежат результаты проведенного авторами интервью фокус-группы, состоящей из людей, когда-либо отдыхавших на территории </w:t>
      </w:r>
      <w:proofErr w:type="spellStart"/>
      <w:r w:rsidR="00B67D63" w:rsidRPr="008B08F8">
        <w:rPr>
          <w:rFonts w:cs="Times New Roman"/>
          <w:sz w:val="24"/>
          <w:szCs w:val="24"/>
        </w:rPr>
        <w:t>Сысертского</w:t>
      </w:r>
      <w:proofErr w:type="spellEnd"/>
      <w:r w:rsidR="00B67D63" w:rsidRPr="008B08F8">
        <w:rPr>
          <w:rFonts w:cs="Times New Roman"/>
          <w:sz w:val="24"/>
          <w:szCs w:val="24"/>
        </w:rPr>
        <w:t xml:space="preserve"> ГО.</w:t>
      </w:r>
    </w:p>
    <w:p w14:paraId="2883B71B" w14:textId="74C67179" w:rsidR="00412DFB" w:rsidRPr="008B08F8" w:rsidRDefault="00284C5C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Описанные выше методики были применены для анализа </w:t>
      </w:r>
      <w:proofErr w:type="spellStart"/>
      <w:r w:rsidR="00412DFB" w:rsidRPr="008B08F8">
        <w:rPr>
          <w:rFonts w:cs="Times New Roman"/>
          <w:sz w:val="24"/>
          <w:szCs w:val="24"/>
        </w:rPr>
        <w:t>Сысертского</w:t>
      </w:r>
      <w:proofErr w:type="spellEnd"/>
      <w:r w:rsidR="00412DFB" w:rsidRPr="008B08F8">
        <w:rPr>
          <w:rFonts w:cs="Times New Roman"/>
          <w:sz w:val="24"/>
          <w:szCs w:val="24"/>
        </w:rPr>
        <w:t xml:space="preserve"> ГО</w:t>
      </w:r>
      <w:r w:rsidRPr="008B08F8">
        <w:rPr>
          <w:rFonts w:cs="Times New Roman"/>
          <w:sz w:val="24"/>
          <w:szCs w:val="24"/>
        </w:rPr>
        <w:t xml:space="preserve"> </w:t>
      </w:r>
      <w:r w:rsidR="00E31B12" w:rsidRPr="008B08F8">
        <w:rPr>
          <w:rFonts w:cs="Times New Roman"/>
          <w:sz w:val="24"/>
          <w:szCs w:val="24"/>
        </w:rPr>
        <w:t>на примере</w:t>
      </w:r>
      <w:r w:rsidRPr="008B08F8">
        <w:rPr>
          <w:rFonts w:cs="Times New Roman"/>
          <w:sz w:val="24"/>
          <w:szCs w:val="24"/>
        </w:rPr>
        <w:t xml:space="preserve"> </w:t>
      </w:r>
      <w:r w:rsidR="00AD099B" w:rsidRPr="008B08F8">
        <w:rPr>
          <w:rFonts w:cs="Times New Roman"/>
          <w:sz w:val="24"/>
          <w:szCs w:val="24"/>
        </w:rPr>
        <w:t xml:space="preserve">одного </w:t>
      </w:r>
      <w:r w:rsidRPr="008B08F8">
        <w:rPr>
          <w:rFonts w:cs="Times New Roman"/>
          <w:sz w:val="24"/>
          <w:szCs w:val="24"/>
        </w:rPr>
        <w:t xml:space="preserve">из проектов, реализуемых на </w:t>
      </w:r>
      <w:r w:rsidR="00412DFB" w:rsidRPr="008B08F8">
        <w:rPr>
          <w:rFonts w:cs="Times New Roman"/>
          <w:sz w:val="24"/>
          <w:szCs w:val="24"/>
        </w:rPr>
        <w:t>его</w:t>
      </w:r>
      <w:r w:rsidRPr="008B08F8">
        <w:rPr>
          <w:rFonts w:cs="Times New Roman"/>
          <w:sz w:val="24"/>
          <w:szCs w:val="24"/>
        </w:rPr>
        <w:t xml:space="preserve"> территории – «Лето на заводе»</w:t>
      </w:r>
      <w:r w:rsidR="00AD099B" w:rsidRPr="008B08F8">
        <w:rPr>
          <w:rFonts w:cs="Times New Roman"/>
          <w:sz w:val="24"/>
          <w:szCs w:val="24"/>
        </w:rPr>
        <w:t>. Авторы позволили себе такое обобщение, поскольку выявленные на данном примере проблемы характерны для всей территории Верхней Сысерти.</w:t>
      </w:r>
      <w:r w:rsidR="001350EF" w:rsidRPr="008B08F8">
        <w:rPr>
          <w:rFonts w:cs="Times New Roman"/>
          <w:sz w:val="24"/>
          <w:szCs w:val="24"/>
        </w:rPr>
        <w:t xml:space="preserve"> </w:t>
      </w:r>
      <w:r w:rsidR="00E31B12" w:rsidRPr="008B08F8">
        <w:rPr>
          <w:rFonts w:cs="Times New Roman"/>
          <w:sz w:val="24"/>
          <w:szCs w:val="24"/>
        </w:rPr>
        <w:t xml:space="preserve">«Лето на заводе» </w:t>
      </w:r>
      <w:r w:rsidR="00376F3C" w:rsidRPr="008B08F8">
        <w:rPr>
          <w:rFonts w:cs="Times New Roman"/>
          <w:sz w:val="24"/>
          <w:szCs w:val="24"/>
        </w:rPr>
        <w:t>— это</w:t>
      </w:r>
      <w:r w:rsidR="00E31B12" w:rsidRPr="008B08F8">
        <w:rPr>
          <w:rFonts w:cs="Times New Roman"/>
          <w:sz w:val="24"/>
          <w:szCs w:val="24"/>
        </w:rPr>
        <w:t xml:space="preserve"> проект тестовой активации территории железоделательного завода XVIII Турчаниновых-Соломирских, расположенном в г. Сысерть</w:t>
      </w:r>
      <w:r w:rsidR="00AD099B" w:rsidRPr="008B08F8">
        <w:rPr>
          <w:rFonts w:cs="Times New Roman"/>
          <w:sz w:val="24"/>
          <w:szCs w:val="24"/>
        </w:rPr>
        <w:t>. Первый сезон проекта стартовал в 2020 году и предполагал благоустройство участка между фасадом доменного цеха и стеной плотины с выходом к реке.[</w:t>
      </w:r>
      <w:r w:rsidR="000F551C" w:rsidRPr="008B08F8">
        <w:rPr>
          <w:rFonts w:cs="Times New Roman"/>
          <w:sz w:val="24"/>
          <w:szCs w:val="24"/>
        </w:rPr>
        <w:t>3</w:t>
      </w:r>
      <w:r w:rsidR="00AD099B" w:rsidRPr="008B08F8">
        <w:rPr>
          <w:rFonts w:cs="Times New Roman"/>
          <w:sz w:val="24"/>
          <w:szCs w:val="24"/>
        </w:rPr>
        <w:t xml:space="preserve">] На этой территории проходили мастер-классы, лекции, ярмарки, концерты, </w:t>
      </w:r>
      <w:proofErr w:type="spellStart"/>
      <w:r w:rsidR="00AD099B" w:rsidRPr="008B08F8">
        <w:rPr>
          <w:rFonts w:cs="Times New Roman"/>
          <w:sz w:val="24"/>
          <w:szCs w:val="24"/>
        </w:rPr>
        <w:t>плэнеры</w:t>
      </w:r>
      <w:proofErr w:type="spellEnd"/>
      <w:r w:rsidR="00AD099B" w:rsidRPr="008B08F8">
        <w:rPr>
          <w:rFonts w:cs="Times New Roman"/>
          <w:sz w:val="24"/>
          <w:szCs w:val="24"/>
        </w:rPr>
        <w:t>, вечеринки, а также был</w:t>
      </w:r>
      <w:r w:rsidR="00527E5D" w:rsidRPr="008B08F8">
        <w:rPr>
          <w:rFonts w:cs="Times New Roman"/>
          <w:sz w:val="24"/>
          <w:szCs w:val="24"/>
        </w:rPr>
        <w:t>и</w:t>
      </w:r>
      <w:r w:rsidR="00AD099B" w:rsidRPr="008B08F8">
        <w:rPr>
          <w:rFonts w:cs="Times New Roman"/>
          <w:sz w:val="24"/>
          <w:szCs w:val="24"/>
        </w:rPr>
        <w:t xml:space="preserve"> организован</w:t>
      </w:r>
      <w:r w:rsidR="00527E5D" w:rsidRPr="008B08F8">
        <w:rPr>
          <w:rFonts w:cs="Times New Roman"/>
          <w:sz w:val="24"/>
          <w:szCs w:val="24"/>
        </w:rPr>
        <w:t>ы</w:t>
      </w:r>
      <w:r w:rsidR="00AD099B" w:rsidRPr="008B08F8">
        <w:rPr>
          <w:rFonts w:cs="Times New Roman"/>
          <w:sz w:val="24"/>
          <w:szCs w:val="24"/>
        </w:rPr>
        <w:t xml:space="preserve"> коворкинг и </w:t>
      </w:r>
      <w:proofErr w:type="spellStart"/>
      <w:r w:rsidR="00AD099B" w:rsidRPr="008B08F8">
        <w:rPr>
          <w:rFonts w:cs="Times New Roman"/>
          <w:sz w:val="24"/>
          <w:szCs w:val="24"/>
        </w:rPr>
        <w:t>фудкорт</w:t>
      </w:r>
      <w:proofErr w:type="spellEnd"/>
      <w:r w:rsidR="00AD099B" w:rsidRPr="008B08F8">
        <w:rPr>
          <w:rFonts w:cs="Times New Roman"/>
          <w:sz w:val="24"/>
          <w:szCs w:val="24"/>
        </w:rPr>
        <w:t>.</w:t>
      </w:r>
    </w:p>
    <w:p w14:paraId="14A4973D" w14:textId="19AD5E79" w:rsidR="009E0843" w:rsidRPr="008B08F8" w:rsidRDefault="00284C5C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Рассмотрим характеристику проекта «Лето на заводе»</w:t>
      </w:r>
      <w:r w:rsidR="008D0C40" w:rsidRPr="008B08F8">
        <w:rPr>
          <w:rFonts w:cs="Times New Roman"/>
          <w:sz w:val="24"/>
          <w:szCs w:val="24"/>
        </w:rPr>
        <w:t xml:space="preserve"> </w:t>
      </w:r>
      <w:r w:rsidRPr="008B08F8">
        <w:rPr>
          <w:rFonts w:cs="Times New Roman"/>
          <w:sz w:val="24"/>
          <w:szCs w:val="24"/>
        </w:rPr>
        <w:t xml:space="preserve">с помощью модели </w:t>
      </w:r>
      <w:r w:rsidR="00AD099B" w:rsidRPr="008B08F8">
        <w:rPr>
          <w:rFonts w:cs="Times New Roman"/>
          <w:b/>
          <w:sz w:val="24"/>
          <w:szCs w:val="24"/>
        </w:rPr>
        <w:t>«</w:t>
      </w:r>
      <w:r w:rsidRPr="008B08F8">
        <w:rPr>
          <w:rFonts w:cs="Times New Roman"/>
          <w:b/>
          <w:sz w:val="24"/>
          <w:szCs w:val="24"/>
        </w:rPr>
        <w:t>5А туризма</w:t>
      </w:r>
      <w:r w:rsidR="00AD099B" w:rsidRPr="008B08F8">
        <w:rPr>
          <w:rFonts w:cs="Times New Roman"/>
          <w:b/>
          <w:sz w:val="24"/>
          <w:szCs w:val="24"/>
        </w:rPr>
        <w:t>»</w:t>
      </w:r>
      <w:r w:rsidRPr="008B08F8">
        <w:rPr>
          <w:rFonts w:cs="Times New Roman"/>
          <w:b/>
          <w:sz w:val="24"/>
          <w:szCs w:val="24"/>
        </w:rPr>
        <w:t>.</w:t>
      </w:r>
      <w:r w:rsidR="00EC2789" w:rsidRPr="008B08F8">
        <w:rPr>
          <w:rFonts w:cs="Times New Roman"/>
          <w:b/>
          <w:sz w:val="24"/>
          <w:szCs w:val="24"/>
        </w:rPr>
        <w:t xml:space="preserve"> </w:t>
      </w:r>
      <w:r w:rsidR="00A72205" w:rsidRPr="008B08F8">
        <w:rPr>
          <w:rFonts w:cs="Times New Roman"/>
          <w:sz w:val="24"/>
          <w:szCs w:val="24"/>
        </w:rPr>
        <w:t>Баллы, выставленные по каждому критерию «5А туризма» представлены ниже (Табл. 1).</w:t>
      </w:r>
    </w:p>
    <w:p w14:paraId="7B5B4A91" w14:textId="27A7D0DC" w:rsidR="00284C5C" w:rsidRPr="008B08F8" w:rsidRDefault="00284C5C" w:rsidP="000A4D0F">
      <w:pPr>
        <w:spacing w:before="0" w:after="0" w:line="240" w:lineRule="auto"/>
        <w:jc w:val="left"/>
        <w:rPr>
          <w:rFonts w:cs="Times New Roman"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>1.</w:t>
      </w:r>
      <w:r w:rsidRPr="008B08F8">
        <w:rPr>
          <w:rFonts w:cs="Times New Roman"/>
          <w:sz w:val="24"/>
          <w:szCs w:val="24"/>
        </w:rPr>
        <w:tab/>
      </w:r>
      <w:r w:rsidR="009E0843" w:rsidRPr="008B08F8">
        <w:rPr>
          <w:rFonts w:cs="Times New Roman"/>
          <w:i/>
          <w:sz w:val="24"/>
          <w:szCs w:val="24"/>
        </w:rPr>
        <w:t>Доступность (</w:t>
      </w:r>
      <w:proofErr w:type="spellStart"/>
      <w:r w:rsidR="009E0843" w:rsidRPr="008B08F8">
        <w:rPr>
          <w:rFonts w:cs="Times New Roman"/>
          <w:i/>
          <w:sz w:val="24"/>
          <w:szCs w:val="24"/>
        </w:rPr>
        <w:t>Access</w:t>
      </w:r>
      <w:proofErr w:type="spellEnd"/>
      <w:r w:rsidR="009E0843" w:rsidRPr="008B08F8">
        <w:rPr>
          <w:rFonts w:cs="Times New Roman"/>
          <w:i/>
          <w:sz w:val="24"/>
          <w:szCs w:val="24"/>
        </w:rPr>
        <w:t>)</w:t>
      </w:r>
    </w:p>
    <w:p w14:paraId="6C29D39D" w14:textId="66388839" w:rsidR="00284C5C" w:rsidRPr="008B08F8" w:rsidRDefault="00284C5C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Общественный транспорт: междугородние автобусы с Южного автовокзала Екатеринбурга до </w:t>
      </w:r>
      <w:proofErr w:type="spellStart"/>
      <w:r w:rsidRPr="008B08F8">
        <w:rPr>
          <w:rFonts w:cs="Times New Roman"/>
          <w:sz w:val="24"/>
          <w:szCs w:val="24"/>
        </w:rPr>
        <w:t>Сысертского</w:t>
      </w:r>
      <w:proofErr w:type="spellEnd"/>
      <w:r w:rsidRPr="008B08F8">
        <w:rPr>
          <w:rFonts w:cs="Times New Roman"/>
          <w:sz w:val="24"/>
          <w:szCs w:val="24"/>
        </w:rPr>
        <w:t xml:space="preserve"> автовокзала</w:t>
      </w:r>
      <w:r w:rsidR="00DF7D15" w:rsidRPr="008B08F8">
        <w:rPr>
          <w:rFonts w:cs="Times New Roman"/>
          <w:sz w:val="24"/>
          <w:szCs w:val="24"/>
        </w:rPr>
        <w:t xml:space="preserve">. </w:t>
      </w:r>
      <w:r w:rsidRPr="008B08F8">
        <w:rPr>
          <w:rFonts w:cs="Times New Roman"/>
          <w:sz w:val="24"/>
          <w:szCs w:val="24"/>
        </w:rPr>
        <w:t xml:space="preserve">Не предусмотрена возможность добраться с </w:t>
      </w:r>
      <w:proofErr w:type="spellStart"/>
      <w:r w:rsidRPr="008B08F8">
        <w:rPr>
          <w:rFonts w:cs="Times New Roman"/>
          <w:sz w:val="24"/>
          <w:szCs w:val="24"/>
        </w:rPr>
        <w:t>Сысертского</w:t>
      </w:r>
      <w:proofErr w:type="spellEnd"/>
      <w:r w:rsidRPr="008B08F8">
        <w:rPr>
          <w:rFonts w:cs="Times New Roman"/>
          <w:sz w:val="24"/>
          <w:szCs w:val="24"/>
        </w:rPr>
        <w:t xml:space="preserve"> автовокзала до территории </w:t>
      </w:r>
      <w:r w:rsidR="00DF7D15" w:rsidRPr="008B08F8">
        <w:rPr>
          <w:rFonts w:cs="Times New Roman"/>
          <w:sz w:val="24"/>
          <w:szCs w:val="24"/>
        </w:rPr>
        <w:t>завода</w:t>
      </w:r>
      <w:r w:rsidRPr="008B08F8">
        <w:rPr>
          <w:rFonts w:cs="Times New Roman"/>
          <w:sz w:val="24"/>
          <w:szCs w:val="24"/>
        </w:rPr>
        <w:t xml:space="preserve">. </w:t>
      </w:r>
      <w:r w:rsidR="00412DFB" w:rsidRPr="008B08F8">
        <w:rPr>
          <w:rFonts w:cs="Times New Roman"/>
          <w:sz w:val="24"/>
          <w:szCs w:val="24"/>
        </w:rPr>
        <w:t>Л</w:t>
      </w:r>
      <w:r w:rsidRPr="008B08F8">
        <w:rPr>
          <w:rFonts w:cs="Times New Roman"/>
          <w:sz w:val="24"/>
          <w:szCs w:val="24"/>
        </w:rPr>
        <w:t>ичный транспорт</w:t>
      </w:r>
      <w:r w:rsidR="00EF15B9" w:rsidRPr="008B08F8">
        <w:rPr>
          <w:rFonts w:cs="Times New Roman"/>
          <w:sz w:val="24"/>
          <w:szCs w:val="24"/>
        </w:rPr>
        <w:t xml:space="preserve"> – около 220 рублей</w:t>
      </w:r>
      <w:r w:rsidR="00DF7D15" w:rsidRPr="008B08F8">
        <w:rPr>
          <w:rFonts w:cs="Times New Roman"/>
          <w:sz w:val="24"/>
          <w:szCs w:val="24"/>
        </w:rPr>
        <w:t xml:space="preserve">, </w:t>
      </w:r>
      <w:proofErr w:type="spellStart"/>
      <w:r w:rsidRPr="008B08F8">
        <w:rPr>
          <w:rFonts w:cs="Times New Roman"/>
          <w:sz w:val="24"/>
          <w:szCs w:val="24"/>
        </w:rPr>
        <w:t>Bla</w:t>
      </w:r>
      <w:proofErr w:type="spellEnd"/>
      <w:r w:rsidR="00B02637" w:rsidRPr="008B08F8">
        <w:rPr>
          <w:rFonts w:cs="Times New Roman"/>
          <w:sz w:val="24"/>
          <w:szCs w:val="24"/>
          <w:lang w:val="en-US"/>
        </w:rPr>
        <w:t>B</w:t>
      </w:r>
      <w:proofErr w:type="spellStart"/>
      <w:r w:rsidRPr="008B08F8">
        <w:rPr>
          <w:rFonts w:cs="Times New Roman"/>
          <w:sz w:val="24"/>
          <w:szCs w:val="24"/>
        </w:rPr>
        <w:t>laCar</w:t>
      </w:r>
      <w:proofErr w:type="spellEnd"/>
      <w:r w:rsidR="00DF7D15" w:rsidRPr="008B08F8">
        <w:rPr>
          <w:rFonts w:cs="Times New Roman"/>
          <w:sz w:val="24"/>
          <w:szCs w:val="24"/>
        </w:rPr>
        <w:t xml:space="preserve"> и </w:t>
      </w:r>
      <w:proofErr w:type="spellStart"/>
      <w:r w:rsidR="00EF15B9" w:rsidRPr="008B08F8">
        <w:rPr>
          <w:rFonts w:cs="Times New Roman"/>
          <w:sz w:val="24"/>
          <w:szCs w:val="24"/>
        </w:rPr>
        <w:t>каршеринговые</w:t>
      </w:r>
      <w:proofErr w:type="spellEnd"/>
      <w:r w:rsidR="00EF15B9" w:rsidRPr="008B08F8">
        <w:rPr>
          <w:rFonts w:cs="Times New Roman"/>
          <w:sz w:val="24"/>
          <w:szCs w:val="24"/>
        </w:rPr>
        <w:t xml:space="preserve"> сервисы – около 150 рублей</w:t>
      </w:r>
      <w:r w:rsidR="00DF7D15" w:rsidRPr="008B08F8">
        <w:rPr>
          <w:rFonts w:cs="Times New Roman"/>
          <w:sz w:val="24"/>
          <w:szCs w:val="24"/>
        </w:rPr>
        <w:t>, или такси</w:t>
      </w:r>
      <w:r w:rsidR="00EF15B9" w:rsidRPr="008B08F8">
        <w:rPr>
          <w:rFonts w:cs="Times New Roman"/>
          <w:sz w:val="24"/>
          <w:szCs w:val="24"/>
        </w:rPr>
        <w:t xml:space="preserve"> от центра Екатеринбурга</w:t>
      </w:r>
      <w:r w:rsidR="00412DFB" w:rsidRPr="008B08F8">
        <w:rPr>
          <w:rFonts w:cs="Times New Roman"/>
          <w:sz w:val="24"/>
          <w:szCs w:val="24"/>
        </w:rPr>
        <w:t xml:space="preserve"> </w:t>
      </w:r>
      <w:r w:rsidR="00B02637" w:rsidRPr="008B08F8">
        <w:rPr>
          <w:rFonts w:cs="Times New Roman"/>
          <w:sz w:val="24"/>
          <w:szCs w:val="24"/>
        </w:rPr>
        <w:t xml:space="preserve">– от 700 рублей. </w:t>
      </w:r>
    </w:p>
    <w:p w14:paraId="07D26BB1" w14:textId="7459D7E0" w:rsidR="00284C5C" w:rsidRPr="008B08F8" w:rsidRDefault="00284C5C" w:rsidP="000A4D0F">
      <w:pPr>
        <w:spacing w:before="0" w:after="0" w:line="240" w:lineRule="auto"/>
        <w:jc w:val="left"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>2.</w:t>
      </w:r>
      <w:r w:rsidRPr="008B08F8">
        <w:rPr>
          <w:rFonts w:cs="Times New Roman"/>
          <w:i/>
          <w:sz w:val="24"/>
          <w:szCs w:val="24"/>
        </w:rPr>
        <w:tab/>
        <w:t>Дос</w:t>
      </w:r>
      <w:r w:rsidR="009E0843" w:rsidRPr="008B08F8">
        <w:rPr>
          <w:rFonts w:cs="Times New Roman"/>
          <w:i/>
          <w:sz w:val="24"/>
          <w:szCs w:val="24"/>
        </w:rPr>
        <w:t>топримечательность (</w:t>
      </w:r>
      <w:proofErr w:type="spellStart"/>
      <w:r w:rsidR="009E0843" w:rsidRPr="008B08F8">
        <w:rPr>
          <w:rFonts w:cs="Times New Roman"/>
          <w:i/>
          <w:sz w:val="24"/>
          <w:szCs w:val="24"/>
        </w:rPr>
        <w:t>Attraction</w:t>
      </w:r>
      <w:proofErr w:type="spellEnd"/>
      <w:r w:rsidR="009E0843" w:rsidRPr="008B08F8">
        <w:rPr>
          <w:rFonts w:cs="Times New Roman"/>
          <w:i/>
          <w:sz w:val="24"/>
          <w:szCs w:val="24"/>
        </w:rPr>
        <w:t>)</w:t>
      </w:r>
    </w:p>
    <w:p w14:paraId="558A5F3F" w14:textId="5EC2D6F9" w:rsidR="00284C5C" w:rsidRPr="008B08F8" w:rsidRDefault="00DF7D15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Ч</w:t>
      </w:r>
      <w:r w:rsidR="00284C5C" w:rsidRPr="008B08F8">
        <w:rPr>
          <w:rFonts w:cs="Times New Roman"/>
          <w:sz w:val="24"/>
          <w:szCs w:val="24"/>
        </w:rPr>
        <w:t>угунолитейный завод Турчаниновых-</w:t>
      </w:r>
      <w:proofErr w:type="spellStart"/>
      <w:r w:rsidR="00284C5C" w:rsidRPr="008B08F8">
        <w:rPr>
          <w:rFonts w:cs="Times New Roman"/>
          <w:sz w:val="24"/>
          <w:szCs w:val="24"/>
        </w:rPr>
        <w:t>Соломирских</w:t>
      </w:r>
      <w:proofErr w:type="spellEnd"/>
      <w:r w:rsidR="00284C5C" w:rsidRPr="008B08F8">
        <w:rPr>
          <w:rFonts w:cs="Times New Roman"/>
          <w:sz w:val="24"/>
          <w:szCs w:val="24"/>
        </w:rPr>
        <w:t xml:space="preserve"> представляет собой объект исторического наследия</w:t>
      </w:r>
      <w:r w:rsidR="00603326" w:rsidRPr="008B08F8">
        <w:rPr>
          <w:rFonts w:cs="Times New Roman"/>
          <w:sz w:val="24"/>
          <w:szCs w:val="24"/>
        </w:rPr>
        <w:t>, но требует реставрации</w:t>
      </w:r>
      <w:r w:rsidR="00284C5C" w:rsidRPr="008B08F8">
        <w:rPr>
          <w:rFonts w:cs="Times New Roman"/>
          <w:sz w:val="24"/>
          <w:szCs w:val="24"/>
        </w:rPr>
        <w:t xml:space="preserve">, </w:t>
      </w:r>
      <w:r w:rsidR="00603326" w:rsidRPr="008B08F8">
        <w:rPr>
          <w:rFonts w:cs="Times New Roman"/>
          <w:sz w:val="24"/>
          <w:szCs w:val="24"/>
        </w:rPr>
        <w:t>а значит, значительных инвестиций</w:t>
      </w:r>
      <w:r w:rsidR="00EC2789" w:rsidRPr="008B08F8">
        <w:rPr>
          <w:rFonts w:cs="Times New Roman"/>
          <w:sz w:val="24"/>
          <w:szCs w:val="24"/>
        </w:rPr>
        <w:t xml:space="preserve"> (около 50 млн руб.).</w:t>
      </w:r>
      <w:r w:rsidR="00527E5D" w:rsidRPr="008B08F8">
        <w:rPr>
          <w:rFonts w:cs="Times New Roman"/>
          <w:sz w:val="24"/>
          <w:szCs w:val="24"/>
        </w:rPr>
        <w:t xml:space="preserve"> </w:t>
      </w:r>
      <w:r w:rsidR="00603326" w:rsidRPr="008B08F8">
        <w:rPr>
          <w:rFonts w:cs="Times New Roman"/>
          <w:sz w:val="24"/>
          <w:szCs w:val="24"/>
        </w:rPr>
        <w:t>Завод окружен</w:t>
      </w:r>
      <w:r w:rsidR="00284C5C" w:rsidRPr="008B08F8">
        <w:rPr>
          <w:rFonts w:cs="Times New Roman"/>
          <w:sz w:val="24"/>
          <w:szCs w:val="24"/>
        </w:rPr>
        <w:t xml:space="preserve"> </w:t>
      </w:r>
      <w:r w:rsidR="009E0843" w:rsidRPr="008B08F8">
        <w:rPr>
          <w:rFonts w:cs="Times New Roman"/>
          <w:sz w:val="24"/>
          <w:szCs w:val="24"/>
        </w:rPr>
        <w:t>достопримечательност</w:t>
      </w:r>
      <w:r w:rsidR="00603326" w:rsidRPr="008B08F8">
        <w:rPr>
          <w:rFonts w:cs="Times New Roman"/>
          <w:sz w:val="24"/>
          <w:szCs w:val="24"/>
        </w:rPr>
        <w:t>ями</w:t>
      </w:r>
      <w:r w:rsidR="001350EF" w:rsidRPr="008B08F8">
        <w:rPr>
          <w:rFonts w:cs="Times New Roman"/>
          <w:sz w:val="24"/>
          <w:szCs w:val="24"/>
        </w:rPr>
        <w:t xml:space="preserve">: </w:t>
      </w:r>
      <w:r w:rsidR="00284C5C" w:rsidRPr="008B08F8">
        <w:rPr>
          <w:rFonts w:cs="Times New Roman"/>
          <w:sz w:val="24"/>
          <w:szCs w:val="24"/>
        </w:rPr>
        <w:t xml:space="preserve">церковь Симеона и Анны, </w:t>
      </w:r>
      <w:r w:rsidR="0089339F" w:rsidRPr="008B08F8">
        <w:rPr>
          <w:rFonts w:cs="Times New Roman"/>
          <w:sz w:val="24"/>
          <w:szCs w:val="24"/>
        </w:rPr>
        <w:t>п</w:t>
      </w:r>
      <w:r w:rsidR="00284C5C" w:rsidRPr="008B08F8">
        <w:rPr>
          <w:rFonts w:cs="Times New Roman"/>
          <w:sz w:val="24"/>
          <w:szCs w:val="24"/>
        </w:rPr>
        <w:t xml:space="preserve">арк </w:t>
      </w:r>
      <w:r w:rsidR="00284C5C" w:rsidRPr="008B08F8">
        <w:rPr>
          <w:rFonts w:cs="Times New Roman"/>
          <w:sz w:val="24"/>
          <w:szCs w:val="24"/>
        </w:rPr>
        <w:lastRenderedPageBreak/>
        <w:t xml:space="preserve">культуры и отдыха, </w:t>
      </w:r>
      <w:r w:rsidR="0089339F" w:rsidRPr="008B08F8">
        <w:rPr>
          <w:rFonts w:cs="Times New Roman"/>
          <w:sz w:val="24"/>
          <w:szCs w:val="24"/>
        </w:rPr>
        <w:t xml:space="preserve">Краеведческий музей, </w:t>
      </w:r>
      <w:r w:rsidR="00284C5C" w:rsidRPr="008B08F8">
        <w:rPr>
          <w:rFonts w:cs="Times New Roman"/>
          <w:sz w:val="24"/>
          <w:szCs w:val="24"/>
        </w:rPr>
        <w:t xml:space="preserve">музей </w:t>
      </w:r>
      <w:proofErr w:type="spellStart"/>
      <w:r w:rsidR="00284C5C" w:rsidRPr="008B08F8">
        <w:rPr>
          <w:rFonts w:cs="Times New Roman"/>
          <w:sz w:val="24"/>
          <w:szCs w:val="24"/>
        </w:rPr>
        <w:t>Сысертского</w:t>
      </w:r>
      <w:proofErr w:type="spellEnd"/>
      <w:r w:rsidR="00284C5C" w:rsidRPr="008B08F8">
        <w:rPr>
          <w:rFonts w:cs="Times New Roman"/>
          <w:sz w:val="24"/>
          <w:szCs w:val="24"/>
        </w:rPr>
        <w:t xml:space="preserve"> завода, </w:t>
      </w:r>
      <w:r w:rsidR="00412DFB" w:rsidRPr="008B08F8">
        <w:rPr>
          <w:rFonts w:cs="Times New Roman"/>
          <w:sz w:val="24"/>
          <w:szCs w:val="24"/>
        </w:rPr>
        <w:t>различные памятники</w:t>
      </w:r>
      <w:r w:rsidR="00284C5C" w:rsidRPr="008B08F8">
        <w:rPr>
          <w:rFonts w:cs="Times New Roman"/>
          <w:sz w:val="24"/>
          <w:szCs w:val="24"/>
        </w:rPr>
        <w:t xml:space="preserve">. Все </w:t>
      </w:r>
      <w:r w:rsidR="00603326" w:rsidRPr="008B08F8">
        <w:rPr>
          <w:rFonts w:cs="Times New Roman"/>
          <w:sz w:val="24"/>
          <w:szCs w:val="24"/>
        </w:rPr>
        <w:t>они</w:t>
      </w:r>
      <w:r w:rsidR="00284C5C" w:rsidRPr="008B08F8">
        <w:rPr>
          <w:rFonts w:cs="Times New Roman"/>
          <w:sz w:val="24"/>
          <w:szCs w:val="24"/>
        </w:rPr>
        <w:t xml:space="preserve"> могут быть включены в один туристический маршрут</w:t>
      </w:r>
      <w:r w:rsidR="00B67D63" w:rsidRPr="008B08F8">
        <w:rPr>
          <w:rFonts w:cs="Times New Roman"/>
          <w:sz w:val="24"/>
          <w:szCs w:val="24"/>
        </w:rPr>
        <w:t xml:space="preserve"> ввиду близости их расположения</w:t>
      </w:r>
      <w:r w:rsidR="0089339F" w:rsidRPr="008B08F8">
        <w:rPr>
          <w:rFonts w:cs="Times New Roman"/>
          <w:sz w:val="24"/>
          <w:szCs w:val="24"/>
        </w:rPr>
        <w:t>,</w:t>
      </w:r>
      <w:r w:rsidRPr="008B08F8">
        <w:rPr>
          <w:rFonts w:cs="Times New Roman"/>
          <w:sz w:val="24"/>
          <w:szCs w:val="24"/>
        </w:rPr>
        <w:t xml:space="preserve"> </w:t>
      </w:r>
      <w:r w:rsidR="0089339F" w:rsidRPr="008B08F8">
        <w:rPr>
          <w:rFonts w:cs="Times New Roman"/>
          <w:sz w:val="24"/>
          <w:szCs w:val="24"/>
        </w:rPr>
        <w:t xml:space="preserve">однако </w:t>
      </w:r>
      <w:r w:rsidR="00603326" w:rsidRPr="008B08F8">
        <w:rPr>
          <w:rFonts w:cs="Times New Roman"/>
          <w:sz w:val="24"/>
          <w:szCs w:val="24"/>
        </w:rPr>
        <w:t xml:space="preserve">точки </w:t>
      </w:r>
      <w:r w:rsidR="00284C5C" w:rsidRPr="008B08F8">
        <w:rPr>
          <w:rFonts w:cs="Times New Roman"/>
          <w:sz w:val="24"/>
          <w:szCs w:val="24"/>
        </w:rPr>
        <w:t xml:space="preserve">практически не освещаются в </w:t>
      </w:r>
      <w:r w:rsidR="00603326" w:rsidRPr="008B08F8">
        <w:rPr>
          <w:rFonts w:cs="Times New Roman"/>
          <w:sz w:val="24"/>
          <w:szCs w:val="24"/>
        </w:rPr>
        <w:t>СМИ</w:t>
      </w:r>
      <w:r w:rsidR="00284C5C" w:rsidRPr="008B08F8">
        <w:rPr>
          <w:rFonts w:cs="Times New Roman"/>
          <w:sz w:val="24"/>
          <w:szCs w:val="24"/>
        </w:rPr>
        <w:t xml:space="preserve"> и не я</w:t>
      </w:r>
      <w:r w:rsidR="00603326" w:rsidRPr="008B08F8">
        <w:rPr>
          <w:rFonts w:cs="Times New Roman"/>
          <w:sz w:val="24"/>
          <w:szCs w:val="24"/>
        </w:rPr>
        <w:t xml:space="preserve">вляются популярными </w:t>
      </w:r>
      <w:proofErr w:type="spellStart"/>
      <w:r w:rsidR="00603326" w:rsidRPr="008B08F8">
        <w:rPr>
          <w:rFonts w:cs="Times New Roman"/>
          <w:sz w:val="24"/>
          <w:szCs w:val="24"/>
        </w:rPr>
        <w:t>дестинациями</w:t>
      </w:r>
      <w:proofErr w:type="spellEnd"/>
      <w:r w:rsidR="00284C5C" w:rsidRPr="008B08F8">
        <w:rPr>
          <w:rFonts w:cs="Times New Roman"/>
          <w:sz w:val="24"/>
          <w:szCs w:val="24"/>
        </w:rPr>
        <w:t xml:space="preserve">. </w:t>
      </w:r>
      <w:r w:rsidR="00610AC8" w:rsidRPr="008B08F8">
        <w:rPr>
          <w:rFonts w:cs="Times New Roman"/>
          <w:sz w:val="24"/>
          <w:szCs w:val="24"/>
        </w:rPr>
        <w:t>По данным Центра развития туризма Свердловской области указанные туристические точки посетили менее 1% населения области за сезон в 2019 г.</w:t>
      </w:r>
    </w:p>
    <w:p w14:paraId="3874D67E" w14:textId="77777777" w:rsidR="00284C5C" w:rsidRPr="008B08F8" w:rsidRDefault="00284C5C" w:rsidP="000A4D0F">
      <w:pPr>
        <w:spacing w:before="0" w:after="0" w:line="240" w:lineRule="auto"/>
        <w:jc w:val="left"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>3.</w:t>
      </w:r>
      <w:r w:rsidRPr="008B08F8">
        <w:rPr>
          <w:rFonts w:cs="Times New Roman"/>
          <w:i/>
          <w:sz w:val="24"/>
          <w:szCs w:val="24"/>
        </w:rPr>
        <w:tab/>
        <w:t>Деятельность (</w:t>
      </w:r>
      <w:proofErr w:type="spellStart"/>
      <w:r w:rsidRPr="008B08F8">
        <w:rPr>
          <w:rFonts w:cs="Times New Roman"/>
          <w:i/>
          <w:sz w:val="24"/>
          <w:szCs w:val="24"/>
        </w:rPr>
        <w:t>Activities</w:t>
      </w:r>
      <w:proofErr w:type="spellEnd"/>
      <w:r w:rsidRPr="008B08F8">
        <w:rPr>
          <w:rFonts w:cs="Times New Roman"/>
          <w:i/>
          <w:sz w:val="24"/>
          <w:szCs w:val="24"/>
        </w:rPr>
        <w:t xml:space="preserve">) </w:t>
      </w:r>
    </w:p>
    <w:p w14:paraId="6B60CB1E" w14:textId="54499D87" w:rsidR="00284C5C" w:rsidRPr="008B08F8" w:rsidRDefault="00284C5C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Среди активностей, доступных на территории завода, можно отметить лекторий</w:t>
      </w:r>
      <w:r w:rsidR="000D3B85" w:rsidRPr="008B08F8">
        <w:rPr>
          <w:rFonts w:cs="Times New Roman"/>
          <w:sz w:val="24"/>
          <w:szCs w:val="24"/>
        </w:rPr>
        <w:t>,</w:t>
      </w:r>
      <w:r w:rsidRPr="008B08F8">
        <w:rPr>
          <w:rFonts w:cs="Times New Roman"/>
          <w:sz w:val="24"/>
          <w:szCs w:val="24"/>
        </w:rPr>
        <w:t xml:space="preserve"> маркет, музыкальные мероприятия и театральные перфомансы. </w:t>
      </w:r>
    </w:p>
    <w:p w14:paraId="7B5D381A" w14:textId="77777777" w:rsidR="00284C5C" w:rsidRPr="008B08F8" w:rsidRDefault="00284C5C" w:rsidP="000A4D0F">
      <w:pPr>
        <w:spacing w:before="0" w:after="0" w:line="240" w:lineRule="auto"/>
        <w:jc w:val="left"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>4.</w:t>
      </w:r>
      <w:r w:rsidRPr="008B08F8">
        <w:rPr>
          <w:rFonts w:cs="Times New Roman"/>
          <w:i/>
          <w:sz w:val="24"/>
          <w:szCs w:val="24"/>
        </w:rPr>
        <w:tab/>
        <w:t>Жилье (</w:t>
      </w:r>
      <w:proofErr w:type="spellStart"/>
      <w:r w:rsidRPr="008B08F8">
        <w:rPr>
          <w:rFonts w:cs="Times New Roman"/>
          <w:i/>
          <w:sz w:val="24"/>
          <w:szCs w:val="24"/>
        </w:rPr>
        <w:t>Accommodation</w:t>
      </w:r>
      <w:proofErr w:type="spellEnd"/>
      <w:r w:rsidRPr="008B08F8">
        <w:rPr>
          <w:rFonts w:cs="Times New Roman"/>
          <w:i/>
          <w:sz w:val="24"/>
          <w:szCs w:val="24"/>
        </w:rPr>
        <w:t>)</w:t>
      </w:r>
    </w:p>
    <w:p w14:paraId="4E7046B4" w14:textId="251FCE6F" w:rsidR="00284C5C" w:rsidRPr="008B08F8" w:rsidRDefault="009E0843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В непосредственной близости от </w:t>
      </w:r>
      <w:r w:rsidR="00B67D63" w:rsidRPr="008B08F8">
        <w:rPr>
          <w:rFonts w:cs="Times New Roman"/>
          <w:sz w:val="24"/>
          <w:szCs w:val="24"/>
        </w:rPr>
        <w:t>завода</w:t>
      </w:r>
      <w:r w:rsidRPr="008B08F8">
        <w:rPr>
          <w:rFonts w:cs="Times New Roman"/>
          <w:sz w:val="24"/>
          <w:szCs w:val="24"/>
        </w:rPr>
        <w:t xml:space="preserve"> находятся </w:t>
      </w:r>
      <w:r w:rsidR="002829A7" w:rsidRPr="008B08F8">
        <w:rPr>
          <w:rFonts w:cs="Times New Roman"/>
          <w:sz w:val="24"/>
          <w:szCs w:val="24"/>
        </w:rPr>
        <w:t>4</w:t>
      </w:r>
      <w:r w:rsidR="00284C5C" w:rsidRPr="008B08F8">
        <w:rPr>
          <w:rFonts w:cs="Times New Roman"/>
          <w:sz w:val="24"/>
          <w:szCs w:val="24"/>
        </w:rPr>
        <w:t xml:space="preserve"> гостиницы</w:t>
      </w:r>
      <w:r w:rsidRPr="008B08F8">
        <w:rPr>
          <w:rFonts w:cs="Times New Roman"/>
          <w:sz w:val="24"/>
          <w:szCs w:val="24"/>
        </w:rPr>
        <w:t xml:space="preserve">, </w:t>
      </w:r>
      <w:r w:rsidR="00603326" w:rsidRPr="008B08F8">
        <w:rPr>
          <w:rFonts w:cs="Times New Roman"/>
          <w:sz w:val="24"/>
          <w:szCs w:val="24"/>
        </w:rPr>
        <w:t>не</w:t>
      </w:r>
      <w:r w:rsidRPr="008B08F8">
        <w:rPr>
          <w:rFonts w:cs="Times New Roman"/>
          <w:sz w:val="24"/>
          <w:szCs w:val="24"/>
        </w:rPr>
        <w:t xml:space="preserve">способные </w:t>
      </w:r>
      <w:r w:rsidR="00284C5C" w:rsidRPr="008B08F8">
        <w:rPr>
          <w:rFonts w:cs="Times New Roman"/>
          <w:sz w:val="24"/>
          <w:szCs w:val="24"/>
        </w:rPr>
        <w:t xml:space="preserve">удовлетворить спрос </w:t>
      </w:r>
      <w:r w:rsidR="00603326" w:rsidRPr="008B08F8">
        <w:rPr>
          <w:rFonts w:cs="Times New Roman"/>
          <w:sz w:val="24"/>
          <w:szCs w:val="24"/>
        </w:rPr>
        <w:t>из-за</w:t>
      </w:r>
      <w:r w:rsidRPr="008B08F8">
        <w:rPr>
          <w:rFonts w:cs="Times New Roman"/>
          <w:sz w:val="24"/>
          <w:szCs w:val="24"/>
        </w:rPr>
        <w:t xml:space="preserve"> </w:t>
      </w:r>
      <w:r w:rsidR="00603326" w:rsidRPr="008B08F8">
        <w:rPr>
          <w:rFonts w:cs="Times New Roman"/>
          <w:sz w:val="24"/>
          <w:szCs w:val="24"/>
        </w:rPr>
        <w:t>недостаточности номерного фонда и низкого</w:t>
      </w:r>
      <w:r w:rsidR="00284C5C" w:rsidRPr="008B08F8">
        <w:rPr>
          <w:rFonts w:cs="Times New Roman"/>
          <w:sz w:val="24"/>
          <w:szCs w:val="24"/>
        </w:rPr>
        <w:t xml:space="preserve"> уровн</w:t>
      </w:r>
      <w:r w:rsidR="00603326" w:rsidRPr="008B08F8">
        <w:rPr>
          <w:rFonts w:cs="Times New Roman"/>
          <w:sz w:val="24"/>
          <w:szCs w:val="24"/>
        </w:rPr>
        <w:t>я комфорта</w:t>
      </w:r>
      <w:r w:rsidRPr="008B08F8">
        <w:rPr>
          <w:rFonts w:cs="Times New Roman"/>
          <w:sz w:val="24"/>
          <w:szCs w:val="24"/>
        </w:rPr>
        <w:t>.</w:t>
      </w:r>
      <w:r w:rsidR="00DF7D15" w:rsidRPr="008B08F8">
        <w:rPr>
          <w:rFonts w:cs="Times New Roman"/>
          <w:sz w:val="24"/>
          <w:szCs w:val="24"/>
        </w:rPr>
        <w:t xml:space="preserve"> </w:t>
      </w:r>
      <w:r w:rsidR="00610AC8" w:rsidRPr="008B08F8">
        <w:rPr>
          <w:rFonts w:cs="Times New Roman"/>
          <w:sz w:val="24"/>
          <w:szCs w:val="24"/>
        </w:rPr>
        <w:t xml:space="preserve">По мнению </w:t>
      </w:r>
      <w:r w:rsidR="00603326" w:rsidRPr="008B08F8">
        <w:rPr>
          <w:rFonts w:cs="Times New Roman"/>
          <w:sz w:val="24"/>
          <w:szCs w:val="24"/>
        </w:rPr>
        <w:t>участников</w:t>
      </w:r>
      <w:r w:rsidR="00610AC8" w:rsidRPr="008B08F8">
        <w:rPr>
          <w:rFonts w:cs="Times New Roman"/>
          <w:sz w:val="24"/>
          <w:szCs w:val="24"/>
        </w:rPr>
        <w:t xml:space="preserve"> опроса, туристические базы на территории </w:t>
      </w:r>
      <w:proofErr w:type="spellStart"/>
      <w:r w:rsidR="00610AC8" w:rsidRPr="008B08F8">
        <w:rPr>
          <w:rFonts w:cs="Times New Roman"/>
          <w:sz w:val="24"/>
          <w:szCs w:val="24"/>
        </w:rPr>
        <w:t>Сысертского</w:t>
      </w:r>
      <w:proofErr w:type="spellEnd"/>
      <w:r w:rsidR="00610AC8" w:rsidRPr="008B08F8">
        <w:rPr>
          <w:rFonts w:cs="Times New Roman"/>
          <w:sz w:val="24"/>
          <w:szCs w:val="24"/>
        </w:rPr>
        <w:t xml:space="preserve"> городского округа не удовлетворяют запрос туристов</w:t>
      </w:r>
      <w:r w:rsidR="00603326" w:rsidRPr="008B08F8">
        <w:rPr>
          <w:rFonts w:cs="Times New Roman"/>
          <w:sz w:val="24"/>
          <w:szCs w:val="24"/>
        </w:rPr>
        <w:t xml:space="preserve"> на кратковременное проживание. </w:t>
      </w:r>
      <w:r w:rsidR="00B67D63" w:rsidRPr="008B08F8">
        <w:rPr>
          <w:rFonts w:cs="Times New Roman"/>
          <w:sz w:val="24"/>
          <w:szCs w:val="24"/>
        </w:rPr>
        <w:t>Есть</w:t>
      </w:r>
      <w:r w:rsidR="00284C5C" w:rsidRPr="008B08F8">
        <w:rPr>
          <w:rFonts w:cs="Times New Roman"/>
          <w:sz w:val="24"/>
          <w:szCs w:val="24"/>
        </w:rPr>
        <w:t xml:space="preserve"> возможность арендовать жилье</w:t>
      </w:r>
      <w:r w:rsidR="00610AC8" w:rsidRPr="008B08F8">
        <w:rPr>
          <w:rFonts w:cs="Times New Roman"/>
          <w:sz w:val="24"/>
          <w:szCs w:val="24"/>
        </w:rPr>
        <w:t xml:space="preserve"> у </w:t>
      </w:r>
      <w:r w:rsidR="00DF7D15" w:rsidRPr="008B08F8">
        <w:rPr>
          <w:rFonts w:cs="Times New Roman"/>
          <w:sz w:val="24"/>
          <w:szCs w:val="24"/>
        </w:rPr>
        <w:t>горожан</w:t>
      </w:r>
      <w:r w:rsidR="00610AC8" w:rsidRPr="008B08F8">
        <w:rPr>
          <w:rFonts w:cs="Times New Roman"/>
          <w:sz w:val="24"/>
          <w:szCs w:val="24"/>
        </w:rPr>
        <w:t>.</w:t>
      </w:r>
    </w:p>
    <w:p w14:paraId="445544C0" w14:textId="77777777" w:rsidR="00284C5C" w:rsidRPr="008B08F8" w:rsidRDefault="00284C5C" w:rsidP="000A4D0F">
      <w:pPr>
        <w:spacing w:before="0" w:after="0" w:line="240" w:lineRule="auto"/>
        <w:jc w:val="left"/>
        <w:rPr>
          <w:rFonts w:cs="Times New Roman"/>
          <w:i/>
          <w:sz w:val="24"/>
          <w:szCs w:val="24"/>
        </w:rPr>
      </w:pPr>
      <w:r w:rsidRPr="008B08F8">
        <w:rPr>
          <w:rFonts w:cs="Times New Roman"/>
          <w:i/>
          <w:sz w:val="24"/>
          <w:szCs w:val="24"/>
        </w:rPr>
        <w:t>5.</w:t>
      </w:r>
      <w:r w:rsidRPr="008B08F8">
        <w:rPr>
          <w:rFonts w:cs="Times New Roman"/>
          <w:i/>
          <w:sz w:val="24"/>
          <w:szCs w:val="24"/>
        </w:rPr>
        <w:tab/>
        <w:t>Удобства (</w:t>
      </w:r>
      <w:proofErr w:type="spellStart"/>
      <w:r w:rsidRPr="008B08F8">
        <w:rPr>
          <w:rFonts w:cs="Times New Roman"/>
          <w:i/>
          <w:sz w:val="24"/>
          <w:szCs w:val="24"/>
        </w:rPr>
        <w:t>Amenities</w:t>
      </w:r>
      <w:proofErr w:type="spellEnd"/>
      <w:r w:rsidRPr="008B08F8">
        <w:rPr>
          <w:rFonts w:cs="Times New Roman"/>
          <w:i/>
          <w:sz w:val="24"/>
          <w:szCs w:val="24"/>
        </w:rPr>
        <w:t>)</w:t>
      </w:r>
    </w:p>
    <w:p w14:paraId="7EDFC40E" w14:textId="61F4FCA1" w:rsidR="00284C5C" w:rsidRPr="008B08F8" w:rsidRDefault="002829A7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По мнению 90% опрошенных</w:t>
      </w:r>
      <w:r w:rsidR="000D3B85" w:rsidRPr="008B08F8">
        <w:rPr>
          <w:rFonts w:cs="Times New Roman"/>
          <w:sz w:val="24"/>
          <w:szCs w:val="24"/>
        </w:rPr>
        <w:t>,</w:t>
      </w:r>
      <w:r w:rsidRPr="008B08F8">
        <w:rPr>
          <w:rFonts w:cs="Times New Roman"/>
          <w:sz w:val="24"/>
          <w:szCs w:val="24"/>
        </w:rPr>
        <w:t xml:space="preserve"> </w:t>
      </w:r>
      <w:r w:rsidR="0089339F" w:rsidRPr="008B08F8">
        <w:rPr>
          <w:rFonts w:cs="Times New Roman"/>
          <w:sz w:val="24"/>
          <w:szCs w:val="24"/>
        </w:rPr>
        <w:t xml:space="preserve">на территории завода </w:t>
      </w:r>
      <w:r w:rsidRPr="008B08F8">
        <w:rPr>
          <w:rFonts w:cs="Times New Roman"/>
          <w:sz w:val="24"/>
          <w:szCs w:val="24"/>
        </w:rPr>
        <w:t>недостаточно</w:t>
      </w:r>
      <w:r w:rsidR="0089339F" w:rsidRPr="008B08F8">
        <w:rPr>
          <w:rFonts w:cs="Times New Roman"/>
          <w:sz w:val="24"/>
          <w:szCs w:val="24"/>
        </w:rPr>
        <w:t xml:space="preserve"> </w:t>
      </w:r>
      <w:r w:rsidRPr="008B08F8">
        <w:rPr>
          <w:rFonts w:cs="Times New Roman"/>
          <w:sz w:val="24"/>
          <w:szCs w:val="24"/>
        </w:rPr>
        <w:t xml:space="preserve">точек общественного питания, магазинов розничной торговли, туалетов. </w:t>
      </w:r>
      <w:r w:rsidR="00584BF4" w:rsidRPr="008B08F8">
        <w:rPr>
          <w:rFonts w:cs="Times New Roman"/>
          <w:sz w:val="24"/>
          <w:szCs w:val="24"/>
        </w:rPr>
        <w:t xml:space="preserve"> </w:t>
      </w:r>
      <w:r w:rsidR="00DF7D15" w:rsidRPr="008B08F8">
        <w:rPr>
          <w:rFonts w:cs="Times New Roman"/>
          <w:sz w:val="24"/>
          <w:szCs w:val="24"/>
        </w:rPr>
        <w:t xml:space="preserve">О низком уровне инфраструктуры по пути к заводу из Екатеринбурга </w:t>
      </w:r>
      <w:r w:rsidR="0089339F" w:rsidRPr="008B08F8">
        <w:rPr>
          <w:rFonts w:cs="Times New Roman"/>
          <w:sz w:val="24"/>
          <w:szCs w:val="24"/>
        </w:rPr>
        <w:t>свидетельствуют</w:t>
      </w:r>
      <w:r w:rsidR="00DF7D15" w:rsidRPr="008B08F8">
        <w:rPr>
          <w:rFonts w:cs="Times New Roman"/>
          <w:sz w:val="24"/>
          <w:szCs w:val="24"/>
        </w:rPr>
        <w:t xml:space="preserve"> </w:t>
      </w:r>
      <w:r w:rsidR="00FC2B80" w:rsidRPr="008B08F8">
        <w:rPr>
          <w:rFonts w:cs="Times New Roman"/>
          <w:sz w:val="24"/>
          <w:szCs w:val="24"/>
        </w:rPr>
        <w:t>отсутст</w:t>
      </w:r>
      <w:r w:rsidR="0089339F" w:rsidRPr="008B08F8">
        <w:rPr>
          <w:rFonts w:cs="Times New Roman"/>
          <w:sz w:val="24"/>
          <w:szCs w:val="24"/>
        </w:rPr>
        <w:t>вие</w:t>
      </w:r>
      <w:r w:rsidR="00FC2B80" w:rsidRPr="008B08F8">
        <w:rPr>
          <w:rFonts w:cs="Times New Roman"/>
          <w:sz w:val="24"/>
          <w:szCs w:val="24"/>
        </w:rPr>
        <w:t xml:space="preserve"> стоян</w:t>
      </w:r>
      <w:r w:rsidR="0089339F" w:rsidRPr="008B08F8">
        <w:rPr>
          <w:rFonts w:cs="Times New Roman"/>
          <w:sz w:val="24"/>
          <w:szCs w:val="24"/>
        </w:rPr>
        <w:t>ок</w:t>
      </w:r>
      <w:r w:rsidR="00FC2B80" w:rsidRPr="008B08F8">
        <w:rPr>
          <w:rFonts w:cs="Times New Roman"/>
          <w:sz w:val="24"/>
          <w:szCs w:val="24"/>
        </w:rPr>
        <w:t xml:space="preserve"> для отдыха водителей, общественны</w:t>
      </w:r>
      <w:r w:rsidR="0089339F" w:rsidRPr="008B08F8">
        <w:rPr>
          <w:rFonts w:cs="Times New Roman"/>
          <w:sz w:val="24"/>
          <w:szCs w:val="24"/>
        </w:rPr>
        <w:t>х</w:t>
      </w:r>
      <w:r w:rsidR="00FC2B80" w:rsidRPr="008B08F8">
        <w:rPr>
          <w:rFonts w:cs="Times New Roman"/>
          <w:sz w:val="24"/>
          <w:szCs w:val="24"/>
        </w:rPr>
        <w:t xml:space="preserve"> туалет</w:t>
      </w:r>
      <w:r w:rsidR="0089339F" w:rsidRPr="008B08F8">
        <w:rPr>
          <w:rFonts w:cs="Times New Roman"/>
          <w:sz w:val="24"/>
          <w:szCs w:val="24"/>
        </w:rPr>
        <w:t>ов</w:t>
      </w:r>
      <w:r w:rsidR="00FC2B80" w:rsidRPr="008B08F8">
        <w:rPr>
          <w:rFonts w:cs="Times New Roman"/>
          <w:sz w:val="24"/>
          <w:szCs w:val="24"/>
        </w:rPr>
        <w:t>, точ</w:t>
      </w:r>
      <w:r w:rsidR="0089339F" w:rsidRPr="008B08F8">
        <w:rPr>
          <w:rFonts w:cs="Times New Roman"/>
          <w:sz w:val="24"/>
          <w:szCs w:val="24"/>
        </w:rPr>
        <w:t>ек</w:t>
      </w:r>
      <w:r w:rsidR="00FC2B80" w:rsidRPr="008B08F8">
        <w:rPr>
          <w:rFonts w:cs="Times New Roman"/>
          <w:sz w:val="24"/>
          <w:szCs w:val="24"/>
        </w:rPr>
        <w:t xml:space="preserve"> медицинской помощи, пункт</w:t>
      </w:r>
      <w:r w:rsidR="0089339F" w:rsidRPr="008B08F8">
        <w:rPr>
          <w:rFonts w:cs="Times New Roman"/>
          <w:sz w:val="24"/>
          <w:szCs w:val="24"/>
        </w:rPr>
        <w:t>ов</w:t>
      </w:r>
      <w:r w:rsidR="00FC2B80" w:rsidRPr="008B08F8">
        <w:rPr>
          <w:rFonts w:cs="Times New Roman"/>
          <w:sz w:val="24"/>
          <w:szCs w:val="24"/>
        </w:rPr>
        <w:t xml:space="preserve"> общественного питания. </w:t>
      </w:r>
    </w:p>
    <w:p w14:paraId="6C2CA850" w14:textId="2EEECAA9" w:rsidR="00A72205" w:rsidRPr="008B08F8" w:rsidRDefault="00A72205" w:rsidP="001A2ED5">
      <w:pPr>
        <w:spacing w:before="0" w:after="0" w:line="240" w:lineRule="auto"/>
        <w:jc w:val="center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Таблица 1 – оценка соответствия проекта «Лето на заводе» и территории </w:t>
      </w:r>
      <w:proofErr w:type="spellStart"/>
      <w:r w:rsidR="00412DFB" w:rsidRPr="008B08F8">
        <w:rPr>
          <w:rFonts w:cs="Times New Roman"/>
          <w:sz w:val="24"/>
          <w:szCs w:val="24"/>
        </w:rPr>
        <w:t>Сысертского</w:t>
      </w:r>
      <w:proofErr w:type="spellEnd"/>
      <w:r w:rsidR="00412DFB" w:rsidRPr="008B08F8">
        <w:rPr>
          <w:rFonts w:cs="Times New Roman"/>
          <w:sz w:val="24"/>
          <w:szCs w:val="24"/>
        </w:rPr>
        <w:t xml:space="preserve"> ГО</w:t>
      </w:r>
      <w:r w:rsidRPr="008B08F8">
        <w:rPr>
          <w:rFonts w:cs="Times New Roman"/>
          <w:sz w:val="24"/>
          <w:szCs w:val="24"/>
        </w:rPr>
        <w:t xml:space="preserve"> критериям модели «5А туризма»</w:t>
      </w:r>
    </w:p>
    <w:tbl>
      <w:tblPr>
        <w:tblStyle w:val="a9"/>
        <w:tblW w:w="0" w:type="auto"/>
        <w:jc w:val="center"/>
        <w:tblLook w:val="04A0" w:firstRow="1" w:lastRow="0" w:firstColumn="1" w:lastColumn="0" w:noHBand="0" w:noVBand="1"/>
      </w:tblPr>
      <w:tblGrid>
        <w:gridCol w:w="2274"/>
        <w:gridCol w:w="2949"/>
      </w:tblGrid>
      <w:tr w:rsidR="00EC2789" w:rsidRPr="001A2ED5" w14:paraId="7ABFDB76" w14:textId="77777777" w:rsidTr="00A945A0">
        <w:trPr>
          <w:jc w:val="center"/>
        </w:trPr>
        <w:tc>
          <w:tcPr>
            <w:tcW w:w="0" w:type="auto"/>
          </w:tcPr>
          <w:p w14:paraId="663A6781" w14:textId="1CE26A61" w:rsidR="00EC2789" w:rsidRPr="001A2ED5" w:rsidRDefault="00EC2789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Фактор</w:t>
            </w:r>
          </w:p>
        </w:tc>
        <w:tc>
          <w:tcPr>
            <w:tcW w:w="0" w:type="auto"/>
          </w:tcPr>
          <w:p w14:paraId="69A1AEE8" w14:textId="6BAB8E65" w:rsidR="00EC2789" w:rsidRPr="001A2ED5" w:rsidRDefault="00EC2789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Оценка (по 5-балльной шкале)</w:t>
            </w:r>
          </w:p>
        </w:tc>
      </w:tr>
      <w:tr w:rsidR="00EC2789" w:rsidRPr="001A2ED5" w14:paraId="26684C14" w14:textId="77777777" w:rsidTr="00A945A0">
        <w:trPr>
          <w:jc w:val="center"/>
        </w:trPr>
        <w:tc>
          <w:tcPr>
            <w:tcW w:w="0" w:type="auto"/>
          </w:tcPr>
          <w:p w14:paraId="2D532E43" w14:textId="6E3935CD" w:rsidR="00EC2789" w:rsidRPr="001A2ED5" w:rsidRDefault="00EC2789" w:rsidP="00A945A0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Доступность</w:t>
            </w:r>
          </w:p>
        </w:tc>
        <w:tc>
          <w:tcPr>
            <w:tcW w:w="0" w:type="auto"/>
          </w:tcPr>
          <w:p w14:paraId="6B22857F" w14:textId="3CA157E0" w:rsidR="00EC2789" w:rsidRPr="001A2ED5" w:rsidRDefault="00EC2789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C2789" w:rsidRPr="001A2ED5" w14:paraId="67815230" w14:textId="77777777" w:rsidTr="00A945A0">
        <w:trPr>
          <w:jc w:val="center"/>
        </w:trPr>
        <w:tc>
          <w:tcPr>
            <w:tcW w:w="0" w:type="auto"/>
          </w:tcPr>
          <w:p w14:paraId="0A3B6752" w14:textId="76AFB946" w:rsidR="00EC2789" w:rsidRPr="001A2ED5" w:rsidRDefault="00EC2789" w:rsidP="00A945A0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Достопримечательность</w:t>
            </w:r>
          </w:p>
        </w:tc>
        <w:tc>
          <w:tcPr>
            <w:tcW w:w="0" w:type="auto"/>
          </w:tcPr>
          <w:p w14:paraId="23F77647" w14:textId="4D7DCE61" w:rsidR="00EC2789" w:rsidRPr="001A2ED5" w:rsidRDefault="00610AC8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EC2789" w:rsidRPr="001A2ED5" w14:paraId="6A411C37" w14:textId="77777777" w:rsidTr="00A945A0">
        <w:trPr>
          <w:jc w:val="center"/>
        </w:trPr>
        <w:tc>
          <w:tcPr>
            <w:tcW w:w="0" w:type="auto"/>
          </w:tcPr>
          <w:p w14:paraId="673AF7D1" w14:textId="16A3005E" w:rsidR="00EC2789" w:rsidRPr="001A2ED5" w:rsidRDefault="00EC2789" w:rsidP="00A945A0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Деятельность</w:t>
            </w:r>
          </w:p>
        </w:tc>
        <w:tc>
          <w:tcPr>
            <w:tcW w:w="0" w:type="auto"/>
          </w:tcPr>
          <w:p w14:paraId="5C41FAD8" w14:textId="6EBC59F6" w:rsidR="00EC2789" w:rsidRPr="001A2ED5" w:rsidRDefault="00610AC8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C2789" w:rsidRPr="001A2ED5" w14:paraId="00DC079C" w14:textId="77777777" w:rsidTr="00A945A0">
        <w:trPr>
          <w:jc w:val="center"/>
        </w:trPr>
        <w:tc>
          <w:tcPr>
            <w:tcW w:w="0" w:type="auto"/>
          </w:tcPr>
          <w:p w14:paraId="5EE44B76" w14:textId="4F6FD16B" w:rsidR="00EC2789" w:rsidRPr="001A2ED5" w:rsidRDefault="00EC2789" w:rsidP="00A945A0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Жилье</w:t>
            </w:r>
          </w:p>
        </w:tc>
        <w:tc>
          <w:tcPr>
            <w:tcW w:w="0" w:type="auto"/>
          </w:tcPr>
          <w:p w14:paraId="772FD3C4" w14:textId="4525A8EB" w:rsidR="00EC2789" w:rsidRPr="001A2ED5" w:rsidRDefault="002829A7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EC2789" w:rsidRPr="001A2ED5" w14:paraId="0A3E1445" w14:textId="77777777" w:rsidTr="00A945A0">
        <w:trPr>
          <w:jc w:val="center"/>
        </w:trPr>
        <w:tc>
          <w:tcPr>
            <w:tcW w:w="0" w:type="auto"/>
          </w:tcPr>
          <w:p w14:paraId="141C9376" w14:textId="48C5401A" w:rsidR="00EC2789" w:rsidRPr="001A2ED5" w:rsidRDefault="00EC2789" w:rsidP="00A945A0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Удобства</w:t>
            </w:r>
          </w:p>
        </w:tc>
        <w:tc>
          <w:tcPr>
            <w:tcW w:w="0" w:type="auto"/>
          </w:tcPr>
          <w:p w14:paraId="2751DAA8" w14:textId="44AB6274" w:rsidR="00EC2789" w:rsidRPr="001A2ED5" w:rsidRDefault="00FC2B80" w:rsidP="00A945A0">
            <w:pPr>
              <w:spacing w:before="0" w:line="240" w:lineRule="auto"/>
              <w:ind w:firstLine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</w:tbl>
    <w:p w14:paraId="357D97C7" w14:textId="77777777" w:rsidR="001A2ED5" w:rsidRDefault="001A2ED5" w:rsidP="00BB7858">
      <w:pPr>
        <w:spacing w:before="0" w:after="0" w:line="240" w:lineRule="auto"/>
        <w:contextualSpacing/>
        <w:rPr>
          <w:rFonts w:cs="Times New Roman"/>
          <w:sz w:val="24"/>
          <w:szCs w:val="24"/>
        </w:rPr>
      </w:pPr>
    </w:p>
    <w:p w14:paraId="7A84E4B5" w14:textId="0901F2D3" w:rsidR="001A2ED5" w:rsidRPr="008B08F8" w:rsidRDefault="00B67D63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П</w:t>
      </w:r>
      <w:r w:rsidR="00C300B3" w:rsidRPr="008B08F8">
        <w:rPr>
          <w:rFonts w:cs="Times New Roman"/>
          <w:sz w:val="24"/>
          <w:szCs w:val="24"/>
        </w:rPr>
        <w:t xml:space="preserve">ерейдем к </w:t>
      </w:r>
      <w:r w:rsidR="00C300B3" w:rsidRPr="008B08F8">
        <w:rPr>
          <w:rFonts w:cs="Times New Roman"/>
          <w:b/>
          <w:sz w:val="24"/>
          <w:szCs w:val="24"/>
          <w:lang w:val="en-US"/>
        </w:rPr>
        <w:t>SWOT</w:t>
      </w:r>
      <w:r w:rsidR="00C300B3" w:rsidRPr="008B08F8">
        <w:rPr>
          <w:rFonts w:cs="Times New Roman"/>
          <w:b/>
          <w:sz w:val="24"/>
          <w:szCs w:val="24"/>
        </w:rPr>
        <w:t>-анализу</w:t>
      </w:r>
      <w:r w:rsidR="00C300B3" w:rsidRPr="008B08F8">
        <w:rPr>
          <w:rFonts w:cs="Times New Roman"/>
          <w:sz w:val="24"/>
          <w:szCs w:val="24"/>
        </w:rPr>
        <w:t xml:space="preserve"> проекта «Лето на заводе»</w:t>
      </w:r>
      <w:r w:rsidRPr="008B08F8">
        <w:rPr>
          <w:rFonts w:cs="Times New Roman"/>
          <w:sz w:val="24"/>
          <w:szCs w:val="24"/>
        </w:rPr>
        <w:t xml:space="preserve"> (Табл. 3)</w:t>
      </w:r>
      <w:r w:rsidR="00C300B3" w:rsidRPr="008B08F8">
        <w:rPr>
          <w:rFonts w:cs="Times New Roman"/>
          <w:sz w:val="24"/>
          <w:szCs w:val="24"/>
        </w:rPr>
        <w:t>.</w:t>
      </w:r>
      <w:r w:rsidR="009D49AD" w:rsidRPr="008B08F8">
        <w:rPr>
          <w:rFonts w:cs="Times New Roman"/>
          <w:sz w:val="24"/>
          <w:szCs w:val="24"/>
        </w:rPr>
        <w:t xml:space="preserve"> </w:t>
      </w:r>
      <w:r w:rsidR="00355361" w:rsidRPr="008B08F8">
        <w:rPr>
          <w:rFonts w:cs="Times New Roman"/>
          <w:sz w:val="24"/>
          <w:szCs w:val="24"/>
        </w:rPr>
        <w:t xml:space="preserve">Матрица </w:t>
      </w:r>
      <w:r w:rsidR="00355361" w:rsidRPr="008B08F8">
        <w:rPr>
          <w:rFonts w:cs="Times New Roman"/>
          <w:sz w:val="24"/>
          <w:szCs w:val="24"/>
          <w:lang w:val="en-US"/>
        </w:rPr>
        <w:t>SWOT</w:t>
      </w:r>
      <w:r w:rsidR="00355361" w:rsidRPr="008B08F8">
        <w:rPr>
          <w:rFonts w:cs="Times New Roman"/>
          <w:sz w:val="24"/>
          <w:szCs w:val="24"/>
        </w:rPr>
        <w:t xml:space="preserve"> представлена ниже, в полях </w:t>
      </w:r>
      <w:r w:rsidR="00355361" w:rsidRPr="008B08F8">
        <w:rPr>
          <w:rFonts w:cs="Times New Roman"/>
          <w:sz w:val="24"/>
          <w:szCs w:val="24"/>
          <w:lang w:val="en-US"/>
        </w:rPr>
        <w:t>S</w:t>
      </w:r>
      <w:r w:rsidR="00355361" w:rsidRPr="008B08F8">
        <w:rPr>
          <w:rFonts w:cs="Times New Roman"/>
          <w:sz w:val="24"/>
          <w:szCs w:val="24"/>
        </w:rPr>
        <w:t>&amp;</w:t>
      </w:r>
      <w:r w:rsidR="00355361" w:rsidRPr="008B08F8">
        <w:rPr>
          <w:rFonts w:cs="Times New Roman"/>
          <w:sz w:val="24"/>
          <w:szCs w:val="24"/>
          <w:lang w:val="en-US"/>
        </w:rPr>
        <w:t>O</w:t>
      </w:r>
      <w:r w:rsidR="00355361" w:rsidRPr="008B08F8">
        <w:rPr>
          <w:rFonts w:cs="Times New Roman"/>
          <w:sz w:val="24"/>
          <w:szCs w:val="24"/>
        </w:rPr>
        <w:t xml:space="preserve"> (</w:t>
      </w:r>
      <w:r w:rsidR="00355361" w:rsidRPr="008B08F8">
        <w:rPr>
          <w:rFonts w:cs="Times New Roman"/>
          <w:sz w:val="24"/>
          <w:szCs w:val="24"/>
          <w:lang w:val="en-US"/>
        </w:rPr>
        <w:t>Strengths</w:t>
      </w:r>
      <w:r w:rsidR="00355361" w:rsidRPr="008B08F8">
        <w:rPr>
          <w:rFonts w:cs="Times New Roman"/>
          <w:sz w:val="24"/>
          <w:szCs w:val="24"/>
        </w:rPr>
        <w:t xml:space="preserve"> &amp; </w:t>
      </w:r>
      <w:r w:rsidR="00355361" w:rsidRPr="008B08F8">
        <w:rPr>
          <w:rFonts w:cs="Times New Roman"/>
          <w:sz w:val="24"/>
          <w:szCs w:val="24"/>
          <w:lang w:val="en-US"/>
        </w:rPr>
        <w:t>Opportunities</w:t>
      </w:r>
      <w:r w:rsidR="00355361" w:rsidRPr="008B08F8">
        <w:rPr>
          <w:rFonts w:cs="Times New Roman"/>
          <w:sz w:val="24"/>
          <w:szCs w:val="24"/>
        </w:rPr>
        <w:t xml:space="preserve">), </w:t>
      </w:r>
      <w:r w:rsidR="00355361" w:rsidRPr="008B08F8">
        <w:rPr>
          <w:rFonts w:cs="Times New Roman"/>
          <w:sz w:val="24"/>
          <w:szCs w:val="24"/>
          <w:lang w:val="en-US"/>
        </w:rPr>
        <w:t>S</w:t>
      </w:r>
      <w:r w:rsidR="00355361" w:rsidRPr="008B08F8">
        <w:rPr>
          <w:rFonts w:cs="Times New Roman"/>
          <w:sz w:val="24"/>
          <w:szCs w:val="24"/>
        </w:rPr>
        <w:t>&amp;</w:t>
      </w:r>
      <w:r w:rsidR="00355361" w:rsidRPr="008B08F8">
        <w:rPr>
          <w:rFonts w:cs="Times New Roman"/>
          <w:sz w:val="24"/>
          <w:szCs w:val="24"/>
          <w:lang w:val="en-US"/>
        </w:rPr>
        <w:t>T</w:t>
      </w:r>
      <w:r w:rsidR="00355361" w:rsidRPr="008B08F8">
        <w:rPr>
          <w:rFonts w:cs="Times New Roman"/>
          <w:sz w:val="24"/>
          <w:szCs w:val="24"/>
        </w:rPr>
        <w:t xml:space="preserve"> (</w:t>
      </w:r>
      <w:r w:rsidR="00355361" w:rsidRPr="008B08F8">
        <w:rPr>
          <w:rFonts w:cs="Times New Roman"/>
          <w:sz w:val="24"/>
          <w:szCs w:val="24"/>
          <w:lang w:val="en-US"/>
        </w:rPr>
        <w:t>Strengths</w:t>
      </w:r>
      <w:r w:rsidR="00355361" w:rsidRPr="008B08F8">
        <w:rPr>
          <w:rFonts w:cs="Times New Roman"/>
          <w:sz w:val="24"/>
          <w:szCs w:val="24"/>
        </w:rPr>
        <w:t xml:space="preserve"> &amp; </w:t>
      </w:r>
      <w:r w:rsidR="00355361" w:rsidRPr="008B08F8">
        <w:rPr>
          <w:rFonts w:cs="Times New Roman"/>
          <w:sz w:val="24"/>
          <w:szCs w:val="24"/>
          <w:lang w:val="en-US"/>
        </w:rPr>
        <w:t>Treats</w:t>
      </w:r>
      <w:r w:rsidR="00355361" w:rsidRPr="008B08F8">
        <w:rPr>
          <w:rFonts w:cs="Times New Roman"/>
          <w:sz w:val="24"/>
          <w:szCs w:val="24"/>
        </w:rPr>
        <w:t xml:space="preserve">), </w:t>
      </w:r>
      <w:r w:rsidR="00355361" w:rsidRPr="008B08F8">
        <w:rPr>
          <w:rFonts w:cs="Times New Roman"/>
          <w:sz w:val="24"/>
          <w:szCs w:val="24"/>
          <w:lang w:val="en-US"/>
        </w:rPr>
        <w:t>W</w:t>
      </w:r>
      <w:r w:rsidR="00355361" w:rsidRPr="008B08F8">
        <w:rPr>
          <w:rFonts w:cs="Times New Roman"/>
          <w:sz w:val="24"/>
          <w:szCs w:val="24"/>
        </w:rPr>
        <w:t>&amp;</w:t>
      </w:r>
      <w:r w:rsidR="00355361" w:rsidRPr="008B08F8">
        <w:rPr>
          <w:rFonts w:cs="Times New Roman"/>
          <w:sz w:val="24"/>
          <w:szCs w:val="24"/>
          <w:lang w:val="en-US"/>
        </w:rPr>
        <w:t>O</w:t>
      </w:r>
      <w:r w:rsidR="00355361" w:rsidRPr="008B08F8">
        <w:rPr>
          <w:rFonts w:cs="Times New Roman"/>
          <w:sz w:val="24"/>
          <w:szCs w:val="24"/>
        </w:rPr>
        <w:t xml:space="preserve"> (</w:t>
      </w:r>
      <w:r w:rsidR="00355361" w:rsidRPr="008B08F8">
        <w:rPr>
          <w:rFonts w:cs="Times New Roman"/>
          <w:sz w:val="24"/>
          <w:szCs w:val="24"/>
          <w:lang w:val="en-US"/>
        </w:rPr>
        <w:t>Weaknesses</w:t>
      </w:r>
      <w:r w:rsidR="00355361" w:rsidRPr="008B08F8">
        <w:rPr>
          <w:rFonts w:cs="Times New Roman"/>
          <w:sz w:val="24"/>
          <w:szCs w:val="24"/>
        </w:rPr>
        <w:t xml:space="preserve"> &amp; </w:t>
      </w:r>
      <w:r w:rsidR="00355361" w:rsidRPr="008B08F8">
        <w:rPr>
          <w:rFonts w:cs="Times New Roman"/>
          <w:sz w:val="24"/>
          <w:szCs w:val="24"/>
          <w:lang w:val="en-US"/>
        </w:rPr>
        <w:t>Opportunities</w:t>
      </w:r>
      <w:r w:rsidR="00355361" w:rsidRPr="008B08F8">
        <w:rPr>
          <w:rFonts w:cs="Times New Roman"/>
          <w:sz w:val="24"/>
          <w:szCs w:val="24"/>
        </w:rPr>
        <w:t xml:space="preserve">), </w:t>
      </w:r>
      <w:r w:rsidR="00355361" w:rsidRPr="008B08F8">
        <w:rPr>
          <w:rFonts w:cs="Times New Roman"/>
          <w:sz w:val="24"/>
          <w:szCs w:val="24"/>
          <w:lang w:val="en-US"/>
        </w:rPr>
        <w:t>W</w:t>
      </w:r>
      <w:r w:rsidR="00355361" w:rsidRPr="008B08F8">
        <w:rPr>
          <w:rFonts w:cs="Times New Roman"/>
          <w:sz w:val="24"/>
          <w:szCs w:val="24"/>
        </w:rPr>
        <w:t>&amp;</w:t>
      </w:r>
      <w:r w:rsidR="00355361" w:rsidRPr="008B08F8">
        <w:rPr>
          <w:rFonts w:cs="Times New Roman"/>
          <w:sz w:val="24"/>
          <w:szCs w:val="24"/>
          <w:lang w:val="en-US"/>
        </w:rPr>
        <w:t>T</w:t>
      </w:r>
      <w:r w:rsidR="00355361" w:rsidRPr="008B08F8">
        <w:rPr>
          <w:rFonts w:cs="Times New Roman"/>
          <w:sz w:val="24"/>
          <w:szCs w:val="24"/>
        </w:rPr>
        <w:t xml:space="preserve"> (</w:t>
      </w:r>
      <w:r w:rsidR="00355361" w:rsidRPr="008B08F8">
        <w:rPr>
          <w:rFonts w:cs="Times New Roman"/>
          <w:sz w:val="24"/>
          <w:szCs w:val="24"/>
          <w:lang w:val="en-US"/>
        </w:rPr>
        <w:t>Weaknesses</w:t>
      </w:r>
      <w:r w:rsidR="00355361" w:rsidRPr="008B08F8">
        <w:rPr>
          <w:rFonts w:cs="Times New Roman"/>
          <w:sz w:val="24"/>
          <w:szCs w:val="24"/>
        </w:rPr>
        <w:t xml:space="preserve"> &amp; </w:t>
      </w:r>
      <w:r w:rsidR="00355361" w:rsidRPr="008B08F8">
        <w:rPr>
          <w:rFonts w:cs="Times New Roman"/>
          <w:sz w:val="24"/>
          <w:szCs w:val="24"/>
          <w:lang w:val="en-US"/>
        </w:rPr>
        <w:t>Threats</w:t>
      </w:r>
      <w:r w:rsidR="00355361" w:rsidRPr="008B08F8">
        <w:rPr>
          <w:rFonts w:cs="Times New Roman"/>
          <w:sz w:val="24"/>
          <w:szCs w:val="24"/>
        </w:rPr>
        <w:t xml:space="preserve">) представлены варианты </w:t>
      </w:r>
      <w:r w:rsidRPr="008B08F8">
        <w:rPr>
          <w:rFonts w:cs="Times New Roman"/>
          <w:sz w:val="24"/>
          <w:szCs w:val="24"/>
        </w:rPr>
        <w:t>способы максимально эффективной реализации потенциала</w:t>
      </w:r>
      <w:r w:rsidR="00355361" w:rsidRPr="008B08F8">
        <w:rPr>
          <w:rFonts w:cs="Times New Roman"/>
          <w:sz w:val="24"/>
          <w:szCs w:val="24"/>
        </w:rPr>
        <w:t xml:space="preserve"> проекта, пути минимизации влияния слабостей и угроз</w:t>
      </w:r>
      <w:r w:rsidRPr="008B08F8">
        <w:rPr>
          <w:rFonts w:cs="Times New Roman"/>
          <w:sz w:val="24"/>
          <w:szCs w:val="24"/>
        </w:rPr>
        <w:t>.</w:t>
      </w:r>
      <w:r w:rsidR="00527E5D" w:rsidRPr="008B08F8">
        <w:rPr>
          <w:rFonts w:cs="Times New Roman"/>
          <w:sz w:val="24"/>
          <w:szCs w:val="24"/>
        </w:rPr>
        <w:t xml:space="preserve"> </w:t>
      </w:r>
      <w:r w:rsidR="00355361" w:rsidRPr="008B08F8">
        <w:rPr>
          <w:rFonts w:cs="Times New Roman"/>
          <w:sz w:val="24"/>
          <w:szCs w:val="24"/>
        </w:rPr>
        <w:t xml:space="preserve">Матрица общая для проекта «Лето на заводе» и </w:t>
      </w:r>
      <w:proofErr w:type="spellStart"/>
      <w:r w:rsidR="00355361" w:rsidRPr="008B08F8">
        <w:rPr>
          <w:rFonts w:cs="Times New Roman"/>
          <w:sz w:val="24"/>
          <w:szCs w:val="24"/>
        </w:rPr>
        <w:t>Сысертского</w:t>
      </w:r>
      <w:proofErr w:type="spellEnd"/>
      <w:r w:rsidR="00355361" w:rsidRPr="008B08F8">
        <w:rPr>
          <w:rFonts w:cs="Times New Roman"/>
          <w:sz w:val="24"/>
          <w:szCs w:val="24"/>
        </w:rPr>
        <w:t xml:space="preserve"> ГО, поскольку многие их характеристики взаимозависимы</w:t>
      </w:r>
      <w:r w:rsidR="00527E5D" w:rsidRPr="008B08F8">
        <w:rPr>
          <w:rFonts w:cs="Times New Roman"/>
          <w:sz w:val="24"/>
          <w:szCs w:val="24"/>
        </w:rPr>
        <w:t xml:space="preserve"> и аналогичны друг другу.</w:t>
      </w:r>
      <w:r w:rsidR="00A945A0" w:rsidRPr="008B08F8">
        <w:rPr>
          <w:rFonts w:cs="Times New Roman"/>
          <w:sz w:val="24"/>
          <w:szCs w:val="24"/>
        </w:rPr>
        <w:t xml:space="preserve"> </w:t>
      </w:r>
    </w:p>
    <w:p w14:paraId="2ACD451F" w14:textId="77777777" w:rsidR="000A4D0F" w:rsidRDefault="000A4D0F" w:rsidP="000A4D0F">
      <w:pPr>
        <w:spacing w:before="0" w:after="0" w:line="240" w:lineRule="auto"/>
        <w:jc w:val="center"/>
        <w:rPr>
          <w:rFonts w:cs="Times New Roman"/>
          <w:sz w:val="24"/>
          <w:szCs w:val="24"/>
        </w:rPr>
      </w:pPr>
    </w:p>
    <w:p w14:paraId="23970608" w14:textId="43675053" w:rsidR="00DF7E8A" w:rsidRDefault="00B67D63" w:rsidP="0001356A">
      <w:pPr>
        <w:spacing w:before="0" w:after="0" w:line="240" w:lineRule="auto"/>
        <w:jc w:val="center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Таблица 3 – </w:t>
      </w:r>
      <w:r w:rsidRPr="008B08F8">
        <w:rPr>
          <w:rFonts w:cs="Times New Roman"/>
          <w:sz w:val="24"/>
          <w:szCs w:val="24"/>
          <w:lang w:val="en-US"/>
        </w:rPr>
        <w:t>SWOT</w:t>
      </w:r>
      <w:r w:rsidRPr="008B08F8">
        <w:rPr>
          <w:rFonts w:cs="Times New Roman"/>
          <w:sz w:val="24"/>
          <w:szCs w:val="24"/>
        </w:rPr>
        <w:t>-анализ проекта «Лето на заводе» и г. Сысерть</w:t>
      </w:r>
    </w:p>
    <w:p w14:paraId="6D8145D5" w14:textId="77777777" w:rsidR="0001356A" w:rsidRPr="0001356A" w:rsidRDefault="0001356A" w:rsidP="0001356A">
      <w:pPr>
        <w:spacing w:before="0" w:after="0" w:line="240" w:lineRule="auto"/>
        <w:jc w:val="center"/>
        <w:rPr>
          <w:rFonts w:cs="Times New Roman"/>
          <w:sz w:val="24"/>
          <w:szCs w:val="24"/>
        </w:rPr>
      </w:pPr>
      <w:bookmarkStart w:id="0" w:name="_GoBack"/>
      <w:bookmarkEnd w:id="0"/>
    </w:p>
    <w:tbl>
      <w:tblPr>
        <w:tblStyle w:val="a9"/>
        <w:tblW w:w="9634" w:type="dxa"/>
        <w:tblLook w:val="04A0" w:firstRow="1" w:lastRow="0" w:firstColumn="1" w:lastColumn="0" w:noHBand="0" w:noVBand="1"/>
      </w:tblPr>
      <w:tblGrid>
        <w:gridCol w:w="3256"/>
        <w:gridCol w:w="3260"/>
        <w:gridCol w:w="3112"/>
        <w:gridCol w:w="6"/>
      </w:tblGrid>
      <w:tr w:rsidR="0001356A" w14:paraId="650AAEB0" w14:textId="77777777" w:rsidTr="0001356A">
        <w:trPr>
          <w:gridAfter w:val="1"/>
          <w:wAfter w:w="6" w:type="dxa"/>
        </w:trPr>
        <w:tc>
          <w:tcPr>
            <w:tcW w:w="3256" w:type="dxa"/>
          </w:tcPr>
          <w:p w14:paraId="03D06D50" w14:textId="77777777" w:rsidR="0001356A" w:rsidRDefault="0001356A" w:rsidP="0001356A">
            <w:pPr>
              <w:ind w:firstLine="0"/>
            </w:pPr>
          </w:p>
        </w:tc>
        <w:tc>
          <w:tcPr>
            <w:tcW w:w="3260" w:type="dxa"/>
          </w:tcPr>
          <w:p w14:paraId="01712A5C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Opportunities</w:t>
            </w:r>
            <w:proofErr w:type="spellEnd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  <w:p w14:paraId="6D72BEAC" w14:textId="77777777" w:rsidR="0001356A" w:rsidRPr="001A2ED5" w:rsidRDefault="0001356A" w:rsidP="0001356A">
            <w:pPr>
              <w:spacing w:before="0" w:line="240" w:lineRule="auto"/>
              <w:ind w:firstLine="14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Привлечение дополнительных инвестиций в проект от заинтересованных предпринимателей</w:t>
            </w:r>
          </w:p>
          <w:p w14:paraId="6609AF9D" w14:textId="77777777" w:rsidR="0001356A" w:rsidRPr="001A2ED5" w:rsidRDefault="0001356A" w:rsidP="0001356A">
            <w:pPr>
              <w:pStyle w:val="a8"/>
              <w:numPr>
                <w:ilvl w:val="0"/>
                <w:numId w:val="11"/>
              </w:numPr>
              <w:spacing w:before="0" w:line="240" w:lineRule="auto"/>
              <w:ind w:left="0" w:firstLine="14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Реставрация и облагораживание здания завода</w:t>
            </w:r>
          </w:p>
          <w:p w14:paraId="1CA30B67" w14:textId="77777777" w:rsidR="0001356A" w:rsidRPr="001A2ED5" w:rsidRDefault="0001356A" w:rsidP="0001356A">
            <w:pPr>
              <w:spacing w:before="0" w:line="240" w:lineRule="auto"/>
              <w:ind w:firstLine="14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Рост интереса к заводу благодаря развитию Сысерти в целом</w:t>
            </w:r>
          </w:p>
          <w:p w14:paraId="35F94171" w14:textId="77777777" w:rsidR="0001356A" w:rsidRPr="001A2ED5" w:rsidRDefault="0001356A" w:rsidP="0001356A">
            <w:pPr>
              <w:spacing w:before="0" w:line="240" w:lineRule="auto"/>
              <w:ind w:firstLine="14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 xml:space="preserve">Привлечение внимания к территории посредством воздействия </w:t>
            </w:r>
            <w:proofErr w:type="spellStart"/>
            <w:r w:rsidRPr="001A2ED5">
              <w:rPr>
                <w:rFonts w:ascii="Arial" w:hAnsi="Arial" w:cs="Arial"/>
                <w:sz w:val="18"/>
                <w:szCs w:val="18"/>
              </w:rPr>
              <w:t>инфлюенсеров</w:t>
            </w:r>
            <w:proofErr w:type="spellEnd"/>
          </w:p>
          <w:p w14:paraId="3650496B" w14:textId="77777777" w:rsidR="0001356A" w:rsidRPr="001A2ED5" w:rsidRDefault="0001356A" w:rsidP="0001356A">
            <w:pPr>
              <w:spacing w:before="0" w:line="240" w:lineRule="auto"/>
              <w:ind w:firstLine="14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Содействие региональных властей в реконструкции завода, развитие отношений с муниципальной властью</w:t>
            </w:r>
          </w:p>
          <w:p w14:paraId="6DFE4D6F" w14:textId="411D5EA5" w:rsidR="0001356A" w:rsidRDefault="0001356A" w:rsidP="0001356A">
            <w:pPr>
              <w:ind w:firstLine="0"/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 xml:space="preserve">Сотрудничество с новыми резидентами: организациями </w:t>
            </w:r>
            <w:r w:rsidRPr="001A2ED5">
              <w:rPr>
                <w:rFonts w:ascii="Arial" w:hAnsi="Arial" w:cs="Arial"/>
                <w:sz w:val="18"/>
                <w:szCs w:val="18"/>
              </w:rPr>
              <w:lastRenderedPageBreak/>
              <w:t>общественного питания и участниками маркета, спикерами для лектория</w:t>
            </w:r>
          </w:p>
        </w:tc>
        <w:tc>
          <w:tcPr>
            <w:tcW w:w="3112" w:type="dxa"/>
          </w:tcPr>
          <w:p w14:paraId="1D0444E6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Threats</w:t>
            </w:r>
            <w:proofErr w:type="spellEnd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  <w:p w14:paraId="47D3F030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Низкая заинтересованность инвесторов в проекте вследствие невысокого уровня доходности</w:t>
            </w:r>
          </w:p>
          <w:p w14:paraId="28B249F7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Заинтересованность узкого сегмента потребителей в предлагаемом досуге, ограниченный круг потребителей из-за специфической направленности мероприятий на привлечение творческой молодежи</w:t>
            </w:r>
          </w:p>
          <w:p w14:paraId="5ACC4B1E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Риск неблагоприятных погодных условий, осложняющий планирование</w:t>
            </w:r>
          </w:p>
          <w:p w14:paraId="6A6A9530" w14:textId="77777777" w:rsidR="0001356A" w:rsidRPr="001A2ED5" w:rsidRDefault="0001356A" w:rsidP="0001356A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Недоверие к площадке со стороны выступающих спикеров ввиду ее несформированного имиджа</w:t>
            </w:r>
          </w:p>
          <w:p w14:paraId="4FED7E14" w14:textId="15EA43BB" w:rsidR="0001356A" w:rsidRDefault="0001356A" w:rsidP="0001356A">
            <w:pPr>
              <w:ind w:firstLine="0"/>
            </w:pPr>
            <w:r w:rsidRPr="001A2ED5">
              <w:rPr>
                <w:rFonts w:ascii="Arial" w:hAnsi="Arial" w:cs="Arial"/>
                <w:sz w:val="18"/>
                <w:szCs w:val="18"/>
              </w:rPr>
              <w:lastRenderedPageBreak/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Негативное восприятие местными жителями растущего потока туристов</w:t>
            </w:r>
          </w:p>
        </w:tc>
      </w:tr>
      <w:tr w:rsidR="00783EF7" w:rsidRPr="001A2ED5" w14:paraId="7C189BF2" w14:textId="77777777" w:rsidTr="0001356A">
        <w:tblPrEx>
          <w:tblLook w:val="0400" w:firstRow="0" w:lastRow="0" w:firstColumn="0" w:lastColumn="0" w:noHBand="0" w:noVBand="1"/>
        </w:tblPrEx>
        <w:trPr>
          <w:trHeight w:val="1099"/>
        </w:trPr>
        <w:tc>
          <w:tcPr>
            <w:tcW w:w="3256" w:type="dxa"/>
          </w:tcPr>
          <w:p w14:paraId="1E0851A4" w14:textId="2D723366" w:rsidR="00783EF7" w:rsidRPr="001A2ED5" w:rsidRDefault="0001356A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lastRenderedPageBreak/>
              <w:t>S</w:t>
            </w:r>
            <w:proofErr w:type="spellStart"/>
            <w:r w:rsidR="00783EF7"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trengths</w:t>
            </w:r>
            <w:proofErr w:type="spellEnd"/>
            <w:r w:rsidR="00783EF7"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  <w:p w14:paraId="4030BFAB" w14:textId="319FB4CF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Географическое положение: близость к крупнейшему транспортному узлу и мегаполис</w:t>
            </w:r>
            <w:r w:rsidR="00DD425D" w:rsidRPr="001A2ED5">
              <w:rPr>
                <w:rFonts w:ascii="Arial" w:hAnsi="Arial" w:cs="Arial"/>
                <w:sz w:val="18"/>
                <w:szCs w:val="18"/>
              </w:rPr>
              <w:t>у (г. Екатеринбург с международным аэропортом – 45 км)</w:t>
            </w:r>
          </w:p>
          <w:p w14:paraId="2935DAB7" w14:textId="37BBCB85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 xml:space="preserve">Близость к водоему </w:t>
            </w:r>
            <w:r w:rsidR="00DD425D" w:rsidRPr="001A2ED5">
              <w:rPr>
                <w:rFonts w:ascii="Arial" w:hAnsi="Arial" w:cs="Arial"/>
                <w:sz w:val="18"/>
                <w:szCs w:val="18"/>
              </w:rPr>
              <w:t xml:space="preserve">(500 м); </w:t>
            </w:r>
            <w:r w:rsidRPr="001A2ED5">
              <w:rPr>
                <w:rFonts w:ascii="Arial" w:hAnsi="Arial" w:cs="Arial"/>
                <w:sz w:val="18"/>
                <w:szCs w:val="18"/>
              </w:rPr>
              <w:t>(гарантированное увеличение потока туристов в летний сезон)</w:t>
            </w:r>
          </w:p>
          <w:p w14:paraId="12145EEC" w14:textId="60673528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Один из самых экологически чистых районов Уральского региона</w:t>
            </w:r>
            <w:r w:rsidR="00DD425D" w:rsidRPr="001A2ED5">
              <w:rPr>
                <w:rFonts w:ascii="Arial" w:hAnsi="Arial" w:cs="Arial"/>
                <w:sz w:val="18"/>
                <w:szCs w:val="18"/>
              </w:rPr>
              <w:t xml:space="preserve"> (на основании отчета Министерства природных ресурсов и экологии</w:t>
            </w:r>
            <w:r w:rsidR="00620466" w:rsidRPr="001A2ED5">
              <w:rPr>
                <w:rFonts w:ascii="Arial" w:hAnsi="Arial" w:cs="Arial"/>
                <w:sz w:val="18"/>
                <w:szCs w:val="18"/>
              </w:rPr>
              <w:t xml:space="preserve"> Свердловской области)</w:t>
            </w:r>
          </w:p>
          <w:p w14:paraId="328A3F4E" w14:textId="0C3F3CA5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Территория завода несет в себе историческую ценность</w:t>
            </w:r>
            <w:r w:rsidR="00620466" w:rsidRPr="001A2ED5">
              <w:rPr>
                <w:rFonts w:ascii="Arial" w:hAnsi="Arial" w:cs="Arial"/>
                <w:sz w:val="18"/>
                <w:szCs w:val="18"/>
              </w:rPr>
              <w:t xml:space="preserve"> (построен в 1732 году)</w:t>
            </w:r>
          </w:p>
          <w:p w14:paraId="7CAB5652" w14:textId="6A6FDECD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Готовность туристов с высоким уровнем достатка отдыхать в Сысерти</w:t>
            </w:r>
            <w:r w:rsidR="00620466" w:rsidRPr="001A2ED5">
              <w:rPr>
                <w:rFonts w:ascii="Arial" w:hAnsi="Arial" w:cs="Arial"/>
                <w:sz w:val="18"/>
                <w:szCs w:val="18"/>
              </w:rPr>
              <w:t xml:space="preserve"> (по данным опроса)</w:t>
            </w:r>
          </w:p>
          <w:p w14:paraId="541B7077" w14:textId="77777777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Мобильность, обусловленная невысоким уровнем капиталовложений</w:t>
            </w:r>
          </w:p>
        </w:tc>
        <w:tc>
          <w:tcPr>
            <w:tcW w:w="3260" w:type="dxa"/>
          </w:tcPr>
          <w:p w14:paraId="3BB655A1" w14:textId="77777777" w:rsidR="00783EF7" w:rsidRPr="001A2ED5" w:rsidRDefault="00783EF7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S&amp;O:</w:t>
            </w:r>
          </w:p>
          <w:p w14:paraId="5CFFD781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 xml:space="preserve">Экологическая чистота </w:t>
            </w:r>
            <w:proofErr w:type="spellStart"/>
            <w:r w:rsidRPr="001A2ED5">
              <w:rPr>
                <w:rFonts w:ascii="Arial" w:hAnsi="Arial" w:cs="Arial"/>
                <w:sz w:val="18"/>
                <w:szCs w:val="18"/>
              </w:rPr>
              <w:t>Сысертского</w:t>
            </w:r>
            <w:proofErr w:type="spellEnd"/>
            <w:r w:rsidRPr="001A2ED5">
              <w:rPr>
                <w:rFonts w:ascii="Arial" w:hAnsi="Arial" w:cs="Arial"/>
                <w:sz w:val="18"/>
                <w:szCs w:val="18"/>
              </w:rPr>
              <w:t xml:space="preserve"> района может стать его визитной карточкой. При широком распространении информации о развитии города и туристических точек в нем, чистый воздух и вода могут выступить дополнительным преимуществом, определяющим выбор туристов в пользу Сысерти.</w:t>
            </w:r>
          </w:p>
          <w:p w14:paraId="5DFB5DC8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Возрастающий летом поток отдыхающих из Екатеринбурга и близлежащих населенных пунктов, направляющихся в Сысерть, увеличит и проходимость завода как точки туристического притяжения</w:t>
            </w:r>
          </w:p>
          <w:p w14:paraId="0F49AD68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 xml:space="preserve">Отреставрированный при содействии региональных и муниципальных властей и приведенный к внешне привлекательному виду завод может благодаря исторической ценности постройки стать главной достопримечательностью города и повысить узнаваемость места </w:t>
            </w:r>
          </w:p>
          <w:p w14:paraId="188E29E7" w14:textId="6A271218" w:rsidR="00783EF7" w:rsidRPr="001A2ED5" w:rsidRDefault="00620466" w:rsidP="00C300B3">
            <w:pPr>
              <w:numPr>
                <w:ilvl w:val="0"/>
                <w:numId w:val="8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Мобильность и легкость привлечения новых резидентов в связи с низким уровнем затрат на проведение мероприятий</w:t>
            </w:r>
          </w:p>
        </w:tc>
        <w:tc>
          <w:tcPr>
            <w:tcW w:w="3118" w:type="dxa"/>
            <w:gridSpan w:val="2"/>
          </w:tcPr>
          <w:p w14:paraId="20EA4276" w14:textId="77777777" w:rsidR="00783EF7" w:rsidRPr="001A2ED5" w:rsidRDefault="00783EF7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S&amp;T:</w:t>
            </w:r>
          </w:p>
          <w:p w14:paraId="56045D8A" w14:textId="63D3819D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-15" w:firstLine="15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Ограниченность круга туристов, заинтересованных в проекте, может быть преодолена путем расширения спектра мероприятий, проводимых на его территории, или пу</w:t>
            </w:r>
            <w:r w:rsidR="00603326" w:rsidRPr="001A2ED5">
              <w:rPr>
                <w:rFonts w:ascii="Arial" w:hAnsi="Arial" w:cs="Arial"/>
                <w:sz w:val="18"/>
                <w:szCs w:val="18"/>
              </w:rPr>
              <w:t>тем расширения самой территории</w:t>
            </w:r>
          </w:p>
          <w:p w14:paraId="00856B93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-15" w:firstLine="15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Негативное восприятие местными жителями потока туристов может измениться, если они увидят реальные изменения к лучшему города/его части</w:t>
            </w:r>
          </w:p>
          <w:p w14:paraId="197CA439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-15" w:firstLine="15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Готовность обеспеченных туристов посещать подобные площадки должна подстегнуть их к созданию уникальной ценности, за которую люди были бы готовы платить, взамен концентрации только на привлечении внимания к проекту. Необходимо выделение и развитие отличительных черт Лета на заводе от других площадок.</w:t>
            </w:r>
          </w:p>
          <w:p w14:paraId="5DB4CC90" w14:textId="77777777" w:rsidR="00783EF7" w:rsidRPr="001A2ED5" w:rsidRDefault="00783EF7" w:rsidP="00C300B3">
            <w:pPr>
              <w:numPr>
                <w:ilvl w:val="0"/>
                <w:numId w:val="8"/>
              </w:numPr>
              <w:spacing w:before="0" w:line="240" w:lineRule="auto"/>
              <w:ind w:left="-15" w:firstLine="15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 xml:space="preserve">Недоверие потенциальных резидентов/спикеров проекта может быть связано только с недостаточной освещенностью проекта в </w:t>
            </w:r>
            <w:proofErr w:type="spellStart"/>
            <w:r w:rsidRPr="001A2ED5">
              <w:rPr>
                <w:rFonts w:ascii="Arial" w:hAnsi="Arial" w:cs="Arial"/>
                <w:sz w:val="18"/>
                <w:szCs w:val="18"/>
              </w:rPr>
              <w:t>соц.сетях</w:t>
            </w:r>
            <w:proofErr w:type="spellEnd"/>
            <w:r w:rsidRPr="001A2ED5">
              <w:rPr>
                <w:rFonts w:ascii="Arial" w:hAnsi="Arial" w:cs="Arial"/>
                <w:sz w:val="18"/>
                <w:szCs w:val="18"/>
              </w:rPr>
              <w:t xml:space="preserve"> – проблема решается через расширение вовлеченной в жизнь проекта аудитории </w:t>
            </w:r>
          </w:p>
        </w:tc>
      </w:tr>
      <w:tr w:rsidR="00783EF7" w:rsidRPr="001A2ED5" w14:paraId="630F8ACF" w14:textId="77777777" w:rsidTr="0001356A">
        <w:tblPrEx>
          <w:tblLook w:val="0400" w:firstRow="0" w:lastRow="0" w:firstColumn="0" w:lastColumn="0" w:noHBand="0" w:noVBand="1"/>
        </w:tblPrEx>
        <w:trPr>
          <w:trHeight w:val="552"/>
        </w:trPr>
        <w:tc>
          <w:tcPr>
            <w:tcW w:w="3256" w:type="dxa"/>
          </w:tcPr>
          <w:p w14:paraId="57237D29" w14:textId="77777777" w:rsidR="00783EF7" w:rsidRPr="001A2ED5" w:rsidRDefault="00783EF7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Weaknesses</w:t>
            </w:r>
            <w:proofErr w:type="spellEnd"/>
            <w:r w:rsidRPr="001A2ED5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  <w:p w14:paraId="2730C335" w14:textId="0366DB71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Отсутствие сформированного имиджа туристической площадки у территории</w:t>
            </w:r>
          </w:p>
          <w:p w14:paraId="14BD938F" w14:textId="77777777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Недостаточно широкое разнообразие мероприятий на площадке</w:t>
            </w:r>
          </w:p>
          <w:p w14:paraId="47D29D7B" w14:textId="77777777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Недостаточно вместительный гостиничный фонд</w:t>
            </w:r>
          </w:p>
          <w:p w14:paraId="1E775EBC" w14:textId="5AB4629D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Отсутствие современной инфраструктуры вблизи завода</w:t>
            </w:r>
          </w:p>
          <w:p w14:paraId="647A16DB" w14:textId="77777777" w:rsidR="00783EF7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Отсутствие единого источника структурированно изложенной информации о событиях площадки</w:t>
            </w:r>
          </w:p>
          <w:p w14:paraId="59281857" w14:textId="77777777" w:rsidR="00620466" w:rsidRPr="001A2ED5" w:rsidRDefault="00783EF7" w:rsidP="00C300B3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•</w:t>
            </w:r>
            <w:r w:rsidRPr="001A2ED5">
              <w:rPr>
                <w:rFonts w:ascii="Arial" w:hAnsi="Arial" w:cs="Arial"/>
                <w:sz w:val="18"/>
                <w:szCs w:val="18"/>
              </w:rPr>
              <w:tab/>
              <w:t>Недостаток удобств, точек общественного питания, розничных магазинов на территории завода</w:t>
            </w:r>
          </w:p>
          <w:p w14:paraId="3ACBB11E" w14:textId="3386E5BB" w:rsidR="00620466" w:rsidRPr="001A2ED5" w:rsidRDefault="00620466" w:rsidP="00620466">
            <w:pPr>
              <w:pStyle w:val="a8"/>
              <w:numPr>
                <w:ilvl w:val="0"/>
                <w:numId w:val="16"/>
              </w:numPr>
              <w:spacing w:before="0" w:line="240" w:lineRule="auto"/>
              <w:ind w:left="0" w:firstLine="22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Несогласованность стратегии развития завода между администрацией и частными инвесторами</w:t>
            </w:r>
          </w:p>
        </w:tc>
        <w:tc>
          <w:tcPr>
            <w:tcW w:w="3260" w:type="dxa"/>
          </w:tcPr>
          <w:p w14:paraId="33569268" w14:textId="77777777" w:rsidR="00783EF7" w:rsidRPr="001A2ED5" w:rsidRDefault="00783EF7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W&amp;O:</w:t>
            </w:r>
          </w:p>
          <w:p w14:paraId="1B3B76B3" w14:textId="77777777" w:rsidR="00783EF7" w:rsidRPr="001A2ED5" w:rsidRDefault="00783EF7" w:rsidP="00C300B3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Становлению туристического имиджа территории завода поспособствует его реставрация</w:t>
            </w:r>
          </w:p>
          <w:p w14:paraId="53457F7A" w14:textId="77777777" w:rsidR="00783EF7" w:rsidRPr="001A2ED5" w:rsidRDefault="00783EF7" w:rsidP="00C300B3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Тесное взаимодействие руководителей проекта с органами власти может привести к улучшению по крайней мере транспортной инфраструктуры внутри города и решить проблему нехватки жилья для приезжих и его низкого качества</w:t>
            </w:r>
          </w:p>
          <w:p w14:paraId="32B0C31E" w14:textId="12DFC154" w:rsidR="00783EF7" w:rsidRPr="001A2ED5" w:rsidRDefault="00783EF7" w:rsidP="00783EF7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Развитие Сысерти в целом одновременно с развитием проекта Лето на заводе поспособствует росту спроса на организованные туры, включающие несколько достопримечательностей города (в частности, среди тех, кто знаком с проектом).</w:t>
            </w:r>
          </w:p>
        </w:tc>
        <w:tc>
          <w:tcPr>
            <w:tcW w:w="3118" w:type="dxa"/>
            <w:gridSpan w:val="2"/>
          </w:tcPr>
          <w:p w14:paraId="423A1FDA" w14:textId="77777777" w:rsidR="00783EF7" w:rsidRPr="001A2ED5" w:rsidRDefault="00783EF7" w:rsidP="00783EF7">
            <w:pPr>
              <w:spacing w:before="0" w:line="240" w:lineRule="auto"/>
              <w:ind w:firstLine="0"/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2ED5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W&amp;T:</w:t>
            </w:r>
          </w:p>
          <w:p w14:paraId="4AE4D2C0" w14:textId="77777777" w:rsidR="00783EF7" w:rsidRPr="001A2ED5" w:rsidRDefault="00783EF7" w:rsidP="00C300B3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Низкий уровень доходности проекта на данный момент вместе с явными недоработками: недостатком удобств на территории, слабо развитой инфраструктурой, может отпугнуть инвесторов и привести проект в упадок.</w:t>
            </w:r>
          </w:p>
          <w:p w14:paraId="4775E073" w14:textId="77777777" w:rsidR="00783EF7" w:rsidRPr="001A2ED5" w:rsidRDefault="00783EF7" w:rsidP="00C300B3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Достаточно узкая направленность проекта на сегмент молодых потребителей и отсутствие в городе жилья, привлекательного именно для этого сегмента, может привести к падению популярности места</w:t>
            </w:r>
          </w:p>
          <w:p w14:paraId="1030674F" w14:textId="77777777" w:rsidR="00783EF7" w:rsidRPr="001A2ED5" w:rsidRDefault="00783EF7" w:rsidP="00C300B3">
            <w:pPr>
              <w:numPr>
                <w:ilvl w:val="0"/>
                <w:numId w:val="10"/>
              </w:numPr>
              <w:spacing w:before="0" w:line="240" w:lineRule="auto"/>
              <w:ind w:left="0"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  <w:r w:rsidRPr="001A2ED5">
              <w:rPr>
                <w:rFonts w:ascii="Arial" w:hAnsi="Arial" w:cs="Arial"/>
                <w:sz w:val="18"/>
                <w:szCs w:val="18"/>
              </w:rPr>
              <w:t>Конкуренция со стороны похожих площадок в черте города Екатеринбурга может быть усилена из-за отсутствия единого источника информации о проекте, его истории, планах и т.д.</w:t>
            </w:r>
          </w:p>
          <w:p w14:paraId="2BF7F8C6" w14:textId="6B9EEEC1" w:rsidR="00783EF7" w:rsidRPr="001A2ED5" w:rsidRDefault="00783EF7" w:rsidP="00620466">
            <w:pPr>
              <w:spacing w:before="0" w:line="240" w:lineRule="auto"/>
              <w:ind w:firstLine="0"/>
              <w:contextualSpacing/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3BF9F57" w14:textId="77777777" w:rsidR="00527E5D" w:rsidRPr="008B08F8" w:rsidRDefault="00527E5D" w:rsidP="00BB7858">
      <w:pPr>
        <w:spacing w:before="0" w:after="0" w:line="240" w:lineRule="auto"/>
        <w:ind w:firstLine="0"/>
        <w:contextualSpacing/>
        <w:rPr>
          <w:rFonts w:cs="Times New Roman"/>
          <w:sz w:val="24"/>
          <w:szCs w:val="24"/>
        </w:rPr>
      </w:pPr>
    </w:p>
    <w:p w14:paraId="358153D0" w14:textId="77777777" w:rsidR="00527E5D" w:rsidRPr="008B08F8" w:rsidRDefault="00527E5D" w:rsidP="000A4D0F">
      <w:pPr>
        <w:spacing w:before="0" w:after="0" w:line="240" w:lineRule="auto"/>
        <w:rPr>
          <w:rFonts w:cs="Times New Roman"/>
          <w:b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Таким образом, территория чугунолитейного завода и территория Верхней Сысерти в целом является </w:t>
      </w:r>
      <w:r w:rsidRPr="008B08F8">
        <w:rPr>
          <w:rFonts w:cs="Times New Roman"/>
          <w:b/>
          <w:sz w:val="24"/>
          <w:szCs w:val="24"/>
        </w:rPr>
        <w:t xml:space="preserve">перспективной точкой притяжения туристов, однако требует масштабных капиталовложений, привлечение которых на данный момент невозможно в связи с несогласованностью действий властей района и инициативной группы, </w:t>
      </w:r>
      <w:r w:rsidRPr="008B08F8">
        <w:rPr>
          <w:rFonts w:cs="Times New Roman"/>
          <w:b/>
          <w:sz w:val="24"/>
          <w:szCs w:val="24"/>
        </w:rPr>
        <w:lastRenderedPageBreak/>
        <w:t>развивающей проект, а также низкой вероятностью получения требуемой отдачи от инвестиций.</w:t>
      </w:r>
    </w:p>
    <w:p w14:paraId="5CEE60E7" w14:textId="6EFD8AF8" w:rsidR="00D573E6" w:rsidRPr="008B08F8" w:rsidRDefault="00425280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Уровень привлекательности проекта для туристов по результатам анализа невысок в первую очередь из-за отсутствия туристического имиджа, которое обусловлено недостаточным уровнем развития инфраструктуры, гостиничного фонда, информационных ресурсов, спектром мероприятий. Ввиду перечисленных факторов наблюдается низкая заинтересованность инвесторов во вложениях в проект.</w:t>
      </w:r>
    </w:p>
    <w:p w14:paraId="7332C43C" w14:textId="6376D405" w:rsidR="00C27448" w:rsidRPr="008B08F8" w:rsidRDefault="00527E5D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Для обеспечения развития территории</w:t>
      </w:r>
      <w:r w:rsidR="00C27448" w:rsidRPr="008B08F8">
        <w:rPr>
          <w:rFonts w:cs="Times New Roman"/>
          <w:sz w:val="24"/>
          <w:szCs w:val="24"/>
        </w:rPr>
        <w:t xml:space="preserve"> необходимо, в частности, совершенствовать условия проживания – создать эстетически и прагматически привлекательные условия с достаточным для растущего числа туристов номерным фондом. В схожих мерах нуждается и инфраструктура городского округа в целом – она остается непривлекательной для туристов несмотря на их </w:t>
      </w:r>
      <w:r w:rsidRPr="008B08F8">
        <w:rPr>
          <w:rFonts w:cs="Times New Roman"/>
          <w:sz w:val="24"/>
          <w:szCs w:val="24"/>
        </w:rPr>
        <w:t>устойчивый</w:t>
      </w:r>
      <w:r w:rsidR="00C27448" w:rsidRPr="008B08F8">
        <w:rPr>
          <w:rFonts w:cs="Times New Roman"/>
          <w:sz w:val="24"/>
          <w:szCs w:val="24"/>
        </w:rPr>
        <w:t xml:space="preserve"> поток. Также, многие туристические объекты в Сысерти требуют реставрации или некоторого внешнего обновления. </w:t>
      </w:r>
    </w:p>
    <w:p w14:paraId="7277A962" w14:textId="1FC43CAA" w:rsidR="00527E5D" w:rsidRPr="008B08F8" w:rsidRDefault="00527E5D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 xml:space="preserve">Столь же необходимо формирование единого источника информации обо всех мероприятиях города как точки притяжения туристов – в особенности, в летний сезон – а также повышение информированности населения Свердловской области о достопримечательностях и мероприятиях Сысерти, что позволит естественным образом увеличить поток заинтересованных туристов. </w:t>
      </w:r>
    </w:p>
    <w:p w14:paraId="73D68B7A" w14:textId="070CE571" w:rsidR="00D638C4" w:rsidRPr="008B08F8" w:rsidRDefault="00527E5D" w:rsidP="000A4D0F">
      <w:pPr>
        <w:spacing w:before="0" w:after="0" w:line="240" w:lineRule="auto"/>
        <w:rPr>
          <w:rFonts w:cs="Times New Roman"/>
          <w:sz w:val="24"/>
          <w:szCs w:val="24"/>
        </w:rPr>
      </w:pPr>
      <w:r w:rsidRPr="008B08F8">
        <w:rPr>
          <w:rFonts w:cs="Times New Roman"/>
          <w:sz w:val="24"/>
          <w:szCs w:val="24"/>
        </w:rPr>
        <w:t>Увеличение доходности проекта, необходимое для финансирования его развития, возможно, в частности, при расширении спектра предлагаемых на территории завода платных мероприятий.</w:t>
      </w:r>
      <w:r w:rsidR="000D3B85" w:rsidRPr="008B08F8">
        <w:rPr>
          <w:rFonts w:cs="Times New Roman"/>
          <w:sz w:val="24"/>
          <w:szCs w:val="24"/>
        </w:rPr>
        <w:t xml:space="preserve"> Целевая аудитория предлагаемых проектом активностей по большей части состоит из молодежи, однако заинтересованы в туризме в Сысерти в основном семьи с детьми (по данным опроса респондентов, выбирающих Сысерть в качестве места для отдыха, 52% туристов посещают </w:t>
      </w:r>
      <w:proofErr w:type="spellStart"/>
      <w:r w:rsidR="000D3B85" w:rsidRPr="008B08F8">
        <w:rPr>
          <w:rFonts w:cs="Times New Roman"/>
          <w:sz w:val="24"/>
          <w:szCs w:val="24"/>
        </w:rPr>
        <w:t>Сысертский</w:t>
      </w:r>
      <w:proofErr w:type="spellEnd"/>
      <w:r w:rsidR="000D3B85" w:rsidRPr="008B08F8">
        <w:rPr>
          <w:rFonts w:cs="Times New Roman"/>
          <w:sz w:val="24"/>
          <w:szCs w:val="24"/>
        </w:rPr>
        <w:t xml:space="preserve"> городской округ с семьей). В связи с этим, создание интереса для потенциальных инвесторов, чье участие необходимо для развития кластера, потребует расширения спектра мероприятий с целью привлечения более широкой платежеспособной аудитории.</w:t>
      </w:r>
      <w:r w:rsidRPr="008B08F8">
        <w:rPr>
          <w:rFonts w:cs="Times New Roman"/>
          <w:sz w:val="24"/>
          <w:szCs w:val="24"/>
        </w:rPr>
        <w:t xml:space="preserve"> Привлечение инвестиций возможно путем развития прилегающих территорий – например, пляжа </w:t>
      </w:r>
      <w:proofErr w:type="spellStart"/>
      <w:r w:rsidRPr="008B08F8">
        <w:rPr>
          <w:rFonts w:cs="Times New Roman"/>
          <w:sz w:val="24"/>
          <w:szCs w:val="24"/>
        </w:rPr>
        <w:t>Сысертского</w:t>
      </w:r>
      <w:proofErr w:type="spellEnd"/>
      <w:r w:rsidRPr="008B08F8">
        <w:rPr>
          <w:rFonts w:cs="Times New Roman"/>
          <w:sz w:val="24"/>
          <w:szCs w:val="24"/>
        </w:rPr>
        <w:t xml:space="preserve"> пруда: эта площадка не потребует значительного объема вложений, при этом маржа в любом случае будет высокой, а поток туристов, нацеленных на посещение пляжа, может войти в целевую аудиторию «Лето на заводе» и повысить показатели ликвидности проекта. Т</w:t>
      </w:r>
      <w:r w:rsidR="00D638C4" w:rsidRPr="008B08F8">
        <w:rPr>
          <w:rFonts w:cs="Times New Roman"/>
          <w:sz w:val="24"/>
          <w:szCs w:val="24"/>
        </w:rPr>
        <w:t>уристическим объектам Сысерти необходимо подстраиваться под запросы разных сегментов потребителей – как семей с детьми, заинтересованных в спокойном отдыхе, так и молод</w:t>
      </w:r>
      <w:r w:rsidR="00A72205" w:rsidRPr="008B08F8">
        <w:rPr>
          <w:rFonts w:cs="Times New Roman"/>
          <w:sz w:val="24"/>
          <w:szCs w:val="24"/>
        </w:rPr>
        <w:t>ежи</w:t>
      </w:r>
      <w:r w:rsidR="00D638C4" w:rsidRPr="008B08F8">
        <w:rPr>
          <w:rFonts w:cs="Times New Roman"/>
          <w:sz w:val="24"/>
          <w:szCs w:val="24"/>
        </w:rPr>
        <w:t xml:space="preserve">, </w:t>
      </w:r>
      <w:r w:rsidR="00A72205" w:rsidRPr="008B08F8">
        <w:rPr>
          <w:rFonts w:cs="Times New Roman"/>
          <w:sz w:val="24"/>
          <w:szCs w:val="24"/>
        </w:rPr>
        <w:t>предпочитающей</w:t>
      </w:r>
      <w:r w:rsidR="00D638C4" w:rsidRPr="008B08F8">
        <w:rPr>
          <w:rFonts w:cs="Times New Roman"/>
          <w:sz w:val="24"/>
          <w:szCs w:val="24"/>
        </w:rPr>
        <w:t xml:space="preserve"> шумное и насыщенное событиями времяпрепровождение.</w:t>
      </w:r>
    </w:p>
    <w:p w14:paraId="5077A325" w14:textId="77777777" w:rsidR="005F48E5" w:rsidRPr="008B08F8" w:rsidRDefault="005F48E5" w:rsidP="00D638C4">
      <w:pPr>
        <w:spacing w:before="0" w:after="0" w:line="240" w:lineRule="auto"/>
        <w:contextualSpacing/>
        <w:rPr>
          <w:rFonts w:cs="Times New Roman"/>
          <w:sz w:val="24"/>
          <w:szCs w:val="24"/>
        </w:rPr>
      </w:pPr>
    </w:p>
    <w:p w14:paraId="6B4BBF8C" w14:textId="1AFF79DF" w:rsidR="000F551C" w:rsidRPr="008B08F8" w:rsidRDefault="000D3B85" w:rsidP="001A2ED5">
      <w:pPr>
        <w:spacing w:before="0" w:after="0" w:line="240" w:lineRule="auto"/>
        <w:jc w:val="center"/>
        <w:rPr>
          <w:rFonts w:cs="Times New Roman"/>
          <w:b/>
          <w:bCs/>
          <w:sz w:val="24"/>
          <w:szCs w:val="24"/>
        </w:rPr>
      </w:pPr>
      <w:r w:rsidRPr="008B08F8">
        <w:rPr>
          <w:rFonts w:cs="Times New Roman"/>
          <w:b/>
          <w:bCs/>
          <w:sz w:val="24"/>
          <w:szCs w:val="24"/>
        </w:rPr>
        <w:t xml:space="preserve">Список </w:t>
      </w:r>
      <w:r w:rsidR="001A2ED5">
        <w:rPr>
          <w:rFonts w:cs="Times New Roman"/>
          <w:b/>
          <w:bCs/>
          <w:sz w:val="24"/>
          <w:szCs w:val="24"/>
        </w:rPr>
        <w:t>литературы</w:t>
      </w:r>
    </w:p>
    <w:p w14:paraId="5D86ED15" w14:textId="7043641D" w:rsidR="00783EF7" w:rsidRPr="00A83CBC" w:rsidRDefault="001A2ED5" w:rsidP="001A2ED5">
      <w:pPr>
        <w:spacing w:before="0" w:after="0"/>
        <w:rPr>
          <w:rFonts w:cs="Times New Roman"/>
          <w:sz w:val="24"/>
          <w:szCs w:val="24"/>
        </w:rPr>
      </w:pPr>
      <w:r w:rsidRPr="001A2ED5">
        <w:rPr>
          <w:rFonts w:cs="Times New Roman"/>
          <w:sz w:val="24"/>
          <w:szCs w:val="24"/>
        </w:rPr>
        <w:t>1.</w:t>
      </w:r>
      <w:r>
        <w:rPr>
          <w:rFonts w:cs="Times New Roman"/>
          <w:sz w:val="24"/>
          <w:szCs w:val="24"/>
        </w:rPr>
        <w:t xml:space="preserve"> </w:t>
      </w:r>
      <w:r w:rsidR="00670E63" w:rsidRPr="001A2ED5">
        <w:rPr>
          <w:rFonts w:cs="Times New Roman"/>
          <w:sz w:val="24"/>
          <w:szCs w:val="24"/>
        </w:rPr>
        <w:t>Официальный сайт информационного агентства «</w:t>
      </w:r>
      <w:proofErr w:type="spellStart"/>
      <w:r w:rsidR="00670E63" w:rsidRPr="001A2ED5">
        <w:rPr>
          <w:rFonts w:cs="Times New Roman"/>
          <w:sz w:val="24"/>
          <w:szCs w:val="24"/>
        </w:rPr>
        <w:t>Сысерт</w:t>
      </w:r>
      <w:r w:rsidR="00603326" w:rsidRPr="001A2ED5">
        <w:rPr>
          <w:rFonts w:cs="Times New Roman"/>
          <w:sz w:val="24"/>
          <w:szCs w:val="24"/>
        </w:rPr>
        <w:t>с</w:t>
      </w:r>
      <w:r w:rsidR="00670E63" w:rsidRPr="001A2ED5">
        <w:rPr>
          <w:rFonts w:cs="Times New Roman"/>
          <w:sz w:val="24"/>
          <w:szCs w:val="24"/>
        </w:rPr>
        <w:t>кие</w:t>
      </w:r>
      <w:proofErr w:type="spellEnd"/>
      <w:r w:rsidR="00670E63" w:rsidRPr="001A2ED5">
        <w:rPr>
          <w:rFonts w:cs="Times New Roman"/>
          <w:sz w:val="24"/>
          <w:szCs w:val="24"/>
        </w:rPr>
        <w:t xml:space="preserve"> Вести». </w:t>
      </w:r>
      <w:r w:rsidR="00670E63" w:rsidRPr="001A2ED5">
        <w:rPr>
          <w:rFonts w:cs="Times New Roman"/>
          <w:sz w:val="24"/>
          <w:szCs w:val="24"/>
          <w:lang w:val="en-US"/>
        </w:rPr>
        <w:t>URL</w:t>
      </w:r>
      <w:r w:rsidR="00670E63" w:rsidRPr="00A83CBC">
        <w:rPr>
          <w:rFonts w:cs="Times New Roman"/>
          <w:sz w:val="24"/>
          <w:szCs w:val="24"/>
        </w:rPr>
        <w:t xml:space="preserve">: </w:t>
      </w:r>
      <w:hyperlink r:id="rId8" w:history="1"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https</w:t>
        </w:r>
        <w:r w:rsidR="00670E63" w:rsidRPr="00A83CBC">
          <w:rPr>
            <w:rStyle w:val="aa"/>
            <w:rFonts w:cs="Times New Roman"/>
            <w:sz w:val="24"/>
            <w:szCs w:val="24"/>
          </w:rPr>
          <w:t>://</w:t>
        </w:r>
        <w:proofErr w:type="spellStart"/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sysert</w:t>
        </w:r>
        <w:proofErr w:type="spellEnd"/>
        <w:r w:rsidR="00670E63" w:rsidRPr="00A83CBC">
          <w:rPr>
            <w:rStyle w:val="aa"/>
            <w:rFonts w:cs="Times New Roman"/>
            <w:sz w:val="24"/>
            <w:szCs w:val="24"/>
          </w:rPr>
          <w:t>.</w:t>
        </w:r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life</w:t>
        </w:r>
        <w:r w:rsidR="00670E63" w:rsidRPr="00A83CBC">
          <w:rPr>
            <w:rStyle w:val="aa"/>
            <w:rFonts w:cs="Times New Roman"/>
            <w:sz w:val="24"/>
            <w:szCs w:val="24"/>
          </w:rPr>
          <w:t>/</w:t>
        </w:r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news</w:t>
        </w:r>
        <w:r w:rsidR="00670E63" w:rsidRPr="00A83CBC">
          <w:rPr>
            <w:rStyle w:val="aa"/>
            <w:rFonts w:cs="Times New Roman"/>
            <w:sz w:val="24"/>
            <w:szCs w:val="24"/>
          </w:rPr>
          <w:t>/</w:t>
        </w:r>
        <w:proofErr w:type="spellStart"/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budet</w:t>
        </w:r>
        <w:proofErr w:type="spellEnd"/>
        <w:r w:rsidR="00670E63" w:rsidRPr="00A83CBC">
          <w:rPr>
            <w:rStyle w:val="aa"/>
            <w:rFonts w:cs="Times New Roman"/>
            <w:sz w:val="24"/>
            <w:szCs w:val="24"/>
          </w:rPr>
          <w:t>-</w:t>
        </w:r>
        <w:proofErr w:type="spellStart"/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leto</w:t>
        </w:r>
        <w:proofErr w:type="spellEnd"/>
        <w:r w:rsidR="00670E63" w:rsidRPr="00A83CBC">
          <w:rPr>
            <w:rStyle w:val="aa"/>
            <w:rFonts w:cs="Times New Roman"/>
            <w:sz w:val="24"/>
            <w:szCs w:val="24"/>
          </w:rPr>
          <w:t>-</w:t>
        </w:r>
        <w:proofErr w:type="spellStart"/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na</w:t>
        </w:r>
        <w:proofErr w:type="spellEnd"/>
        <w:r w:rsidR="00670E63" w:rsidRPr="00A83CBC">
          <w:rPr>
            <w:rStyle w:val="aa"/>
            <w:rFonts w:cs="Times New Roman"/>
            <w:sz w:val="24"/>
            <w:szCs w:val="24"/>
          </w:rPr>
          <w:t>-</w:t>
        </w:r>
        <w:proofErr w:type="spellStart"/>
        <w:r w:rsidR="00670E63" w:rsidRPr="001A2ED5">
          <w:rPr>
            <w:rStyle w:val="aa"/>
            <w:rFonts w:cs="Times New Roman"/>
            <w:sz w:val="24"/>
            <w:szCs w:val="24"/>
            <w:lang w:val="en-US"/>
          </w:rPr>
          <w:t>zavode</w:t>
        </w:r>
        <w:proofErr w:type="spellEnd"/>
        <w:r w:rsidR="00670E63" w:rsidRPr="00A83CBC">
          <w:rPr>
            <w:rStyle w:val="aa"/>
            <w:rFonts w:cs="Times New Roman"/>
            <w:sz w:val="24"/>
            <w:szCs w:val="24"/>
          </w:rPr>
          <w:t>/</w:t>
        </w:r>
      </w:hyperlink>
      <w:r w:rsidR="00670E63" w:rsidRPr="00A83CBC">
        <w:rPr>
          <w:rFonts w:cs="Times New Roman"/>
          <w:sz w:val="24"/>
          <w:szCs w:val="24"/>
        </w:rPr>
        <w:t xml:space="preserve"> </w:t>
      </w:r>
    </w:p>
    <w:p w14:paraId="2150118D" w14:textId="6464B31B" w:rsidR="001A2ED5" w:rsidRPr="001A2ED5" w:rsidRDefault="001A2ED5" w:rsidP="001A2ED5">
      <w:pPr>
        <w:spacing w:before="0"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2. </w:t>
      </w:r>
      <w:r w:rsidRPr="001A2ED5">
        <w:rPr>
          <w:rFonts w:cs="Times New Roman"/>
          <w:sz w:val="24"/>
          <w:szCs w:val="24"/>
        </w:rPr>
        <w:t xml:space="preserve">Официальный сайт информационного агентства «Туристический Журнал». </w:t>
      </w:r>
      <w:r w:rsidRPr="001A2ED5">
        <w:rPr>
          <w:rFonts w:cs="Times New Roman"/>
          <w:sz w:val="24"/>
          <w:szCs w:val="24"/>
          <w:lang w:val="en-US"/>
        </w:rPr>
        <w:t>URL</w:t>
      </w:r>
      <w:r w:rsidRPr="001A2ED5">
        <w:rPr>
          <w:rFonts w:cs="Times New Roman"/>
          <w:sz w:val="24"/>
          <w:szCs w:val="24"/>
        </w:rPr>
        <w:t xml:space="preserve">: </w:t>
      </w:r>
      <w:hyperlink r:id="rId9" w:history="1">
        <w:r w:rsidRPr="001A2ED5">
          <w:rPr>
            <w:rStyle w:val="aa"/>
            <w:rFonts w:cs="Times New Roman"/>
            <w:sz w:val="24"/>
            <w:szCs w:val="24"/>
          </w:rPr>
          <w:t>https://tjur.ru</w:t>
        </w:r>
      </w:hyperlink>
      <w:r w:rsidRPr="001A2ED5">
        <w:rPr>
          <w:rFonts w:cs="Times New Roman"/>
          <w:sz w:val="24"/>
          <w:szCs w:val="24"/>
        </w:rPr>
        <w:t xml:space="preserve"> </w:t>
      </w:r>
    </w:p>
    <w:p w14:paraId="7651D3CA" w14:textId="0637F558" w:rsidR="001A2ED5" w:rsidRPr="00A83CBC" w:rsidRDefault="001A2ED5" w:rsidP="001A2ED5">
      <w:pPr>
        <w:spacing w:before="0"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3. </w:t>
      </w:r>
      <w:r w:rsidRPr="001A2ED5">
        <w:rPr>
          <w:rFonts w:cs="Times New Roman"/>
          <w:sz w:val="24"/>
          <w:szCs w:val="24"/>
        </w:rPr>
        <w:t>Официальный</w:t>
      </w:r>
      <w:r w:rsidRPr="00A83CBC">
        <w:rPr>
          <w:rFonts w:cs="Times New Roman"/>
          <w:sz w:val="24"/>
          <w:szCs w:val="24"/>
        </w:rPr>
        <w:t xml:space="preserve"> </w:t>
      </w:r>
      <w:r w:rsidRPr="001A2ED5">
        <w:rPr>
          <w:rFonts w:cs="Times New Roman"/>
          <w:sz w:val="24"/>
          <w:szCs w:val="24"/>
        </w:rPr>
        <w:t>сайт</w:t>
      </w:r>
      <w:r w:rsidRPr="00A83CBC">
        <w:rPr>
          <w:rFonts w:cs="Times New Roman"/>
          <w:sz w:val="24"/>
          <w:szCs w:val="24"/>
        </w:rPr>
        <w:t xml:space="preserve"> </w:t>
      </w:r>
      <w:r w:rsidRPr="001A2ED5">
        <w:rPr>
          <w:rFonts w:cs="Times New Roman"/>
          <w:sz w:val="24"/>
          <w:szCs w:val="24"/>
          <w:lang w:val="en-US"/>
        </w:rPr>
        <w:t>PGI</w:t>
      </w:r>
      <w:r w:rsidRPr="00A83CBC">
        <w:rPr>
          <w:rFonts w:cs="Times New Roman"/>
          <w:sz w:val="24"/>
          <w:szCs w:val="24"/>
        </w:rPr>
        <w:t xml:space="preserve"> </w:t>
      </w:r>
      <w:r w:rsidRPr="001A2ED5">
        <w:rPr>
          <w:rFonts w:cs="Times New Roman"/>
          <w:sz w:val="24"/>
          <w:szCs w:val="24"/>
          <w:lang w:val="en-US"/>
        </w:rPr>
        <w:t>Management</w:t>
      </w:r>
      <w:r w:rsidRPr="00A83CBC">
        <w:rPr>
          <w:rFonts w:cs="Times New Roman"/>
          <w:sz w:val="24"/>
          <w:szCs w:val="24"/>
        </w:rPr>
        <w:t xml:space="preserve">. </w:t>
      </w:r>
      <w:r w:rsidRPr="001A2ED5">
        <w:rPr>
          <w:rFonts w:cs="Times New Roman"/>
          <w:sz w:val="24"/>
          <w:szCs w:val="24"/>
          <w:lang w:val="en-US"/>
        </w:rPr>
        <w:t>URL</w:t>
      </w:r>
      <w:r w:rsidRPr="00A83CBC">
        <w:rPr>
          <w:rFonts w:cs="Times New Roman"/>
          <w:sz w:val="24"/>
          <w:szCs w:val="24"/>
        </w:rPr>
        <w:t xml:space="preserve">: </w:t>
      </w:r>
      <w:hyperlink r:id="rId10" w:history="1">
        <w:r w:rsidRPr="001A2ED5">
          <w:rPr>
            <w:rStyle w:val="aa"/>
            <w:rFonts w:cs="Times New Roman"/>
            <w:sz w:val="24"/>
            <w:szCs w:val="24"/>
            <w:lang w:val="en-US"/>
          </w:rPr>
          <w:t>https</w:t>
        </w:r>
        <w:r w:rsidRPr="00A83CBC">
          <w:rPr>
            <w:rStyle w:val="aa"/>
            <w:rFonts w:cs="Times New Roman"/>
            <w:sz w:val="24"/>
            <w:szCs w:val="24"/>
          </w:rPr>
          <w:t>://</w:t>
        </w:r>
        <w:proofErr w:type="spellStart"/>
        <w:r w:rsidRPr="001A2ED5">
          <w:rPr>
            <w:rStyle w:val="aa"/>
            <w:rFonts w:cs="Times New Roman"/>
            <w:sz w:val="24"/>
            <w:szCs w:val="24"/>
            <w:lang w:val="en-US"/>
          </w:rPr>
          <w:t>pgimgmt</w:t>
        </w:r>
        <w:proofErr w:type="spellEnd"/>
        <w:r w:rsidRPr="00A83CBC">
          <w:rPr>
            <w:rStyle w:val="aa"/>
            <w:rFonts w:cs="Times New Roman"/>
            <w:sz w:val="24"/>
            <w:szCs w:val="24"/>
          </w:rPr>
          <w:t>.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com</w:t>
        </w:r>
        <w:r w:rsidRPr="00A83CBC">
          <w:rPr>
            <w:rStyle w:val="aa"/>
            <w:rFonts w:cs="Times New Roman"/>
            <w:sz w:val="24"/>
            <w:szCs w:val="24"/>
          </w:rPr>
          <w:t>/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developing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successful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and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sustainable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tourism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destinations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based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on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the</w:t>
        </w:r>
        <w:r w:rsidRPr="00A83CBC">
          <w:rPr>
            <w:rStyle w:val="aa"/>
            <w:rFonts w:cs="Times New Roman"/>
            <w:sz w:val="24"/>
            <w:szCs w:val="24"/>
          </w:rPr>
          <w:t>-5-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as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of</w:t>
        </w:r>
        <w:r w:rsidRPr="00A83CBC">
          <w:rPr>
            <w:rStyle w:val="aa"/>
            <w:rFonts w:cs="Times New Roman"/>
            <w:sz w:val="24"/>
            <w:szCs w:val="24"/>
          </w:rPr>
          <w:t>-</w:t>
        </w:r>
        <w:r w:rsidRPr="001A2ED5">
          <w:rPr>
            <w:rStyle w:val="aa"/>
            <w:rFonts w:cs="Times New Roman"/>
            <w:sz w:val="24"/>
            <w:szCs w:val="24"/>
            <w:lang w:val="en-US"/>
          </w:rPr>
          <w:t>tourism</w:t>
        </w:r>
        <w:r w:rsidRPr="00A83CBC">
          <w:rPr>
            <w:rStyle w:val="aa"/>
            <w:rFonts w:cs="Times New Roman"/>
            <w:sz w:val="24"/>
            <w:szCs w:val="24"/>
          </w:rPr>
          <w:t>/</w:t>
        </w:r>
      </w:hyperlink>
      <w:r w:rsidRPr="00A83CBC">
        <w:rPr>
          <w:rFonts w:cs="Times New Roman"/>
          <w:sz w:val="24"/>
          <w:szCs w:val="24"/>
        </w:rPr>
        <w:t xml:space="preserve"> </w:t>
      </w:r>
    </w:p>
    <w:p w14:paraId="27300BDD" w14:textId="77777777" w:rsidR="001A2ED5" w:rsidRPr="0024151E" w:rsidRDefault="001A2ED5" w:rsidP="003078C0">
      <w:pPr>
        <w:spacing w:before="0" w:after="0"/>
        <w:rPr>
          <w:rFonts w:cs="Times New Roman"/>
          <w:b/>
          <w:sz w:val="24"/>
          <w:szCs w:val="24"/>
        </w:rPr>
      </w:pPr>
    </w:p>
    <w:p w14:paraId="7943F03A" w14:textId="3E63E432" w:rsidR="001A2ED5" w:rsidRPr="0024151E" w:rsidRDefault="001A2ED5" w:rsidP="0024151E">
      <w:pPr>
        <w:spacing w:before="0" w:after="0" w:line="240" w:lineRule="auto"/>
        <w:jc w:val="center"/>
        <w:rPr>
          <w:rFonts w:cs="Times New Roman"/>
          <w:b/>
          <w:sz w:val="24"/>
          <w:szCs w:val="24"/>
        </w:rPr>
      </w:pPr>
      <w:r w:rsidRPr="0024151E">
        <w:rPr>
          <w:rFonts w:cs="Times New Roman"/>
          <w:b/>
          <w:sz w:val="24"/>
          <w:szCs w:val="24"/>
        </w:rPr>
        <w:t>Информация об авторах</w:t>
      </w:r>
    </w:p>
    <w:p w14:paraId="4B5064A9" w14:textId="0BF721F4" w:rsidR="001A2ED5" w:rsidRPr="001A2ED5" w:rsidRDefault="001A2ED5" w:rsidP="000A4D0F">
      <w:pPr>
        <w:spacing w:before="0" w:after="0" w:line="240" w:lineRule="auto"/>
        <w:rPr>
          <w:rFonts w:cs="Times New Roman"/>
          <w:sz w:val="24"/>
          <w:szCs w:val="24"/>
        </w:rPr>
      </w:pPr>
      <w:proofErr w:type="spellStart"/>
      <w:r w:rsidRPr="001A2ED5">
        <w:rPr>
          <w:rFonts w:cs="Times New Roman"/>
          <w:sz w:val="24"/>
          <w:szCs w:val="24"/>
        </w:rPr>
        <w:t>Амеличева</w:t>
      </w:r>
      <w:proofErr w:type="spellEnd"/>
      <w:r w:rsidRPr="001A2ED5">
        <w:rPr>
          <w:rFonts w:cs="Times New Roman"/>
          <w:sz w:val="24"/>
          <w:szCs w:val="24"/>
        </w:rPr>
        <w:t xml:space="preserve"> Дарья Викторовна</w:t>
      </w:r>
      <w:r w:rsidR="000A4D0F">
        <w:rPr>
          <w:rFonts w:cs="Times New Roman"/>
          <w:sz w:val="24"/>
          <w:szCs w:val="24"/>
        </w:rPr>
        <w:t xml:space="preserve"> (Российская Ф</w:t>
      </w:r>
      <w:r>
        <w:rPr>
          <w:rFonts w:cs="Times New Roman"/>
          <w:sz w:val="24"/>
          <w:szCs w:val="24"/>
        </w:rPr>
        <w:t xml:space="preserve">едерация, Екатеринбург) – студент, </w:t>
      </w:r>
      <w:r w:rsidRPr="001A2ED5">
        <w:rPr>
          <w:rFonts w:cs="Times New Roman"/>
          <w:sz w:val="24"/>
          <w:szCs w:val="24"/>
        </w:rPr>
        <w:t xml:space="preserve">ФГАОУ ВО «Уральский федеральный университет имени первого Президента России </w:t>
      </w:r>
      <w:proofErr w:type="spellStart"/>
      <w:r w:rsidRPr="001A2ED5">
        <w:rPr>
          <w:rFonts w:cs="Times New Roman"/>
          <w:sz w:val="24"/>
          <w:szCs w:val="24"/>
        </w:rPr>
        <w:t>Б.Н.Ельцина</w:t>
      </w:r>
      <w:proofErr w:type="spellEnd"/>
      <w:r w:rsidRPr="001A2ED5">
        <w:rPr>
          <w:rFonts w:cs="Times New Roman"/>
          <w:sz w:val="24"/>
          <w:szCs w:val="24"/>
        </w:rPr>
        <w:t>»</w:t>
      </w:r>
      <w:r w:rsidR="000A4D0F">
        <w:rPr>
          <w:rFonts w:cs="Times New Roman"/>
          <w:sz w:val="24"/>
          <w:szCs w:val="24"/>
        </w:rPr>
        <w:t xml:space="preserve"> (</w:t>
      </w:r>
      <w:r w:rsidR="000A4D0F" w:rsidRPr="000A4D0F">
        <w:rPr>
          <w:rFonts w:cs="Times New Roman"/>
          <w:sz w:val="24"/>
          <w:szCs w:val="24"/>
        </w:rPr>
        <w:t>620002, Екатеринбург, ул. Мира, 19</w:t>
      </w:r>
      <w:r w:rsidR="000A4D0F">
        <w:rPr>
          <w:rFonts w:cs="Times New Roman"/>
          <w:sz w:val="24"/>
          <w:szCs w:val="24"/>
        </w:rPr>
        <w:t xml:space="preserve">, </w:t>
      </w:r>
      <w:r w:rsidRPr="001A2ED5">
        <w:rPr>
          <w:rFonts w:cs="Times New Roman"/>
          <w:sz w:val="24"/>
          <w:szCs w:val="24"/>
        </w:rPr>
        <w:t>amelicheva.daria@yandex.ru</w:t>
      </w:r>
      <w:r w:rsidR="000A4D0F">
        <w:rPr>
          <w:rFonts w:cs="Times New Roman"/>
          <w:sz w:val="24"/>
          <w:szCs w:val="24"/>
        </w:rPr>
        <w:t>).</w:t>
      </w:r>
    </w:p>
    <w:p w14:paraId="31D723F2" w14:textId="54E2C610" w:rsidR="001A2ED5" w:rsidRPr="001A2ED5" w:rsidRDefault="000A4D0F" w:rsidP="000A4D0F">
      <w:pPr>
        <w:spacing w:before="0"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 xml:space="preserve">Семенова Елизавета Антоновна (Российская Федерация, Екатеринбург) – студент, </w:t>
      </w:r>
      <w:r w:rsidRPr="001A2ED5">
        <w:rPr>
          <w:rFonts w:cs="Times New Roman"/>
          <w:sz w:val="24"/>
          <w:szCs w:val="24"/>
        </w:rPr>
        <w:t xml:space="preserve">ФГАОУ ВО «Уральский федеральный университет имени первого Президента России </w:t>
      </w:r>
      <w:proofErr w:type="spellStart"/>
      <w:r w:rsidRPr="001A2ED5">
        <w:rPr>
          <w:rFonts w:cs="Times New Roman"/>
          <w:sz w:val="24"/>
          <w:szCs w:val="24"/>
        </w:rPr>
        <w:t>Б.Н.Ельцина</w:t>
      </w:r>
      <w:proofErr w:type="spellEnd"/>
      <w:r w:rsidRPr="001A2ED5">
        <w:rPr>
          <w:rFonts w:cs="Times New Roman"/>
          <w:sz w:val="24"/>
          <w:szCs w:val="24"/>
        </w:rPr>
        <w:t>»</w:t>
      </w:r>
      <w:r>
        <w:rPr>
          <w:rFonts w:cs="Times New Roman"/>
          <w:sz w:val="24"/>
          <w:szCs w:val="24"/>
        </w:rPr>
        <w:t xml:space="preserve"> (</w:t>
      </w:r>
      <w:r w:rsidRPr="000A4D0F">
        <w:rPr>
          <w:rFonts w:cs="Times New Roman"/>
          <w:sz w:val="24"/>
          <w:szCs w:val="24"/>
        </w:rPr>
        <w:t>620002, Екатеринбург, ул. Мира, 19</w:t>
      </w:r>
      <w:r>
        <w:rPr>
          <w:rFonts w:cs="Times New Roman"/>
          <w:sz w:val="24"/>
          <w:szCs w:val="24"/>
        </w:rPr>
        <w:t>, semenova-liz2011@yandex.ru).</w:t>
      </w:r>
    </w:p>
    <w:p w14:paraId="2E4EFC5D" w14:textId="24B9C237" w:rsidR="000A4D0F" w:rsidRPr="00A83CBC" w:rsidRDefault="000A4D0F" w:rsidP="000A4D0F">
      <w:pPr>
        <w:spacing w:before="0" w:after="0" w:line="240" w:lineRule="auto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</w:rPr>
        <w:t xml:space="preserve">Зубакина Дарья Алексеевна (Российская Федерация, Екатеринбург) – старший преподаватель, </w:t>
      </w:r>
      <w:r w:rsidRPr="001A2ED5">
        <w:rPr>
          <w:rFonts w:cs="Times New Roman"/>
          <w:sz w:val="24"/>
          <w:szCs w:val="24"/>
        </w:rPr>
        <w:t xml:space="preserve">ФГАОУ ВО «Уральский федеральный университет имени первого Президента России </w:t>
      </w:r>
      <w:proofErr w:type="spellStart"/>
      <w:r w:rsidRPr="001A2ED5">
        <w:rPr>
          <w:rFonts w:cs="Times New Roman"/>
          <w:sz w:val="24"/>
          <w:szCs w:val="24"/>
        </w:rPr>
        <w:t>Б.Н.Ельцина</w:t>
      </w:r>
      <w:proofErr w:type="spellEnd"/>
      <w:r w:rsidRPr="001A2ED5">
        <w:rPr>
          <w:rFonts w:cs="Times New Roman"/>
          <w:sz w:val="24"/>
          <w:szCs w:val="24"/>
        </w:rPr>
        <w:t>»</w:t>
      </w:r>
      <w:r>
        <w:rPr>
          <w:rFonts w:cs="Times New Roman"/>
          <w:sz w:val="24"/>
          <w:szCs w:val="24"/>
        </w:rPr>
        <w:t xml:space="preserve"> (</w:t>
      </w:r>
      <w:r w:rsidRPr="000A4D0F">
        <w:rPr>
          <w:rFonts w:cs="Times New Roman"/>
          <w:sz w:val="24"/>
          <w:szCs w:val="24"/>
        </w:rPr>
        <w:t>620002, Екатеринбург, ул. Мира</w:t>
      </w:r>
      <w:r w:rsidRPr="00A83CBC">
        <w:rPr>
          <w:rFonts w:cs="Times New Roman"/>
          <w:sz w:val="24"/>
          <w:szCs w:val="24"/>
          <w:lang w:val="en-US"/>
        </w:rPr>
        <w:t xml:space="preserve">, 19, </w:t>
      </w:r>
      <w:hyperlink r:id="rId11" w:history="1">
        <w:r w:rsidRPr="00A83CBC">
          <w:rPr>
            <w:rStyle w:val="aa"/>
            <w:rFonts w:cs="Times New Roman"/>
            <w:sz w:val="24"/>
            <w:szCs w:val="24"/>
            <w:lang w:val="en-US"/>
          </w:rPr>
          <w:t>d.zubakina@mail.ru</w:t>
        </w:r>
      </w:hyperlink>
      <w:r w:rsidRPr="00A83CBC">
        <w:rPr>
          <w:rFonts w:cs="Times New Roman"/>
          <w:sz w:val="24"/>
          <w:szCs w:val="24"/>
          <w:lang w:val="en-US"/>
        </w:rPr>
        <w:t>).</w:t>
      </w:r>
    </w:p>
    <w:p w14:paraId="1FE18025" w14:textId="77777777" w:rsidR="000A4D0F" w:rsidRPr="00A83CBC" w:rsidRDefault="000A4D0F" w:rsidP="000A4D0F">
      <w:pPr>
        <w:spacing w:before="0" w:after="0" w:line="240" w:lineRule="auto"/>
        <w:rPr>
          <w:rFonts w:cs="Times New Roman"/>
          <w:sz w:val="24"/>
          <w:szCs w:val="24"/>
          <w:lang w:val="en-US"/>
        </w:rPr>
      </w:pPr>
    </w:p>
    <w:p w14:paraId="055C8682" w14:textId="3D509F44" w:rsidR="000A4D0F" w:rsidRDefault="000A4D0F" w:rsidP="000A4D0F">
      <w:pPr>
        <w:spacing w:before="0" w:after="0" w:line="240" w:lineRule="auto"/>
        <w:jc w:val="right"/>
        <w:rPr>
          <w:rFonts w:cs="Times New Roman"/>
          <w:b/>
          <w:sz w:val="24"/>
          <w:szCs w:val="24"/>
          <w:lang w:val="en-US"/>
        </w:rPr>
      </w:pPr>
      <w:r>
        <w:rPr>
          <w:rFonts w:cs="Times New Roman"/>
          <w:b/>
          <w:sz w:val="24"/>
          <w:szCs w:val="24"/>
          <w:lang w:val="en-US"/>
        </w:rPr>
        <w:t>Amelicheva D.A.</w:t>
      </w:r>
    </w:p>
    <w:p w14:paraId="49A0EA7D" w14:textId="29F3D06D" w:rsidR="000A4D0F" w:rsidRDefault="000A4D0F" w:rsidP="000A4D0F">
      <w:pPr>
        <w:spacing w:before="0" w:after="0" w:line="240" w:lineRule="auto"/>
        <w:jc w:val="right"/>
        <w:rPr>
          <w:rFonts w:cs="Times New Roman"/>
          <w:b/>
          <w:sz w:val="24"/>
          <w:szCs w:val="24"/>
          <w:lang w:val="en-US"/>
        </w:rPr>
      </w:pPr>
      <w:proofErr w:type="spellStart"/>
      <w:r>
        <w:rPr>
          <w:rFonts w:cs="Times New Roman"/>
          <w:b/>
          <w:sz w:val="24"/>
          <w:szCs w:val="24"/>
          <w:lang w:val="en-US"/>
        </w:rPr>
        <w:t>Semenova</w:t>
      </w:r>
      <w:proofErr w:type="spellEnd"/>
      <w:r>
        <w:rPr>
          <w:rFonts w:cs="Times New Roman"/>
          <w:b/>
          <w:sz w:val="24"/>
          <w:szCs w:val="24"/>
          <w:lang w:val="en-US"/>
        </w:rPr>
        <w:t xml:space="preserve"> E.A.</w:t>
      </w:r>
    </w:p>
    <w:p w14:paraId="44030448" w14:textId="42C813A6" w:rsidR="00451B2E" w:rsidRDefault="000A4D0F" w:rsidP="00451B2E">
      <w:pPr>
        <w:spacing w:before="0" w:after="120" w:line="240" w:lineRule="auto"/>
        <w:jc w:val="right"/>
        <w:rPr>
          <w:rFonts w:cs="Times New Roman"/>
          <w:b/>
          <w:sz w:val="24"/>
          <w:szCs w:val="24"/>
          <w:lang w:val="en-US"/>
        </w:rPr>
      </w:pPr>
      <w:proofErr w:type="spellStart"/>
      <w:r>
        <w:rPr>
          <w:rFonts w:cs="Times New Roman"/>
          <w:b/>
          <w:sz w:val="24"/>
          <w:szCs w:val="24"/>
          <w:lang w:val="en-US"/>
        </w:rPr>
        <w:t>Zubakina</w:t>
      </w:r>
      <w:proofErr w:type="spellEnd"/>
      <w:r>
        <w:rPr>
          <w:rFonts w:cs="Times New Roman"/>
          <w:b/>
          <w:sz w:val="24"/>
          <w:szCs w:val="24"/>
          <w:lang w:val="en-US"/>
        </w:rPr>
        <w:t xml:space="preserve"> D.A.</w:t>
      </w:r>
    </w:p>
    <w:p w14:paraId="2048F23F" w14:textId="27E62AC1" w:rsidR="000A4D0F" w:rsidRPr="000A4D0F" w:rsidRDefault="000A4D0F" w:rsidP="00451B2E">
      <w:pPr>
        <w:spacing w:before="0" w:after="0"/>
        <w:jc w:val="center"/>
        <w:rPr>
          <w:rFonts w:cs="Times New Roman"/>
          <w:b/>
          <w:sz w:val="24"/>
          <w:szCs w:val="24"/>
          <w:lang w:val="en-US"/>
        </w:rPr>
      </w:pPr>
      <w:r w:rsidRPr="000A4D0F">
        <w:rPr>
          <w:rFonts w:cs="Times New Roman"/>
          <w:b/>
          <w:sz w:val="24"/>
          <w:szCs w:val="24"/>
          <w:lang w:val="en-US"/>
        </w:rPr>
        <w:t xml:space="preserve">ANALYSIS </w:t>
      </w:r>
      <w:r w:rsidR="00451B2E">
        <w:rPr>
          <w:rFonts w:cs="Times New Roman"/>
          <w:b/>
          <w:sz w:val="24"/>
          <w:szCs w:val="24"/>
          <w:lang w:val="en-US"/>
        </w:rPr>
        <w:t xml:space="preserve">AND DEVELOPMENT PROSPECTS </w:t>
      </w:r>
      <w:r w:rsidRPr="000A4D0F">
        <w:rPr>
          <w:rFonts w:cs="Times New Roman"/>
          <w:b/>
          <w:sz w:val="24"/>
          <w:szCs w:val="24"/>
          <w:lang w:val="en-US"/>
        </w:rPr>
        <w:t>OF THE PROJECT “SUMMER ON A FACTORY” AS A</w:t>
      </w:r>
      <w:r>
        <w:rPr>
          <w:rFonts w:cs="Times New Roman"/>
          <w:b/>
          <w:sz w:val="24"/>
          <w:szCs w:val="24"/>
          <w:lang w:val="en-US"/>
        </w:rPr>
        <w:t>N</w:t>
      </w:r>
      <w:r w:rsidRPr="000A4D0F">
        <w:rPr>
          <w:rFonts w:cs="Times New Roman"/>
          <w:b/>
          <w:sz w:val="24"/>
          <w:szCs w:val="24"/>
          <w:lang w:val="en-US"/>
        </w:rPr>
        <w:t xml:space="preserve"> OBJECT OF SYSERT REGION’S TOURIST COMPLEX</w:t>
      </w:r>
    </w:p>
    <w:p w14:paraId="258AD7C1" w14:textId="26052451" w:rsidR="001A2ED5" w:rsidRPr="00A83CBC" w:rsidRDefault="001A2ED5" w:rsidP="000A4D0F">
      <w:pPr>
        <w:spacing w:before="0" w:after="0" w:line="240" w:lineRule="auto"/>
        <w:rPr>
          <w:rFonts w:cs="Times New Roman"/>
          <w:sz w:val="24"/>
          <w:szCs w:val="24"/>
          <w:lang w:val="en-US"/>
        </w:rPr>
      </w:pPr>
    </w:p>
    <w:p w14:paraId="08A39093" w14:textId="05EDFCF2" w:rsidR="00451B2E" w:rsidRPr="00451B2E" w:rsidRDefault="00451B2E" w:rsidP="001A2ED5">
      <w:pPr>
        <w:spacing w:before="0" w:after="0"/>
        <w:rPr>
          <w:rFonts w:cs="Times New Roman"/>
          <w:b/>
          <w:sz w:val="24"/>
          <w:szCs w:val="24"/>
          <w:lang w:val="en-US"/>
        </w:rPr>
      </w:pPr>
      <w:r w:rsidRPr="00451B2E">
        <w:rPr>
          <w:rFonts w:cs="Times New Roman"/>
          <w:b/>
          <w:sz w:val="24"/>
          <w:szCs w:val="24"/>
          <w:lang w:val="en-US"/>
        </w:rPr>
        <w:t>Abstract</w:t>
      </w:r>
    </w:p>
    <w:p w14:paraId="454EAD0E" w14:textId="4943566B" w:rsidR="001A2ED5" w:rsidRDefault="00451B2E" w:rsidP="001A2ED5">
      <w:pPr>
        <w:spacing w:before="0" w:after="0"/>
        <w:rPr>
          <w:rFonts w:cs="Times New Roman"/>
          <w:i/>
          <w:sz w:val="24"/>
          <w:szCs w:val="24"/>
          <w:lang w:val="en-US"/>
        </w:rPr>
      </w:pPr>
      <w:r w:rsidRPr="00451B2E">
        <w:rPr>
          <w:rFonts w:cs="Times New Roman"/>
          <w:i/>
          <w:sz w:val="24"/>
          <w:szCs w:val="24"/>
          <w:lang w:val="en-US"/>
        </w:rPr>
        <w:t xml:space="preserve">The article analyzes </w:t>
      </w:r>
      <w:proofErr w:type="spellStart"/>
      <w:r w:rsidRPr="00451B2E">
        <w:rPr>
          <w:rFonts w:cs="Times New Roman"/>
          <w:i/>
          <w:sz w:val="24"/>
          <w:szCs w:val="24"/>
          <w:lang w:val="en-US"/>
        </w:rPr>
        <w:t>Sysert</w:t>
      </w:r>
      <w:proofErr w:type="spellEnd"/>
      <w:r w:rsidRPr="00451B2E">
        <w:rPr>
          <w:rFonts w:cs="Times New Roman"/>
          <w:i/>
          <w:sz w:val="24"/>
          <w:szCs w:val="24"/>
          <w:lang w:val="en-US"/>
        </w:rPr>
        <w:t xml:space="preserve"> as a touristic destination by means of 5A Model and SWOT-analysis. It describes the issues, lowering the pace of the region’s development, and suggests recommendations on raising the level of </w:t>
      </w:r>
      <w:proofErr w:type="spellStart"/>
      <w:r w:rsidRPr="00451B2E">
        <w:rPr>
          <w:rFonts w:cs="Times New Roman"/>
          <w:i/>
          <w:sz w:val="24"/>
          <w:szCs w:val="24"/>
          <w:lang w:val="en-US"/>
        </w:rPr>
        <w:t>Sysert’s</w:t>
      </w:r>
      <w:proofErr w:type="spellEnd"/>
      <w:r w:rsidRPr="00451B2E">
        <w:rPr>
          <w:rFonts w:cs="Times New Roman"/>
          <w:i/>
          <w:sz w:val="24"/>
          <w:szCs w:val="24"/>
          <w:lang w:val="en-US"/>
        </w:rPr>
        <w:t xml:space="preserve"> tourist </w:t>
      </w:r>
      <w:proofErr w:type="spellStart"/>
      <w:r w:rsidRPr="00451B2E">
        <w:rPr>
          <w:rFonts w:cs="Times New Roman"/>
          <w:i/>
          <w:sz w:val="24"/>
          <w:szCs w:val="24"/>
          <w:lang w:val="en-US"/>
        </w:rPr>
        <w:t>significancy</w:t>
      </w:r>
      <w:proofErr w:type="spellEnd"/>
      <w:r w:rsidRPr="00451B2E">
        <w:rPr>
          <w:rFonts w:cs="Times New Roman"/>
          <w:i/>
          <w:sz w:val="24"/>
          <w:szCs w:val="24"/>
          <w:lang w:val="en-US"/>
        </w:rPr>
        <w:t xml:space="preserve"> among the residents of Sverdlovsk Region.</w:t>
      </w:r>
    </w:p>
    <w:p w14:paraId="160D8378" w14:textId="0A53F449" w:rsidR="00451B2E" w:rsidRPr="00451B2E" w:rsidRDefault="00451B2E" w:rsidP="001A2ED5">
      <w:pPr>
        <w:spacing w:before="0" w:after="0"/>
        <w:rPr>
          <w:rFonts w:cs="Times New Roman"/>
          <w:b/>
          <w:sz w:val="24"/>
          <w:szCs w:val="24"/>
          <w:lang w:val="en-US"/>
        </w:rPr>
      </w:pPr>
      <w:r w:rsidRPr="00451B2E">
        <w:rPr>
          <w:rFonts w:cs="Times New Roman"/>
          <w:b/>
          <w:sz w:val="24"/>
          <w:szCs w:val="24"/>
          <w:lang w:val="en-US"/>
        </w:rPr>
        <w:t>Keywords</w:t>
      </w:r>
    </w:p>
    <w:p w14:paraId="1F7944DF" w14:textId="1FC4DE37" w:rsidR="00451B2E" w:rsidRDefault="00451B2E" w:rsidP="001A2ED5">
      <w:pPr>
        <w:spacing w:before="0" w:after="0"/>
        <w:rPr>
          <w:rFonts w:cs="Times New Roman"/>
          <w:i/>
          <w:sz w:val="24"/>
          <w:szCs w:val="24"/>
          <w:lang w:val="en-US"/>
        </w:rPr>
      </w:pPr>
      <w:r w:rsidRPr="00451B2E">
        <w:rPr>
          <w:rFonts w:cs="Times New Roman"/>
          <w:i/>
          <w:sz w:val="24"/>
          <w:szCs w:val="24"/>
          <w:lang w:val="en-US"/>
        </w:rPr>
        <w:t>Tourism, touristic destination, development, issues</w:t>
      </w:r>
      <w:r>
        <w:rPr>
          <w:rFonts w:cs="Times New Roman"/>
          <w:i/>
          <w:sz w:val="24"/>
          <w:szCs w:val="24"/>
          <w:lang w:val="en-US"/>
        </w:rPr>
        <w:t>, analysis.</w:t>
      </w:r>
    </w:p>
    <w:p w14:paraId="5E8DB4DB" w14:textId="77777777" w:rsidR="00451B2E" w:rsidRDefault="00451B2E" w:rsidP="001A2ED5">
      <w:pPr>
        <w:spacing w:before="0" w:after="0"/>
        <w:rPr>
          <w:rFonts w:cs="Times New Roman"/>
          <w:i/>
          <w:sz w:val="24"/>
          <w:szCs w:val="24"/>
          <w:lang w:val="en-US"/>
        </w:rPr>
      </w:pPr>
    </w:p>
    <w:p w14:paraId="7D602D71" w14:textId="6904D030" w:rsidR="00451B2E" w:rsidRPr="00A83CBC" w:rsidRDefault="00451B2E" w:rsidP="00451B2E">
      <w:pPr>
        <w:spacing w:before="0" w:after="0"/>
        <w:jc w:val="center"/>
        <w:rPr>
          <w:rFonts w:cs="Times New Roman"/>
          <w:b/>
          <w:sz w:val="24"/>
          <w:szCs w:val="24"/>
          <w:lang w:val="en-US"/>
        </w:rPr>
      </w:pPr>
      <w:r w:rsidRPr="0024151E">
        <w:rPr>
          <w:rFonts w:cs="Times New Roman"/>
          <w:b/>
          <w:sz w:val="24"/>
          <w:szCs w:val="24"/>
        </w:rPr>
        <w:t>Список</w:t>
      </w:r>
      <w:r w:rsidRPr="00A83CBC">
        <w:rPr>
          <w:rFonts w:cs="Times New Roman"/>
          <w:b/>
          <w:sz w:val="24"/>
          <w:szCs w:val="24"/>
          <w:lang w:val="en-US"/>
        </w:rPr>
        <w:t xml:space="preserve"> </w:t>
      </w:r>
      <w:r w:rsidRPr="0024151E">
        <w:rPr>
          <w:rFonts w:cs="Times New Roman"/>
          <w:b/>
          <w:sz w:val="24"/>
          <w:szCs w:val="24"/>
        </w:rPr>
        <w:t>литературы</w:t>
      </w:r>
    </w:p>
    <w:p w14:paraId="44D95D86" w14:textId="477B9B6F" w:rsidR="0024151E" w:rsidRDefault="0024151E" w:rsidP="003078C0">
      <w:pPr>
        <w:spacing w:before="0" w:after="0"/>
        <w:rPr>
          <w:rFonts w:cs="Times New Roman"/>
          <w:sz w:val="24"/>
          <w:szCs w:val="24"/>
          <w:lang w:val="en-US"/>
        </w:rPr>
      </w:pPr>
      <w:r w:rsidRPr="00A83CBC">
        <w:rPr>
          <w:rFonts w:cs="Times New Roman"/>
          <w:sz w:val="24"/>
          <w:szCs w:val="24"/>
          <w:lang w:val="en-US"/>
        </w:rPr>
        <w:t>1.</w:t>
      </w:r>
      <w:r>
        <w:rPr>
          <w:rFonts w:cs="Times New Roman"/>
          <w:sz w:val="24"/>
          <w:szCs w:val="24"/>
          <w:lang w:val="en-US"/>
        </w:rPr>
        <w:t xml:space="preserve"> </w:t>
      </w:r>
      <w:r w:rsidR="00451B2E">
        <w:rPr>
          <w:rFonts w:cs="Times New Roman"/>
          <w:sz w:val="24"/>
          <w:szCs w:val="24"/>
          <w:lang w:val="en-US"/>
        </w:rPr>
        <w:t>Informational agency “</w:t>
      </w:r>
      <w:proofErr w:type="spellStart"/>
      <w:r w:rsidR="00451B2E">
        <w:rPr>
          <w:rFonts w:cs="Times New Roman"/>
          <w:sz w:val="24"/>
          <w:szCs w:val="24"/>
          <w:lang w:val="en-US"/>
        </w:rPr>
        <w:t>Sysertskiye</w:t>
      </w:r>
      <w:proofErr w:type="spellEnd"/>
      <w:r w:rsidR="00451B2E">
        <w:rPr>
          <w:rFonts w:cs="Times New Roman"/>
          <w:sz w:val="24"/>
          <w:szCs w:val="24"/>
          <w:lang w:val="en-US"/>
        </w:rPr>
        <w:t xml:space="preserve"> </w:t>
      </w:r>
      <w:proofErr w:type="spellStart"/>
      <w:r w:rsidR="00451B2E">
        <w:rPr>
          <w:rFonts w:cs="Times New Roman"/>
          <w:sz w:val="24"/>
          <w:szCs w:val="24"/>
          <w:lang w:val="en-US"/>
        </w:rPr>
        <w:t>vesti</w:t>
      </w:r>
      <w:proofErr w:type="spellEnd"/>
      <w:r w:rsidR="00451B2E">
        <w:rPr>
          <w:rFonts w:cs="Times New Roman"/>
          <w:sz w:val="24"/>
          <w:szCs w:val="24"/>
          <w:lang w:val="en-US"/>
        </w:rPr>
        <w:t>”</w:t>
      </w:r>
      <w:r w:rsidR="00451B2E" w:rsidRPr="00A83CBC">
        <w:rPr>
          <w:rFonts w:cs="Times New Roman"/>
          <w:sz w:val="24"/>
          <w:szCs w:val="24"/>
          <w:lang w:val="en-US"/>
        </w:rPr>
        <w:t xml:space="preserve"> </w:t>
      </w:r>
      <w:r w:rsidR="00451B2E">
        <w:rPr>
          <w:rFonts w:cs="Times New Roman"/>
          <w:sz w:val="24"/>
          <w:szCs w:val="24"/>
          <w:lang w:val="en-US"/>
        </w:rPr>
        <w:t>official website</w:t>
      </w:r>
      <w:r w:rsidR="00451B2E" w:rsidRPr="00A83CBC">
        <w:rPr>
          <w:rFonts w:cs="Times New Roman"/>
          <w:sz w:val="24"/>
          <w:szCs w:val="24"/>
          <w:lang w:val="en-US"/>
        </w:rPr>
        <w:t xml:space="preserve">. </w:t>
      </w:r>
      <w:r w:rsidR="00451B2E" w:rsidRPr="001A2ED5">
        <w:rPr>
          <w:rFonts w:cs="Times New Roman"/>
          <w:sz w:val="24"/>
          <w:szCs w:val="24"/>
          <w:lang w:val="en-US"/>
        </w:rPr>
        <w:t xml:space="preserve">URL: </w:t>
      </w:r>
      <w:hyperlink r:id="rId12" w:history="1">
        <w:r w:rsidR="00451B2E" w:rsidRPr="001A2ED5">
          <w:rPr>
            <w:rStyle w:val="aa"/>
            <w:rFonts w:cs="Times New Roman"/>
            <w:sz w:val="24"/>
            <w:szCs w:val="24"/>
            <w:lang w:val="en-US"/>
          </w:rPr>
          <w:t>https://sysert.life/news/budet-leto-na-zavode/</w:t>
        </w:r>
      </w:hyperlink>
    </w:p>
    <w:p w14:paraId="0FB3B6FF" w14:textId="61E5C9CD" w:rsidR="00451B2E" w:rsidRPr="00A83CBC" w:rsidRDefault="00451B2E" w:rsidP="003078C0">
      <w:pPr>
        <w:spacing w:before="0" w:after="0"/>
        <w:rPr>
          <w:rFonts w:cs="Times New Roman"/>
          <w:sz w:val="24"/>
          <w:szCs w:val="24"/>
          <w:lang w:val="en-US"/>
        </w:rPr>
      </w:pPr>
      <w:r w:rsidRPr="00A83CBC">
        <w:rPr>
          <w:rFonts w:cs="Times New Roman"/>
          <w:sz w:val="24"/>
          <w:szCs w:val="24"/>
          <w:lang w:val="en-US"/>
        </w:rPr>
        <w:t xml:space="preserve">2. </w:t>
      </w:r>
      <w:r w:rsidR="0024151E">
        <w:rPr>
          <w:rFonts w:cs="Times New Roman"/>
          <w:sz w:val="24"/>
          <w:szCs w:val="24"/>
          <w:lang w:val="en-US"/>
        </w:rPr>
        <w:t>Informational agency “Tourist magazine”</w:t>
      </w:r>
      <w:r w:rsidR="0024151E" w:rsidRPr="00A83CBC">
        <w:rPr>
          <w:rFonts w:cs="Times New Roman"/>
          <w:sz w:val="24"/>
          <w:szCs w:val="24"/>
          <w:lang w:val="en-US"/>
        </w:rPr>
        <w:t xml:space="preserve"> </w:t>
      </w:r>
      <w:r w:rsidR="0024151E">
        <w:rPr>
          <w:rFonts w:cs="Times New Roman"/>
          <w:sz w:val="24"/>
          <w:szCs w:val="24"/>
          <w:lang w:val="en-US"/>
        </w:rPr>
        <w:t>official website</w:t>
      </w:r>
      <w:r w:rsidRPr="00A83CBC">
        <w:rPr>
          <w:rFonts w:cs="Times New Roman"/>
          <w:sz w:val="24"/>
          <w:szCs w:val="24"/>
          <w:lang w:val="en-US"/>
        </w:rPr>
        <w:t xml:space="preserve">. </w:t>
      </w:r>
      <w:r w:rsidRPr="001A2ED5">
        <w:rPr>
          <w:rFonts w:cs="Times New Roman"/>
          <w:sz w:val="24"/>
          <w:szCs w:val="24"/>
          <w:lang w:val="en-US"/>
        </w:rPr>
        <w:t>URL</w:t>
      </w:r>
      <w:r w:rsidRPr="00A83CBC">
        <w:rPr>
          <w:rFonts w:cs="Times New Roman"/>
          <w:sz w:val="24"/>
          <w:szCs w:val="24"/>
          <w:lang w:val="en-US"/>
        </w:rPr>
        <w:t xml:space="preserve">: </w:t>
      </w:r>
      <w:hyperlink r:id="rId13" w:history="1">
        <w:r w:rsidRPr="00A83CBC">
          <w:rPr>
            <w:rStyle w:val="aa"/>
            <w:rFonts w:cs="Times New Roman"/>
            <w:sz w:val="24"/>
            <w:szCs w:val="24"/>
            <w:lang w:val="en-US"/>
          </w:rPr>
          <w:t>https://tjur.ru</w:t>
        </w:r>
      </w:hyperlink>
      <w:r w:rsidRPr="00A83CBC">
        <w:rPr>
          <w:rFonts w:cs="Times New Roman"/>
          <w:sz w:val="24"/>
          <w:szCs w:val="24"/>
          <w:lang w:val="en-US"/>
        </w:rPr>
        <w:t xml:space="preserve"> </w:t>
      </w:r>
    </w:p>
    <w:p w14:paraId="7C801BF7" w14:textId="0C4C663D" w:rsidR="00451B2E" w:rsidRDefault="00451B2E" w:rsidP="003078C0">
      <w:pPr>
        <w:spacing w:before="0" w:after="0"/>
        <w:rPr>
          <w:rFonts w:cs="Times New Roman"/>
          <w:sz w:val="24"/>
          <w:szCs w:val="24"/>
          <w:lang w:val="en-US"/>
        </w:rPr>
      </w:pPr>
      <w:r w:rsidRPr="00A83CBC">
        <w:rPr>
          <w:rFonts w:cs="Times New Roman"/>
          <w:sz w:val="24"/>
          <w:szCs w:val="24"/>
          <w:lang w:val="en-US"/>
        </w:rPr>
        <w:t xml:space="preserve">3. </w:t>
      </w:r>
      <w:r w:rsidRPr="001A2ED5">
        <w:rPr>
          <w:rFonts w:cs="Times New Roman"/>
          <w:sz w:val="24"/>
          <w:szCs w:val="24"/>
          <w:lang w:val="en-US"/>
        </w:rPr>
        <w:t>PGI Management</w:t>
      </w:r>
      <w:r w:rsidR="0024151E">
        <w:rPr>
          <w:rFonts w:cs="Times New Roman"/>
          <w:sz w:val="24"/>
          <w:szCs w:val="24"/>
          <w:lang w:val="en-US"/>
        </w:rPr>
        <w:t xml:space="preserve"> official website</w:t>
      </w:r>
      <w:r w:rsidRPr="001A2ED5">
        <w:rPr>
          <w:rFonts w:cs="Times New Roman"/>
          <w:sz w:val="24"/>
          <w:szCs w:val="24"/>
          <w:lang w:val="en-US"/>
        </w:rPr>
        <w:t xml:space="preserve">. URL: </w:t>
      </w:r>
      <w:hyperlink r:id="rId14" w:history="1">
        <w:r w:rsidRPr="001A2ED5">
          <w:rPr>
            <w:rStyle w:val="aa"/>
            <w:rFonts w:cs="Times New Roman"/>
            <w:sz w:val="24"/>
            <w:szCs w:val="24"/>
            <w:lang w:val="en-US"/>
          </w:rPr>
          <w:t>https://pgimgmt.com/developing-successful-and-sustainable-tourism-destinations-based-on-the-5-as-of-tourism/</w:t>
        </w:r>
      </w:hyperlink>
      <w:r w:rsidRPr="001A2ED5">
        <w:rPr>
          <w:rFonts w:cs="Times New Roman"/>
          <w:sz w:val="24"/>
          <w:szCs w:val="24"/>
          <w:lang w:val="en-US"/>
        </w:rPr>
        <w:t xml:space="preserve"> </w:t>
      </w:r>
    </w:p>
    <w:p w14:paraId="2A91599B" w14:textId="77777777" w:rsidR="0024151E" w:rsidRDefault="0024151E" w:rsidP="00451B2E">
      <w:pPr>
        <w:spacing w:before="0" w:after="0"/>
        <w:rPr>
          <w:rFonts w:cs="Times New Roman"/>
          <w:sz w:val="24"/>
          <w:szCs w:val="24"/>
          <w:lang w:val="en-US"/>
        </w:rPr>
      </w:pPr>
    </w:p>
    <w:p w14:paraId="0EAF725E" w14:textId="77777777" w:rsidR="0024151E" w:rsidRPr="00A83CBC" w:rsidRDefault="0024151E" w:rsidP="003078C0">
      <w:pPr>
        <w:spacing w:before="0" w:after="0" w:line="240" w:lineRule="auto"/>
        <w:jc w:val="center"/>
        <w:rPr>
          <w:rFonts w:cs="Times New Roman"/>
          <w:b/>
          <w:sz w:val="24"/>
          <w:szCs w:val="24"/>
          <w:lang w:val="en-US"/>
        </w:rPr>
      </w:pPr>
      <w:r w:rsidRPr="0024151E">
        <w:rPr>
          <w:rFonts w:cs="Times New Roman"/>
          <w:b/>
          <w:sz w:val="24"/>
          <w:szCs w:val="24"/>
        </w:rPr>
        <w:t>Информация</w:t>
      </w:r>
      <w:r w:rsidRPr="00A83CBC">
        <w:rPr>
          <w:rFonts w:cs="Times New Roman"/>
          <w:b/>
          <w:sz w:val="24"/>
          <w:szCs w:val="24"/>
          <w:lang w:val="en-US"/>
        </w:rPr>
        <w:t xml:space="preserve"> </w:t>
      </w:r>
      <w:r w:rsidRPr="0024151E">
        <w:rPr>
          <w:rFonts w:cs="Times New Roman"/>
          <w:b/>
          <w:sz w:val="24"/>
          <w:szCs w:val="24"/>
        </w:rPr>
        <w:t>об</w:t>
      </w:r>
      <w:r w:rsidRPr="00A83CBC">
        <w:rPr>
          <w:rFonts w:cs="Times New Roman"/>
          <w:b/>
          <w:sz w:val="24"/>
          <w:szCs w:val="24"/>
          <w:lang w:val="en-US"/>
        </w:rPr>
        <w:t xml:space="preserve"> </w:t>
      </w:r>
      <w:r w:rsidRPr="0024151E">
        <w:rPr>
          <w:rFonts w:cs="Times New Roman"/>
          <w:b/>
          <w:sz w:val="24"/>
          <w:szCs w:val="24"/>
        </w:rPr>
        <w:t>авторах</w:t>
      </w:r>
    </w:p>
    <w:p w14:paraId="7BC3374B" w14:textId="035A1622" w:rsidR="0024151E" w:rsidRPr="0024151E" w:rsidRDefault="0024151E" w:rsidP="003078C0">
      <w:pPr>
        <w:spacing w:before="0" w:after="0" w:line="240" w:lineRule="auto"/>
        <w:contextualSpacing/>
        <w:rPr>
          <w:rFonts w:cs="Times New Roman"/>
          <w:sz w:val="24"/>
          <w:szCs w:val="24"/>
          <w:lang w:val="en-US"/>
        </w:rPr>
      </w:pPr>
      <w:proofErr w:type="spellStart"/>
      <w:r>
        <w:rPr>
          <w:rFonts w:cs="Times New Roman"/>
          <w:sz w:val="24"/>
          <w:szCs w:val="24"/>
          <w:lang w:val="en-US"/>
        </w:rPr>
        <w:t>Amelicheva</w:t>
      </w:r>
      <w:proofErr w:type="spellEnd"/>
      <w:r>
        <w:rPr>
          <w:rFonts w:cs="Times New Roman"/>
          <w:sz w:val="24"/>
          <w:szCs w:val="24"/>
          <w:lang w:val="en-US"/>
        </w:rPr>
        <w:t xml:space="preserve"> Daria Viktorovna</w:t>
      </w:r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>Russian Federation, Ekaterinburg</w:t>
      </w:r>
      <w:r w:rsidRPr="00A83CBC">
        <w:rPr>
          <w:rFonts w:cs="Times New Roman"/>
          <w:sz w:val="24"/>
          <w:szCs w:val="24"/>
          <w:lang w:val="en-US"/>
        </w:rPr>
        <w:t xml:space="preserve">) – </w:t>
      </w:r>
      <w:r>
        <w:rPr>
          <w:rFonts w:cs="Times New Roman"/>
          <w:sz w:val="24"/>
          <w:szCs w:val="24"/>
          <w:lang w:val="en-US"/>
        </w:rPr>
        <w:t>student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Ural Federal University named after the first President of Russia B.N. Yeltsin</w:t>
      </w:r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 xml:space="preserve">Russia, </w:t>
      </w:r>
      <w:r w:rsidRPr="00A83CBC">
        <w:rPr>
          <w:rFonts w:cs="Times New Roman"/>
          <w:sz w:val="24"/>
          <w:szCs w:val="24"/>
          <w:lang w:val="en-US"/>
        </w:rPr>
        <w:t xml:space="preserve">620002, </w:t>
      </w:r>
      <w:r>
        <w:rPr>
          <w:rFonts w:cs="Times New Roman"/>
          <w:sz w:val="24"/>
          <w:szCs w:val="24"/>
          <w:lang w:val="en-US"/>
        </w:rPr>
        <w:t>Ekaterinburg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Mira Street, 19</w:t>
      </w:r>
      <w:r w:rsidRPr="00A83CBC">
        <w:rPr>
          <w:rFonts w:cs="Times New Roman"/>
          <w:sz w:val="24"/>
          <w:szCs w:val="24"/>
          <w:lang w:val="en-US"/>
        </w:rPr>
        <w:t>, amelicheva.daria@yandex.ru).</w:t>
      </w:r>
    </w:p>
    <w:p w14:paraId="0B2D2C77" w14:textId="49840AA4" w:rsidR="0024151E" w:rsidRPr="00A83CBC" w:rsidRDefault="0024151E" w:rsidP="003078C0">
      <w:pPr>
        <w:spacing w:before="0" w:after="0" w:line="240" w:lineRule="auto"/>
        <w:rPr>
          <w:rFonts w:cs="Times New Roman"/>
          <w:sz w:val="24"/>
          <w:szCs w:val="24"/>
          <w:lang w:val="en-US"/>
        </w:rPr>
      </w:pPr>
      <w:proofErr w:type="spellStart"/>
      <w:r>
        <w:rPr>
          <w:rFonts w:cs="Times New Roman"/>
          <w:sz w:val="24"/>
          <w:szCs w:val="24"/>
          <w:lang w:val="en-US"/>
        </w:rPr>
        <w:t>Semenova</w:t>
      </w:r>
      <w:proofErr w:type="spellEnd"/>
      <w:r>
        <w:rPr>
          <w:rFonts w:cs="Times New Roman"/>
          <w:sz w:val="24"/>
          <w:szCs w:val="24"/>
          <w:lang w:val="en-US"/>
        </w:rPr>
        <w:t xml:space="preserve"> Elizabeth </w:t>
      </w:r>
      <w:proofErr w:type="spellStart"/>
      <w:r>
        <w:rPr>
          <w:rFonts w:cs="Times New Roman"/>
          <w:sz w:val="24"/>
          <w:szCs w:val="24"/>
          <w:lang w:val="en-US"/>
        </w:rPr>
        <w:t>Antonovna</w:t>
      </w:r>
      <w:proofErr w:type="spellEnd"/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>Russian Federation, Ekaterinburg</w:t>
      </w:r>
      <w:r w:rsidRPr="00A83CBC">
        <w:rPr>
          <w:rFonts w:cs="Times New Roman"/>
          <w:sz w:val="24"/>
          <w:szCs w:val="24"/>
          <w:lang w:val="en-US"/>
        </w:rPr>
        <w:t xml:space="preserve">) – </w:t>
      </w:r>
      <w:r>
        <w:rPr>
          <w:rFonts w:cs="Times New Roman"/>
          <w:sz w:val="24"/>
          <w:szCs w:val="24"/>
          <w:lang w:val="en-US"/>
        </w:rPr>
        <w:t>student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Ural Federal University named after the first President of Russia B.N. Yeltsin</w:t>
      </w:r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 xml:space="preserve">Russia, </w:t>
      </w:r>
      <w:r w:rsidRPr="00A83CBC">
        <w:rPr>
          <w:rFonts w:cs="Times New Roman"/>
          <w:sz w:val="24"/>
          <w:szCs w:val="24"/>
          <w:lang w:val="en-US"/>
        </w:rPr>
        <w:t xml:space="preserve">620002, </w:t>
      </w:r>
      <w:r>
        <w:rPr>
          <w:rFonts w:cs="Times New Roman"/>
          <w:sz w:val="24"/>
          <w:szCs w:val="24"/>
          <w:lang w:val="en-US"/>
        </w:rPr>
        <w:t>Ekaterinburg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Mira Street, 19</w:t>
      </w:r>
      <w:r w:rsidRPr="00A83CBC">
        <w:rPr>
          <w:rFonts w:cs="Times New Roman"/>
          <w:sz w:val="24"/>
          <w:szCs w:val="24"/>
          <w:lang w:val="en-US"/>
        </w:rPr>
        <w:t>, semenova-liz2011@yandex.ru).</w:t>
      </w:r>
    </w:p>
    <w:p w14:paraId="5F0F7A37" w14:textId="3D150457" w:rsidR="0024151E" w:rsidRPr="00A83CBC" w:rsidRDefault="0024151E" w:rsidP="003078C0">
      <w:pPr>
        <w:spacing w:before="0" w:after="0" w:line="240" w:lineRule="auto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</w:rPr>
        <w:t>Зубакина</w:t>
      </w:r>
      <w:r w:rsidRPr="00A83CBC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</w:rPr>
        <w:t>Дарья</w:t>
      </w:r>
      <w:r w:rsidRPr="00A83CBC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</w:rPr>
        <w:t>Алексеевна</w:t>
      </w:r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>Russian Federation, Ekaterinburg</w:t>
      </w:r>
      <w:r w:rsidRPr="00A83CBC">
        <w:rPr>
          <w:rFonts w:cs="Times New Roman"/>
          <w:sz w:val="24"/>
          <w:szCs w:val="24"/>
          <w:lang w:val="en-US"/>
        </w:rPr>
        <w:t xml:space="preserve">) – </w:t>
      </w:r>
      <w:r>
        <w:rPr>
          <w:rFonts w:cs="Times New Roman"/>
          <w:sz w:val="24"/>
          <w:szCs w:val="24"/>
          <w:lang w:val="en-US"/>
        </w:rPr>
        <w:t>senior lecturer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Ural Federal University named after the first President of Russia B.N. Yeltsin</w:t>
      </w:r>
      <w:r w:rsidRPr="00A83CBC">
        <w:rPr>
          <w:rFonts w:cs="Times New Roman"/>
          <w:sz w:val="24"/>
          <w:szCs w:val="24"/>
          <w:lang w:val="en-US"/>
        </w:rPr>
        <w:t xml:space="preserve"> (</w:t>
      </w:r>
      <w:r>
        <w:rPr>
          <w:rFonts w:cs="Times New Roman"/>
          <w:sz w:val="24"/>
          <w:szCs w:val="24"/>
          <w:lang w:val="en-US"/>
        </w:rPr>
        <w:t xml:space="preserve">Russia, </w:t>
      </w:r>
      <w:r w:rsidRPr="00A83CBC">
        <w:rPr>
          <w:rFonts w:cs="Times New Roman"/>
          <w:sz w:val="24"/>
          <w:szCs w:val="24"/>
          <w:lang w:val="en-US"/>
        </w:rPr>
        <w:t xml:space="preserve">620002, </w:t>
      </w:r>
      <w:r>
        <w:rPr>
          <w:rFonts w:cs="Times New Roman"/>
          <w:sz w:val="24"/>
          <w:szCs w:val="24"/>
          <w:lang w:val="en-US"/>
        </w:rPr>
        <w:t>Ekaterinburg</w:t>
      </w:r>
      <w:r w:rsidRPr="00A83CBC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Mira Street, 19</w:t>
      </w:r>
      <w:r w:rsidRPr="00A83CBC">
        <w:rPr>
          <w:rFonts w:cs="Times New Roman"/>
          <w:sz w:val="24"/>
          <w:szCs w:val="24"/>
          <w:lang w:val="en-US"/>
        </w:rPr>
        <w:t>, d.zubakina@mail.ru).</w:t>
      </w:r>
    </w:p>
    <w:p w14:paraId="25276BC6" w14:textId="77777777" w:rsidR="0024151E" w:rsidRDefault="0024151E" w:rsidP="003078C0">
      <w:pPr>
        <w:spacing w:before="0" w:after="0"/>
        <w:rPr>
          <w:rFonts w:cs="Times New Roman"/>
          <w:sz w:val="24"/>
          <w:szCs w:val="24"/>
          <w:lang w:val="en-US"/>
        </w:rPr>
      </w:pPr>
    </w:p>
    <w:p w14:paraId="6DBC39DD" w14:textId="77777777" w:rsidR="00451B2E" w:rsidRPr="00A83CBC" w:rsidRDefault="00451B2E" w:rsidP="00451B2E">
      <w:pPr>
        <w:spacing w:before="0" w:after="0"/>
        <w:jc w:val="left"/>
        <w:rPr>
          <w:rFonts w:cs="Times New Roman"/>
          <w:sz w:val="24"/>
          <w:szCs w:val="24"/>
          <w:lang w:val="en-US"/>
        </w:rPr>
      </w:pPr>
    </w:p>
    <w:p w14:paraId="24B9D816" w14:textId="77777777" w:rsidR="00451B2E" w:rsidRPr="001A2ED5" w:rsidRDefault="00451B2E" w:rsidP="001A2ED5">
      <w:pPr>
        <w:spacing w:before="0" w:after="0"/>
        <w:rPr>
          <w:rFonts w:cs="Times New Roman"/>
          <w:sz w:val="24"/>
          <w:szCs w:val="24"/>
          <w:lang w:val="en-US"/>
        </w:rPr>
      </w:pPr>
    </w:p>
    <w:sectPr w:rsidR="00451B2E" w:rsidRPr="001A2ED5" w:rsidSect="00A83CBC">
      <w:headerReference w:type="default" r:id="rId15"/>
      <w:foot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CE0E945" w14:textId="77777777" w:rsidR="00AE515B" w:rsidRDefault="00AE515B" w:rsidP="002F161A">
      <w:pPr>
        <w:spacing w:before="0" w:after="0" w:line="240" w:lineRule="auto"/>
      </w:pPr>
      <w:r>
        <w:separator/>
      </w:r>
    </w:p>
  </w:endnote>
  <w:endnote w:type="continuationSeparator" w:id="0">
    <w:p w14:paraId="7F4765C4" w14:textId="77777777" w:rsidR="00AE515B" w:rsidRDefault="00AE515B" w:rsidP="002F161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92CA5" w14:textId="77777777" w:rsidR="00603326" w:rsidRDefault="00603326" w:rsidP="00603326">
    <w:pPr>
      <w:pStyle w:val="a6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3F7FD5" w14:textId="77777777" w:rsidR="00AE515B" w:rsidRDefault="00AE515B" w:rsidP="002F161A">
      <w:pPr>
        <w:spacing w:before="0" w:after="0" w:line="240" w:lineRule="auto"/>
      </w:pPr>
      <w:r>
        <w:separator/>
      </w:r>
    </w:p>
  </w:footnote>
  <w:footnote w:type="continuationSeparator" w:id="0">
    <w:p w14:paraId="7B39E6BC" w14:textId="77777777" w:rsidR="00AE515B" w:rsidRDefault="00AE515B" w:rsidP="002F161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97987E" w14:textId="77777777" w:rsidR="000D3B85" w:rsidRDefault="000D3B85" w:rsidP="000D3B85">
    <w:pPr>
      <w:pStyle w:val="a4"/>
      <w:ind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F17B6"/>
    <w:multiLevelType w:val="hybridMultilevel"/>
    <w:tmpl w:val="9D44B644"/>
    <w:lvl w:ilvl="0" w:tplc="C060D104">
      <w:start w:val="1"/>
      <w:numFmt w:val="bullet"/>
      <w:lvlText w:val=""/>
      <w:lvlJc w:val="left"/>
      <w:pPr>
        <w:ind w:left="1182" w:hanging="360"/>
      </w:pPr>
      <w:rPr>
        <w:rFonts w:ascii="Symbol" w:hAnsi="Symbol" w:hint="default"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440BA"/>
    <w:multiLevelType w:val="hybridMultilevel"/>
    <w:tmpl w:val="8158A596"/>
    <w:lvl w:ilvl="0" w:tplc="78B0533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1CC3469"/>
    <w:multiLevelType w:val="hybridMultilevel"/>
    <w:tmpl w:val="D11230A4"/>
    <w:lvl w:ilvl="0" w:tplc="F1CE363E">
      <w:start w:val="1"/>
      <w:numFmt w:val="bullet"/>
      <w:lvlText w:val=""/>
      <w:lvlJc w:val="left"/>
      <w:pPr>
        <w:ind w:left="1182" w:hanging="360"/>
      </w:pPr>
      <w:rPr>
        <w:rFonts w:ascii="Symbol" w:hAnsi="Symbol" w:hint="default"/>
        <w:color w:val="auto"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303979"/>
    <w:multiLevelType w:val="hybridMultilevel"/>
    <w:tmpl w:val="21E6F8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99458E"/>
    <w:multiLevelType w:val="hybridMultilevel"/>
    <w:tmpl w:val="42B820EC"/>
    <w:lvl w:ilvl="0" w:tplc="7540753C">
      <w:start w:val="1"/>
      <w:numFmt w:val="bullet"/>
      <w:lvlText w:val=""/>
      <w:lvlJc w:val="left"/>
      <w:pPr>
        <w:ind w:left="1182" w:hanging="360"/>
      </w:pPr>
      <w:rPr>
        <w:rFonts w:ascii="Symbol" w:hAnsi="Symbol" w:hint="default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5" w15:restartNumberingAfterBreak="0">
    <w:nsid w:val="39BB0AE8"/>
    <w:multiLevelType w:val="hybridMultilevel"/>
    <w:tmpl w:val="4F329F64"/>
    <w:lvl w:ilvl="0" w:tplc="B5867A1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38C0CD1"/>
    <w:multiLevelType w:val="hybridMultilevel"/>
    <w:tmpl w:val="BC06DC2A"/>
    <w:lvl w:ilvl="0" w:tplc="754075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1A2805"/>
    <w:multiLevelType w:val="hybridMultilevel"/>
    <w:tmpl w:val="3E5E0630"/>
    <w:lvl w:ilvl="0" w:tplc="C060D104">
      <w:start w:val="1"/>
      <w:numFmt w:val="bullet"/>
      <w:lvlText w:val=""/>
      <w:lvlJc w:val="left"/>
      <w:pPr>
        <w:ind w:left="1182" w:hanging="360"/>
      </w:pPr>
      <w:rPr>
        <w:rFonts w:ascii="Symbol" w:hAnsi="Symbol" w:hint="default"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3411A6"/>
    <w:multiLevelType w:val="hybridMultilevel"/>
    <w:tmpl w:val="942E450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E76D22"/>
    <w:multiLevelType w:val="hybridMultilevel"/>
    <w:tmpl w:val="1854A1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8130BE2"/>
    <w:multiLevelType w:val="hybridMultilevel"/>
    <w:tmpl w:val="3F7851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5FC42B9A"/>
    <w:multiLevelType w:val="hybridMultilevel"/>
    <w:tmpl w:val="D71A9B5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344A88"/>
    <w:multiLevelType w:val="hybridMultilevel"/>
    <w:tmpl w:val="198C859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D03985"/>
    <w:multiLevelType w:val="hybridMultilevel"/>
    <w:tmpl w:val="6ED6891E"/>
    <w:lvl w:ilvl="0" w:tplc="C060D104">
      <w:start w:val="1"/>
      <w:numFmt w:val="bullet"/>
      <w:lvlText w:val=""/>
      <w:lvlJc w:val="left"/>
      <w:pPr>
        <w:ind w:left="1182" w:hanging="360"/>
      </w:pPr>
      <w:rPr>
        <w:rFonts w:ascii="Symbol" w:hAnsi="Symbol" w:hint="default"/>
        <w:sz w:val="18"/>
      </w:rPr>
    </w:lvl>
    <w:lvl w:ilvl="1" w:tplc="041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14" w15:restartNumberingAfterBreak="0">
    <w:nsid w:val="72394FE6"/>
    <w:multiLevelType w:val="hybridMultilevel"/>
    <w:tmpl w:val="FCFE66E0"/>
    <w:lvl w:ilvl="0" w:tplc="2D32372A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color w:val="auto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0F60E9"/>
    <w:multiLevelType w:val="hybridMultilevel"/>
    <w:tmpl w:val="0E5C3428"/>
    <w:lvl w:ilvl="0" w:tplc="B5867A1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76A852B4"/>
    <w:multiLevelType w:val="hybridMultilevel"/>
    <w:tmpl w:val="7A881760"/>
    <w:lvl w:ilvl="0" w:tplc="754075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FBA5F73"/>
    <w:multiLevelType w:val="hybridMultilevel"/>
    <w:tmpl w:val="345875C8"/>
    <w:lvl w:ilvl="0" w:tplc="F1CE363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15"/>
  </w:num>
  <w:num w:numId="4">
    <w:abstractNumId w:val="3"/>
  </w:num>
  <w:num w:numId="5">
    <w:abstractNumId w:val="8"/>
  </w:num>
  <w:num w:numId="6">
    <w:abstractNumId w:val="12"/>
  </w:num>
  <w:num w:numId="7">
    <w:abstractNumId w:val="11"/>
  </w:num>
  <w:num w:numId="8">
    <w:abstractNumId w:val="6"/>
  </w:num>
  <w:num w:numId="9">
    <w:abstractNumId w:val="4"/>
  </w:num>
  <w:num w:numId="10">
    <w:abstractNumId w:val="16"/>
  </w:num>
  <w:num w:numId="11">
    <w:abstractNumId w:val="13"/>
  </w:num>
  <w:num w:numId="12">
    <w:abstractNumId w:val="7"/>
  </w:num>
  <w:num w:numId="13">
    <w:abstractNumId w:val="0"/>
  </w:num>
  <w:num w:numId="14">
    <w:abstractNumId w:val="1"/>
  </w:num>
  <w:num w:numId="15">
    <w:abstractNumId w:val="17"/>
  </w:num>
  <w:num w:numId="16">
    <w:abstractNumId w:val="14"/>
  </w:num>
  <w:num w:numId="17">
    <w:abstractNumId w:val="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161A"/>
    <w:rsid w:val="0001356A"/>
    <w:rsid w:val="00045A3B"/>
    <w:rsid w:val="00065A4E"/>
    <w:rsid w:val="00077630"/>
    <w:rsid w:val="000A4D0F"/>
    <w:rsid w:val="000D3B85"/>
    <w:rsid w:val="000E49F7"/>
    <w:rsid w:val="000F551C"/>
    <w:rsid w:val="00130D8F"/>
    <w:rsid w:val="001345BC"/>
    <w:rsid w:val="001350EF"/>
    <w:rsid w:val="00151593"/>
    <w:rsid w:val="001776D0"/>
    <w:rsid w:val="001A2ED5"/>
    <w:rsid w:val="002153F5"/>
    <w:rsid w:val="002250A4"/>
    <w:rsid w:val="0024151E"/>
    <w:rsid w:val="002829A7"/>
    <w:rsid w:val="00284C5C"/>
    <w:rsid w:val="002F161A"/>
    <w:rsid w:val="002F631B"/>
    <w:rsid w:val="003078C0"/>
    <w:rsid w:val="00355361"/>
    <w:rsid w:val="00376F3C"/>
    <w:rsid w:val="00412DFB"/>
    <w:rsid w:val="00425280"/>
    <w:rsid w:val="00451B2E"/>
    <w:rsid w:val="00452D56"/>
    <w:rsid w:val="004B44DC"/>
    <w:rsid w:val="00521BCC"/>
    <w:rsid w:val="00527E5D"/>
    <w:rsid w:val="00584BF4"/>
    <w:rsid w:val="005E095B"/>
    <w:rsid w:val="005F48E5"/>
    <w:rsid w:val="00603326"/>
    <w:rsid w:val="006068BE"/>
    <w:rsid w:val="00610AC8"/>
    <w:rsid w:val="00612051"/>
    <w:rsid w:val="00620466"/>
    <w:rsid w:val="00620C27"/>
    <w:rsid w:val="00670E63"/>
    <w:rsid w:val="006B49ED"/>
    <w:rsid w:val="007117E3"/>
    <w:rsid w:val="00783EF7"/>
    <w:rsid w:val="00820802"/>
    <w:rsid w:val="0089339F"/>
    <w:rsid w:val="008979F2"/>
    <w:rsid w:val="008B08F8"/>
    <w:rsid w:val="008D0C40"/>
    <w:rsid w:val="00971417"/>
    <w:rsid w:val="009756CF"/>
    <w:rsid w:val="00996DFC"/>
    <w:rsid w:val="009D49AD"/>
    <w:rsid w:val="009E0843"/>
    <w:rsid w:val="00A05115"/>
    <w:rsid w:val="00A52CB4"/>
    <w:rsid w:val="00A65BF0"/>
    <w:rsid w:val="00A72205"/>
    <w:rsid w:val="00A83CBC"/>
    <w:rsid w:val="00A945A0"/>
    <w:rsid w:val="00AD099B"/>
    <w:rsid w:val="00AE515B"/>
    <w:rsid w:val="00AF5D44"/>
    <w:rsid w:val="00B01852"/>
    <w:rsid w:val="00B02637"/>
    <w:rsid w:val="00B67D63"/>
    <w:rsid w:val="00BB7858"/>
    <w:rsid w:val="00C27448"/>
    <w:rsid w:val="00C300B3"/>
    <w:rsid w:val="00C44080"/>
    <w:rsid w:val="00D573E6"/>
    <w:rsid w:val="00D638C4"/>
    <w:rsid w:val="00DD425D"/>
    <w:rsid w:val="00DF7D15"/>
    <w:rsid w:val="00DF7E8A"/>
    <w:rsid w:val="00E24B8A"/>
    <w:rsid w:val="00E31B12"/>
    <w:rsid w:val="00E338A0"/>
    <w:rsid w:val="00EC0FDC"/>
    <w:rsid w:val="00EC2789"/>
    <w:rsid w:val="00EF15B9"/>
    <w:rsid w:val="00F535A7"/>
    <w:rsid w:val="00F53804"/>
    <w:rsid w:val="00FC2B80"/>
    <w:rsid w:val="00FE7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FA7DB"/>
  <w15:chartTrackingRefBased/>
  <w15:docId w15:val="{058CD710-8574-40D1-955C-220CE667C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51E"/>
    <w:pPr>
      <w:spacing w:before="12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452D56"/>
    <w:pPr>
      <w:keepNext/>
      <w:keepLines/>
      <w:spacing w:before="240" w:after="240"/>
      <w:jc w:val="left"/>
      <w:outlineLvl w:val="0"/>
    </w:pPr>
    <w:rPr>
      <w:rFonts w:eastAsiaTheme="majorEastAsia" w:cstheme="majorBidi"/>
      <w:b/>
      <w:color w:val="0D0D0D" w:themeColor="text1" w:themeTint="F2"/>
      <w:szCs w:val="32"/>
    </w:rPr>
  </w:style>
  <w:style w:type="paragraph" w:styleId="2">
    <w:name w:val="heading 2"/>
    <w:basedOn w:val="a"/>
    <w:next w:val="a"/>
    <w:link w:val="20"/>
    <w:autoRedefine/>
    <w:uiPriority w:val="9"/>
    <w:unhideWhenUsed/>
    <w:qFormat/>
    <w:rsid w:val="000E49F7"/>
    <w:pPr>
      <w:keepNext/>
      <w:keepLines/>
      <w:spacing w:before="40" w:after="0"/>
      <w:outlineLvl w:val="1"/>
    </w:pPr>
    <w:rPr>
      <w:rFonts w:eastAsiaTheme="majorEastAsia" w:cstheme="majorBidi"/>
      <w:b/>
      <w:i/>
      <w:color w:val="000000" w:themeColor="text1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utoRedefine/>
    <w:uiPriority w:val="1"/>
    <w:qFormat/>
    <w:rsid w:val="00620C27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10">
    <w:name w:val="Заголовок 1 Знак"/>
    <w:basedOn w:val="a0"/>
    <w:link w:val="1"/>
    <w:uiPriority w:val="9"/>
    <w:rsid w:val="00452D56"/>
    <w:rPr>
      <w:rFonts w:ascii="Times New Roman" w:eastAsiaTheme="majorEastAsia" w:hAnsi="Times New Roman" w:cstheme="majorBidi"/>
      <w:b/>
      <w:color w:val="0D0D0D" w:themeColor="text1" w:themeTint="F2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0E49F7"/>
    <w:rPr>
      <w:rFonts w:ascii="Times New Roman" w:eastAsiaTheme="majorEastAsia" w:hAnsi="Times New Roman" w:cstheme="majorBidi"/>
      <w:b/>
      <w:i/>
      <w:color w:val="000000" w:themeColor="text1"/>
      <w:sz w:val="28"/>
      <w:szCs w:val="26"/>
    </w:rPr>
  </w:style>
  <w:style w:type="paragraph" w:styleId="a4">
    <w:name w:val="header"/>
    <w:basedOn w:val="a"/>
    <w:link w:val="a5"/>
    <w:uiPriority w:val="99"/>
    <w:unhideWhenUsed/>
    <w:rsid w:val="002F161A"/>
    <w:pPr>
      <w:tabs>
        <w:tab w:val="center" w:pos="4677"/>
        <w:tab w:val="right" w:pos="9355"/>
      </w:tabs>
      <w:spacing w:before="0"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2F161A"/>
    <w:rPr>
      <w:rFonts w:ascii="Times New Roman" w:hAnsi="Times New Roman"/>
      <w:sz w:val="28"/>
    </w:rPr>
  </w:style>
  <w:style w:type="paragraph" w:styleId="a6">
    <w:name w:val="footer"/>
    <w:basedOn w:val="a"/>
    <w:link w:val="a7"/>
    <w:uiPriority w:val="99"/>
    <w:unhideWhenUsed/>
    <w:rsid w:val="002F161A"/>
    <w:pPr>
      <w:tabs>
        <w:tab w:val="center" w:pos="4677"/>
        <w:tab w:val="right" w:pos="9355"/>
      </w:tabs>
      <w:spacing w:before="0"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F161A"/>
    <w:rPr>
      <w:rFonts w:ascii="Times New Roman" w:hAnsi="Times New Roman"/>
      <w:sz w:val="28"/>
    </w:rPr>
  </w:style>
  <w:style w:type="paragraph" w:styleId="a8">
    <w:name w:val="List Paragraph"/>
    <w:basedOn w:val="a"/>
    <w:uiPriority w:val="34"/>
    <w:qFormat/>
    <w:rsid w:val="00284C5C"/>
    <w:pPr>
      <w:ind w:left="720"/>
      <w:contextualSpacing/>
    </w:pPr>
  </w:style>
  <w:style w:type="table" w:styleId="a9">
    <w:name w:val="Table Grid"/>
    <w:basedOn w:val="a1"/>
    <w:uiPriority w:val="39"/>
    <w:rsid w:val="00783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rsid w:val="008D0C40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1776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29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ysert.life/news/budet-leto-na-zavode/" TargetMode="External"/><Relationship Id="rId13" Type="http://schemas.openxmlformats.org/officeDocument/2006/relationships/hyperlink" Target="https://tjur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sysert.life/news/budet-leto-na-zavode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.zubakina@mail.ru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pgimgmt.com/developing-successful-and-sustainable-tourism-destinations-based-on-the-5-as-of-tourism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jur.ru" TargetMode="External"/><Relationship Id="rId14" Type="http://schemas.openxmlformats.org/officeDocument/2006/relationships/hyperlink" Target="https://pgimgmt.com/developing-successful-and-sustainable-tourism-destinations-based-on-the-5-as-of-touris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FFAFE4-BD2C-4356-9D21-4F4DFE7C8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2431</Words>
  <Characters>13857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Амеличева Дарья Викторовна</dc:creator>
  <cp:keywords/>
  <dc:description/>
  <cp:lastModifiedBy>Admin</cp:lastModifiedBy>
  <cp:revision>3</cp:revision>
  <dcterms:created xsi:type="dcterms:W3CDTF">2021-05-17T17:31:00Z</dcterms:created>
  <dcterms:modified xsi:type="dcterms:W3CDTF">2021-05-17T18:03:00Z</dcterms:modified>
</cp:coreProperties>
</file>