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5C36" w:rsidRDefault="00D52155" w:rsidP="00D5215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52155">
        <w:rPr>
          <w:rStyle w:val="aa"/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334/65.053</w:t>
      </w:r>
      <w:r w:rsidRPr="00D5215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</w:t>
      </w:r>
      <w:r w:rsidRPr="00D5215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                                                                    </w:t>
      </w:r>
    </w:p>
    <w:p w:rsidR="00442F6D" w:rsidRPr="003F0EC2" w:rsidRDefault="00D52155" w:rsidP="00F45C3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5215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</w:t>
      </w:r>
      <w:r w:rsidR="00442F6D" w:rsidRPr="003F0EC2">
        <w:rPr>
          <w:rFonts w:ascii="Times New Roman" w:hAnsi="Times New Roman" w:cs="Times New Roman"/>
          <w:b/>
          <w:sz w:val="24"/>
          <w:szCs w:val="24"/>
          <w:lang w:val="ru-RU"/>
        </w:rPr>
        <w:t>Кузнецова</w:t>
      </w:r>
      <w:r w:rsidR="000D67D5" w:rsidRPr="003F0EC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Т.В.</w:t>
      </w:r>
    </w:p>
    <w:p w:rsidR="00746C63" w:rsidRDefault="00442F6D" w:rsidP="00E7668A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7668A">
        <w:rPr>
          <w:rFonts w:ascii="Times New Roman" w:hAnsi="Times New Roman" w:cs="Times New Roman"/>
          <w:b/>
          <w:sz w:val="24"/>
          <w:szCs w:val="24"/>
          <w:lang w:val="ru-RU"/>
        </w:rPr>
        <w:t>А</w:t>
      </w:r>
      <w:r w:rsidR="00B65258">
        <w:rPr>
          <w:rFonts w:ascii="Times New Roman" w:hAnsi="Times New Roman" w:cs="Times New Roman"/>
          <w:b/>
          <w:sz w:val="24"/>
          <w:szCs w:val="24"/>
          <w:lang w:val="ru-RU"/>
        </w:rPr>
        <w:t>УТСОРСИНГ КАК СПОСОБ ПОВЫШЕНИЯ ЭКОНОМИЧЕСКОЙ ЭФФЕКТИВНОСТИ И КОНКУРНЕТОСПОСОБНОСТИ ПРЕДПРИЯТИЯ</w:t>
      </w:r>
    </w:p>
    <w:p w:rsidR="000D67D5" w:rsidRDefault="000D67D5" w:rsidP="000D67D5">
      <w:pPr>
        <w:pStyle w:val="rvps26"/>
        <w:shd w:val="clear" w:color="auto" w:fill="FFFFFF"/>
        <w:spacing w:before="0" w:beforeAutospacing="0" w:after="0" w:afterAutospacing="0"/>
        <w:ind w:firstLine="567"/>
        <w:jc w:val="both"/>
        <w:rPr>
          <w:rStyle w:val="rvts52"/>
          <w:bCs/>
          <w:i/>
        </w:rPr>
      </w:pPr>
      <w:r>
        <w:rPr>
          <w:rStyle w:val="rvts52"/>
          <w:b/>
          <w:bCs/>
        </w:rPr>
        <w:t xml:space="preserve">Аннотация статьи на русском языке. </w:t>
      </w:r>
      <w:r>
        <w:rPr>
          <w:rStyle w:val="rvts52"/>
          <w:bCs/>
          <w:i/>
        </w:rPr>
        <w:t xml:space="preserve">Данная статья посвящена изучению </w:t>
      </w:r>
      <w:r w:rsidRPr="000D67D5">
        <w:rPr>
          <w:rStyle w:val="rvts52"/>
          <w:bCs/>
          <w:i/>
        </w:rPr>
        <w:t>аутсорсинга как способа увеличения экономической эффективности и конкурентоспособности предп</w:t>
      </w:r>
      <w:r>
        <w:rPr>
          <w:rStyle w:val="rvts52"/>
          <w:bCs/>
          <w:i/>
        </w:rPr>
        <w:t>риятия, в частности, определения</w:t>
      </w:r>
      <w:r w:rsidRPr="000D67D5">
        <w:rPr>
          <w:rStyle w:val="rvts52"/>
          <w:bCs/>
          <w:i/>
        </w:rPr>
        <w:t xml:space="preserve"> и анализ</w:t>
      </w:r>
      <w:r>
        <w:rPr>
          <w:rStyle w:val="rvts52"/>
          <w:bCs/>
          <w:i/>
        </w:rPr>
        <w:t>а</w:t>
      </w:r>
      <w:r w:rsidRPr="000D67D5">
        <w:rPr>
          <w:rStyle w:val="rvts52"/>
          <w:bCs/>
          <w:i/>
        </w:rPr>
        <w:t xml:space="preserve"> основных преимуществ и недостатков его использования. </w:t>
      </w:r>
    </w:p>
    <w:p w:rsidR="000D67D5" w:rsidRDefault="000D67D5" w:rsidP="000D67D5">
      <w:pPr>
        <w:pStyle w:val="rvps26"/>
        <w:shd w:val="clear" w:color="auto" w:fill="FFFFFF"/>
        <w:spacing w:before="0" w:beforeAutospacing="0" w:after="0" w:afterAutospacing="0"/>
        <w:ind w:firstLine="567"/>
        <w:jc w:val="both"/>
        <w:rPr>
          <w:rStyle w:val="rvts52"/>
          <w:b/>
          <w:bCs/>
        </w:rPr>
      </w:pPr>
      <w:r>
        <w:rPr>
          <w:rStyle w:val="rvts52"/>
          <w:b/>
          <w:bCs/>
        </w:rPr>
        <w:t xml:space="preserve">Ключевые слова на русском языке. </w:t>
      </w:r>
      <w:bookmarkStart w:id="0" w:name="_GoBack"/>
      <w:r w:rsidR="00B65258">
        <w:rPr>
          <w:rStyle w:val="rvts52"/>
          <w:bCs/>
          <w:i/>
        </w:rPr>
        <w:t>Аутсорсинг, конкурентоспособность, предприятие, эффективность</w:t>
      </w:r>
      <w:r>
        <w:rPr>
          <w:rStyle w:val="rvts52"/>
          <w:bCs/>
          <w:i/>
        </w:rPr>
        <w:t xml:space="preserve">, </w:t>
      </w:r>
      <w:r w:rsidR="00B65258">
        <w:rPr>
          <w:rStyle w:val="rvts52"/>
          <w:bCs/>
          <w:i/>
        </w:rPr>
        <w:t xml:space="preserve">затраты, производство. </w:t>
      </w:r>
    </w:p>
    <w:bookmarkEnd w:id="0"/>
    <w:p w:rsidR="000D67D5" w:rsidRDefault="000D67D5" w:rsidP="000D67D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6F0572" w:rsidRPr="006F0572" w:rsidRDefault="006F0572" w:rsidP="006F057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  <w:r w:rsidRPr="006F0572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Аутсорсинг представляет собой привлечение ресурсов специализированных предприятий вместо развития фирмой собственных компетенций в особых видах и направлениях деятельности. Аутсорсинг – противоположный монополизации продукт современных тенденций развития экономики мирового масштаба. Отношения в сфере аутсорсинга связывают производителя продуктов или услуг, который является заказчиком, и аутсорсера – организацию-исполнителя, которая располагает важными ресурсами: </w:t>
      </w:r>
    </w:p>
    <w:p w:rsidR="006F0572" w:rsidRPr="006F0572" w:rsidRDefault="006F0572" w:rsidP="006F057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- </w:t>
      </w:r>
      <w:r w:rsidRPr="006F0572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Профессиональными (высококвалифицированные специалисты, которых нет у компании-клиента); </w:t>
      </w:r>
    </w:p>
    <w:p w:rsidR="006F0572" w:rsidRPr="006F0572" w:rsidRDefault="006F0572" w:rsidP="006F057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  <w:r w:rsidRPr="006F0572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- Производственно-технологическими (необходимые производственные мощности или технологии); </w:t>
      </w:r>
    </w:p>
    <w:p w:rsidR="006F0572" w:rsidRPr="006F0572" w:rsidRDefault="006F0572" w:rsidP="006F057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  <w:r w:rsidRPr="006F0572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- Финансово-административными (такое управление проектами, которое снижает их стоимость и ускоряет выполнение); </w:t>
      </w:r>
    </w:p>
    <w:p w:rsidR="006F0572" w:rsidRPr="006F0572" w:rsidRDefault="006F0572" w:rsidP="006F057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  <w:r w:rsidRPr="006F0572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- Региональными (в некоторых регионах или странах аналогичная работа стоит дешевле) и т.п. </w:t>
      </w:r>
    </w:p>
    <w:p w:rsidR="009B75B0" w:rsidRPr="006F0572" w:rsidRDefault="006F0572" w:rsidP="006F057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  <w:r w:rsidRPr="006F0572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Также, аутсорсингом можно считать выделение части предприятия в обособленное производство (создание дочерней фирмы), продажу части активов сторонней организации и дальнейшее приобретение у нее определенных услуг по реализации перемещенных функций или бизнес-процессов.</w:t>
      </w:r>
      <w:r w:rsidR="00783076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[1, c. 187</w:t>
      </w:r>
      <w:r w:rsidR="00783076" w:rsidRPr="00783076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]</w:t>
      </w:r>
    </w:p>
    <w:p w:rsidR="006F0572" w:rsidRPr="006F0572" w:rsidRDefault="006F0572" w:rsidP="006F0572">
      <w:pPr>
        <w:pStyle w:val="a3"/>
        <w:ind w:firstLine="708"/>
        <w:jc w:val="both"/>
        <w:rPr>
          <w:rFonts w:cs="Times New Roman"/>
          <w:color w:val="000000"/>
          <w:sz w:val="24"/>
          <w:szCs w:val="24"/>
        </w:rPr>
      </w:pPr>
      <w:r w:rsidRPr="006F0572">
        <w:rPr>
          <w:rFonts w:cs="Times New Roman"/>
          <w:color w:val="000000"/>
          <w:sz w:val="24"/>
          <w:szCs w:val="24"/>
        </w:rPr>
        <w:t>Цель передачи части функций внешним организациям состоит в повышении эффективности и качества своей работы и сокращении времени, которое требуется на предоставление услуг и доставку продуктов. Заказчик может сконцентрироваться на основных бизнес-процессах компании, не отвлекаясь на вспомогательные. Достижение поставленной цели делается возможным благодаря ряду преимуществ аутсорсинга:</w:t>
      </w:r>
    </w:p>
    <w:p w:rsidR="006F0572" w:rsidRPr="006F0572" w:rsidRDefault="006F0572" w:rsidP="006F0572">
      <w:pPr>
        <w:pStyle w:val="a3"/>
        <w:ind w:firstLine="708"/>
        <w:jc w:val="both"/>
        <w:rPr>
          <w:rFonts w:cs="Times New Roman"/>
          <w:color w:val="000000"/>
          <w:sz w:val="24"/>
          <w:szCs w:val="24"/>
        </w:rPr>
      </w:pPr>
      <w:r w:rsidRPr="006F0572">
        <w:rPr>
          <w:rFonts w:cs="Times New Roman"/>
          <w:color w:val="000000"/>
          <w:sz w:val="24"/>
          <w:szCs w:val="24"/>
        </w:rPr>
        <w:t>а) снижение стоимости реализации бизнес-процесса через сокращение и контроль издержек (в частности, связанных с созданием и обслуживанием рабочих мест) и освобождение внутренних ресурсов компании для других целей;</w:t>
      </w:r>
    </w:p>
    <w:p w:rsidR="006F0572" w:rsidRPr="006F0572" w:rsidRDefault="006F0572" w:rsidP="006F0572">
      <w:pPr>
        <w:pStyle w:val="a3"/>
        <w:ind w:firstLine="708"/>
        <w:jc w:val="both"/>
        <w:rPr>
          <w:rFonts w:cs="Times New Roman"/>
          <w:color w:val="000000"/>
          <w:sz w:val="24"/>
          <w:szCs w:val="24"/>
        </w:rPr>
      </w:pPr>
      <w:r w:rsidRPr="006F0572">
        <w:rPr>
          <w:rFonts w:cs="Times New Roman"/>
          <w:color w:val="000000"/>
          <w:sz w:val="24"/>
          <w:szCs w:val="24"/>
        </w:rPr>
        <w:t>б) увеличение качества получаемых продуктов или услуг – во-первых, отданные на сторону процессы, вероятнее всего, будут произведены заведомо качественно, так как этим займется группа профессионалов аутсорсинговой фирмы, которые специализируются на данной области и имеют богатый опыт выполнения подобных операция для сторонних организаций различного профиля деятельности; во-вторых, опять же, компания-заказчик получает возможность сфокусироваться на основной деятельности;</w:t>
      </w:r>
    </w:p>
    <w:p w:rsidR="006F0572" w:rsidRPr="006F0572" w:rsidRDefault="006F0572" w:rsidP="006F0572">
      <w:pPr>
        <w:pStyle w:val="a3"/>
        <w:ind w:firstLine="708"/>
        <w:jc w:val="both"/>
        <w:rPr>
          <w:rFonts w:cs="Times New Roman"/>
          <w:color w:val="000000"/>
          <w:sz w:val="24"/>
          <w:szCs w:val="24"/>
        </w:rPr>
      </w:pPr>
      <w:r w:rsidRPr="006F0572">
        <w:rPr>
          <w:rFonts w:cs="Times New Roman"/>
          <w:color w:val="000000"/>
          <w:sz w:val="24"/>
          <w:szCs w:val="24"/>
        </w:rPr>
        <w:t>в) возможность пользоваться консультациями экспертов аутсорсинговых компаний вместо заключения трудового контракта с собственным профессионалом – особенно с учетом того, что от имени аутсорсера в идеальном варианте выступает группа профессионалов, которая в большинстве случаев принимает коллегиальные решения по важным производственным вопросам;</w:t>
      </w:r>
    </w:p>
    <w:p w:rsidR="006F0572" w:rsidRPr="006F0572" w:rsidRDefault="006F0572" w:rsidP="006F0572">
      <w:pPr>
        <w:pStyle w:val="a3"/>
        <w:ind w:firstLine="708"/>
        <w:jc w:val="both"/>
        <w:rPr>
          <w:rFonts w:cs="Times New Roman"/>
          <w:color w:val="000000"/>
          <w:sz w:val="24"/>
          <w:szCs w:val="24"/>
        </w:rPr>
      </w:pPr>
      <w:r w:rsidRPr="006F0572">
        <w:rPr>
          <w:rFonts w:cs="Times New Roman"/>
          <w:color w:val="000000"/>
          <w:sz w:val="24"/>
          <w:szCs w:val="24"/>
        </w:rPr>
        <w:t>г) снижение рисков, связанных с реализацией бизнес-процесса в связи с использованием конкуренции на рынке исполнителя и частичной передачей рисков другой компании;</w:t>
      </w:r>
    </w:p>
    <w:p w:rsidR="006F0572" w:rsidRPr="006F0572" w:rsidRDefault="006F0572" w:rsidP="006F0572">
      <w:pPr>
        <w:pStyle w:val="a3"/>
        <w:ind w:firstLine="708"/>
        <w:jc w:val="both"/>
        <w:rPr>
          <w:rFonts w:cs="Times New Roman"/>
          <w:color w:val="000000"/>
          <w:sz w:val="24"/>
          <w:szCs w:val="24"/>
        </w:rPr>
      </w:pPr>
      <w:r w:rsidRPr="006F0572">
        <w:rPr>
          <w:rFonts w:cs="Times New Roman"/>
          <w:color w:val="000000"/>
          <w:sz w:val="24"/>
          <w:szCs w:val="24"/>
        </w:rPr>
        <w:lastRenderedPageBreak/>
        <w:t>д) при аутсорсинге заказчику предлагается не только производство идентичного бизнес-процесса, но и сопровождающие эту деятельность сервисные услуги.</w:t>
      </w:r>
    </w:p>
    <w:p w:rsidR="006F0572" w:rsidRPr="006F0572" w:rsidRDefault="006F0572" w:rsidP="006F05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F0572">
        <w:rPr>
          <w:rFonts w:ascii="Times New Roman" w:hAnsi="Times New Roman" w:cs="Times New Roman"/>
          <w:sz w:val="24"/>
          <w:szCs w:val="24"/>
          <w:lang w:val="ru-RU"/>
        </w:rPr>
        <w:t>Однако, как мы видим, многие преимущества аутсорсинга связаны с утверждением, будто профессионализм специалистов компании-аутсорсера значительно выше. Однако в реальной практике это зачастую не так – уровень профессионализма сотрудников аутсорсинговой компании может оказаться недостаточным для выполнения работ или оказан</w:t>
      </w:r>
      <w:r w:rsidR="00F46653">
        <w:rPr>
          <w:rFonts w:ascii="Times New Roman" w:hAnsi="Times New Roman" w:cs="Times New Roman"/>
          <w:sz w:val="24"/>
          <w:szCs w:val="24"/>
          <w:lang w:val="ru-RU"/>
        </w:rPr>
        <w:t>ия</w:t>
      </w:r>
      <w:r w:rsidR="00783076">
        <w:rPr>
          <w:rFonts w:ascii="Times New Roman" w:hAnsi="Times New Roman" w:cs="Times New Roman"/>
          <w:sz w:val="24"/>
          <w:szCs w:val="24"/>
          <w:lang w:val="ru-RU"/>
        </w:rPr>
        <w:t xml:space="preserve"> услуг на необходимом уровне</w:t>
      </w:r>
      <w:r w:rsidR="00F4665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6F0572" w:rsidRPr="00C06CBC" w:rsidRDefault="006F0572" w:rsidP="006F05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F0572">
        <w:rPr>
          <w:rFonts w:ascii="Times New Roman" w:hAnsi="Times New Roman" w:cs="Times New Roman"/>
          <w:sz w:val="24"/>
          <w:szCs w:val="24"/>
          <w:lang w:val="ru-RU"/>
        </w:rPr>
        <w:t xml:space="preserve">Следующий значительный минус – возможность утраты интеллектуальной собственности и корпоративных знаний, нарушения конфиденциальности. Например, при </w:t>
      </w:r>
      <w:r w:rsidRPr="00C06CBC">
        <w:rPr>
          <w:rFonts w:ascii="Times New Roman" w:hAnsi="Times New Roman" w:cs="Times New Roman"/>
          <w:sz w:val="24"/>
          <w:szCs w:val="24"/>
          <w:lang w:val="ru-RU"/>
        </w:rPr>
        <w:t>передаче таких функций инфраструктуры ИТ, как системное администрирование, провайдеры получают доступ практически ко всем данным компании. Аналогичные проблемы могут быть характерны и для других видов аутсорсинга – в частности, для бухгалтерского или производственного</w:t>
      </w:r>
      <w:r w:rsidR="00C06CBC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6F0572" w:rsidRDefault="006F0572" w:rsidP="00C06C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06CBC">
        <w:rPr>
          <w:rFonts w:ascii="Times New Roman" w:hAnsi="Times New Roman" w:cs="Times New Roman"/>
          <w:sz w:val="24"/>
          <w:szCs w:val="24"/>
          <w:lang w:val="ru-RU"/>
        </w:rPr>
        <w:t xml:space="preserve">Целесообразно представить с использованием метода стратегического анализа </w:t>
      </w:r>
      <w:r w:rsidRPr="00C06CBC">
        <w:rPr>
          <w:rFonts w:ascii="Times New Roman" w:hAnsi="Times New Roman" w:cs="Times New Roman"/>
          <w:sz w:val="24"/>
          <w:szCs w:val="24"/>
        </w:rPr>
        <w:t>SWOT</w:t>
      </w:r>
      <w:r w:rsidRPr="00C06CBC">
        <w:rPr>
          <w:rFonts w:ascii="Times New Roman" w:hAnsi="Times New Roman" w:cs="Times New Roman"/>
          <w:sz w:val="24"/>
          <w:szCs w:val="24"/>
          <w:lang w:val="ru-RU"/>
        </w:rPr>
        <w:t xml:space="preserve">-анализ использования аутсорсинга при его внедрении в производство </w:t>
      </w:r>
      <w:r w:rsidR="00C06CBC" w:rsidRPr="00C06CBC">
        <w:rPr>
          <w:rFonts w:ascii="Times New Roman" w:hAnsi="Times New Roman" w:cs="Times New Roman"/>
          <w:sz w:val="24"/>
          <w:szCs w:val="24"/>
          <w:lang w:val="ru-RU"/>
        </w:rPr>
        <w:t>(</w:t>
      </w:r>
      <w:r w:rsidR="00C06CBC">
        <w:rPr>
          <w:rFonts w:ascii="Times New Roman" w:hAnsi="Times New Roman" w:cs="Times New Roman"/>
          <w:sz w:val="24"/>
          <w:szCs w:val="24"/>
          <w:lang w:val="ru-RU"/>
        </w:rPr>
        <w:t>табл. 1</w:t>
      </w:r>
      <w:r w:rsidRPr="00C06CBC">
        <w:rPr>
          <w:rFonts w:ascii="Times New Roman" w:hAnsi="Times New Roman" w:cs="Times New Roman"/>
          <w:sz w:val="24"/>
          <w:szCs w:val="24"/>
          <w:lang w:val="ru-RU"/>
        </w:rPr>
        <w:t>)</w:t>
      </w:r>
    </w:p>
    <w:p w:rsidR="00B65258" w:rsidRPr="00C06CBC" w:rsidRDefault="00B65258" w:rsidP="00C06C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06CBC" w:rsidRPr="00B65258" w:rsidRDefault="00B65258" w:rsidP="00D52155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B65258">
        <w:rPr>
          <w:rFonts w:ascii="Times New Roman" w:hAnsi="Times New Roman" w:cs="Times New Roman"/>
          <w:sz w:val="24"/>
          <w:lang w:val="ru-RU"/>
        </w:rPr>
        <w:t>Таблица 1 –</w:t>
      </w:r>
      <w:r w:rsidRPr="00B652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06CBC">
        <w:rPr>
          <w:rFonts w:ascii="Times New Roman" w:hAnsi="Times New Roman" w:cs="Times New Roman"/>
          <w:sz w:val="24"/>
          <w:szCs w:val="24"/>
          <w:lang w:val="en-US"/>
        </w:rPr>
        <w:t>SWOT</w:t>
      </w:r>
      <w:r w:rsidRPr="00B65258">
        <w:rPr>
          <w:rFonts w:ascii="Times New Roman" w:hAnsi="Times New Roman" w:cs="Times New Roman"/>
          <w:sz w:val="24"/>
          <w:szCs w:val="24"/>
          <w:lang w:val="ru-RU"/>
        </w:rPr>
        <w:t xml:space="preserve">-анализ использования аутсорсинга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98"/>
        <w:gridCol w:w="3892"/>
        <w:gridCol w:w="4955"/>
      </w:tblGrid>
      <w:tr w:rsidR="00C06CBC" w:rsidRPr="00DD3CF7" w:rsidTr="00B336DE">
        <w:tc>
          <w:tcPr>
            <w:tcW w:w="498" w:type="dxa"/>
          </w:tcPr>
          <w:p w:rsidR="00C06CBC" w:rsidRPr="00B65258" w:rsidRDefault="00C06CBC" w:rsidP="00D52155">
            <w:pPr>
              <w:rPr>
                <w:rFonts w:cs="Times New Roman"/>
                <w:sz w:val="24"/>
                <w:szCs w:val="28"/>
                <w:lang w:val="ru-RU"/>
              </w:rPr>
            </w:pPr>
          </w:p>
        </w:tc>
        <w:tc>
          <w:tcPr>
            <w:tcW w:w="3892" w:type="dxa"/>
            <w:vAlign w:val="center"/>
          </w:tcPr>
          <w:p w:rsidR="00C06CBC" w:rsidRPr="00B65258" w:rsidRDefault="00C06CBC" w:rsidP="00D521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Положительное влияние</w:t>
            </w:r>
          </w:p>
        </w:tc>
        <w:tc>
          <w:tcPr>
            <w:tcW w:w="4955" w:type="dxa"/>
            <w:vAlign w:val="center"/>
          </w:tcPr>
          <w:p w:rsidR="00C06CBC" w:rsidRPr="00B65258" w:rsidRDefault="00C06CBC" w:rsidP="00D521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Отрицательное влияние</w:t>
            </w:r>
          </w:p>
        </w:tc>
      </w:tr>
      <w:tr w:rsidR="00C06CBC" w:rsidRPr="00774A39" w:rsidTr="00B336DE">
        <w:trPr>
          <w:cantSplit/>
          <w:trHeight w:val="2119"/>
        </w:trPr>
        <w:tc>
          <w:tcPr>
            <w:tcW w:w="498" w:type="dxa"/>
            <w:textDirection w:val="btLr"/>
            <w:vAlign w:val="center"/>
          </w:tcPr>
          <w:p w:rsidR="00C06CBC" w:rsidRPr="008D3AF8" w:rsidRDefault="00C06CBC" w:rsidP="00B336DE">
            <w:pPr>
              <w:ind w:left="113" w:right="113"/>
              <w:jc w:val="center"/>
              <w:rPr>
                <w:rFonts w:cs="Times New Roman"/>
                <w:sz w:val="20"/>
                <w:szCs w:val="20"/>
              </w:rPr>
            </w:pPr>
            <w:r w:rsidRPr="008D3AF8">
              <w:rPr>
                <w:rFonts w:cs="Times New Roman"/>
                <w:sz w:val="20"/>
                <w:szCs w:val="20"/>
              </w:rPr>
              <w:t>Внутренняя среда</w:t>
            </w:r>
          </w:p>
        </w:tc>
        <w:tc>
          <w:tcPr>
            <w:tcW w:w="3892" w:type="dxa"/>
          </w:tcPr>
          <w:p w:rsidR="00C06CBC" w:rsidRPr="00B65258" w:rsidRDefault="00C06CBC" w:rsidP="00C06CBC">
            <w:pPr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Сильные стороны: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3"/>
              </w:numPr>
              <w:ind w:left="251" w:hanging="216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Снижение необходимости в собственных сложных технологиях и процедурах, экономия рабочего места, кадров и их обучения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3"/>
              </w:numPr>
              <w:ind w:left="251" w:hanging="216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Получение доступа к технологическим, интеллектуальным, техническим и другим ресурсам высокого профессионального уровня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3"/>
              </w:numPr>
              <w:ind w:left="251" w:hanging="216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Сокращение инфраструктуры и издержек по ее содержанию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3"/>
              </w:numPr>
              <w:ind w:left="251" w:hanging="216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Структура расходов превращается из переменной в фиксированную, что облегчает процесс планирования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3"/>
              </w:numPr>
              <w:ind w:left="251" w:hanging="216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Расширение основной деятельности (неограниченные возможности роста)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3"/>
              </w:numPr>
              <w:ind w:left="251" w:hanging="216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Концентрация на основных направлениях деятельности организации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3"/>
              </w:numPr>
              <w:ind w:left="251" w:hanging="216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Сокращение накладных расходов (аренда, эксплуатационные расходы, информационная поддержка и т.д.), связанных с функцией, выведенной за пределы организации</w:t>
            </w:r>
          </w:p>
        </w:tc>
        <w:tc>
          <w:tcPr>
            <w:tcW w:w="4955" w:type="dxa"/>
          </w:tcPr>
          <w:p w:rsidR="00C06CBC" w:rsidRPr="00B65258" w:rsidRDefault="00C06CBC" w:rsidP="00C06CBC">
            <w:pPr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Слабые стороны: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2"/>
              </w:numPr>
              <w:ind w:left="172" w:hanging="223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Недобросовестность исполнителя услуги.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2"/>
              </w:numPr>
              <w:ind w:left="172" w:hanging="223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Недостаточность специальных знаний у руководителей предприятий в вопросах менеджмента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2"/>
              </w:numPr>
              <w:ind w:left="172" w:hanging="223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Несовершенство законодательной базы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2"/>
              </w:numPr>
              <w:ind w:left="172" w:hanging="223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Слабая контролируемость деятельности аутсорсинговых организаций 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2"/>
              </w:numPr>
              <w:ind w:left="172" w:hanging="223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Недостаточная оперативность реагирования на возникающие проблемы </w:t>
            </w:r>
          </w:p>
        </w:tc>
      </w:tr>
      <w:tr w:rsidR="00C06CBC" w:rsidRPr="00774A39" w:rsidTr="00B336DE">
        <w:trPr>
          <w:cantSplit/>
          <w:trHeight w:val="1795"/>
        </w:trPr>
        <w:tc>
          <w:tcPr>
            <w:tcW w:w="498" w:type="dxa"/>
            <w:textDirection w:val="btLr"/>
            <w:vAlign w:val="center"/>
          </w:tcPr>
          <w:p w:rsidR="00C06CBC" w:rsidRPr="008D3AF8" w:rsidRDefault="00C06CBC" w:rsidP="00B336DE">
            <w:pPr>
              <w:ind w:left="113" w:right="113"/>
              <w:jc w:val="center"/>
              <w:rPr>
                <w:rFonts w:cs="Times New Roman"/>
                <w:sz w:val="20"/>
                <w:szCs w:val="20"/>
              </w:rPr>
            </w:pPr>
            <w:r w:rsidRPr="008D3AF8">
              <w:rPr>
                <w:rFonts w:cs="Times New Roman"/>
                <w:sz w:val="20"/>
                <w:szCs w:val="20"/>
              </w:rPr>
              <w:t>Внешняя среда</w:t>
            </w:r>
          </w:p>
        </w:tc>
        <w:tc>
          <w:tcPr>
            <w:tcW w:w="3892" w:type="dxa"/>
          </w:tcPr>
          <w:p w:rsidR="00C06CBC" w:rsidRPr="00B65258" w:rsidRDefault="00C06CBC" w:rsidP="00C06CBC">
            <w:pPr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Возможности: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1"/>
              </w:numPr>
              <w:ind w:left="233" w:hanging="233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Перераспределение финансовых средств, обеспечивающих более эффективное использование имеющихся ресурсов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1"/>
              </w:numPr>
              <w:ind w:left="233" w:hanging="233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Перекладывание рисков, в том числе и финансовых (например, связанных с ростом цен на продукты питания) на внешнюю фирму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1"/>
              </w:numPr>
              <w:ind w:left="251" w:hanging="216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Возможность сосредоточится на более значимых направлениях деятельности.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1"/>
              </w:numPr>
              <w:ind w:left="251" w:hanging="216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Совершенствование качества и эффективности управления</w:t>
            </w:r>
          </w:p>
        </w:tc>
        <w:tc>
          <w:tcPr>
            <w:tcW w:w="4955" w:type="dxa"/>
          </w:tcPr>
          <w:p w:rsidR="00C06CBC" w:rsidRPr="00B65258" w:rsidRDefault="00C06CBC" w:rsidP="00C06CBC">
            <w:pPr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Угрозы: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4"/>
              </w:numPr>
              <w:ind w:left="172" w:hanging="218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Потеря функции или сервисной услуги.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4"/>
              </w:numPr>
              <w:ind w:left="172" w:hanging="218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Несвоевременное исполнение услуги.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4"/>
              </w:numPr>
              <w:ind w:left="172" w:hanging="218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Нарушение принципов конфиденциальности и безопасности.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4"/>
              </w:numPr>
              <w:ind w:left="172" w:hanging="218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Изменение стоимости услуги при изменении состояния рынка или объема закупаемых услуг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4"/>
              </w:numPr>
              <w:ind w:left="172" w:hanging="218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Смена собственника в компании, банкротство</w:t>
            </w:r>
          </w:p>
          <w:p w:rsidR="00C06CBC" w:rsidRPr="00B65258" w:rsidRDefault="00C06CBC" w:rsidP="00C06CBC">
            <w:pPr>
              <w:pStyle w:val="a7"/>
              <w:numPr>
                <w:ilvl w:val="0"/>
                <w:numId w:val="4"/>
              </w:numPr>
              <w:ind w:left="172" w:hanging="218"/>
              <w:rPr>
                <w:rFonts w:ascii="Arial" w:hAnsi="Arial" w:cs="Arial"/>
                <w:sz w:val="18"/>
                <w:szCs w:val="18"/>
              </w:rPr>
            </w:pPr>
            <w:r w:rsidRPr="00B65258">
              <w:rPr>
                <w:rFonts w:ascii="Arial" w:hAnsi="Arial" w:cs="Arial"/>
                <w:sz w:val="18"/>
                <w:szCs w:val="18"/>
              </w:rPr>
              <w:t>Возможное снижение производительности труда собственного персонала (потеря мотивации, оценка изменений как негативных)</w:t>
            </w:r>
          </w:p>
        </w:tc>
      </w:tr>
    </w:tbl>
    <w:p w:rsidR="00B65258" w:rsidRPr="00D52155" w:rsidRDefault="00B65258" w:rsidP="00B65258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52155">
        <w:rPr>
          <w:rFonts w:ascii="Times New Roman" w:hAnsi="Times New Roman" w:cs="Times New Roman"/>
          <w:sz w:val="24"/>
          <w:szCs w:val="24"/>
          <w:lang w:val="ru-RU"/>
        </w:rPr>
        <w:t>Бравар, Ж.Л. Эффективный аутсорсинг. Понимание, планирование и использование успешных аутсорсинговых отношений / Ж.Л.</w:t>
      </w:r>
      <w:r w:rsidRPr="00D521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52155">
        <w:rPr>
          <w:rFonts w:ascii="Times New Roman" w:hAnsi="Times New Roman" w:cs="Times New Roman"/>
          <w:sz w:val="24"/>
          <w:szCs w:val="24"/>
          <w:lang w:val="ru-RU"/>
        </w:rPr>
        <w:t>Бравар</w:t>
      </w:r>
      <w:r w:rsidRPr="00D52155">
        <w:rPr>
          <w:rFonts w:ascii="Times New Roman" w:hAnsi="Times New Roman" w:cs="Times New Roman"/>
          <w:sz w:val="24"/>
          <w:szCs w:val="24"/>
          <w:lang w:val="uk-UA"/>
        </w:rPr>
        <w:t>. –</w:t>
      </w:r>
      <w:r w:rsidRPr="00D52155">
        <w:rPr>
          <w:rFonts w:ascii="Times New Roman" w:hAnsi="Times New Roman" w:cs="Times New Roman"/>
          <w:sz w:val="24"/>
          <w:szCs w:val="24"/>
          <w:lang w:val="ru-RU"/>
        </w:rPr>
        <w:t xml:space="preserve"> М.: ИНФРА-М, 2016. </w:t>
      </w:r>
      <w:r w:rsidRPr="00D52155">
        <w:rPr>
          <w:rFonts w:ascii="Times New Roman" w:hAnsi="Times New Roman" w:cs="Times New Roman"/>
          <w:sz w:val="24"/>
          <w:szCs w:val="24"/>
          <w:lang w:val="uk-UA"/>
        </w:rPr>
        <w:t>– 431 с.</w:t>
      </w:r>
    </w:p>
    <w:p w:rsidR="00C06CBC" w:rsidRPr="00C06CBC" w:rsidRDefault="00C06CBC" w:rsidP="00C06CB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C06CBC">
        <w:rPr>
          <w:rFonts w:ascii="Times New Roman" w:hAnsi="Times New Roman" w:cs="Times New Roman"/>
          <w:sz w:val="24"/>
          <w:szCs w:val="24"/>
          <w:lang w:val="ru-RU"/>
        </w:rPr>
        <w:t xml:space="preserve">В ходе </w:t>
      </w:r>
      <w:r w:rsidRPr="00C06CBC">
        <w:rPr>
          <w:rFonts w:ascii="Times New Roman" w:hAnsi="Times New Roman" w:cs="Times New Roman"/>
          <w:sz w:val="24"/>
          <w:szCs w:val="24"/>
          <w:lang w:val="en-US"/>
        </w:rPr>
        <w:t>SWOT</w:t>
      </w:r>
      <w:r w:rsidRPr="00C06CBC">
        <w:rPr>
          <w:rFonts w:ascii="Times New Roman" w:hAnsi="Times New Roman" w:cs="Times New Roman"/>
          <w:sz w:val="24"/>
          <w:szCs w:val="24"/>
          <w:lang w:val="ru-RU"/>
        </w:rPr>
        <w:t>-анализа была разработана следующая стратегия:</w:t>
      </w:r>
    </w:p>
    <w:p w:rsidR="00C06CBC" w:rsidRPr="00C06CBC" w:rsidRDefault="00C06CBC" w:rsidP="00C06CBC">
      <w:pPr>
        <w:pStyle w:val="a7"/>
        <w:numPr>
          <w:ilvl w:val="0"/>
          <w:numId w:val="5"/>
        </w:numPr>
        <w:spacing w:after="0" w:line="240" w:lineRule="auto"/>
        <w:ind w:left="0" w:firstLine="709"/>
        <w:jc w:val="both"/>
        <w:rPr>
          <w:rFonts w:cs="Times New Roman"/>
          <w:sz w:val="24"/>
          <w:szCs w:val="24"/>
        </w:rPr>
      </w:pPr>
      <w:r w:rsidRPr="00C06CBC">
        <w:rPr>
          <w:rFonts w:cs="Times New Roman"/>
          <w:sz w:val="24"/>
          <w:szCs w:val="24"/>
        </w:rPr>
        <w:t xml:space="preserve">Сильные стороны + возможности. Роль аутсорсинга приобретает стратегический характер в управлении предприятием на современном этапе. Снижение </w:t>
      </w:r>
      <w:r w:rsidRPr="00C06CBC">
        <w:rPr>
          <w:rFonts w:cs="Times New Roman"/>
          <w:sz w:val="24"/>
          <w:szCs w:val="24"/>
        </w:rPr>
        <w:lastRenderedPageBreak/>
        <w:t>необходимости в собственных сложных технологиях и процедурах дает возможность сосредоточится на более значимых направлениях деятельности. Внедрение аутсорсинга дает неограниченные возможности роста и совершенствование качества и эффективности управления</w:t>
      </w:r>
      <w:r>
        <w:rPr>
          <w:rFonts w:cs="Times New Roman"/>
          <w:sz w:val="24"/>
          <w:szCs w:val="24"/>
        </w:rPr>
        <w:t xml:space="preserve">, в следствии чего повышения конкурентоспособности предприятия и эффективности производства. </w:t>
      </w:r>
    </w:p>
    <w:p w:rsidR="00C06CBC" w:rsidRPr="00C06CBC" w:rsidRDefault="00C06CBC" w:rsidP="00C06CBC">
      <w:pPr>
        <w:pStyle w:val="a7"/>
        <w:numPr>
          <w:ilvl w:val="0"/>
          <w:numId w:val="5"/>
        </w:numPr>
        <w:spacing w:after="0" w:line="240" w:lineRule="auto"/>
        <w:ind w:left="0" w:firstLine="709"/>
        <w:jc w:val="both"/>
        <w:rPr>
          <w:rFonts w:cs="Times New Roman"/>
          <w:sz w:val="24"/>
          <w:szCs w:val="24"/>
        </w:rPr>
      </w:pPr>
      <w:r w:rsidRPr="00C06CBC">
        <w:rPr>
          <w:rFonts w:cs="Times New Roman"/>
          <w:sz w:val="24"/>
          <w:szCs w:val="24"/>
        </w:rPr>
        <w:t>Сильные стороны + угрозы. Данные, при переходе на услуги аутсорсинга, находятся за пределами компании, что вызывает определенные риски. В связи с этим стоит организовать хранение конфиденциальных данных внутри организации. В соответствии с этим, данный аспект должен быть оговорен еще на этапе подписания контракта с поставщиком услуги.</w:t>
      </w:r>
    </w:p>
    <w:p w:rsidR="00C06CBC" w:rsidRPr="00C06CBC" w:rsidRDefault="00C06CBC" w:rsidP="00C06CBC">
      <w:pPr>
        <w:pStyle w:val="a7"/>
        <w:numPr>
          <w:ilvl w:val="0"/>
          <w:numId w:val="5"/>
        </w:numPr>
        <w:spacing w:after="0" w:line="240" w:lineRule="auto"/>
        <w:ind w:left="0" w:firstLine="709"/>
        <w:jc w:val="both"/>
        <w:rPr>
          <w:rFonts w:cs="Times New Roman"/>
          <w:sz w:val="24"/>
          <w:szCs w:val="24"/>
        </w:rPr>
      </w:pPr>
      <w:r w:rsidRPr="00C06CBC">
        <w:rPr>
          <w:rFonts w:cs="Times New Roman"/>
          <w:sz w:val="24"/>
          <w:szCs w:val="24"/>
        </w:rPr>
        <w:t>Слабые стороны + возможности. Снижение накладных расходов на ведение бизнеса дает возможность сосредоточиться исключительно на деятельности, приносящей прибыль. У предприятий появляется возможность решить проблемы функционирования и развития в рыночной экономике путем сокращения издержек и увеличить приспособляемость предприятия к условиям внешней среды.</w:t>
      </w:r>
    </w:p>
    <w:p w:rsidR="00C06CBC" w:rsidRPr="00E106C5" w:rsidRDefault="00C06CBC" w:rsidP="00C06CBC">
      <w:pPr>
        <w:pStyle w:val="a7"/>
        <w:numPr>
          <w:ilvl w:val="0"/>
          <w:numId w:val="5"/>
        </w:numPr>
        <w:spacing w:after="0" w:line="240" w:lineRule="auto"/>
        <w:ind w:left="0" w:firstLine="709"/>
        <w:jc w:val="both"/>
        <w:rPr>
          <w:rFonts w:cs="Times New Roman"/>
          <w:sz w:val="24"/>
          <w:szCs w:val="24"/>
        </w:rPr>
      </w:pPr>
      <w:r w:rsidRPr="00C06CBC">
        <w:rPr>
          <w:rFonts w:cs="Times New Roman"/>
          <w:sz w:val="24"/>
          <w:szCs w:val="24"/>
        </w:rPr>
        <w:t>Слабые стороны + угрозы. При переходе на использование аутсорсинга следует учитывать соответствие его функционала возможным последующим изменениям в компании, а также возможные скрытые расходы и изменения состояния рынка закупаемых услуг К</w:t>
      </w:r>
      <w:r w:rsidRPr="00C06CBC">
        <w:rPr>
          <w:rFonts w:cs="Times New Roman"/>
          <w:sz w:val="24"/>
          <w:szCs w:val="24"/>
          <w:shd w:val="clear" w:color="auto" w:fill="FFFFFF"/>
        </w:rPr>
        <w:t>омпании должны быть готовы реагировать на риски, связанные с привлечением стороннего подрядчика, а также уметь их минимизировать.</w:t>
      </w:r>
    </w:p>
    <w:p w:rsidR="00607C9A" w:rsidRDefault="00607C9A" w:rsidP="00607C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Многие крупные промышленные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 xml:space="preserve"> предприятия до настоящего времени сохранили прошлую (сложившуюся в плановой экономике) функциональную структуру. Такие предприятия ориентированы на то, чтобы произвести продукцию, и не умеют решать задачи изучения ры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нка, формирования рыночных ниш, 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>эффективного ценообразования, коммерческого использования своих активов и другие.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>Таким предприятиям трудно конкурировать с современными компаниями рыночного типа. Для эффективной работы на рынке многим крупным промышленным предприятиям необходимо развивать рыночные функции (маркетинг, управление акционерным капиталом,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>бизнес-планирование, привлечение инвесторов, использование современных информационных технологий и др.).</w:t>
      </w:r>
    </w:p>
    <w:p w:rsidR="00607C9A" w:rsidRPr="0099170C" w:rsidRDefault="00607C9A" w:rsidP="00607C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106C5">
        <w:rPr>
          <w:rFonts w:ascii="Times New Roman" w:hAnsi="Times New Roman" w:cs="Times New Roman"/>
          <w:sz w:val="24"/>
          <w:szCs w:val="24"/>
          <w:lang w:val="ru-RU"/>
        </w:rPr>
        <w:t>Аутсорсинг предприятий вполне может обеспечивать экономию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затрат</w:t>
      </w:r>
      <w:r w:rsidRPr="00E106C5">
        <w:rPr>
          <w:rFonts w:ascii="Times New Roman" w:hAnsi="Times New Roman" w:cs="Times New Roman"/>
          <w:sz w:val="24"/>
          <w:szCs w:val="24"/>
          <w:lang w:val="ru-RU"/>
        </w:rPr>
        <w:t xml:space="preserve"> за счет концентрации части функций предприятий, например, маркетинга на специализированных фирмах. 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>Возможна также передача функции сбыта фирмам, имеющим развитую сеть дистрибьюторов и т.д. В этом случае экономия образуется за счет устранения дублирования функций различными работниками предприятий или централизации ряда услуг (например, таких как бухгалтерский учет, аудит, делопроизводство, подбор и повышение квалификации персонала и т.д.)</w:t>
      </w:r>
      <w:r w:rsidR="009F616E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607C9A" w:rsidRDefault="00607C9A" w:rsidP="00607C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Для того, чтобы внедрение аутсорсинга было эффективным, 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>н</w:t>
      </w:r>
      <w:r>
        <w:rPr>
          <w:rFonts w:ascii="Times New Roman" w:hAnsi="Times New Roman" w:cs="Times New Roman"/>
          <w:sz w:val="24"/>
          <w:szCs w:val="24"/>
          <w:lang w:val="ru-RU"/>
        </w:rPr>
        <w:t>еобходимо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 xml:space="preserve"> сравнить затраты на приобретен</w:t>
      </w:r>
      <w:r>
        <w:rPr>
          <w:rFonts w:ascii="Times New Roman" w:hAnsi="Times New Roman" w:cs="Times New Roman"/>
          <w:sz w:val="24"/>
          <w:szCs w:val="24"/>
          <w:lang w:val="ru-RU"/>
        </w:rPr>
        <w:t>ие результатов выполнения пере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>данной аутсо</w:t>
      </w:r>
      <w:r>
        <w:rPr>
          <w:rFonts w:ascii="Times New Roman" w:hAnsi="Times New Roman" w:cs="Times New Roman"/>
          <w:sz w:val="24"/>
          <w:szCs w:val="24"/>
          <w:lang w:val="ru-RU"/>
        </w:rPr>
        <w:t>рсеру функции и затраты на соб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 xml:space="preserve">ственное производство. </w:t>
      </w:r>
    </w:p>
    <w:p w:rsidR="00E409DB" w:rsidRDefault="00E409DB" w:rsidP="00607C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Если соотношение зат</w:t>
      </w:r>
      <w:r w:rsidR="00607C9A" w:rsidRPr="00607C9A">
        <w:rPr>
          <w:rFonts w:ascii="Times New Roman" w:hAnsi="Times New Roman" w:cs="Times New Roman"/>
          <w:sz w:val="24"/>
          <w:szCs w:val="24"/>
          <w:lang w:val="ru-RU"/>
        </w:rPr>
        <w:t>раты на собственное производство / затраты на приобретение &gt; 1,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то в этом случае следует пред</w:t>
      </w:r>
      <w:r w:rsidR="00607C9A" w:rsidRPr="00607C9A">
        <w:rPr>
          <w:rFonts w:ascii="Times New Roman" w:hAnsi="Times New Roman" w:cs="Times New Roman"/>
          <w:sz w:val="24"/>
          <w:szCs w:val="24"/>
          <w:lang w:val="ru-RU"/>
        </w:rPr>
        <w:t>почесть делегирование процесса аутсорсеру.</w:t>
      </w:r>
    </w:p>
    <w:p w:rsidR="00607C9A" w:rsidRDefault="00607C9A" w:rsidP="00607C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07C9A">
        <w:rPr>
          <w:rFonts w:ascii="Times New Roman" w:hAnsi="Times New Roman" w:cs="Times New Roman"/>
          <w:sz w:val="24"/>
          <w:szCs w:val="24"/>
          <w:lang w:val="ru-RU"/>
        </w:rPr>
        <w:t xml:space="preserve"> Если соотношение</w:t>
      </w:r>
      <w:r w:rsidR="00E409DB">
        <w:rPr>
          <w:rFonts w:ascii="Times New Roman" w:hAnsi="Times New Roman" w:cs="Times New Roman"/>
          <w:sz w:val="24"/>
          <w:szCs w:val="24"/>
          <w:lang w:val="ru-RU"/>
        </w:rPr>
        <w:t xml:space="preserve"> затраты на собственное про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>изводство / затрат</w:t>
      </w:r>
      <w:r w:rsidR="00E409DB">
        <w:rPr>
          <w:rFonts w:ascii="Times New Roman" w:hAnsi="Times New Roman" w:cs="Times New Roman"/>
          <w:sz w:val="24"/>
          <w:szCs w:val="24"/>
          <w:lang w:val="ru-RU"/>
        </w:rPr>
        <w:t>ы на приобретение &lt; 1, то реал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>изация процес</w:t>
      </w:r>
      <w:r w:rsidR="00E409DB">
        <w:rPr>
          <w:rFonts w:ascii="Times New Roman" w:hAnsi="Times New Roman" w:cs="Times New Roman"/>
          <w:sz w:val="24"/>
          <w:szCs w:val="24"/>
          <w:lang w:val="ru-RU"/>
        </w:rPr>
        <w:t>са собственными силами предпоч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>тительнее, т.к. передача его внешнему поставщику не принесет выгоды в виде сокращения затрат.</w:t>
      </w:r>
      <w:r w:rsidR="00783076">
        <w:rPr>
          <w:rFonts w:ascii="Times New Roman" w:hAnsi="Times New Roman" w:cs="Times New Roman"/>
          <w:sz w:val="24"/>
          <w:szCs w:val="24"/>
          <w:lang w:val="ru-RU"/>
        </w:rPr>
        <w:t xml:space="preserve"> [3</w:t>
      </w:r>
      <w:r w:rsidR="00783076" w:rsidRPr="00783076">
        <w:rPr>
          <w:rFonts w:ascii="Times New Roman" w:hAnsi="Times New Roman" w:cs="Times New Roman"/>
          <w:sz w:val="24"/>
          <w:szCs w:val="24"/>
          <w:lang w:val="ru-RU"/>
        </w:rPr>
        <w:t xml:space="preserve">, c. </w:t>
      </w:r>
      <w:r w:rsidR="00F45C36">
        <w:rPr>
          <w:rFonts w:ascii="Times New Roman" w:hAnsi="Times New Roman" w:cs="Times New Roman"/>
          <w:sz w:val="24"/>
          <w:szCs w:val="24"/>
          <w:lang w:val="ru-RU"/>
        </w:rPr>
        <w:t>52-58</w:t>
      </w:r>
      <w:r w:rsidR="00783076" w:rsidRPr="00783076">
        <w:rPr>
          <w:rFonts w:ascii="Times New Roman" w:hAnsi="Times New Roman" w:cs="Times New Roman"/>
          <w:sz w:val="24"/>
          <w:szCs w:val="24"/>
          <w:lang w:val="ru-RU"/>
        </w:rPr>
        <w:t>]</w:t>
      </w:r>
    </w:p>
    <w:p w:rsidR="00E409DB" w:rsidRPr="00F46653" w:rsidRDefault="00E409DB" w:rsidP="00607C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409DB">
        <w:rPr>
          <w:rFonts w:ascii="Times New Roman" w:hAnsi="Times New Roman" w:cs="Times New Roman"/>
          <w:sz w:val="24"/>
          <w:szCs w:val="24"/>
          <w:lang w:val="ru-RU"/>
        </w:rPr>
        <w:t>Оценку собственных затрат на производство продукции или услуг все чаще производят при помощи метода расчета затрат по процессам, т.к. именно он дает возможность провести точные расчеты факти</w:t>
      </w:r>
      <w:r>
        <w:rPr>
          <w:rFonts w:ascii="Times New Roman" w:hAnsi="Times New Roman" w:cs="Times New Roman"/>
          <w:sz w:val="24"/>
          <w:szCs w:val="24"/>
          <w:lang w:val="ru-RU"/>
        </w:rPr>
        <w:t>ческих затрат на каждый отдель</w:t>
      </w:r>
      <w:r w:rsidRPr="00E409DB">
        <w:rPr>
          <w:rFonts w:ascii="Times New Roman" w:hAnsi="Times New Roman" w:cs="Times New Roman"/>
          <w:sz w:val="24"/>
          <w:szCs w:val="24"/>
          <w:lang w:val="ru-RU"/>
        </w:rPr>
        <w:t xml:space="preserve">ный процесс. При этом необходимо принимать в расчет лишь те затраты, которые исчезают при успешно </w:t>
      </w:r>
      <w:r>
        <w:rPr>
          <w:rFonts w:ascii="Times New Roman" w:hAnsi="Times New Roman" w:cs="Times New Roman"/>
          <w:sz w:val="24"/>
          <w:szCs w:val="24"/>
          <w:lang w:val="ru-RU"/>
        </w:rPr>
        <w:t>проведенном аутсорсинг проекте, на</w:t>
      </w:r>
      <w:r w:rsidRPr="00E409DB">
        <w:rPr>
          <w:rFonts w:ascii="Times New Roman" w:hAnsi="Times New Roman" w:cs="Times New Roman"/>
          <w:sz w:val="24"/>
          <w:szCs w:val="24"/>
          <w:lang w:val="ru-RU"/>
        </w:rPr>
        <w:t>пример,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з</w:t>
      </w:r>
      <w:r w:rsidRPr="00E409DB">
        <w:rPr>
          <w:rFonts w:ascii="Times New Roman" w:hAnsi="Times New Roman" w:cs="Times New Roman"/>
          <w:sz w:val="24"/>
          <w:szCs w:val="24"/>
          <w:lang w:val="ru-RU"/>
        </w:rPr>
        <w:t>атраты на персонал, на пр</w:t>
      </w:r>
      <w:r>
        <w:rPr>
          <w:rFonts w:ascii="Times New Roman" w:hAnsi="Times New Roman" w:cs="Times New Roman"/>
          <w:sz w:val="24"/>
          <w:szCs w:val="24"/>
          <w:lang w:val="ru-RU"/>
        </w:rPr>
        <w:t>оизводствен</w:t>
      </w:r>
      <w:r w:rsidRPr="00E409DB">
        <w:rPr>
          <w:rFonts w:ascii="Times New Roman" w:hAnsi="Times New Roman" w:cs="Times New Roman"/>
          <w:sz w:val="24"/>
          <w:szCs w:val="24"/>
          <w:lang w:val="ru-RU"/>
        </w:rPr>
        <w:t>ные площади, на хранение запасов, на средства производства, на управление</w:t>
      </w:r>
      <w:r w:rsidR="009F616E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607C9A" w:rsidRPr="00607C9A" w:rsidRDefault="00607C9A" w:rsidP="00607C9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07C9A">
        <w:rPr>
          <w:rFonts w:ascii="Times New Roman" w:hAnsi="Times New Roman" w:cs="Times New Roman"/>
          <w:sz w:val="24"/>
          <w:szCs w:val="24"/>
          <w:lang w:val="ru-RU"/>
        </w:rPr>
        <w:t xml:space="preserve">На рис. </w:t>
      </w:r>
      <w:r w:rsidR="00B65258">
        <w:rPr>
          <w:rFonts w:ascii="Times New Roman" w:hAnsi="Times New Roman" w:cs="Times New Roman"/>
          <w:sz w:val="24"/>
          <w:szCs w:val="24"/>
          <w:lang w:val="ru-RU"/>
        </w:rPr>
        <w:t>1.</w:t>
      </w:r>
      <w:r w:rsidRPr="00607C9A">
        <w:rPr>
          <w:rFonts w:ascii="Times New Roman" w:hAnsi="Times New Roman" w:cs="Times New Roman"/>
          <w:sz w:val="24"/>
          <w:szCs w:val="24"/>
          <w:lang w:val="ru-RU"/>
        </w:rPr>
        <w:t xml:space="preserve"> показано сопоставление стоимости услуг аутсорсинга с затратами на собственное производство.</w:t>
      </w:r>
    </w:p>
    <w:p w:rsidR="00C06CBC" w:rsidRPr="00C06CBC" w:rsidRDefault="00C06CBC" w:rsidP="00C06CBC">
      <w:pPr>
        <w:pStyle w:val="a7"/>
        <w:spacing w:after="0" w:line="240" w:lineRule="auto"/>
        <w:ind w:left="709"/>
        <w:jc w:val="both"/>
        <w:rPr>
          <w:rFonts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79BC4A82" wp14:editId="74D2807A">
            <wp:extent cx="5114925" cy="27241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harpenSoften amount="50000"/>
                              </a14:imgEffect>
                              <a14:imgEffect>
                                <a14:saturation sat="400000"/>
                              </a14:imgEffect>
                              <a14:imgEffect>
                                <a14:brightnessContrast contrast="-2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4925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0572" w:rsidRPr="00F45C36" w:rsidRDefault="00F45C36" w:rsidP="00F45C36">
      <w:pPr>
        <w:pStyle w:val="a3"/>
        <w:ind w:firstLine="420"/>
        <w:jc w:val="center"/>
        <w:rPr>
          <w:rStyle w:val="a4"/>
          <w:rFonts w:cs="Times New Roman"/>
          <w:sz w:val="24"/>
          <w:szCs w:val="28"/>
          <w:vertAlign w:val="baseline"/>
        </w:rPr>
      </w:pPr>
      <w:r>
        <w:rPr>
          <w:rFonts w:cs="Times New Roman"/>
          <w:sz w:val="24"/>
          <w:szCs w:val="28"/>
        </w:rPr>
        <w:t>Рисунок</w:t>
      </w:r>
      <w:r w:rsidR="00607C9A">
        <w:rPr>
          <w:rFonts w:cs="Times New Roman"/>
          <w:sz w:val="24"/>
          <w:szCs w:val="28"/>
        </w:rPr>
        <w:t xml:space="preserve"> </w:t>
      </w:r>
      <w:r>
        <w:rPr>
          <w:rFonts w:cs="Times New Roman"/>
          <w:sz w:val="24"/>
          <w:szCs w:val="28"/>
        </w:rPr>
        <w:t>1 –</w:t>
      </w:r>
      <w:r w:rsidR="00607C9A" w:rsidRPr="006F0572">
        <w:rPr>
          <w:rFonts w:cs="Times New Roman"/>
          <w:sz w:val="24"/>
          <w:szCs w:val="28"/>
        </w:rPr>
        <w:t xml:space="preserve"> </w:t>
      </w:r>
      <w:r w:rsidR="00607C9A">
        <w:rPr>
          <w:rFonts w:cs="Times New Roman"/>
          <w:sz w:val="24"/>
          <w:szCs w:val="24"/>
        </w:rPr>
        <w:t>С</w:t>
      </w:r>
      <w:r w:rsidR="00E409DB">
        <w:rPr>
          <w:rFonts w:cs="Times New Roman"/>
          <w:sz w:val="24"/>
          <w:szCs w:val="24"/>
        </w:rPr>
        <w:t>хематическое с</w:t>
      </w:r>
      <w:r w:rsidR="00607C9A" w:rsidRPr="00607C9A">
        <w:rPr>
          <w:rFonts w:cs="Times New Roman"/>
          <w:sz w:val="24"/>
          <w:szCs w:val="24"/>
        </w:rPr>
        <w:t xml:space="preserve">опоставление стоимости услуг аутсорсинга с затратами на </w:t>
      </w:r>
      <w:r w:rsidR="00607C9A" w:rsidRPr="00D52155">
        <w:rPr>
          <w:rFonts w:cs="Times New Roman"/>
          <w:sz w:val="24"/>
          <w:szCs w:val="24"/>
        </w:rPr>
        <w:t>собственное производство</w:t>
      </w:r>
    </w:p>
    <w:p w:rsidR="009F616E" w:rsidRPr="00D52155" w:rsidRDefault="009F616E" w:rsidP="009F616E">
      <w:pPr>
        <w:pStyle w:val="a3"/>
        <w:ind w:firstLine="420"/>
        <w:rPr>
          <w:rFonts w:cs="Times New Roman"/>
          <w:sz w:val="24"/>
          <w:szCs w:val="24"/>
        </w:rPr>
      </w:pPr>
      <w:r w:rsidRPr="00D52155">
        <w:rPr>
          <w:rFonts w:cs="Times New Roman"/>
          <w:sz w:val="24"/>
          <w:szCs w:val="24"/>
        </w:rPr>
        <w:t>Хейвуд</w:t>
      </w:r>
      <w:r w:rsidRPr="00D52155">
        <w:rPr>
          <w:rFonts w:cs="Times New Roman"/>
          <w:sz w:val="24"/>
          <w:szCs w:val="24"/>
          <w:lang w:val="uk-UA"/>
        </w:rPr>
        <w:t>,</w:t>
      </w:r>
      <w:r w:rsidRPr="00D52155">
        <w:rPr>
          <w:rFonts w:cs="Times New Roman"/>
          <w:sz w:val="24"/>
          <w:szCs w:val="24"/>
        </w:rPr>
        <w:t xml:space="preserve"> Дж. Б. Аутсорсинг: в поисках конкурентных преимуществ: [пер. с англ.]. </w:t>
      </w:r>
      <w:r w:rsidRPr="00D52155">
        <w:rPr>
          <w:rFonts w:cs="Times New Roman"/>
          <w:sz w:val="24"/>
          <w:szCs w:val="24"/>
          <w:lang w:val="uk-UA"/>
        </w:rPr>
        <w:t xml:space="preserve">/ </w:t>
      </w:r>
      <w:r w:rsidRPr="00D52155">
        <w:rPr>
          <w:rFonts w:cs="Times New Roman"/>
          <w:sz w:val="24"/>
          <w:szCs w:val="24"/>
        </w:rPr>
        <w:t>Дж. Б.</w:t>
      </w:r>
      <w:r w:rsidRPr="00D52155">
        <w:rPr>
          <w:rFonts w:cs="Times New Roman"/>
          <w:sz w:val="24"/>
          <w:szCs w:val="24"/>
          <w:lang w:val="uk-UA"/>
        </w:rPr>
        <w:t xml:space="preserve"> </w:t>
      </w:r>
      <w:r w:rsidRPr="00D52155">
        <w:rPr>
          <w:rFonts w:cs="Times New Roman"/>
          <w:sz w:val="24"/>
          <w:szCs w:val="24"/>
        </w:rPr>
        <w:t>Хейвуд</w:t>
      </w:r>
      <w:r w:rsidRPr="00D52155">
        <w:rPr>
          <w:rFonts w:cs="Times New Roman"/>
          <w:sz w:val="24"/>
          <w:szCs w:val="24"/>
          <w:lang w:val="uk-UA"/>
        </w:rPr>
        <w:t xml:space="preserve">. – </w:t>
      </w:r>
      <w:r w:rsidRPr="00D52155">
        <w:rPr>
          <w:rFonts w:cs="Times New Roman"/>
          <w:sz w:val="24"/>
          <w:szCs w:val="24"/>
        </w:rPr>
        <w:t xml:space="preserve">М.: Изд. дом </w:t>
      </w:r>
      <w:r w:rsidRPr="00D52155">
        <w:rPr>
          <w:rFonts w:cs="Times New Roman"/>
          <w:sz w:val="24"/>
          <w:szCs w:val="24"/>
          <w:lang w:val="uk-UA"/>
        </w:rPr>
        <w:t>«</w:t>
      </w:r>
      <w:r w:rsidRPr="00D52155">
        <w:rPr>
          <w:rFonts w:cs="Times New Roman"/>
          <w:sz w:val="24"/>
          <w:szCs w:val="24"/>
        </w:rPr>
        <w:t>Вильямс</w:t>
      </w:r>
      <w:r w:rsidRPr="00D52155">
        <w:rPr>
          <w:rFonts w:cs="Times New Roman"/>
          <w:sz w:val="24"/>
          <w:szCs w:val="24"/>
          <w:lang w:val="uk-UA"/>
        </w:rPr>
        <w:t>»</w:t>
      </w:r>
      <w:r w:rsidRPr="00D52155">
        <w:rPr>
          <w:rFonts w:cs="Times New Roman"/>
          <w:sz w:val="24"/>
          <w:szCs w:val="24"/>
        </w:rPr>
        <w:t>, 2013.</w:t>
      </w:r>
      <w:r w:rsidRPr="00D52155">
        <w:rPr>
          <w:rFonts w:cs="Times New Roman"/>
          <w:sz w:val="24"/>
          <w:szCs w:val="24"/>
          <w:lang w:val="uk-UA"/>
        </w:rPr>
        <w:t xml:space="preserve"> –</w:t>
      </w:r>
      <w:r w:rsidRPr="00D52155">
        <w:rPr>
          <w:rFonts w:cs="Times New Roman"/>
          <w:sz w:val="24"/>
          <w:szCs w:val="24"/>
        </w:rPr>
        <w:t xml:space="preserve"> 176</w:t>
      </w:r>
    </w:p>
    <w:p w:rsidR="009F616E" w:rsidRPr="00D52155" w:rsidRDefault="009F616E" w:rsidP="009F616E">
      <w:pPr>
        <w:pStyle w:val="a3"/>
        <w:ind w:firstLine="420"/>
        <w:rPr>
          <w:rFonts w:cs="Times New Roman"/>
          <w:sz w:val="24"/>
          <w:szCs w:val="28"/>
          <w:shd w:val="clear" w:color="auto" w:fill="FFFFFF"/>
        </w:rPr>
      </w:pPr>
    </w:p>
    <w:p w:rsidR="009B75B0" w:rsidRPr="00D52155" w:rsidRDefault="009B75B0" w:rsidP="009F61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52155">
        <w:rPr>
          <w:rFonts w:ascii="Times New Roman" w:hAnsi="Times New Roman" w:cs="Times New Roman"/>
          <w:b/>
          <w:sz w:val="24"/>
          <w:szCs w:val="24"/>
          <w:lang w:val="ru-RU"/>
        </w:rPr>
        <w:t>Выводы.</w:t>
      </w:r>
      <w:r w:rsidR="00E409DB" w:rsidRPr="00D5215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E409DB" w:rsidRPr="00D52155">
        <w:rPr>
          <w:rFonts w:ascii="Times New Roman" w:hAnsi="Times New Roman" w:cs="Times New Roman"/>
          <w:sz w:val="24"/>
          <w:szCs w:val="24"/>
          <w:lang w:val="ru-RU"/>
        </w:rPr>
        <w:t xml:space="preserve">Исходя из результатов проведенного исследования, становится ясным, что между развитостью применения аутсорсинга и уровнем конкурентоспособности и эффективности предприятий наблюдается тесная корреляция. </w:t>
      </w:r>
      <w:r w:rsidR="009F616E" w:rsidRPr="00D52155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E409DB" w:rsidRPr="00D52155">
        <w:rPr>
          <w:rFonts w:ascii="Times New Roman" w:hAnsi="Times New Roman" w:cs="Times New Roman"/>
          <w:sz w:val="24"/>
          <w:szCs w:val="24"/>
          <w:lang w:val="ru-RU"/>
        </w:rPr>
        <w:t>утсорсинг не только обеспечивает повышение эффективности отдельного предприятия, он еще создает возможность перегруппировки человеческих, организационных, материальных и финансовых ресурсов для формирования новых сфер деятельности.</w:t>
      </w:r>
      <w:r w:rsidR="009F616E" w:rsidRPr="00D52155">
        <w:rPr>
          <w:rFonts w:ascii="Times New Roman" w:hAnsi="Times New Roman" w:cs="Times New Roman"/>
          <w:sz w:val="24"/>
          <w:szCs w:val="24"/>
          <w:lang w:val="ru-RU"/>
        </w:rPr>
        <w:t xml:space="preserve"> Также, применение аутсорсинга </w:t>
      </w:r>
      <w:r w:rsidR="00E409DB" w:rsidRPr="00D52155">
        <w:rPr>
          <w:rFonts w:ascii="Times New Roman" w:hAnsi="Times New Roman" w:cs="Times New Roman"/>
          <w:sz w:val="24"/>
          <w:szCs w:val="24"/>
          <w:lang w:val="ru-RU"/>
        </w:rPr>
        <w:t>дает неограниченные возможности роста и совершенствование качества и эффективности управления предприятием, в следствии чего повышения конкурентоспособности предприятия и эффективности производства.</w:t>
      </w:r>
    </w:p>
    <w:p w:rsidR="009F616E" w:rsidRPr="00E409DB" w:rsidRDefault="009F616E" w:rsidP="009F616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E409DB" w:rsidRPr="00D52155" w:rsidRDefault="009B75B0" w:rsidP="009F616E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52155">
        <w:rPr>
          <w:rFonts w:ascii="Times New Roman" w:hAnsi="Times New Roman" w:cs="Times New Roman"/>
          <w:b/>
          <w:sz w:val="24"/>
          <w:szCs w:val="24"/>
          <w:lang w:val="ru-RU"/>
        </w:rPr>
        <w:t>Список литературы:</w:t>
      </w:r>
    </w:p>
    <w:p w:rsidR="00E409DB" w:rsidRPr="00D52155" w:rsidRDefault="009F616E" w:rsidP="009F616E">
      <w:pPr>
        <w:pStyle w:val="a7"/>
        <w:spacing w:after="0" w:line="240" w:lineRule="auto"/>
        <w:ind w:left="0" w:firstLine="709"/>
        <w:jc w:val="both"/>
        <w:rPr>
          <w:rFonts w:cs="Times New Roman"/>
          <w:sz w:val="24"/>
          <w:szCs w:val="24"/>
        </w:rPr>
      </w:pPr>
      <w:r w:rsidRPr="00D52155">
        <w:rPr>
          <w:rFonts w:cs="Times New Roman"/>
          <w:sz w:val="24"/>
          <w:szCs w:val="24"/>
        </w:rPr>
        <w:t>Аникин</w:t>
      </w:r>
      <w:r w:rsidR="00E409DB" w:rsidRPr="00D52155">
        <w:rPr>
          <w:rFonts w:cs="Times New Roman"/>
          <w:sz w:val="24"/>
          <w:szCs w:val="24"/>
        </w:rPr>
        <w:t xml:space="preserve"> Б.А. Аутсорсинг: создание высокоэффективных и конкурентоспособных организаций: учебное пособие для студентов вузов / Б.А. Аникин, Т.А. Родкина. – М.: ИНФРА-М, 2013, – 187 с.  </w:t>
      </w:r>
    </w:p>
    <w:p w:rsidR="00E409DB" w:rsidRPr="00D52155" w:rsidRDefault="009F616E" w:rsidP="009F616E">
      <w:pPr>
        <w:pStyle w:val="a7"/>
        <w:spacing w:after="0" w:line="240" w:lineRule="auto"/>
        <w:ind w:left="0" w:firstLine="709"/>
        <w:jc w:val="both"/>
        <w:rPr>
          <w:rFonts w:cs="Times New Roman"/>
          <w:sz w:val="24"/>
          <w:szCs w:val="24"/>
        </w:rPr>
      </w:pPr>
      <w:r w:rsidRPr="00D52155">
        <w:rPr>
          <w:rFonts w:cs="Times New Roman"/>
          <w:sz w:val="24"/>
          <w:szCs w:val="24"/>
        </w:rPr>
        <w:t>Бравар</w:t>
      </w:r>
      <w:r w:rsidR="00E409DB" w:rsidRPr="00D52155">
        <w:rPr>
          <w:rFonts w:cs="Times New Roman"/>
          <w:sz w:val="24"/>
          <w:szCs w:val="24"/>
        </w:rPr>
        <w:t xml:space="preserve"> Ж.Л. Эффективный аутсорсинг. Понимание, планирование и использование успешных аутсорсинговых отношений / Ж.Л.</w:t>
      </w:r>
      <w:r w:rsidR="00E409DB" w:rsidRPr="00D52155">
        <w:rPr>
          <w:rFonts w:cs="Times New Roman"/>
          <w:sz w:val="24"/>
          <w:szCs w:val="24"/>
          <w:lang w:val="uk-UA"/>
        </w:rPr>
        <w:t xml:space="preserve"> </w:t>
      </w:r>
      <w:r w:rsidR="00E409DB" w:rsidRPr="00D52155">
        <w:rPr>
          <w:rFonts w:cs="Times New Roman"/>
          <w:sz w:val="24"/>
          <w:szCs w:val="24"/>
        </w:rPr>
        <w:t>Бравар</w:t>
      </w:r>
      <w:r w:rsidR="00E409DB" w:rsidRPr="00D52155">
        <w:rPr>
          <w:rFonts w:cs="Times New Roman"/>
          <w:sz w:val="24"/>
          <w:szCs w:val="24"/>
          <w:lang w:val="uk-UA"/>
        </w:rPr>
        <w:t>. –</w:t>
      </w:r>
      <w:r w:rsidR="00E409DB" w:rsidRPr="00D52155">
        <w:rPr>
          <w:rFonts w:cs="Times New Roman"/>
          <w:sz w:val="24"/>
          <w:szCs w:val="24"/>
        </w:rPr>
        <w:t xml:space="preserve"> М.: ИНФРА-М, 2016. </w:t>
      </w:r>
      <w:r w:rsidR="00E409DB" w:rsidRPr="00D52155">
        <w:rPr>
          <w:rFonts w:cs="Times New Roman"/>
          <w:sz w:val="24"/>
          <w:szCs w:val="24"/>
          <w:lang w:val="uk-UA"/>
        </w:rPr>
        <w:t>– 431 с.</w:t>
      </w:r>
    </w:p>
    <w:p w:rsidR="00EE0BAF" w:rsidRPr="00D52155" w:rsidRDefault="00EE0BAF" w:rsidP="009F616E">
      <w:pPr>
        <w:pStyle w:val="a7"/>
        <w:spacing w:after="0" w:line="240" w:lineRule="auto"/>
        <w:ind w:left="0" w:firstLine="709"/>
        <w:jc w:val="both"/>
        <w:rPr>
          <w:rFonts w:cs="Times New Roman"/>
          <w:sz w:val="24"/>
          <w:szCs w:val="24"/>
        </w:rPr>
      </w:pPr>
      <w:r w:rsidRPr="00D52155">
        <w:rPr>
          <w:rFonts w:cs="Times New Roman"/>
          <w:sz w:val="24"/>
          <w:szCs w:val="24"/>
        </w:rPr>
        <w:t>Куканова Я.В. Особенности организационно-экономического механизма аутсорсинга как инструмента стратегического управления / Я.В.</w:t>
      </w:r>
      <w:r w:rsidRPr="00D52155">
        <w:rPr>
          <w:rFonts w:cs="Times New Roman"/>
          <w:sz w:val="24"/>
          <w:szCs w:val="24"/>
          <w:lang w:val="uk-UA"/>
        </w:rPr>
        <w:t xml:space="preserve"> </w:t>
      </w:r>
      <w:r w:rsidRPr="00D52155">
        <w:rPr>
          <w:rFonts w:cs="Times New Roman"/>
          <w:sz w:val="24"/>
          <w:szCs w:val="24"/>
        </w:rPr>
        <w:t>Куканова</w:t>
      </w:r>
      <w:r w:rsidRPr="00D52155">
        <w:rPr>
          <w:rFonts w:cs="Times New Roman"/>
          <w:sz w:val="24"/>
          <w:szCs w:val="24"/>
          <w:lang w:val="uk-UA"/>
        </w:rPr>
        <w:t xml:space="preserve"> </w:t>
      </w:r>
      <w:r w:rsidRPr="00D52155">
        <w:rPr>
          <w:rFonts w:cs="Times New Roman"/>
          <w:sz w:val="24"/>
          <w:szCs w:val="24"/>
        </w:rPr>
        <w:t xml:space="preserve">// Национальная безопасность и стратегическое планирование. </w:t>
      </w:r>
      <w:r w:rsidRPr="00D52155">
        <w:rPr>
          <w:rFonts w:cs="Times New Roman"/>
          <w:sz w:val="24"/>
          <w:szCs w:val="24"/>
          <w:lang w:val="uk-UA"/>
        </w:rPr>
        <w:t>–</w:t>
      </w:r>
      <w:r w:rsidRPr="00D52155">
        <w:rPr>
          <w:rFonts w:cs="Times New Roman"/>
          <w:sz w:val="24"/>
          <w:szCs w:val="24"/>
        </w:rPr>
        <w:t>2015. –</w:t>
      </w:r>
      <w:r w:rsidRPr="00D52155">
        <w:rPr>
          <w:rFonts w:cs="Times New Roman"/>
          <w:sz w:val="24"/>
          <w:szCs w:val="24"/>
          <w:lang w:val="uk-UA"/>
        </w:rPr>
        <w:t xml:space="preserve"> </w:t>
      </w:r>
      <w:r w:rsidRPr="00D52155">
        <w:rPr>
          <w:rFonts w:cs="Times New Roman"/>
          <w:sz w:val="24"/>
          <w:szCs w:val="24"/>
        </w:rPr>
        <w:t xml:space="preserve">№ 2-1. </w:t>
      </w:r>
      <w:r w:rsidRPr="00D52155">
        <w:rPr>
          <w:rFonts w:cs="Times New Roman"/>
          <w:sz w:val="24"/>
          <w:szCs w:val="24"/>
          <w:lang w:val="uk-UA"/>
        </w:rPr>
        <w:t xml:space="preserve">– С. </w:t>
      </w:r>
      <w:r w:rsidRPr="00D52155">
        <w:rPr>
          <w:rFonts w:cs="Times New Roman"/>
          <w:sz w:val="24"/>
          <w:szCs w:val="24"/>
        </w:rPr>
        <w:t>52-58.</w:t>
      </w:r>
    </w:p>
    <w:p w:rsidR="00B65258" w:rsidRPr="00D52155" w:rsidRDefault="00EE0BAF" w:rsidP="009F616E">
      <w:pPr>
        <w:pStyle w:val="a7"/>
        <w:spacing w:after="0" w:line="240" w:lineRule="auto"/>
        <w:ind w:left="0" w:firstLine="709"/>
        <w:jc w:val="both"/>
        <w:rPr>
          <w:rFonts w:cs="Times New Roman"/>
          <w:sz w:val="24"/>
          <w:szCs w:val="24"/>
        </w:rPr>
      </w:pPr>
      <w:r w:rsidRPr="00D52155">
        <w:rPr>
          <w:rFonts w:cs="Times New Roman"/>
          <w:sz w:val="24"/>
          <w:szCs w:val="24"/>
        </w:rPr>
        <w:t xml:space="preserve">Хейвуд Дж. Б. Аутсорсинг: в поисках конкурентных преимуществ: [пер. с англ.]. </w:t>
      </w:r>
      <w:r w:rsidRPr="00D52155">
        <w:rPr>
          <w:rFonts w:cs="Times New Roman"/>
          <w:sz w:val="24"/>
          <w:szCs w:val="24"/>
          <w:lang w:val="uk-UA"/>
        </w:rPr>
        <w:t xml:space="preserve">/ </w:t>
      </w:r>
      <w:r w:rsidRPr="00D52155">
        <w:rPr>
          <w:rFonts w:cs="Times New Roman"/>
          <w:sz w:val="24"/>
          <w:szCs w:val="24"/>
        </w:rPr>
        <w:t>Дж. Б.</w:t>
      </w:r>
      <w:r w:rsidRPr="00D52155">
        <w:rPr>
          <w:rFonts w:cs="Times New Roman"/>
          <w:sz w:val="24"/>
          <w:szCs w:val="24"/>
          <w:lang w:val="uk-UA"/>
        </w:rPr>
        <w:t xml:space="preserve"> </w:t>
      </w:r>
      <w:r w:rsidRPr="00D52155">
        <w:rPr>
          <w:rFonts w:cs="Times New Roman"/>
          <w:sz w:val="24"/>
          <w:szCs w:val="24"/>
        </w:rPr>
        <w:t>Хейвуд</w:t>
      </w:r>
      <w:r w:rsidRPr="00D52155">
        <w:rPr>
          <w:rFonts w:cs="Times New Roman"/>
          <w:sz w:val="24"/>
          <w:szCs w:val="24"/>
          <w:lang w:val="uk-UA"/>
        </w:rPr>
        <w:t xml:space="preserve">. – </w:t>
      </w:r>
      <w:r w:rsidRPr="00D52155">
        <w:rPr>
          <w:rFonts w:cs="Times New Roman"/>
          <w:sz w:val="24"/>
          <w:szCs w:val="24"/>
        </w:rPr>
        <w:t xml:space="preserve">М.: Изд. дом </w:t>
      </w:r>
      <w:r w:rsidRPr="00D52155">
        <w:rPr>
          <w:rFonts w:cs="Times New Roman"/>
          <w:sz w:val="24"/>
          <w:szCs w:val="24"/>
          <w:lang w:val="uk-UA"/>
        </w:rPr>
        <w:t>«</w:t>
      </w:r>
      <w:r w:rsidRPr="00D52155">
        <w:rPr>
          <w:rFonts w:cs="Times New Roman"/>
          <w:sz w:val="24"/>
          <w:szCs w:val="24"/>
        </w:rPr>
        <w:t>Вильямс</w:t>
      </w:r>
      <w:r w:rsidRPr="00D52155">
        <w:rPr>
          <w:rFonts w:cs="Times New Roman"/>
          <w:sz w:val="24"/>
          <w:szCs w:val="24"/>
          <w:lang w:val="uk-UA"/>
        </w:rPr>
        <w:t>»</w:t>
      </w:r>
      <w:r w:rsidRPr="00D52155">
        <w:rPr>
          <w:rFonts w:cs="Times New Roman"/>
          <w:sz w:val="24"/>
          <w:szCs w:val="24"/>
        </w:rPr>
        <w:t>, 2013.</w:t>
      </w:r>
      <w:r w:rsidRPr="00D52155">
        <w:rPr>
          <w:rFonts w:cs="Times New Roman"/>
          <w:sz w:val="24"/>
          <w:szCs w:val="24"/>
          <w:lang w:val="uk-UA"/>
        </w:rPr>
        <w:t xml:space="preserve"> –</w:t>
      </w:r>
      <w:r w:rsidRPr="00D52155">
        <w:rPr>
          <w:rFonts w:cs="Times New Roman"/>
          <w:sz w:val="24"/>
          <w:szCs w:val="24"/>
        </w:rPr>
        <w:t xml:space="preserve"> 176 с</w:t>
      </w:r>
      <w:r w:rsidRPr="00D52155">
        <w:rPr>
          <w:rFonts w:cs="Times New Roman"/>
          <w:sz w:val="24"/>
          <w:szCs w:val="24"/>
          <w:lang w:val="uk-UA"/>
        </w:rPr>
        <w:t>.</w:t>
      </w:r>
    </w:p>
    <w:p w:rsidR="009F616E" w:rsidRPr="00D52155" w:rsidRDefault="009F616E" w:rsidP="009F616E">
      <w:pPr>
        <w:pStyle w:val="a7"/>
        <w:spacing w:after="0" w:line="240" w:lineRule="auto"/>
        <w:ind w:left="709"/>
        <w:jc w:val="both"/>
        <w:rPr>
          <w:rFonts w:cs="Times New Roman"/>
          <w:sz w:val="24"/>
          <w:szCs w:val="24"/>
        </w:rPr>
      </w:pPr>
    </w:p>
    <w:p w:rsidR="000D67D5" w:rsidRPr="00D52155" w:rsidRDefault="000D67D5" w:rsidP="009F616E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  <w:lang w:val="ru-RU"/>
        </w:rPr>
      </w:pPr>
      <w:r w:rsidRPr="00D52155">
        <w:rPr>
          <w:rFonts w:ascii="Times New Roman" w:eastAsia="Calibri" w:hAnsi="Times New Roman" w:cs="Times New Roman"/>
          <w:b/>
          <w:sz w:val="24"/>
          <w:szCs w:val="24"/>
          <w:lang w:val="ru-RU"/>
        </w:rPr>
        <w:t>Информация об авторе (-ах) на русском языке</w:t>
      </w:r>
    </w:p>
    <w:p w:rsidR="000D67D5" w:rsidRPr="00D52155" w:rsidRDefault="00B65258" w:rsidP="009F616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D52155">
        <w:rPr>
          <w:rFonts w:ascii="Times New Roman" w:eastAsia="Calibri" w:hAnsi="Times New Roman" w:cs="Times New Roman"/>
          <w:sz w:val="24"/>
          <w:szCs w:val="24"/>
          <w:lang w:val="ru-RU"/>
        </w:rPr>
        <w:t>Кузнецова Татьяна Валерьевна</w:t>
      </w:r>
      <w:r w:rsidR="000D67D5" w:rsidRPr="00D52155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(Донецкая Народная Республика, г. Донецк) – студент</w:t>
      </w:r>
      <w:r w:rsidRPr="00D52155">
        <w:rPr>
          <w:rFonts w:ascii="Times New Roman" w:eastAsia="Calibri" w:hAnsi="Times New Roman" w:cs="Times New Roman"/>
          <w:sz w:val="24"/>
          <w:szCs w:val="24"/>
          <w:lang w:val="ru-RU"/>
        </w:rPr>
        <w:t>ка</w:t>
      </w:r>
      <w:r w:rsidR="000D67D5" w:rsidRPr="00D52155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3 курса Донецкого Национального университета, экономического факультета, кафедры международная экономика (ул. Университетская, 24, Донецк, 283001, ДНР, </w:t>
      </w:r>
      <w:hyperlink r:id="rId10" w:history="1"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rector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  <w:lang w:val="ru-RU"/>
          </w:rPr>
          <w:t>@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donnu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  <w:lang w:val="ru-RU"/>
          </w:rPr>
          <w:t>.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ru</w:t>
        </w:r>
      </w:hyperlink>
      <w:r w:rsidR="000D67D5" w:rsidRPr="00D521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;</w:t>
      </w:r>
      <w:r w:rsidR="000D67D5" w:rsidRPr="00D521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hyperlink r:id="rId11" w:history="1"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canc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  <w:lang w:val="ru-RU"/>
          </w:rPr>
          <w:t>@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donnu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  <w:lang w:val="ru-RU"/>
          </w:rPr>
          <w:t>.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ru</w:t>
        </w:r>
      </w:hyperlink>
      <w:r w:rsidR="00774A39">
        <w:rPr>
          <w:rStyle w:val="a9"/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;</w:t>
      </w:r>
      <w:r w:rsidR="00774A39" w:rsidRPr="00774A39">
        <w:rPr>
          <w:lang w:val="ru-RU"/>
        </w:rPr>
        <w:t xml:space="preserve"> </w:t>
      </w:r>
      <w:hyperlink r:id="rId12" w:history="1">
        <w:r w:rsidR="00774A39" w:rsidRPr="009F616E">
          <w:rPr>
            <w:rStyle w:val="a9"/>
            <w:rFonts w:ascii="Times New Roman" w:hAnsi="Times New Roman" w:cs="Times New Roman"/>
            <w:noProof/>
            <w:sz w:val="24"/>
            <w:szCs w:val="24"/>
            <w:lang w:val="en-US"/>
          </w:rPr>
          <w:t>tanya</w:t>
        </w:r>
        <w:r w:rsidR="00774A39" w:rsidRPr="00774A39">
          <w:rPr>
            <w:rStyle w:val="a9"/>
            <w:rFonts w:ascii="Times New Roman" w:hAnsi="Times New Roman" w:cs="Times New Roman"/>
            <w:noProof/>
            <w:sz w:val="24"/>
            <w:szCs w:val="24"/>
            <w:lang w:val="ru-RU"/>
          </w:rPr>
          <w:t>1208@</w:t>
        </w:r>
        <w:r w:rsidR="00774A39" w:rsidRPr="009F616E">
          <w:rPr>
            <w:rStyle w:val="a9"/>
            <w:rFonts w:ascii="Times New Roman" w:hAnsi="Times New Roman" w:cs="Times New Roman"/>
            <w:noProof/>
            <w:sz w:val="24"/>
            <w:szCs w:val="24"/>
            <w:lang w:val="en-US"/>
          </w:rPr>
          <w:t>mail</w:t>
        </w:r>
        <w:r w:rsidR="00774A39" w:rsidRPr="00774A39">
          <w:rPr>
            <w:rStyle w:val="a9"/>
            <w:rFonts w:ascii="Times New Roman" w:hAnsi="Times New Roman" w:cs="Times New Roman"/>
            <w:noProof/>
            <w:sz w:val="24"/>
            <w:szCs w:val="24"/>
            <w:lang w:val="ru-RU"/>
          </w:rPr>
          <w:t>.</w:t>
        </w:r>
        <w:r w:rsidR="00774A39" w:rsidRPr="009F616E">
          <w:rPr>
            <w:rStyle w:val="a9"/>
            <w:rFonts w:ascii="Times New Roman" w:hAnsi="Times New Roman" w:cs="Times New Roman"/>
            <w:noProof/>
            <w:sz w:val="24"/>
            <w:szCs w:val="24"/>
            <w:lang w:val="en-US"/>
          </w:rPr>
          <w:t>ua</w:t>
        </w:r>
      </w:hyperlink>
      <w:r w:rsidR="000D67D5" w:rsidRPr="00D52155">
        <w:rPr>
          <w:rFonts w:ascii="Times New Roman" w:eastAsia="Calibri" w:hAnsi="Times New Roman" w:cs="Times New Roman"/>
          <w:sz w:val="24"/>
          <w:szCs w:val="24"/>
          <w:lang w:val="ru-RU"/>
        </w:rPr>
        <w:t>).</w:t>
      </w:r>
    </w:p>
    <w:p w:rsidR="000D67D5" w:rsidRPr="00D52155" w:rsidRDefault="00B65258" w:rsidP="009F616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D52155">
        <w:rPr>
          <w:rFonts w:ascii="Times New Roman" w:eastAsia="Calibri" w:hAnsi="Times New Roman" w:cs="Times New Roman"/>
          <w:sz w:val="24"/>
          <w:szCs w:val="24"/>
          <w:lang w:val="ru-RU"/>
        </w:rPr>
        <w:t>Карпенко Наталья Анатольевна</w:t>
      </w:r>
      <w:r w:rsidR="000D67D5" w:rsidRPr="00D52155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(Донецкая Народная Республика, г. Донецк) - </w:t>
      </w:r>
      <w:r w:rsidR="000D67D5" w:rsidRPr="00D5215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старший преподаватель кафедры </w:t>
      </w:r>
      <w:r w:rsidRPr="00D5215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управления персоналом и экономики труда</w:t>
      </w:r>
      <w:r w:rsidR="000D67D5" w:rsidRPr="00D5215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, Донецкий Национальный университет </w:t>
      </w:r>
      <w:r w:rsidR="000D67D5" w:rsidRPr="00D52155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(ул. Университетская, 24, Донецк, 283001, ДНР, </w:t>
      </w:r>
      <w:hyperlink r:id="rId13" w:history="1"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rector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  <w:lang w:val="ru-RU"/>
          </w:rPr>
          <w:t>@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donnu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  <w:lang w:val="ru-RU"/>
          </w:rPr>
          <w:t>.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ru</w:t>
        </w:r>
      </w:hyperlink>
      <w:r w:rsidR="000D67D5" w:rsidRPr="00D521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;</w:t>
      </w:r>
      <w:r w:rsidR="000D67D5" w:rsidRPr="00D521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hyperlink r:id="rId14" w:history="1"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canc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  <w:lang w:val="ru-RU"/>
          </w:rPr>
          <w:t>@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donnu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  <w:lang w:val="ru-RU"/>
          </w:rPr>
          <w:t>.</w:t>
        </w:r>
        <w:r w:rsidR="000D67D5" w:rsidRPr="00D52155">
          <w:rPr>
            <w:rStyle w:val="a9"/>
            <w:rFonts w:ascii="Times New Roman" w:hAnsi="Times New Roman" w:cs="Times New Roman"/>
            <w:sz w:val="24"/>
            <w:szCs w:val="24"/>
            <w:shd w:val="clear" w:color="auto" w:fill="FFFFFF"/>
          </w:rPr>
          <w:t>ru</w:t>
        </w:r>
      </w:hyperlink>
      <w:r w:rsidR="00774A39">
        <w:rPr>
          <w:rStyle w:val="a9"/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;</w:t>
      </w:r>
      <w:r w:rsidR="00774A39" w:rsidRPr="00774A39">
        <w:rPr>
          <w:rFonts w:ascii="Times New Roman" w:hAnsi="Times New Roman" w:cs="Times New Roman"/>
          <w:noProof/>
          <w:sz w:val="24"/>
          <w:szCs w:val="24"/>
          <w:lang w:val="uk-UA"/>
        </w:rPr>
        <w:t xml:space="preserve"> </w:t>
      </w:r>
      <w:hyperlink r:id="rId15" w:history="1">
        <w:r w:rsidR="00774A39" w:rsidRPr="00F45C36">
          <w:rPr>
            <w:rStyle w:val="a9"/>
            <w:rFonts w:ascii="Times New Roman" w:hAnsi="Times New Roman" w:cs="Times New Roman"/>
            <w:noProof/>
            <w:sz w:val="24"/>
            <w:szCs w:val="24"/>
            <w:lang w:val="uk-UA"/>
          </w:rPr>
          <w:t>n.karpenko@donnu.ru</w:t>
        </w:r>
      </w:hyperlink>
      <w:r w:rsidR="000D67D5" w:rsidRPr="00D52155">
        <w:rPr>
          <w:rFonts w:ascii="Times New Roman" w:eastAsia="Calibri" w:hAnsi="Times New Roman" w:cs="Times New Roman"/>
          <w:sz w:val="24"/>
          <w:szCs w:val="24"/>
          <w:lang w:val="ru-RU"/>
        </w:rPr>
        <w:t>).</w:t>
      </w:r>
    </w:p>
    <w:p w:rsidR="000D67D5" w:rsidRPr="000D67D5" w:rsidRDefault="000D67D5" w:rsidP="000D67D5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noProof/>
          <w:sz w:val="24"/>
          <w:szCs w:val="24"/>
          <w:lang w:val="ru-RU"/>
        </w:rPr>
      </w:pPr>
    </w:p>
    <w:p w:rsidR="000D67D5" w:rsidRPr="009F616E" w:rsidRDefault="009F616E" w:rsidP="000D67D5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noProof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noProof/>
          <w:sz w:val="24"/>
          <w:szCs w:val="24"/>
          <w:lang w:val="en-US"/>
        </w:rPr>
        <w:lastRenderedPageBreak/>
        <w:t>Kuznetsova T</w:t>
      </w:r>
      <w:r w:rsidR="000D67D5" w:rsidRPr="009F616E">
        <w:rPr>
          <w:rFonts w:ascii="Times New Roman" w:eastAsia="Calibri" w:hAnsi="Times New Roman" w:cs="Times New Roman"/>
          <w:b/>
          <w:noProof/>
          <w:sz w:val="24"/>
          <w:szCs w:val="24"/>
          <w:lang w:val="en-US"/>
        </w:rPr>
        <w:t>.</w:t>
      </w:r>
      <w:r>
        <w:rPr>
          <w:rFonts w:ascii="Times New Roman" w:eastAsia="Calibri" w:hAnsi="Times New Roman" w:cs="Times New Roman"/>
          <w:b/>
          <w:noProof/>
          <w:sz w:val="24"/>
          <w:szCs w:val="24"/>
          <w:lang w:val="en-US"/>
        </w:rPr>
        <w:t>V</w:t>
      </w:r>
      <w:r w:rsidR="000D67D5" w:rsidRPr="009F616E">
        <w:rPr>
          <w:rFonts w:ascii="Times New Roman" w:eastAsia="Calibri" w:hAnsi="Times New Roman" w:cs="Times New Roman"/>
          <w:b/>
          <w:noProof/>
          <w:sz w:val="24"/>
          <w:szCs w:val="24"/>
          <w:lang w:val="en-US"/>
        </w:rPr>
        <w:t>.</w:t>
      </w:r>
    </w:p>
    <w:p w:rsidR="000D67D5" w:rsidRPr="009F616E" w:rsidRDefault="000D67D5" w:rsidP="000D67D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noProof/>
          <w:sz w:val="24"/>
          <w:szCs w:val="24"/>
          <w:lang w:val="en-US"/>
        </w:rPr>
      </w:pPr>
    </w:p>
    <w:p w:rsidR="000D67D5" w:rsidRDefault="009F616E" w:rsidP="000D67D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F616E">
        <w:rPr>
          <w:rFonts w:ascii="Times New Roman" w:hAnsi="Times New Roman" w:cs="Times New Roman"/>
          <w:b/>
          <w:sz w:val="24"/>
          <w:szCs w:val="24"/>
          <w:lang w:val="en-US"/>
        </w:rPr>
        <w:t>OUTSOURCING AS A WAY TO INCREASE THE ECONOMIC EFFICIENCY AND COMPETITIVENESS OF THE ENTERPRISE</w:t>
      </w:r>
    </w:p>
    <w:p w:rsidR="000D67D5" w:rsidRDefault="000D67D5" w:rsidP="000D67D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D67D5" w:rsidRDefault="000D67D5" w:rsidP="000D67D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="009F616E" w:rsidRPr="009F616E">
        <w:rPr>
          <w:rFonts w:ascii="Times New Roman" w:hAnsi="Times New Roman" w:cs="Times New Roman"/>
          <w:i/>
          <w:sz w:val="24"/>
          <w:szCs w:val="24"/>
          <w:lang w:val="en-US"/>
        </w:rPr>
        <w:t>This article is devoted to the study of outsourcing as a way to increase the economic efficiency and competitiveness of an enterprise, in particular, to identify and analyze the main advantages and disadvantages of its use.</w:t>
      </w:r>
    </w:p>
    <w:p w:rsidR="000D67D5" w:rsidRDefault="000D67D5" w:rsidP="000D67D5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0D67D5" w:rsidRDefault="000D67D5" w:rsidP="009F616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4"/>
          <w:lang w:val="en-US"/>
        </w:rPr>
        <w:t xml:space="preserve">Key words. </w:t>
      </w:r>
      <w:r w:rsidR="009F616E" w:rsidRPr="009F616E">
        <w:rPr>
          <w:rFonts w:ascii="Times New Roman" w:hAnsi="Times New Roman" w:cs="Times New Roman"/>
          <w:i/>
          <w:color w:val="000000" w:themeColor="text1"/>
          <w:sz w:val="24"/>
          <w:lang w:val="en-US"/>
        </w:rPr>
        <w:t>Outsourcing, competitiveness, enterprises, efficiency, costs, production.</w:t>
      </w:r>
    </w:p>
    <w:p w:rsidR="009F616E" w:rsidRDefault="009F616E" w:rsidP="009F616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lang w:val="en-US"/>
        </w:rPr>
      </w:pPr>
    </w:p>
    <w:p w:rsidR="000D67D5" w:rsidRDefault="000D67D5" w:rsidP="000D67D5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Bibliography</w:t>
      </w:r>
    </w:p>
    <w:p w:rsidR="009F616E" w:rsidRPr="009F616E" w:rsidRDefault="009F616E" w:rsidP="009F616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val="en-US"/>
        </w:rPr>
      </w:pPr>
      <w:r w:rsidRPr="009F616E">
        <w:rPr>
          <w:rFonts w:ascii="Times New Roman" w:hAnsi="Times New Roman" w:cs="Times New Roman"/>
          <w:noProof/>
          <w:sz w:val="24"/>
          <w:szCs w:val="24"/>
          <w:lang w:val="en-US"/>
        </w:rPr>
        <w:t>Anikin B. A. Outsourcing: creating highly effective and competitive organizations: a textbook for university students / B. A. Anikin, T. A. Rodkina. - M.: INFRA-M, 2013, - 187 p.</w:t>
      </w:r>
    </w:p>
    <w:p w:rsidR="009F616E" w:rsidRPr="009F616E" w:rsidRDefault="009F616E" w:rsidP="009F616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val="en-US"/>
        </w:rPr>
      </w:pPr>
      <w:r w:rsidRPr="009F616E">
        <w:rPr>
          <w:rFonts w:ascii="Times New Roman" w:hAnsi="Times New Roman" w:cs="Times New Roman"/>
          <w:noProof/>
          <w:sz w:val="24"/>
          <w:szCs w:val="24"/>
          <w:lang w:val="en-US"/>
        </w:rPr>
        <w:t>Bravar Zh. L. Effective outsourcing. Understanding, planning and using successful outsourcing relationships / J. L. Bravar. - M.: INFRA-M, 2016 – - 431 p.</w:t>
      </w:r>
    </w:p>
    <w:p w:rsidR="009F616E" w:rsidRPr="009F616E" w:rsidRDefault="009F616E" w:rsidP="009F616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val="en-US"/>
        </w:rPr>
      </w:pPr>
      <w:r w:rsidRPr="009F616E">
        <w:rPr>
          <w:rFonts w:ascii="Times New Roman" w:hAnsi="Times New Roman" w:cs="Times New Roman"/>
          <w:noProof/>
          <w:sz w:val="24"/>
          <w:szCs w:val="24"/>
          <w:lang w:val="en-US"/>
        </w:rPr>
        <w:t>Kukanova Ya. V. Features of the organizational and economic mechanism of outsourcing as a tool of strategic management / Ya. V. Kukanova / / National Security and strategic Planning. -2015. - No. 2-1. - pp. 52-58.</w:t>
      </w:r>
    </w:p>
    <w:p w:rsidR="000D67D5" w:rsidRDefault="009F616E" w:rsidP="009F61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F616E">
        <w:rPr>
          <w:rFonts w:ascii="Times New Roman" w:hAnsi="Times New Roman" w:cs="Times New Roman"/>
          <w:noProof/>
          <w:sz w:val="24"/>
          <w:szCs w:val="24"/>
          <w:lang w:val="en-US"/>
        </w:rPr>
        <w:t>Haywood J. B. Outsourcing: in search of competitive advantages: [trans. from English]. / J. B. Heywood. - M.: Publishing house "Williams", 2013 – - 176 p.</w:t>
      </w:r>
    </w:p>
    <w:p w:rsidR="009F616E" w:rsidRDefault="009F616E" w:rsidP="000D67D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F616E" w:rsidRDefault="009F616E" w:rsidP="000D67D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D67D5" w:rsidRDefault="000D67D5" w:rsidP="000D67D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9F616E" w:rsidRPr="009F616E" w:rsidRDefault="009F616E" w:rsidP="009F616E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val="en-US"/>
        </w:rPr>
      </w:pPr>
      <w:r w:rsidRPr="009F616E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Kuznetsova Tatyana (Donetsk people's Republic, Donetsk) – 3rd year student of Donetsk National University, faculty of Economics, Department of international Economics (Universitetskaya str., 24, Donetsk, 283001, DNI, </w:t>
      </w:r>
      <w:hyperlink r:id="rId16" w:history="1">
        <w:r w:rsidRPr="009F616E">
          <w:rPr>
            <w:rStyle w:val="a9"/>
            <w:rFonts w:ascii="Times New Roman" w:hAnsi="Times New Roman" w:cs="Times New Roman"/>
            <w:noProof/>
            <w:sz w:val="24"/>
            <w:szCs w:val="24"/>
            <w:lang w:val="en-US"/>
          </w:rPr>
          <w:t>rector@donnu.ru</w:t>
        </w:r>
      </w:hyperlink>
      <w:r w:rsidRPr="009F616E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; </w:t>
      </w:r>
      <w:hyperlink r:id="rId17" w:history="1">
        <w:r w:rsidRPr="009F616E">
          <w:rPr>
            <w:rStyle w:val="a9"/>
            <w:rFonts w:ascii="Times New Roman" w:hAnsi="Times New Roman" w:cs="Times New Roman"/>
            <w:noProof/>
            <w:sz w:val="24"/>
            <w:szCs w:val="24"/>
            <w:lang w:val="en-US"/>
          </w:rPr>
          <w:t>canc@donnu.ru</w:t>
        </w:r>
      </w:hyperlink>
      <w:r w:rsidRPr="009F616E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; </w:t>
      </w:r>
      <w:hyperlink r:id="rId18" w:history="1">
        <w:r w:rsidRPr="009F616E">
          <w:rPr>
            <w:rStyle w:val="a9"/>
            <w:rFonts w:ascii="Times New Roman" w:hAnsi="Times New Roman" w:cs="Times New Roman"/>
            <w:noProof/>
            <w:sz w:val="24"/>
            <w:szCs w:val="24"/>
            <w:lang w:val="en-US"/>
          </w:rPr>
          <w:t>tanya1208@mail.ua</w:t>
        </w:r>
      </w:hyperlink>
      <w:r w:rsidRPr="009F616E">
        <w:rPr>
          <w:rFonts w:ascii="Times New Roman" w:hAnsi="Times New Roman" w:cs="Times New Roman"/>
          <w:noProof/>
          <w:sz w:val="24"/>
          <w:szCs w:val="24"/>
          <w:lang w:val="en-US"/>
        </w:rPr>
        <w:t>).</w:t>
      </w:r>
    </w:p>
    <w:p w:rsidR="000D67D5" w:rsidRPr="000D67D5" w:rsidRDefault="009F616E" w:rsidP="009F616E">
      <w:pPr>
        <w:spacing w:after="0" w:line="240" w:lineRule="auto"/>
        <w:ind w:firstLine="708"/>
        <w:jc w:val="both"/>
        <w:rPr>
          <w:rFonts w:cs="Times New Roman"/>
          <w:szCs w:val="28"/>
          <w:lang w:val="en-US"/>
        </w:rPr>
      </w:pPr>
      <w:r w:rsidRPr="009F616E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Karpenko N. A. (Donetsk people's Republic, Donetsk) - senior lecturer of the Department of personnel management and labor Economics, Donetsk national University (Universitetskaya str., 24, Donetsk, 283001, DNI, </w:t>
      </w:r>
      <w:hyperlink r:id="rId19" w:history="1">
        <w:r w:rsidRPr="009F616E">
          <w:rPr>
            <w:rStyle w:val="a9"/>
            <w:rFonts w:ascii="Times New Roman" w:hAnsi="Times New Roman" w:cs="Times New Roman"/>
            <w:noProof/>
            <w:sz w:val="24"/>
            <w:szCs w:val="24"/>
            <w:lang w:val="en-US"/>
          </w:rPr>
          <w:t>rector@donnu.ru</w:t>
        </w:r>
      </w:hyperlink>
      <w:r w:rsidRPr="009F616E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; </w:t>
      </w:r>
      <w:hyperlink r:id="rId20" w:history="1">
        <w:r w:rsidRPr="009F616E">
          <w:rPr>
            <w:rStyle w:val="a9"/>
            <w:rFonts w:ascii="Times New Roman" w:hAnsi="Times New Roman" w:cs="Times New Roman"/>
            <w:noProof/>
            <w:sz w:val="24"/>
            <w:szCs w:val="24"/>
            <w:lang w:val="en-US"/>
          </w:rPr>
          <w:t>canc@donnu.ru</w:t>
        </w:r>
      </w:hyperlink>
      <w:r w:rsidR="00774A39">
        <w:rPr>
          <w:rFonts w:ascii="Times New Roman" w:hAnsi="Times New Roman" w:cs="Times New Roman"/>
          <w:noProof/>
          <w:sz w:val="24"/>
          <w:szCs w:val="24"/>
          <w:lang w:val="uk-UA"/>
        </w:rPr>
        <w:t>;</w:t>
      </w:r>
      <w:r w:rsidR="00F45C36" w:rsidRPr="00F45C36">
        <w:t xml:space="preserve"> </w:t>
      </w:r>
      <w:hyperlink r:id="rId21" w:history="1">
        <w:r w:rsidR="00F45C36" w:rsidRPr="00F45C36">
          <w:rPr>
            <w:rStyle w:val="a9"/>
            <w:rFonts w:ascii="Times New Roman" w:hAnsi="Times New Roman" w:cs="Times New Roman"/>
            <w:noProof/>
            <w:sz w:val="24"/>
            <w:szCs w:val="24"/>
            <w:lang w:val="uk-UA"/>
          </w:rPr>
          <w:t>n.karpenko@donnu.ru</w:t>
        </w:r>
      </w:hyperlink>
      <w:r w:rsidRPr="009F616E">
        <w:rPr>
          <w:rFonts w:ascii="Times New Roman" w:hAnsi="Times New Roman" w:cs="Times New Roman"/>
          <w:noProof/>
          <w:sz w:val="24"/>
          <w:szCs w:val="24"/>
          <w:lang w:val="en-US"/>
        </w:rPr>
        <w:t>).</w:t>
      </w:r>
    </w:p>
    <w:sectPr w:rsidR="000D67D5" w:rsidRPr="000D67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2F57" w:rsidRDefault="005F2F57" w:rsidP="006F0572">
      <w:pPr>
        <w:spacing w:after="0" w:line="240" w:lineRule="auto"/>
      </w:pPr>
      <w:r>
        <w:separator/>
      </w:r>
    </w:p>
  </w:endnote>
  <w:endnote w:type="continuationSeparator" w:id="0">
    <w:p w:rsidR="005F2F57" w:rsidRDefault="005F2F57" w:rsidP="006F05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2F57" w:rsidRDefault="005F2F57" w:rsidP="006F0572">
      <w:pPr>
        <w:spacing w:after="0" w:line="240" w:lineRule="auto"/>
      </w:pPr>
      <w:r>
        <w:separator/>
      </w:r>
    </w:p>
  </w:footnote>
  <w:footnote w:type="continuationSeparator" w:id="0">
    <w:p w:rsidR="005F2F57" w:rsidRDefault="005F2F57" w:rsidP="006F05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0762F6"/>
    <w:multiLevelType w:val="hybridMultilevel"/>
    <w:tmpl w:val="9EAA64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854941"/>
    <w:multiLevelType w:val="hybridMultilevel"/>
    <w:tmpl w:val="E88AA240"/>
    <w:lvl w:ilvl="0" w:tplc="1E18E1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52300D"/>
    <w:multiLevelType w:val="hybridMultilevel"/>
    <w:tmpl w:val="71D8C3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EF0D39"/>
    <w:multiLevelType w:val="hybridMultilevel"/>
    <w:tmpl w:val="C90091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C9366D"/>
    <w:multiLevelType w:val="hybridMultilevel"/>
    <w:tmpl w:val="A8F2BCD2"/>
    <w:lvl w:ilvl="0" w:tplc="39E44550">
      <w:start w:val="1"/>
      <w:numFmt w:val="decimal"/>
      <w:lvlText w:val="%1."/>
      <w:lvlJc w:val="left"/>
      <w:pPr>
        <w:ind w:left="1429" w:hanging="360"/>
      </w:pPr>
      <w:rPr>
        <w:b w:val="0"/>
        <w:color w:val="auto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4ED46E7E"/>
    <w:multiLevelType w:val="hybridMultilevel"/>
    <w:tmpl w:val="71D8C3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GB" w:vendorID="64" w:dllVersion="131078" w:nlCheck="1" w:checkStyle="0"/>
  <w:activeWritingStyle w:appName="MSWord" w:lang="en-US" w:vendorID="64" w:dllVersion="131078" w:nlCheck="1" w:checkStyle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107"/>
    <w:rsid w:val="000833E6"/>
    <w:rsid w:val="000D67D5"/>
    <w:rsid w:val="0019541E"/>
    <w:rsid w:val="00323FB6"/>
    <w:rsid w:val="003A30D2"/>
    <w:rsid w:val="003F0EC2"/>
    <w:rsid w:val="00442F6D"/>
    <w:rsid w:val="0046096D"/>
    <w:rsid w:val="004A4A0E"/>
    <w:rsid w:val="005F2F57"/>
    <w:rsid w:val="00607C9A"/>
    <w:rsid w:val="006F0572"/>
    <w:rsid w:val="00746C63"/>
    <w:rsid w:val="00774A39"/>
    <w:rsid w:val="00783076"/>
    <w:rsid w:val="008D3AF8"/>
    <w:rsid w:val="0099170C"/>
    <w:rsid w:val="009B75B0"/>
    <w:rsid w:val="009D7E22"/>
    <w:rsid w:val="009F616E"/>
    <w:rsid w:val="00AC4107"/>
    <w:rsid w:val="00B313F7"/>
    <w:rsid w:val="00B65258"/>
    <w:rsid w:val="00C06CBC"/>
    <w:rsid w:val="00D4486B"/>
    <w:rsid w:val="00D52155"/>
    <w:rsid w:val="00E106C5"/>
    <w:rsid w:val="00E409DB"/>
    <w:rsid w:val="00E465DF"/>
    <w:rsid w:val="00E7668A"/>
    <w:rsid w:val="00EE0BAF"/>
    <w:rsid w:val="00F45C36"/>
    <w:rsid w:val="00F46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AF5C8"/>
  <w15:chartTrackingRefBased/>
  <w15:docId w15:val="{07F721D3-E6E9-4884-B72F-32832745E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2F6D"/>
    <w:rPr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F0572"/>
    <w:pPr>
      <w:spacing w:after="0" w:line="240" w:lineRule="auto"/>
    </w:pPr>
    <w:rPr>
      <w:rFonts w:ascii="Times New Roman" w:hAnsi="Times New Roman"/>
      <w:sz w:val="28"/>
    </w:rPr>
  </w:style>
  <w:style w:type="character" w:styleId="a4">
    <w:name w:val="footnote reference"/>
    <w:basedOn w:val="a0"/>
    <w:uiPriority w:val="99"/>
    <w:semiHidden/>
    <w:unhideWhenUsed/>
    <w:rsid w:val="006F0572"/>
    <w:rPr>
      <w:vertAlign w:val="superscript"/>
    </w:rPr>
  </w:style>
  <w:style w:type="paragraph" w:styleId="a5">
    <w:name w:val="footnote text"/>
    <w:basedOn w:val="a"/>
    <w:link w:val="a6"/>
    <w:uiPriority w:val="99"/>
    <w:semiHidden/>
    <w:unhideWhenUsed/>
    <w:rsid w:val="006F0572"/>
    <w:pPr>
      <w:spacing w:after="0" w:line="240" w:lineRule="auto"/>
    </w:pPr>
    <w:rPr>
      <w:rFonts w:ascii="Times New Roman" w:hAnsi="Times New Roman"/>
      <w:sz w:val="20"/>
      <w:szCs w:val="20"/>
      <w:lang w:val="ru-RU"/>
    </w:rPr>
  </w:style>
  <w:style w:type="character" w:customStyle="1" w:styleId="a6">
    <w:name w:val="Текст сноски Знак"/>
    <w:basedOn w:val="a0"/>
    <w:link w:val="a5"/>
    <w:uiPriority w:val="99"/>
    <w:semiHidden/>
    <w:rsid w:val="006F0572"/>
    <w:rPr>
      <w:rFonts w:ascii="Times New Roman" w:hAnsi="Times New Roman"/>
      <w:sz w:val="20"/>
      <w:szCs w:val="20"/>
    </w:rPr>
  </w:style>
  <w:style w:type="paragraph" w:styleId="2">
    <w:name w:val="toc 2"/>
    <w:basedOn w:val="a"/>
    <w:next w:val="a"/>
    <w:autoRedefine/>
    <w:uiPriority w:val="39"/>
    <w:unhideWhenUsed/>
    <w:rsid w:val="006F0572"/>
    <w:pPr>
      <w:spacing w:before="240" w:after="0"/>
    </w:pPr>
    <w:rPr>
      <w:rFonts w:ascii="Times New Roman" w:hAnsi="Times New Roman" w:cstheme="minorHAnsi"/>
      <w:b/>
      <w:bCs/>
      <w:sz w:val="20"/>
      <w:szCs w:val="20"/>
      <w:lang w:val="ru-RU"/>
    </w:rPr>
  </w:style>
  <w:style w:type="paragraph" w:styleId="a7">
    <w:name w:val="List Paragraph"/>
    <w:basedOn w:val="a"/>
    <w:uiPriority w:val="34"/>
    <w:qFormat/>
    <w:rsid w:val="00C06CBC"/>
    <w:pPr>
      <w:ind w:left="720"/>
      <w:contextualSpacing/>
    </w:pPr>
    <w:rPr>
      <w:rFonts w:ascii="Times New Roman" w:hAnsi="Times New Roman"/>
      <w:sz w:val="28"/>
      <w:lang w:val="ru-RU"/>
    </w:rPr>
  </w:style>
  <w:style w:type="table" w:styleId="a8">
    <w:name w:val="Table Grid"/>
    <w:basedOn w:val="a1"/>
    <w:uiPriority w:val="39"/>
    <w:rsid w:val="00C06CBC"/>
    <w:pPr>
      <w:spacing w:after="0" w:line="240" w:lineRule="auto"/>
    </w:pPr>
    <w:rPr>
      <w:rFonts w:ascii="Times New Roman" w:hAnsi="Times New Roman"/>
      <w:sz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vps26">
    <w:name w:val="rvps26"/>
    <w:basedOn w:val="a"/>
    <w:rsid w:val="000D67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rvts52">
    <w:name w:val="rvts52"/>
    <w:basedOn w:val="a0"/>
    <w:rsid w:val="000D67D5"/>
  </w:style>
  <w:style w:type="character" w:styleId="a9">
    <w:name w:val="Hyperlink"/>
    <w:basedOn w:val="a0"/>
    <w:uiPriority w:val="99"/>
    <w:unhideWhenUsed/>
    <w:rsid w:val="000D67D5"/>
    <w:rPr>
      <w:color w:val="0563C1" w:themeColor="hyperlink"/>
      <w:u w:val="single"/>
    </w:rPr>
  </w:style>
  <w:style w:type="character" w:styleId="aa">
    <w:name w:val="Strong"/>
    <w:basedOn w:val="a0"/>
    <w:uiPriority w:val="22"/>
    <w:qFormat/>
    <w:rsid w:val="00D5215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48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8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15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173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213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13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0181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530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52531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069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90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2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rector@donnu.ru" TargetMode="External"/><Relationship Id="rId18" Type="http://schemas.openxmlformats.org/officeDocument/2006/relationships/hyperlink" Target="file:///C:\Users\User\Downloads\tanya1208@mail.ua" TargetMode="External"/><Relationship Id="rId3" Type="http://schemas.openxmlformats.org/officeDocument/2006/relationships/styles" Target="styles.xml"/><Relationship Id="rId21" Type="http://schemas.openxmlformats.org/officeDocument/2006/relationships/hyperlink" Target="n.karpenko@donnu.ru" TargetMode="External"/><Relationship Id="rId7" Type="http://schemas.openxmlformats.org/officeDocument/2006/relationships/endnotes" Target="endnotes.xml"/><Relationship Id="rId12" Type="http://schemas.openxmlformats.org/officeDocument/2006/relationships/hyperlink" Target="file:///C:\Users\User\Downloads\tanya1208@mail.ua" TargetMode="External"/><Relationship Id="rId17" Type="http://schemas.openxmlformats.org/officeDocument/2006/relationships/hyperlink" Target="file:///C:\Users\User\Downloads\canc@donn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file:///C:\Users\User\Downloads\rector@donnu.ru" TargetMode="External"/><Relationship Id="rId20" Type="http://schemas.openxmlformats.org/officeDocument/2006/relationships/hyperlink" Target="file:///C:\Users\User\Downloads\canc@donnu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anc@donnu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n.karpenko@donnu.ru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rector@donnu.ru" TargetMode="External"/><Relationship Id="rId19" Type="http://schemas.openxmlformats.org/officeDocument/2006/relationships/hyperlink" Target="file:///C:\Users\User\Downloads\rector@donnu.ru" TargetMode="External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hyperlink" Target="mailto:canc@donnu.ru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573FA5-6D59-46D8-9977-EC80FCC9C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5</Pages>
  <Words>2243</Words>
  <Characters>12787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2021-05-17T19:41:00Z</cp:lastPrinted>
  <dcterms:created xsi:type="dcterms:W3CDTF">2020-05-17T16:08:00Z</dcterms:created>
  <dcterms:modified xsi:type="dcterms:W3CDTF">2021-05-17T20:10:00Z</dcterms:modified>
</cp:coreProperties>
</file>