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9B1" w:rsidRPr="003E50CA" w:rsidRDefault="001F226E" w:rsidP="001F226E">
      <w:pPr>
        <w:spacing w:after="0" w:line="240" w:lineRule="auto"/>
        <w:ind w:firstLine="567"/>
        <w:rPr>
          <w:rFonts w:ascii="Times New Roman" w:hAnsi="Times New Roman" w:cs="Times New Roman"/>
          <w:b/>
          <w:sz w:val="24"/>
          <w:szCs w:val="24"/>
        </w:rPr>
      </w:pPr>
      <w:r w:rsidRPr="003E50CA">
        <w:rPr>
          <w:rFonts w:ascii="Times New Roman" w:hAnsi="Times New Roman" w:cs="Times New Roman"/>
          <w:b/>
          <w:sz w:val="24"/>
          <w:szCs w:val="24"/>
        </w:rPr>
        <w:t>УДК 657</w:t>
      </w:r>
    </w:p>
    <w:p w:rsidR="006D79B1" w:rsidRPr="001F226E" w:rsidRDefault="001F226E" w:rsidP="001F226E">
      <w:pPr>
        <w:spacing w:after="0" w:line="240" w:lineRule="auto"/>
        <w:ind w:firstLine="567"/>
        <w:jc w:val="right"/>
        <w:rPr>
          <w:rFonts w:ascii="Times New Roman" w:hAnsi="Times New Roman" w:cs="Times New Roman"/>
          <w:sz w:val="24"/>
          <w:szCs w:val="24"/>
        </w:rPr>
      </w:pPr>
      <w:r w:rsidRPr="001F226E">
        <w:rPr>
          <w:rFonts w:ascii="Times New Roman" w:hAnsi="Times New Roman" w:cs="Times New Roman"/>
          <w:b/>
          <w:sz w:val="24"/>
          <w:szCs w:val="24"/>
        </w:rPr>
        <w:t>Попова Н.И., Бровко М.А.</w:t>
      </w:r>
    </w:p>
    <w:p w:rsidR="006D79B1" w:rsidRPr="001F226E" w:rsidRDefault="001F226E" w:rsidP="001F226E">
      <w:pPr>
        <w:spacing w:after="0" w:line="240" w:lineRule="auto"/>
        <w:ind w:firstLine="567"/>
        <w:jc w:val="center"/>
        <w:rPr>
          <w:rFonts w:ascii="Times New Roman" w:hAnsi="Times New Roman" w:cs="Times New Roman"/>
          <w:b/>
          <w:sz w:val="24"/>
          <w:szCs w:val="24"/>
        </w:rPr>
      </w:pPr>
      <w:r w:rsidRPr="001F226E">
        <w:rPr>
          <w:rFonts w:ascii="Times New Roman" w:hAnsi="Times New Roman" w:cs="Times New Roman"/>
          <w:b/>
          <w:sz w:val="24"/>
          <w:szCs w:val="24"/>
        </w:rPr>
        <w:t xml:space="preserve">КРИТИЧЕСКИЙ АНАЛИЗ ПРОБЛЕМ </w:t>
      </w:r>
      <w:r w:rsidR="006D79B1" w:rsidRPr="001F226E">
        <w:rPr>
          <w:rFonts w:ascii="Times New Roman" w:hAnsi="Times New Roman" w:cs="Times New Roman"/>
          <w:b/>
          <w:sz w:val="24"/>
          <w:szCs w:val="24"/>
        </w:rPr>
        <w:t>ПОСТРОЕНИ</w:t>
      </w:r>
      <w:r w:rsidRPr="001F226E">
        <w:rPr>
          <w:rFonts w:ascii="Times New Roman" w:hAnsi="Times New Roman" w:cs="Times New Roman"/>
          <w:b/>
          <w:sz w:val="24"/>
          <w:szCs w:val="24"/>
        </w:rPr>
        <w:t>Я</w:t>
      </w:r>
      <w:r w:rsidR="006D79B1" w:rsidRPr="001F226E">
        <w:rPr>
          <w:rFonts w:ascii="Times New Roman" w:hAnsi="Times New Roman" w:cs="Times New Roman"/>
          <w:b/>
          <w:sz w:val="24"/>
          <w:szCs w:val="24"/>
        </w:rPr>
        <w:t xml:space="preserve"> УПРАВЛЕНЧЕСКОГО УЧЕТА НА ПРЕДПРИЯТИИ</w:t>
      </w:r>
    </w:p>
    <w:p w:rsidR="006D79B1" w:rsidRPr="001F226E" w:rsidRDefault="006D79B1" w:rsidP="001F226E">
      <w:pPr>
        <w:spacing w:after="0" w:line="240" w:lineRule="auto"/>
        <w:ind w:firstLine="567"/>
        <w:jc w:val="right"/>
        <w:rPr>
          <w:rFonts w:ascii="Times New Roman" w:hAnsi="Times New Roman" w:cs="Times New Roman"/>
          <w:sz w:val="24"/>
          <w:szCs w:val="24"/>
        </w:rPr>
      </w:pPr>
    </w:p>
    <w:p w:rsidR="00AD0D3A" w:rsidRDefault="00AD0D3A" w:rsidP="001F226E">
      <w:pPr>
        <w:spacing w:after="0" w:line="240" w:lineRule="auto"/>
        <w:ind w:firstLine="567"/>
        <w:jc w:val="both"/>
        <w:rPr>
          <w:rFonts w:ascii="Times New Roman" w:hAnsi="Times New Roman" w:cs="Times New Roman"/>
          <w:sz w:val="24"/>
          <w:szCs w:val="24"/>
        </w:rPr>
      </w:pPr>
      <w:r>
        <w:rPr>
          <w:rFonts w:ascii="Times New Roman" w:hAnsi="Times New Roman" w:cs="Times New Roman"/>
          <w:b/>
          <w:sz w:val="24"/>
          <w:szCs w:val="24"/>
        </w:rPr>
        <w:t xml:space="preserve">Аннотация. </w:t>
      </w:r>
      <w:r w:rsidRPr="00842D2F">
        <w:rPr>
          <w:rFonts w:ascii="Times New Roman" w:hAnsi="Times New Roman" w:cs="Times New Roman"/>
          <w:i/>
          <w:sz w:val="24"/>
          <w:szCs w:val="24"/>
        </w:rPr>
        <w:t>В работе</w:t>
      </w:r>
      <w:r w:rsidRPr="00842D2F">
        <w:rPr>
          <w:rFonts w:ascii="Times New Roman" w:hAnsi="Times New Roman" w:cs="Times New Roman"/>
          <w:b/>
          <w:i/>
          <w:sz w:val="24"/>
          <w:szCs w:val="24"/>
        </w:rPr>
        <w:t xml:space="preserve"> </w:t>
      </w:r>
      <w:r w:rsidRPr="00842D2F">
        <w:rPr>
          <w:rFonts w:ascii="Times New Roman" w:hAnsi="Times New Roman" w:cs="Times New Roman"/>
          <w:i/>
          <w:sz w:val="24"/>
          <w:szCs w:val="24"/>
        </w:rPr>
        <w:t>систематизированы и критически проанализированы обстоятельства и причины возникновения проблем построения системы управленческого учета. Даны рекомендации по моделированию интерфейса управленческого учета и его внедрению в реальной учетно-аналитической практике.</w:t>
      </w:r>
    </w:p>
    <w:p w:rsidR="00AD0D3A" w:rsidRDefault="00AD0D3A" w:rsidP="001F226E">
      <w:pPr>
        <w:spacing w:after="0" w:line="240" w:lineRule="auto"/>
        <w:ind w:firstLine="567"/>
        <w:jc w:val="both"/>
        <w:rPr>
          <w:rFonts w:ascii="Times New Roman" w:hAnsi="Times New Roman" w:cs="Times New Roman"/>
          <w:i/>
          <w:sz w:val="24"/>
          <w:szCs w:val="24"/>
        </w:rPr>
      </w:pPr>
      <w:r w:rsidRPr="00842D2F">
        <w:rPr>
          <w:rFonts w:ascii="Times New Roman" w:hAnsi="Times New Roman" w:cs="Times New Roman"/>
          <w:b/>
          <w:sz w:val="24"/>
          <w:szCs w:val="24"/>
        </w:rPr>
        <w:t>Ключевые слова</w:t>
      </w:r>
      <w:r w:rsidR="00842D2F" w:rsidRPr="00842D2F">
        <w:rPr>
          <w:rFonts w:ascii="Times New Roman" w:hAnsi="Times New Roman" w:cs="Times New Roman"/>
          <w:b/>
          <w:sz w:val="24"/>
          <w:szCs w:val="24"/>
        </w:rPr>
        <w:t>:</w:t>
      </w:r>
      <w:r w:rsidR="00842D2F">
        <w:rPr>
          <w:rFonts w:ascii="Times New Roman" w:hAnsi="Times New Roman" w:cs="Times New Roman"/>
          <w:sz w:val="24"/>
          <w:szCs w:val="24"/>
        </w:rPr>
        <w:t xml:space="preserve"> </w:t>
      </w:r>
      <w:r w:rsidR="00842D2F" w:rsidRPr="00842D2F">
        <w:rPr>
          <w:rFonts w:ascii="Times New Roman" w:hAnsi="Times New Roman" w:cs="Times New Roman"/>
          <w:i/>
          <w:sz w:val="24"/>
          <w:szCs w:val="24"/>
        </w:rPr>
        <w:t>управленческий учет, информация, управленческие решения, эффективность, автоматизация.</w:t>
      </w:r>
    </w:p>
    <w:p w:rsidR="00842D2F" w:rsidRPr="00AD0D3A" w:rsidRDefault="00842D2F" w:rsidP="001F226E">
      <w:pPr>
        <w:spacing w:after="0" w:line="240" w:lineRule="auto"/>
        <w:ind w:firstLine="567"/>
        <w:jc w:val="both"/>
        <w:rPr>
          <w:rFonts w:ascii="Times New Roman" w:hAnsi="Times New Roman" w:cs="Times New Roman"/>
          <w:sz w:val="24"/>
          <w:szCs w:val="24"/>
        </w:rPr>
      </w:pPr>
    </w:p>
    <w:p w:rsidR="006D79B1" w:rsidRPr="001F226E" w:rsidRDefault="00842D2F" w:rsidP="001F226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 современной конкурентной среде</w:t>
      </w:r>
      <w:r w:rsidR="00B670F5" w:rsidRPr="001F226E">
        <w:rPr>
          <w:rFonts w:ascii="Times New Roman" w:hAnsi="Times New Roman" w:cs="Times New Roman"/>
          <w:sz w:val="24"/>
          <w:szCs w:val="24"/>
        </w:rPr>
        <w:t xml:space="preserve"> предприятие для достижения </w:t>
      </w:r>
      <w:proofErr w:type="gramStart"/>
      <w:r w:rsidR="00CF2041">
        <w:rPr>
          <w:rFonts w:ascii="Times New Roman" w:hAnsi="Times New Roman" w:cs="Times New Roman"/>
          <w:sz w:val="24"/>
          <w:szCs w:val="24"/>
        </w:rPr>
        <w:t>бизнес-</w:t>
      </w:r>
      <w:r w:rsidR="00B670F5" w:rsidRPr="001F226E">
        <w:rPr>
          <w:rFonts w:ascii="Times New Roman" w:hAnsi="Times New Roman" w:cs="Times New Roman"/>
          <w:sz w:val="24"/>
          <w:szCs w:val="24"/>
        </w:rPr>
        <w:t>целей</w:t>
      </w:r>
      <w:proofErr w:type="gramEnd"/>
      <w:r w:rsidR="00B670F5" w:rsidRPr="001F226E">
        <w:rPr>
          <w:rFonts w:ascii="Times New Roman" w:hAnsi="Times New Roman" w:cs="Times New Roman"/>
          <w:sz w:val="24"/>
          <w:szCs w:val="24"/>
        </w:rPr>
        <w:t xml:space="preserve"> должно эффективно</w:t>
      </w:r>
      <w:r w:rsidR="008B2324" w:rsidRPr="001F226E">
        <w:rPr>
          <w:rFonts w:ascii="Times New Roman" w:hAnsi="Times New Roman" w:cs="Times New Roman"/>
          <w:sz w:val="24"/>
          <w:szCs w:val="24"/>
        </w:rPr>
        <w:t xml:space="preserve"> </w:t>
      </w:r>
      <w:r w:rsidR="00B670F5" w:rsidRPr="001F226E">
        <w:rPr>
          <w:rFonts w:ascii="Times New Roman" w:hAnsi="Times New Roman" w:cs="Times New Roman"/>
          <w:sz w:val="24"/>
          <w:szCs w:val="24"/>
        </w:rPr>
        <w:t>использовать</w:t>
      </w:r>
      <w:r w:rsidR="008B2324" w:rsidRPr="001F226E">
        <w:rPr>
          <w:rFonts w:ascii="Times New Roman" w:hAnsi="Times New Roman" w:cs="Times New Roman"/>
          <w:sz w:val="24"/>
          <w:szCs w:val="24"/>
        </w:rPr>
        <w:t xml:space="preserve"> </w:t>
      </w:r>
      <w:r w:rsidR="00B670F5" w:rsidRPr="001F226E">
        <w:rPr>
          <w:rFonts w:ascii="Times New Roman" w:hAnsi="Times New Roman" w:cs="Times New Roman"/>
          <w:sz w:val="24"/>
          <w:szCs w:val="24"/>
        </w:rPr>
        <w:t xml:space="preserve">ресурсы производства, труда, капитала и управленческих способностей. В связи с этим в современном мире </w:t>
      </w:r>
      <w:r w:rsidR="00CF2041">
        <w:rPr>
          <w:rFonts w:ascii="Times New Roman" w:hAnsi="Times New Roman" w:cs="Times New Roman"/>
          <w:sz w:val="24"/>
          <w:szCs w:val="24"/>
        </w:rPr>
        <w:t xml:space="preserve">бизнеса </w:t>
      </w:r>
      <w:r w:rsidR="00B670F5" w:rsidRPr="001F226E">
        <w:rPr>
          <w:rFonts w:ascii="Times New Roman" w:hAnsi="Times New Roman" w:cs="Times New Roman"/>
          <w:sz w:val="24"/>
          <w:szCs w:val="24"/>
        </w:rPr>
        <w:t>приобретает все большую актуальность п</w:t>
      </w:r>
      <w:r w:rsidR="003D6936" w:rsidRPr="001F226E">
        <w:rPr>
          <w:rFonts w:ascii="Times New Roman" w:hAnsi="Times New Roman" w:cs="Times New Roman"/>
          <w:sz w:val="24"/>
          <w:szCs w:val="24"/>
        </w:rPr>
        <w:t xml:space="preserve">роблема </w:t>
      </w:r>
      <w:r w:rsidR="00B670F5" w:rsidRPr="001F226E">
        <w:rPr>
          <w:rFonts w:ascii="Times New Roman" w:hAnsi="Times New Roman" w:cs="Times New Roman"/>
          <w:sz w:val="24"/>
          <w:szCs w:val="24"/>
        </w:rPr>
        <w:t>применения</w:t>
      </w:r>
      <w:r w:rsidR="008B2324" w:rsidRPr="001F226E">
        <w:rPr>
          <w:rFonts w:ascii="Times New Roman" w:hAnsi="Times New Roman" w:cs="Times New Roman"/>
          <w:sz w:val="24"/>
          <w:szCs w:val="24"/>
        </w:rPr>
        <w:t xml:space="preserve"> </w:t>
      </w:r>
      <w:r w:rsidR="00B670F5" w:rsidRPr="001F226E">
        <w:rPr>
          <w:rFonts w:ascii="Times New Roman" w:hAnsi="Times New Roman" w:cs="Times New Roman"/>
          <w:sz w:val="24"/>
          <w:szCs w:val="24"/>
        </w:rPr>
        <w:t xml:space="preserve">управленческого учета </w:t>
      </w:r>
      <w:r w:rsidR="00CF2041">
        <w:rPr>
          <w:rFonts w:ascii="Times New Roman" w:hAnsi="Times New Roman" w:cs="Times New Roman"/>
          <w:sz w:val="24"/>
          <w:szCs w:val="24"/>
        </w:rPr>
        <w:t>для решения задач</w:t>
      </w:r>
      <w:r w:rsidR="00B670F5" w:rsidRPr="001F226E">
        <w:rPr>
          <w:rFonts w:ascii="Times New Roman" w:hAnsi="Times New Roman" w:cs="Times New Roman"/>
          <w:sz w:val="24"/>
          <w:szCs w:val="24"/>
        </w:rPr>
        <w:t xml:space="preserve"> повышения эффективности управления </w:t>
      </w:r>
      <w:r w:rsidR="00CF2041">
        <w:rPr>
          <w:rFonts w:ascii="Times New Roman" w:hAnsi="Times New Roman" w:cs="Times New Roman"/>
          <w:sz w:val="24"/>
          <w:szCs w:val="24"/>
        </w:rPr>
        <w:t>бизнесом</w:t>
      </w:r>
      <w:r w:rsidR="00B670F5" w:rsidRPr="001F226E">
        <w:rPr>
          <w:rFonts w:ascii="Times New Roman" w:hAnsi="Times New Roman" w:cs="Times New Roman"/>
          <w:sz w:val="24"/>
          <w:szCs w:val="24"/>
        </w:rPr>
        <w:t>.</w:t>
      </w:r>
    </w:p>
    <w:p w:rsidR="003B2CCC" w:rsidRPr="001F226E" w:rsidRDefault="00CF2041" w:rsidP="001F226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И</w:t>
      </w:r>
      <w:r w:rsidR="003B2CCC" w:rsidRPr="001F226E">
        <w:rPr>
          <w:rFonts w:ascii="Times New Roman" w:hAnsi="Times New Roman" w:cs="Times New Roman"/>
          <w:sz w:val="24"/>
          <w:szCs w:val="24"/>
        </w:rPr>
        <w:t>зучени</w:t>
      </w:r>
      <w:r>
        <w:rPr>
          <w:rFonts w:ascii="Times New Roman" w:hAnsi="Times New Roman" w:cs="Times New Roman"/>
          <w:sz w:val="24"/>
          <w:szCs w:val="24"/>
        </w:rPr>
        <w:t>ем</w:t>
      </w:r>
      <w:r w:rsidR="003B2CCC" w:rsidRPr="001F226E">
        <w:rPr>
          <w:rFonts w:ascii="Times New Roman" w:hAnsi="Times New Roman" w:cs="Times New Roman"/>
          <w:sz w:val="24"/>
          <w:szCs w:val="24"/>
        </w:rPr>
        <w:t xml:space="preserve"> проблем организации и методики управленческого учета в отдельных отраслях экономики занимались та</w:t>
      </w:r>
      <w:r>
        <w:rPr>
          <w:rFonts w:ascii="Times New Roman" w:hAnsi="Times New Roman" w:cs="Times New Roman"/>
          <w:sz w:val="24"/>
          <w:szCs w:val="24"/>
        </w:rPr>
        <w:t xml:space="preserve">кие ученые, как: </w:t>
      </w:r>
      <w:r>
        <w:rPr>
          <w:rFonts w:ascii="Times New Roman" w:hAnsi="Times New Roman" w:cs="Times New Roman"/>
          <w:sz w:val="24"/>
          <w:szCs w:val="24"/>
        </w:rPr>
        <w:br/>
        <w:t xml:space="preserve">Большов А.А., </w:t>
      </w:r>
      <w:proofErr w:type="spellStart"/>
      <w:r>
        <w:rPr>
          <w:rFonts w:ascii="Times New Roman" w:hAnsi="Times New Roman" w:cs="Times New Roman"/>
          <w:sz w:val="24"/>
          <w:szCs w:val="24"/>
        </w:rPr>
        <w:t>Букреев</w:t>
      </w:r>
      <w:proofErr w:type="spellEnd"/>
      <w:r>
        <w:rPr>
          <w:rFonts w:ascii="Times New Roman" w:hAnsi="Times New Roman" w:cs="Times New Roman"/>
          <w:sz w:val="24"/>
          <w:szCs w:val="24"/>
        </w:rPr>
        <w:t xml:space="preserve"> А.М., </w:t>
      </w:r>
      <w:r w:rsidRPr="00CF2041">
        <w:rPr>
          <w:rFonts w:ascii="Times New Roman" w:hAnsi="Times New Roman" w:cs="Times New Roman"/>
          <w:sz w:val="24"/>
          <w:szCs w:val="24"/>
        </w:rPr>
        <w:t xml:space="preserve">Варфоломеев В.П., </w:t>
      </w:r>
      <w:r>
        <w:rPr>
          <w:rFonts w:ascii="Times New Roman" w:hAnsi="Times New Roman" w:cs="Times New Roman"/>
          <w:sz w:val="24"/>
          <w:szCs w:val="24"/>
        </w:rPr>
        <w:t xml:space="preserve">Вахрушина М.А., </w:t>
      </w:r>
      <w:proofErr w:type="spellStart"/>
      <w:r w:rsidR="003B2CCC" w:rsidRPr="001F226E">
        <w:rPr>
          <w:rFonts w:ascii="Times New Roman" w:hAnsi="Times New Roman" w:cs="Times New Roman"/>
          <w:sz w:val="24"/>
          <w:szCs w:val="24"/>
        </w:rPr>
        <w:t>Рощупкина</w:t>
      </w:r>
      <w:proofErr w:type="spellEnd"/>
      <w:r>
        <w:rPr>
          <w:rFonts w:ascii="Times New Roman" w:hAnsi="Times New Roman" w:cs="Times New Roman"/>
          <w:sz w:val="24"/>
          <w:szCs w:val="24"/>
        </w:rPr>
        <w:t xml:space="preserve"> И.В.</w:t>
      </w:r>
      <w:r w:rsidR="0022200B" w:rsidRPr="001F226E">
        <w:rPr>
          <w:rFonts w:ascii="Times New Roman" w:hAnsi="Times New Roman" w:cs="Times New Roman"/>
          <w:sz w:val="24"/>
          <w:szCs w:val="24"/>
        </w:rPr>
        <w:t xml:space="preserve"> </w:t>
      </w:r>
      <w:r w:rsidR="003B2CCC" w:rsidRPr="001F226E">
        <w:rPr>
          <w:rFonts w:ascii="Times New Roman" w:hAnsi="Times New Roman" w:cs="Times New Roman"/>
          <w:sz w:val="24"/>
          <w:szCs w:val="24"/>
        </w:rPr>
        <w:t>и др.</w:t>
      </w:r>
      <w:r>
        <w:rPr>
          <w:rFonts w:ascii="Times New Roman" w:hAnsi="Times New Roman" w:cs="Times New Roman"/>
          <w:sz w:val="24"/>
          <w:szCs w:val="24"/>
        </w:rPr>
        <w:t xml:space="preserve"> Между тем, многогранность проблем требует дальнейших углубленных исследований, что определило тему данной работы. </w:t>
      </w:r>
    </w:p>
    <w:p w:rsidR="003D6936" w:rsidRPr="001F226E" w:rsidRDefault="007B6424" w:rsidP="001F226E">
      <w:pPr>
        <w:spacing w:after="0" w:line="240" w:lineRule="auto"/>
        <w:ind w:firstLine="567"/>
        <w:jc w:val="both"/>
        <w:rPr>
          <w:rFonts w:ascii="Times New Roman" w:eastAsia="MS Mincho" w:hAnsi="Times New Roman" w:cs="Times New Roman"/>
          <w:sz w:val="24"/>
          <w:szCs w:val="24"/>
          <w:lang w:bidi="he-IL"/>
        </w:rPr>
      </w:pPr>
      <w:r w:rsidRPr="00842D2F">
        <w:rPr>
          <w:rFonts w:ascii="Times New Roman" w:hAnsi="Times New Roman" w:cs="Times New Roman"/>
          <w:sz w:val="24"/>
          <w:szCs w:val="24"/>
        </w:rPr>
        <w:t>Цель работы</w:t>
      </w:r>
      <w:r w:rsidRPr="001F226E">
        <w:rPr>
          <w:rFonts w:ascii="Times New Roman" w:hAnsi="Times New Roman" w:cs="Times New Roman"/>
          <w:sz w:val="24"/>
          <w:szCs w:val="24"/>
        </w:rPr>
        <w:t xml:space="preserve"> </w:t>
      </w:r>
      <w:r w:rsidR="00EB2262" w:rsidRPr="001F226E">
        <w:rPr>
          <w:rFonts w:ascii="Courier New" w:eastAsia="MS Mincho" w:hAnsi="Courier New" w:cs="Courier New"/>
          <w:sz w:val="24"/>
          <w:szCs w:val="24"/>
          <w:lang w:bidi="he-IL"/>
        </w:rPr>
        <w:t>—</w:t>
      </w:r>
      <w:r w:rsidRPr="001F226E">
        <w:rPr>
          <w:rFonts w:ascii="Courier New" w:eastAsia="MS Mincho" w:hAnsi="Courier New" w:cs="Courier New"/>
          <w:sz w:val="24"/>
          <w:szCs w:val="24"/>
          <w:lang w:bidi="he-IL"/>
        </w:rPr>
        <w:t xml:space="preserve"> </w:t>
      </w:r>
      <w:r w:rsidR="00CF2041">
        <w:rPr>
          <w:rFonts w:ascii="Times New Roman" w:eastAsia="MS Mincho" w:hAnsi="Times New Roman" w:cs="Times New Roman"/>
          <w:sz w:val="24"/>
          <w:szCs w:val="24"/>
          <w:lang w:bidi="he-IL"/>
        </w:rPr>
        <w:t>систематизация и критический анализ проблем</w:t>
      </w:r>
      <w:r w:rsidRPr="001F226E">
        <w:rPr>
          <w:rFonts w:ascii="Times New Roman" w:eastAsia="MS Mincho" w:hAnsi="Times New Roman" w:cs="Times New Roman"/>
          <w:sz w:val="24"/>
          <w:szCs w:val="24"/>
          <w:lang w:bidi="he-IL"/>
        </w:rPr>
        <w:t>, которые сопутств</w:t>
      </w:r>
      <w:r w:rsidR="00CF2041">
        <w:rPr>
          <w:rFonts w:ascii="Times New Roman" w:eastAsia="MS Mincho" w:hAnsi="Times New Roman" w:cs="Times New Roman"/>
          <w:sz w:val="24"/>
          <w:szCs w:val="24"/>
          <w:lang w:bidi="he-IL"/>
        </w:rPr>
        <w:t xml:space="preserve">уют </w:t>
      </w:r>
      <w:r w:rsidRPr="001F226E">
        <w:rPr>
          <w:rFonts w:ascii="Times New Roman" w:eastAsia="MS Mincho" w:hAnsi="Times New Roman" w:cs="Times New Roman"/>
          <w:sz w:val="24"/>
          <w:szCs w:val="24"/>
          <w:lang w:bidi="he-IL"/>
        </w:rPr>
        <w:t xml:space="preserve">процессу построения управленческого учета на предприятии. </w:t>
      </w:r>
    </w:p>
    <w:p w:rsidR="007B6424" w:rsidRPr="001F226E" w:rsidRDefault="00CF2041" w:rsidP="001F226E">
      <w:pPr>
        <w:spacing w:after="0" w:line="240" w:lineRule="auto"/>
        <w:ind w:firstLine="567"/>
        <w:jc w:val="both"/>
        <w:rPr>
          <w:rFonts w:ascii="Times New Roman" w:eastAsia="MS Mincho" w:hAnsi="Times New Roman" w:cs="Times New Roman"/>
          <w:sz w:val="24"/>
          <w:szCs w:val="24"/>
          <w:lang w:bidi="he-IL"/>
        </w:rPr>
      </w:pPr>
      <w:r>
        <w:rPr>
          <w:rFonts w:ascii="Times New Roman" w:eastAsia="MS Mincho" w:hAnsi="Times New Roman" w:cs="Times New Roman"/>
          <w:sz w:val="24"/>
          <w:szCs w:val="24"/>
          <w:lang w:bidi="he-IL"/>
        </w:rPr>
        <w:t>Проведенным исследованием установлено, что п</w:t>
      </w:r>
      <w:r w:rsidR="008B2324" w:rsidRPr="001F226E">
        <w:rPr>
          <w:rFonts w:ascii="Times New Roman" w:eastAsia="MS Mincho" w:hAnsi="Times New Roman" w:cs="Times New Roman"/>
          <w:sz w:val="24"/>
          <w:szCs w:val="24"/>
          <w:lang w:bidi="he-IL"/>
        </w:rPr>
        <w:t xml:space="preserve">остановка управленческого учета является архисложной работой, в </w:t>
      </w:r>
      <w:r>
        <w:rPr>
          <w:rFonts w:ascii="Times New Roman" w:eastAsia="MS Mincho" w:hAnsi="Times New Roman" w:cs="Times New Roman"/>
          <w:sz w:val="24"/>
          <w:szCs w:val="24"/>
          <w:lang w:bidi="he-IL"/>
        </w:rPr>
        <w:t>ходе</w:t>
      </w:r>
      <w:r w:rsidR="008B2324" w:rsidRPr="001F226E">
        <w:rPr>
          <w:rFonts w:ascii="Times New Roman" w:eastAsia="MS Mincho" w:hAnsi="Times New Roman" w:cs="Times New Roman"/>
          <w:sz w:val="24"/>
          <w:szCs w:val="24"/>
          <w:lang w:bidi="he-IL"/>
        </w:rPr>
        <w:t xml:space="preserve"> которой может возникнуть ряд проблем. Большинство специалистов едины во мнении, что это связано с недостаточным пониманием сущности, роли и места управленческого учета на предприятии. Отметим, что основной целью управленческого учета можно назвать «обеспечение соответствующей информацией менеджеров, ответственных за достижение конкретных производственных показателей, для выработки ими рекомендаций на будущее на основе анализа происшедших явлений» [</w:t>
      </w:r>
      <w:r w:rsidR="0022200B" w:rsidRPr="001F226E">
        <w:rPr>
          <w:rFonts w:ascii="Times New Roman" w:eastAsia="MS Mincho" w:hAnsi="Times New Roman" w:cs="Times New Roman"/>
          <w:sz w:val="24"/>
          <w:szCs w:val="24"/>
          <w:lang w:bidi="he-IL"/>
        </w:rPr>
        <w:t>4</w:t>
      </w:r>
      <w:r w:rsidR="008B2324" w:rsidRPr="001F226E">
        <w:rPr>
          <w:rFonts w:ascii="Times New Roman" w:eastAsia="MS Mincho" w:hAnsi="Times New Roman" w:cs="Times New Roman"/>
          <w:sz w:val="24"/>
          <w:szCs w:val="24"/>
          <w:lang w:bidi="he-IL"/>
        </w:rPr>
        <w:t>].</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r w:rsidRPr="001F226E">
        <w:rPr>
          <w:rFonts w:ascii="Times New Roman" w:eastAsia="MS Mincho" w:hAnsi="Times New Roman" w:cs="Times New Roman"/>
          <w:sz w:val="24"/>
          <w:szCs w:val="24"/>
          <w:lang w:bidi="he-IL"/>
        </w:rPr>
        <w:t xml:space="preserve">Рассмотрим основные этапы постановки управленческого учета: </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r w:rsidRPr="001F226E">
        <w:rPr>
          <w:rFonts w:ascii="Times New Roman" w:eastAsia="MS Mincho" w:hAnsi="Times New Roman" w:cs="Times New Roman"/>
          <w:sz w:val="24"/>
          <w:szCs w:val="24"/>
          <w:lang w:bidi="he-IL"/>
        </w:rPr>
        <w:t xml:space="preserve">1. Определение основных потребителей данных управленческого учета. К ним относятся ведущие </w:t>
      </w:r>
      <w:proofErr w:type="gramStart"/>
      <w:r w:rsidRPr="001F226E">
        <w:rPr>
          <w:rFonts w:ascii="Times New Roman" w:eastAsia="MS Mincho" w:hAnsi="Times New Roman" w:cs="Times New Roman"/>
          <w:sz w:val="24"/>
          <w:szCs w:val="24"/>
          <w:lang w:bidi="he-IL"/>
        </w:rPr>
        <w:t>топ-менеджеры</w:t>
      </w:r>
      <w:proofErr w:type="gramEnd"/>
      <w:r w:rsidRPr="001F226E">
        <w:rPr>
          <w:rFonts w:ascii="Times New Roman" w:eastAsia="MS Mincho" w:hAnsi="Times New Roman" w:cs="Times New Roman"/>
          <w:sz w:val="24"/>
          <w:szCs w:val="24"/>
          <w:lang w:bidi="he-IL"/>
        </w:rPr>
        <w:t xml:space="preserve">, на которых возложена ответственность по принятию управленческих решений. </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r w:rsidRPr="001F226E">
        <w:rPr>
          <w:rFonts w:ascii="Times New Roman" w:eastAsia="MS Mincho" w:hAnsi="Times New Roman" w:cs="Times New Roman"/>
          <w:sz w:val="24"/>
          <w:szCs w:val="24"/>
          <w:lang w:bidi="he-IL"/>
        </w:rPr>
        <w:t>2. Формирование перечня необходимой отчетности. Здесь также необходимо</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пояснить,</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к</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какой</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дате</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будет</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приурочена</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сдача</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отчетов</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по</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 xml:space="preserve">всему предприятию в целом. </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r w:rsidRPr="001F226E">
        <w:rPr>
          <w:rFonts w:ascii="Times New Roman" w:eastAsia="MS Mincho" w:hAnsi="Times New Roman" w:cs="Times New Roman"/>
          <w:sz w:val="24"/>
          <w:szCs w:val="24"/>
          <w:lang w:bidi="he-IL"/>
        </w:rPr>
        <w:t>3. Разработка структуры управленческого учета. На этом этапе должны быть получены ответы на ряд текущих вопросов: будет ли вестись управленческий</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учет</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параллельно с</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бухгалтерским, станут</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ли</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учитываться</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при этом</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нормы</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МСФО,</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какая</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автоматизированная</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система</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должна</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при</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этом использоваться.</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r w:rsidRPr="001F226E">
        <w:rPr>
          <w:rFonts w:ascii="Times New Roman" w:eastAsia="MS Mincho" w:hAnsi="Times New Roman" w:cs="Times New Roman"/>
          <w:sz w:val="24"/>
          <w:szCs w:val="24"/>
          <w:lang w:bidi="he-IL"/>
        </w:rPr>
        <w:t>4.</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Определение</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методологии</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управленческого</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учета</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в</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зависимости</w:t>
      </w:r>
      <w:r w:rsidR="009C3EB2" w:rsidRPr="001F226E">
        <w:rPr>
          <w:rFonts w:ascii="Times New Roman" w:eastAsia="MS Mincho" w:hAnsi="Times New Roman" w:cs="Times New Roman"/>
          <w:sz w:val="24"/>
          <w:szCs w:val="24"/>
          <w:lang w:bidi="he-IL"/>
        </w:rPr>
        <w:t xml:space="preserve"> </w:t>
      </w:r>
      <w:r w:rsidRPr="001F226E">
        <w:rPr>
          <w:rFonts w:ascii="Times New Roman" w:eastAsia="MS Mincho" w:hAnsi="Times New Roman" w:cs="Times New Roman"/>
          <w:sz w:val="24"/>
          <w:szCs w:val="24"/>
          <w:lang w:bidi="he-IL"/>
        </w:rPr>
        <w:t xml:space="preserve">от особенностей деятельности компании, ее слабых сторон, нюансов ведения текущего учета. В это время происходит разработка эскиза методологии управленческого учета, который включает в себя разработку отчетных форм, определение всех необходимых для вычислений данных, требуемой глубины анализа, распределение функциональных обязанностей сотрудников, их обучение, мотивацию и т.д. После того как </w:t>
      </w:r>
      <w:r w:rsidR="00FF4F04">
        <w:rPr>
          <w:rFonts w:ascii="Times New Roman" w:eastAsia="MS Mincho" w:hAnsi="Times New Roman" w:cs="Times New Roman"/>
          <w:sz w:val="24"/>
          <w:szCs w:val="24"/>
          <w:lang w:bidi="he-IL"/>
        </w:rPr>
        <w:t>интерфейс управленческого учета смоделирован, следуют меры по его внедрению.</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r w:rsidRPr="001F226E">
        <w:rPr>
          <w:rFonts w:ascii="Times New Roman" w:eastAsia="MS Mincho" w:hAnsi="Times New Roman" w:cs="Times New Roman"/>
          <w:sz w:val="24"/>
          <w:szCs w:val="24"/>
          <w:lang w:bidi="he-IL"/>
        </w:rPr>
        <w:t>5. Внедрение ме</w:t>
      </w:r>
      <w:r w:rsidR="00FF4F04">
        <w:rPr>
          <w:rFonts w:ascii="Times New Roman" w:eastAsia="MS Mincho" w:hAnsi="Times New Roman" w:cs="Times New Roman"/>
          <w:sz w:val="24"/>
          <w:szCs w:val="24"/>
          <w:lang w:bidi="he-IL"/>
        </w:rPr>
        <w:t>тодологии управленческого учета</w:t>
      </w:r>
      <w:r w:rsidRPr="001F226E">
        <w:rPr>
          <w:rFonts w:ascii="Times New Roman" w:eastAsia="MS Mincho" w:hAnsi="Times New Roman" w:cs="Times New Roman"/>
          <w:sz w:val="24"/>
          <w:szCs w:val="24"/>
          <w:lang w:bidi="he-IL"/>
        </w:rPr>
        <w:t xml:space="preserve"> [</w:t>
      </w:r>
      <w:r w:rsidR="0022200B" w:rsidRPr="001F226E">
        <w:rPr>
          <w:rFonts w:ascii="Times New Roman" w:eastAsia="MS Mincho" w:hAnsi="Times New Roman" w:cs="Times New Roman"/>
          <w:sz w:val="24"/>
          <w:szCs w:val="24"/>
          <w:lang w:bidi="he-IL"/>
        </w:rPr>
        <w:t>5</w:t>
      </w:r>
      <w:r w:rsidRPr="001F226E">
        <w:rPr>
          <w:rFonts w:ascii="Times New Roman" w:eastAsia="MS Mincho" w:hAnsi="Times New Roman" w:cs="Times New Roman"/>
          <w:sz w:val="24"/>
          <w:szCs w:val="24"/>
          <w:lang w:bidi="he-IL"/>
        </w:rPr>
        <w:t>].</w:t>
      </w:r>
      <w:r w:rsidR="009C3EB2" w:rsidRPr="001F226E">
        <w:rPr>
          <w:rFonts w:ascii="Times New Roman" w:eastAsia="MS Mincho" w:hAnsi="Times New Roman" w:cs="Times New Roman"/>
          <w:sz w:val="24"/>
          <w:szCs w:val="24"/>
          <w:lang w:bidi="he-IL"/>
        </w:rPr>
        <w:t xml:space="preserve"> </w:t>
      </w:r>
    </w:p>
    <w:p w:rsidR="008B2324" w:rsidRPr="001F226E" w:rsidRDefault="00FB1392" w:rsidP="001F226E">
      <w:pPr>
        <w:spacing w:after="0" w:line="240" w:lineRule="auto"/>
        <w:ind w:firstLine="567"/>
        <w:jc w:val="both"/>
        <w:rPr>
          <w:rFonts w:ascii="Times New Roman" w:eastAsia="MS Mincho" w:hAnsi="Times New Roman" w:cs="Times New Roman"/>
          <w:sz w:val="24"/>
          <w:szCs w:val="24"/>
          <w:lang w:bidi="he-IL"/>
        </w:rPr>
      </w:pPr>
      <w:proofErr w:type="spellStart"/>
      <w:r>
        <w:rPr>
          <w:rFonts w:ascii="Times New Roman" w:eastAsia="MS Mincho" w:hAnsi="Times New Roman" w:cs="Times New Roman"/>
          <w:sz w:val="24"/>
          <w:szCs w:val="24"/>
          <w:lang w:bidi="he-IL"/>
        </w:rPr>
        <w:t>По</w:t>
      </w:r>
      <w:r w:rsidR="008B2324" w:rsidRPr="001F226E">
        <w:rPr>
          <w:rFonts w:ascii="Times New Roman" w:eastAsia="MS Mincho" w:hAnsi="Times New Roman" w:cs="Times New Roman"/>
          <w:sz w:val="24"/>
          <w:szCs w:val="24"/>
          <w:lang w:bidi="he-IL"/>
        </w:rPr>
        <w:t>этап</w:t>
      </w:r>
      <w:r>
        <w:rPr>
          <w:rFonts w:ascii="Times New Roman" w:eastAsia="MS Mincho" w:hAnsi="Times New Roman" w:cs="Times New Roman"/>
          <w:sz w:val="24"/>
          <w:szCs w:val="24"/>
          <w:lang w:bidi="he-IL"/>
        </w:rPr>
        <w:t>ность</w:t>
      </w:r>
      <w:proofErr w:type="spellEnd"/>
      <w:r w:rsidR="008B2324" w:rsidRPr="001F226E">
        <w:rPr>
          <w:rFonts w:ascii="Times New Roman" w:eastAsia="MS Mincho" w:hAnsi="Times New Roman" w:cs="Times New Roman"/>
          <w:sz w:val="24"/>
          <w:szCs w:val="24"/>
          <w:lang w:bidi="he-IL"/>
        </w:rPr>
        <w:t xml:space="preserve"> внедрения управленческого учета</w:t>
      </w:r>
      <w:r>
        <w:rPr>
          <w:rFonts w:ascii="Times New Roman" w:eastAsia="MS Mincho" w:hAnsi="Times New Roman" w:cs="Times New Roman"/>
          <w:sz w:val="24"/>
          <w:szCs w:val="24"/>
          <w:lang w:bidi="he-IL"/>
        </w:rPr>
        <w:t>, по нашему мнению,</w:t>
      </w:r>
      <w:r w:rsidR="008B2324" w:rsidRPr="001F226E">
        <w:rPr>
          <w:rFonts w:ascii="Times New Roman" w:eastAsia="MS Mincho" w:hAnsi="Times New Roman" w:cs="Times New Roman"/>
          <w:sz w:val="24"/>
          <w:szCs w:val="24"/>
          <w:lang w:bidi="he-IL"/>
        </w:rPr>
        <w:t xml:space="preserve"> способна обеспечить действенность и эффективность, а значит, способствовать общей стратегии развития предприятия. </w:t>
      </w:r>
    </w:p>
    <w:p w:rsidR="008B2324" w:rsidRPr="001F226E" w:rsidRDefault="00FB1392" w:rsidP="001F226E">
      <w:pPr>
        <w:spacing w:after="0" w:line="240" w:lineRule="auto"/>
        <w:ind w:firstLine="567"/>
        <w:jc w:val="both"/>
        <w:rPr>
          <w:rFonts w:ascii="Times New Roman" w:eastAsia="MS Mincho" w:hAnsi="Times New Roman" w:cs="Times New Roman"/>
          <w:sz w:val="24"/>
          <w:szCs w:val="24"/>
          <w:lang w:bidi="he-IL"/>
        </w:rPr>
      </w:pPr>
      <w:r>
        <w:rPr>
          <w:rFonts w:ascii="Times New Roman" w:eastAsia="MS Mincho" w:hAnsi="Times New Roman" w:cs="Times New Roman"/>
          <w:sz w:val="24"/>
          <w:szCs w:val="24"/>
          <w:lang w:bidi="he-IL"/>
        </w:rPr>
        <w:lastRenderedPageBreak/>
        <w:t>Проведенное исследование позволяет констатировать</w:t>
      </w:r>
      <w:r w:rsidR="009C3EB2" w:rsidRPr="001F226E">
        <w:rPr>
          <w:rFonts w:ascii="Times New Roman" w:eastAsia="MS Mincho" w:hAnsi="Times New Roman" w:cs="Times New Roman"/>
          <w:sz w:val="24"/>
          <w:szCs w:val="24"/>
          <w:lang w:bidi="he-IL"/>
        </w:rPr>
        <w:t xml:space="preserve"> </w:t>
      </w:r>
      <w:r w:rsidR="008B2324" w:rsidRPr="001F226E">
        <w:rPr>
          <w:rFonts w:ascii="Times New Roman" w:eastAsia="MS Mincho" w:hAnsi="Times New Roman" w:cs="Times New Roman"/>
          <w:sz w:val="24"/>
          <w:szCs w:val="24"/>
          <w:lang w:bidi="he-IL"/>
        </w:rPr>
        <w:t>следующие проблемы, которые могут возникнуть при организа</w:t>
      </w:r>
      <w:r>
        <w:rPr>
          <w:rFonts w:ascii="Times New Roman" w:eastAsia="MS Mincho" w:hAnsi="Times New Roman" w:cs="Times New Roman"/>
          <w:sz w:val="24"/>
          <w:szCs w:val="24"/>
          <w:lang w:bidi="he-IL"/>
        </w:rPr>
        <w:t>ции управленческого учета [1,3].</w:t>
      </w:r>
    </w:p>
    <w:p w:rsidR="008B2324" w:rsidRPr="001F226E" w:rsidRDefault="008B2324" w:rsidP="001F226E">
      <w:pPr>
        <w:spacing w:after="0" w:line="240" w:lineRule="auto"/>
        <w:ind w:firstLine="567"/>
        <w:jc w:val="both"/>
        <w:rPr>
          <w:rFonts w:ascii="Times New Roman" w:eastAsia="MS Mincho" w:hAnsi="Times New Roman" w:cs="Times New Roman"/>
          <w:sz w:val="24"/>
          <w:szCs w:val="24"/>
          <w:lang w:bidi="he-IL"/>
        </w:rPr>
      </w:pPr>
    </w:p>
    <w:p w:rsidR="008B2324" w:rsidRPr="001F226E" w:rsidRDefault="00461D27" w:rsidP="001F226E">
      <w:pPr>
        <w:spacing w:after="0" w:line="240" w:lineRule="auto"/>
        <w:ind w:firstLine="567"/>
        <w:jc w:val="center"/>
        <w:rPr>
          <w:rFonts w:ascii="Times New Roman" w:eastAsia="MS Mincho" w:hAnsi="Times New Roman" w:cs="Times New Roman"/>
          <w:sz w:val="24"/>
          <w:szCs w:val="24"/>
          <w:lang w:bidi="he-IL"/>
        </w:rPr>
      </w:pPr>
      <w:r>
        <w:rPr>
          <w:rFonts w:ascii="Times New Roman" w:hAnsi="Times New Roman" w:cs="Times New Roman"/>
          <w:noProof/>
          <w:sz w:val="24"/>
          <w:szCs w:val="24"/>
          <w:lang w:eastAsia="ru-RU"/>
        </w:rPr>
        <w:drawing>
          <wp:inline distT="0" distB="0" distL="0" distR="0">
            <wp:extent cx="4533900" cy="2390775"/>
            <wp:effectExtent l="0" t="0" r="0" b="9525"/>
            <wp:docPr id="3" name="Рисунок 3" descr="зай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айке"/>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533900" cy="2390775"/>
                    </a:xfrm>
                    <a:prstGeom prst="rect">
                      <a:avLst/>
                    </a:prstGeom>
                    <a:noFill/>
                    <a:ln>
                      <a:noFill/>
                    </a:ln>
                  </pic:spPr>
                </pic:pic>
              </a:graphicData>
            </a:graphic>
          </wp:inline>
        </w:drawing>
      </w:r>
    </w:p>
    <w:p w:rsidR="00B670F5" w:rsidRPr="001F226E" w:rsidRDefault="009C3EB2" w:rsidP="001F226E">
      <w:pPr>
        <w:spacing w:after="0" w:line="240" w:lineRule="auto"/>
        <w:ind w:firstLine="567"/>
        <w:jc w:val="center"/>
        <w:rPr>
          <w:rFonts w:ascii="Times New Roman" w:hAnsi="Times New Roman" w:cs="Times New Roman"/>
          <w:sz w:val="24"/>
          <w:szCs w:val="24"/>
        </w:rPr>
      </w:pPr>
      <w:r w:rsidRPr="001F226E">
        <w:rPr>
          <w:rFonts w:ascii="Times New Roman" w:hAnsi="Times New Roman" w:cs="Times New Roman"/>
          <w:sz w:val="24"/>
          <w:szCs w:val="24"/>
        </w:rPr>
        <w:t>Рис</w:t>
      </w:r>
      <w:r w:rsidR="00FB1392">
        <w:rPr>
          <w:rFonts w:ascii="Times New Roman" w:hAnsi="Times New Roman" w:cs="Times New Roman"/>
          <w:sz w:val="24"/>
          <w:szCs w:val="24"/>
        </w:rPr>
        <w:t>унок</w:t>
      </w:r>
      <w:r w:rsidR="00F67F19">
        <w:rPr>
          <w:rFonts w:ascii="Times New Roman" w:hAnsi="Times New Roman" w:cs="Times New Roman"/>
          <w:sz w:val="24"/>
          <w:szCs w:val="24"/>
        </w:rPr>
        <w:t xml:space="preserve"> 1</w:t>
      </w:r>
      <w:r w:rsidR="00F67F19" w:rsidRPr="00F67F19">
        <w:rPr>
          <w:rFonts w:ascii="Times New Roman" w:hAnsi="Times New Roman" w:cs="Times New Roman"/>
          <w:sz w:val="24"/>
          <w:szCs w:val="24"/>
        </w:rPr>
        <w:t xml:space="preserve"> –</w:t>
      </w:r>
      <w:r w:rsidRPr="001F226E">
        <w:rPr>
          <w:rFonts w:ascii="Times New Roman" w:hAnsi="Times New Roman" w:cs="Times New Roman"/>
          <w:sz w:val="24"/>
          <w:szCs w:val="24"/>
        </w:rPr>
        <w:t xml:space="preserve"> </w:t>
      </w:r>
      <w:r w:rsidR="00FB1392">
        <w:rPr>
          <w:rFonts w:ascii="Times New Roman" w:hAnsi="Times New Roman" w:cs="Times New Roman"/>
          <w:sz w:val="24"/>
          <w:szCs w:val="24"/>
        </w:rPr>
        <w:t xml:space="preserve">Наиболее типичные проблемы </w:t>
      </w:r>
      <w:r w:rsidRPr="001F226E">
        <w:rPr>
          <w:rFonts w:ascii="Times New Roman" w:hAnsi="Times New Roman" w:cs="Times New Roman"/>
          <w:sz w:val="24"/>
          <w:szCs w:val="24"/>
        </w:rPr>
        <w:t>организации управленческого учета</w:t>
      </w:r>
    </w:p>
    <w:p w:rsidR="009C3EB2" w:rsidRPr="001F226E" w:rsidRDefault="009C3EB2" w:rsidP="001F226E">
      <w:pPr>
        <w:spacing w:after="0" w:line="240" w:lineRule="auto"/>
        <w:ind w:firstLine="567"/>
        <w:jc w:val="center"/>
        <w:rPr>
          <w:rFonts w:ascii="Times New Roman" w:hAnsi="Times New Roman" w:cs="Times New Roman"/>
          <w:sz w:val="24"/>
          <w:szCs w:val="24"/>
        </w:rPr>
      </w:pPr>
    </w:p>
    <w:p w:rsidR="009C3EB2" w:rsidRDefault="00DE552D" w:rsidP="001F226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Ряд экономистов </w:t>
      </w:r>
      <w:r w:rsidR="00B22A59" w:rsidRPr="00B22A59">
        <w:rPr>
          <w:rFonts w:ascii="Times New Roman" w:hAnsi="Times New Roman" w:cs="Times New Roman"/>
          <w:sz w:val="24"/>
          <w:szCs w:val="24"/>
        </w:rPr>
        <w:t>(</w:t>
      </w:r>
      <w:r>
        <w:rPr>
          <w:rFonts w:ascii="Times New Roman" w:hAnsi="Times New Roman" w:cs="Times New Roman"/>
          <w:sz w:val="24"/>
          <w:szCs w:val="24"/>
        </w:rPr>
        <w:t xml:space="preserve">А.М. </w:t>
      </w:r>
      <w:proofErr w:type="spellStart"/>
      <w:r>
        <w:rPr>
          <w:rFonts w:ascii="Times New Roman" w:hAnsi="Times New Roman" w:cs="Times New Roman"/>
          <w:sz w:val="24"/>
          <w:szCs w:val="24"/>
        </w:rPr>
        <w:t>Букреев</w:t>
      </w:r>
      <w:proofErr w:type="spellEnd"/>
      <w:r>
        <w:rPr>
          <w:rFonts w:ascii="Times New Roman" w:hAnsi="Times New Roman" w:cs="Times New Roman"/>
          <w:sz w:val="24"/>
          <w:szCs w:val="24"/>
        </w:rPr>
        <w:t>,</w:t>
      </w:r>
      <w:r w:rsidR="009C3EB2" w:rsidRPr="001F226E">
        <w:rPr>
          <w:rFonts w:ascii="Times New Roman" w:hAnsi="Times New Roman" w:cs="Times New Roman"/>
          <w:sz w:val="24"/>
          <w:szCs w:val="24"/>
        </w:rPr>
        <w:t xml:space="preserve"> И.В. </w:t>
      </w:r>
      <w:proofErr w:type="spellStart"/>
      <w:r w:rsidR="009C3EB2" w:rsidRPr="001F226E">
        <w:rPr>
          <w:rFonts w:ascii="Times New Roman" w:hAnsi="Times New Roman" w:cs="Times New Roman"/>
          <w:sz w:val="24"/>
          <w:szCs w:val="24"/>
        </w:rPr>
        <w:t>Рощупкина</w:t>
      </w:r>
      <w:proofErr w:type="spellEnd"/>
      <w:r w:rsidR="009C3EB2" w:rsidRPr="001F226E">
        <w:rPr>
          <w:rFonts w:ascii="Times New Roman" w:hAnsi="Times New Roman" w:cs="Times New Roman"/>
          <w:sz w:val="24"/>
          <w:szCs w:val="24"/>
        </w:rPr>
        <w:t xml:space="preserve"> </w:t>
      </w:r>
      <w:r>
        <w:rPr>
          <w:rFonts w:ascii="Times New Roman" w:hAnsi="Times New Roman" w:cs="Times New Roman"/>
          <w:sz w:val="24"/>
          <w:szCs w:val="24"/>
        </w:rPr>
        <w:t>и др.</w:t>
      </w:r>
      <w:r w:rsidR="00B22A59" w:rsidRPr="00B22A59">
        <w:rPr>
          <w:rFonts w:ascii="Times New Roman" w:hAnsi="Times New Roman" w:cs="Times New Roman"/>
          <w:sz w:val="24"/>
          <w:szCs w:val="24"/>
        </w:rPr>
        <w:t>)</w:t>
      </w:r>
      <w:r>
        <w:rPr>
          <w:rFonts w:ascii="Times New Roman" w:hAnsi="Times New Roman" w:cs="Times New Roman"/>
          <w:sz w:val="24"/>
          <w:szCs w:val="24"/>
        </w:rPr>
        <w:t xml:space="preserve"> систематизировали</w:t>
      </w:r>
      <w:r w:rsidR="009C3EB2" w:rsidRPr="001F226E">
        <w:rPr>
          <w:rFonts w:ascii="Times New Roman" w:hAnsi="Times New Roman" w:cs="Times New Roman"/>
          <w:sz w:val="24"/>
          <w:szCs w:val="24"/>
        </w:rPr>
        <w:t xml:space="preserve"> проблем</w:t>
      </w:r>
      <w:r>
        <w:rPr>
          <w:rFonts w:ascii="Times New Roman" w:hAnsi="Times New Roman" w:cs="Times New Roman"/>
          <w:sz w:val="24"/>
          <w:szCs w:val="24"/>
        </w:rPr>
        <w:t>ы</w:t>
      </w:r>
      <w:r w:rsidR="009C3EB2" w:rsidRPr="001F226E">
        <w:rPr>
          <w:rFonts w:ascii="Times New Roman" w:hAnsi="Times New Roman" w:cs="Times New Roman"/>
          <w:sz w:val="24"/>
          <w:szCs w:val="24"/>
        </w:rPr>
        <w:t xml:space="preserve"> постановки управленческого учета </w:t>
      </w:r>
      <w:r>
        <w:rPr>
          <w:rFonts w:ascii="Times New Roman" w:hAnsi="Times New Roman" w:cs="Times New Roman"/>
          <w:sz w:val="24"/>
          <w:szCs w:val="24"/>
        </w:rPr>
        <w:t xml:space="preserve">по таким группам (табл. 1) </w:t>
      </w:r>
      <w:r w:rsidR="009C3EB2" w:rsidRPr="001F226E">
        <w:rPr>
          <w:rFonts w:ascii="Times New Roman" w:hAnsi="Times New Roman" w:cs="Times New Roman"/>
          <w:sz w:val="24"/>
          <w:szCs w:val="24"/>
        </w:rPr>
        <w:t>[2]:</w:t>
      </w:r>
    </w:p>
    <w:p w:rsidR="0045780E" w:rsidRPr="001F226E" w:rsidRDefault="0045780E" w:rsidP="001F226E">
      <w:pPr>
        <w:spacing w:after="0" w:line="240" w:lineRule="auto"/>
        <w:ind w:firstLine="708"/>
        <w:jc w:val="both"/>
        <w:rPr>
          <w:rFonts w:ascii="Times New Roman" w:hAnsi="Times New Roman" w:cs="Times New Roman"/>
          <w:sz w:val="24"/>
          <w:szCs w:val="24"/>
        </w:rPr>
      </w:pPr>
    </w:p>
    <w:p w:rsidR="009C3EB2" w:rsidRPr="0045780E" w:rsidRDefault="009C3EB2" w:rsidP="0045780E">
      <w:pPr>
        <w:spacing w:after="0" w:line="240" w:lineRule="auto"/>
        <w:ind w:firstLine="708"/>
        <w:jc w:val="center"/>
        <w:rPr>
          <w:rFonts w:ascii="Times New Roman" w:hAnsi="Times New Roman" w:cs="Times New Roman"/>
          <w:sz w:val="24"/>
          <w:szCs w:val="24"/>
        </w:rPr>
      </w:pPr>
      <w:r w:rsidRPr="00DE552D">
        <w:rPr>
          <w:rFonts w:ascii="Times New Roman" w:hAnsi="Times New Roman" w:cs="Times New Roman"/>
          <w:sz w:val="24"/>
          <w:szCs w:val="24"/>
        </w:rPr>
        <w:t>Таблица 1</w:t>
      </w:r>
      <w:r w:rsidR="0045780E">
        <w:rPr>
          <w:rFonts w:ascii="Times New Roman" w:hAnsi="Times New Roman" w:cs="Times New Roman"/>
          <w:sz w:val="24"/>
          <w:szCs w:val="24"/>
        </w:rPr>
        <w:t xml:space="preserve"> – Классификация проблем постановки управленческого учета</w:t>
      </w:r>
    </w:p>
    <w:tbl>
      <w:tblPr>
        <w:tblStyle w:val="a5"/>
        <w:tblW w:w="0" w:type="auto"/>
        <w:tblLook w:val="04A0" w:firstRow="1" w:lastRow="0" w:firstColumn="1" w:lastColumn="0" w:noHBand="0" w:noVBand="1"/>
      </w:tblPr>
      <w:tblGrid>
        <w:gridCol w:w="3652"/>
        <w:gridCol w:w="6202"/>
      </w:tblGrid>
      <w:tr w:rsidR="009C3EB2" w:rsidRPr="0045780E" w:rsidTr="003B2CCC">
        <w:trPr>
          <w:trHeight w:val="419"/>
        </w:trPr>
        <w:tc>
          <w:tcPr>
            <w:tcW w:w="3652" w:type="dxa"/>
          </w:tcPr>
          <w:p w:rsidR="009C3EB2" w:rsidRPr="0045780E" w:rsidRDefault="009C3EB2" w:rsidP="001F226E">
            <w:pPr>
              <w:jc w:val="center"/>
              <w:rPr>
                <w:rFonts w:ascii="Arial" w:hAnsi="Arial" w:cs="Arial"/>
                <w:sz w:val="18"/>
                <w:szCs w:val="18"/>
              </w:rPr>
            </w:pPr>
            <w:r w:rsidRPr="0045780E">
              <w:rPr>
                <w:rFonts w:ascii="Arial" w:hAnsi="Arial" w:cs="Arial"/>
                <w:sz w:val="18"/>
                <w:szCs w:val="18"/>
              </w:rPr>
              <w:t>Наименование группы проблем</w:t>
            </w:r>
          </w:p>
        </w:tc>
        <w:tc>
          <w:tcPr>
            <w:tcW w:w="6202" w:type="dxa"/>
          </w:tcPr>
          <w:p w:rsidR="009C3EB2" w:rsidRPr="0045780E" w:rsidRDefault="009C3EB2" w:rsidP="001F226E">
            <w:pPr>
              <w:jc w:val="center"/>
              <w:rPr>
                <w:rFonts w:ascii="Arial" w:hAnsi="Arial" w:cs="Arial"/>
                <w:sz w:val="18"/>
                <w:szCs w:val="18"/>
              </w:rPr>
            </w:pPr>
            <w:r w:rsidRPr="0045780E">
              <w:rPr>
                <w:rFonts w:ascii="Arial" w:hAnsi="Arial" w:cs="Arial"/>
                <w:sz w:val="18"/>
                <w:szCs w:val="18"/>
              </w:rPr>
              <w:t>Примеры</w:t>
            </w:r>
          </w:p>
        </w:tc>
      </w:tr>
      <w:tr w:rsidR="009C3EB2" w:rsidRPr="0045780E" w:rsidTr="003B2CCC">
        <w:trPr>
          <w:trHeight w:val="419"/>
        </w:trPr>
        <w:tc>
          <w:tcPr>
            <w:tcW w:w="3652" w:type="dxa"/>
          </w:tcPr>
          <w:p w:rsidR="009C3EB2" w:rsidRPr="0045780E" w:rsidRDefault="009C3EB2" w:rsidP="001F226E">
            <w:pPr>
              <w:jc w:val="both"/>
              <w:rPr>
                <w:rFonts w:ascii="Arial" w:hAnsi="Arial" w:cs="Arial"/>
                <w:sz w:val="18"/>
                <w:szCs w:val="18"/>
              </w:rPr>
            </w:pPr>
            <w:r w:rsidRPr="0045780E">
              <w:rPr>
                <w:rFonts w:ascii="Arial" w:hAnsi="Arial" w:cs="Arial"/>
                <w:sz w:val="18"/>
                <w:szCs w:val="18"/>
              </w:rPr>
              <w:t>Организационно-управленческие проблемы</w:t>
            </w:r>
          </w:p>
        </w:tc>
        <w:tc>
          <w:tcPr>
            <w:tcW w:w="6202" w:type="dxa"/>
          </w:tcPr>
          <w:p w:rsidR="009C3EB2" w:rsidRPr="0045780E" w:rsidRDefault="0045780E" w:rsidP="0045780E">
            <w:pPr>
              <w:jc w:val="both"/>
              <w:rPr>
                <w:rFonts w:ascii="Arial" w:hAnsi="Arial" w:cs="Arial"/>
                <w:sz w:val="18"/>
                <w:szCs w:val="18"/>
              </w:rPr>
            </w:pPr>
            <w:r>
              <w:rPr>
                <w:rFonts w:ascii="Arial" w:hAnsi="Arial" w:cs="Arial"/>
                <w:sz w:val="18"/>
                <w:szCs w:val="18"/>
              </w:rPr>
              <w:t>Отсутствие на предприятии</w:t>
            </w:r>
            <w:r w:rsidR="009C3EB2" w:rsidRPr="0045780E">
              <w:rPr>
                <w:rFonts w:ascii="Arial" w:hAnsi="Arial" w:cs="Arial"/>
                <w:sz w:val="18"/>
                <w:szCs w:val="18"/>
              </w:rPr>
              <w:t xml:space="preserve"> четкой организационной структуры может отразиться на неверном выделении внутри компании центров ответственности и центров затрат</w:t>
            </w:r>
          </w:p>
        </w:tc>
      </w:tr>
      <w:tr w:rsidR="009C3EB2" w:rsidRPr="0045780E" w:rsidTr="003B2CCC">
        <w:trPr>
          <w:trHeight w:val="419"/>
        </w:trPr>
        <w:tc>
          <w:tcPr>
            <w:tcW w:w="3652" w:type="dxa"/>
          </w:tcPr>
          <w:p w:rsidR="009C3EB2" w:rsidRPr="0045780E" w:rsidRDefault="009C3EB2" w:rsidP="001F226E">
            <w:pPr>
              <w:jc w:val="both"/>
              <w:rPr>
                <w:rFonts w:ascii="Arial" w:hAnsi="Arial" w:cs="Arial"/>
                <w:sz w:val="18"/>
                <w:szCs w:val="18"/>
              </w:rPr>
            </w:pPr>
            <w:r w:rsidRPr="0045780E">
              <w:rPr>
                <w:rFonts w:ascii="Arial" w:hAnsi="Arial" w:cs="Arial"/>
                <w:sz w:val="18"/>
                <w:szCs w:val="18"/>
              </w:rPr>
              <w:t>Методические проблемы</w:t>
            </w:r>
          </w:p>
        </w:tc>
        <w:tc>
          <w:tcPr>
            <w:tcW w:w="6202" w:type="dxa"/>
          </w:tcPr>
          <w:p w:rsidR="009C3EB2" w:rsidRPr="0045780E" w:rsidRDefault="009C3EB2" w:rsidP="001F226E">
            <w:pPr>
              <w:jc w:val="both"/>
              <w:rPr>
                <w:rFonts w:ascii="Arial" w:hAnsi="Arial" w:cs="Arial"/>
                <w:sz w:val="18"/>
                <w:szCs w:val="18"/>
              </w:rPr>
            </w:pPr>
            <w:r w:rsidRPr="0045780E">
              <w:rPr>
                <w:rFonts w:ascii="Arial" w:hAnsi="Arial" w:cs="Arial"/>
                <w:sz w:val="18"/>
                <w:szCs w:val="18"/>
              </w:rPr>
              <w:t>Отсутствие методик и практических разработок в современной литературе по управленческому учету; нехватка квалифицированных специалистов по управленческому учету; отсутствие стандартизации и методологической базы по составлению и ведению управленческой отчетности</w:t>
            </w:r>
          </w:p>
        </w:tc>
      </w:tr>
      <w:tr w:rsidR="009C3EB2" w:rsidRPr="0045780E" w:rsidTr="003B2CCC">
        <w:trPr>
          <w:trHeight w:val="435"/>
        </w:trPr>
        <w:tc>
          <w:tcPr>
            <w:tcW w:w="3652" w:type="dxa"/>
          </w:tcPr>
          <w:p w:rsidR="009C3EB2" w:rsidRPr="0045780E" w:rsidRDefault="009C3EB2" w:rsidP="001F226E">
            <w:pPr>
              <w:jc w:val="both"/>
              <w:rPr>
                <w:rFonts w:ascii="Arial" w:hAnsi="Arial" w:cs="Arial"/>
                <w:sz w:val="18"/>
                <w:szCs w:val="18"/>
              </w:rPr>
            </w:pPr>
            <w:r w:rsidRPr="0045780E">
              <w:rPr>
                <w:rFonts w:ascii="Arial" w:hAnsi="Arial" w:cs="Arial"/>
                <w:sz w:val="18"/>
                <w:szCs w:val="18"/>
              </w:rPr>
              <w:t>Информационно-технологические проблемы</w:t>
            </w:r>
          </w:p>
        </w:tc>
        <w:tc>
          <w:tcPr>
            <w:tcW w:w="6202" w:type="dxa"/>
          </w:tcPr>
          <w:p w:rsidR="009C3EB2" w:rsidRPr="0045780E" w:rsidRDefault="0045780E" w:rsidP="001F226E">
            <w:pPr>
              <w:jc w:val="both"/>
              <w:rPr>
                <w:rFonts w:ascii="Arial" w:hAnsi="Arial" w:cs="Arial"/>
                <w:sz w:val="18"/>
                <w:szCs w:val="18"/>
              </w:rPr>
            </w:pPr>
            <w:r>
              <w:rPr>
                <w:rFonts w:ascii="Arial" w:hAnsi="Arial" w:cs="Arial"/>
                <w:sz w:val="18"/>
                <w:szCs w:val="18"/>
              </w:rPr>
              <w:t>Низкая автоматизация</w:t>
            </w:r>
            <w:r w:rsidR="009C3EB2" w:rsidRPr="0045780E">
              <w:rPr>
                <w:rFonts w:ascii="Arial" w:hAnsi="Arial" w:cs="Arial"/>
                <w:sz w:val="18"/>
                <w:szCs w:val="18"/>
              </w:rPr>
              <w:t>, устарев</w:t>
            </w:r>
            <w:r>
              <w:rPr>
                <w:rFonts w:ascii="Arial" w:hAnsi="Arial" w:cs="Arial"/>
                <w:sz w:val="18"/>
                <w:szCs w:val="18"/>
              </w:rPr>
              <w:t>шее программное обеспечение, не позволяющее</w:t>
            </w:r>
            <w:r w:rsidR="009C3EB2" w:rsidRPr="0045780E">
              <w:rPr>
                <w:rFonts w:ascii="Arial" w:hAnsi="Arial" w:cs="Arial"/>
                <w:sz w:val="18"/>
                <w:szCs w:val="18"/>
              </w:rPr>
              <w:t xml:space="preserve"> получить информацию в режиме реального времени</w:t>
            </w:r>
          </w:p>
        </w:tc>
      </w:tr>
      <w:tr w:rsidR="009C3EB2" w:rsidRPr="0045780E" w:rsidTr="003B2CCC">
        <w:trPr>
          <w:trHeight w:val="435"/>
        </w:trPr>
        <w:tc>
          <w:tcPr>
            <w:tcW w:w="3652" w:type="dxa"/>
          </w:tcPr>
          <w:p w:rsidR="009C3EB2" w:rsidRPr="0045780E" w:rsidRDefault="009C3EB2" w:rsidP="001F226E">
            <w:pPr>
              <w:jc w:val="both"/>
              <w:rPr>
                <w:rFonts w:ascii="Arial" w:hAnsi="Arial" w:cs="Arial"/>
                <w:sz w:val="18"/>
                <w:szCs w:val="18"/>
              </w:rPr>
            </w:pPr>
            <w:r w:rsidRPr="0045780E">
              <w:rPr>
                <w:rFonts w:ascii="Arial" w:hAnsi="Arial" w:cs="Arial"/>
                <w:sz w:val="18"/>
                <w:szCs w:val="18"/>
              </w:rPr>
              <w:t>Психологические проблемы</w:t>
            </w:r>
          </w:p>
        </w:tc>
        <w:tc>
          <w:tcPr>
            <w:tcW w:w="6202" w:type="dxa"/>
          </w:tcPr>
          <w:p w:rsidR="009C3EB2" w:rsidRPr="0045780E" w:rsidRDefault="009C3EB2" w:rsidP="0045780E">
            <w:pPr>
              <w:jc w:val="both"/>
              <w:rPr>
                <w:rFonts w:ascii="Arial" w:hAnsi="Arial" w:cs="Arial"/>
                <w:sz w:val="18"/>
                <w:szCs w:val="18"/>
              </w:rPr>
            </w:pPr>
            <w:r w:rsidRPr="0045780E">
              <w:rPr>
                <w:rFonts w:ascii="Arial" w:hAnsi="Arial" w:cs="Arial"/>
                <w:sz w:val="18"/>
                <w:szCs w:val="18"/>
              </w:rPr>
              <w:t xml:space="preserve">Неготовность </w:t>
            </w:r>
            <w:r w:rsidR="0045780E">
              <w:rPr>
                <w:rFonts w:ascii="Arial" w:hAnsi="Arial" w:cs="Arial"/>
                <w:sz w:val="18"/>
                <w:szCs w:val="18"/>
              </w:rPr>
              <w:t>персонала</w:t>
            </w:r>
            <w:r w:rsidRPr="0045780E">
              <w:rPr>
                <w:rFonts w:ascii="Arial" w:hAnsi="Arial" w:cs="Arial"/>
                <w:sz w:val="18"/>
                <w:szCs w:val="18"/>
              </w:rPr>
              <w:t xml:space="preserve"> к переходу на новые условия работы, что приводит к конфликтны</w:t>
            </w:r>
            <w:r w:rsidR="0045780E">
              <w:rPr>
                <w:rFonts w:ascii="Arial" w:hAnsi="Arial" w:cs="Arial"/>
                <w:sz w:val="18"/>
                <w:szCs w:val="18"/>
              </w:rPr>
              <w:t>м</w:t>
            </w:r>
            <w:r w:rsidRPr="0045780E">
              <w:rPr>
                <w:rFonts w:ascii="Arial" w:hAnsi="Arial" w:cs="Arial"/>
                <w:sz w:val="18"/>
                <w:szCs w:val="18"/>
              </w:rPr>
              <w:t xml:space="preserve"> ситуаци</w:t>
            </w:r>
            <w:r w:rsidR="0045780E">
              <w:rPr>
                <w:rFonts w:ascii="Arial" w:hAnsi="Arial" w:cs="Arial"/>
                <w:sz w:val="18"/>
                <w:szCs w:val="18"/>
              </w:rPr>
              <w:t>ям</w:t>
            </w:r>
          </w:p>
        </w:tc>
      </w:tr>
    </w:tbl>
    <w:p w:rsidR="009C3EB2" w:rsidRPr="001F226E" w:rsidRDefault="009C3EB2" w:rsidP="001F226E">
      <w:pPr>
        <w:spacing w:after="0" w:line="240" w:lineRule="auto"/>
        <w:ind w:firstLine="567"/>
        <w:jc w:val="both"/>
        <w:rPr>
          <w:rFonts w:ascii="Times New Roman" w:hAnsi="Times New Roman" w:cs="Times New Roman"/>
          <w:sz w:val="24"/>
          <w:szCs w:val="24"/>
        </w:rPr>
      </w:pPr>
    </w:p>
    <w:p w:rsidR="00B22A59" w:rsidRPr="00B22A59" w:rsidRDefault="00B22A59" w:rsidP="00B22A59">
      <w:pPr>
        <w:spacing w:after="0" w:line="240" w:lineRule="auto"/>
        <w:ind w:firstLine="567"/>
        <w:jc w:val="both"/>
        <w:rPr>
          <w:rFonts w:ascii="Times New Roman" w:hAnsi="Times New Roman" w:cs="Times New Roman"/>
          <w:sz w:val="24"/>
          <w:szCs w:val="24"/>
        </w:rPr>
      </w:pPr>
      <w:r w:rsidRPr="00B22A59">
        <w:rPr>
          <w:rFonts w:ascii="Times New Roman" w:hAnsi="Times New Roman" w:cs="Times New Roman"/>
          <w:sz w:val="24"/>
          <w:szCs w:val="24"/>
        </w:rPr>
        <w:t xml:space="preserve">Систематизация и критический анализ проблем построения управленческого учета дает основание утверждать, что проблема отсутствия единой информационной сети является следствием низкой автоматизации. По нашему мнению, решение вопроса автоматизации информационной системы с целью получения данных, пригодных для принятия эффективных управленческих решений, способна стать базой для решения других проблем построения и ведения управленческого учета. </w:t>
      </w:r>
    </w:p>
    <w:p w:rsidR="00B22A59" w:rsidRPr="00B22A59" w:rsidRDefault="00B22A59" w:rsidP="00B22A59">
      <w:pPr>
        <w:spacing w:after="0" w:line="240" w:lineRule="auto"/>
        <w:ind w:firstLine="567"/>
        <w:jc w:val="both"/>
        <w:rPr>
          <w:rFonts w:ascii="Times New Roman" w:hAnsi="Times New Roman" w:cs="Times New Roman"/>
          <w:sz w:val="24"/>
          <w:szCs w:val="24"/>
        </w:rPr>
      </w:pPr>
      <w:r w:rsidRPr="00B22A59">
        <w:rPr>
          <w:rFonts w:ascii="Times New Roman" w:hAnsi="Times New Roman" w:cs="Times New Roman"/>
          <w:sz w:val="24"/>
          <w:szCs w:val="24"/>
        </w:rPr>
        <w:t xml:space="preserve">Из сказанного следует, что ключевым моментом успеха в построении управленческого учета является ориентация на ERP-систему. Она способна создать единое информационное пространство, которое позволяет персоналу одновременно работать с огромным массивом информации, которая доступна в онлайн-режиме без задержек и с минимизацией ошибок из-за человеческого фактора. </w:t>
      </w:r>
    </w:p>
    <w:p w:rsidR="0022200B" w:rsidRDefault="00B22A59" w:rsidP="00B22A59">
      <w:pPr>
        <w:spacing w:after="0" w:line="240" w:lineRule="auto"/>
        <w:ind w:firstLine="567"/>
        <w:jc w:val="both"/>
        <w:rPr>
          <w:rFonts w:ascii="Times New Roman" w:hAnsi="Times New Roman" w:cs="Times New Roman"/>
          <w:sz w:val="24"/>
          <w:szCs w:val="24"/>
          <w:lang w:val="en-US"/>
        </w:rPr>
      </w:pPr>
      <w:r w:rsidRPr="00B22A59">
        <w:rPr>
          <w:rFonts w:ascii="Times New Roman" w:hAnsi="Times New Roman" w:cs="Times New Roman"/>
          <w:sz w:val="24"/>
          <w:szCs w:val="24"/>
        </w:rPr>
        <w:t>Исследование показало, что в постановке управленческого учета на предприятии нет неразрешимых проблем.  Квалифицированные специалисты, заинтересованность менеджмента, грамотная стратегия являются условием построения и успешного функционирования систем управленческого учета.</w:t>
      </w:r>
    </w:p>
    <w:p w:rsidR="00B22A59" w:rsidRPr="00B22A59" w:rsidRDefault="00B22A59" w:rsidP="00B22A59">
      <w:pPr>
        <w:spacing w:after="0" w:line="240" w:lineRule="auto"/>
        <w:ind w:firstLine="567"/>
        <w:jc w:val="both"/>
        <w:rPr>
          <w:rFonts w:ascii="Times New Roman" w:hAnsi="Times New Roman" w:cs="Times New Roman"/>
          <w:sz w:val="24"/>
          <w:szCs w:val="24"/>
          <w:lang w:val="en-US"/>
        </w:rPr>
      </w:pPr>
    </w:p>
    <w:p w:rsidR="0045780E" w:rsidRPr="00A66C53" w:rsidRDefault="0045780E" w:rsidP="00A66C53">
      <w:pPr>
        <w:pStyle w:val="a6"/>
        <w:spacing w:after="0" w:line="240" w:lineRule="auto"/>
        <w:ind w:left="284"/>
        <w:jc w:val="center"/>
        <w:rPr>
          <w:rFonts w:ascii="Times New Roman" w:hAnsi="Times New Roman" w:cs="Times New Roman"/>
          <w:b/>
          <w:sz w:val="24"/>
          <w:szCs w:val="24"/>
        </w:rPr>
      </w:pPr>
      <w:r w:rsidRPr="00A66C53">
        <w:rPr>
          <w:rFonts w:ascii="Times New Roman" w:hAnsi="Times New Roman" w:cs="Times New Roman"/>
          <w:b/>
          <w:sz w:val="24"/>
          <w:szCs w:val="24"/>
        </w:rPr>
        <w:t>Список литературы</w:t>
      </w:r>
    </w:p>
    <w:p w:rsidR="0022200B" w:rsidRPr="001F226E" w:rsidRDefault="0045780E" w:rsidP="0045780E">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lastRenderedPageBreak/>
        <w:t xml:space="preserve">1. </w:t>
      </w:r>
      <w:r w:rsidR="0022200B" w:rsidRPr="001F226E">
        <w:rPr>
          <w:rFonts w:ascii="Times New Roman" w:hAnsi="Times New Roman" w:cs="Times New Roman"/>
          <w:sz w:val="24"/>
          <w:szCs w:val="24"/>
        </w:rPr>
        <w:t>Большов А.А.</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Развитие</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понятия</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«управленческий</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учет» / А.А. Большов</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Бухгалтерский</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учет.</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 2009. — № 8. — С. 78–79.</w:t>
      </w:r>
    </w:p>
    <w:p w:rsidR="0022200B" w:rsidRPr="001F226E" w:rsidRDefault="0045780E" w:rsidP="0045780E">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22200B" w:rsidRPr="001F226E">
        <w:rPr>
          <w:rFonts w:ascii="Times New Roman" w:hAnsi="Times New Roman" w:cs="Times New Roman"/>
          <w:sz w:val="24"/>
          <w:szCs w:val="24"/>
        </w:rPr>
        <w:t>Букреев</w:t>
      </w:r>
      <w:proofErr w:type="spellEnd"/>
      <w:r w:rsidR="0022200B" w:rsidRPr="001F226E">
        <w:rPr>
          <w:rFonts w:ascii="Times New Roman" w:hAnsi="Times New Roman" w:cs="Times New Roman"/>
          <w:sz w:val="24"/>
          <w:szCs w:val="24"/>
        </w:rPr>
        <w:t xml:space="preserve"> А.М. Внедрение</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системы</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управленческого</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учета</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на</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 xml:space="preserve">предприятии: практический аспект/ А.М. </w:t>
      </w:r>
      <w:proofErr w:type="spellStart"/>
      <w:r w:rsidR="0022200B" w:rsidRPr="001F226E">
        <w:rPr>
          <w:rFonts w:ascii="Times New Roman" w:hAnsi="Times New Roman" w:cs="Times New Roman"/>
          <w:sz w:val="24"/>
          <w:szCs w:val="24"/>
        </w:rPr>
        <w:t>Букреев</w:t>
      </w:r>
      <w:proofErr w:type="spellEnd"/>
      <w:r w:rsidR="0022200B" w:rsidRPr="001F226E">
        <w:rPr>
          <w:rFonts w:ascii="Times New Roman" w:hAnsi="Times New Roman" w:cs="Times New Roman"/>
          <w:sz w:val="24"/>
          <w:szCs w:val="24"/>
        </w:rPr>
        <w:t xml:space="preserve">, И.В. </w:t>
      </w:r>
      <w:proofErr w:type="spellStart"/>
      <w:r w:rsidR="0022200B" w:rsidRPr="001F226E">
        <w:rPr>
          <w:rFonts w:ascii="Times New Roman" w:hAnsi="Times New Roman" w:cs="Times New Roman"/>
          <w:sz w:val="24"/>
          <w:szCs w:val="24"/>
        </w:rPr>
        <w:t>Рощупкина</w:t>
      </w:r>
      <w:proofErr w:type="spellEnd"/>
      <w:r w:rsidR="0022200B" w:rsidRPr="001F226E">
        <w:rPr>
          <w:rFonts w:ascii="Times New Roman" w:hAnsi="Times New Roman" w:cs="Times New Roman"/>
          <w:sz w:val="24"/>
          <w:szCs w:val="24"/>
        </w:rPr>
        <w:t xml:space="preserve"> // </w:t>
      </w:r>
      <w:proofErr w:type="spellStart"/>
      <w:r w:rsidR="0022200B" w:rsidRPr="001F226E">
        <w:rPr>
          <w:rFonts w:ascii="Times New Roman" w:hAnsi="Times New Roman" w:cs="Times New Roman"/>
          <w:sz w:val="24"/>
          <w:szCs w:val="24"/>
        </w:rPr>
        <w:t>ИнВестРегион</w:t>
      </w:r>
      <w:proofErr w:type="spellEnd"/>
      <w:r w:rsidR="0022200B" w:rsidRPr="001F226E">
        <w:rPr>
          <w:rFonts w:ascii="Times New Roman" w:hAnsi="Times New Roman" w:cs="Times New Roman"/>
          <w:sz w:val="24"/>
          <w:szCs w:val="24"/>
        </w:rPr>
        <w:t>. — 2009. — № 5. — С. 19–24.</w:t>
      </w:r>
    </w:p>
    <w:p w:rsidR="0022200B" w:rsidRPr="001F226E" w:rsidRDefault="0045780E" w:rsidP="0045780E">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3. </w:t>
      </w:r>
      <w:r w:rsidR="0022200B" w:rsidRPr="001F226E">
        <w:rPr>
          <w:rFonts w:ascii="Times New Roman" w:hAnsi="Times New Roman" w:cs="Times New Roman"/>
          <w:sz w:val="24"/>
          <w:szCs w:val="24"/>
        </w:rPr>
        <w:t>Варфоломеев В.П. Современные проблемы методов и способов организации управленческого учета в компании / В.П. Варфоломеев, С.В. Умрихина</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 Экономический анализ: теория и практика. — 2010. — № 27. — С. 17–25.</w:t>
      </w:r>
    </w:p>
    <w:p w:rsidR="0022200B" w:rsidRPr="001F226E" w:rsidRDefault="00A66C53" w:rsidP="0045780E">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4. </w:t>
      </w:r>
      <w:r w:rsidR="0022200B" w:rsidRPr="001F226E">
        <w:rPr>
          <w:rFonts w:ascii="Times New Roman" w:hAnsi="Times New Roman" w:cs="Times New Roman"/>
          <w:sz w:val="24"/>
          <w:szCs w:val="24"/>
        </w:rPr>
        <w:t>Вахрушина М.А. Управленческий</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анализ:</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вопросы</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теории,</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 xml:space="preserve">практика проведения: Монография. / М.А. Вахрушина, Л.Б. Самарина // — М.: Вузовский учебник: ИНФРА-М, 2010. — 144 с. </w:t>
      </w:r>
    </w:p>
    <w:p w:rsidR="0022200B" w:rsidRDefault="00A66C53" w:rsidP="0045780E">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5. </w:t>
      </w:r>
      <w:r w:rsidR="0022200B" w:rsidRPr="001F226E">
        <w:rPr>
          <w:rFonts w:ascii="Times New Roman" w:hAnsi="Times New Roman" w:cs="Times New Roman"/>
          <w:sz w:val="24"/>
          <w:szCs w:val="24"/>
        </w:rPr>
        <w:t>Прокина Е. О. Специфика становления управленческого учёта на современном предприятии/ Е.О. Прокина // Экономика и управление: анализ тенденций и перспектив развития. 2014. №10. [Электронный ресурс].</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rPr>
        <w:t>—</w:t>
      </w:r>
      <w:r w:rsidR="00CF2041">
        <w:rPr>
          <w:rFonts w:ascii="Times New Roman" w:hAnsi="Times New Roman" w:cs="Times New Roman"/>
          <w:sz w:val="24"/>
          <w:szCs w:val="24"/>
        </w:rPr>
        <w:t xml:space="preserve"> </w:t>
      </w:r>
      <w:r w:rsidR="0022200B" w:rsidRPr="001F226E">
        <w:rPr>
          <w:rFonts w:ascii="Times New Roman" w:hAnsi="Times New Roman" w:cs="Times New Roman"/>
          <w:sz w:val="24"/>
          <w:szCs w:val="24"/>
          <w:lang w:val="en-US"/>
        </w:rPr>
        <w:t>URL</w:t>
      </w:r>
      <w:r w:rsidR="0022200B" w:rsidRPr="001F226E">
        <w:rPr>
          <w:rFonts w:ascii="Times New Roman" w:hAnsi="Times New Roman" w:cs="Times New Roman"/>
          <w:sz w:val="24"/>
          <w:szCs w:val="24"/>
        </w:rPr>
        <w:t xml:space="preserve">: </w:t>
      </w:r>
      <w:r>
        <w:rPr>
          <w:rFonts w:ascii="Times New Roman" w:hAnsi="Times New Roman" w:cs="Times New Roman"/>
          <w:sz w:val="24"/>
          <w:szCs w:val="24"/>
          <w:lang w:val="en-US"/>
        </w:rPr>
        <w:t>https</w:t>
      </w:r>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cyberleninka</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ru</w:t>
      </w:r>
      <w:proofErr w:type="spellEnd"/>
      <w:r w:rsidRPr="00A66C53">
        <w:rPr>
          <w:rFonts w:ascii="Times New Roman" w:hAnsi="Times New Roman" w:cs="Times New Roman"/>
          <w:sz w:val="24"/>
          <w:szCs w:val="24"/>
        </w:rPr>
        <w:t>/</w:t>
      </w:r>
      <w:r>
        <w:rPr>
          <w:rFonts w:ascii="Times New Roman" w:hAnsi="Times New Roman" w:cs="Times New Roman"/>
          <w:sz w:val="24"/>
          <w:szCs w:val="24"/>
          <w:lang w:val="en-US"/>
        </w:rPr>
        <w:t>article</w:t>
      </w:r>
      <w:r w:rsidRPr="00A66C53">
        <w:rPr>
          <w:rFonts w:ascii="Times New Roman" w:hAnsi="Times New Roman" w:cs="Times New Roman"/>
          <w:sz w:val="24"/>
          <w:szCs w:val="24"/>
        </w:rPr>
        <w:t>/</w:t>
      </w:r>
      <w:r>
        <w:rPr>
          <w:rFonts w:ascii="Times New Roman" w:hAnsi="Times New Roman" w:cs="Times New Roman"/>
          <w:sz w:val="24"/>
          <w:szCs w:val="24"/>
          <w:lang w:val="en-US"/>
        </w:rPr>
        <w:t>n</w:t>
      </w:r>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spetsifika</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stanovleniya</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upravlencheskogo</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uchyota</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na</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sovremennom</w:t>
      </w:r>
      <w:proofErr w:type="spellEnd"/>
      <w:r w:rsidRPr="00A66C53">
        <w:rPr>
          <w:rFonts w:ascii="Times New Roman" w:hAnsi="Times New Roman" w:cs="Times New Roman"/>
          <w:sz w:val="24"/>
          <w:szCs w:val="24"/>
        </w:rPr>
        <w:t>-</w:t>
      </w:r>
      <w:proofErr w:type="spellStart"/>
      <w:r>
        <w:rPr>
          <w:rFonts w:ascii="Times New Roman" w:hAnsi="Times New Roman" w:cs="Times New Roman"/>
          <w:sz w:val="24"/>
          <w:szCs w:val="24"/>
          <w:lang w:val="en-US"/>
        </w:rPr>
        <w:t>predpriyatii</w:t>
      </w:r>
      <w:proofErr w:type="spellEnd"/>
    </w:p>
    <w:p w:rsidR="00A66C53" w:rsidRDefault="00A66C53" w:rsidP="0045780E">
      <w:pPr>
        <w:pStyle w:val="a6"/>
        <w:spacing w:after="0" w:line="240" w:lineRule="auto"/>
        <w:ind w:left="284"/>
        <w:jc w:val="both"/>
        <w:rPr>
          <w:rFonts w:ascii="Times New Roman" w:hAnsi="Times New Roman" w:cs="Times New Roman"/>
          <w:sz w:val="24"/>
          <w:szCs w:val="24"/>
        </w:rPr>
      </w:pPr>
    </w:p>
    <w:p w:rsidR="00A66C53" w:rsidRDefault="00A66C53" w:rsidP="0045780E">
      <w:pPr>
        <w:pStyle w:val="a6"/>
        <w:spacing w:after="0" w:line="240" w:lineRule="auto"/>
        <w:ind w:left="284"/>
        <w:jc w:val="both"/>
        <w:rPr>
          <w:rFonts w:ascii="Times New Roman" w:hAnsi="Times New Roman" w:cs="Times New Roman"/>
          <w:sz w:val="24"/>
          <w:szCs w:val="24"/>
        </w:rPr>
      </w:pPr>
    </w:p>
    <w:p w:rsidR="00A66C53" w:rsidRDefault="00A66C53" w:rsidP="0045780E">
      <w:pPr>
        <w:pStyle w:val="a6"/>
        <w:spacing w:after="0" w:line="240" w:lineRule="auto"/>
        <w:ind w:left="284"/>
        <w:jc w:val="both"/>
        <w:rPr>
          <w:rFonts w:ascii="Times New Roman" w:hAnsi="Times New Roman" w:cs="Times New Roman"/>
          <w:sz w:val="24"/>
          <w:szCs w:val="24"/>
        </w:rPr>
      </w:pPr>
    </w:p>
    <w:p w:rsidR="00A66C53" w:rsidRPr="00A66C53" w:rsidRDefault="00A66C53" w:rsidP="00A66C53">
      <w:pPr>
        <w:pStyle w:val="a6"/>
        <w:spacing w:after="0" w:line="240" w:lineRule="auto"/>
        <w:ind w:left="284"/>
        <w:jc w:val="center"/>
        <w:rPr>
          <w:rFonts w:ascii="Times New Roman" w:hAnsi="Times New Roman" w:cs="Times New Roman"/>
          <w:b/>
          <w:sz w:val="24"/>
          <w:szCs w:val="24"/>
        </w:rPr>
      </w:pPr>
      <w:r w:rsidRPr="00A66C53">
        <w:rPr>
          <w:rFonts w:ascii="Times New Roman" w:hAnsi="Times New Roman" w:cs="Times New Roman"/>
          <w:b/>
          <w:sz w:val="24"/>
          <w:szCs w:val="24"/>
        </w:rPr>
        <w:t>Информация об авторах</w:t>
      </w:r>
    </w:p>
    <w:p w:rsidR="00A66C53" w:rsidRPr="00A66C53" w:rsidRDefault="00796449" w:rsidP="00A66C53">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Попова Наталь</w:t>
      </w:r>
      <w:r w:rsidR="00A66C53" w:rsidRPr="00A66C53">
        <w:rPr>
          <w:rFonts w:ascii="Times New Roman" w:hAnsi="Times New Roman" w:cs="Times New Roman"/>
          <w:sz w:val="24"/>
          <w:szCs w:val="24"/>
        </w:rPr>
        <w:t xml:space="preserve">я Ивановна </w:t>
      </w:r>
    </w:p>
    <w:p w:rsidR="00A66C53" w:rsidRPr="00A66C53" w:rsidRDefault="00A66C53" w:rsidP="00A66C53">
      <w:pPr>
        <w:pStyle w:val="a6"/>
        <w:spacing w:after="0" w:line="240" w:lineRule="auto"/>
        <w:ind w:left="284"/>
        <w:jc w:val="both"/>
        <w:rPr>
          <w:rFonts w:ascii="Times New Roman" w:hAnsi="Times New Roman" w:cs="Times New Roman"/>
          <w:sz w:val="24"/>
          <w:szCs w:val="24"/>
        </w:rPr>
      </w:pPr>
      <w:r w:rsidRPr="00A66C53">
        <w:rPr>
          <w:rFonts w:ascii="Times New Roman" w:hAnsi="Times New Roman" w:cs="Times New Roman"/>
          <w:sz w:val="24"/>
          <w:szCs w:val="24"/>
        </w:rPr>
        <w:t>к.э.н., доцент кафедры учет, анализ и аудит</w:t>
      </w:r>
    </w:p>
    <w:p w:rsidR="00A66C53" w:rsidRPr="00A66C53" w:rsidRDefault="00A66C53" w:rsidP="00A66C53">
      <w:pPr>
        <w:pStyle w:val="a6"/>
        <w:spacing w:after="0" w:line="240" w:lineRule="auto"/>
        <w:ind w:left="284"/>
        <w:jc w:val="both"/>
        <w:rPr>
          <w:rFonts w:ascii="Times New Roman" w:hAnsi="Times New Roman" w:cs="Times New Roman"/>
          <w:sz w:val="24"/>
          <w:szCs w:val="24"/>
        </w:rPr>
      </w:pPr>
      <w:r w:rsidRPr="00A66C53">
        <w:rPr>
          <w:rFonts w:ascii="Times New Roman" w:hAnsi="Times New Roman" w:cs="Times New Roman"/>
          <w:sz w:val="24"/>
          <w:szCs w:val="24"/>
        </w:rPr>
        <w:t>Донецкий национальный университет, Донецк, ДНР</w:t>
      </w:r>
    </w:p>
    <w:p w:rsidR="00A66C53" w:rsidRPr="00A66C53" w:rsidRDefault="00A66C53" w:rsidP="00A66C53">
      <w:pPr>
        <w:pStyle w:val="a6"/>
        <w:spacing w:after="0" w:line="240" w:lineRule="auto"/>
        <w:ind w:left="284"/>
        <w:jc w:val="both"/>
        <w:rPr>
          <w:rFonts w:ascii="Times New Roman" w:hAnsi="Times New Roman" w:cs="Times New Roman"/>
          <w:sz w:val="24"/>
          <w:szCs w:val="24"/>
        </w:rPr>
      </w:pPr>
      <w:r w:rsidRPr="00A66C53">
        <w:rPr>
          <w:rFonts w:ascii="Times New Roman" w:hAnsi="Times New Roman" w:cs="Times New Roman"/>
          <w:sz w:val="24"/>
          <w:szCs w:val="24"/>
        </w:rPr>
        <w:t>popova.pni@donnu.ru</w:t>
      </w:r>
    </w:p>
    <w:p w:rsidR="00A66C53" w:rsidRPr="00A66C53" w:rsidRDefault="00A66C53" w:rsidP="00A66C53">
      <w:pPr>
        <w:pStyle w:val="a6"/>
        <w:spacing w:after="0" w:line="240" w:lineRule="auto"/>
        <w:ind w:left="284"/>
        <w:jc w:val="both"/>
        <w:rPr>
          <w:rFonts w:ascii="Times New Roman" w:hAnsi="Times New Roman" w:cs="Times New Roman"/>
          <w:sz w:val="24"/>
          <w:szCs w:val="24"/>
        </w:rPr>
      </w:pPr>
    </w:p>
    <w:p w:rsidR="00A66C53" w:rsidRPr="00A66C53" w:rsidRDefault="00A66C53" w:rsidP="00A66C53">
      <w:pPr>
        <w:pStyle w:val="a6"/>
        <w:spacing w:after="0" w:line="240" w:lineRule="auto"/>
        <w:ind w:left="284"/>
        <w:jc w:val="both"/>
        <w:rPr>
          <w:rFonts w:ascii="Times New Roman" w:hAnsi="Times New Roman" w:cs="Times New Roman"/>
          <w:sz w:val="24"/>
          <w:szCs w:val="24"/>
        </w:rPr>
      </w:pPr>
      <w:r>
        <w:rPr>
          <w:rFonts w:ascii="Times New Roman" w:hAnsi="Times New Roman" w:cs="Times New Roman"/>
          <w:sz w:val="24"/>
          <w:szCs w:val="24"/>
        </w:rPr>
        <w:t>Бровко Мария Александровна</w:t>
      </w:r>
    </w:p>
    <w:p w:rsidR="00A66C53" w:rsidRPr="00A66C53" w:rsidRDefault="00A66C53" w:rsidP="00A66C53">
      <w:pPr>
        <w:pStyle w:val="a6"/>
        <w:spacing w:after="0" w:line="240" w:lineRule="auto"/>
        <w:ind w:left="284"/>
        <w:jc w:val="both"/>
        <w:rPr>
          <w:rFonts w:ascii="Times New Roman" w:hAnsi="Times New Roman" w:cs="Times New Roman"/>
          <w:sz w:val="24"/>
          <w:szCs w:val="24"/>
        </w:rPr>
      </w:pPr>
      <w:r w:rsidRPr="00A66C53">
        <w:rPr>
          <w:rFonts w:ascii="Times New Roman" w:hAnsi="Times New Roman" w:cs="Times New Roman"/>
          <w:sz w:val="24"/>
          <w:szCs w:val="24"/>
        </w:rPr>
        <w:t>магистр учетно-финансового факультета</w:t>
      </w:r>
    </w:p>
    <w:p w:rsidR="00A66C53" w:rsidRPr="00A66C53" w:rsidRDefault="00A66C53" w:rsidP="00A66C53">
      <w:pPr>
        <w:pStyle w:val="a6"/>
        <w:spacing w:after="0" w:line="240" w:lineRule="auto"/>
        <w:ind w:left="284"/>
        <w:jc w:val="both"/>
        <w:rPr>
          <w:rFonts w:ascii="Times New Roman" w:hAnsi="Times New Roman" w:cs="Times New Roman"/>
          <w:sz w:val="24"/>
          <w:szCs w:val="24"/>
        </w:rPr>
      </w:pPr>
      <w:r w:rsidRPr="00A66C53">
        <w:rPr>
          <w:rFonts w:ascii="Times New Roman" w:hAnsi="Times New Roman" w:cs="Times New Roman"/>
          <w:sz w:val="24"/>
          <w:szCs w:val="24"/>
        </w:rPr>
        <w:t>Донецкий национальный университет, Донецк, ДНР</w:t>
      </w:r>
    </w:p>
    <w:p w:rsidR="00A66C53" w:rsidRDefault="00A66C53" w:rsidP="00A66C53">
      <w:pPr>
        <w:pStyle w:val="a6"/>
        <w:spacing w:after="0" w:line="240" w:lineRule="auto"/>
        <w:ind w:left="284"/>
        <w:jc w:val="both"/>
        <w:rPr>
          <w:rFonts w:ascii="Times New Roman" w:hAnsi="Times New Roman" w:cs="Times New Roman"/>
          <w:sz w:val="24"/>
          <w:szCs w:val="24"/>
          <w:lang w:val="en-US"/>
        </w:rPr>
      </w:pPr>
      <w:r>
        <w:rPr>
          <w:rFonts w:ascii="Times New Roman" w:hAnsi="Times New Roman" w:cs="Times New Roman"/>
          <w:sz w:val="24"/>
          <w:szCs w:val="24"/>
          <w:lang w:val="en-US"/>
        </w:rPr>
        <w:t>ya.mariya-1405@yandex.ua</w:t>
      </w:r>
    </w:p>
    <w:p w:rsidR="00A66C53" w:rsidRDefault="00A66C53" w:rsidP="00A66C53">
      <w:pPr>
        <w:pStyle w:val="a6"/>
        <w:spacing w:after="0" w:line="240" w:lineRule="auto"/>
        <w:ind w:left="284"/>
        <w:jc w:val="both"/>
        <w:rPr>
          <w:rFonts w:ascii="Times New Roman" w:hAnsi="Times New Roman" w:cs="Times New Roman"/>
          <w:sz w:val="24"/>
          <w:szCs w:val="24"/>
          <w:lang w:val="en-US"/>
        </w:rPr>
      </w:pPr>
    </w:p>
    <w:p w:rsidR="00A66C53" w:rsidRPr="00A66C53" w:rsidRDefault="00A66C53" w:rsidP="00A66C53">
      <w:pPr>
        <w:pStyle w:val="a6"/>
        <w:spacing w:after="0" w:line="360" w:lineRule="auto"/>
        <w:ind w:left="284"/>
        <w:jc w:val="right"/>
        <w:rPr>
          <w:rFonts w:ascii="Times New Roman" w:hAnsi="Times New Roman" w:cs="Times New Roman"/>
          <w:b/>
          <w:sz w:val="24"/>
          <w:szCs w:val="24"/>
          <w:lang w:val="en-US"/>
        </w:rPr>
      </w:pPr>
      <w:proofErr w:type="spellStart"/>
      <w:r w:rsidRPr="00A66C53">
        <w:rPr>
          <w:rFonts w:ascii="Times New Roman" w:hAnsi="Times New Roman" w:cs="Times New Roman"/>
          <w:b/>
          <w:sz w:val="24"/>
          <w:szCs w:val="24"/>
          <w:lang w:val="en-US"/>
        </w:rPr>
        <w:t>Popova</w:t>
      </w:r>
      <w:proofErr w:type="spellEnd"/>
      <w:r w:rsidRPr="00A66C53">
        <w:rPr>
          <w:rFonts w:ascii="Times New Roman" w:hAnsi="Times New Roman" w:cs="Times New Roman"/>
          <w:b/>
          <w:sz w:val="24"/>
          <w:szCs w:val="24"/>
          <w:lang w:val="en-US"/>
        </w:rPr>
        <w:t xml:space="preserve"> N. I., </w:t>
      </w:r>
      <w:proofErr w:type="spellStart"/>
      <w:r w:rsidRPr="00A66C53">
        <w:rPr>
          <w:rFonts w:ascii="Times New Roman" w:hAnsi="Times New Roman" w:cs="Times New Roman"/>
          <w:b/>
          <w:sz w:val="24"/>
          <w:szCs w:val="24"/>
          <w:lang w:val="en-US"/>
        </w:rPr>
        <w:t>Brovko</w:t>
      </w:r>
      <w:proofErr w:type="spellEnd"/>
      <w:r w:rsidRPr="00A66C53">
        <w:rPr>
          <w:rFonts w:ascii="Times New Roman" w:hAnsi="Times New Roman" w:cs="Times New Roman"/>
          <w:b/>
          <w:sz w:val="24"/>
          <w:szCs w:val="24"/>
          <w:lang w:val="en-US"/>
        </w:rPr>
        <w:t xml:space="preserve"> M. A.</w:t>
      </w:r>
    </w:p>
    <w:p w:rsidR="00A66C53" w:rsidRPr="00A66C53" w:rsidRDefault="00A66C53" w:rsidP="00A66C53">
      <w:pPr>
        <w:pStyle w:val="a6"/>
        <w:spacing w:after="0" w:line="360" w:lineRule="auto"/>
        <w:ind w:left="284"/>
        <w:jc w:val="center"/>
        <w:rPr>
          <w:rFonts w:ascii="Times New Roman" w:hAnsi="Times New Roman" w:cs="Times New Roman"/>
          <w:b/>
          <w:sz w:val="24"/>
          <w:szCs w:val="24"/>
          <w:lang w:val="en-US"/>
        </w:rPr>
      </w:pPr>
      <w:r w:rsidRPr="00A66C53">
        <w:rPr>
          <w:rFonts w:ascii="Times New Roman" w:hAnsi="Times New Roman" w:cs="Times New Roman"/>
          <w:b/>
          <w:sz w:val="24"/>
          <w:szCs w:val="24"/>
          <w:lang w:val="en-US"/>
        </w:rPr>
        <w:t>CRITICAL ANALYSIS OF THE PROBLEMS OF BUILDING MANAGEMENT ACCOUNTING AT THE ENTERPRISE</w:t>
      </w:r>
    </w:p>
    <w:p w:rsidR="00A66C53" w:rsidRPr="00A66C53" w:rsidRDefault="00A66C53" w:rsidP="00DA0B6E">
      <w:pPr>
        <w:pStyle w:val="a6"/>
        <w:spacing w:after="0" w:line="360" w:lineRule="auto"/>
        <w:ind w:left="284"/>
        <w:jc w:val="both"/>
        <w:rPr>
          <w:rFonts w:ascii="Times New Roman" w:hAnsi="Times New Roman" w:cs="Times New Roman"/>
          <w:sz w:val="24"/>
          <w:szCs w:val="24"/>
          <w:lang w:val="en-US"/>
        </w:rPr>
      </w:pPr>
    </w:p>
    <w:p w:rsidR="00A66C53" w:rsidRPr="00A66C53" w:rsidRDefault="00A66C53" w:rsidP="00DA0B6E">
      <w:pPr>
        <w:pStyle w:val="a6"/>
        <w:spacing w:after="0" w:line="360" w:lineRule="auto"/>
        <w:ind w:left="284"/>
        <w:jc w:val="both"/>
        <w:rPr>
          <w:rFonts w:ascii="Times New Roman" w:hAnsi="Times New Roman" w:cs="Times New Roman"/>
          <w:sz w:val="24"/>
          <w:szCs w:val="24"/>
          <w:lang w:val="en-US"/>
        </w:rPr>
      </w:pPr>
      <w:proofErr w:type="gramStart"/>
      <w:r w:rsidRPr="00A66C53">
        <w:rPr>
          <w:rFonts w:ascii="Times New Roman" w:hAnsi="Times New Roman" w:cs="Times New Roman"/>
          <w:b/>
          <w:sz w:val="24"/>
          <w:szCs w:val="24"/>
          <w:lang w:val="en-US"/>
        </w:rPr>
        <w:t>Annotation.</w:t>
      </w:r>
      <w:proofErr w:type="gramEnd"/>
      <w:r w:rsidRPr="00A66C53">
        <w:rPr>
          <w:rFonts w:ascii="Times New Roman" w:hAnsi="Times New Roman" w:cs="Times New Roman"/>
          <w:sz w:val="24"/>
          <w:szCs w:val="24"/>
          <w:lang w:val="en-US"/>
        </w:rPr>
        <w:t xml:space="preserve"> </w:t>
      </w:r>
      <w:r w:rsidRPr="00A66C53">
        <w:rPr>
          <w:rFonts w:ascii="Times New Roman" w:hAnsi="Times New Roman" w:cs="Times New Roman"/>
          <w:i/>
          <w:sz w:val="24"/>
          <w:szCs w:val="24"/>
          <w:lang w:val="en-US"/>
        </w:rPr>
        <w:t>The paper systematizes and critically analyzes the circumstances and causes of problems in building a management accounting system. Recommendations on modeling the management accounting interface and its implementation in real accounting and analytical practice are given.</w:t>
      </w:r>
    </w:p>
    <w:p w:rsidR="00A66C53" w:rsidRDefault="00A66C53" w:rsidP="00DA0B6E">
      <w:pPr>
        <w:pStyle w:val="a6"/>
        <w:spacing w:after="0" w:line="360" w:lineRule="auto"/>
        <w:ind w:left="284"/>
        <w:jc w:val="both"/>
        <w:rPr>
          <w:rFonts w:ascii="Times New Roman" w:hAnsi="Times New Roman" w:cs="Times New Roman"/>
          <w:i/>
          <w:sz w:val="24"/>
          <w:szCs w:val="24"/>
          <w:lang w:val="en-US"/>
        </w:rPr>
      </w:pPr>
      <w:r w:rsidRPr="00A66C53">
        <w:rPr>
          <w:rFonts w:ascii="Times New Roman" w:hAnsi="Times New Roman" w:cs="Times New Roman"/>
          <w:b/>
          <w:sz w:val="24"/>
          <w:szCs w:val="24"/>
          <w:lang w:val="en-US"/>
        </w:rPr>
        <w:t>Keywords:</w:t>
      </w:r>
      <w:r w:rsidRPr="00A66C53">
        <w:rPr>
          <w:rFonts w:ascii="Times New Roman" w:hAnsi="Times New Roman" w:cs="Times New Roman"/>
          <w:sz w:val="24"/>
          <w:szCs w:val="24"/>
          <w:lang w:val="en-US"/>
        </w:rPr>
        <w:t xml:space="preserve"> </w:t>
      </w:r>
      <w:r w:rsidRPr="00A66C53">
        <w:rPr>
          <w:rFonts w:ascii="Times New Roman" w:hAnsi="Times New Roman" w:cs="Times New Roman"/>
          <w:i/>
          <w:sz w:val="24"/>
          <w:szCs w:val="24"/>
          <w:lang w:val="en-US"/>
        </w:rPr>
        <w:t>management accounting, information, management decisions, efficiency, automation.</w:t>
      </w:r>
    </w:p>
    <w:p w:rsidR="00DA0B6E" w:rsidRDefault="00DA0B6E" w:rsidP="00DA0B6E">
      <w:pPr>
        <w:pStyle w:val="a6"/>
        <w:spacing w:after="0" w:line="360" w:lineRule="auto"/>
        <w:ind w:left="284"/>
        <w:jc w:val="both"/>
        <w:rPr>
          <w:rFonts w:ascii="Times New Roman" w:hAnsi="Times New Roman" w:cs="Times New Roman"/>
          <w:i/>
          <w:sz w:val="24"/>
          <w:szCs w:val="24"/>
          <w:lang w:val="en-US"/>
        </w:rPr>
      </w:pPr>
    </w:p>
    <w:p w:rsidR="00DA0B6E" w:rsidRDefault="00DA0B6E" w:rsidP="00DA0B6E">
      <w:pPr>
        <w:pStyle w:val="a6"/>
        <w:spacing w:after="0" w:line="360" w:lineRule="auto"/>
        <w:ind w:left="284"/>
        <w:jc w:val="center"/>
        <w:rPr>
          <w:rFonts w:ascii="Times New Roman" w:hAnsi="Times New Roman" w:cs="Times New Roman"/>
          <w:b/>
          <w:sz w:val="24"/>
          <w:szCs w:val="24"/>
          <w:lang w:val="en-US"/>
        </w:rPr>
      </w:pPr>
      <w:r w:rsidRPr="00DA0B6E">
        <w:rPr>
          <w:rFonts w:ascii="Times New Roman" w:hAnsi="Times New Roman" w:cs="Times New Roman"/>
          <w:b/>
          <w:sz w:val="24"/>
          <w:szCs w:val="24"/>
          <w:lang w:val="en-US"/>
        </w:rPr>
        <w:t>List of references</w:t>
      </w:r>
    </w:p>
    <w:p w:rsidR="00DA0B6E" w:rsidRPr="00DA0B6E" w:rsidRDefault="00DA0B6E" w:rsidP="00DA0B6E">
      <w:pPr>
        <w:pStyle w:val="a6"/>
        <w:spacing w:after="0" w:line="36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 xml:space="preserve">1. </w:t>
      </w:r>
      <w:proofErr w:type="spellStart"/>
      <w:r w:rsidRPr="00DA0B6E">
        <w:rPr>
          <w:rFonts w:ascii="Times New Roman" w:hAnsi="Times New Roman" w:cs="Times New Roman"/>
          <w:sz w:val="24"/>
          <w:szCs w:val="24"/>
          <w:lang w:val="en-US"/>
        </w:rPr>
        <w:t>Bolshov</w:t>
      </w:r>
      <w:proofErr w:type="spellEnd"/>
      <w:r w:rsidRPr="00DA0B6E">
        <w:rPr>
          <w:rFonts w:ascii="Times New Roman" w:hAnsi="Times New Roman" w:cs="Times New Roman"/>
          <w:sz w:val="24"/>
          <w:szCs w:val="24"/>
          <w:lang w:val="en-US"/>
        </w:rPr>
        <w:t xml:space="preserve"> A. A. Development of the concept of "managerial accounting" / A. A. </w:t>
      </w:r>
      <w:proofErr w:type="spellStart"/>
      <w:r w:rsidRPr="00DA0B6E">
        <w:rPr>
          <w:rFonts w:ascii="Times New Roman" w:hAnsi="Times New Roman" w:cs="Times New Roman"/>
          <w:sz w:val="24"/>
          <w:szCs w:val="24"/>
          <w:lang w:val="en-US"/>
        </w:rPr>
        <w:t>Bolshov</w:t>
      </w:r>
      <w:proofErr w:type="spellEnd"/>
      <w:r w:rsidRPr="00DA0B6E">
        <w:rPr>
          <w:rFonts w:ascii="Times New Roman" w:hAnsi="Times New Roman" w:cs="Times New Roman"/>
          <w:sz w:val="24"/>
          <w:szCs w:val="24"/>
          <w:lang w:val="en-US"/>
        </w:rPr>
        <w:t xml:space="preserve"> / / Accounting. - 2009. </w:t>
      </w:r>
      <w:proofErr w:type="gramStart"/>
      <w:r w:rsidRPr="00DA0B6E">
        <w:rPr>
          <w:rFonts w:ascii="Times New Roman" w:hAnsi="Times New Roman" w:cs="Times New Roman"/>
          <w:sz w:val="24"/>
          <w:szCs w:val="24"/>
          <w:lang w:val="en-US"/>
        </w:rPr>
        <w:t>- No. 8.</w:t>
      </w:r>
      <w:proofErr w:type="gramEnd"/>
      <w:r w:rsidRPr="00DA0B6E">
        <w:rPr>
          <w:rFonts w:ascii="Times New Roman" w:hAnsi="Times New Roman" w:cs="Times New Roman"/>
          <w:sz w:val="24"/>
          <w:szCs w:val="24"/>
          <w:lang w:val="en-US"/>
        </w:rPr>
        <w:t xml:space="preserve"> </w:t>
      </w:r>
      <w:proofErr w:type="gramStart"/>
      <w:r w:rsidRPr="00DA0B6E">
        <w:rPr>
          <w:rFonts w:ascii="Times New Roman" w:hAnsi="Times New Roman" w:cs="Times New Roman"/>
          <w:sz w:val="24"/>
          <w:szCs w:val="24"/>
          <w:lang w:val="en-US"/>
        </w:rPr>
        <w:t>- pp. 78-79.</w:t>
      </w:r>
      <w:proofErr w:type="gramEnd"/>
    </w:p>
    <w:p w:rsidR="00DA0B6E" w:rsidRPr="00DA0B6E" w:rsidRDefault="00DA0B6E" w:rsidP="00DA0B6E">
      <w:pPr>
        <w:pStyle w:val="a6"/>
        <w:spacing w:after="0" w:line="36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 xml:space="preserve">2. </w:t>
      </w:r>
      <w:proofErr w:type="spellStart"/>
      <w:r w:rsidRPr="00DA0B6E">
        <w:rPr>
          <w:rFonts w:ascii="Times New Roman" w:hAnsi="Times New Roman" w:cs="Times New Roman"/>
          <w:sz w:val="24"/>
          <w:szCs w:val="24"/>
          <w:lang w:val="en-US"/>
        </w:rPr>
        <w:t>Bukreev</w:t>
      </w:r>
      <w:proofErr w:type="spellEnd"/>
      <w:r w:rsidRPr="00DA0B6E">
        <w:rPr>
          <w:rFonts w:ascii="Times New Roman" w:hAnsi="Times New Roman" w:cs="Times New Roman"/>
          <w:sz w:val="24"/>
          <w:szCs w:val="24"/>
          <w:lang w:val="en-US"/>
        </w:rPr>
        <w:t xml:space="preserve"> A.M. Introduction of the management accounting system at the enterprise: a practical aspect/ A.M. </w:t>
      </w:r>
      <w:proofErr w:type="spellStart"/>
      <w:r w:rsidRPr="00DA0B6E">
        <w:rPr>
          <w:rFonts w:ascii="Times New Roman" w:hAnsi="Times New Roman" w:cs="Times New Roman"/>
          <w:sz w:val="24"/>
          <w:szCs w:val="24"/>
          <w:lang w:val="en-US"/>
        </w:rPr>
        <w:t>Bukreev</w:t>
      </w:r>
      <w:proofErr w:type="spellEnd"/>
      <w:r w:rsidRPr="00DA0B6E">
        <w:rPr>
          <w:rFonts w:ascii="Times New Roman" w:hAnsi="Times New Roman" w:cs="Times New Roman"/>
          <w:sz w:val="24"/>
          <w:szCs w:val="24"/>
          <w:lang w:val="en-US"/>
        </w:rPr>
        <w:t xml:space="preserve">, I. V. </w:t>
      </w:r>
      <w:proofErr w:type="spellStart"/>
      <w:r w:rsidRPr="00DA0B6E">
        <w:rPr>
          <w:rFonts w:ascii="Times New Roman" w:hAnsi="Times New Roman" w:cs="Times New Roman"/>
          <w:sz w:val="24"/>
          <w:szCs w:val="24"/>
          <w:lang w:val="en-US"/>
        </w:rPr>
        <w:t>Roshchupkina</w:t>
      </w:r>
      <w:proofErr w:type="spellEnd"/>
      <w:r w:rsidRPr="00DA0B6E">
        <w:rPr>
          <w:rFonts w:ascii="Times New Roman" w:hAnsi="Times New Roman" w:cs="Times New Roman"/>
          <w:sz w:val="24"/>
          <w:szCs w:val="24"/>
          <w:lang w:val="en-US"/>
        </w:rPr>
        <w:t xml:space="preserve"> // </w:t>
      </w:r>
      <w:proofErr w:type="spellStart"/>
      <w:r w:rsidRPr="00DA0B6E">
        <w:rPr>
          <w:rFonts w:ascii="Times New Roman" w:hAnsi="Times New Roman" w:cs="Times New Roman"/>
          <w:sz w:val="24"/>
          <w:szCs w:val="24"/>
          <w:lang w:val="en-US"/>
        </w:rPr>
        <w:t>InVestRegion</w:t>
      </w:r>
      <w:proofErr w:type="spellEnd"/>
      <w:r w:rsidRPr="00DA0B6E">
        <w:rPr>
          <w:rFonts w:ascii="Times New Roman" w:hAnsi="Times New Roman" w:cs="Times New Roman"/>
          <w:sz w:val="24"/>
          <w:szCs w:val="24"/>
          <w:lang w:val="en-US"/>
        </w:rPr>
        <w:t xml:space="preserve">. - 2009. </w:t>
      </w:r>
      <w:proofErr w:type="gramStart"/>
      <w:r w:rsidRPr="00DA0B6E">
        <w:rPr>
          <w:rFonts w:ascii="Times New Roman" w:hAnsi="Times New Roman" w:cs="Times New Roman"/>
          <w:sz w:val="24"/>
          <w:szCs w:val="24"/>
          <w:lang w:val="en-US"/>
        </w:rPr>
        <w:t>- No. 5.</w:t>
      </w:r>
      <w:proofErr w:type="gramEnd"/>
      <w:r w:rsidRPr="00DA0B6E">
        <w:rPr>
          <w:rFonts w:ascii="Times New Roman" w:hAnsi="Times New Roman" w:cs="Times New Roman"/>
          <w:sz w:val="24"/>
          <w:szCs w:val="24"/>
          <w:lang w:val="en-US"/>
        </w:rPr>
        <w:t xml:space="preserve"> </w:t>
      </w:r>
      <w:proofErr w:type="gramStart"/>
      <w:r w:rsidRPr="00DA0B6E">
        <w:rPr>
          <w:rFonts w:ascii="Times New Roman" w:hAnsi="Times New Roman" w:cs="Times New Roman"/>
          <w:sz w:val="24"/>
          <w:szCs w:val="24"/>
          <w:lang w:val="en-US"/>
        </w:rPr>
        <w:t>- p. 19-24.</w:t>
      </w:r>
      <w:proofErr w:type="gramEnd"/>
    </w:p>
    <w:p w:rsidR="00DA0B6E" w:rsidRPr="00DA0B6E" w:rsidRDefault="00DA0B6E" w:rsidP="00DA0B6E">
      <w:pPr>
        <w:pStyle w:val="a6"/>
        <w:spacing w:after="0" w:line="36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lastRenderedPageBreak/>
        <w:t xml:space="preserve">3. </w:t>
      </w:r>
      <w:proofErr w:type="spellStart"/>
      <w:r w:rsidRPr="00DA0B6E">
        <w:rPr>
          <w:rFonts w:ascii="Times New Roman" w:hAnsi="Times New Roman" w:cs="Times New Roman"/>
          <w:sz w:val="24"/>
          <w:szCs w:val="24"/>
          <w:lang w:val="en-US"/>
        </w:rPr>
        <w:t>Varfolomeev</w:t>
      </w:r>
      <w:proofErr w:type="spellEnd"/>
      <w:r w:rsidRPr="00DA0B6E">
        <w:rPr>
          <w:rFonts w:ascii="Times New Roman" w:hAnsi="Times New Roman" w:cs="Times New Roman"/>
          <w:sz w:val="24"/>
          <w:szCs w:val="24"/>
          <w:lang w:val="en-US"/>
        </w:rPr>
        <w:t xml:space="preserve"> V. P. Modern problems of methods and methods of organizing managerial accounting in the company / V. P. </w:t>
      </w:r>
      <w:proofErr w:type="spellStart"/>
      <w:r w:rsidRPr="00DA0B6E">
        <w:rPr>
          <w:rFonts w:ascii="Times New Roman" w:hAnsi="Times New Roman" w:cs="Times New Roman"/>
          <w:sz w:val="24"/>
          <w:szCs w:val="24"/>
          <w:lang w:val="en-US"/>
        </w:rPr>
        <w:t>Varfolomeev</w:t>
      </w:r>
      <w:proofErr w:type="spellEnd"/>
      <w:r w:rsidRPr="00DA0B6E">
        <w:rPr>
          <w:rFonts w:ascii="Times New Roman" w:hAnsi="Times New Roman" w:cs="Times New Roman"/>
          <w:sz w:val="24"/>
          <w:szCs w:val="24"/>
          <w:lang w:val="en-US"/>
        </w:rPr>
        <w:t xml:space="preserve">, S. V. </w:t>
      </w:r>
      <w:proofErr w:type="spellStart"/>
      <w:r w:rsidRPr="00DA0B6E">
        <w:rPr>
          <w:rFonts w:ascii="Times New Roman" w:hAnsi="Times New Roman" w:cs="Times New Roman"/>
          <w:sz w:val="24"/>
          <w:szCs w:val="24"/>
          <w:lang w:val="en-US"/>
        </w:rPr>
        <w:t>Umrikhina</w:t>
      </w:r>
      <w:proofErr w:type="spellEnd"/>
      <w:r w:rsidRPr="00DA0B6E">
        <w:rPr>
          <w:rFonts w:ascii="Times New Roman" w:hAnsi="Times New Roman" w:cs="Times New Roman"/>
          <w:sz w:val="24"/>
          <w:szCs w:val="24"/>
          <w:lang w:val="en-US"/>
        </w:rPr>
        <w:t xml:space="preserve"> // Economic analysis: theory and practice. - 2010. </w:t>
      </w:r>
      <w:proofErr w:type="gramStart"/>
      <w:r w:rsidRPr="00DA0B6E">
        <w:rPr>
          <w:rFonts w:ascii="Times New Roman" w:hAnsi="Times New Roman" w:cs="Times New Roman"/>
          <w:sz w:val="24"/>
          <w:szCs w:val="24"/>
          <w:lang w:val="en-US"/>
        </w:rPr>
        <w:t>- No. 27.</w:t>
      </w:r>
      <w:proofErr w:type="gramEnd"/>
      <w:r w:rsidRPr="00DA0B6E">
        <w:rPr>
          <w:rFonts w:ascii="Times New Roman" w:hAnsi="Times New Roman" w:cs="Times New Roman"/>
          <w:sz w:val="24"/>
          <w:szCs w:val="24"/>
          <w:lang w:val="en-US"/>
        </w:rPr>
        <w:t xml:space="preserve"> </w:t>
      </w:r>
      <w:proofErr w:type="gramStart"/>
      <w:r w:rsidRPr="00DA0B6E">
        <w:rPr>
          <w:rFonts w:ascii="Times New Roman" w:hAnsi="Times New Roman" w:cs="Times New Roman"/>
          <w:sz w:val="24"/>
          <w:szCs w:val="24"/>
          <w:lang w:val="en-US"/>
        </w:rPr>
        <w:t>- p. 17-25.</w:t>
      </w:r>
      <w:proofErr w:type="gramEnd"/>
    </w:p>
    <w:p w:rsidR="00DA0B6E" w:rsidRPr="00DA0B6E" w:rsidRDefault="00DA0B6E" w:rsidP="00DA0B6E">
      <w:pPr>
        <w:pStyle w:val="a6"/>
        <w:spacing w:after="0" w:line="36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 xml:space="preserve">4. </w:t>
      </w:r>
      <w:proofErr w:type="spellStart"/>
      <w:r w:rsidRPr="00DA0B6E">
        <w:rPr>
          <w:rFonts w:ascii="Times New Roman" w:hAnsi="Times New Roman" w:cs="Times New Roman"/>
          <w:sz w:val="24"/>
          <w:szCs w:val="24"/>
          <w:lang w:val="en-US"/>
        </w:rPr>
        <w:t>Vakhrushina</w:t>
      </w:r>
      <w:proofErr w:type="spellEnd"/>
      <w:r w:rsidRPr="00DA0B6E">
        <w:rPr>
          <w:rFonts w:ascii="Times New Roman" w:hAnsi="Times New Roman" w:cs="Times New Roman"/>
          <w:sz w:val="24"/>
          <w:szCs w:val="24"/>
          <w:lang w:val="en-US"/>
        </w:rPr>
        <w:t xml:space="preserve"> M. A. Managerial analysis: questions of </w:t>
      </w:r>
      <w:proofErr w:type="gramStart"/>
      <w:r w:rsidRPr="00DA0B6E">
        <w:rPr>
          <w:rFonts w:ascii="Times New Roman" w:hAnsi="Times New Roman" w:cs="Times New Roman"/>
          <w:sz w:val="24"/>
          <w:szCs w:val="24"/>
          <w:lang w:val="en-US"/>
        </w:rPr>
        <w:t>theory,</w:t>
      </w:r>
      <w:proofErr w:type="gramEnd"/>
      <w:r w:rsidRPr="00DA0B6E">
        <w:rPr>
          <w:rFonts w:ascii="Times New Roman" w:hAnsi="Times New Roman" w:cs="Times New Roman"/>
          <w:sz w:val="24"/>
          <w:szCs w:val="24"/>
          <w:lang w:val="en-US"/>
        </w:rPr>
        <w:t xml:space="preserve"> practice of conducting: Monograph. / M. A. </w:t>
      </w:r>
      <w:proofErr w:type="spellStart"/>
      <w:r w:rsidRPr="00DA0B6E">
        <w:rPr>
          <w:rFonts w:ascii="Times New Roman" w:hAnsi="Times New Roman" w:cs="Times New Roman"/>
          <w:sz w:val="24"/>
          <w:szCs w:val="24"/>
          <w:lang w:val="en-US"/>
        </w:rPr>
        <w:t>Vakhrushina</w:t>
      </w:r>
      <w:proofErr w:type="spellEnd"/>
      <w:r w:rsidRPr="00DA0B6E">
        <w:rPr>
          <w:rFonts w:ascii="Times New Roman" w:hAnsi="Times New Roman" w:cs="Times New Roman"/>
          <w:sz w:val="24"/>
          <w:szCs w:val="24"/>
          <w:lang w:val="en-US"/>
        </w:rPr>
        <w:t xml:space="preserve">, L. B. </w:t>
      </w:r>
      <w:proofErr w:type="spellStart"/>
      <w:r w:rsidRPr="00DA0B6E">
        <w:rPr>
          <w:rFonts w:ascii="Times New Roman" w:hAnsi="Times New Roman" w:cs="Times New Roman"/>
          <w:sz w:val="24"/>
          <w:szCs w:val="24"/>
          <w:lang w:val="en-US"/>
        </w:rPr>
        <w:t>Samarina</w:t>
      </w:r>
      <w:proofErr w:type="spellEnd"/>
      <w:r w:rsidRPr="00DA0B6E">
        <w:rPr>
          <w:rFonts w:ascii="Times New Roman" w:hAnsi="Times New Roman" w:cs="Times New Roman"/>
          <w:sz w:val="24"/>
          <w:szCs w:val="24"/>
          <w:lang w:val="en-US"/>
        </w:rPr>
        <w:t xml:space="preserve"> / / - M.: </w:t>
      </w:r>
      <w:proofErr w:type="spellStart"/>
      <w:r w:rsidRPr="00DA0B6E">
        <w:rPr>
          <w:rFonts w:ascii="Times New Roman" w:hAnsi="Times New Roman" w:cs="Times New Roman"/>
          <w:sz w:val="24"/>
          <w:szCs w:val="24"/>
          <w:lang w:val="en-US"/>
        </w:rPr>
        <w:t>Vuzovsky</w:t>
      </w:r>
      <w:proofErr w:type="spellEnd"/>
      <w:r w:rsidRPr="00DA0B6E">
        <w:rPr>
          <w:rFonts w:ascii="Times New Roman" w:hAnsi="Times New Roman" w:cs="Times New Roman"/>
          <w:sz w:val="24"/>
          <w:szCs w:val="24"/>
          <w:lang w:val="en-US"/>
        </w:rPr>
        <w:t xml:space="preserve"> </w:t>
      </w:r>
      <w:proofErr w:type="spellStart"/>
      <w:r w:rsidRPr="00DA0B6E">
        <w:rPr>
          <w:rFonts w:ascii="Times New Roman" w:hAnsi="Times New Roman" w:cs="Times New Roman"/>
          <w:sz w:val="24"/>
          <w:szCs w:val="24"/>
          <w:lang w:val="en-US"/>
        </w:rPr>
        <w:t>uchebnik</w:t>
      </w:r>
      <w:proofErr w:type="spellEnd"/>
      <w:r w:rsidRPr="00DA0B6E">
        <w:rPr>
          <w:rFonts w:ascii="Times New Roman" w:hAnsi="Times New Roman" w:cs="Times New Roman"/>
          <w:sz w:val="24"/>
          <w:szCs w:val="24"/>
          <w:lang w:val="en-US"/>
        </w:rPr>
        <w:t>: INFRA-M, 2010. - 144 p.</w:t>
      </w:r>
    </w:p>
    <w:p w:rsidR="00DA0B6E" w:rsidRPr="00DA0B6E" w:rsidRDefault="00DA0B6E" w:rsidP="00DA0B6E">
      <w:pPr>
        <w:pStyle w:val="a6"/>
        <w:spacing w:after="0" w:line="36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 xml:space="preserve">5. </w:t>
      </w:r>
      <w:proofErr w:type="spellStart"/>
      <w:r w:rsidRPr="00DA0B6E">
        <w:rPr>
          <w:rFonts w:ascii="Times New Roman" w:hAnsi="Times New Roman" w:cs="Times New Roman"/>
          <w:sz w:val="24"/>
          <w:szCs w:val="24"/>
          <w:lang w:val="en-US"/>
        </w:rPr>
        <w:t>Prokina</w:t>
      </w:r>
      <w:proofErr w:type="spellEnd"/>
      <w:r w:rsidRPr="00DA0B6E">
        <w:rPr>
          <w:rFonts w:ascii="Times New Roman" w:hAnsi="Times New Roman" w:cs="Times New Roman"/>
          <w:sz w:val="24"/>
          <w:szCs w:val="24"/>
          <w:lang w:val="en-US"/>
        </w:rPr>
        <w:t xml:space="preserve"> E. O. Specificity of the formation of managerial accounting at a modern enterprise/ E. O. </w:t>
      </w:r>
      <w:proofErr w:type="spellStart"/>
      <w:r w:rsidRPr="00DA0B6E">
        <w:rPr>
          <w:rFonts w:ascii="Times New Roman" w:hAnsi="Times New Roman" w:cs="Times New Roman"/>
          <w:sz w:val="24"/>
          <w:szCs w:val="24"/>
          <w:lang w:val="en-US"/>
        </w:rPr>
        <w:t>Prokina</w:t>
      </w:r>
      <w:proofErr w:type="spellEnd"/>
      <w:r w:rsidRPr="00DA0B6E">
        <w:rPr>
          <w:rFonts w:ascii="Times New Roman" w:hAnsi="Times New Roman" w:cs="Times New Roman"/>
          <w:sz w:val="24"/>
          <w:szCs w:val="24"/>
          <w:lang w:val="en-US"/>
        </w:rPr>
        <w:t xml:space="preserve"> // Economics and Management: analysis of trends and prospects for development. </w:t>
      </w:r>
      <w:proofErr w:type="gramStart"/>
      <w:r w:rsidRPr="00DA0B6E">
        <w:rPr>
          <w:rFonts w:ascii="Times New Roman" w:hAnsi="Times New Roman" w:cs="Times New Roman"/>
          <w:sz w:val="24"/>
          <w:szCs w:val="24"/>
          <w:lang w:val="en-US"/>
        </w:rPr>
        <w:t>2014. No. 10.</w:t>
      </w:r>
      <w:proofErr w:type="gramEnd"/>
      <w:r w:rsidRPr="00DA0B6E">
        <w:rPr>
          <w:rFonts w:ascii="Times New Roman" w:hAnsi="Times New Roman" w:cs="Times New Roman"/>
          <w:sz w:val="24"/>
          <w:szCs w:val="24"/>
          <w:lang w:val="en-US"/>
        </w:rPr>
        <w:t xml:space="preserve"> </w:t>
      </w:r>
      <w:proofErr w:type="gramStart"/>
      <w:r w:rsidRPr="00DA0B6E">
        <w:rPr>
          <w:rFonts w:ascii="Times New Roman" w:hAnsi="Times New Roman" w:cs="Times New Roman"/>
          <w:sz w:val="24"/>
          <w:szCs w:val="24"/>
          <w:lang w:val="en-US"/>
        </w:rPr>
        <w:t>[Electronic resource].</w:t>
      </w:r>
      <w:proofErr w:type="gramEnd"/>
      <w:r w:rsidRPr="00DA0B6E">
        <w:rPr>
          <w:rFonts w:ascii="Times New Roman" w:hAnsi="Times New Roman" w:cs="Times New Roman"/>
          <w:sz w:val="24"/>
          <w:szCs w:val="24"/>
          <w:lang w:val="en-US"/>
        </w:rPr>
        <w:t xml:space="preserve"> — URL: https://cyberleninka.ru/article/n/spetsifika-stanovleniya-upravlencheskogo-uchyota-na-sovremennom-predpriyatii</w:t>
      </w:r>
    </w:p>
    <w:p w:rsidR="00A66C53" w:rsidRDefault="00A66C53" w:rsidP="00DA0B6E">
      <w:pPr>
        <w:pStyle w:val="a6"/>
        <w:spacing w:after="0" w:line="360" w:lineRule="auto"/>
        <w:ind w:left="284"/>
        <w:jc w:val="both"/>
        <w:rPr>
          <w:rFonts w:ascii="Times New Roman" w:hAnsi="Times New Roman" w:cs="Times New Roman"/>
          <w:sz w:val="24"/>
          <w:szCs w:val="24"/>
          <w:lang w:val="en-US"/>
        </w:rPr>
      </w:pPr>
    </w:p>
    <w:p w:rsidR="00DA0B6E" w:rsidRDefault="00DA0B6E" w:rsidP="00DA0B6E">
      <w:pPr>
        <w:pStyle w:val="a6"/>
        <w:spacing w:after="0" w:line="360" w:lineRule="auto"/>
        <w:ind w:left="284"/>
        <w:jc w:val="both"/>
        <w:rPr>
          <w:rFonts w:ascii="Times New Roman" w:hAnsi="Times New Roman" w:cs="Times New Roman"/>
          <w:sz w:val="24"/>
          <w:szCs w:val="24"/>
          <w:lang w:val="en-US"/>
        </w:rPr>
      </w:pPr>
    </w:p>
    <w:p w:rsidR="00DA0B6E" w:rsidRPr="00DA0B6E" w:rsidRDefault="00DA0B6E" w:rsidP="00DA0B6E">
      <w:pPr>
        <w:spacing w:after="0" w:line="240" w:lineRule="auto"/>
        <w:ind w:firstLine="567"/>
        <w:contextualSpacing/>
        <w:jc w:val="center"/>
        <w:rPr>
          <w:rFonts w:ascii="Times New Roman" w:hAnsi="Times New Roman" w:cs="Times New Roman"/>
          <w:b/>
          <w:sz w:val="24"/>
          <w:lang w:val="en-US"/>
        </w:rPr>
      </w:pPr>
      <w:r w:rsidRPr="00437D22">
        <w:rPr>
          <w:rFonts w:ascii="Times New Roman" w:hAnsi="Times New Roman" w:cs="Times New Roman"/>
          <w:b/>
          <w:sz w:val="24"/>
          <w:lang w:val="en-US"/>
        </w:rPr>
        <w:t>Author information</w:t>
      </w:r>
    </w:p>
    <w:p w:rsidR="00DA0B6E" w:rsidRPr="001003A2" w:rsidRDefault="00DA0B6E" w:rsidP="00DA0B6E">
      <w:pPr>
        <w:pStyle w:val="a6"/>
        <w:spacing w:after="0" w:line="240" w:lineRule="auto"/>
        <w:ind w:left="284"/>
        <w:jc w:val="both"/>
        <w:rPr>
          <w:rFonts w:ascii="Times New Roman" w:hAnsi="Times New Roman" w:cs="Times New Roman"/>
          <w:sz w:val="24"/>
          <w:szCs w:val="24"/>
          <w:lang w:val="en-US"/>
        </w:rPr>
      </w:pPr>
      <w:proofErr w:type="spellStart"/>
      <w:r w:rsidRPr="00DA0B6E">
        <w:rPr>
          <w:rFonts w:ascii="Times New Roman" w:hAnsi="Times New Roman" w:cs="Times New Roman"/>
          <w:sz w:val="24"/>
          <w:szCs w:val="24"/>
          <w:lang w:val="en-US"/>
        </w:rPr>
        <w:t>Popova</w:t>
      </w:r>
      <w:proofErr w:type="spellEnd"/>
      <w:r w:rsidR="001003A2" w:rsidRPr="00FD1598">
        <w:rPr>
          <w:rFonts w:ascii="Times New Roman" w:hAnsi="Times New Roman" w:cs="Times New Roman"/>
          <w:sz w:val="24"/>
          <w:szCs w:val="24"/>
          <w:lang w:val="en-US"/>
        </w:rPr>
        <w:t xml:space="preserve"> Natalia </w:t>
      </w:r>
      <w:proofErr w:type="spellStart"/>
      <w:r w:rsidR="001003A2">
        <w:rPr>
          <w:rFonts w:ascii="Times New Roman" w:hAnsi="Times New Roman" w:cs="Times New Roman"/>
          <w:sz w:val="24"/>
          <w:szCs w:val="24"/>
          <w:lang w:val="en-US"/>
        </w:rPr>
        <w:t>Ivanovna</w:t>
      </w:r>
      <w:proofErr w:type="spellEnd"/>
    </w:p>
    <w:p w:rsidR="00DA0B6E" w:rsidRPr="00DA0B6E" w:rsidRDefault="00DA0B6E" w:rsidP="00DA0B6E">
      <w:pPr>
        <w:pStyle w:val="a6"/>
        <w:spacing w:after="0" w:line="24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Ph. D., Associate Professor of Accounting, Analysis and Audit Department</w:t>
      </w:r>
    </w:p>
    <w:p w:rsidR="00DA0B6E" w:rsidRPr="00DA0B6E" w:rsidRDefault="00DA0B6E" w:rsidP="00DA0B6E">
      <w:pPr>
        <w:pStyle w:val="a6"/>
        <w:spacing w:after="0" w:line="24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Donetsk National University, Donetsk, DPR popova.pni@donnu.ru</w:t>
      </w:r>
    </w:p>
    <w:p w:rsidR="00DA0B6E" w:rsidRDefault="00DA0B6E" w:rsidP="00DA0B6E">
      <w:pPr>
        <w:pStyle w:val="a6"/>
        <w:spacing w:after="0" w:line="240" w:lineRule="auto"/>
        <w:ind w:left="284"/>
        <w:jc w:val="both"/>
        <w:rPr>
          <w:rFonts w:ascii="Times New Roman" w:hAnsi="Times New Roman" w:cs="Times New Roman"/>
          <w:sz w:val="24"/>
          <w:szCs w:val="24"/>
          <w:lang w:val="en-US"/>
        </w:rPr>
      </w:pPr>
      <w:bookmarkStart w:id="0" w:name="_GoBack"/>
      <w:bookmarkEnd w:id="0"/>
    </w:p>
    <w:p w:rsidR="00DA0B6E" w:rsidRPr="00DA0B6E" w:rsidRDefault="00DA0B6E" w:rsidP="00DA0B6E">
      <w:pPr>
        <w:pStyle w:val="a6"/>
        <w:spacing w:after="0" w:line="240" w:lineRule="auto"/>
        <w:ind w:left="284"/>
        <w:jc w:val="both"/>
        <w:rPr>
          <w:rFonts w:ascii="Times New Roman" w:hAnsi="Times New Roman" w:cs="Times New Roman"/>
          <w:sz w:val="24"/>
          <w:szCs w:val="24"/>
          <w:lang w:val="en-US"/>
        </w:rPr>
      </w:pPr>
      <w:proofErr w:type="spellStart"/>
      <w:r w:rsidRPr="00DA0B6E">
        <w:rPr>
          <w:rFonts w:ascii="Times New Roman" w:hAnsi="Times New Roman" w:cs="Times New Roman"/>
          <w:sz w:val="24"/>
          <w:szCs w:val="24"/>
          <w:lang w:val="en-US"/>
        </w:rPr>
        <w:t>Brovko</w:t>
      </w:r>
      <w:proofErr w:type="spellEnd"/>
      <w:r w:rsidRPr="00DA0B6E">
        <w:rPr>
          <w:rFonts w:ascii="Times New Roman" w:hAnsi="Times New Roman" w:cs="Times New Roman"/>
          <w:sz w:val="24"/>
          <w:szCs w:val="24"/>
          <w:lang w:val="en-US"/>
        </w:rPr>
        <w:t xml:space="preserve"> </w:t>
      </w:r>
      <w:proofErr w:type="spellStart"/>
      <w:r w:rsidRPr="00DA0B6E">
        <w:rPr>
          <w:rFonts w:ascii="Times New Roman" w:hAnsi="Times New Roman" w:cs="Times New Roman"/>
          <w:sz w:val="24"/>
          <w:szCs w:val="24"/>
          <w:lang w:val="en-US"/>
        </w:rPr>
        <w:t>Mari</w:t>
      </w:r>
      <w:r w:rsidR="00FD1598">
        <w:rPr>
          <w:rFonts w:ascii="Times New Roman" w:hAnsi="Times New Roman" w:cs="Times New Roman"/>
          <w:sz w:val="24"/>
          <w:szCs w:val="24"/>
          <w:lang w:val="en-US"/>
        </w:rPr>
        <w:t>y</w:t>
      </w:r>
      <w:r w:rsidRPr="00DA0B6E">
        <w:rPr>
          <w:rFonts w:ascii="Times New Roman" w:hAnsi="Times New Roman" w:cs="Times New Roman"/>
          <w:sz w:val="24"/>
          <w:szCs w:val="24"/>
          <w:lang w:val="en-US"/>
        </w:rPr>
        <w:t>a</w:t>
      </w:r>
      <w:proofErr w:type="spellEnd"/>
      <w:r w:rsidRPr="00DA0B6E">
        <w:rPr>
          <w:rFonts w:ascii="Times New Roman" w:hAnsi="Times New Roman" w:cs="Times New Roman"/>
          <w:sz w:val="24"/>
          <w:szCs w:val="24"/>
          <w:lang w:val="en-US"/>
        </w:rPr>
        <w:t xml:space="preserve"> </w:t>
      </w:r>
      <w:proofErr w:type="spellStart"/>
      <w:r w:rsidRPr="00DA0B6E">
        <w:rPr>
          <w:rFonts w:ascii="Times New Roman" w:hAnsi="Times New Roman" w:cs="Times New Roman"/>
          <w:sz w:val="24"/>
          <w:szCs w:val="24"/>
          <w:lang w:val="en-US"/>
        </w:rPr>
        <w:t>Aleksandrovna</w:t>
      </w:r>
      <w:proofErr w:type="spellEnd"/>
    </w:p>
    <w:p w:rsidR="00DA0B6E" w:rsidRPr="00DA0B6E" w:rsidRDefault="00DA0B6E" w:rsidP="00DA0B6E">
      <w:pPr>
        <w:pStyle w:val="a6"/>
        <w:spacing w:after="0" w:line="24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Master of Accounting and Finance Faculty</w:t>
      </w:r>
    </w:p>
    <w:p w:rsidR="00A66C53" w:rsidRPr="00A66C53" w:rsidRDefault="00DA0B6E" w:rsidP="00DA0B6E">
      <w:pPr>
        <w:pStyle w:val="a6"/>
        <w:spacing w:after="0" w:line="240" w:lineRule="auto"/>
        <w:ind w:left="284"/>
        <w:jc w:val="both"/>
        <w:rPr>
          <w:rFonts w:ascii="Times New Roman" w:hAnsi="Times New Roman" w:cs="Times New Roman"/>
          <w:sz w:val="24"/>
          <w:szCs w:val="24"/>
          <w:lang w:val="en-US"/>
        </w:rPr>
      </w:pPr>
      <w:r w:rsidRPr="00DA0B6E">
        <w:rPr>
          <w:rFonts w:ascii="Times New Roman" w:hAnsi="Times New Roman" w:cs="Times New Roman"/>
          <w:sz w:val="24"/>
          <w:szCs w:val="24"/>
          <w:lang w:val="en-US"/>
        </w:rPr>
        <w:t>Donetsk National University, Donetsk, DPR ya.mariya-1405@yandex.ua</w:t>
      </w:r>
    </w:p>
    <w:sectPr w:rsidR="00A66C53" w:rsidRPr="00A66C53" w:rsidSect="006D79B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D97E6B"/>
    <w:multiLevelType w:val="hybridMultilevel"/>
    <w:tmpl w:val="33D0FE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9B1"/>
    <w:rsid w:val="000B19EC"/>
    <w:rsid w:val="000D02C6"/>
    <w:rsid w:val="001003A2"/>
    <w:rsid w:val="00156CCF"/>
    <w:rsid w:val="001F226E"/>
    <w:rsid w:val="0022018A"/>
    <w:rsid w:val="0022200B"/>
    <w:rsid w:val="00314631"/>
    <w:rsid w:val="00390AA5"/>
    <w:rsid w:val="003B2CCC"/>
    <w:rsid w:val="003D6936"/>
    <w:rsid w:val="003E50CA"/>
    <w:rsid w:val="004015B1"/>
    <w:rsid w:val="0045780E"/>
    <w:rsid w:val="00461D27"/>
    <w:rsid w:val="006D79B1"/>
    <w:rsid w:val="00796449"/>
    <w:rsid w:val="007B6424"/>
    <w:rsid w:val="00842D2F"/>
    <w:rsid w:val="008B2324"/>
    <w:rsid w:val="0095488B"/>
    <w:rsid w:val="009C3EB2"/>
    <w:rsid w:val="009E6398"/>
    <w:rsid w:val="00A66C53"/>
    <w:rsid w:val="00AD0D3A"/>
    <w:rsid w:val="00B22A59"/>
    <w:rsid w:val="00B670F5"/>
    <w:rsid w:val="00CF2041"/>
    <w:rsid w:val="00DA0287"/>
    <w:rsid w:val="00DA0B6E"/>
    <w:rsid w:val="00DA614F"/>
    <w:rsid w:val="00DE552D"/>
    <w:rsid w:val="00E51E03"/>
    <w:rsid w:val="00EB2262"/>
    <w:rsid w:val="00F67F19"/>
    <w:rsid w:val="00FB1392"/>
    <w:rsid w:val="00FD1598"/>
    <w:rsid w:val="00FF4F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B232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B2324"/>
    <w:rPr>
      <w:rFonts w:ascii="Tahoma" w:hAnsi="Tahoma" w:cs="Tahoma"/>
      <w:sz w:val="16"/>
      <w:szCs w:val="16"/>
    </w:rPr>
  </w:style>
  <w:style w:type="table" w:styleId="a5">
    <w:name w:val="Table Grid"/>
    <w:basedOn w:val="a1"/>
    <w:uiPriority w:val="59"/>
    <w:rsid w:val="009C3E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22200B"/>
    <w:pPr>
      <w:ind w:left="720"/>
      <w:contextualSpacing/>
    </w:pPr>
  </w:style>
  <w:style w:type="character" w:styleId="a7">
    <w:name w:val="Hyperlink"/>
    <w:basedOn w:val="a0"/>
    <w:uiPriority w:val="99"/>
    <w:unhideWhenUsed/>
    <w:rsid w:val="002220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B232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B2324"/>
    <w:rPr>
      <w:rFonts w:ascii="Tahoma" w:hAnsi="Tahoma" w:cs="Tahoma"/>
      <w:sz w:val="16"/>
      <w:szCs w:val="16"/>
    </w:rPr>
  </w:style>
  <w:style w:type="table" w:styleId="a5">
    <w:name w:val="Table Grid"/>
    <w:basedOn w:val="a1"/>
    <w:uiPriority w:val="59"/>
    <w:rsid w:val="009C3E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22200B"/>
    <w:pPr>
      <w:ind w:left="720"/>
      <w:contextualSpacing/>
    </w:pPr>
  </w:style>
  <w:style w:type="character" w:styleId="a7">
    <w:name w:val="Hyperlink"/>
    <w:basedOn w:val="a0"/>
    <w:uiPriority w:val="99"/>
    <w:unhideWhenUsed/>
    <w:rsid w:val="002220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4</Pages>
  <Words>1321</Words>
  <Characters>7532</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Маша</dc:creator>
  <cp:lastModifiedBy>Маша</cp:lastModifiedBy>
  <cp:revision>29</cp:revision>
  <dcterms:created xsi:type="dcterms:W3CDTF">2021-05-16T21:47:00Z</dcterms:created>
  <dcterms:modified xsi:type="dcterms:W3CDTF">2021-05-17T20:44:00Z</dcterms:modified>
</cp:coreProperties>
</file>