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D3B7E7" w14:textId="53B582B9" w:rsidR="00245CC3" w:rsidRPr="00B7687F" w:rsidRDefault="00245CC3" w:rsidP="00680BB3">
      <w:pPr>
        <w:spacing w:after="0" w:line="240" w:lineRule="auto"/>
        <w:ind w:firstLine="709"/>
        <w:rPr>
          <w:rFonts w:ascii="Times New Roman" w:eastAsia="Arial" w:hAnsi="Times New Roman" w:cs="Times New Roman"/>
          <w:b/>
          <w:caps/>
          <w:sz w:val="24"/>
          <w:szCs w:val="24"/>
        </w:rPr>
      </w:pPr>
      <w:r w:rsidRPr="00B7687F">
        <w:rPr>
          <w:rFonts w:ascii="Times New Roman" w:eastAsia="Arial" w:hAnsi="Times New Roman" w:cs="Times New Roman"/>
          <w:b/>
          <w:caps/>
          <w:sz w:val="24"/>
          <w:szCs w:val="24"/>
        </w:rPr>
        <w:t xml:space="preserve">УДК </w:t>
      </w:r>
      <w:r w:rsidR="00B7687F" w:rsidRPr="00B7687F">
        <w:rPr>
          <w:rFonts w:ascii="Times New Roman" w:eastAsia="Arial" w:hAnsi="Times New Roman" w:cs="Times New Roman"/>
          <w:b/>
          <w:caps/>
          <w:sz w:val="24"/>
          <w:szCs w:val="24"/>
        </w:rPr>
        <w:t>332.1</w:t>
      </w:r>
    </w:p>
    <w:p w14:paraId="7564D7FC" w14:textId="11F430F3" w:rsidR="00B7687F" w:rsidRPr="00B7687F" w:rsidRDefault="00B7687F" w:rsidP="00680BB3">
      <w:pPr>
        <w:spacing w:after="0" w:line="240" w:lineRule="auto"/>
        <w:ind w:firstLine="709"/>
        <w:rPr>
          <w:rFonts w:ascii="Times New Roman" w:eastAsia="Arial" w:hAnsi="Times New Roman" w:cs="Times New Roman"/>
          <w:b/>
          <w:caps/>
          <w:sz w:val="24"/>
          <w:szCs w:val="24"/>
        </w:rPr>
      </w:pPr>
      <w:r w:rsidRPr="00B7687F">
        <w:rPr>
          <w:rFonts w:ascii="Times New Roman" w:eastAsia="Arial" w:hAnsi="Times New Roman" w:cs="Times New Roman"/>
          <w:b/>
          <w:caps/>
          <w:sz w:val="24"/>
          <w:szCs w:val="24"/>
        </w:rPr>
        <w:t>ББК 65.44</w:t>
      </w:r>
    </w:p>
    <w:p w14:paraId="429AD72E" w14:textId="77777777" w:rsidR="00A0570C" w:rsidRDefault="00245CC3" w:rsidP="00680BB3">
      <w:pPr>
        <w:spacing w:after="0" w:line="240" w:lineRule="auto"/>
        <w:ind w:firstLine="709"/>
        <w:jc w:val="right"/>
        <w:rPr>
          <w:rFonts w:ascii="Times New Roman" w:eastAsia="Arial" w:hAnsi="Times New Roman" w:cs="Times New Roman"/>
          <w:b/>
          <w:sz w:val="24"/>
          <w:szCs w:val="24"/>
        </w:rPr>
      </w:pPr>
      <w:proofErr w:type="spellStart"/>
      <w:r w:rsidRPr="00B7687F">
        <w:rPr>
          <w:rFonts w:ascii="Times New Roman" w:eastAsia="Arial" w:hAnsi="Times New Roman" w:cs="Times New Roman"/>
          <w:b/>
          <w:caps/>
          <w:sz w:val="24"/>
          <w:szCs w:val="24"/>
        </w:rPr>
        <w:t>Ф</w:t>
      </w:r>
      <w:r w:rsidR="00A0570C">
        <w:rPr>
          <w:rFonts w:ascii="Times New Roman" w:eastAsia="Arial" w:hAnsi="Times New Roman" w:cs="Times New Roman"/>
          <w:b/>
          <w:sz w:val="24"/>
          <w:szCs w:val="24"/>
        </w:rPr>
        <w:t>урс</w:t>
      </w:r>
      <w:proofErr w:type="spellEnd"/>
      <w:r w:rsidR="00A0570C">
        <w:rPr>
          <w:rFonts w:ascii="Times New Roman" w:eastAsia="Arial" w:hAnsi="Times New Roman" w:cs="Times New Roman"/>
          <w:b/>
          <w:sz w:val="24"/>
          <w:szCs w:val="24"/>
        </w:rPr>
        <w:t xml:space="preserve"> Михаил Владимирович</w:t>
      </w:r>
    </w:p>
    <w:p w14:paraId="5B9DDDB6" w14:textId="592D80FC" w:rsidR="00245CC3" w:rsidRPr="00B7687F" w:rsidRDefault="00245CC3" w:rsidP="00680BB3">
      <w:pPr>
        <w:spacing w:after="0" w:line="240" w:lineRule="auto"/>
        <w:ind w:firstLine="709"/>
        <w:jc w:val="right"/>
        <w:rPr>
          <w:rFonts w:ascii="Times New Roman" w:eastAsia="Arial" w:hAnsi="Times New Roman" w:cs="Times New Roman"/>
          <w:b/>
          <w:sz w:val="24"/>
          <w:szCs w:val="24"/>
        </w:rPr>
      </w:pPr>
      <w:r w:rsidRPr="00B7687F">
        <w:rPr>
          <w:rFonts w:ascii="Times New Roman" w:eastAsia="Arial" w:hAnsi="Times New Roman" w:cs="Times New Roman"/>
          <w:b/>
          <w:sz w:val="24"/>
          <w:szCs w:val="24"/>
        </w:rPr>
        <w:t>Шевченко</w:t>
      </w:r>
      <w:r w:rsidR="00A0570C">
        <w:rPr>
          <w:rFonts w:ascii="Times New Roman" w:eastAsia="Arial" w:hAnsi="Times New Roman" w:cs="Times New Roman"/>
          <w:b/>
          <w:sz w:val="24"/>
          <w:szCs w:val="24"/>
        </w:rPr>
        <w:t xml:space="preserve"> Оксана Викторовна</w:t>
      </w:r>
    </w:p>
    <w:p w14:paraId="710FFC0F" w14:textId="77777777" w:rsidR="00A0570C" w:rsidRDefault="00A0570C" w:rsidP="00680BB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14:paraId="6B1D995C" w14:textId="4D23CA2D" w:rsidR="00C36AE1" w:rsidRPr="007A0BE5" w:rsidRDefault="00857CDA" w:rsidP="00680BB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7A0BE5">
        <w:rPr>
          <w:rFonts w:ascii="Times New Roman" w:hAnsi="Times New Roman" w:cs="Times New Roman"/>
          <w:b/>
          <w:caps/>
          <w:sz w:val="24"/>
          <w:szCs w:val="24"/>
        </w:rPr>
        <w:t>Устойчивое развитие автономных урбанизированных территорий</w:t>
      </w:r>
      <w:r w:rsidR="00B7687F" w:rsidRPr="007A0BE5">
        <w:rPr>
          <w:rFonts w:ascii="Times New Roman" w:hAnsi="Times New Roman" w:cs="Times New Roman"/>
          <w:b/>
          <w:caps/>
          <w:sz w:val="24"/>
          <w:szCs w:val="24"/>
        </w:rPr>
        <w:t xml:space="preserve"> как </w:t>
      </w:r>
      <w:r w:rsidR="007A0BE5">
        <w:rPr>
          <w:rFonts w:ascii="Times New Roman" w:hAnsi="Times New Roman" w:cs="Times New Roman"/>
          <w:b/>
          <w:caps/>
          <w:sz w:val="24"/>
          <w:szCs w:val="24"/>
        </w:rPr>
        <w:t>новая детерминанта</w:t>
      </w:r>
      <w:r w:rsidR="007A0BE5" w:rsidRPr="007A0BE5">
        <w:rPr>
          <w:rFonts w:ascii="Times New Roman" w:hAnsi="Times New Roman" w:cs="Times New Roman"/>
          <w:b/>
          <w:caps/>
          <w:sz w:val="24"/>
          <w:szCs w:val="24"/>
        </w:rPr>
        <w:t xml:space="preserve"> активизации темпов </w:t>
      </w:r>
      <w:r w:rsidR="00C36AE1" w:rsidRPr="007A0BE5">
        <w:rPr>
          <w:rFonts w:ascii="Times New Roman" w:hAnsi="Times New Roman" w:cs="Times New Roman"/>
          <w:b/>
          <w:caps/>
          <w:sz w:val="24"/>
          <w:szCs w:val="24"/>
        </w:rPr>
        <w:t>экономического роста</w:t>
      </w:r>
    </w:p>
    <w:p w14:paraId="058F586A" w14:textId="04E80C98" w:rsidR="00C36AE1" w:rsidRDefault="00C36AE1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644EE8" w14:textId="77777777" w:rsidR="00A0570C" w:rsidRPr="00A0570C" w:rsidRDefault="00A0570C" w:rsidP="00680BB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570C">
        <w:rPr>
          <w:rFonts w:ascii="Times New Roman" w:hAnsi="Times New Roman" w:cs="Times New Roman"/>
          <w:b/>
          <w:sz w:val="24"/>
          <w:szCs w:val="24"/>
        </w:rPr>
        <w:t>Аннотация статьи на русском языке</w:t>
      </w:r>
    </w:p>
    <w:p w14:paraId="34A341D2" w14:textId="77777777" w:rsidR="0093223E" w:rsidRDefault="00B7687F" w:rsidP="00680BB3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</w:pPr>
      <w:r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>В данной статье и</w:t>
      </w:r>
      <w:r w:rsidR="007A0BE5"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>сследованы</w:t>
      </w:r>
      <w:r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r w:rsidRPr="00036749">
        <w:rPr>
          <w:rFonts w:ascii="Times New Roman" w:hAnsi="Times New Roman" w:cs="Times New Roman"/>
          <w:i/>
          <w:sz w:val="24"/>
          <w:szCs w:val="24"/>
        </w:rPr>
        <w:t xml:space="preserve">теоретико-методологические аспекты устойчивого развития </w:t>
      </w:r>
      <w:r w:rsidR="007A0BE5" w:rsidRPr="00036749">
        <w:rPr>
          <w:rFonts w:ascii="Times New Roman" w:hAnsi="Times New Roman" w:cs="Times New Roman"/>
          <w:i/>
          <w:sz w:val="24"/>
          <w:szCs w:val="24"/>
        </w:rPr>
        <w:t>городов</w:t>
      </w:r>
      <w:r w:rsidRPr="00036749">
        <w:rPr>
          <w:rFonts w:ascii="Times New Roman" w:hAnsi="Times New Roman" w:cs="Times New Roman"/>
          <w:i/>
          <w:sz w:val="24"/>
          <w:szCs w:val="24"/>
        </w:rPr>
        <w:t xml:space="preserve"> и практические инструменты</w:t>
      </w:r>
      <w:r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r w:rsidR="007A0BE5"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>формирования предпосылок</w:t>
      </w:r>
      <w:r w:rsidR="00036749"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 xml:space="preserve"> стимулирования</w:t>
      </w:r>
      <w:r w:rsidR="007A0BE5"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 xml:space="preserve"> роста воспроизводственных процессов в экономической системе общества, </w:t>
      </w:r>
      <w:r w:rsidRP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>представлена характеристика основных источников</w:t>
      </w:r>
      <w:r w:rsidRPr="00B7687F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r w:rsidR="00036749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>активизации темпов экономического роста за счет использования потенциала новых административных формирований – урбанизированных территорий с автономным статусом</w:t>
      </w:r>
      <w:r w:rsidRPr="00B7687F"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  <w:t xml:space="preserve">. </w:t>
      </w:r>
    </w:p>
    <w:p w14:paraId="677742AF" w14:textId="77777777" w:rsidR="0093223E" w:rsidRDefault="0093223E" w:rsidP="00680BB3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</w:pPr>
    </w:p>
    <w:p w14:paraId="7E251142" w14:textId="7620E828" w:rsidR="00A0570C" w:rsidRPr="0093223E" w:rsidRDefault="00A0570C" w:rsidP="00680BB3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i/>
          <w:iCs/>
          <w:color w:val="000000" w:themeColor="text1"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</w:rPr>
        <w:t>Ключевые слова</w:t>
      </w:r>
      <w:r w:rsidRPr="00F63063">
        <w:rPr>
          <w:rFonts w:ascii="Times New Roman" w:hAnsi="Times New Roman" w:cs="Times New Roman"/>
          <w:b/>
          <w:sz w:val="24"/>
          <w:szCs w:val="24"/>
        </w:rPr>
        <w:t xml:space="preserve"> на </w:t>
      </w:r>
      <w:r>
        <w:rPr>
          <w:rFonts w:ascii="Times New Roman" w:hAnsi="Times New Roman" w:cs="Times New Roman"/>
          <w:b/>
          <w:sz w:val="24"/>
          <w:szCs w:val="24"/>
        </w:rPr>
        <w:t xml:space="preserve">русском </w:t>
      </w:r>
      <w:r w:rsidRPr="00F63063">
        <w:rPr>
          <w:rFonts w:ascii="Times New Roman" w:hAnsi="Times New Roman" w:cs="Times New Roman"/>
          <w:b/>
          <w:sz w:val="24"/>
          <w:szCs w:val="24"/>
        </w:rPr>
        <w:t>языке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FEFF863" w14:textId="6E4CD573" w:rsidR="00AE1871" w:rsidRPr="00680BB3" w:rsidRDefault="00B7687F" w:rsidP="00680BB3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i/>
          <w:sz w:val="24"/>
          <w:szCs w:val="24"/>
        </w:rPr>
      </w:pPr>
      <w:r w:rsidRPr="00680BB3">
        <w:rPr>
          <w:rFonts w:ascii="Times New Roman" w:eastAsia="Arial" w:hAnsi="Times New Roman" w:cs="Times New Roman"/>
          <w:i/>
          <w:sz w:val="24"/>
          <w:szCs w:val="24"/>
        </w:rPr>
        <w:t>устойчивое разв</w:t>
      </w:r>
      <w:r w:rsidR="00AE1871" w:rsidRPr="00680BB3">
        <w:rPr>
          <w:rFonts w:ascii="Times New Roman" w:eastAsia="Arial" w:hAnsi="Times New Roman" w:cs="Times New Roman"/>
          <w:i/>
          <w:sz w:val="24"/>
          <w:szCs w:val="24"/>
        </w:rPr>
        <w:t>итие,</w:t>
      </w:r>
      <w:r w:rsidRPr="00680BB3">
        <w:rPr>
          <w:rFonts w:ascii="Times New Roman" w:eastAsia="Arial" w:hAnsi="Times New Roman" w:cs="Times New Roman"/>
          <w:i/>
          <w:sz w:val="24"/>
          <w:szCs w:val="24"/>
        </w:rPr>
        <w:t xml:space="preserve"> урбанизация, регион, факторы активизации инновационной деятельности</w:t>
      </w:r>
      <w:r w:rsidR="00AE1871" w:rsidRPr="00680BB3">
        <w:rPr>
          <w:rFonts w:ascii="Times New Roman" w:eastAsia="Arial" w:hAnsi="Times New Roman" w:cs="Times New Roman"/>
          <w:i/>
          <w:sz w:val="24"/>
          <w:szCs w:val="24"/>
        </w:rPr>
        <w:t>, экономический рост</w:t>
      </w:r>
    </w:p>
    <w:p w14:paraId="6B73C766" w14:textId="5EACA2D7" w:rsidR="00B7687F" w:rsidRPr="00A0570C" w:rsidRDefault="00B7687F" w:rsidP="00680BB3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7687F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14:paraId="70164761" w14:textId="7E7D6C1D" w:rsidR="00DE4F65" w:rsidRDefault="00A0570C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570C">
        <w:rPr>
          <w:rFonts w:ascii="Times New Roman" w:hAnsi="Times New Roman" w:cs="Times New Roman"/>
          <w:sz w:val="24"/>
          <w:szCs w:val="24"/>
        </w:rPr>
        <w:t xml:space="preserve">В современных условиях цифровой трансформации экономической системы общества </w:t>
      </w:r>
      <w:r w:rsidR="00A344C8" w:rsidRPr="00A0570C">
        <w:rPr>
          <w:rFonts w:ascii="Times New Roman" w:hAnsi="Times New Roman" w:cs="Times New Roman"/>
          <w:sz w:val="24"/>
          <w:szCs w:val="24"/>
        </w:rPr>
        <w:t>рассуждать</w:t>
      </w:r>
      <w:r w:rsidR="0068480C" w:rsidRPr="00A0570C">
        <w:rPr>
          <w:rFonts w:ascii="Times New Roman" w:hAnsi="Times New Roman" w:cs="Times New Roman"/>
          <w:sz w:val="24"/>
          <w:szCs w:val="24"/>
        </w:rPr>
        <w:t xml:space="preserve"> об экономическом развитии</w:t>
      </w:r>
      <w:r w:rsidR="006E67B8" w:rsidRPr="00A0570C">
        <w:rPr>
          <w:rFonts w:ascii="Times New Roman" w:hAnsi="Times New Roman" w:cs="Times New Roman"/>
          <w:sz w:val="24"/>
          <w:szCs w:val="24"/>
        </w:rPr>
        <w:t xml:space="preserve"> некорректно без опоры на</w:t>
      </w:r>
      <w:r w:rsidR="0068480C" w:rsidRPr="00A0570C">
        <w:rPr>
          <w:rFonts w:ascii="Times New Roman" w:hAnsi="Times New Roman" w:cs="Times New Roman"/>
          <w:sz w:val="24"/>
          <w:szCs w:val="24"/>
        </w:rPr>
        <w:t xml:space="preserve"> контекст мировой экономики</w:t>
      </w:r>
      <w:r w:rsidR="00AE5C4D" w:rsidRPr="00A0570C">
        <w:rPr>
          <w:rFonts w:ascii="Times New Roman" w:hAnsi="Times New Roman" w:cs="Times New Roman"/>
          <w:sz w:val="24"/>
          <w:szCs w:val="24"/>
        </w:rPr>
        <w:t>,</w:t>
      </w:r>
      <w:r w:rsidR="002C3CD5" w:rsidRPr="00A0570C">
        <w:rPr>
          <w:rFonts w:ascii="Times New Roman" w:hAnsi="Times New Roman" w:cs="Times New Roman"/>
          <w:sz w:val="24"/>
          <w:szCs w:val="24"/>
        </w:rPr>
        <w:t xml:space="preserve"> </w:t>
      </w:r>
      <w:r w:rsidR="00AE5C4D" w:rsidRPr="00A0570C">
        <w:rPr>
          <w:rFonts w:ascii="Times New Roman" w:hAnsi="Times New Roman" w:cs="Times New Roman"/>
          <w:sz w:val="24"/>
          <w:szCs w:val="24"/>
        </w:rPr>
        <w:t>к</w:t>
      </w:r>
      <w:r w:rsidR="002C3CD5" w:rsidRPr="00A0570C">
        <w:rPr>
          <w:rFonts w:ascii="Times New Roman" w:hAnsi="Times New Roman" w:cs="Times New Roman"/>
          <w:sz w:val="24"/>
          <w:szCs w:val="24"/>
        </w:rPr>
        <w:t xml:space="preserve">огда производство </w:t>
      </w:r>
      <w:r w:rsidR="00A344C8" w:rsidRPr="00A0570C">
        <w:rPr>
          <w:rFonts w:ascii="Times New Roman" w:hAnsi="Times New Roman" w:cs="Times New Roman"/>
          <w:sz w:val="24"/>
          <w:szCs w:val="24"/>
        </w:rPr>
        <w:t xml:space="preserve">большинства </w:t>
      </w:r>
      <w:r w:rsidR="00A344C8" w:rsidRPr="00A0570C">
        <w:rPr>
          <w:rFonts w:ascii="Times New Roman" w:hAnsi="Times New Roman" w:cs="Times New Roman"/>
          <w:sz w:val="24"/>
          <w:szCs w:val="24"/>
          <w:lang w:val="be-BY"/>
        </w:rPr>
        <w:t>конечных</w:t>
      </w:r>
      <w:r w:rsidR="002C3CD5" w:rsidRPr="00A0570C">
        <w:rPr>
          <w:rFonts w:ascii="Times New Roman" w:hAnsi="Times New Roman" w:cs="Times New Roman"/>
          <w:sz w:val="24"/>
          <w:szCs w:val="24"/>
        </w:rPr>
        <w:t xml:space="preserve"> товаров является результатом </w:t>
      </w:r>
      <w:r w:rsidR="00A344C8" w:rsidRPr="00A0570C">
        <w:rPr>
          <w:rFonts w:ascii="Times New Roman" w:hAnsi="Times New Roman" w:cs="Times New Roman"/>
          <w:sz w:val="24"/>
          <w:szCs w:val="24"/>
        </w:rPr>
        <w:t>использования компонентов</w:t>
      </w:r>
      <w:r w:rsidR="00A23869" w:rsidRPr="00A0570C">
        <w:rPr>
          <w:rFonts w:ascii="Times New Roman" w:hAnsi="Times New Roman" w:cs="Times New Roman"/>
          <w:sz w:val="24"/>
          <w:szCs w:val="24"/>
          <w:lang w:val="be-BY"/>
        </w:rPr>
        <w:t>,</w:t>
      </w:r>
      <w:r w:rsidR="00A344C8" w:rsidRPr="00A0570C">
        <w:rPr>
          <w:rFonts w:ascii="Times New Roman" w:hAnsi="Times New Roman" w:cs="Times New Roman"/>
          <w:sz w:val="24"/>
          <w:szCs w:val="24"/>
        </w:rPr>
        <w:t xml:space="preserve"> </w:t>
      </w:r>
      <w:r w:rsidR="00C63E12" w:rsidRPr="00A0570C">
        <w:rPr>
          <w:rFonts w:ascii="Times New Roman" w:hAnsi="Times New Roman" w:cs="Times New Roman"/>
          <w:sz w:val="24"/>
          <w:szCs w:val="24"/>
          <w:lang w:val="be-BY"/>
        </w:rPr>
        <w:t xml:space="preserve">созданных </w:t>
      </w:r>
      <w:r w:rsidR="00A379BF" w:rsidRPr="00A0570C">
        <w:rPr>
          <w:rFonts w:ascii="Times New Roman" w:hAnsi="Times New Roman" w:cs="Times New Roman"/>
          <w:sz w:val="24"/>
          <w:szCs w:val="24"/>
        </w:rPr>
        <w:t>в различных производственных центр</w:t>
      </w:r>
      <w:r w:rsidR="00A23869" w:rsidRPr="00A0570C">
        <w:rPr>
          <w:rFonts w:ascii="Times New Roman" w:hAnsi="Times New Roman" w:cs="Times New Roman"/>
          <w:sz w:val="24"/>
          <w:szCs w:val="24"/>
        </w:rPr>
        <w:t>ах</w:t>
      </w:r>
      <w:r w:rsidR="00C44EF6" w:rsidRPr="00A0570C">
        <w:rPr>
          <w:rFonts w:ascii="Times New Roman" w:hAnsi="Times New Roman" w:cs="Times New Roman"/>
          <w:sz w:val="24"/>
          <w:szCs w:val="24"/>
        </w:rPr>
        <w:t xml:space="preserve"> по всему миру</w:t>
      </w:r>
      <w:r w:rsidR="00A23869" w:rsidRPr="00A0570C">
        <w:rPr>
          <w:rFonts w:ascii="Times New Roman" w:hAnsi="Times New Roman" w:cs="Times New Roman"/>
          <w:sz w:val="24"/>
          <w:szCs w:val="24"/>
        </w:rPr>
        <w:t>,</w:t>
      </w:r>
      <w:r w:rsidR="00A379BF" w:rsidRPr="00A0570C">
        <w:rPr>
          <w:rFonts w:ascii="Times New Roman" w:hAnsi="Times New Roman" w:cs="Times New Roman"/>
          <w:sz w:val="24"/>
          <w:szCs w:val="24"/>
        </w:rPr>
        <w:t xml:space="preserve"> и</w:t>
      </w:r>
      <w:r w:rsidR="00A23869" w:rsidRPr="00A0570C">
        <w:rPr>
          <w:rFonts w:ascii="Times New Roman" w:hAnsi="Times New Roman" w:cs="Times New Roman"/>
          <w:sz w:val="24"/>
          <w:szCs w:val="24"/>
        </w:rPr>
        <w:t>,</w:t>
      </w:r>
      <w:r w:rsidR="00A379BF" w:rsidRPr="00A0570C">
        <w:rPr>
          <w:rFonts w:ascii="Times New Roman" w:hAnsi="Times New Roman" w:cs="Times New Roman"/>
          <w:sz w:val="24"/>
          <w:szCs w:val="24"/>
        </w:rPr>
        <w:t xml:space="preserve"> таким образом</w:t>
      </w:r>
      <w:r w:rsidR="00A23869" w:rsidRPr="00A0570C">
        <w:rPr>
          <w:rFonts w:ascii="Times New Roman" w:hAnsi="Times New Roman" w:cs="Times New Roman"/>
          <w:sz w:val="24"/>
          <w:szCs w:val="24"/>
        </w:rPr>
        <w:t>,</w:t>
      </w:r>
      <w:r w:rsidR="00A379BF" w:rsidRPr="00A0570C">
        <w:rPr>
          <w:rFonts w:ascii="Times New Roman" w:hAnsi="Times New Roman" w:cs="Times New Roman"/>
          <w:sz w:val="24"/>
          <w:szCs w:val="24"/>
        </w:rPr>
        <w:t xml:space="preserve"> </w:t>
      </w:r>
      <w:r w:rsidR="00E21A89" w:rsidRPr="00A0570C">
        <w:rPr>
          <w:rFonts w:ascii="Times New Roman" w:hAnsi="Times New Roman" w:cs="Times New Roman"/>
          <w:sz w:val="24"/>
          <w:szCs w:val="24"/>
        </w:rPr>
        <w:t>есть</w:t>
      </w:r>
      <w:r w:rsidR="00A379BF" w:rsidRPr="00A0570C">
        <w:rPr>
          <w:rFonts w:ascii="Times New Roman" w:hAnsi="Times New Roman" w:cs="Times New Roman"/>
          <w:sz w:val="24"/>
          <w:szCs w:val="24"/>
        </w:rPr>
        <w:t xml:space="preserve"> </w:t>
      </w:r>
      <w:r w:rsidR="00811615" w:rsidRPr="00A0570C">
        <w:rPr>
          <w:rFonts w:ascii="Times New Roman" w:hAnsi="Times New Roman" w:cs="Times New Roman"/>
          <w:sz w:val="24"/>
          <w:szCs w:val="24"/>
        </w:rPr>
        <w:t>результат</w:t>
      </w:r>
      <w:r w:rsidR="00E21A89" w:rsidRPr="00A0570C">
        <w:rPr>
          <w:rFonts w:ascii="Times New Roman" w:hAnsi="Times New Roman" w:cs="Times New Roman"/>
          <w:sz w:val="24"/>
          <w:szCs w:val="24"/>
        </w:rPr>
        <w:t xml:space="preserve"> </w:t>
      </w:r>
      <w:r w:rsidR="00811615" w:rsidRPr="00A0570C">
        <w:rPr>
          <w:rFonts w:ascii="Times New Roman" w:hAnsi="Times New Roman" w:cs="Times New Roman"/>
          <w:sz w:val="24"/>
          <w:szCs w:val="24"/>
        </w:rPr>
        <w:t xml:space="preserve">взаимодействия множества экономических </w:t>
      </w:r>
      <w:r w:rsidR="00DC4604" w:rsidRPr="00A0570C">
        <w:rPr>
          <w:rFonts w:ascii="Times New Roman" w:hAnsi="Times New Roman" w:cs="Times New Roman"/>
          <w:sz w:val="24"/>
          <w:szCs w:val="24"/>
        </w:rPr>
        <w:t>ф</w:t>
      </w:r>
      <w:r w:rsidR="00811615" w:rsidRPr="00A0570C">
        <w:rPr>
          <w:rFonts w:ascii="Times New Roman" w:hAnsi="Times New Roman" w:cs="Times New Roman"/>
          <w:sz w:val="24"/>
          <w:szCs w:val="24"/>
        </w:rPr>
        <w:t xml:space="preserve">акторов, </w:t>
      </w:r>
      <w:r w:rsidR="00C44EF6" w:rsidRPr="00A0570C">
        <w:rPr>
          <w:rFonts w:ascii="Times New Roman" w:hAnsi="Times New Roman" w:cs="Times New Roman"/>
          <w:sz w:val="24"/>
          <w:szCs w:val="24"/>
        </w:rPr>
        <w:t xml:space="preserve">которые заняты не только </w:t>
      </w:r>
      <w:r w:rsidR="00811615" w:rsidRPr="00A0570C">
        <w:rPr>
          <w:rFonts w:ascii="Times New Roman" w:hAnsi="Times New Roman" w:cs="Times New Roman"/>
          <w:sz w:val="24"/>
          <w:szCs w:val="24"/>
        </w:rPr>
        <w:t>в сфере производства, но и услуг</w:t>
      </w:r>
      <w:r w:rsidR="00DE4F65">
        <w:rPr>
          <w:rFonts w:ascii="Times New Roman" w:hAnsi="Times New Roman" w:cs="Times New Roman"/>
          <w:sz w:val="24"/>
          <w:szCs w:val="24"/>
        </w:rPr>
        <w:t xml:space="preserve">, </w:t>
      </w:r>
      <w:r w:rsidR="00811615" w:rsidRPr="00A0570C">
        <w:rPr>
          <w:rFonts w:ascii="Times New Roman" w:hAnsi="Times New Roman" w:cs="Times New Roman"/>
          <w:sz w:val="24"/>
          <w:szCs w:val="24"/>
        </w:rPr>
        <w:t xml:space="preserve">степень </w:t>
      </w:r>
      <w:r w:rsidR="00DE4F65">
        <w:rPr>
          <w:rFonts w:ascii="Times New Roman" w:hAnsi="Times New Roman" w:cs="Times New Roman"/>
          <w:sz w:val="24"/>
          <w:szCs w:val="24"/>
        </w:rPr>
        <w:t xml:space="preserve">же </w:t>
      </w:r>
      <w:r w:rsidR="00811615" w:rsidRPr="00A0570C">
        <w:rPr>
          <w:rFonts w:ascii="Times New Roman" w:hAnsi="Times New Roman" w:cs="Times New Roman"/>
          <w:sz w:val="24"/>
          <w:szCs w:val="24"/>
        </w:rPr>
        <w:t>экономического роста во многом коррелирует с открытостью</w:t>
      </w:r>
      <w:r w:rsidR="0054244C" w:rsidRPr="00A0570C">
        <w:rPr>
          <w:rFonts w:ascii="Times New Roman" w:hAnsi="Times New Roman" w:cs="Times New Roman"/>
          <w:sz w:val="24"/>
          <w:szCs w:val="24"/>
        </w:rPr>
        <w:t xml:space="preserve"> </w:t>
      </w:r>
      <w:r w:rsidR="00811615" w:rsidRPr="00A0570C">
        <w:rPr>
          <w:rFonts w:ascii="Times New Roman" w:hAnsi="Times New Roman" w:cs="Times New Roman"/>
          <w:sz w:val="24"/>
          <w:szCs w:val="24"/>
        </w:rPr>
        <w:t>экономики</w:t>
      </w:r>
      <w:r w:rsidR="0054244C" w:rsidRPr="00A0570C">
        <w:rPr>
          <w:rFonts w:ascii="Times New Roman" w:hAnsi="Times New Roman" w:cs="Times New Roman"/>
          <w:sz w:val="24"/>
          <w:szCs w:val="24"/>
        </w:rPr>
        <w:t xml:space="preserve"> страны</w:t>
      </w:r>
      <w:r w:rsidR="00FB01C4" w:rsidRPr="00A0570C">
        <w:rPr>
          <w:rFonts w:ascii="Times New Roman" w:hAnsi="Times New Roman" w:cs="Times New Roman"/>
          <w:sz w:val="24"/>
          <w:szCs w:val="24"/>
        </w:rPr>
        <w:t xml:space="preserve"> [1].</w:t>
      </w:r>
      <w:r w:rsidR="00811615" w:rsidRPr="00A0570C">
        <w:rPr>
          <w:rFonts w:ascii="Times New Roman" w:hAnsi="Times New Roman" w:cs="Times New Roman"/>
          <w:color w:val="4472C4" w:themeColor="accent1"/>
          <w:sz w:val="24"/>
          <w:szCs w:val="24"/>
        </w:rPr>
        <w:t xml:space="preserve"> </w:t>
      </w:r>
      <w:r w:rsidRPr="00A0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Современный экономический рост</w:t>
      </w:r>
      <w:r w:rsidRPr="00A0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есть</w:t>
      </w:r>
      <w:r w:rsidRPr="00A0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развитие</w:t>
      </w:r>
      <w:r w:rsid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условиях </w:t>
      </w:r>
      <w:r w:rsidR="00DE4F65" w:rsidRPr="00DE4F65">
        <w:rPr>
          <w:rFonts w:ascii="Times New Roman" w:hAnsi="Times New Roman" w:cs="Times New Roman"/>
          <w:sz w:val="24"/>
          <w:szCs w:val="24"/>
        </w:rPr>
        <w:t>благоприятного интеллектуального климата</w:t>
      </w:r>
      <w:r w:rsid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DE4F65" w:rsidRPr="00DE4F65">
        <w:rPr>
          <w:rFonts w:ascii="Times New Roman" w:hAnsi="Times New Roman" w:cs="Times New Roman"/>
          <w:sz w:val="24"/>
          <w:szCs w:val="24"/>
        </w:rPr>
        <w:t>[2, с. 232</w:t>
      </w:r>
      <w:r w:rsidR="00DE4F65">
        <w:rPr>
          <w:rFonts w:ascii="Times New Roman" w:hAnsi="Times New Roman" w:cs="Times New Roman"/>
        </w:rPr>
        <w:t>]</w:t>
      </w:r>
      <w:r w:rsidRPr="00A0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при котором долгосрочные темпы роста производства устойчиво превышают темпы роста населения</w:t>
      </w:r>
      <w:r w:rsidR="00DE4F65">
        <w:rPr>
          <w:rFonts w:ascii="Times New Roman" w:hAnsi="Times New Roman" w:cs="Times New Roman"/>
        </w:rPr>
        <w:t>,</w:t>
      </w:r>
      <w:r w:rsid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огласно наиболее известному </w:t>
      </w:r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определению американского</w:t>
      </w:r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экономист</w:t>
      </w:r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лауреат</w:t>
      </w:r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bookmarkStart w:id="0" w:name="i00325"/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Нобелевской премии С. </w:t>
      </w:r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Кузнец</w:t>
      </w:r>
      <w:bookmarkStart w:id="1" w:name="i00327"/>
      <w:bookmarkEnd w:id="0"/>
      <w:bookmarkEnd w:id="1"/>
      <w:r w:rsidRPr="00DE4F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r w:rsidRPr="00DE4F65">
        <w:rPr>
          <w:rFonts w:ascii="Times New Roman" w:hAnsi="Times New Roman" w:cs="Times New Roman"/>
          <w:sz w:val="24"/>
          <w:szCs w:val="24"/>
        </w:rPr>
        <w:t xml:space="preserve">: «Экономический рост страны может быть определен как долговременное увеличение возможностей удовлетворять все более разнообразные потребности населения в продуктах экономической деятельности» </w:t>
      </w:r>
      <w:r w:rsidR="00DE4F65" w:rsidRPr="00A0570C">
        <w:rPr>
          <w:rFonts w:ascii="Times New Roman" w:hAnsi="Times New Roman" w:cs="Times New Roman"/>
        </w:rPr>
        <w:t>[</w:t>
      </w:r>
      <w:r w:rsidRPr="00A0570C">
        <w:rPr>
          <w:rFonts w:ascii="Times New Roman" w:hAnsi="Times New Roman" w:cs="Times New Roman"/>
        </w:rPr>
        <w:t>4, c.104]</w:t>
      </w:r>
      <w:r w:rsidR="00DE4F65">
        <w:rPr>
          <w:rFonts w:ascii="Times New Roman" w:hAnsi="Times New Roman" w:cs="Times New Roman"/>
        </w:rPr>
        <w:t>.</w:t>
      </w:r>
    </w:p>
    <w:p w14:paraId="7B68FD5E" w14:textId="6DF0D05D" w:rsidR="00926A45" w:rsidRPr="00245CC3" w:rsidRDefault="00C44EF6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>Т</w:t>
      </w:r>
      <w:r w:rsidR="00811615" w:rsidRPr="00245CC3">
        <w:rPr>
          <w:rFonts w:ascii="Times New Roman" w:hAnsi="Times New Roman" w:cs="Times New Roman"/>
          <w:sz w:val="24"/>
          <w:szCs w:val="24"/>
        </w:rPr>
        <w:t>аким образом</w:t>
      </w:r>
      <w:r w:rsidR="00A23869" w:rsidRPr="00245CC3">
        <w:rPr>
          <w:rFonts w:ascii="Times New Roman" w:hAnsi="Times New Roman" w:cs="Times New Roman"/>
          <w:sz w:val="24"/>
          <w:szCs w:val="24"/>
        </w:rPr>
        <w:t>,</w:t>
      </w:r>
      <w:r w:rsidR="00811615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DE4F65">
        <w:rPr>
          <w:rFonts w:ascii="Times New Roman" w:hAnsi="Times New Roman" w:cs="Times New Roman"/>
          <w:sz w:val="24"/>
          <w:szCs w:val="24"/>
        </w:rPr>
        <w:t>у</w:t>
      </w:r>
      <w:r w:rsidR="00B82A45" w:rsidRPr="00245CC3">
        <w:rPr>
          <w:rFonts w:ascii="Times New Roman" w:hAnsi="Times New Roman" w:cs="Times New Roman"/>
          <w:sz w:val="24"/>
          <w:szCs w:val="24"/>
        </w:rPr>
        <w:t xml:space="preserve">ниверсальными конкурентными параметрами является цена и качество, которые в свою очередь </w:t>
      </w:r>
      <w:r w:rsidR="006E2134" w:rsidRPr="00245CC3">
        <w:rPr>
          <w:rFonts w:ascii="Times New Roman" w:hAnsi="Times New Roman" w:cs="Times New Roman"/>
          <w:sz w:val="24"/>
          <w:szCs w:val="24"/>
        </w:rPr>
        <w:t>формируются исходя</w:t>
      </w:r>
      <w:r w:rsidR="00B82A45" w:rsidRPr="00245CC3">
        <w:rPr>
          <w:rFonts w:ascii="Times New Roman" w:hAnsi="Times New Roman" w:cs="Times New Roman"/>
          <w:sz w:val="24"/>
          <w:szCs w:val="24"/>
        </w:rPr>
        <w:t xml:space="preserve"> из внутренних и внешних факторов и условий производства </w:t>
      </w:r>
      <w:r w:rsidR="00C043C7" w:rsidRPr="00245CC3">
        <w:rPr>
          <w:rFonts w:ascii="Times New Roman" w:hAnsi="Times New Roman" w:cs="Times New Roman"/>
          <w:sz w:val="24"/>
          <w:szCs w:val="24"/>
        </w:rPr>
        <w:t>товаров и оказания услуг</w:t>
      </w:r>
      <w:r w:rsidR="00557657" w:rsidRPr="00245CC3">
        <w:rPr>
          <w:rFonts w:ascii="Times New Roman" w:hAnsi="Times New Roman" w:cs="Times New Roman"/>
          <w:sz w:val="24"/>
          <w:szCs w:val="24"/>
        </w:rPr>
        <w:t>. Сюда относится и технологический уровень производства</w:t>
      </w:r>
      <w:r w:rsidR="000A3F7E" w:rsidRPr="00245CC3">
        <w:rPr>
          <w:rFonts w:ascii="Times New Roman" w:hAnsi="Times New Roman" w:cs="Times New Roman"/>
          <w:sz w:val="24"/>
          <w:szCs w:val="24"/>
        </w:rPr>
        <w:t xml:space="preserve">, и </w:t>
      </w:r>
      <w:r w:rsidR="00BD043B" w:rsidRPr="00245CC3">
        <w:rPr>
          <w:rFonts w:ascii="Times New Roman" w:hAnsi="Times New Roman" w:cs="Times New Roman"/>
          <w:sz w:val="24"/>
          <w:szCs w:val="24"/>
        </w:rPr>
        <w:t>организация</w:t>
      </w:r>
      <w:r w:rsidR="006E2134" w:rsidRPr="00245CC3">
        <w:rPr>
          <w:rFonts w:ascii="Times New Roman" w:hAnsi="Times New Roman" w:cs="Times New Roman"/>
          <w:sz w:val="24"/>
          <w:szCs w:val="24"/>
        </w:rPr>
        <w:t xml:space="preserve"> поставок</w:t>
      </w:r>
      <w:r w:rsidR="00193410" w:rsidRPr="00245CC3">
        <w:rPr>
          <w:rFonts w:ascii="Times New Roman" w:hAnsi="Times New Roman" w:cs="Times New Roman"/>
          <w:sz w:val="24"/>
          <w:szCs w:val="24"/>
        </w:rPr>
        <w:t xml:space="preserve">, </w:t>
      </w:r>
      <w:r w:rsidR="00193410" w:rsidRPr="00245CC3">
        <w:rPr>
          <w:rFonts w:ascii="Times New Roman" w:hAnsi="Times New Roman" w:cs="Times New Roman"/>
          <w:sz w:val="24"/>
          <w:szCs w:val="24"/>
          <w:lang w:val="be-BY"/>
        </w:rPr>
        <w:t>закупок</w:t>
      </w:r>
      <w:r w:rsidR="006E2134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C043C7" w:rsidRPr="00245CC3">
        <w:rPr>
          <w:rFonts w:ascii="Times New Roman" w:hAnsi="Times New Roman" w:cs="Times New Roman"/>
          <w:sz w:val="24"/>
          <w:szCs w:val="24"/>
        </w:rPr>
        <w:t xml:space="preserve">и в целом </w:t>
      </w:r>
      <w:r w:rsidR="00F6151A" w:rsidRPr="00245CC3">
        <w:rPr>
          <w:rFonts w:ascii="Times New Roman" w:hAnsi="Times New Roman" w:cs="Times New Roman"/>
          <w:sz w:val="24"/>
          <w:szCs w:val="24"/>
        </w:rPr>
        <w:t>совокупность издержек производства</w:t>
      </w:r>
      <w:r w:rsidR="00193410" w:rsidRPr="00245CC3">
        <w:rPr>
          <w:rFonts w:ascii="Times New Roman" w:hAnsi="Times New Roman" w:cs="Times New Roman"/>
          <w:sz w:val="24"/>
          <w:szCs w:val="24"/>
        </w:rPr>
        <w:t>.</w:t>
      </w:r>
      <w:r w:rsidR="00DE4F65">
        <w:rPr>
          <w:rFonts w:ascii="Times New Roman" w:hAnsi="Times New Roman" w:cs="Times New Roman"/>
          <w:sz w:val="24"/>
          <w:szCs w:val="24"/>
        </w:rPr>
        <w:t xml:space="preserve"> </w:t>
      </w:r>
      <w:r w:rsidR="000A3F7E" w:rsidRPr="00245CC3">
        <w:rPr>
          <w:rFonts w:ascii="Times New Roman" w:hAnsi="Times New Roman" w:cs="Times New Roman"/>
          <w:sz w:val="24"/>
          <w:szCs w:val="24"/>
        </w:rPr>
        <w:t>П</w:t>
      </w:r>
      <w:r w:rsidR="001B1BC4" w:rsidRPr="00245CC3">
        <w:rPr>
          <w:rFonts w:ascii="Times New Roman" w:hAnsi="Times New Roman" w:cs="Times New Roman"/>
          <w:sz w:val="24"/>
          <w:szCs w:val="24"/>
        </w:rPr>
        <w:t>рактически каждый из факторов или условий нормируется и выстраивается в соответствии с принятыми законодательными практиками, включая налоговые, правовые и в целом практиками коммерческого регулирования.</w:t>
      </w:r>
      <w:r w:rsidR="007F6FE9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DF5609" w:rsidRPr="00245CC3">
        <w:rPr>
          <w:rFonts w:ascii="Times New Roman" w:hAnsi="Times New Roman" w:cs="Times New Roman"/>
          <w:sz w:val="24"/>
          <w:szCs w:val="24"/>
        </w:rPr>
        <w:t xml:space="preserve">Они </w:t>
      </w:r>
      <w:r w:rsidR="007F6FE9" w:rsidRPr="00245CC3">
        <w:rPr>
          <w:rFonts w:ascii="Times New Roman" w:hAnsi="Times New Roman" w:cs="Times New Roman"/>
          <w:sz w:val="24"/>
          <w:szCs w:val="24"/>
        </w:rPr>
        <w:t>могут или способствовать экономическому развитию</w:t>
      </w:r>
      <w:r w:rsidR="00DF5609" w:rsidRPr="00245CC3">
        <w:rPr>
          <w:rFonts w:ascii="Times New Roman" w:hAnsi="Times New Roman" w:cs="Times New Roman"/>
          <w:sz w:val="24"/>
          <w:szCs w:val="24"/>
        </w:rPr>
        <w:t>,</w:t>
      </w:r>
      <w:r w:rsidR="007F6FE9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DF5609" w:rsidRPr="00245CC3">
        <w:rPr>
          <w:rFonts w:ascii="Times New Roman" w:hAnsi="Times New Roman" w:cs="Times New Roman"/>
          <w:sz w:val="24"/>
          <w:szCs w:val="24"/>
        </w:rPr>
        <w:t xml:space="preserve">или </w:t>
      </w:r>
      <w:r w:rsidR="007F6FE9" w:rsidRPr="00245CC3">
        <w:rPr>
          <w:rFonts w:ascii="Times New Roman" w:hAnsi="Times New Roman" w:cs="Times New Roman"/>
          <w:sz w:val="24"/>
          <w:szCs w:val="24"/>
        </w:rPr>
        <w:t>же</w:t>
      </w:r>
      <w:r w:rsidR="00DF5609" w:rsidRPr="00245CC3">
        <w:rPr>
          <w:rFonts w:ascii="Times New Roman" w:hAnsi="Times New Roman" w:cs="Times New Roman"/>
          <w:sz w:val="24"/>
          <w:szCs w:val="24"/>
        </w:rPr>
        <w:t>,</w:t>
      </w:r>
      <w:r w:rsidR="007F6FE9" w:rsidRPr="00245CC3">
        <w:rPr>
          <w:rFonts w:ascii="Times New Roman" w:hAnsi="Times New Roman" w:cs="Times New Roman"/>
          <w:sz w:val="24"/>
          <w:szCs w:val="24"/>
        </w:rPr>
        <w:t xml:space="preserve"> наоборот</w:t>
      </w:r>
      <w:r w:rsidR="00DF5609" w:rsidRPr="00245CC3">
        <w:rPr>
          <w:rFonts w:ascii="Times New Roman" w:hAnsi="Times New Roman" w:cs="Times New Roman"/>
          <w:sz w:val="24"/>
          <w:szCs w:val="24"/>
        </w:rPr>
        <w:t>,</w:t>
      </w:r>
      <w:r w:rsidR="007F6FE9" w:rsidRPr="00245CC3">
        <w:rPr>
          <w:rFonts w:ascii="Times New Roman" w:hAnsi="Times New Roman" w:cs="Times New Roman"/>
          <w:sz w:val="24"/>
          <w:szCs w:val="24"/>
        </w:rPr>
        <w:t xml:space="preserve"> препятствовать. </w:t>
      </w:r>
    </w:p>
    <w:p w14:paraId="42166F23" w14:textId="6E0D6490" w:rsidR="00DE4F65" w:rsidRPr="00245CC3" w:rsidRDefault="00DE4F65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Pr="00245CC3">
        <w:rPr>
          <w:rFonts w:ascii="Times New Roman" w:hAnsi="Times New Roman" w:cs="Times New Roman"/>
          <w:sz w:val="24"/>
          <w:szCs w:val="24"/>
        </w:rPr>
        <w:t>онкуренция протекает на всех уровнях экономики как макро-, так и микроуровнях, и</w:t>
      </w:r>
      <w:r>
        <w:rPr>
          <w:rFonts w:ascii="Times New Roman" w:hAnsi="Times New Roman" w:cs="Times New Roman"/>
          <w:sz w:val="24"/>
          <w:szCs w:val="24"/>
        </w:rPr>
        <w:t xml:space="preserve"> эффективность </w:t>
      </w:r>
      <w:r w:rsidRPr="00245CC3">
        <w:rPr>
          <w:rFonts w:ascii="Times New Roman" w:hAnsi="Times New Roman" w:cs="Times New Roman"/>
          <w:sz w:val="24"/>
          <w:szCs w:val="24"/>
        </w:rPr>
        <w:t>отдельного предприятия или целой отрасли во многом обуславливается конкурентоспособностью на международном рынке [</w:t>
      </w:r>
      <w:r w:rsidR="000A4832">
        <w:rPr>
          <w:rFonts w:ascii="Times New Roman" w:hAnsi="Times New Roman" w:cs="Times New Roman"/>
          <w:sz w:val="24"/>
          <w:szCs w:val="24"/>
        </w:rPr>
        <w:t>4</w:t>
      </w:r>
      <w:r w:rsidRPr="00245CC3">
        <w:rPr>
          <w:rFonts w:ascii="Times New Roman" w:hAnsi="Times New Roman" w:cs="Times New Roman"/>
          <w:sz w:val="24"/>
          <w:szCs w:val="24"/>
        </w:rPr>
        <w:t>].</w:t>
      </w:r>
    </w:p>
    <w:p w14:paraId="1F832B10" w14:textId="51A6FED5" w:rsidR="00EC728C" w:rsidRPr="00245CC3" w:rsidRDefault="00C65218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>Обратившись к отчету о легкости ведения бизнеса “</w:t>
      </w:r>
      <w:r w:rsidRPr="00245CC3">
        <w:rPr>
          <w:rFonts w:ascii="Times New Roman" w:hAnsi="Times New Roman" w:cs="Times New Roman"/>
          <w:sz w:val="24"/>
          <w:szCs w:val="24"/>
          <w:lang w:val="en-US"/>
        </w:rPr>
        <w:t>Doing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Pr="00245CC3">
        <w:rPr>
          <w:rFonts w:ascii="Times New Roman" w:hAnsi="Times New Roman" w:cs="Times New Roman"/>
          <w:sz w:val="24"/>
          <w:szCs w:val="24"/>
          <w:lang w:val="en-US"/>
        </w:rPr>
        <w:t>business</w:t>
      </w:r>
      <w:r w:rsidRPr="00245CC3">
        <w:rPr>
          <w:rFonts w:ascii="Times New Roman" w:hAnsi="Times New Roman" w:cs="Times New Roman"/>
          <w:sz w:val="24"/>
          <w:szCs w:val="24"/>
        </w:rPr>
        <w:t xml:space="preserve"> 2019”</w:t>
      </w:r>
      <w:r w:rsidR="00121FC2" w:rsidRPr="00245CC3">
        <w:rPr>
          <w:rFonts w:ascii="Times New Roman" w:hAnsi="Times New Roman" w:cs="Times New Roman"/>
          <w:sz w:val="24"/>
          <w:szCs w:val="24"/>
        </w:rPr>
        <w:t xml:space="preserve"> [</w:t>
      </w:r>
      <w:r w:rsidR="000A4832">
        <w:rPr>
          <w:rFonts w:ascii="Times New Roman" w:hAnsi="Times New Roman" w:cs="Times New Roman"/>
          <w:sz w:val="24"/>
          <w:szCs w:val="24"/>
        </w:rPr>
        <w:t>5</w:t>
      </w:r>
      <w:r w:rsidR="00121FC2" w:rsidRPr="00245CC3">
        <w:rPr>
          <w:rFonts w:ascii="Times New Roman" w:hAnsi="Times New Roman" w:cs="Times New Roman"/>
          <w:sz w:val="24"/>
          <w:szCs w:val="24"/>
        </w:rPr>
        <w:t>]</w:t>
      </w:r>
      <w:r w:rsidR="00100614" w:rsidRPr="00245CC3">
        <w:rPr>
          <w:rFonts w:ascii="Times New Roman" w:hAnsi="Times New Roman" w:cs="Times New Roman"/>
          <w:sz w:val="24"/>
          <w:szCs w:val="24"/>
        </w:rPr>
        <w:t>,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Pr="00245CC3">
        <w:rPr>
          <w:rFonts w:ascii="Times New Roman" w:hAnsi="Times New Roman" w:cs="Times New Roman"/>
          <w:sz w:val="24"/>
          <w:szCs w:val="24"/>
          <w:lang w:val="be-BY"/>
        </w:rPr>
        <w:t>составленному Всемирным банком</w:t>
      </w:r>
      <w:r w:rsidR="00100614" w:rsidRPr="00245CC3">
        <w:rPr>
          <w:rFonts w:ascii="Times New Roman" w:hAnsi="Times New Roman" w:cs="Times New Roman"/>
          <w:sz w:val="24"/>
          <w:szCs w:val="24"/>
          <w:lang w:val="be-BY"/>
        </w:rPr>
        <w:t>,</w:t>
      </w:r>
      <w:r w:rsidRPr="00245CC3">
        <w:rPr>
          <w:rFonts w:ascii="Times New Roman" w:hAnsi="Times New Roman" w:cs="Times New Roman"/>
          <w:sz w:val="24"/>
          <w:szCs w:val="24"/>
        </w:rPr>
        <w:t xml:space="preserve"> и более комплексному отчету об индексе свободы экономики “</w:t>
      </w:r>
      <w:r w:rsidRPr="00245CC3">
        <w:rPr>
          <w:rFonts w:ascii="Times New Roman" w:hAnsi="Times New Roman" w:cs="Times New Roman"/>
          <w:sz w:val="24"/>
          <w:szCs w:val="24"/>
          <w:lang w:val="en-US"/>
        </w:rPr>
        <w:t>Index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Pr="00245CC3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Pr="00245CC3">
        <w:rPr>
          <w:rFonts w:ascii="Times New Roman" w:hAnsi="Times New Roman" w:cs="Times New Roman"/>
          <w:sz w:val="24"/>
          <w:szCs w:val="24"/>
          <w:lang w:val="en-US"/>
        </w:rPr>
        <w:t>economic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Pr="00245CC3">
        <w:rPr>
          <w:rFonts w:ascii="Times New Roman" w:hAnsi="Times New Roman" w:cs="Times New Roman"/>
          <w:sz w:val="24"/>
          <w:szCs w:val="24"/>
          <w:lang w:val="en-US"/>
        </w:rPr>
        <w:t>freedom</w:t>
      </w:r>
      <w:r w:rsidRPr="00245CC3">
        <w:rPr>
          <w:rFonts w:ascii="Times New Roman" w:hAnsi="Times New Roman" w:cs="Times New Roman"/>
          <w:sz w:val="24"/>
          <w:szCs w:val="24"/>
        </w:rPr>
        <w:t xml:space="preserve"> 2019”</w:t>
      </w:r>
      <w:r w:rsidR="000A4832">
        <w:rPr>
          <w:rFonts w:ascii="Times New Roman" w:hAnsi="Times New Roman" w:cs="Times New Roman"/>
          <w:sz w:val="24"/>
          <w:szCs w:val="24"/>
        </w:rPr>
        <w:t xml:space="preserve"> [6</w:t>
      </w:r>
      <w:r w:rsidR="00121FC2" w:rsidRPr="00245CC3">
        <w:rPr>
          <w:rFonts w:ascii="Times New Roman" w:hAnsi="Times New Roman" w:cs="Times New Roman"/>
          <w:sz w:val="24"/>
          <w:szCs w:val="24"/>
        </w:rPr>
        <w:t>]</w:t>
      </w:r>
      <w:r w:rsidR="00100614" w:rsidRPr="00245CC3">
        <w:rPr>
          <w:rFonts w:ascii="Times New Roman" w:hAnsi="Times New Roman" w:cs="Times New Roman"/>
          <w:sz w:val="24"/>
          <w:szCs w:val="24"/>
        </w:rPr>
        <w:t xml:space="preserve">, </w:t>
      </w:r>
      <w:r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который составляется с учетом </w:t>
      </w:r>
      <w:r w:rsidR="00447E51" w:rsidRPr="00245CC3">
        <w:rPr>
          <w:rFonts w:ascii="Times New Roman" w:hAnsi="Times New Roman" w:cs="Times New Roman"/>
          <w:sz w:val="24"/>
          <w:szCs w:val="24"/>
          <w:lang w:val="be-BY"/>
        </w:rPr>
        <w:t>легкост</w:t>
      </w:r>
      <w:r w:rsidR="00447E51" w:rsidRPr="00245CC3">
        <w:rPr>
          <w:rFonts w:ascii="Times New Roman" w:hAnsi="Times New Roman" w:cs="Times New Roman"/>
          <w:sz w:val="24"/>
          <w:szCs w:val="24"/>
        </w:rPr>
        <w:t xml:space="preserve">и </w:t>
      </w:r>
      <w:r w:rsidR="00447E51" w:rsidRPr="00245CC3">
        <w:rPr>
          <w:rFonts w:ascii="Times New Roman" w:hAnsi="Times New Roman" w:cs="Times New Roman"/>
          <w:sz w:val="24"/>
          <w:szCs w:val="24"/>
        </w:rPr>
        <w:lastRenderedPageBreak/>
        <w:t>ведения бизнеса</w:t>
      </w:r>
      <w:r w:rsidR="00100614" w:rsidRPr="00245CC3">
        <w:rPr>
          <w:rFonts w:ascii="Times New Roman" w:hAnsi="Times New Roman" w:cs="Times New Roman"/>
          <w:sz w:val="24"/>
          <w:szCs w:val="24"/>
        </w:rPr>
        <w:t>,</w:t>
      </w:r>
      <w:r w:rsidR="00447E51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814628" w:rsidRPr="00245CC3">
        <w:rPr>
          <w:rFonts w:ascii="Times New Roman" w:hAnsi="Times New Roman" w:cs="Times New Roman"/>
          <w:sz w:val="24"/>
          <w:szCs w:val="24"/>
        </w:rPr>
        <w:t>видно</w:t>
      </w:r>
      <w:r w:rsidR="00EC728C" w:rsidRPr="00245CC3">
        <w:rPr>
          <w:rFonts w:ascii="Times New Roman" w:hAnsi="Times New Roman" w:cs="Times New Roman"/>
          <w:sz w:val="24"/>
          <w:szCs w:val="24"/>
        </w:rPr>
        <w:t>,</w:t>
      </w:r>
      <w:r w:rsidR="00814628" w:rsidRPr="00245CC3">
        <w:rPr>
          <w:rFonts w:ascii="Times New Roman" w:hAnsi="Times New Roman" w:cs="Times New Roman"/>
          <w:sz w:val="24"/>
          <w:szCs w:val="24"/>
        </w:rPr>
        <w:t xml:space="preserve"> что на первых местах находятся наиболее развитые страны и регионы</w:t>
      </w:r>
      <w:r w:rsidR="00100614" w:rsidRPr="00245CC3">
        <w:rPr>
          <w:rFonts w:ascii="Times New Roman" w:hAnsi="Times New Roman" w:cs="Times New Roman"/>
          <w:sz w:val="24"/>
          <w:szCs w:val="24"/>
        </w:rPr>
        <w:t>,</w:t>
      </w:r>
      <w:r w:rsidR="00814628" w:rsidRPr="00245CC3">
        <w:rPr>
          <w:rFonts w:ascii="Times New Roman" w:hAnsi="Times New Roman" w:cs="Times New Roman"/>
          <w:sz w:val="24"/>
          <w:szCs w:val="24"/>
        </w:rPr>
        <w:t xml:space="preserve"> которые так же занимают высокие позиции по показателю ВВП на душу населения за 2019 год</w:t>
      </w:r>
      <w:r w:rsidR="00121FC2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0A4832" w:rsidRPr="000A4832">
        <w:rPr>
          <w:rFonts w:ascii="Times New Roman" w:hAnsi="Times New Roman" w:cs="Times New Roman"/>
          <w:sz w:val="24"/>
          <w:szCs w:val="24"/>
        </w:rPr>
        <w:t>[7</w:t>
      </w:r>
      <w:r w:rsidR="00121FC2" w:rsidRPr="000A4832">
        <w:rPr>
          <w:rFonts w:ascii="Times New Roman" w:hAnsi="Times New Roman" w:cs="Times New Roman"/>
          <w:sz w:val="24"/>
          <w:szCs w:val="24"/>
        </w:rPr>
        <w:t>]</w:t>
      </w:r>
      <w:r w:rsidR="000A4832">
        <w:rPr>
          <w:rFonts w:ascii="Times New Roman" w:hAnsi="Times New Roman" w:cs="Times New Roman"/>
          <w:sz w:val="24"/>
          <w:szCs w:val="24"/>
        </w:rPr>
        <w:t>, например, Гонконг по итогам 2019 года находился на 1 месте согласно  индекса экономической свободы и на 17 месте в рейтинге ВВП на душу населения, Сингапур соответственно занимал 2 позицию и находился на 9 месте в мире по уровню ВВП на душу населения, Швейцария занимала 4 место в индексе экономической свободы и 4 позицию по величине ВВП на душу населения.</w:t>
      </w:r>
      <w:r w:rsidR="00C709AE">
        <w:rPr>
          <w:rFonts w:ascii="Times New Roman" w:hAnsi="Times New Roman" w:cs="Times New Roman"/>
          <w:sz w:val="24"/>
          <w:szCs w:val="24"/>
        </w:rPr>
        <w:t xml:space="preserve"> </w:t>
      </w:r>
      <w:r w:rsidR="00101D7A" w:rsidRPr="00245CC3">
        <w:rPr>
          <w:rFonts w:ascii="Times New Roman" w:hAnsi="Times New Roman" w:cs="Times New Roman"/>
          <w:sz w:val="24"/>
          <w:szCs w:val="24"/>
        </w:rPr>
        <w:t>О</w:t>
      </w:r>
      <w:r w:rsidR="00EC728C" w:rsidRPr="00245CC3">
        <w:rPr>
          <w:rFonts w:ascii="Times New Roman" w:hAnsi="Times New Roman" w:cs="Times New Roman"/>
          <w:sz w:val="24"/>
          <w:szCs w:val="24"/>
        </w:rPr>
        <w:t xml:space="preserve">дновременно наблюдается корреляция стран с наименьшими показателями </w:t>
      </w:r>
      <w:r w:rsidR="002E1B25" w:rsidRPr="00245CC3">
        <w:rPr>
          <w:rFonts w:ascii="Times New Roman" w:hAnsi="Times New Roman" w:cs="Times New Roman"/>
          <w:sz w:val="24"/>
          <w:szCs w:val="24"/>
        </w:rPr>
        <w:t>ВВП</w:t>
      </w:r>
      <w:r w:rsidR="00EC728C" w:rsidRPr="00245CC3">
        <w:rPr>
          <w:rFonts w:ascii="Times New Roman" w:hAnsi="Times New Roman" w:cs="Times New Roman"/>
          <w:sz w:val="24"/>
          <w:szCs w:val="24"/>
        </w:rPr>
        <w:t xml:space="preserve"> на душу населения и их низкими позициями по индексу </w:t>
      </w:r>
      <w:r w:rsidR="00C709AE">
        <w:rPr>
          <w:rFonts w:ascii="Times New Roman" w:hAnsi="Times New Roman" w:cs="Times New Roman"/>
          <w:sz w:val="24"/>
          <w:szCs w:val="24"/>
        </w:rPr>
        <w:t>экономической свободы</w:t>
      </w:r>
      <w:r w:rsidR="00EC728C" w:rsidRPr="00245CC3">
        <w:rPr>
          <w:rFonts w:ascii="Times New Roman" w:hAnsi="Times New Roman" w:cs="Times New Roman"/>
          <w:sz w:val="24"/>
          <w:szCs w:val="24"/>
        </w:rPr>
        <w:t xml:space="preserve"> и легкости ведения бизнеса.</w:t>
      </w:r>
      <w:r w:rsidR="00C709AE">
        <w:rPr>
          <w:rFonts w:ascii="Times New Roman" w:hAnsi="Times New Roman" w:cs="Times New Roman"/>
          <w:sz w:val="24"/>
          <w:szCs w:val="24"/>
        </w:rPr>
        <w:t xml:space="preserve"> </w:t>
      </w:r>
      <w:r w:rsidR="006B734E" w:rsidRPr="00245CC3">
        <w:rPr>
          <w:rFonts w:ascii="Times New Roman" w:hAnsi="Times New Roman" w:cs="Times New Roman"/>
          <w:sz w:val="24"/>
          <w:szCs w:val="24"/>
        </w:rPr>
        <w:t xml:space="preserve">В таких странах </w:t>
      </w:r>
      <w:r w:rsidR="003019E9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плохо </w:t>
      </w:r>
      <w:r w:rsidR="003019E9" w:rsidRPr="00245CC3">
        <w:rPr>
          <w:rFonts w:ascii="Times New Roman" w:hAnsi="Times New Roman" w:cs="Times New Roman"/>
          <w:sz w:val="24"/>
          <w:szCs w:val="24"/>
        </w:rPr>
        <w:t>развиты общественные, правовые институты</w:t>
      </w:r>
      <w:r w:rsidR="00227A55" w:rsidRPr="00245CC3">
        <w:rPr>
          <w:rFonts w:ascii="Times New Roman" w:hAnsi="Times New Roman" w:cs="Times New Roman"/>
          <w:sz w:val="24"/>
          <w:szCs w:val="24"/>
        </w:rPr>
        <w:t>, процветает коррупция и криминальный бизнес</w:t>
      </w:r>
      <w:r w:rsidR="006648CC" w:rsidRPr="00245CC3">
        <w:rPr>
          <w:rFonts w:ascii="Times New Roman" w:hAnsi="Times New Roman" w:cs="Times New Roman"/>
          <w:sz w:val="24"/>
          <w:szCs w:val="24"/>
        </w:rPr>
        <w:t>.</w:t>
      </w:r>
      <w:r w:rsidR="00465222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6648CC" w:rsidRPr="00245CC3">
        <w:rPr>
          <w:rFonts w:ascii="Times New Roman" w:hAnsi="Times New Roman" w:cs="Times New Roman"/>
          <w:sz w:val="24"/>
          <w:szCs w:val="24"/>
        </w:rPr>
        <w:t>Н</w:t>
      </w:r>
      <w:r w:rsidR="00465222" w:rsidRPr="00245CC3">
        <w:rPr>
          <w:rFonts w:ascii="Times New Roman" w:hAnsi="Times New Roman" w:cs="Times New Roman"/>
          <w:sz w:val="24"/>
          <w:szCs w:val="24"/>
        </w:rPr>
        <w:t xml:space="preserve">аиболее активная и предприимчивая часть населения покидает </w:t>
      </w:r>
      <w:r w:rsidR="00C709AE">
        <w:rPr>
          <w:rFonts w:ascii="Times New Roman" w:hAnsi="Times New Roman" w:cs="Times New Roman"/>
          <w:sz w:val="24"/>
          <w:szCs w:val="24"/>
        </w:rPr>
        <w:t>данные территории</w:t>
      </w:r>
      <w:r w:rsidR="00465222" w:rsidRPr="00245CC3">
        <w:rPr>
          <w:rFonts w:ascii="Times New Roman" w:hAnsi="Times New Roman" w:cs="Times New Roman"/>
          <w:sz w:val="24"/>
          <w:szCs w:val="24"/>
        </w:rPr>
        <w:t xml:space="preserve"> в поисках реализации себя в более перспективных местах для жизни</w:t>
      </w:r>
      <w:r w:rsidR="006648CC" w:rsidRPr="00245CC3">
        <w:rPr>
          <w:rFonts w:ascii="Times New Roman" w:hAnsi="Times New Roman" w:cs="Times New Roman"/>
          <w:sz w:val="24"/>
          <w:szCs w:val="24"/>
        </w:rPr>
        <w:t>,</w:t>
      </w:r>
      <w:r w:rsidR="00F1316F" w:rsidRPr="00245CC3">
        <w:rPr>
          <w:rFonts w:ascii="Times New Roman" w:hAnsi="Times New Roman" w:cs="Times New Roman"/>
          <w:sz w:val="24"/>
          <w:szCs w:val="24"/>
        </w:rPr>
        <w:t xml:space="preserve"> вызывая еще и проблему миграции для развитых стран</w:t>
      </w:r>
      <w:r w:rsidR="00C709AE">
        <w:rPr>
          <w:rFonts w:ascii="Times New Roman" w:hAnsi="Times New Roman" w:cs="Times New Roman"/>
          <w:sz w:val="24"/>
          <w:szCs w:val="24"/>
        </w:rPr>
        <w:t>, что в свою очередь способствует возникновению ситуации, когда</w:t>
      </w:r>
      <w:r w:rsidR="00465222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F1316F" w:rsidRPr="00245CC3">
        <w:rPr>
          <w:rFonts w:ascii="Times New Roman" w:hAnsi="Times New Roman" w:cs="Times New Roman"/>
          <w:sz w:val="24"/>
          <w:szCs w:val="24"/>
        </w:rPr>
        <w:t>бедные страны</w:t>
      </w:r>
      <w:r w:rsidR="00465222" w:rsidRPr="00245CC3">
        <w:rPr>
          <w:rFonts w:ascii="Times New Roman" w:hAnsi="Times New Roman" w:cs="Times New Roman"/>
          <w:sz w:val="24"/>
          <w:szCs w:val="24"/>
        </w:rPr>
        <w:t>, практически, оказываются</w:t>
      </w:r>
      <w:r w:rsidR="00C467F5" w:rsidRPr="00245CC3">
        <w:rPr>
          <w:rFonts w:ascii="Times New Roman" w:hAnsi="Times New Roman" w:cs="Times New Roman"/>
          <w:sz w:val="24"/>
          <w:szCs w:val="24"/>
        </w:rPr>
        <w:t>,</w:t>
      </w:r>
      <w:r w:rsidR="00465222" w:rsidRPr="00245CC3">
        <w:rPr>
          <w:rFonts w:ascii="Times New Roman" w:hAnsi="Times New Roman" w:cs="Times New Roman"/>
          <w:sz w:val="24"/>
          <w:szCs w:val="24"/>
        </w:rPr>
        <w:t xml:space="preserve"> в </w:t>
      </w:r>
      <w:r w:rsidR="00DD6AFB" w:rsidRPr="00245CC3">
        <w:rPr>
          <w:rFonts w:ascii="Times New Roman" w:hAnsi="Times New Roman" w:cs="Times New Roman"/>
          <w:sz w:val="24"/>
          <w:szCs w:val="24"/>
          <w:lang w:val="be-BY"/>
        </w:rPr>
        <w:t>так называемой</w:t>
      </w:r>
      <w:r w:rsidR="00C467F5" w:rsidRPr="00245CC3">
        <w:rPr>
          <w:rFonts w:ascii="Times New Roman" w:hAnsi="Times New Roman" w:cs="Times New Roman"/>
          <w:sz w:val="24"/>
          <w:szCs w:val="24"/>
        </w:rPr>
        <w:t>,</w:t>
      </w:r>
      <w:r w:rsidR="00DD6AFB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</w:t>
      </w:r>
      <w:r w:rsidR="00465222" w:rsidRPr="00245CC3">
        <w:rPr>
          <w:rFonts w:ascii="Times New Roman" w:hAnsi="Times New Roman" w:cs="Times New Roman"/>
          <w:sz w:val="24"/>
          <w:szCs w:val="24"/>
        </w:rPr>
        <w:t xml:space="preserve">ловушке бедности. </w:t>
      </w:r>
    </w:p>
    <w:p w14:paraId="3DA88666" w14:textId="2308F348" w:rsidR="00465222" w:rsidRPr="00245CC3" w:rsidRDefault="00465222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>Концепт решения подобных проблем предложил ам</w:t>
      </w:r>
      <w:r w:rsidR="00DC4604" w:rsidRPr="00245CC3">
        <w:rPr>
          <w:rFonts w:ascii="Times New Roman" w:hAnsi="Times New Roman" w:cs="Times New Roman"/>
          <w:sz w:val="24"/>
          <w:szCs w:val="24"/>
        </w:rPr>
        <w:t>ериканский экономист и лауреат Н</w:t>
      </w:r>
      <w:r w:rsidRPr="00245CC3">
        <w:rPr>
          <w:rFonts w:ascii="Times New Roman" w:hAnsi="Times New Roman" w:cs="Times New Roman"/>
          <w:sz w:val="24"/>
          <w:szCs w:val="24"/>
        </w:rPr>
        <w:t xml:space="preserve">обелевской премии в области экономики Пол </w:t>
      </w:r>
      <w:proofErr w:type="spellStart"/>
      <w:r w:rsidRPr="00245CC3">
        <w:rPr>
          <w:rFonts w:ascii="Times New Roman" w:hAnsi="Times New Roman" w:cs="Times New Roman"/>
          <w:sz w:val="24"/>
          <w:szCs w:val="24"/>
        </w:rPr>
        <w:t>Ромер</w:t>
      </w:r>
      <w:proofErr w:type="spellEnd"/>
      <w:r w:rsidRPr="00245CC3">
        <w:rPr>
          <w:rFonts w:ascii="Times New Roman" w:hAnsi="Times New Roman" w:cs="Times New Roman"/>
          <w:sz w:val="24"/>
          <w:szCs w:val="24"/>
        </w:rPr>
        <w:t>, который так же занимал</w:t>
      </w:r>
      <w:r w:rsidR="00C709AE">
        <w:rPr>
          <w:rFonts w:ascii="Times New Roman" w:hAnsi="Times New Roman" w:cs="Times New Roman"/>
          <w:sz w:val="24"/>
          <w:szCs w:val="24"/>
        </w:rPr>
        <w:t xml:space="preserve"> должность главного экономиста В</w:t>
      </w:r>
      <w:r w:rsidRPr="00245CC3">
        <w:rPr>
          <w:rFonts w:ascii="Times New Roman" w:hAnsi="Times New Roman" w:cs="Times New Roman"/>
          <w:sz w:val="24"/>
          <w:szCs w:val="24"/>
        </w:rPr>
        <w:t>семирного банка</w:t>
      </w:r>
      <w:r w:rsidR="00F1316F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Pr="00245CC3">
        <w:rPr>
          <w:rFonts w:ascii="Times New Roman" w:hAnsi="Times New Roman" w:cs="Times New Roman"/>
          <w:sz w:val="24"/>
          <w:szCs w:val="24"/>
        </w:rPr>
        <w:t>(2016-2018 года).</w:t>
      </w:r>
      <w:r w:rsidR="00F1316F" w:rsidRPr="00245CC3">
        <w:rPr>
          <w:rFonts w:ascii="Times New Roman" w:hAnsi="Times New Roman" w:cs="Times New Roman"/>
          <w:sz w:val="24"/>
          <w:szCs w:val="24"/>
        </w:rPr>
        <w:t xml:space="preserve"> Идея заключается в</w:t>
      </w:r>
      <w:r w:rsidR="00413885" w:rsidRPr="00245CC3">
        <w:rPr>
          <w:rFonts w:ascii="Times New Roman" w:hAnsi="Times New Roman" w:cs="Times New Roman"/>
          <w:sz w:val="24"/>
          <w:szCs w:val="24"/>
        </w:rPr>
        <w:t xml:space="preserve"> выделении определенной территории внутри страны и создании там точек</w:t>
      </w:r>
      <w:r w:rsidR="00DC4604" w:rsidRPr="00245CC3">
        <w:rPr>
          <w:rFonts w:ascii="Times New Roman" w:hAnsi="Times New Roman" w:cs="Times New Roman"/>
          <w:sz w:val="24"/>
          <w:szCs w:val="24"/>
        </w:rPr>
        <w:t xml:space="preserve"> экономического</w:t>
      </w:r>
      <w:r w:rsidR="00413885" w:rsidRPr="00245CC3">
        <w:rPr>
          <w:rFonts w:ascii="Times New Roman" w:hAnsi="Times New Roman" w:cs="Times New Roman"/>
          <w:sz w:val="24"/>
          <w:szCs w:val="24"/>
        </w:rPr>
        <w:t xml:space="preserve"> роста </w:t>
      </w:r>
      <w:r w:rsidR="00C709AE">
        <w:rPr>
          <w:rFonts w:ascii="Times New Roman" w:hAnsi="Times New Roman" w:cs="Times New Roman"/>
          <w:sz w:val="24"/>
          <w:szCs w:val="24"/>
        </w:rPr>
        <w:t>– ч</w:t>
      </w:r>
      <w:r w:rsidR="00413885" w:rsidRPr="00245CC3">
        <w:rPr>
          <w:rFonts w:ascii="Times New Roman" w:hAnsi="Times New Roman" w:cs="Times New Roman"/>
          <w:sz w:val="24"/>
          <w:szCs w:val="24"/>
        </w:rPr>
        <w:t xml:space="preserve">артерных </w:t>
      </w:r>
      <w:r w:rsidR="00C709AE">
        <w:rPr>
          <w:rFonts w:ascii="Times New Roman" w:hAnsi="Times New Roman" w:cs="Times New Roman"/>
          <w:sz w:val="24"/>
          <w:szCs w:val="24"/>
        </w:rPr>
        <w:t>городов –</w:t>
      </w:r>
      <w:r w:rsidR="00DD6AFB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5E1A53">
        <w:rPr>
          <w:rFonts w:ascii="Times New Roman" w:hAnsi="Times New Roman" w:cs="Times New Roman"/>
          <w:sz w:val="24"/>
          <w:szCs w:val="24"/>
        </w:rPr>
        <w:t>урбанизированных территорий, определяемых как отдельные юрисдикции</w:t>
      </w:r>
      <w:r w:rsidR="00F1316F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096921" w:rsidRPr="00245CC3">
        <w:rPr>
          <w:rFonts w:ascii="Times New Roman" w:hAnsi="Times New Roman" w:cs="Times New Roman"/>
          <w:sz w:val="24"/>
          <w:szCs w:val="24"/>
        </w:rPr>
        <w:t xml:space="preserve">с правовой </w:t>
      </w:r>
      <w:r w:rsidR="00DD6AFB" w:rsidRPr="00245CC3">
        <w:rPr>
          <w:rFonts w:ascii="Times New Roman" w:hAnsi="Times New Roman" w:cs="Times New Roman"/>
          <w:sz w:val="24"/>
          <w:szCs w:val="24"/>
        </w:rPr>
        <w:t>автономией,</w:t>
      </w:r>
      <w:r w:rsidR="00413885" w:rsidRPr="00245CC3">
        <w:rPr>
          <w:rFonts w:ascii="Times New Roman" w:hAnsi="Times New Roman" w:cs="Times New Roman"/>
          <w:sz w:val="24"/>
          <w:szCs w:val="24"/>
        </w:rPr>
        <w:t xml:space="preserve"> где внедряется передовой опыт коммерческого регулирования.</w:t>
      </w:r>
    </w:p>
    <w:p w14:paraId="59E6546F" w14:textId="1EB447A9" w:rsidR="003E2BA1" w:rsidRPr="00245CC3" w:rsidRDefault="00413885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 xml:space="preserve">Наиболее потенциальные области для </w:t>
      </w:r>
      <w:r w:rsidR="00DD6AFB" w:rsidRPr="00245CC3">
        <w:rPr>
          <w:rFonts w:ascii="Times New Roman" w:hAnsi="Times New Roman" w:cs="Times New Roman"/>
          <w:sz w:val="24"/>
          <w:szCs w:val="24"/>
        </w:rPr>
        <w:t xml:space="preserve">реформ с </w:t>
      </w:r>
      <w:r w:rsidR="005E1A53">
        <w:rPr>
          <w:rFonts w:ascii="Times New Roman" w:hAnsi="Times New Roman" w:cs="Times New Roman"/>
          <w:sz w:val="24"/>
          <w:szCs w:val="24"/>
        </w:rPr>
        <w:t xml:space="preserve">учетом требований с </w:t>
      </w:r>
      <w:r w:rsidR="00DD6AFB" w:rsidRPr="00245CC3">
        <w:rPr>
          <w:rFonts w:ascii="Times New Roman" w:hAnsi="Times New Roman" w:cs="Times New Roman"/>
          <w:sz w:val="24"/>
          <w:szCs w:val="24"/>
        </w:rPr>
        <w:t xml:space="preserve">“чистого листа” в области </w:t>
      </w:r>
      <w:r w:rsidR="005E1A53">
        <w:rPr>
          <w:rFonts w:ascii="Times New Roman" w:hAnsi="Times New Roman" w:cs="Times New Roman"/>
          <w:sz w:val="24"/>
          <w:szCs w:val="24"/>
        </w:rPr>
        <w:t xml:space="preserve">коммерческого регулирования включают такие сферы административно-хозяйственной деятельности, как </w:t>
      </w:r>
    </w:p>
    <w:p w14:paraId="1696FFD0" w14:textId="01601BB1" w:rsidR="00DD6AFB" w:rsidRPr="00245CC3" w:rsidRDefault="005E1A53" w:rsidP="00680BB3">
      <w:pPr>
        <w:pStyle w:val="list-item-2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/>
        <w:ind w:left="0" w:firstLine="709"/>
        <w:jc w:val="both"/>
      </w:pPr>
      <w:r>
        <w:t>р</w:t>
      </w:r>
      <w:r w:rsidR="00DD6AFB" w:rsidRPr="00245CC3">
        <w:t>егистрация бизнеса</w:t>
      </w:r>
    </w:p>
    <w:p w14:paraId="39E09153" w14:textId="163AAD66" w:rsidR="00DD6AFB" w:rsidRPr="00245CC3" w:rsidRDefault="005E1A53" w:rsidP="00680BB3">
      <w:pPr>
        <w:pStyle w:val="list-item-2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/>
        <w:ind w:left="0" w:firstLine="709"/>
        <w:jc w:val="both"/>
      </w:pPr>
      <w:r>
        <w:t>р</w:t>
      </w:r>
      <w:r w:rsidR="00DD6AFB" w:rsidRPr="00245CC3">
        <w:t>егистрация собственности</w:t>
      </w:r>
    </w:p>
    <w:p w14:paraId="7733F0EB" w14:textId="42015662" w:rsidR="00DD6AFB" w:rsidRPr="00245CC3" w:rsidRDefault="005E1A53" w:rsidP="00680BB3">
      <w:pPr>
        <w:pStyle w:val="list-item-2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/>
        <w:ind w:left="0" w:firstLine="709"/>
        <w:jc w:val="both"/>
      </w:pPr>
      <w:r>
        <w:t>з</w:t>
      </w:r>
      <w:r w:rsidR="00DD6AFB" w:rsidRPr="00245CC3">
        <w:t>акон</w:t>
      </w:r>
      <w:r>
        <w:t>одательство в сфере образования, здравоохранения</w:t>
      </w:r>
    </w:p>
    <w:p w14:paraId="1EAE6A6C" w14:textId="27923288" w:rsidR="00DD6AFB" w:rsidRPr="00245CC3" w:rsidRDefault="005E1A53" w:rsidP="00680BB3">
      <w:pPr>
        <w:pStyle w:val="list-item-2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/>
        <w:ind w:left="0" w:firstLine="709"/>
        <w:jc w:val="both"/>
      </w:pPr>
      <w:r>
        <w:t>з</w:t>
      </w:r>
      <w:r w:rsidRPr="00245CC3">
        <w:t>акон</w:t>
      </w:r>
      <w:r>
        <w:t xml:space="preserve">одательство в сфере </w:t>
      </w:r>
      <w:r>
        <w:t>транспортных перевозок, энергетики, строительства</w:t>
      </w:r>
    </w:p>
    <w:p w14:paraId="335EFE02" w14:textId="61FFF313" w:rsidR="00DD6AFB" w:rsidRPr="00245CC3" w:rsidRDefault="005E1A53" w:rsidP="00680BB3">
      <w:pPr>
        <w:pStyle w:val="list-item-2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/>
        <w:ind w:left="0" w:firstLine="709"/>
        <w:jc w:val="both"/>
      </w:pPr>
      <w:r>
        <w:t>т</w:t>
      </w:r>
      <w:r w:rsidR="00DD6AFB" w:rsidRPr="00245CC3">
        <w:t>рудовое право</w:t>
      </w:r>
    </w:p>
    <w:p w14:paraId="71D6FD1C" w14:textId="07868854" w:rsidR="003E2BA1" w:rsidRPr="00245CC3" w:rsidRDefault="005E1A53" w:rsidP="00680BB3">
      <w:pPr>
        <w:pStyle w:val="list-item-2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/>
        <w:ind w:left="0" w:firstLine="709"/>
        <w:jc w:val="both"/>
      </w:pPr>
      <w:r>
        <w:t>финансовое право</w:t>
      </w:r>
      <w:r w:rsidR="00121FC2" w:rsidRPr="00245CC3">
        <w:t xml:space="preserve"> [</w:t>
      </w:r>
      <w:r w:rsidR="00EF7C6F" w:rsidRPr="00245CC3">
        <w:t>8</w:t>
      </w:r>
      <w:r w:rsidR="00121FC2" w:rsidRPr="00245CC3">
        <w:t>]</w:t>
      </w:r>
      <w:r w:rsidR="00DC4604" w:rsidRPr="00245CC3">
        <w:t>.</w:t>
      </w:r>
    </w:p>
    <w:p w14:paraId="1D44BFA3" w14:textId="7085B5E9" w:rsidR="00B069AA" w:rsidRPr="00245CC3" w:rsidRDefault="00597204" w:rsidP="00680BB3">
      <w:pPr>
        <w:pStyle w:val="list-item-2"/>
        <w:shd w:val="clear" w:color="auto" w:fill="FFFFFF" w:themeFill="background1"/>
        <w:spacing w:before="0" w:beforeAutospacing="0" w:after="0" w:afterAutospacing="0"/>
        <w:ind w:firstLine="709"/>
        <w:jc w:val="both"/>
      </w:pPr>
      <w:r w:rsidRPr="00245CC3">
        <w:t>Таким образом</w:t>
      </w:r>
      <w:r w:rsidR="0003752B" w:rsidRPr="00245CC3">
        <w:t>,</w:t>
      </w:r>
      <w:r w:rsidRPr="00245CC3">
        <w:t xml:space="preserve"> </w:t>
      </w:r>
      <w:r w:rsidR="005E1A53">
        <w:t>данные автономные урбанизированн</w:t>
      </w:r>
      <w:r w:rsidR="00CE6A12">
        <w:t xml:space="preserve">ые территории </w:t>
      </w:r>
      <w:r w:rsidRPr="00245CC3">
        <w:t xml:space="preserve">являются инструментом по формированию институтов, которые станут основой экономического успеха. </w:t>
      </w:r>
      <w:r w:rsidR="00FC3BDE" w:rsidRPr="00245CC3">
        <w:t>В таких городах буд</w:t>
      </w:r>
      <w:r w:rsidR="0003752B" w:rsidRPr="00245CC3">
        <w:t>у</w:t>
      </w:r>
      <w:r w:rsidR="00FC3BDE" w:rsidRPr="00245CC3">
        <w:t>т создаваться наиболее благоприятные условия для привлечения инвестиций и развития бизнеса, что в свою очередь</w:t>
      </w:r>
      <w:r w:rsidR="0003752B" w:rsidRPr="00245CC3">
        <w:t>,</w:t>
      </w:r>
      <w:r w:rsidR="00FC3BDE" w:rsidRPr="00245CC3">
        <w:t xml:space="preserve"> </w:t>
      </w:r>
      <w:r w:rsidR="00DA1D9E" w:rsidRPr="00245CC3">
        <w:t>будет способствовать созданию множества рабочих мест, положительно сказываясь на решении миграционной проблемы и оттоке квалифицированных кадров</w:t>
      </w:r>
      <w:r w:rsidR="00AF6DF0" w:rsidRPr="00245CC3">
        <w:t>,</w:t>
      </w:r>
      <w:r w:rsidR="009448D0" w:rsidRPr="00245CC3">
        <w:t xml:space="preserve"> преобразуя внешнюю миграцию во внутреннюю</w:t>
      </w:r>
      <w:r w:rsidR="00DA1D9E" w:rsidRPr="00245CC3">
        <w:t>. И в дальне</w:t>
      </w:r>
      <w:r w:rsidR="00CE6A12">
        <w:t>йшем положительный опыт внутри г</w:t>
      </w:r>
      <w:r w:rsidR="00DA1D9E" w:rsidRPr="00245CC3">
        <w:t>орода</w:t>
      </w:r>
      <w:r w:rsidR="00CE6A12">
        <w:t>-</w:t>
      </w:r>
      <w:r w:rsidR="00DA1D9E" w:rsidRPr="00245CC3">
        <w:t>чартера должен постепенно распространит</w:t>
      </w:r>
      <w:r w:rsidR="00AF6DF0" w:rsidRPr="00245CC3">
        <w:t>ь</w:t>
      </w:r>
      <w:r w:rsidR="00DA1D9E" w:rsidRPr="00245CC3">
        <w:t>ся на территорию всей страны</w:t>
      </w:r>
      <w:r w:rsidR="00CC554D">
        <w:t xml:space="preserve"> [9]</w:t>
      </w:r>
      <w:r w:rsidR="00DA1D9E" w:rsidRPr="00245CC3">
        <w:t>.</w:t>
      </w:r>
    </w:p>
    <w:p w14:paraId="79479434" w14:textId="609B384A" w:rsidR="0082320D" w:rsidRPr="00245CC3" w:rsidRDefault="009448D0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>Надежду на скорое практическое воплощение проект получил в</w:t>
      </w:r>
      <w:r w:rsidR="00CE6A12">
        <w:rPr>
          <w:rFonts w:ascii="Times New Roman" w:hAnsi="Times New Roman" w:cs="Times New Roman"/>
          <w:sz w:val="24"/>
          <w:szCs w:val="24"/>
        </w:rPr>
        <w:t xml:space="preserve"> одной из беднейших стран – </w:t>
      </w:r>
      <w:r w:rsidR="0082320D" w:rsidRPr="00245CC3">
        <w:rPr>
          <w:rFonts w:ascii="Times New Roman" w:hAnsi="Times New Roman" w:cs="Times New Roman"/>
          <w:sz w:val="24"/>
          <w:szCs w:val="24"/>
        </w:rPr>
        <w:t>Гондурасе,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82320D" w:rsidRPr="00245CC3">
        <w:rPr>
          <w:rFonts w:ascii="Times New Roman" w:hAnsi="Times New Roman" w:cs="Times New Roman"/>
          <w:sz w:val="24"/>
          <w:szCs w:val="24"/>
        </w:rPr>
        <w:t>где заинтересованность проектом выразили чиновники из новой администрации, сформированной после государственного переворота.</w:t>
      </w:r>
      <w:r w:rsidR="00CC554D">
        <w:rPr>
          <w:rFonts w:ascii="Times New Roman" w:hAnsi="Times New Roman" w:cs="Times New Roman"/>
          <w:sz w:val="24"/>
          <w:szCs w:val="24"/>
        </w:rPr>
        <w:t xml:space="preserve"> </w:t>
      </w:r>
      <w:r w:rsidR="0082320D" w:rsidRPr="00245CC3">
        <w:rPr>
          <w:rFonts w:ascii="Times New Roman" w:hAnsi="Times New Roman" w:cs="Times New Roman"/>
          <w:sz w:val="24"/>
          <w:szCs w:val="24"/>
        </w:rPr>
        <w:t xml:space="preserve">Для воплощения проекта были внесены </w:t>
      </w:r>
      <w:r w:rsidR="0082320D" w:rsidRPr="00CE6A12">
        <w:rPr>
          <w:rFonts w:ascii="Times New Roman" w:hAnsi="Times New Roman" w:cs="Times New Roman"/>
          <w:sz w:val="24"/>
          <w:szCs w:val="24"/>
        </w:rPr>
        <w:t>поправки в конституцию Гондураса</w:t>
      </w:r>
      <w:r w:rsidR="009B3848" w:rsidRPr="00CE6A12">
        <w:rPr>
          <w:rFonts w:ascii="Times New Roman" w:hAnsi="Times New Roman" w:cs="Times New Roman"/>
          <w:sz w:val="24"/>
          <w:szCs w:val="24"/>
        </w:rPr>
        <w:t xml:space="preserve">, принят закон </w:t>
      </w:r>
      <w:r w:rsidR="009B3848" w:rsidRPr="00CE6A1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о возможности создания на территории страны зон трудоустройства и экономического развития</w:t>
      </w:r>
      <w:r w:rsidR="00CE6A12">
        <w:rPr>
          <w:rFonts w:ascii="Times New Roman" w:hAnsi="Times New Roman" w:cs="Times New Roman"/>
          <w:sz w:val="24"/>
          <w:szCs w:val="24"/>
        </w:rPr>
        <w:t xml:space="preserve">. </w:t>
      </w:r>
      <w:r w:rsidR="00166CF1" w:rsidRPr="00245CC3">
        <w:rPr>
          <w:rFonts w:ascii="Times New Roman" w:hAnsi="Times New Roman" w:cs="Times New Roman"/>
          <w:sz w:val="24"/>
          <w:szCs w:val="24"/>
        </w:rPr>
        <w:t>Выделенная территория примерно соответствовала размеру Гонконга, который как раз является историческим примером того, как правовое регулирование способствовало стремительному развитию города (ВВП на душу населения: 1980г.— 5700 долларов США 2019</w:t>
      </w:r>
      <w:r w:rsidR="00CE6A12">
        <w:rPr>
          <w:rFonts w:ascii="Times New Roman" w:hAnsi="Times New Roman" w:cs="Times New Roman"/>
          <w:sz w:val="24"/>
          <w:szCs w:val="24"/>
        </w:rPr>
        <w:t xml:space="preserve"> </w:t>
      </w:r>
      <w:r w:rsidR="00166CF1" w:rsidRPr="00245CC3">
        <w:rPr>
          <w:rFonts w:ascii="Times New Roman" w:hAnsi="Times New Roman" w:cs="Times New Roman"/>
          <w:sz w:val="24"/>
          <w:szCs w:val="24"/>
          <w:lang w:val="be-BY"/>
        </w:rPr>
        <w:t>г. 48700 долларов США</w:t>
      </w:r>
      <w:r w:rsidR="00166CF1" w:rsidRPr="00245CC3">
        <w:rPr>
          <w:rFonts w:ascii="Times New Roman" w:hAnsi="Times New Roman" w:cs="Times New Roman"/>
          <w:sz w:val="24"/>
          <w:szCs w:val="24"/>
        </w:rPr>
        <w:t xml:space="preserve">) и разительному отличию его развития от </w:t>
      </w:r>
      <w:r w:rsidR="00660D1C" w:rsidRPr="00245CC3">
        <w:rPr>
          <w:rFonts w:ascii="Times New Roman" w:hAnsi="Times New Roman" w:cs="Times New Roman"/>
          <w:sz w:val="24"/>
          <w:szCs w:val="24"/>
        </w:rPr>
        <w:lastRenderedPageBreak/>
        <w:t>континентального</w:t>
      </w:r>
      <w:r w:rsidR="00166CF1" w:rsidRPr="00245CC3">
        <w:rPr>
          <w:rFonts w:ascii="Times New Roman" w:hAnsi="Times New Roman" w:cs="Times New Roman"/>
          <w:sz w:val="24"/>
          <w:szCs w:val="24"/>
        </w:rPr>
        <w:t xml:space="preserve"> Китая</w:t>
      </w:r>
      <w:r w:rsidR="001C1C4B" w:rsidRPr="00245CC3">
        <w:rPr>
          <w:rFonts w:ascii="Times New Roman" w:hAnsi="Times New Roman" w:cs="Times New Roman"/>
          <w:sz w:val="24"/>
          <w:szCs w:val="24"/>
        </w:rPr>
        <w:t>,</w:t>
      </w:r>
      <w:r w:rsidR="00660D1C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166CF1" w:rsidRPr="00245CC3">
        <w:rPr>
          <w:rFonts w:ascii="Times New Roman" w:hAnsi="Times New Roman" w:cs="Times New Roman"/>
          <w:sz w:val="24"/>
          <w:szCs w:val="24"/>
        </w:rPr>
        <w:t>что можно представить в качестве подтвер</w:t>
      </w:r>
      <w:r w:rsidR="00CE6A12">
        <w:rPr>
          <w:rFonts w:ascii="Times New Roman" w:hAnsi="Times New Roman" w:cs="Times New Roman"/>
          <w:sz w:val="24"/>
          <w:szCs w:val="24"/>
        </w:rPr>
        <w:t>ждения перспективности проекта ч</w:t>
      </w:r>
      <w:r w:rsidR="00166CF1" w:rsidRPr="00245CC3">
        <w:rPr>
          <w:rFonts w:ascii="Times New Roman" w:hAnsi="Times New Roman" w:cs="Times New Roman"/>
          <w:sz w:val="24"/>
          <w:szCs w:val="24"/>
        </w:rPr>
        <w:t>артерных городов.</w:t>
      </w:r>
    </w:p>
    <w:p w14:paraId="7EB77E6C" w14:textId="5F3715C9" w:rsidR="00530A43" w:rsidRPr="00CC554D" w:rsidRDefault="00660D1C" w:rsidP="00680BB3">
      <w:pPr>
        <w:pStyle w:val="list-item-2"/>
        <w:shd w:val="clear" w:color="auto" w:fill="FFFFFF" w:themeFill="background1"/>
        <w:spacing w:before="0" w:beforeAutospacing="0" w:after="0" w:afterAutospacing="0"/>
        <w:ind w:firstLine="709"/>
        <w:jc w:val="both"/>
      </w:pPr>
      <w:r w:rsidRPr="00245CC3">
        <w:t>В</w:t>
      </w:r>
      <w:r w:rsidR="00166CF1" w:rsidRPr="00245CC3">
        <w:t xml:space="preserve"> законодательство Гондураса были внесены изменения для возможности </w:t>
      </w:r>
      <w:r w:rsidR="006764AF" w:rsidRPr="00245CC3">
        <w:t>широкого иностранного вмешательства, что требовалось для обеспечения верховенства права на территории чартерного города и</w:t>
      </w:r>
      <w:r w:rsidRPr="00245CC3">
        <w:t xml:space="preserve"> обеспечению</w:t>
      </w:r>
      <w:r w:rsidR="006764AF" w:rsidRPr="00245CC3">
        <w:t xml:space="preserve"> надежности проекта для уверенности инвесторов в своих вложениях.</w:t>
      </w:r>
      <w:r w:rsidR="00CC554D">
        <w:t xml:space="preserve"> Д</w:t>
      </w:r>
      <w:r w:rsidR="00E75E2F" w:rsidRPr="00245CC3">
        <w:t xml:space="preserve">ля наблюдения и контроля за реализацией проекта была создана специальная комиссия по </w:t>
      </w:r>
      <w:r w:rsidR="00CC554D">
        <w:t xml:space="preserve">обеспечению </w:t>
      </w:r>
      <w:r w:rsidR="00E75E2F" w:rsidRPr="00245CC3">
        <w:t>прозрачности</w:t>
      </w:r>
      <w:r w:rsidR="00CC554D">
        <w:t xml:space="preserve"> в сфере принятия и реализации решений, в которую</w:t>
      </w:r>
      <w:r w:rsidR="00E75E2F" w:rsidRPr="00245CC3">
        <w:t xml:space="preserve"> вошли выдающиеся эксперты в области экономики</w:t>
      </w:r>
      <w:r w:rsidR="00C467F5" w:rsidRPr="00245CC3">
        <w:t xml:space="preserve">, </w:t>
      </w:r>
      <w:r w:rsidR="00E75E2F" w:rsidRPr="00245CC3">
        <w:t xml:space="preserve">в том числе и сам создатель идеи чартерных городов Пол </w:t>
      </w:r>
      <w:proofErr w:type="spellStart"/>
      <w:r w:rsidR="00E75E2F" w:rsidRPr="00245CC3">
        <w:t>Ромер</w:t>
      </w:r>
      <w:proofErr w:type="spellEnd"/>
      <w:r w:rsidR="00177562" w:rsidRPr="00245CC3">
        <w:t xml:space="preserve"> </w:t>
      </w:r>
      <w:r w:rsidR="00E75E2F" w:rsidRPr="00245CC3">
        <w:t xml:space="preserve">и бывший главный директор по операционной деятельности </w:t>
      </w:r>
      <w:proofErr w:type="spellStart"/>
      <w:r w:rsidR="00E75E2F" w:rsidRPr="00245CC3">
        <w:rPr>
          <w:shd w:val="clear" w:color="auto" w:fill="FFFFFF"/>
        </w:rPr>
        <w:t>Singapore</w:t>
      </w:r>
      <w:proofErr w:type="spellEnd"/>
      <w:r w:rsidR="00E75E2F" w:rsidRPr="00245CC3">
        <w:rPr>
          <w:shd w:val="clear" w:color="auto" w:fill="FFFFFF"/>
        </w:rPr>
        <w:t xml:space="preserve"> </w:t>
      </w:r>
      <w:proofErr w:type="spellStart"/>
      <w:r w:rsidR="00E75E2F" w:rsidRPr="00245CC3">
        <w:rPr>
          <w:shd w:val="clear" w:color="auto" w:fill="FFFFFF"/>
        </w:rPr>
        <w:t>Power</w:t>
      </w:r>
      <w:proofErr w:type="spellEnd"/>
      <w:r w:rsidR="00E75E2F" w:rsidRPr="00245CC3">
        <w:rPr>
          <w:shd w:val="clear" w:color="auto" w:fill="FFFFFF"/>
        </w:rPr>
        <w:t xml:space="preserve"> </w:t>
      </w:r>
      <w:r w:rsidR="00B06010" w:rsidRPr="00245CC3">
        <w:rPr>
          <w:rFonts w:eastAsia="Yu Gothic UI"/>
          <w:shd w:val="clear" w:color="auto" w:fill="FFFFFF"/>
        </w:rPr>
        <w:t xml:space="preserve">- </w:t>
      </w:r>
      <w:r w:rsidR="00E75E2F" w:rsidRPr="00245CC3">
        <w:rPr>
          <w:rFonts w:eastAsia="Yu Gothic UI"/>
          <w:shd w:val="clear" w:color="auto" w:fill="FFFFFF"/>
        </w:rPr>
        <w:t>государственн</w:t>
      </w:r>
      <w:r w:rsidR="00B06010" w:rsidRPr="00245CC3">
        <w:rPr>
          <w:rFonts w:eastAsia="Yu Gothic UI"/>
          <w:shd w:val="clear" w:color="auto" w:fill="FFFFFF"/>
        </w:rPr>
        <w:t>ая</w:t>
      </w:r>
      <w:r w:rsidR="00E75E2F" w:rsidRPr="00245CC3">
        <w:rPr>
          <w:rFonts w:eastAsia="Yu Gothic UI"/>
          <w:shd w:val="clear" w:color="auto" w:fill="FFFFFF"/>
        </w:rPr>
        <w:t xml:space="preserve"> </w:t>
      </w:r>
      <w:r w:rsidR="00177562" w:rsidRPr="00245CC3">
        <w:rPr>
          <w:rFonts w:eastAsia="Yu Gothic UI"/>
          <w:shd w:val="clear" w:color="auto" w:fill="FFFFFF"/>
        </w:rPr>
        <w:t>компания</w:t>
      </w:r>
      <w:r w:rsidR="00E75E2F" w:rsidRPr="00245CC3">
        <w:rPr>
          <w:rFonts w:eastAsia="Yu Gothic UI"/>
          <w:shd w:val="clear" w:color="auto" w:fill="FFFFFF"/>
        </w:rPr>
        <w:t xml:space="preserve"> по распределению электроэнергии и газа в Сингапуре.</w:t>
      </w:r>
    </w:p>
    <w:p w14:paraId="2586716A" w14:textId="3693E165" w:rsidR="009B3848" w:rsidRPr="00245CC3" w:rsidRDefault="00177562" w:rsidP="00680BB3">
      <w:pPr>
        <w:pStyle w:val="list-item-2"/>
        <w:shd w:val="clear" w:color="auto" w:fill="FFFFFF" w:themeFill="background1"/>
        <w:spacing w:before="0" w:beforeAutospacing="0" w:after="0" w:afterAutospacing="0"/>
        <w:ind w:firstLine="709"/>
        <w:jc w:val="both"/>
      </w:pPr>
      <w:r w:rsidRPr="00245CC3">
        <w:rPr>
          <w:rFonts w:eastAsia="Yu Gothic UI"/>
          <w:shd w:val="clear" w:color="auto" w:fill="FFFFFF"/>
        </w:rPr>
        <w:t>Однако</w:t>
      </w:r>
      <w:r w:rsidR="00AE5C4D" w:rsidRPr="00245CC3">
        <w:rPr>
          <w:rFonts w:eastAsia="Yu Gothic UI"/>
          <w:shd w:val="clear" w:color="auto" w:fill="FFFFFF"/>
        </w:rPr>
        <w:t>,</w:t>
      </w:r>
      <w:r w:rsidRPr="00245CC3">
        <w:rPr>
          <w:rFonts w:eastAsia="Yu Gothic UI"/>
          <w:shd w:val="clear" w:color="auto" w:fill="FFFFFF"/>
        </w:rPr>
        <w:t xml:space="preserve"> вскоре возник</w:t>
      </w:r>
      <w:r w:rsidR="00AE5C4D" w:rsidRPr="00245CC3">
        <w:rPr>
          <w:rFonts w:eastAsia="Yu Gothic UI"/>
          <w:shd w:val="clear" w:color="auto" w:fill="FFFFFF"/>
        </w:rPr>
        <w:t>ло</w:t>
      </w:r>
      <w:r w:rsidRPr="00245CC3">
        <w:rPr>
          <w:rFonts w:eastAsia="Yu Gothic UI"/>
          <w:shd w:val="clear" w:color="auto" w:fill="FFFFFF"/>
        </w:rPr>
        <w:t xml:space="preserve"> ряд проблем, центральными из которых были действия правительства Гондураса в обход комиссии по прозрачности, правовые проблемы</w:t>
      </w:r>
      <w:r w:rsidR="00267174">
        <w:rPr>
          <w:rFonts w:eastAsia="Yu Gothic UI"/>
          <w:shd w:val="clear" w:color="auto" w:fill="FFFFFF"/>
        </w:rPr>
        <w:t xml:space="preserve"> [10]</w:t>
      </w:r>
      <w:r w:rsidR="00267174">
        <w:t>, в частности, м</w:t>
      </w:r>
      <w:r w:rsidRPr="00245CC3">
        <w:t>естные жители так же выразили обеспокоенность и недовольство</w:t>
      </w:r>
      <w:r w:rsidR="00C467F5" w:rsidRPr="00245CC3">
        <w:t>,</w:t>
      </w:r>
      <w:r w:rsidRPr="00245CC3">
        <w:t xml:space="preserve"> обвинив проект в неоколониализме, </w:t>
      </w:r>
      <w:r w:rsidR="00121FC2" w:rsidRPr="00245CC3">
        <w:t>а кроме того,</w:t>
      </w:r>
      <w:r w:rsidRPr="00245CC3">
        <w:t xml:space="preserve"> Правительство </w:t>
      </w:r>
      <w:r w:rsidR="00EC7923" w:rsidRPr="00245CC3">
        <w:t>Гондураса</w:t>
      </w:r>
      <w:r w:rsidRPr="00245CC3">
        <w:t xml:space="preserve"> поставило местное население на </w:t>
      </w:r>
      <w:r w:rsidR="00EC7923" w:rsidRPr="00245CC3">
        <w:t>территории</w:t>
      </w:r>
      <w:r w:rsidRPr="00245CC3">
        <w:t xml:space="preserve"> </w:t>
      </w:r>
      <w:r w:rsidRPr="00245CC3">
        <w:rPr>
          <w:lang w:val="en-US"/>
        </w:rPr>
        <w:t>RED</w:t>
      </w:r>
      <w:r w:rsidR="00267174" w:rsidRPr="00267174">
        <w:t xml:space="preserve"> </w:t>
      </w:r>
      <w:r w:rsidR="00267174" w:rsidRPr="007C0653">
        <w:t>(</w:t>
      </w:r>
      <w:proofErr w:type="spellStart"/>
      <w:r w:rsidR="00267174" w:rsidRPr="007C0653">
        <w:t>Región</w:t>
      </w:r>
      <w:proofErr w:type="spellEnd"/>
      <w:r w:rsidR="00267174" w:rsidRPr="007C0653">
        <w:t xml:space="preserve"> </w:t>
      </w:r>
      <w:proofErr w:type="spellStart"/>
      <w:r w:rsidR="00267174" w:rsidRPr="007C0653">
        <w:t>Especial</w:t>
      </w:r>
      <w:proofErr w:type="spellEnd"/>
      <w:r w:rsidR="00267174" w:rsidRPr="007C0653">
        <w:t xml:space="preserve"> </w:t>
      </w:r>
      <w:proofErr w:type="spellStart"/>
      <w:r w:rsidR="00267174" w:rsidRPr="007C0653">
        <w:t>de</w:t>
      </w:r>
      <w:proofErr w:type="spellEnd"/>
      <w:r w:rsidR="00267174" w:rsidRPr="007C0653">
        <w:t xml:space="preserve"> </w:t>
      </w:r>
      <w:proofErr w:type="spellStart"/>
      <w:r w:rsidR="00267174" w:rsidRPr="007C0653">
        <w:t>Desarrollo</w:t>
      </w:r>
      <w:proofErr w:type="spellEnd"/>
      <w:r w:rsidR="00267174" w:rsidRPr="007C0653">
        <w:t xml:space="preserve"> (RED</w:t>
      </w:r>
      <w:r w:rsidR="00267174">
        <w:t>))</w:t>
      </w:r>
      <w:r w:rsidRPr="00245CC3">
        <w:t xml:space="preserve"> </w:t>
      </w:r>
      <w:r w:rsidRPr="00245CC3">
        <w:rPr>
          <w:lang w:val="be-BY"/>
        </w:rPr>
        <w:t>в</w:t>
      </w:r>
      <w:r w:rsidR="00267174">
        <w:t xml:space="preserve"> затруднительное положение</w:t>
      </w:r>
      <w:r w:rsidRPr="00245CC3">
        <w:t xml:space="preserve"> касательно собственности на землю</w:t>
      </w:r>
      <w:r w:rsidR="00DE000D" w:rsidRPr="00245CC3">
        <w:t>,</w:t>
      </w:r>
      <w:r w:rsidRPr="00245CC3">
        <w:t xml:space="preserve"> подразумевая </w:t>
      </w:r>
      <w:r w:rsidR="00E45A10" w:rsidRPr="00245CC3">
        <w:t xml:space="preserve">выкуп в принудительном порядке, что противоречило изначальной концепции строительства чартерного города на свободной </w:t>
      </w:r>
      <w:r w:rsidR="00FB01C4" w:rsidRPr="00245CC3">
        <w:t>земле [</w:t>
      </w:r>
      <w:r w:rsidR="00267174">
        <w:t>11</w:t>
      </w:r>
      <w:r w:rsidR="00FB01C4" w:rsidRPr="00245CC3">
        <w:t>]</w:t>
      </w:r>
      <w:r w:rsidR="00E45A10" w:rsidRPr="00245CC3">
        <w:t xml:space="preserve">. </w:t>
      </w:r>
    </w:p>
    <w:p w14:paraId="64AFEC0E" w14:textId="3C153CEA" w:rsidR="00B06010" w:rsidRPr="00245CC3" w:rsidRDefault="00E45A10" w:rsidP="00680BB3">
      <w:pPr>
        <w:pStyle w:val="list-item-2"/>
        <w:shd w:val="clear" w:color="auto" w:fill="FFFFFF" w:themeFill="background1"/>
        <w:spacing w:before="0" w:beforeAutospacing="0" w:after="0" w:afterAutospacing="0"/>
        <w:ind w:firstLine="709"/>
        <w:jc w:val="both"/>
      </w:pPr>
      <w:r w:rsidRPr="00245CC3">
        <w:t>Таким образом</w:t>
      </w:r>
      <w:r w:rsidR="00DE000D" w:rsidRPr="00245CC3">
        <w:t>,</w:t>
      </w:r>
      <w:r w:rsidRPr="00245CC3">
        <w:t xml:space="preserve"> проект столкнулся с правовыми и организационными проблемами</w:t>
      </w:r>
      <w:r w:rsidR="00DE000D" w:rsidRPr="00245CC3">
        <w:t>.</w:t>
      </w:r>
      <w:r w:rsidRPr="00245CC3">
        <w:t xml:space="preserve"> </w:t>
      </w:r>
      <w:r w:rsidR="00DE000D" w:rsidRPr="00245CC3">
        <w:t>О</w:t>
      </w:r>
      <w:r w:rsidRPr="00245CC3">
        <w:t>снователи проекта отказались от участия из-за противоречивости реализации</w:t>
      </w:r>
      <w:r w:rsidR="00DE000D" w:rsidRPr="00245CC3">
        <w:t>,</w:t>
      </w:r>
      <w:r w:rsidRPr="00245CC3">
        <w:t xml:space="preserve"> так как правовое пространство не может быть создано неправовыми методами.</w:t>
      </w:r>
      <w:r w:rsidR="007C0653">
        <w:t xml:space="preserve"> Однако хотя </w:t>
      </w:r>
      <w:r w:rsidR="009B3848" w:rsidRPr="00245CC3">
        <w:t xml:space="preserve">первая попытка </w:t>
      </w:r>
      <w:r w:rsidR="007C0653">
        <w:t xml:space="preserve">и </w:t>
      </w:r>
      <w:r w:rsidR="009B3848" w:rsidRPr="00245CC3">
        <w:t>не увенчалась успехом</w:t>
      </w:r>
      <w:r w:rsidR="00907889" w:rsidRPr="00267174">
        <w:t>,</w:t>
      </w:r>
      <w:r w:rsidR="009B3848" w:rsidRPr="00267174">
        <w:t xml:space="preserve"> </w:t>
      </w:r>
      <w:r w:rsidR="003275FB" w:rsidRPr="00267174">
        <w:t xml:space="preserve">правительство </w:t>
      </w:r>
      <w:r w:rsidR="00D35442" w:rsidRPr="00267174">
        <w:t>Гондураса</w:t>
      </w:r>
      <w:r w:rsidR="003275FB" w:rsidRPr="00267174">
        <w:t xml:space="preserve"> </w:t>
      </w:r>
      <w:r w:rsidR="00757814" w:rsidRPr="00267174">
        <w:t xml:space="preserve">продолжает </w:t>
      </w:r>
      <w:r w:rsidR="003275FB" w:rsidRPr="00267174">
        <w:t xml:space="preserve">развивать направление </w:t>
      </w:r>
      <w:r w:rsidR="003275FB" w:rsidRPr="00267174">
        <w:rPr>
          <w:lang w:val="en-US"/>
        </w:rPr>
        <w:t>ZEDE</w:t>
      </w:r>
      <w:r w:rsidR="00267174" w:rsidRPr="00267174">
        <w:rPr>
          <w:lang w:val="be-BY"/>
        </w:rPr>
        <w:t>-</w:t>
      </w:r>
      <w:r w:rsidR="003275FB" w:rsidRPr="00267174">
        <w:rPr>
          <w:lang w:val="be-BY"/>
        </w:rPr>
        <w:t>проектов</w:t>
      </w:r>
      <w:r w:rsidR="00267174" w:rsidRPr="00267174">
        <w:t xml:space="preserve"> (</w:t>
      </w:r>
      <w:r w:rsidR="00267174" w:rsidRPr="00267174">
        <w:rPr>
          <w:shd w:val="clear" w:color="auto" w:fill="FFFFFF" w:themeFill="background1"/>
        </w:rPr>
        <w:t xml:space="preserve">ZEDE – </w:t>
      </w:r>
      <w:proofErr w:type="spellStart"/>
      <w:r w:rsidR="00267174" w:rsidRPr="00267174">
        <w:rPr>
          <w:shd w:val="clear" w:color="auto" w:fill="FFFFFF" w:themeFill="background1"/>
        </w:rPr>
        <w:t>Zona</w:t>
      </w:r>
      <w:proofErr w:type="spellEnd"/>
      <w:r w:rsidR="00267174" w:rsidRPr="00267174">
        <w:rPr>
          <w:shd w:val="clear" w:color="auto" w:fill="FFFFFF" w:themeFill="background1"/>
        </w:rPr>
        <w:t xml:space="preserve"> </w:t>
      </w:r>
      <w:proofErr w:type="spellStart"/>
      <w:r w:rsidR="00267174" w:rsidRPr="00267174">
        <w:rPr>
          <w:shd w:val="clear" w:color="auto" w:fill="FFFFFF" w:themeFill="background1"/>
        </w:rPr>
        <w:t>de</w:t>
      </w:r>
      <w:proofErr w:type="spellEnd"/>
      <w:r w:rsidR="00267174" w:rsidRPr="00267174">
        <w:rPr>
          <w:shd w:val="clear" w:color="auto" w:fill="FFFFFF" w:themeFill="background1"/>
        </w:rPr>
        <w:t xml:space="preserve"> </w:t>
      </w:r>
      <w:proofErr w:type="spellStart"/>
      <w:r w:rsidR="00267174" w:rsidRPr="00267174">
        <w:rPr>
          <w:shd w:val="clear" w:color="auto" w:fill="FFFFFF" w:themeFill="background1"/>
        </w:rPr>
        <w:t>Empleo</w:t>
      </w:r>
      <w:proofErr w:type="spellEnd"/>
      <w:r w:rsidR="00267174" w:rsidRPr="00267174">
        <w:rPr>
          <w:shd w:val="clear" w:color="auto" w:fill="FFFFFF" w:themeFill="background1"/>
        </w:rPr>
        <w:t xml:space="preserve"> y </w:t>
      </w:r>
      <w:proofErr w:type="spellStart"/>
      <w:r w:rsidR="00267174" w:rsidRPr="00267174">
        <w:rPr>
          <w:shd w:val="clear" w:color="auto" w:fill="FFFFFF" w:themeFill="background1"/>
        </w:rPr>
        <w:t>Dessarollo</w:t>
      </w:r>
      <w:proofErr w:type="spellEnd"/>
      <w:r w:rsidR="00267174" w:rsidRPr="00267174">
        <w:rPr>
          <w:shd w:val="clear" w:color="auto" w:fill="FFFFFF" w:themeFill="background1"/>
        </w:rPr>
        <w:t xml:space="preserve"> </w:t>
      </w:r>
      <w:proofErr w:type="spellStart"/>
      <w:r w:rsidR="00267174" w:rsidRPr="00267174">
        <w:rPr>
          <w:shd w:val="clear" w:color="auto" w:fill="FFFFFF" w:themeFill="background1"/>
        </w:rPr>
        <w:t>Economico</w:t>
      </w:r>
      <w:proofErr w:type="spellEnd"/>
      <w:r w:rsidR="00267174" w:rsidRPr="00267174">
        <w:t>)</w:t>
      </w:r>
      <w:r w:rsidR="00757814" w:rsidRPr="00267174">
        <w:rPr>
          <w:lang w:val="be-BY"/>
        </w:rPr>
        <w:t>. Так например</w:t>
      </w:r>
      <w:r w:rsidR="00DE000D" w:rsidRPr="00267174">
        <w:rPr>
          <w:lang w:val="be-BY"/>
        </w:rPr>
        <w:t>,</w:t>
      </w:r>
      <w:r w:rsidR="00757814" w:rsidRPr="00267174">
        <w:rPr>
          <w:lang w:val="be-BY"/>
        </w:rPr>
        <w:t xml:space="preserve"> часть таких </w:t>
      </w:r>
      <w:r w:rsidR="00757814" w:rsidRPr="00267174">
        <w:rPr>
          <w:lang w:val="en-US"/>
        </w:rPr>
        <w:t>ZEDE</w:t>
      </w:r>
      <w:r w:rsidR="00757814" w:rsidRPr="00267174">
        <w:rPr>
          <w:lang w:val="be-BY"/>
        </w:rPr>
        <w:t xml:space="preserve"> </w:t>
      </w:r>
      <w:r w:rsidR="00757814" w:rsidRPr="00267174">
        <w:t>должны стать частью</w:t>
      </w:r>
      <w:r w:rsidR="00DD2EF2" w:rsidRPr="00267174">
        <w:t xml:space="preserve"> </w:t>
      </w:r>
      <w:r w:rsidR="00757814" w:rsidRPr="00267174">
        <w:t xml:space="preserve">так называемого генерального плана, разработанного глобальной консалтинговой фирмой </w:t>
      </w:r>
      <w:proofErr w:type="spellStart"/>
      <w:r w:rsidR="00757814" w:rsidRPr="00267174">
        <w:t>McKinsey</w:t>
      </w:r>
      <w:proofErr w:type="spellEnd"/>
      <w:r w:rsidR="00757814" w:rsidRPr="00267174">
        <w:t>. Эти</w:t>
      </w:r>
      <w:r w:rsidR="00B06010" w:rsidRPr="00267174">
        <w:t xml:space="preserve"> планы включают создание 60 тысяч</w:t>
      </w:r>
      <w:r w:rsidR="00757814" w:rsidRPr="00267174">
        <w:t xml:space="preserve"> рабочих мест путем принятия частных </w:t>
      </w:r>
      <w:r w:rsidR="00757814" w:rsidRPr="00245CC3">
        <w:t>правил, которые привлекли бы отрасли промышленности из Азии.</w:t>
      </w:r>
      <w:r w:rsidR="009606EB" w:rsidRPr="00245CC3">
        <w:t xml:space="preserve"> </w:t>
      </w:r>
    </w:p>
    <w:p w14:paraId="2D78CE28" w14:textId="7758D5A6" w:rsidR="00B06010" w:rsidRPr="00245CC3" w:rsidRDefault="009606EB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 xml:space="preserve">По состоянию на 2017 год восемь международных компаний: Energy Transfer, Port Royal, Lacthosa, Emco Group, Lamericom, Dong Ju, Rapton Minning и Wonder Foods — официально выразили заинтересованность участия в проектах </w:t>
      </w:r>
      <w:r w:rsidRPr="00245CC3">
        <w:rPr>
          <w:rFonts w:ascii="Times New Roman" w:hAnsi="Times New Roman" w:cs="Times New Roman"/>
          <w:sz w:val="24"/>
          <w:szCs w:val="24"/>
          <w:lang w:val="en-US"/>
        </w:rPr>
        <w:t>ZEDE</w:t>
      </w:r>
      <w:r w:rsidR="0057640F" w:rsidRPr="00245CC3">
        <w:rPr>
          <w:rFonts w:ascii="Times New Roman" w:hAnsi="Times New Roman" w:cs="Times New Roman"/>
          <w:sz w:val="24"/>
          <w:szCs w:val="24"/>
        </w:rPr>
        <w:t xml:space="preserve">. </w:t>
      </w:r>
      <w:r w:rsidR="00197D90" w:rsidRPr="00245CC3">
        <w:rPr>
          <w:rFonts w:ascii="Times New Roman" w:hAnsi="Times New Roman" w:cs="Times New Roman"/>
          <w:sz w:val="24"/>
          <w:szCs w:val="24"/>
        </w:rPr>
        <w:t>Это стало возможным благодаря элементу концепции чартерных городов по созданию институциональных рамок направленных на создание благоприятных условий для ведения бизнеса и нивелирование издержек страны таких ка</w:t>
      </w:r>
      <w:r w:rsidR="00267174">
        <w:rPr>
          <w:rFonts w:ascii="Times New Roman" w:hAnsi="Times New Roman" w:cs="Times New Roman"/>
          <w:sz w:val="24"/>
          <w:szCs w:val="24"/>
        </w:rPr>
        <w:t>к излишняя бюрократизация</w:t>
      </w:r>
      <w:r w:rsidR="00197D90" w:rsidRPr="00245CC3">
        <w:rPr>
          <w:rFonts w:ascii="Times New Roman" w:hAnsi="Times New Roman" w:cs="Times New Roman"/>
          <w:sz w:val="24"/>
          <w:szCs w:val="24"/>
        </w:rPr>
        <w:t>, нерациональные законы, неразвитые учреждения слабую инфраструктуру которые сковывали бы развитие.</w:t>
      </w:r>
      <w:r w:rsidR="00045B04" w:rsidRPr="00245C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2F6451" w14:textId="66B3CFE4" w:rsidR="00045B04" w:rsidRPr="00245CC3" w:rsidRDefault="001A2FC4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  <w:lang w:val="be-BY"/>
        </w:rPr>
        <w:t>Кроме того</w:t>
      </w:r>
      <w:r w:rsidR="00DE000D" w:rsidRPr="00245CC3">
        <w:rPr>
          <w:rFonts w:ascii="Times New Roman" w:hAnsi="Times New Roman" w:cs="Times New Roman"/>
          <w:sz w:val="24"/>
          <w:szCs w:val="24"/>
          <w:lang w:val="be-BY"/>
        </w:rPr>
        <w:t>,</w:t>
      </w:r>
      <w:r w:rsidR="003275FB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</w:t>
      </w:r>
      <w:r w:rsidR="002A7607" w:rsidRPr="00245CC3">
        <w:rPr>
          <w:rFonts w:ascii="Times New Roman" w:hAnsi="Times New Roman" w:cs="Times New Roman"/>
          <w:sz w:val="24"/>
          <w:szCs w:val="24"/>
        </w:rPr>
        <w:t xml:space="preserve">на состояние 2021 года </w:t>
      </w:r>
      <w:r w:rsidR="00C35F0D" w:rsidRPr="00245CC3">
        <w:rPr>
          <w:rFonts w:ascii="Times New Roman" w:hAnsi="Times New Roman" w:cs="Times New Roman"/>
          <w:sz w:val="24"/>
          <w:szCs w:val="24"/>
        </w:rPr>
        <w:t xml:space="preserve">так же </w:t>
      </w:r>
      <w:r w:rsidR="002A7607" w:rsidRPr="00245CC3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2A7607" w:rsidRPr="00245CC3">
        <w:rPr>
          <w:rFonts w:ascii="Times New Roman" w:hAnsi="Times New Roman" w:cs="Times New Roman"/>
          <w:color w:val="262626"/>
          <w:sz w:val="24"/>
          <w:szCs w:val="24"/>
          <w:shd w:val="clear" w:color="auto" w:fill="FFFFFF" w:themeFill="background1"/>
        </w:rPr>
        <w:t>ZEDE</w:t>
      </w:r>
      <w:r w:rsidR="002A7607" w:rsidRPr="00245CC3">
        <w:rPr>
          <w:rFonts w:ascii="Times New Roman" w:hAnsi="Times New Roman" w:cs="Times New Roman"/>
          <w:sz w:val="24"/>
          <w:szCs w:val="24"/>
        </w:rPr>
        <w:t xml:space="preserve"> в </w:t>
      </w:r>
      <w:r w:rsidR="00E45A10" w:rsidRPr="00245CC3">
        <w:rPr>
          <w:rFonts w:ascii="Times New Roman" w:hAnsi="Times New Roman" w:cs="Times New Roman"/>
          <w:sz w:val="24"/>
          <w:szCs w:val="24"/>
        </w:rPr>
        <w:t xml:space="preserve">том же </w:t>
      </w:r>
      <w:r w:rsidR="002A7607" w:rsidRPr="00245CC3">
        <w:rPr>
          <w:rFonts w:ascii="Times New Roman" w:hAnsi="Times New Roman" w:cs="Times New Roman"/>
          <w:sz w:val="24"/>
          <w:szCs w:val="24"/>
        </w:rPr>
        <w:t xml:space="preserve">Гондурасе развивается проект </w:t>
      </w:r>
      <w:r w:rsidR="002A7607" w:rsidRPr="007C0653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="002A7607" w:rsidRPr="007C0653">
        <w:rPr>
          <w:rFonts w:ascii="Times New Roman" w:hAnsi="Times New Roman" w:cs="Times New Roman"/>
          <w:sz w:val="24"/>
          <w:szCs w:val="24"/>
          <w:lang w:val="en-US"/>
        </w:rPr>
        <w:t>Prospera</w:t>
      </w:r>
      <w:proofErr w:type="spellEnd"/>
      <w:r w:rsidR="002A7607" w:rsidRPr="007C0653">
        <w:rPr>
          <w:rFonts w:ascii="Times New Roman" w:hAnsi="Times New Roman" w:cs="Times New Roman"/>
          <w:sz w:val="24"/>
          <w:szCs w:val="24"/>
        </w:rPr>
        <w:t>”</w:t>
      </w:r>
      <w:r w:rsidR="002A7607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2A7607" w:rsidRPr="00245CC3">
        <w:rPr>
          <w:rFonts w:ascii="Times New Roman" w:hAnsi="Times New Roman" w:cs="Times New Roman"/>
          <w:sz w:val="24"/>
          <w:szCs w:val="24"/>
          <w:lang w:val="be-BY"/>
        </w:rPr>
        <w:t>на острове Роатан</w:t>
      </w:r>
      <w:r w:rsidR="00C73F17" w:rsidRPr="00245CC3">
        <w:rPr>
          <w:rFonts w:ascii="Times New Roman" w:hAnsi="Times New Roman" w:cs="Times New Roman"/>
          <w:sz w:val="24"/>
          <w:szCs w:val="24"/>
          <w:lang w:val="be-BY"/>
        </w:rPr>
        <w:t>,</w:t>
      </w:r>
      <w:r w:rsidR="002A7607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который </w:t>
      </w:r>
      <w:r w:rsidR="00E45A10" w:rsidRPr="00245CC3">
        <w:rPr>
          <w:rFonts w:ascii="Times New Roman" w:hAnsi="Times New Roman" w:cs="Times New Roman"/>
          <w:sz w:val="24"/>
          <w:szCs w:val="24"/>
          <w:lang w:val="be-BY"/>
        </w:rPr>
        <w:t>так же имеет все шансы стать</w:t>
      </w:r>
      <w:r w:rsidR="002A7607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первым прак</w:t>
      </w:r>
      <w:r w:rsidR="007C0653">
        <w:rPr>
          <w:rFonts w:ascii="Times New Roman" w:hAnsi="Times New Roman" w:cs="Times New Roman"/>
          <w:sz w:val="24"/>
          <w:szCs w:val="24"/>
          <w:lang w:val="be-BY"/>
        </w:rPr>
        <w:t>тическим</w:t>
      </w:r>
      <w:r w:rsidR="002A7607" w:rsidRPr="00245CC3">
        <w:rPr>
          <w:rFonts w:ascii="Times New Roman" w:hAnsi="Times New Roman" w:cs="Times New Roman"/>
          <w:sz w:val="24"/>
          <w:szCs w:val="24"/>
        </w:rPr>
        <w:t xml:space="preserve"> воплощением концепта чартерного города</w:t>
      </w:r>
      <w:r w:rsidR="00121FC2" w:rsidRPr="00245CC3">
        <w:rPr>
          <w:rFonts w:ascii="Times New Roman" w:hAnsi="Times New Roman" w:cs="Times New Roman"/>
          <w:sz w:val="24"/>
          <w:szCs w:val="24"/>
        </w:rPr>
        <w:t xml:space="preserve"> [</w:t>
      </w:r>
      <w:r w:rsidR="007C0653">
        <w:rPr>
          <w:rFonts w:ascii="Times New Roman" w:hAnsi="Times New Roman" w:cs="Times New Roman"/>
          <w:sz w:val="24"/>
          <w:szCs w:val="24"/>
        </w:rPr>
        <w:t>8</w:t>
      </w:r>
      <w:r w:rsidR="00121FC2" w:rsidRPr="00245CC3">
        <w:rPr>
          <w:rFonts w:ascii="Times New Roman" w:hAnsi="Times New Roman" w:cs="Times New Roman"/>
          <w:sz w:val="24"/>
          <w:szCs w:val="24"/>
        </w:rPr>
        <w:t>]</w:t>
      </w:r>
      <w:r w:rsidR="002A7607" w:rsidRPr="00245CC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A72C0D1" w14:textId="499F6823" w:rsidR="00E45A10" w:rsidRPr="00245CC3" w:rsidRDefault="00C35F0D" w:rsidP="00680BB3">
      <w:pPr>
        <w:pStyle w:val="list-item-2"/>
        <w:shd w:val="clear" w:color="auto" w:fill="FFFFFF" w:themeFill="background1"/>
        <w:spacing w:before="0" w:beforeAutospacing="0" w:after="0" w:afterAutospacing="0"/>
        <w:ind w:firstLine="709"/>
        <w:jc w:val="both"/>
      </w:pPr>
      <w:r w:rsidRPr="00245CC3">
        <w:t xml:space="preserve">При рассмотрении концепта чартерных городов следует </w:t>
      </w:r>
      <w:r w:rsidR="00D035A3" w:rsidRPr="00245CC3">
        <w:t>учесть,</w:t>
      </w:r>
      <w:r w:rsidRPr="00245CC3">
        <w:t xml:space="preserve"> что сама идея </w:t>
      </w:r>
      <w:r w:rsidR="00D035A3" w:rsidRPr="00245CC3">
        <w:t xml:space="preserve">формирования особого </w:t>
      </w:r>
      <w:r w:rsidR="009C0FA5" w:rsidRPr="00245CC3">
        <w:t xml:space="preserve">юридического статуса и особого </w:t>
      </w:r>
      <w:r w:rsidR="00D035A3" w:rsidRPr="00245CC3">
        <w:t xml:space="preserve">режима коммерческого регулирования на отведенной территории уже имеет позитивный опыт реализации. Такие области </w:t>
      </w:r>
      <w:r w:rsidR="00D46FE9" w:rsidRPr="00245CC3">
        <w:t xml:space="preserve">в зависимости от своих целей </w:t>
      </w:r>
      <w:r w:rsidR="009C0FA5" w:rsidRPr="00245CC3">
        <w:t>называются</w:t>
      </w:r>
      <w:r w:rsidR="00D035A3" w:rsidRPr="00245CC3">
        <w:t xml:space="preserve"> Свободны</w:t>
      </w:r>
      <w:r w:rsidR="00D46FE9" w:rsidRPr="00245CC3">
        <w:t>ми</w:t>
      </w:r>
      <w:r w:rsidR="00D035A3" w:rsidRPr="00245CC3">
        <w:t xml:space="preserve"> </w:t>
      </w:r>
      <w:r w:rsidR="00D46FE9" w:rsidRPr="00245CC3">
        <w:t>Э</w:t>
      </w:r>
      <w:r w:rsidR="00D035A3" w:rsidRPr="00245CC3">
        <w:t>кономически</w:t>
      </w:r>
      <w:r w:rsidR="00D46FE9" w:rsidRPr="00245CC3">
        <w:t>ми</w:t>
      </w:r>
      <w:r w:rsidR="00D035A3" w:rsidRPr="00245CC3">
        <w:t xml:space="preserve"> </w:t>
      </w:r>
      <w:r w:rsidR="00D46FE9" w:rsidRPr="00245CC3">
        <w:t>З</w:t>
      </w:r>
      <w:r w:rsidR="00D035A3" w:rsidRPr="00245CC3">
        <w:t>он</w:t>
      </w:r>
      <w:r w:rsidR="00D46FE9" w:rsidRPr="00245CC3">
        <w:t>ами (далее СЭЗ)</w:t>
      </w:r>
      <w:r w:rsidR="00D035A3" w:rsidRPr="00245CC3">
        <w:t xml:space="preserve"> или Особы</w:t>
      </w:r>
      <w:r w:rsidR="00D46FE9" w:rsidRPr="00245CC3">
        <w:t xml:space="preserve">ми </w:t>
      </w:r>
      <w:r w:rsidR="00D035A3" w:rsidRPr="00245CC3">
        <w:t>экономически</w:t>
      </w:r>
      <w:r w:rsidR="00D46FE9" w:rsidRPr="00245CC3">
        <w:t>ми</w:t>
      </w:r>
      <w:r w:rsidR="00D035A3" w:rsidRPr="00245CC3">
        <w:t xml:space="preserve"> зон</w:t>
      </w:r>
      <w:r w:rsidR="00D46FE9" w:rsidRPr="00245CC3">
        <w:t>ами</w:t>
      </w:r>
      <w:r w:rsidR="003115C7" w:rsidRPr="00245CC3">
        <w:t xml:space="preserve"> (далее ОЭЗ). </w:t>
      </w:r>
      <w:r w:rsidR="009C0FA5" w:rsidRPr="00245CC3">
        <w:t>Их можно охарактеризовать как</w:t>
      </w:r>
      <w:r w:rsidR="00F734C6" w:rsidRPr="00245CC3">
        <w:t xml:space="preserve"> модели по эффективному привлечению инвестиций за счет особых условий налоговой и льготной политики</w:t>
      </w:r>
      <w:r w:rsidR="00D46FE9" w:rsidRPr="00245CC3">
        <w:t>, и</w:t>
      </w:r>
      <w:r w:rsidR="00F734C6" w:rsidRPr="00245CC3">
        <w:t xml:space="preserve"> развитию отраслей</w:t>
      </w:r>
      <w:r w:rsidR="00D46FE9" w:rsidRPr="00245CC3">
        <w:t>,</w:t>
      </w:r>
      <w:r w:rsidR="00F734C6" w:rsidRPr="00245CC3">
        <w:t xml:space="preserve"> представляющих интерес для зарубежных предпринимателей.</w:t>
      </w:r>
      <w:r w:rsidR="00D46FE9" w:rsidRPr="00245CC3">
        <w:t xml:space="preserve"> </w:t>
      </w:r>
    </w:p>
    <w:p w14:paraId="036AE1C2" w14:textId="22FE5002" w:rsidR="009C0FA5" w:rsidRPr="00245CC3" w:rsidRDefault="009C0FA5" w:rsidP="00680BB3">
      <w:pPr>
        <w:pStyle w:val="list-item-2"/>
        <w:shd w:val="clear" w:color="auto" w:fill="FFFFFF" w:themeFill="background1"/>
        <w:spacing w:before="0" w:beforeAutospacing="0" w:after="0" w:afterAutospacing="0"/>
        <w:ind w:firstLine="709"/>
        <w:jc w:val="both"/>
      </w:pPr>
      <w:r w:rsidRPr="00245CC3">
        <w:t xml:space="preserve">Существует </w:t>
      </w:r>
      <w:r w:rsidR="00C6142A" w:rsidRPr="00245CC3">
        <w:t>множество</w:t>
      </w:r>
      <w:r w:rsidRPr="00245CC3">
        <w:t xml:space="preserve"> </w:t>
      </w:r>
      <w:r w:rsidR="00C6142A" w:rsidRPr="00245CC3">
        <w:t xml:space="preserve">форм реализации СЭЗ или </w:t>
      </w:r>
      <w:r w:rsidR="00C6142A" w:rsidRPr="007C0653">
        <w:t>ОЭЗ</w:t>
      </w:r>
      <w:r w:rsidRPr="00245CC3">
        <w:t xml:space="preserve"> каждая из которых содержит свои особенности</w:t>
      </w:r>
      <w:r w:rsidR="00C6142A" w:rsidRPr="00245CC3">
        <w:t>, но в целом их разделяют на:</w:t>
      </w:r>
    </w:p>
    <w:p w14:paraId="5DBF44BA" w14:textId="269F4DA9" w:rsidR="00C6142A" w:rsidRPr="00245CC3" w:rsidRDefault="00E761A3" w:rsidP="00680BB3">
      <w:pPr>
        <w:pStyle w:val="list-item-2"/>
        <w:numPr>
          <w:ilvl w:val="0"/>
          <w:numId w:val="8"/>
        </w:numPr>
        <w:shd w:val="clear" w:color="auto" w:fill="FFFFFF" w:themeFill="background1"/>
        <w:spacing w:before="0" w:beforeAutospacing="0" w:after="0" w:afterAutospacing="0"/>
        <w:ind w:left="0" w:firstLine="709"/>
        <w:jc w:val="both"/>
      </w:pPr>
      <w:r>
        <w:t>з</w:t>
      </w:r>
      <w:r w:rsidR="00C6142A" w:rsidRPr="00245CC3">
        <w:t>оны свободной торговли</w:t>
      </w:r>
    </w:p>
    <w:p w14:paraId="0DE38381" w14:textId="6AAC5011" w:rsidR="00C6142A" w:rsidRPr="00245CC3" w:rsidRDefault="00E761A3" w:rsidP="00680BB3">
      <w:pPr>
        <w:pStyle w:val="a6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</w:t>
      </w:r>
      <w:r w:rsidR="00C6142A" w:rsidRPr="00245CC3">
        <w:rPr>
          <w:rFonts w:ascii="Times New Roman" w:hAnsi="Times New Roman" w:cs="Times New Roman"/>
          <w:sz w:val="24"/>
          <w:szCs w:val="24"/>
        </w:rPr>
        <w:t>ромышленно-производственные зоны</w:t>
      </w:r>
    </w:p>
    <w:p w14:paraId="668A673D" w14:textId="1B9417C0" w:rsidR="00C6142A" w:rsidRPr="00245CC3" w:rsidRDefault="00E761A3" w:rsidP="00680BB3">
      <w:pPr>
        <w:pStyle w:val="a6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="00C6142A" w:rsidRPr="00245CC3">
        <w:rPr>
          <w:rFonts w:ascii="Times New Roman" w:hAnsi="Times New Roman" w:cs="Times New Roman"/>
          <w:sz w:val="24"/>
          <w:szCs w:val="24"/>
        </w:rPr>
        <w:t xml:space="preserve">ехнико-внедренческие </w:t>
      </w:r>
    </w:p>
    <w:p w14:paraId="7C7E0C1F" w14:textId="6F296347" w:rsidR="00C6142A" w:rsidRPr="00245CC3" w:rsidRDefault="00E761A3" w:rsidP="00680BB3">
      <w:pPr>
        <w:pStyle w:val="a6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="00C6142A" w:rsidRPr="00245CC3">
        <w:rPr>
          <w:rFonts w:ascii="Times New Roman" w:hAnsi="Times New Roman" w:cs="Times New Roman"/>
          <w:sz w:val="24"/>
          <w:szCs w:val="24"/>
        </w:rPr>
        <w:t>уристско-рекреационные</w:t>
      </w:r>
      <w:r w:rsidR="00DE000D" w:rsidRPr="00245CC3">
        <w:rPr>
          <w:rFonts w:ascii="Times New Roman" w:hAnsi="Times New Roman" w:cs="Times New Roman"/>
          <w:sz w:val="24"/>
          <w:szCs w:val="24"/>
        </w:rPr>
        <w:t>.</w:t>
      </w:r>
      <w:r w:rsidR="00C6142A" w:rsidRPr="00245C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44961E" w14:textId="1B3B405D" w:rsidR="00C6142A" w:rsidRPr="00245CC3" w:rsidRDefault="00C6142A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 xml:space="preserve">Но </w:t>
      </w:r>
      <w:r w:rsidR="002E0712" w:rsidRPr="00245CC3">
        <w:rPr>
          <w:rFonts w:ascii="Times New Roman" w:hAnsi="Times New Roman" w:cs="Times New Roman"/>
          <w:sz w:val="24"/>
          <w:szCs w:val="24"/>
        </w:rPr>
        <w:t>также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2E0712" w:rsidRPr="00245CC3">
        <w:rPr>
          <w:rFonts w:ascii="Times New Roman" w:hAnsi="Times New Roman" w:cs="Times New Roman"/>
          <w:sz w:val="24"/>
          <w:szCs w:val="24"/>
        </w:rPr>
        <w:t>существуют зоны,</w:t>
      </w:r>
      <w:r w:rsidRPr="00245CC3">
        <w:rPr>
          <w:rFonts w:ascii="Times New Roman" w:hAnsi="Times New Roman" w:cs="Times New Roman"/>
          <w:sz w:val="24"/>
          <w:szCs w:val="24"/>
        </w:rPr>
        <w:t xml:space="preserve"> сочетающие в себе несколько </w:t>
      </w:r>
      <w:r w:rsidR="00FB01C4" w:rsidRPr="00245CC3">
        <w:rPr>
          <w:rFonts w:ascii="Times New Roman" w:hAnsi="Times New Roman" w:cs="Times New Roman"/>
          <w:sz w:val="24"/>
          <w:szCs w:val="24"/>
        </w:rPr>
        <w:t>направлений [</w:t>
      </w:r>
      <w:r w:rsidR="007C0653">
        <w:rPr>
          <w:rFonts w:ascii="Times New Roman" w:hAnsi="Times New Roman" w:cs="Times New Roman"/>
          <w:sz w:val="24"/>
          <w:szCs w:val="24"/>
        </w:rPr>
        <w:t>1</w:t>
      </w:r>
      <w:r w:rsidR="00FB01C4" w:rsidRPr="00245CC3">
        <w:rPr>
          <w:rFonts w:ascii="Times New Roman" w:hAnsi="Times New Roman" w:cs="Times New Roman"/>
          <w:sz w:val="24"/>
          <w:szCs w:val="24"/>
        </w:rPr>
        <w:t>3]</w:t>
      </w:r>
      <w:r w:rsidRPr="00245CC3">
        <w:rPr>
          <w:rFonts w:ascii="Times New Roman" w:hAnsi="Times New Roman" w:cs="Times New Roman"/>
          <w:sz w:val="24"/>
          <w:szCs w:val="24"/>
        </w:rPr>
        <w:t>.</w:t>
      </w:r>
    </w:p>
    <w:p w14:paraId="10EBB1DA" w14:textId="7363CE15" w:rsidR="002046DC" w:rsidRPr="00B7783C" w:rsidRDefault="005A0194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 xml:space="preserve">Одним из наиболее </w:t>
      </w:r>
      <w:r w:rsidRPr="00E761A3">
        <w:rPr>
          <w:rFonts w:ascii="Times New Roman" w:hAnsi="Times New Roman" w:cs="Times New Roman"/>
          <w:sz w:val="24"/>
          <w:szCs w:val="24"/>
        </w:rPr>
        <w:t>показательных примеров эффективности</w:t>
      </w:r>
      <w:r w:rsidR="00E761A3" w:rsidRPr="00E761A3">
        <w:rPr>
          <w:rFonts w:ascii="Times New Roman" w:hAnsi="Times New Roman" w:cs="Times New Roman"/>
          <w:sz w:val="24"/>
          <w:szCs w:val="24"/>
        </w:rPr>
        <w:t xml:space="preserve"> подобных моделей является</w:t>
      </w:r>
      <w:r w:rsidRPr="00E761A3">
        <w:rPr>
          <w:rFonts w:ascii="Times New Roman" w:hAnsi="Times New Roman" w:cs="Times New Roman"/>
          <w:sz w:val="24"/>
          <w:szCs w:val="24"/>
        </w:rPr>
        <w:t xml:space="preserve"> практика </w:t>
      </w:r>
      <w:r w:rsidR="00E761A3" w:rsidRPr="00E761A3">
        <w:rPr>
          <w:rFonts w:ascii="Times New Roman" w:hAnsi="Times New Roman" w:cs="Times New Roman"/>
          <w:sz w:val="24"/>
          <w:szCs w:val="24"/>
          <w:shd w:val="clear" w:color="auto" w:fill="FFFFFF"/>
        </w:rPr>
        <w:t>альтернативного урегулирования споров</w:t>
      </w:r>
      <w:r w:rsidR="00E761A3" w:rsidRPr="00E761A3">
        <w:rPr>
          <w:rFonts w:ascii="Times New Roman" w:hAnsi="Times New Roman" w:cs="Times New Roman"/>
          <w:sz w:val="24"/>
          <w:szCs w:val="24"/>
        </w:rPr>
        <w:t xml:space="preserve"> (по сути медиации) </w:t>
      </w:r>
      <w:r w:rsidR="00870A7B" w:rsidRPr="00E761A3">
        <w:rPr>
          <w:rFonts w:ascii="Times New Roman" w:hAnsi="Times New Roman" w:cs="Times New Roman"/>
          <w:sz w:val="24"/>
          <w:szCs w:val="24"/>
        </w:rPr>
        <w:t>Китая,</w:t>
      </w:r>
      <w:r w:rsidRPr="00E761A3">
        <w:rPr>
          <w:rFonts w:ascii="Times New Roman" w:hAnsi="Times New Roman" w:cs="Times New Roman"/>
          <w:sz w:val="24"/>
          <w:szCs w:val="24"/>
        </w:rPr>
        <w:t xml:space="preserve"> когда </w:t>
      </w:r>
      <w:r w:rsidR="002E0712" w:rsidRPr="00E761A3">
        <w:rPr>
          <w:rFonts w:ascii="Times New Roman" w:hAnsi="Times New Roman" w:cs="Times New Roman"/>
          <w:sz w:val="24"/>
          <w:szCs w:val="24"/>
        </w:rPr>
        <w:t>в</w:t>
      </w:r>
      <w:r w:rsidRPr="00E761A3">
        <w:rPr>
          <w:rFonts w:ascii="Times New Roman" w:hAnsi="Times New Roman" w:cs="Times New Roman"/>
          <w:sz w:val="24"/>
          <w:szCs w:val="24"/>
        </w:rPr>
        <w:t xml:space="preserve"> 1980-ых </w:t>
      </w:r>
      <w:r w:rsidR="00CF5417" w:rsidRPr="00E761A3">
        <w:rPr>
          <w:rFonts w:ascii="Times New Roman" w:hAnsi="Times New Roman" w:cs="Times New Roman"/>
          <w:sz w:val="24"/>
          <w:szCs w:val="24"/>
        </w:rPr>
        <w:t xml:space="preserve">годах по модели </w:t>
      </w:r>
      <w:r w:rsidR="002E0712" w:rsidRPr="00E761A3">
        <w:rPr>
          <w:rFonts w:ascii="Times New Roman" w:hAnsi="Times New Roman" w:cs="Times New Roman"/>
          <w:sz w:val="24"/>
          <w:szCs w:val="24"/>
        </w:rPr>
        <w:t>Гонконга</w:t>
      </w:r>
      <w:r w:rsidR="00CF5417" w:rsidRPr="00E761A3">
        <w:rPr>
          <w:rFonts w:ascii="Times New Roman" w:hAnsi="Times New Roman" w:cs="Times New Roman"/>
          <w:sz w:val="24"/>
          <w:szCs w:val="24"/>
        </w:rPr>
        <w:t xml:space="preserve"> было создано 4 особые зоны</w:t>
      </w:r>
      <w:r w:rsidR="00E761A3">
        <w:rPr>
          <w:rFonts w:ascii="Times New Roman" w:hAnsi="Times New Roman" w:cs="Times New Roman"/>
          <w:sz w:val="24"/>
          <w:szCs w:val="24"/>
        </w:rPr>
        <w:t>, н</w:t>
      </w:r>
      <w:r w:rsidR="002E0712" w:rsidRPr="00E761A3">
        <w:rPr>
          <w:rFonts w:ascii="Times New Roman" w:hAnsi="Times New Roman" w:cs="Times New Roman"/>
          <w:sz w:val="24"/>
          <w:szCs w:val="24"/>
        </w:rPr>
        <w:t xml:space="preserve">аиболее развитая из которых охватывает город </w:t>
      </w:r>
      <w:r w:rsidR="002E0712" w:rsidRPr="00E761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Шэньчжэнь (ВВП на душу </w:t>
      </w:r>
      <w:r w:rsidR="00870A7B" w:rsidRPr="00E761A3">
        <w:rPr>
          <w:rFonts w:ascii="Times New Roman" w:hAnsi="Times New Roman" w:cs="Times New Roman"/>
          <w:sz w:val="24"/>
          <w:szCs w:val="24"/>
          <w:shd w:val="clear" w:color="auto" w:fill="FFFFFF"/>
        </w:rPr>
        <w:t>населения</w:t>
      </w:r>
      <w:r w:rsidR="00B346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1980 г. –</w:t>
      </w:r>
      <w:r w:rsidR="002E0712" w:rsidRPr="00E761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137 долларов США, ВВП на душу </w:t>
      </w:r>
      <w:r w:rsidR="00870A7B" w:rsidRPr="00E761A3">
        <w:rPr>
          <w:rFonts w:ascii="Times New Roman" w:hAnsi="Times New Roman" w:cs="Times New Roman"/>
          <w:sz w:val="24"/>
          <w:szCs w:val="24"/>
          <w:shd w:val="clear" w:color="auto" w:fill="FFFFFF"/>
        </w:rPr>
        <w:t>населения</w:t>
      </w:r>
      <w:r w:rsidR="00B346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2017 г. –</w:t>
      </w:r>
      <w:r w:rsidR="002E0712" w:rsidRPr="00E761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13 997 долларов США).</w:t>
      </w:r>
      <w:r w:rsidR="00870A7B" w:rsidRPr="00E761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Создание ОЭЗ </w:t>
      </w:r>
      <w:r w:rsidR="00870A7B" w:rsidRPr="00E761A3">
        <w:rPr>
          <w:rFonts w:ascii="Times New Roman" w:hAnsi="Times New Roman" w:cs="Times New Roman"/>
          <w:sz w:val="24"/>
          <w:szCs w:val="24"/>
        </w:rPr>
        <w:t>вдоль западного и северного</w:t>
      </w:r>
      <w:r w:rsidR="00E761A3">
        <w:rPr>
          <w:rFonts w:ascii="Times New Roman" w:hAnsi="Times New Roman" w:cs="Times New Roman"/>
          <w:sz w:val="24"/>
          <w:szCs w:val="24"/>
        </w:rPr>
        <w:t xml:space="preserve">. </w:t>
      </w:r>
      <w:r w:rsidR="003B1C34" w:rsidRPr="00245CC3">
        <w:rPr>
          <w:rFonts w:ascii="Times New Roman" w:hAnsi="Times New Roman" w:cs="Times New Roman"/>
          <w:sz w:val="24"/>
          <w:szCs w:val="24"/>
        </w:rPr>
        <w:t>На сегодняшний день в Китае функционирует 6 крупнейших ОЭЗ</w:t>
      </w:r>
      <w:r w:rsidR="007E6A46" w:rsidRPr="00245CC3">
        <w:rPr>
          <w:rFonts w:ascii="Times New Roman" w:hAnsi="Times New Roman" w:cs="Times New Roman"/>
          <w:sz w:val="24"/>
          <w:szCs w:val="24"/>
        </w:rPr>
        <w:t xml:space="preserve">. В 2011 </w:t>
      </w:r>
      <w:r w:rsidR="003B1C34" w:rsidRPr="00245CC3">
        <w:rPr>
          <w:rFonts w:ascii="Times New Roman" w:hAnsi="Times New Roman" w:cs="Times New Roman"/>
          <w:sz w:val="24"/>
          <w:szCs w:val="24"/>
        </w:rPr>
        <w:t xml:space="preserve">году их </w:t>
      </w:r>
      <w:r w:rsidR="007E6A46" w:rsidRPr="00245CC3">
        <w:rPr>
          <w:rFonts w:ascii="Times New Roman" w:hAnsi="Times New Roman" w:cs="Times New Roman"/>
          <w:sz w:val="24"/>
          <w:szCs w:val="24"/>
        </w:rPr>
        <w:t xml:space="preserve">общая площадь составила 154 000 кв. км, </w:t>
      </w:r>
      <w:r w:rsidR="003B1C34" w:rsidRPr="00245CC3">
        <w:rPr>
          <w:rFonts w:ascii="Times New Roman" w:hAnsi="Times New Roman" w:cs="Times New Roman"/>
          <w:sz w:val="24"/>
          <w:szCs w:val="24"/>
        </w:rPr>
        <w:t xml:space="preserve">а </w:t>
      </w:r>
      <w:r w:rsidR="007E6A46" w:rsidRPr="00245CC3">
        <w:rPr>
          <w:rFonts w:ascii="Times New Roman" w:hAnsi="Times New Roman" w:cs="Times New Roman"/>
          <w:sz w:val="24"/>
          <w:szCs w:val="24"/>
        </w:rPr>
        <w:t xml:space="preserve">ВВП был равен 1,8545 трлн. юаней, общий доход в бюджет составил 611 млрд. юаней, общий объем импорта и экспорта – 565,8 млрд. юаней. Таким образом, </w:t>
      </w:r>
      <w:r w:rsidR="003B1C34" w:rsidRPr="00245CC3">
        <w:rPr>
          <w:rFonts w:ascii="Times New Roman" w:hAnsi="Times New Roman" w:cs="Times New Roman"/>
          <w:sz w:val="24"/>
          <w:szCs w:val="24"/>
        </w:rPr>
        <w:t xml:space="preserve">составляя </w:t>
      </w:r>
      <w:r w:rsidR="007E6A46" w:rsidRPr="00245CC3">
        <w:rPr>
          <w:rFonts w:ascii="Times New Roman" w:hAnsi="Times New Roman" w:cs="Times New Roman"/>
          <w:sz w:val="24"/>
          <w:szCs w:val="24"/>
        </w:rPr>
        <w:t xml:space="preserve">0,62 % от общей площади </w:t>
      </w:r>
      <w:r w:rsidR="003B1C34" w:rsidRPr="00245CC3">
        <w:rPr>
          <w:rFonts w:ascii="Times New Roman" w:hAnsi="Times New Roman" w:cs="Times New Roman"/>
          <w:sz w:val="24"/>
          <w:szCs w:val="24"/>
        </w:rPr>
        <w:t>страны</w:t>
      </w:r>
      <w:r w:rsidR="007E6A46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3B1C34" w:rsidRPr="00245CC3">
        <w:rPr>
          <w:rFonts w:ascii="Times New Roman" w:hAnsi="Times New Roman" w:cs="Times New Roman"/>
          <w:sz w:val="24"/>
          <w:szCs w:val="24"/>
        </w:rPr>
        <w:t xml:space="preserve">они </w:t>
      </w:r>
      <w:r w:rsidR="007E6A46" w:rsidRPr="00245CC3">
        <w:rPr>
          <w:rFonts w:ascii="Times New Roman" w:hAnsi="Times New Roman" w:cs="Times New Roman"/>
          <w:sz w:val="24"/>
          <w:szCs w:val="24"/>
        </w:rPr>
        <w:t>произвели 6,04 % ВВП</w:t>
      </w:r>
      <w:r w:rsidR="003B1C34" w:rsidRPr="00245CC3">
        <w:rPr>
          <w:rFonts w:ascii="Times New Roman" w:hAnsi="Times New Roman" w:cs="Times New Roman"/>
          <w:sz w:val="24"/>
          <w:szCs w:val="24"/>
        </w:rPr>
        <w:t xml:space="preserve"> Китая, и </w:t>
      </w:r>
      <w:r w:rsidR="007E6A46" w:rsidRPr="00245CC3">
        <w:rPr>
          <w:rFonts w:ascii="Times New Roman" w:hAnsi="Times New Roman" w:cs="Times New Roman"/>
          <w:sz w:val="24"/>
          <w:szCs w:val="24"/>
        </w:rPr>
        <w:t>составили 7 % доходов бюджета и 18,57 % объема импорта и экспорта всего государства</w:t>
      </w:r>
      <w:r w:rsidR="0093731B" w:rsidRPr="00245CC3">
        <w:rPr>
          <w:rFonts w:ascii="Times New Roman" w:hAnsi="Times New Roman" w:cs="Times New Roman"/>
          <w:sz w:val="24"/>
          <w:szCs w:val="24"/>
        </w:rPr>
        <w:t xml:space="preserve"> [</w:t>
      </w:r>
      <w:r w:rsidR="00E761A3">
        <w:rPr>
          <w:rFonts w:ascii="Times New Roman" w:hAnsi="Times New Roman" w:cs="Times New Roman"/>
          <w:sz w:val="24"/>
          <w:szCs w:val="24"/>
        </w:rPr>
        <w:t>1</w:t>
      </w:r>
      <w:r w:rsidR="0093731B" w:rsidRPr="00245CC3">
        <w:rPr>
          <w:rFonts w:ascii="Times New Roman" w:hAnsi="Times New Roman" w:cs="Times New Roman"/>
          <w:sz w:val="24"/>
          <w:szCs w:val="24"/>
        </w:rPr>
        <w:t>4</w:t>
      </w:r>
      <w:r w:rsidR="0093731B" w:rsidRPr="00B7783C">
        <w:rPr>
          <w:rFonts w:ascii="Times New Roman" w:hAnsi="Times New Roman" w:cs="Times New Roman"/>
          <w:sz w:val="24"/>
          <w:szCs w:val="24"/>
        </w:rPr>
        <w:t>]</w:t>
      </w:r>
      <w:r w:rsidR="00E761A3">
        <w:rPr>
          <w:rFonts w:ascii="Times New Roman" w:hAnsi="Times New Roman" w:cs="Times New Roman"/>
          <w:sz w:val="24"/>
          <w:szCs w:val="24"/>
        </w:rPr>
        <w:t>.</w:t>
      </w:r>
    </w:p>
    <w:p w14:paraId="1B78E043" w14:textId="5A0704BE" w:rsidR="00B06010" w:rsidRPr="00245CC3" w:rsidRDefault="003B1C34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>Кроме Китая</w:t>
      </w:r>
      <w:r w:rsidR="00AE5C4D" w:rsidRPr="00245CC3">
        <w:rPr>
          <w:rFonts w:ascii="Times New Roman" w:hAnsi="Times New Roman" w:cs="Times New Roman"/>
          <w:sz w:val="24"/>
          <w:szCs w:val="24"/>
        </w:rPr>
        <w:t>,</w:t>
      </w:r>
      <w:r w:rsidRPr="00245CC3">
        <w:rPr>
          <w:rFonts w:ascii="Times New Roman" w:hAnsi="Times New Roman" w:cs="Times New Roman"/>
          <w:sz w:val="24"/>
          <w:szCs w:val="24"/>
        </w:rPr>
        <w:t xml:space="preserve"> создание ОЭЗ активно развивается в США и </w:t>
      </w:r>
      <w:r w:rsidR="00252E68" w:rsidRPr="00245CC3">
        <w:rPr>
          <w:rFonts w:ascii="Times New Roman" w:hAnsi="Times New Roman" w:cs="Times New Roman"/>
          <w:sz w:val="24"/>
          <w:szCs w:val="24"/>
        </w:rPr>
        <w:t>Японии,</w:t>
      </w:r>
      <w:r w:rsidR="00E761A3">
        <w:rPr>
          <w:rFonts w:ascii="Times New Roman" w:hAnsi="Times New Roman" w:cs="Times New Roman"/>
          <w:sz w:val="24"/>
          <w:szCs w:val="24"/>
        </w:rPr>
        <w:t xml:space="preserve"> где</w:t>
      </w:r>
      <w:r w:rsidRPr="00245CC3">
        <w:rPr>
          <w:rFonts w:ascii="Times New Roman" w:hAnsi="Times New Roman" w:cs="Times New Roman"/>
          <w:sz w:val="24"/>
          <w:szCs w:val="24"/>
        </w:rPr>
        <w:t xml:space="preserve"> особое внимание уделяется созданию технопарков </w:t>
      </w:r>
      <w:r w:rsidR="00252E68" w:rsidRPr="00245CC3">
        <w:rPr>
          <w:rFonts w:ascii="Times New Roman" w:hAnsi="Times New Roman" w:cs="Times New Roman"/>
          <w:sz w:val="24"/>
          <w:szCs w:val="24"/>
        </w:rPr>
        <w:t xml:space="preserve">для </w:t>
      </w:r>
      <w:r w:rsidRPr="00245CC3">
        <w:rPr>
          <w:rFonts w:ascii="Times New Roman" w:hAnsi="Times New Roman" w:cs="Times New Roman"/>
          <w:sz w:val="24"/>
          <w:szCs w:val="24"/>
        </w:rPr>
        <w:t>укреплени</w:t>
      </w:r>
      <w:r w:rsidR="00252E68" w:rsidRPr="00245CC3">
        <w:rPr>
          <w:rFonts w:ascii="Times New Roman" w:hAnsi="Times New Roman" w:cs="Times New Roman"/>
          <w:sz w:val="24"/>
          <w:szCs w:val="24"/>
        </w:rPr>
        <w:t>я</w:t>
      </w:r>
      <w:r w:rsidRPr="00245CC3">
        <w:rPr>
          <w:rFonts w:ascii="Times New Roman" w:hAnsi="Times New Roman" w:cs="Times New Roman"/>
          <w:sz w:val="24"/>
          <w:szCs w:val="24"/>
        </w:rPr>
        <w:t xml:space="preserve"> научно-технического</w:t>
      </w:r>
      <w:r w:rsidR="00252E68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3E2BA1" w:rsidRPr="00245CC3">
        <w:rPr>
          <w:rFonts w:ascii="Times New Roman" w:hAnsi="Times New Roman" w:cs="Times New Roman"/>
          <w:sz w:val="24"/>
          <w:szCs w:val="24"/>
        </w:rPr>
        <w:t>потенциала [</w:t>
      </w:r>
      <w:r w:rsidR="007C0653">
        <w:rPr>
          <w:rFonts w:ascii="Times New Roman" w:hAnsi="Times New Roman" w:cs="Times New Roman"/>
          <w:sz w:val="24"/>
          <w:szCs w:val="24"/>
        </w:rPr>
        <w:t>1</w:t>
      </w:r>
      <w:r w:rsidR="00FB01C4" w:rsidRPr="00245CC3">
        <w:rPr>
          <w:rFonts w:ascii="Times New Roman" w:hAnsi="Times New Roman" w:cs="Times New Roman"/>
          <w:sz w:val="24"/>
          <w:szCs w:val="24"/>
        </w:rPr>
        <w:t>2]</w:t>
      </w:r>
      <w:r w:rsidRPr="00245CC3">
        <w:rPr>
          <w:rFonts w:ascii="Times New Roman" w:hAnsi="Times New Roman" w:cs="Times New Roman"/>
          <w:sz w:val="24"/>
          <w:szCs w:val="24"/>
        </w:rPr>
        <w:t>.</w:t>
      </w:r>
      <w:r w:rsidR="00270010" w:rsidRPr="00245CC3">
        <w:rPr>
          <w:rFonts w:ascii="Times New Roman" w:hAnsi="Times New Roman" w:cs="Times New Roman"/>
          <w:sz w:val="24"/>
          <w:szCs w:val="24"/>
        </w:rPr>
        <w:t xml:space="preserve"> На момент 2018 года количество СЭЗ превышает 5400</w:t>
      </w:r>
      <w:r w:rsidR="00AE5C4D" w:rsidRPr="00245CC3">
        <w:rPr>
          <w:rFonts w:ascii="Times New Roman" w:hAnsi="Times New Roman" w:cs="Times New Roman"/>
          <w:sz w:val="24"/>
          <w:szCs w:val="24"/>
        </w:rPr>
        <w:t>,</w:t>
      </w:r>
      <w:r w:rsidR="00270010" w:rsidRPr="00245CC3">
        <w:rPr>
          <w:rFonts w:ascii="Times New Roman" w:hAnsi="Times New Roman" w:cs="Times New Roman"/>
          <w:sz w:val="24"/>
          <w:szCs w:val="24"/>
        </w:rPr>
        <w:t xml:space="preserve"> и их количество продолжает увеличиваться</w:t>
      </w:r>
      <w:r w:rsidR="00AE5C4D" w:rsidRPr="00245CC3">
        <w:rPr>
          <w:rFonts w:ascii="Times New Roman" w:hAnsi="Times New Roman" w:cs="Times New Roman"/>
          <w:sz w:val="24"/>
          <w:szCs w:val="24"/>
        </w:rPr>
        <w:t>,</w:t>
      </w:r>
      <w:r w:rsidR="00270010" w:rsidRPr="00245CC3">
        <w:rPr>
          <w:rFonts w:ascii="Times New Roman" w:hAnsi="Times New Roman" w:cs="Times New Roman"/>
          <w:sz w:val="24"/>
          <w:szCs w:val="24"/>
        </w:rPr>
        <w:t xml:space="preserve"> что может свидетельствовать об эффективности применения принципов подобных моделей. </w:t>
      </w:r>
      <w:r w:rsidR="0047094F" w:rsidRPr="00245CC3">
        <w:rPr>
          <w:rFonts w:ascii="Times New Roman" w:hAnsi="Times New Roman" w:cs="Times New Roman"/>
          <w:sz w:val="24"/>
          <w:szCs w:val="24"/>
        </w:rPr>
        <w:t xml:space="preserve">И эта модель получила свое закономерное </w:t>
      </w:r>
      <w:r w:rsidR="00582ABF" w:rsidRPr="00245CC3">
        <w:rPr>
          <w:rFonts w:ascii="Times New Roman" w:hAnsi="Times New Roman" w:cs="Times New Roman"/>
          <w:sz w:val="24"/>
          <w:szCs w:val="24"/>
        </w:rPr>
        <w:t>развитие и усовершенствование в виде концепта</w:t>
      </w:r>
      <w:r w:rsidR="00EA0754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чартерны</w:t>
      </w:r>
      <w:r w:rsidR="00582ABF" w:rsidRPr="00245CC3">
        <w:rPr>
          <w:rFonts w:ascii="Times New Roman" w:hAnsi="Times New Roman" w:cs="Times New Roman"/>
          <w:sz w:val="24"/>
          <w:szCs w:val="24"/>
          <w:lang w:val="be-BY"/>
        </w:rPr>
        <w:t>х</w:t>
      </w:r>
      <w:r w:rsidR="00EA0754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город</w:t>
      </w:r>
      <w:r w:rsidR="00582ABF" w:rsidRPr="00245CC3">
        <w:rPr>
          <w:rFonts w:ascii="Times New Roman" w:hAnsi="Times New Roman" w:cs="Times New Roman"/>
          <w:sz w:val="24"/>
          <w:szCs w:val="24"/>
          <w:lang w:val="be-BY"/>
        </w:rPr>
        <w:t>ов</w:t>
      </w:r>
      <w:r w:rsidR="0047094F" w:rsidRPr="00245CC3">
        <w:rPr>
          <w:rFonts w:ascii="Times New Roman" w:hAnsi="Times New Roman" w:cs="Times New Roman"/>
          <w:sz w:val="24"/>
          <w:szCs w:val="24"/>
        </w:rPr>
        <w:t>.</w:t>
      </w:r>
    </w:p>
    <w:p w14:paraId="0E52546F" w14:textId="38FD7EB8" w:rsidR="00283928" w:rsidRPr="00B3464B" w:rsidRDefault="0047094F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CC3">
        <w:rPr>
          <w:rFonts w:ascii="Times New Roman" w:hAnsi="Times New Roman" w:cs="Times New Roman"/>
          <w:sz w:val="24"/>
          <w:szCs w:val="24"/>
        </w:rPr>
        <w:t>Однако</w:t>
      </w:r>
      <w:r w:rsidR="00AE5C4D" w:rsidRPr="00245CC3">
        <w:rPr>
          <w:rFonts w:ascii="Times New Roman" w:hAnsi="Times New Roman" w:cs="Times New Roman"/>
          <w:sz w:val="24"/>
          <w:szCs w:val="24"/>
        </w:rPr>
        <w:t>,</w:t>
      </w:r>
      <w:r w:rsidR="0093223E">
        <w:rPr>
          <w:rFonts w:ascii="Times New Roman" w:hAnsi="Times New Roman" w:cs="Times New Roman"/>
          <w:sz w:val="24"/>
          <w:szCs w:val="24"/>
        </w:rPr>
        <w:t xml:space="preserve"> СЭЗ выступают ин</w:t>
      </w:r>
      <w:r w:rsidRPr="00245CC3">
        <w:rPr>
          <w:rFonts w:ascii="Times New Roman" w:hAnsi="Times New Roman" w:cs="Times New Roman"/>
          <w:sz w:val="24"/>
          <w:szCs w:val="24"/>
        </w:rPr>
        <w:t>струментом точечного реформирования</w:t>
      </w:r>
      <w:r w:rsidR="00AE5C4D" w:rsidRPr="00245CC3">
        <w:rPr>
          <w:rFonts w:ascii="Times New Roman" w:hAnsi="Times New Roman" w:cs="Times New Roman"/>
          <w:sz w:val="24"/>
          <w:szCs w:val="24"/>
        </w:rPr>
        <w:t>,</w:t>
      </w:r>
      <w:r w:rsidR="00B06010" w:rsidRPr="00245CC3">
        <w:rPr>
          <w:rFonts w:ascii="Times New Roman" w:hAnsi="Times New Roman" w:cs="Times New Roman"/>
          <w:sz w:val="24"/>
          <w:szCs w:val="24"/>
        </w:rPr>
        <w:t xml:space="preserve"> имея ограниченную </w:t>
      </w:r>
      <w:r w:rsidRPr="00245CC3">
        <w:rPr>
          <w:rFonts w:ascii="Times New Roman" w:hAnsi="Times New Roman" w:cs="Times New Roman"/>
          <w:sz w:val="24"/>
          <w:szCs w:val="24"/>
        </w:rPr>
        <w:t xml:space="preserve">специфику </w:t>
      </w:r>
      <w:r w:rsidR="0093223E">
        <w:rPr>
          <w:rFonts w:ascii="Times New Roman" w:hAnsi="Times New Roman" w:cs="Times New Roman"/>
          <w:sz w:val="24"/>
          <w:szCs w:val="24"/>
        </w:rPr>
        <w:t>применения, направленную на конкретные отра</w:t>
      </w:r>
      <w:r w:rsidRPr="00245CC3">
        <w:rPr>
          <w:rFonts w:ascii="Times New Roman" w:hAnsi="Times New Roman" w:cs="Times New Roman"/>
          <w:sz w:val="24"/>
          <w:szCs w:val="24"/>
        </w:rPr>
        <w:t>сли и сферы</w:t>
      </w:r>
      <w:r w:rsidR="00B81D39" w:rsidRPr="00245CC3">
        <w:rPr>
          <w:rFonts w:ascii="Times New Roman" w:hAnsi="Times New Roman" w:cs="Times New Roman"/>
          <w:sz w:val="24"/>
          <w:szCs w:val="24"/>
        </w:rPr>
        <w:t xml:space="preserve">, они </w:t>
      </w:r>
      <w:r w:rsidR="00AE5C4D" w:rsidRPr="00245CC3">
        <w:rPr>
          <w:rFonts w:ascii="Times New Roman" w:hAnsi="Times New Roman" w:cs="Times New Roman"/>
          <w:sz w:val="24"/>
          <w:szCs w:val="24"/>
        </w:rPr>
        <w:t xml:space="preserve">не </w:t>
      </w:r>
      <w:r w:rsidR="00B81D39" w:rsidRPr="00245CC3">
        <w:rPr>
          <w:rFonts w:ascii="Times New Roman" w:hAnsi="Times New Roman" w:cs="Times New Roman"/>
          <w:sz w:val="24"/>
          <w:szCs w:val="24"/>
        </w:rPr>
        <w:t xml:space="preserve">являются альтернативой плановому реформированию, </w:t>
      </w:r>
      <w:r w:rsidR="0093223E">
        <w:rPr>
          <w:rFonts w:ascii="Times New Roman" w:hAnsi="Times New Roman" w:cs="Times New Roman"/>
          <w:sz w:val="24"/>
          <w:szCs w:val="24"/>
        </w:rPr>
        <w:t xml:space="preserve">и могут быть рассмотрены </w:t>
      </w:r>
      <w:r w:rsidR="00B81D39" w:rsidRPr="00245CC3">
        <w:rPr>
          <w:rFonts w:ascii="Times New Roman" w:hAnsi="Times New Roman" w:cs="Times New Roman"/>
          <w:sz w:val="24"/>
          <w:szCs w:val="24"/>
        </w:rPr>
        <w:t xml:space="preserve">только </w:t>
      </w:r>
      <w:r w:rsidR="0093223E">
        <w:rPr>
          <w:rFonts w:ascii="Times New Roman" w:hAnsi="Times New Roman" w:cs="Times New Roman"/>
          <w:sz w:val="24"/>
          <w:szCs w:val="24"/>
        </w:rPr>
        <w:t>как инструмент</w:t>
      </w:r>
      <w:r w:rsidR="00B81D39" w:rsidRPr="00245CC3">
        <w:rPr>
          <w:rFonts w:ascii="Times New Roman" w:hAnsi="Times New Roman" w:cs="Times New Roman"/>
          <w:sz w:val="24"/>
          <w:szCs w:val="24"/>
        </w:rPr>
        <w:t xml:space="preserve"> точечной поддержки ключевых сфер</w:t>
      </w:r>
      <w:r w:rsidR="00CA7710">
        <w:rPr>
          <w:rFonts w:ascii="Times New Roman" w:hAnsi="Times New Roman" w:cs="Times New Roman"/>
          <w:sz w:val="24"/>
          <w:szCs w:val="24"/>
        </w:rPr>
        <w:t>, т.к. концепция ч</w:t>
      </w:r>
      <w:r w:rsidRPr="00245CC3">
        <w:rPr>
          <w:rFonts w:ascii="Times New Roman" w:hAnsi="Times New Roman" w:cs="Times New Roman"/>
          <w:sz w:val="24"/>
          <w:szCs w:val="24"/>
        </w:rPr>
        <w:t>артерного города является комплексным</w:t>
      </w:r>
      <w:r w:rsidR="00CA7710">
        <w:rPr>
          <w:rFonts w:ascii="Times New Roman" w:hAnsi="Times New Roman" w:cs="Times New Roman"/>
          <w:sz w:val="24"/>
          <w:szCs w:val="24"/>
        </w:rPr>
        <w:t xml:space="preserve"> проектом</w:t>
      </w:r>
      <w:r w:rsidR="009E1E4F" w:rsidRPr="00245CC3">
        <w:rPr>
          <w:rFonts w:ascii="Times New Roman" w:hAnsi="Times New Roman" w:cs="Times New Roman"/>
          <w:sz w:val="24"/>
          <w:szCs w:val="24"/>
        </w:rPr>
        <w:t>,</w:t>
      </w:r>
      <w:r w:rsidR="00D94F86" w:rsidRPr="00245CC3">
        <w:rPr>
          <w:rFonts w:ascii="Times New Roman" w:hAnsi="Times New Roman" w:cs="Times New Roman"/>
          <w:sz w:val="24"/>
          <w:szCs w:val="24"/>
        </w:rPr>
        <w:t xml:space="preserve"> воздействуя</w:t>
      </w:r>
      <w:r w:rsidRPr="00245CC3">
        <w:rPr>
          <w:rFonts w:ascii="Times New Roman" w:hAnsi="Times New Roman" w:cs="Times New Roman"/>
          <w:sz w:val="24"/>
          <w:szCs w:val="24"/>
        </w:rPr>
        <w:t xml:space="preserve"> на все сферы жизни людей в рамках определенной территории</w:t>
      </w:r>
      <w:r w:rsidR="00D94F86" w:rsidRPr="00245CC3">
        <w:rPr>
          <w:rFonts w:ascii="Times New Roman" w:hAnsi="Times New Roman" w:cs="Times New Roman"/>
          <w:sz w:val="24"/>
          <w:szCs w:val="24"/>
        </w:rPr>
        <w:t>,</w:t>
      </w:r>
      <w:r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D94F86" w:rsidRPr="00245CC3">
        <w:rPr>
          <w:rFonts w:ascii="Times New Roman" w:hAnsi="Times New Roman" w:cs="Times New Roman"/>
          <w:sz w:val="24"/>
          <w:szCs w:val="24"/>
        </w:rPr>
        <w:t xml:space="preserve">тем самым </w:t>
      </w:r>
      <w:r w:rsidRPr="00245CC3">
        <w:rPr>
          <w:rFonts w:ascii="Times New Roman" w:hAnsi="Times New Roman" w:cs="Times New Roman"/>
          <w:sz w:val="24"/>
          <w:szCs w:val="24"/>
        </w:rPr>
        <w:t>закладывая институциональные основы для дальнейшего устойчивого развития</w:t>
      </w:r>
      <w:r w:rsidR="00B81D39" w:rsidRPr="00245CC3">
        <w:rPr>
          <w:rFonts w:ascii="Times New Roman" w:hAnsi="Times New Roman" w:cs="Times New Roman"/>
          <w:sz w:val="24"/>
          <w:szCs w:val="24"/>
        </w:rPr>
        <w:t xml:space="preserve"> экономики</w:t>
      </w:r>
      <w:r w:rsidR="00582ABF" w:rsidRPr="00245CC3">
        <w:rPr>
          <w:rFonts w:ascii="Times New Roman" w:hAnsi="Times New Roman" w:cs="Times New Roman"/>
          <w:sz w:val="24"/>
          <w:szCs w:val="24"/>
        </w:rPr>
        <w:t>.</w:t>
      </w:r>
      <w:r w:rsidR="00CA7710">
        <w:rPr>
          <w:rFonts w:ascii="Times New Roman" w:hAnsi="Times New Roman" w:cs="Times New Roman"/>
          <w:sz w:val="24"/>
          <w:szCs w:val="24"/>
        </w:rPr>
        <w:t xml:space="preserve"> </w:t>
      </w:r>
      <w:r w:rsidR="00582ABF" w:rsidRPr="00245CC3">
        <w:rPr>
          <w:rFonts w:ascii="Times New Roman" w:hAnsi="Times New Roman" w:cs="Times New Roman"/>
          <w:sz w:val="24"/>
          <w:szCs w:val="24"/>
        </w:rPr>
        <w:t xml:space="preserve">Такие особенности модели </w:t>
      </w:r>
      <w:r w:rsidR="00CA7710">
        <w:rPr>
          <w:rFonts w:ascii="Times New Roman" w:hAnsi="Times New Roman" w:cs="Times New Roman"/>
          <w:sz w:val="24"/>
          <w:szCs w:val="24"/>
        </w:rPr>
        <w:t>данного типа автономных урбанизированных территорий</w:t>
      </w:r>
      <w:r w:rsidR="00582ABF" w:rsidRPr="00245CC3">
        <w:rPr>
          <w:rFonts w:ascii="Times New Roman" w:hAnsi="Times New Roman" w:cs="Times New Roman"/>
          <w:sz w:val="24"/>
          <w:szCs w:val="24"/>
        </w:rPr>
        <w:t xml:space="preserve"> позволят воплотить</w:t>
      </w:r>
      <w:r w:rsidR="00C467F5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D76466" w:rsidRPr="00245CC3">
        <w:rPr>
          <w:rFonts w:ascii="Times New Roman" w:hAnsi="Times New Roman" w:cs="Times New Roman"/>
          <w:sz w:val="24"/>
          <w:szCs w:val="24"/>
        </w:rPr>
        <w:t>современные урбанистические концепты с наиболее эффективной инфраструктурой и продуманной экологической реализацией снабжения энергетическими и водными ресурсами.</w:t>
      </w:r>
      <w:r w:rsidR="00BF6296">
        <w:rPr>
          <w:rFonts w:ascii="Times New Roman" w:hAnsi="Times New Roman" w:cs="Times New Roman"/>
          <w:sz w:val="24"/>
          <w:szCs w:val="24"/>
        </w:rPr>
        <w:t xml:space="preserve"> </w:t>
      </w:r>
      <w:r w:rsidR="00C3529B" w:rsidRPr="00245CC3">
        <w:rPr>
          <w:rFonts w:ascii="Times New Roman" w:hAnsi="Times New Roman" w:cs="Times New Roman"/>
          <w:sz w:val="24"/>
          <w:szCs w:val="24"/>
        </w:rPr>
        <w:t>В качестве уже существующих проектов,</w:t>
      </w:r>
      <w:r w:rsidR="00D76466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9E1E4F" w:rsidRPr="00245CC3">
        <w:rPr>
          <w:rFonts w:ascii="Times New Roman" w:hAnsi="Times New Roman" w:cs="Times New Roman"/>
          <w:sz w:val="24"/>
          <w:szCs w:val="24"/>
        </w:rPr>
        <w:t xml:space="preserve">направленных на реализацию </w:t>
      </w:r>
      <w:r w:rsidR="00D76466" w:rsidRPr="00245CC3">
        <w:rPr>
          <w:rFonts w:ascii="Times New Roman" w:hAnsi="Times New Roman" w:cs="Times New Roman"/>
          <w:sz w:val="24"/>
          <w:szCs w:val="24"/>
        </w:rPr>
        <w:t>эти</w:t>
      </w:r>
      <w:r w:rsidR="009E1E4F" w:rsidRPr="00245CC3">
        <w:rPr>
          <w:rFonts w:ascii="Times New Roman" w:hAnsi="Times New Roman" w:cs="Times New Roman"/>
          <w:sz w:val="24"/>
          <w:szCs w:val="24"/>
        </w:rPr>
        <w:t>х</w:t>
      </w:r>
      <w:r w:rsidR="00D76466" w:rsidRPr="00245CC3">
        <w:rPr>
          <w:rFonts w:ascii="Times New Roman" w:hAnsi="Times New Roman" w:cs="Times New Roman"/>
          <w:sz w:val="24"/>
          <w:szCs w:val="24"/>
        </w:rPr>
        <w:t xml:space="preserve"> иде</w:t>
      </w:r>
      <w:r w:rsidR="009E1E4F" w:rsidRPr="00245CC3">
        <w:rPr>
          <w:rFonts w:ascii="Times New Roman" w:hAnsi="Times New Roman" w:cs="Times New Roman"/>
          <w:sz w:val="24"/>
          <w:szCs w:val="24"/>
        </w:rPr>
        <w:t>й</w:t>
      </w:r>
      <w:r w:rsidR="00A32CB2" w:rsidRPr="00245CC3">
        <w:rPr>
          <w:rFonts w:ascii="Times New Roman" w:hAnsi="Times New Roman" w:cs="Times New Roman"/>
          <w:sz w:val="24"/>
          <w:szCs w:val="24"/>
        </w:rPr>
        <w:t>,</w:t>
      </w:r>
      <w:r w:rsidR="00D76466" w:rsidRPr="00245CC3">
        <w:rPr>
          <w:rFonts w:ascii="Times New Roman" w:hAnsi="Times New Roman" w:cs="Times New Roman"/>
          <w:sz w:val="24"/>
          <w:szCs w:val="24"/>
        </w:rPr>
        <w:t xml:space="preserve"> можно назвать город </w:t>
      </w:r>
      <w:r w:rsidR="00D76466" w:rsidRPr="00CC554D">
        <w:rPr>
          <w:rFonts w:ascii="Times New Roman" w:hAnsi="Times New Roman" w:cs="Times New Roman"/>
          <w:sz w:val="24"/>
          <w:szCs w:val="24"/>
          <w:lang w:val="en-US"/>
        </w:rPr>
        <w:t>Woven</w:t>
      </w:r>
      <w:r w:rsidR="00D76466" w:rsidRPr="00CC554D">
        <w:rPr>
          <w:rFonts w:ascii="Times New Roman" w:hAnsi="Times New Roman" w:cs="Times New Roman"/>
          <w:sz w:val="24"/>
          <w:szCs w:val="24"/>
        </w:rPr>
        <w:t xml:space="preserve"> </w:t>
      </w:r>
      <w:r w:rsidR="00D76466" w:rsidRPr="00CC554D">
        <w:rPr>
          <w:rFonts w:ascii="Times New Roman" w:hAnsi="Times New Roman" w:cs="Times New Roman"/>
          <w:sz w:val="24"/>
          <w:szCs w:val="24"/>
          <w:lang w:val="en-US"/>
        </w:rPr>
        <w:t>City</w:t>
      </w:r>
      <w:r w:rsidR="00C3529B" w:rsidRPr="00245CC3">
        <w:rPr>
          <w:rFonts w:ascii="Times New Roman" w:hAnsi="Times New Roman" w:cs="Times New Roman"/>
          <w:sz w:val="24"/>
          <w:szCs w:val="24"/>
        </w:rPr>
        <w:t xml:space="preserve"> у подножья Фудзиямы</w:t>
      </w:r>
      <w:r w:rsidR="001F5DFA" w:rsidRPr="00245CC3">
        <w:rPr>
          <w:rFonts w:ascii="Times New Roman" w:hAnsi="Times New Roman" w:cs="Times New Roman"/>
          <w:sz w:val="24"/>
          <w:szCs w:val="24"/>
        </w:rPr>
        <w:t>,</w:t>
      </w:r>
      <w:r w:rsidR="00D76466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C3529B" w:rsidRPr="00245CC3">
        <w:rPr>
          <w:rFonts w:ascii="Times New Roman" w:hAnsi="Times New Roman" w:cs="Times New Roman"/>
          <w:sz w:val="24"/>
          <w:szCs w:val="24"/>
          <w:lang w:val="be-BY"/>
        </w:rPr>
        <w:t>главным спонсором строительства,</w:t>
      </w:r>
      <w:r w:rsidR="00D76466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</w:t>
      </w:r>
      <w:r w:rsidR="00D76466" w:rsidRPr="00245CC3">
        <w:rPr>
          <w:rFonts w:ascii="Times New Roman" w:hAnsi="Times New Roman" w:cs="Times New Roman"/>
          <w:sz w:val="24"/>
          <w:szCs w:val="24"/>
        </w:rPr>
        <w:t xml:space="preserve">которого </w:t>
      </w:r>
      <w:r w:rsidR="00C3529B" w:rsidRPr="00245CC3">
        <w:rPr>
          <w:rFonts w:ascii="Times New Roman" w:hAnsi="Times New Roman" w:cs="Times New Roman"/>
          <w:sz w:val="24"/>
          <w:szCs w:val="24"/>
        </w:rPr>
        <w:t>является</w:t>
      </w:r>
      <w:r w:rsidR="00D76466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D76466" w:rsidRPr="00245CC3">
        <w:rPr>
          <w:rFonts w:ascii="Times New Roman" w:hAnsi="Times New Roman" w:cs="Times New Roman"/>
          <w:sz w:val="24"/>
          <w:szCs w:val="24"/>
          <w:lang w:val="en-US"/>
        </w:rPr>
        <w:t>Toyota</w:t>
      </w:r>
      <w:r w:rsidR="007C0653">
        <w:rPr>
          <w:rFonts w:ascii="Times New Roman" w:hAnsi="Times New Roman" w:cs="Times New Roman"/>
          <w:sz w:val="24"/>
          <w:szCs w:val="24"/>
        </w:rPr>
        <w:t xml:space="preserve"> [15</w:t>
      </w:r>
      <w:r w:rsidR="003E7598" w:rsidRPr="00245CC3">
        <w:rPr>
          <w:rFonts w:ascii="Times New Roman" w:hAnsi="Times New Roman" w:cs="Times New Roman"/>
          <w:sz w:val="24"/>
          <w:szCs w:val="24"/>
        </w:rPr>
        <w:t>]</w:t>
      </w:r>
      <w:r w:rsidR="00C3529B" w:rsidRPr="00245CC3">
        <w:rPr>
          <w:rFonts w:ascii="Times New Roman" w:hAnsi="Times New Roman" w:cs="Times New Roman"/>
          <w:sz w:val="24"/>
          <w:szCs w:val="24"/>
        </w:rPr>
        <w:t xml:space="preserve">. И </w:t>
      </w:r>
      <w:r w:rsidR="00C3529B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целый отдельный </w:t>
      </w:r>
      <w:r w:rsidR="00C3529B" w:rsidRPr="00245CC3">
        <w:rPr>
          <w:rFonts w:ascii="Times New Roman" w:hAnsi="Times New Roman" w:cs="Times New Roman"/>
          <w:sz w:val="24"/>
          <w:szCs w:val="24"/>
        </w:rPr>
        <w:t xml:space="preserve">проект </w:t>
      </w:r>
      <w:r w:rsidR="00C3529B" w:rsidRPr="00245CC3">
        <w:rPr>
          <w:rFonts w:ascii="Times New Roman" w:hAnsi="Times New Roman" w:cs="Times New Roman"/>
          <w:sz w:val="24"/>
          <w:szCs w:val="24"/>
          <w:lang w:val="en-US"/>
        </w:rPr>
        <w:t>Neom</w:t>
      </w:r>
      <w:r w:rsidR="00C3529B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C3529B" w:rsidRPr="00245CC3">
        <w:rPr>
          <w:rFonts w:ascii="Times New Roman" w:hAnsi="Times New Roman" w:cs="Times New Roman"/>
          <w:sz w:val="24"/>
          <w:szCs w:val="24"/>
          <w:lang w:val="be-BY"/>
        </w:rPr>
        <w:t>в рамках которого</w:t>
      </w:r>
      <w:r w:rsidR="009E1E4F" w:rsidRPr="00245CC3">
        <w:rPr>
          <w:rFonts w:ascii="Times New Roman" w:hAnsi="Times New Roman" w:cs="Times New Roman"/>
          <w:sz w:val="24"/>
          <w:szCs w:val="24"/>
          <w:lang w:val="be-BY"/>
        </w:rPr>
        <w:t>,</w:t>
      </w:r>
      <w:r w:rsidR="00C3529B" w:rsidRPr="00245CC3">
        <w:rPr>
          <w:rFonts w:ascii="Times New Roman" w:hAnsi="Times New Roman" w:cs="Times New Roman"/>
          <w:sz w:val="24"/>
          <w:szCs w:val="24"/>
          <w:lang w:val="be-BY"/>
        </w:rPr>
        <w:t xml:space="preserve"> создается город </w:t>
      </w:r>
      <w:r w:rsidR="00C3529B" w:rsidRPr="00245CC3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C3529B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C3529B" w:rsidRPr="00245CC3">
        <w:rPr>
          <w:rFonts w:ascii="Times New Roman" w:hAnsi="Times New Roman" w:cs="Times New Roman"/>
          <w:sz w:val="24"/>
          <w:szCs w:val="24"/>
          <w:lang w:val="en-US"/>
        </w:rPr>
        <w:t>Line</w:t>
      </w:r>
      <w:r w:rsidR="00C3529B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C3529B" w:rsidRPr="00B3464B">
        <w:rPr>
          <w:rFonts w:ascii="Times New Roman" w:hAnsi="Times New Roman" w:cs="Times New Roman"/>
          <w:sz w:val="24"/>
          <w:szCs w:val="24"/>
          <w:lang w:val="be-BY"/>
        </w:rPr>
        <w:t xml:space="preserve">расположенный на </w:t>
      </w:r>
      <w:r w:rsidR="00C3529B" w:rsidRPr="00B3464B">
        <w:rPr>
          <w:rFonts w:ascii="Times New Roman" w:hAnsi="Times New Roman" w:cs="Times New Roman"/>
          <w:sz w:val="24"/>
          <w:szCs w:val="24"/>
        </w:rPr>
        <w:t>соединении побережья красного моря с горами и верхними долинами северо-запада Саудовской Аравии</w:t>
      </w:r>
      <w:r w:rsidR="003E7598" w:rsidRPr="00B3464B">
        <w:rPr>
          <w:rFonts w:ascii="Times New Roman" w:hAnsi="Times New Roman" w:cs="Times New Roman"/>
          <w:sz w:val="24"/>
          <w:szCs w:val="24"/>
        </w:rPr>
        <w:t xml:space="preserve"> [14]</w:t>
      </w:r>
      <w:r w:rsidR="00C3529B" w:rsidRPr="00B3464B">
        <w:rPr>
          <w:rFonts w:ascii="Times New Roman" w:hAnsi="Times New Roman" w:cs="Times New Roman"/>
          <w:sz w:val="24"/>
          <w:szCs w:val="24"/>
        </w:rPr>
        <w:t>.</w:t>
      </w:r>
    </w:p>
    <w:p w14:paraId="500E93C4" w14:textId="6D24BEEB" w:rsidR="00995DF4" w:rsidRPr="00245CC3" w:rsidRDefault="00B3464B" w:rsidP="00680B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464B">
        <w:rPr>
          <w:rFonts w:ascii="Times New Roman" w:hAnsi="Times New Roman" w:cs="Times New Roman"/>
          <w:sz w:val="24"/>
          <w:szCs w:val="24"/>
        </w:rPr>
        <w:t>Таким образом, р</w:t>
      </w:r>
      <w:r w:rsidR="00283928" w:rsidRPr="00B3464B">
        <w:rPr>
          <w:rFonts w:ascii="Times New Roman" w:hAnsi="Times New Roman" w:cs="Times New Roman"/>
          <w:sz w:val="24"/>
          <w:szCs w:val="24"/>
        </w:rPr>
        <w:t xml:space="preserve">еализация модели чартерного города </w:t>
      </w:r>
      <w:r w:rsidR="00655FC3" w:rsidRPr="00B3464B">
        <w:rPr>
          <w:rFonts w:ascii="Times New Roman" w:hAnsi="Times New Roman" w:cs="Times New Roman"/>
          <w:sz w:val="24"/>
          <w:szCs w:val="24"/>
        </w:rPr>
        <w:t xml:space="preserve">представляет </w:t>
      </w:r>
      <w:r w:rsidR="00CA7710">
        <w:rPr>
          <w:rFonts w:ascii="Times New Roman" w:hAnsi="Times New Roman" w:cs="Times New Roman"/>
          <w:sz w:val="24"/>
          <w:szCs w:val="24"/>
        </w:rPr>
        <w:t>собой</w:t>
      </w:r>
      <w:r w:rsidR="00655FC3" w:rsidRPr="00B3464B">
        <w:rPr>
          <w:rFonts w:ascii="Times New Roman" w:hAnsi="Times New Roman" w:cs="Times New Roman"/>
          <w:sz w:val="24"/>
          <w:szCs w:val="24"/>
        </w:rPr>
        <w:t xml:space="preserve"> </w:t>
      </w:r>
      <w:r w:rsidR="00CA7710">
        <w:rPr>
          <w:rFonts w:ascii="Times New Roman" w:hAnsi="Times New Roman" w:cs="Times New Roman"/>
          <w:sz w:val="24"/>
          <w:szCs w:val="24"/>
        </w:rPr>
        <w:t>огромный стартап-</w:t>
      </w:r>
      <w:r w:rsidR="00283928" w:rsidRPr="00B3464B">
        <w:rPr>
          <w:rFonts w:ascii="Times New Roman" w:hAnsi="Times New Roman" w:cs="Times New Roman"/>
          <w:sz w:val="24"/>
          <w:szCs w:val="24"/>
        </w:rPr>
        <w:t>проект</w:t>
      </w:r>
      <w:r w:rsidR="00A32CB2" w:rsidRPr="00B3464B">
        <w:rPr>
          <w:rFonts w:ascii="Times New Roman" w:hAnsi="Times New Roman" w:cs="Times New Roman"/>
          <w:sz w:val="24"/>
          <w:szCs w:val="24"/>
        </w:rPr>
        <w:t>,</w:t>
      </w:r>
      <w:r w:rsidR="00283928" w:rsidRPr="00B3464B">
        <w:rPr>
          <w:rFonts w:ascii="Times New Roman" w:hAnsi="Times New Roman" w:cs="Times New Roman"/>
          <w:sz w:val="24"/>
          <w:szCs w:val="24"/>
        </w:rPr>
        <w:t xml:space="preserve"> </w:t>
      </w:r>
      <w:r w:rsidR="00655FC3" w:rsidRPr="00B3464B">
        <w:rPr>
          <w:rFonts w:ascii="Times New Roman" w:hAnsi="Times New Roman" w:cs="Times New Roman"/>
          <w:sz w:val="24"/>
          <w:szCs w:val="24"/>
        </w:rPr>
        <w:t xml:space="preserve">результатом которого является </w:t>
      </w:r>
      <w:r w:rsidR="00CA7710">
        <w:rPr>
          <w:rFonts w:ascii="Times New Roman" w:hAnsi="Times New Roman" w:cs="Times New Roman"/>
          <w:sz w:val="24"/>
          <w:szCs w:val="24"/>
        </w:rPr>
        <w:t xml:space="preserve">создание по сути новой урбанизированной территории – </w:t>
      </w:r>
      <w:r w:rsidR="00325801" w:rsidRPr="00B3464B">
        <w:rPr>
          <w:rFonts w:ascii="Times New Roman" w:hAnsi="Times New Roman" w:cs="Times New Roman"/>
          <w:sz w:val="24"/>
          <w:szCs w:val="24"/>
        </w:rPr>
        <w:t>город</w:t>
      </w:r>
      <w:r w:rsidR="00CA7710">
        <w:rPr>
          <w:rFonts w:ascii="Times New Roman" w:hAnsi="Times New Roman" w:cs="Times New Roman"/>
          <w:sz w:val="24"/>
          <w:szCs w:val="24"/>
        </w:rPr>
        <w:t>а</w:t>
      </w:r>
      <w:r w:rsidR="00325801" w:rsidRPr="00B3464B">
        <w:rPr>
          <w:rFonts w:ascii="Times New Roman" w:hAnsi="Times New Roman" w:cs="Times New Roman"/>
          <w:sz w:val="24"/>
          <w:szCs w:val="24"/>
        </w:rPr>
        <w:t xml:space="preserve"> </w:t>
      </w:r>
      <w:r w:rsidR="00C71B51" w:rsidRPr="00B3464B">
        <w:rPr>
          <w:rFonts w:ascii="Times New Roman" w:hAnsi="Times New Roman" w:cs="Times New Roman"/>
          <w:sz w:val="24"/>
          <w:szCs w:val="24"/>
        </w:rPr>
        <w:t>с качественно продуманной инфраструктурой</w:t>
      </w:r>
      <w:r w:rsidR="007E56AB" w:rsidRPr="00B3464B">
        <w:rPr>
          <w:rFonts w:ascii="Times New Roman" w:hAnsi="Times New Roman" w:cs="Times New Roman"/>
          <w:sz w:val="24"/>
          <w:szCs w:val="24"/>
        </w:rPr>
        <w:t>,</w:t>
      </w:r>
      <w:r w:rsidR="00325801" w:rsidRPr="00B3464B">
        <w:rPr>
          <w:rFonts w:ascii="Times New Roman" w:hAnsi="Times New Roman" w:cs="Times New Roman"/>
          <w:sz w:val="24"/>
          <w:szCs w:val="24"/>
        </w:rPr>
        <w:t xml:space="preserve"> благоприятным для развития и </w:t>
      </w:r>
      <w:r w:rsidR="00A32CB2" w:rsidRPr="00B3464B">
        <w:rPr>
          <w:rFonts w:ascii="Times New Roman" w:hAnsi="Times New Roman" w:cs="Times New Roman"/>
          <w:sz w:val="24"/>
          <w:szCs w:val="24"/>
        </w:rPr>
        <w:t>размещения</w:t>
      </w:r>
      <w:r w:rsidR="00CA7710">
        <w:rPr>
          <w:rFonts w:ascii="Times New Roman" w:hAnsi="Times New Roman" w:cs="Times New Roman"/>
          <w:sz w:val="24"/>
          <w:szCs w:val="24"/>
        </w:rPr>
        <w:t xml:space="preserve"> бизнес-</w:t>
      </w:r>
      <w:r w:rsidR="00325801" w:rsidRPr="00B3464B">
        <w:rPr>
          <w:rFonts w:ascii="Times New Roman" w:hAnsi="Times New Roman" w:cs="Times New Roman"/>
          <w:sz w:val="24"/>
          <w:szCs w:val="24"/>
        </w:rPr>
        <w:t>климатом</w:t>
      </w:r>
      <w:r w:rsidR="00A56E4C" w:rsidRPr="00B3464B">
        <w:rPr>
          <w:rFonts w:ascii="Times New Roman" w:hAnsi="Times New Roman" w:cs="Times New Roman"/>
          <w:sz w:val="24"/>
          <w:szCs w:val="24"/>
        </w:rPr>
        <w:t>,</w:t>
      </w:r>
      <w:r w:rsidR="00325801" w:rsidRPr="00B3464B">
        <w:rPr>
          <w:rFonts w:ascii="Times New Roman" w:hAnsi="Times New Roman" w:cs="Times New Roman"/>
          <w:sz w:val="24"/>
          <w:szCs w:val="24"/>
        </w:rPr>
        <w:t xml:space="preserve"> благодаря внедрени</w:t>
      </w:r>
      <w:r w:rsidR="00A32CB2" w:rsidRPr="00B3464B">
        <w:rPr>
          <w:rFonts w:ascii="Times New Roman" w:hAnsi="Times New Roman" w:cs="Times New Roman"/>
          <w:sz w:val="24"/>
          <w:szCs w:val="24"/>
        </w:rPr>
        <w:t>ю</w:t>
      </w:r>
      <w:r w:rsidR="00325801" w:rsidRPr="00B3464B">
        <w:rPr>
          <w:rFonts w:ascii="Times New Roman" w:hAnsi="Times New Roman" w:cs="Times New Roman"/>
          <w:sz w:val="24"/>
          <w:szCs w:val="24"/>
        </w:rPr>
        <w:t xml:space="preserve"> наиболее эффективных мировых практик коммерческого регулирования</w:t>
      </w:r>
      <w:r w:rsidR="007E56AB" w:rsidRPr="00B3464B">
        <w:rPr>
          <w:rFonts w:ascii="Times New Roman" w:hAnsi="Times New Roman" w:cs="Times New Roman"/>
          <w:sz w:val="24"/>
          <w:szCs w:val="24"/>
        </w:rPr>
        <w:t xml:space="preserve">. Подобная модель будет способствовать </w:t>
      </w:r>
      <w:r w:rsidR="007E56AB" w:rsidRPr="00245CC3">
        <w:rPr>
          <w:rFonts w:ascii="Times New Roman" w:hAnsi="Times New Roman" w:cs="Times New Roman"/>
          <w:sz w:val="24"/>
          <w:szCs w:val="24"/>
        </w:rPr>
        <w:t>выходу конкурентноспособных на мировом рынке товаров и услуг</w:t>
      </w:r>
      <w:r w:rsidR="00A32CB2" w:rsidRPr="00245CC3">
        <w:rPr>
          <w:rFonts w:ascii="Times New Roman" w:hAnsi="Times New Roman" w:cs="Times New Roman"/>
          <w:sz w:val="24"/>
          <w:szCs w:val="24"/>
        </w:rPr>
        <w:t>,</w:t>
      </w:r>
      <w:r w:rsidR="007E56AB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DF661A" w:rsidRPr="00245CC3">
        <w:rPr>
          <w:rFonts w:ascii="Times New Roman" w:hAnsi="Times New Roman" w:cs="Times New Roman"/>
          <w:sz w:val="24"/>
          <w:szCs w:val="24"/>
        </w:rPr>
        <w:t>претендуя на о</w:t>
      </w:r>
      <w:r w:rsidR="00CA7710">
        <w:rPr>
          <w:rFonts w:ascii="Times New Roman" w:hAnsi="Times New Roman" w:cs="Times New Roman"/>
          <w:sz w:val="24"/>
          <w:szCs w:val="24"/>
        </w:rPr>
        <w:t>дну из ключевых ролей в торговой сфере</w:t>
      </w:r>
      <w:r w:rsidR="00DF661A" w:rsidRPr="00245CC3">
        <w:rPr>
          <w:rFonts w:ascii="Times New Roman" w:hAnsi="Times New Roman" w:cs="Times New Roman"/>
          <w:sz w:val="24"/>
          <w:szCs w:val="24"/>
        </w:rPr>
        <w:t xml:space="preserve"> региона</w:t>
      </w:r>
      <w:r w:rsidR="00B81D39" w:rsidRPr="00245CC3">
        <w:rPr>
          <w:rFonts w:ascii="Times New Roman" w:hAnsi="Times New Roman" w:cs="Times New Roman"/>
          <w:sz w:val="24"/>
          <w:szCs w:val="24"/>
        </w:rPr>
        <w:t>.</w:t>
      </w:r>
      <w:r w:rsidR="00DF661A" w:rsidRPr="00245CC3">
        <w:rPr>
          <w:rFonts w:ascii="Times New Roman" w:hAnsi="Times New Roman" w:cs="Times New Roman"/>
          <w:sz w:val="24"/>
          <w:szCs w:val="24"/>
        </w:rPr>
        <w:t xml:space="preserve"> </w:t>
      </w:r>
      <w:r w:rsidR="00995DF4" w:rsidRPr="00245CC3">
        <w:rPr>
          <w:rFonts w:ascii="Times New Roman" w:hAnsi="Times New Roman" w:cs="Times New Roman"/>
          <w:sz w:val="24"/>
          <w:szCs w:val="24"/>
        </w:rPr>
        <w:t>Работа над проектом требуе</w:t>
      </w:r>
      <w:r w:rsidR="00A32CB2" w:rsidRPr="00245CC3">
        <w:rPr>
          <w:rFonts w:ascii="Times New Roman" w:hAnsi="Times New Roman" w:cs="Times New Roman"/>
          <w:sz w:val="24"/>
          <w:szCs w:val="24"/>
        </w:rPr>
        <w:t>т</w:t>
      </w:r>
      <w:r w:rsidR="00995DF4" w:rsidRPr="00245CC3">
        <w:rPr>
          <w:rFonts w:ascii="Times New Roman" w:hAnsi="Times New Roman" w:cs="Times New Roman"/>
          <w:sz w:val="24"/>
          <w:szCs w:val="24"/>
        </w:rPr>
        <w:t xml:space="preserve"> тщательно подобранной команды экспертов и партнерства с другими госуд</w:t>
      </w:r>
      <w:r w:rsidR="00CA7710">
        <w:rPr>
          <w:rFonts w:ascii="Times New Roman" w:hAnsi="Times New Roman" w:cs="Times New Roman"/>
          <w:sz w:val="24"/>
          <w:szCs w:val="24"/>
        </w:rPr>
        <w:t>арствами для обеспечения гарантий реализации</w:t>
      </w:r>
      <w:r w:rsidR="00995DF4" w:rsidRPr="00245CC3">
        <w:rPr>
          <w:rFonts w:ascii="Times New Roman" w:hAnsi="Times New Roman" w:cs="Times New Roman"/>
          <w:sz w:val="24"/>
          <w:szCs w:val="24"/>
        </w:rPr>
        <w:t xml:space="preserve"> проекта и </w:t>
      </w:r>
      <w:r w:rsidR="00CA7710">
        <w:rPr>
          <w:rFonts w:ascii="Times New Roman" w:hAnsi="Times New Roman" w:cs="Times New Roman"/>
          <w:sz w:val="24"/>
          <w:szCs w:val="24"/>
        </w:rPr>
        <w:t xml:space="preserve">эффективной </w:t>
      </w:r>
      <w:r w:rsidR="00995DF4" w:rsidRPr="00245CC3">
        <w:rPr>
          <w:rFonts w:ascii="Times New Roman" w:hAnsi="Times New Roman" w:cs="Times New Roman"/>
          <w:sz w:val="24"/>
          <w:szCs w:val="24"/>
        </w:rPr>
        <w:t>п</w:t>
      </w:r>
      <w:r w:rsidR="00CA7710">
        <w:rPr>
          <w:rFonts w:ascii="Times New Roman" w:hAnsi="Times New Roman" w:cs="Times New Roman"/>
          <w:sz w:val="24"/>
          <w:szCs w:val="24"/>
        </w:rPr>
        <w:t>ередачи практического опыта. К</w:t>
      </w:r>
      <w:r w:rsidR="00995DF4" w:rsidRPr="00245CC3">
        <w:rPr>
          <w:rFonts w:ascii="Times New Roman" w:hAnsi="Times New Roman" w:cs="Times New Roman"/>
          <w:sz w:val="24"/>
          <w:szCs w:val="24"/>
        </w:rPr>
        <w:t xml:space="preserve">лючевым элементом является создание на </w:t>
      </w:r>
      <w:r w:rsidR="00CA7710">
        <w:rPr>
          <w:rFonts w:ascii="Times New Roman" w:hAnsi="Times New Roman" w:cs="Times New Roman"/>
          <w:sz w:val="24"/>
          <w:szCs w:val="24"/>
        </w:rPr>
        <w:t xml:space="preserve">данной автономной урбанизированной территории эффективно действующих </w:t>
      </w:r>
      <w:r w:rsidR="00995DF4" w:rsidRPr="00245CC3">
        <w:rPr>
          <w:rFonts w:ascii="Times New Roman" w:hAnsi="Times New Roman" w:cs="Times New Roman"/>
          <w:sz w:val="24"/>
          <w:szCs w:val="24"/>
        </w:rPr>
        <w:t>институтов передовых стран</w:t>
      </w:r>
      <w:r w:rsidR="00CA7710">
        <w:rPr>
          <w:rFonts w:ascii="Times New Roman" w:hAnsi="Times New Roman" w:cs="Times New Roman"/>
          <w:sz w:val="24"/>
          <w:szCs w:val="24"/>
        </w:rPr>
        <w:t xml:space="preserve"> с целью </w:t>
      </w:r>
      <w:r w:rsidR="00995DF4" w:rsidRPr="00245CC3">
        <w:rPr>
          <w:rFonts w:ascii="Times New Roman" w:hAnsi="Times New Roman" w:cs="Times New Roman"/>
          <w:sz w:val="24"/>
          <w:szCs w:val="24"/>
        </w:rPr>
        <w:t>формирова</w:t>
      </w:r>
      <w:r w:rsidR="00CA7710">
        <w:rPr>
          <w:rFonts w:ascii="Times New Roman" w:hAnsi="Times New Roman" w:cs="Times New Roman"/>
          <w:sz w:val="24"/>
          <w:szCs w:val="24"/>
        </w:rPr>
        <w:t>ния</w:t>
      </w:r>
      <w:r w:rsidR="00995DF4" w:rsidRPr="00245CC3">
        <w:rPr>
          <w:rFonts w:ascii="Times New Roman" w:hAnsi="Times New Roman" w:cs="Times New Roman"/>
          <w:sz w:val="24"/>
          <w:szCs w:val="24"/>
        </w:rPr>
        <w:t xml:space="preserve"> фундамент</w:t>
      </w:r>
      <w:r w:rsidR="00CA7710">
        <w:rPr>
          <w:rFonts w:ascii="Times New Roman" w:hAnsi="Times New Roman" w:cs="Times New Roman"/>
          <w:sz w:val="24"/>
          <w:szCs w:val="24"/>
        </w:rPr>
        <w:t>а</w:t>
      </w:r>
      <w:r w:rsidR="00DD2EF2" w:rsidRPr="00245CC3">
        <w:rPr>
          <w:rFonts w:ascii="Times New Roman" w:hAnsi="Times New Roman" w:cs="Times New Roman"/>
          <w:sz w:val="24"/>
          <w:szCs w:val="24"/>
        </w:rPr>
        <w:t xml:space="preserve"> дол</w:t>
      </w:r>
      <w:r w:rsidR="00CA7710">
        <w:rPr>
          <w:rFonts w:ascii="Times New Roman" w:hAnsi="Times New Roman" w:cs="Times New Roman"/>
          <w:sz w:val="24"/>
          <w:szCs w:val="24"/>
        </w:rPr>
        <w:t>госрочного развития социально-экономической системы региона</w:t>
      </w:r>
      <w:r w:rsidR="00995DF4" w:rsidRPr="00245CC3">
        <w:rPr>
          <w:rFonts w:ascii="Times New Roman" w:hAnsi="Times New Roman" w:cs="Times New Roman"/>
          <w:sz w:val="24"/>
          <w:szCs w:val="24"/>
        </w:rPr>
        <w:t>.</w:t>
      </w:r>
    </w:p>
    <w:p w14:paraId="11D2B775" w14:textId="77777777" w:rsidR="00FF6BD7" w:rsidRDefault="00FF6BD7" w:rsidP="00680BB3">
      <w:pPr>
        <w:pStyle w:val="a6"/>
        <w:spacing w:after="0" w:line="240" w:lineRule="auto"/>
        <w:ind w:left="0" w:firstLine="709"/>
        <w:rPr>
          <w:rFonts w:ascii="Times New Roman" w:hAnsi="Times New Roman" w:cs="Times New Roman"/>
          <w:b/>
          <w:sz w:val="24"/>
          <w:szCs w:val="24"/>
        </w:rPr>
      </w:pPr>
    </w:p>
    <w:p w14:paraId="5D48731B" w14:textId="5BD4B601" w:rsidR="00FF6BD7" w:rsidRDefault="00FF6BD7" w:rsidP="00680BB3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BD7">
        <w:rPr>
          <w:rFonts w:ascii="Times New Roman" w:hAnsi="Times New Roman" w:cs="Times New Roman"/>
          <w:b/>
          <w:sz w:val="24"/>
          <w:szCs w:val="24"/>
        </w:rPr>
        <w:lastRenderedPageBreak/>
        <w:t>Список литературы на русском языке</w:t>
      </w:r>
    </w:p>
    <w:p w14:paraId="07D974FE" w14:textId="77777777" w:rsidR="005C3F1E" w:rsidRPr="00510412" w:rsidRDefault="005C3F1E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5CC3">
        <w:rPr>
          <w:rFonts w:ascii="Times New Roman" w:hAnsi="Times New Roman" w:cs="Times New Roman"/>
          <w:sz w:val="24"/>
          <w:szCs w:val="24"/>
        </w:rPr>
        <w:t>Белицкий</w:t>
      </w:r>
      <w:proofErr w:type="spellEnd"/>
      <w:r w:rsidRPr="00245CC3">
        <w:rPr>
          <w:rFonts w:ascii="Times New Roman" w:hAnsi="Times New Roman" w:cs="Times New Roman"/>
          <w:sz w:val="24"/>
          <w:szCs w:val="24"/>
        </w:rPr>
        <w:t xml:space="preserve">, М. Международная торговля и экономический рост: мета-анализ научных </w:t>
      </w:r>
      <w:r w:rsidRPr="00510412">
        <w:rPr>
          <w:rFonts w:ascii="Times New Roman" w:hAnsi="Times New Roman" w:cs="Times New Roman"/>
          <w:sz w:val="24"/>
          <w:szCs w:val="24"/>
        </w:rPr>
        <w:t xml:space="preserve">работ 1970-2000-х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г.г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. / М.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Белицкий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 // Журнал международного права и международных отношений. – 2008. – № 3. – С. 88–93. </w:t>
      </w:r>
    </w:p>
    <w:p w14:paraId="3C69DA90" w14:textId="77777777" w:rsidR="005C3F1E" w:rsidRPr="00510412" w:rsidRDefault="005C3F1E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10412">
        <w:rPr>
          <w:rFonts w:ascii="Times New Roman" w:hAnsi="Times New Roman" w:cs="Times New Roman"/>
          <w:sz w:val="24"/>
          <w:szCs w:val="24"/>
        </w:rPr>
        <w:t>Абрамовиц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, М. Биография.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Саймон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 Кузнец (1901–1985) [Электронный ресурс] / М.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Абрамовиц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 /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Simon</w:t>
      </w:r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Kuznets</w:t>
      </w:r>
      <w:r w:rsidRPr="00510412">
        <w:rPr>
          <w:rFonts w:ascii="Times New Roman" w:hAnsi="Times New Roman" w:cs="Times New Roman"/>
          <w:sz w:val="24"/>
          <w:szCs w:val="24"/>
        </w:rPr>
        <w:t xml:space="preserve"> (1901–1985).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 xml:space="preserve">By Moses 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Abramovitz</w:t>
      </w:r>
      <w:proofErr w:type="spellEnd"/>
      <w:r w:rsidRPr="00510412">
        <w:rPr>
          <w:rFonts w:ascii="Times New Roman" w:hAnsi="Times New Roman" w:cs="Times New Roman"/>
          <w:sz w:val="24"/>
          <w:szCs w:val="24"/>
          <w:lang w:val="en-US"/>
        </w:rPr>
        <w:t xml:space="preserve"> // The Journal of Economic History. – March, 1986. – Vol. 46, № 1. – </w:t>
      </w:r>
      <w:r w:rsidRPr="00510412">
        <w:rPr>
          <w:rFonts w:ascii="Times New Roman" w:hAnsi="Times New Roman" w:cs="Times New Roman"/>
          <w:sz w:val="24"/>
          <w:szCs w:val="24"/>
        </w:rPr>
        <w:t>Р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 xml:space="preserve">. 241–246.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Economic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History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Association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, 1986 //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Tesis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: теория и история экономических и социальных институтов и систем. – М., 1993, </w:t>
      </w:r>
      <w:proofErr w:type="spellStart"/>
      <w:r w:rsidRPr="00510412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. 2. – С. 228– 234. – Режим доступа: https://www.hse.ru/data/079/314/1234/2_4_2Abramov.pdf. – Дата доступа: 12.04.2021. </w:t>
      </w:r>
    </w:p>
    <w:p w14:paraId="43F2992F" w14:textId="77777777" w:rsidR="005C3F1E" w:rsidRPr="00510412" w:rsidRDefault="005C3F1E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0412">
        <w:rPr>
          <w:rFonts w:ascii="Times New Roman" w:hAnsi="Times New Roman" w:cs="Times New Roman"/>
          <w:sz w:val="24"/>
          <w:szCs w:val="24"/>
        </w:rPr>
        <w:t xml:space="preserve">Кузнец, С. Современный экономический рост: результаты исследований и размышления: нобелевская лекция/ C. Кузнец // Мировая экономическая мысль. Сквозь призму веков. – М.: Мысль, 2004. – 984 c. </w:t>
      </w:r>
    </w:p>
    <w:p w14:paraId="770D94D4" w14:textId="77777777" w:rsidR="005C3F1E" w:rsidRDefault="005C3F1E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0412">
        <w:rPr>
          <w:rFonts w:ascii="Times New Roman" w:hAnsi="Times New Roman" w:cs="Times New Roman"/>
          <w:sz w:val="24"/>
          <w:szCs w:val="24"/>
        </w:rPr>
        <w:t>Мировая глобализация. [Электронный ресурс] //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 ICC</w:t>
      </w:r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World</w:t>
      </w:r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Business</w:t>
      </w:r>
      <w:r w:rsidRPr="00510412">
        <w:rPr>
          <w:rFonts w:ascii="Times New Roman" w:hAnsi="Times New Roman" w:cs="Times New Roman"/>
          <w:sz w:val="24"/>
          <w:szCs w:val="24"/>
        </w:rPr>
        <w:t xml:space="preserve">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Organization</w:t>
      </w:r>
      <w:r w:rsidRPr="00510412">
        <w:rPr>
          <w:rFonts w:ascii="Times New Roman" w:hAnsi="Times New Roman" w:cs="Times New Roman"/>
          <w:sz w:val="24"/>
          <w:szCs w:val="24"/>
        </w:rPr>
        <w:t xml:space="preserve">. – Режим доступа: 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510412">
        <w:rPr>
          <w:rFonts w:ascii="Times New Roman" w:hAnsi="Times New Roman" w:cs="Times New Roman"/>
          <w:sz w:val="24"/>
          <w:szCs w:val="24"/>
        </w:rPr>
        <w:t>://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51041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iccwbo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>/</w:t>
      </w:r>
      <w:r w:rsidRPr="00510412">
        <w:rPr>
          <w:rFonts w:ascii="Times New Roman" w:hAnsi="Times New Roman" w:cs="Times New Roman"/>
          <w:sz w:val="24"/>
          <w:szCs w:val="24"/>
          <w:lang w:val="en-US"/>
        </w:rPr>
        <w:t>blog</w:t>
      </w:r>
      <w:r w:rsidRPr="00510412">
        <w:rPr>
          <w:rFonts w:ascii="Times New Roman" w:hAnsi="Times New Roman" w:cs="Times New Roman"/>
          <w:sz w:val="24"/>
          <w:szCs w:val="24"/>
        </w:rPr>
        <w:t>/2016/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mirovaya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globalizatsiya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vzaimodeystvie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10412">
        <w:rPr>
          <w:rFonts w:ascii="Times New Roman" w:hAnsi="Times New Roman" w:cs="Times New Roman"/>
          <w:sz w:val="24"/>
          <w:szCs w:val="24"/>
          <w:lang w:val="en-US"/>
        </w:rPr>
        <w:t>sovremenn</w:t>
      </w:r>
      <w:proofErr w:type="spellEnd"/>
      <w:r w:rsidRPr="00510412">
        <w:rPr>
          <w:rFonts w:ascii="Times New Roman" w:hAnsi="Times New Roman" w:cs="Times New Roman"/>
          <w:sz w:val="24"/>
          <w:szCs w:val="24"/>
        </w:rPr>
        <w:t xml:space="preserve">/. – Дата доступа: 07.03.2021. </w:t>
      </w:r>
    </w:p>
    <w:p w14:paraId="0D921614" w14:textId="77777777" w:rsidR="005C3F1E" w:rsidRDefault="000A4832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hAnsi="Times New Roman" w:cs="Times New Roman"/>
          <w:sz w:val="24"/>
          <w:szCs w:val="24"/>
          <w:lang w:val="en-US"/>
        </w:rPr>
        <w:t>Doing Business [Electronic resource] // World Bank Group. – Mode of access: https://russian.doingbusiness.org/content/dam/doingBusiness/media/Annual-Reports/English/DB2019-report_web-vers</w:t>
      </w:r>
      <w:r w:rsidR="00C709AE" w:rsidRPr="005C3F1E">
        <w:rPr>
          <w:rFonts w:ascii="Times New Roman" w:hAnsi="Times New Roman" w:cs="Times New Roman"/>
          <w:sz w:val="24"/>
          <w:szCs w:val="24"/>
          <w:lang w:val="en-US"/>
        </w:rPr>
        <w:t>ion.pdf. – Date of access: 07.01</w:t>
      </w:r>
      <w:r w:rsidRPr="005C3F1E">
        <w:rPr>
          <w:rFonts w:ascii="Times New Roman" w:hAnsi="Times New Roman" w:cs="Times New Roman"/>
          <w:sz w:val="24"/>
          <w:szCs w:val="24"/>
          <w:lang w:val="en-US"/>
        </w:rPr>
        <w:t>.2021.</w:t>
      </w:r>
      <w:r w:rsid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EA411B9" w14:textId="77777777" w:rsidR="005C3F1E" w:rsidRDefault="000A4832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hAnsi="Times New Roman" w:cs="Times New Roman"/>
          <w:sz w:val="24"/>
          <w:szCs w:val="24"/>
          <w:lang w:val="en-US"/>
        </w:rPr>
        <w:t>Historical GDP per Capita by Country | Statistics by the World Bank | 1960-2018 [Electronic resource] // KNOEMA. – Mode of access: https://knoema.ru/jesoqmb/historical-gdp-per-capita-by-country-statistics-from-the-world-bank-1960-2018?country=Hong%20Kong%20SAR%2C%</w:t>
      </w:r>
      <w:r w:rsidR="00C709AE" w:rsidRPr="005C3F1E">
        <w:rPr>
          <w:rFonts w:ascii="Times New Roman" w:hAnsi="Times New Roman" w:cs="Times New Roman"/>
          <w:sz w:val="24"/>
          <w:szCs w:val="24"/>
          <w:lang w:val="en-US"/>
        </w:rPr>
        <w:t>20China. – Date of access: 08.04</w:t>
      </w:r>
      <w:r w:rsidRPr="005C3F1E">
        <w:rPr>
          <w:rFonts w:ascii="Times New Roman" w:hAnsi="Times New Roman" w:cs="Times New Roman"/>
          <w:sz w:val="24"/>
          <w:szCs w:val="24"/>
          <w:lang w:val="en-US"/>
        </w:rPr>
        <w:t>.2021.</w:t>
      </w:r>
      <w:r w:rsidR="00155A2C" w:rsidRP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B6DBAFF" w14:textId="77777777" w:rsidR="005C3F1E" w:rsidRDefault="00CC554D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hAnsi="Times New Roman" w:cs="Times New Roman"/>
          <w:sz w:val="24"/>
          <w:szCs w:val="24"/>
          <w:lang w:val="en-US"/>
        </w:rPr>
        <w:t>Miller, T. Highlights of the 2019 Index of Economic Freedom [Electronic resource] / Terry Miller // The Heritage Foundation. – Mode of access: https://www.heritage.org/index/pdf/2019/book/highlig</w:t>
      </w:r>
      <w:r w:rsidRPr="005C3F1E">
        <w:rPr>
          <w:rFonts w:ascii="Times New Roman" w:hAnsi="Times New Roman" w:cs="Times New Roman"/>
          <w:sz w:val="24"/>
          <w:szCs w:val="24"/>
          <w:lang w:val="en-US"/>
        </w:rPr>
        <w:t>hts.pdf. – Date of access: 08.04</w:t>
      </w:r>
      <w:r w:rsidRPr="005C3F1E">
        <w:rPr>
          <w:rFonts w:ascii="Times New Roman" w:hAnsi="Times New Roman" w:cs="Times New Roman"/>
          <w:sz w:val="24"/>
          <w:szCs w:val="24"/>
          <w:lang w:val="en-US"/>
        </w:rPr>
        <w:t>.2021.</w:t>
      </w:r>
      <w:r w:rsid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7881F4A" w14:textId="77777777" w:rsidR="005C3F1E" w:rsidRDefault="00155A2C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A Platform for Sustainable Growth. Launching on </w:t>
      </w:r>
      <w:proofErr w:type="spellStart"/>
      <w:r w:rsidRPr="005C3F1E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>Roatán</w:t>
      </w:r>
      <w:proofErr w:type="spellEnd"/>
      <w:r w:rsidRPr="005C3F1E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 </w:t>
      </w:r>
      <w:r w:rsidRPr="005C3F1E">
        <w:rPr>
          <w:rFonts w:ascii="Times New Roman" w:hAnsi="Times New Roman" w:cs="Times New Roman"/>
          <w:sz w:val="24"/>
          <w:szCs w:val="24"/>
          <w:lang w:val="en-US"/>
        </w:rPr>
        <w:t xml:space="preserve">[Electronic resource] // </w:t>
      </w:r>
      <w:proofErr w:type="spellStart"/>
      <w:r w:rsidRPr="005C3F1E">
        <w:rPr>
          <w:rFonts w:ascii="Times New Roman" w:hAnsi="Times New Roman" w:cs="Times New Roman"/>
          <w:sz w:val="24"/>
          <w:szCs w:val="24"/>
          <w:lang w:val="en-US"/>
        </w:rPr>
        <w:t>Prospera</w:t>
      </w:r>
      <w:proofErr w:type="spellEnd"/>
      <w:r w:rsidRPr="005C3F1E">
        <w:rPr>
          <w:rFonts w:ascii="Times New Roman" w:hAnsi="Times New Roman" w:cs="Times New Roman"/>
          <w:sz w:val="24"/>
          <w:szCs w:val="24"/>
          <w:lang w:val="en-US"/>
        </w:rPr>
        <w:t>. – Mode of access: https://prosp</w:t>
      </w:r>
      <w:r w:rsidR="00C709AE" w:rsidRPr="005C3F1E">
        <w:rPr>
          <w:rFonts w:ascii="Times New Roman" w:hAnsi="Times New Roman" w:cs="Times New Roman"/>
          <w:sz w:val="24"/>
          <w:szCs w:val="24"/>
          <w:lang w:val="en-US"/>
        </w:rPr>
        <w:t>era.hn/. – Date of access: 07.04</w:t>
      </w:r>
      <w:r w:rsidRPr="005C3F1E">
        <w:rPr>
          <w:rFonts w:ascii="Times New Roman" w:hAnsi="Times New Roman" w:cs="Times New Roman"/>
          <w:sz w:val="24"/>
          <w:szCs w:val="24"/>
          <w:lang w:val="en-US"/>
        </w:rPr>
        <w:t>.2021.</w:t>
      </w:r>
      <w:r w:rsidR="00C709AE" w:rsidRP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F15BE08" w14:textId="77777777" w:rsidR="005C3F1E" w:rsidRDefault="00C709AE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hAnsi="Times New Roman" w:cs="Times New Roman"/>
          <w:sz w:val="24"/>
          <w:szCs w:val="24"/>
          <w:lang w:val="en-US"/>
        </w:rPr>
        <w:t>An Introduction to Charter Cities [Electronic resource] // Charter Cities Institute. – Mode of access: https://www.chartercitiesinstitute.org/intro#Top. – Date of access: 07.02.2021.</w:t>
      </w:r>
      <w:r w:rsidR="00CC554D" w:rsidRP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02D4BF3" w14:textId="77777777" w:rsidR="005C3F1E" w:rsidRDefault="00CC554D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hAnsi="Times New Roman" w:cs="Times New Roman"/>
          <w:sz w:val="24"/>
          <w:szCs w:val="24"/>
          <w:lang w:val="en-US"/>
        </w:rPr>
        <w:t xml:space="preserve">Cao, L. Charter Cities / Lan Cao // William &amp; Mary Bill of Rights Journal.  – 2019. – Vol. 27, </w:t>
      </w:r>
      <w:proofErr w:type="spellStart"/>
      <w:r w:rsidRPr="005C3F1E">
        <w:rPr>
          <w:rFonts w:ascii="Times New Roman" w:hAnsi="Times New Roman" w:cs="Times New Roman"/>
          <w:sz w:val="24"/>
          <w:szCs w:val="24"/>
          <w:lang w:val="en-US"/>
        </w:rPr>
        <w:t>iss</w:t>
      </w:r>
      <w:proofErr w:type="spellEnd"/>
      <w:r w:rsidRPr="005C3F1E">
        <w:rPr>
          <w:rFonts w:ascii="Times New Roman" w:hAnsi="Times New Roman" w:cs="Times New Roman"/>
          <w:sz w:val="24"/>
          <w:szCs w:val="24"/>
          <w:lang w:val="en-US"/>
        </w:rPr>
        <w:t>. 3. – P. 717–764.</w:t>
      </w:r>
      <w:r w:rsid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62ECCEC" w14:textId="00E2B201" w:rsidR="005C3F1E" w:rsidRDefault="00CC554D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hAnsi="Times New Roman" w:cs="Times New Roman"/>
          <w:sz w:val="24"/>
          <w:szCs w:val="24"/>
          <w:lang w:val="en-US"/>
        </w:rPr>
        <w:t>Report of the National Lawyers Guild Delegation Investigation of Zones for Economic Development and Employment in Honduras [Electronic resource] // Final NLG ZEDE Report. – Mode of access: https://www.nlginternational.org/report/Final_NLG_ZEDE</w:t>
      </w:r>
      <w:r w:rsidR="007C0653">
        <w:rPr>
          <w:rFonts w:ascii="Times New Roman" w:hAnsi="Times New Roman" w:cs="Times New Roman"/>
          <w:sz w:val="24"/>
          <w:szCs w:val="24"/>
          <w:lang w:val="en-US"/>
        </w:rPr>
        <w:t>_Report.pdf. – Date of access: 17.04</w:t>
      </w:r>
      <w:r w:rsidRPr="005C3F1E">
        <w:rPr>
          <w:rFonts w:ascii="Times New Roman" w:hAnsi="Times New Roman" w:cs="Times New Roman"/>
          <w:sz w:val="24"/>
          <w:szCs w:val="24"/>
          <w:lang w:val="en-US"/>
        </w:rPr>
        <w:t>.2021.</w:t>
      </w:r>
      <w:r w:rsid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6C0144F" w14:textId="77777777" w:rsidR="005C3F1E" w:rsidRDefault="00D35442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C3F1E">
        <w:rPr>
          <w:rFonts w:ascii="Times New Roman" w:hAnsi="Times New Roman" w:cs="Times New Roman"/>
          <w:sz w:val="24"/>
          <w:szCs w:val="24"/>
        </w:rPr>
        <w:t>Зименков</w:t>
      </w:r>
      <w:proofErr w:type="spellEnd"/>
      <w:r w:rsidRPr="005C3F1E">
        <w:rPr>
          <w:rFonts w:ascii="Times New Roman" w:hAnsi="Times New Roman" w:cs="Times New Roman"/>
          <w:sz w:val="24"/>
          <w:szCs w:val="24"/>
        </w:rPr>
        <w:t>, Р. И. Свободные экономические зоны в Японии / Р. И. Зименков // Мировая экономика. Российский внешнеэкономический вестник. – 2006. – № 4. – С. 15–19.</w:t>
      </w:r>
      <w:r w:rsidR="005C3F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942817A" w14:textId="77777777" w:rsidR="005C3F1E" w:rsidRDefault="00D35442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C3F1E">
        <w:rPr>
          <w:rFonts w:ascii="Times New Roman" w:hAnsi="Times New Roman" w:cs="Times New Roman"/>
          <w:sz w:val="24"/>
          <w:szCs w:val="24"/>
        </w:rPr>
        <w:t>Кацман</w:t>
      </w:r>
      <w:proofErr w:type="spellEnd"/>
      <w:r w:rsidRPr="005C3F1E">
        <w:rPr>
          <w:rFonts w:ascii="Times New Roman" w:hAnsi="Times New Roman" w:cs="Times New Roman"/>
          <w:sz w:val="24"/>
          <w:szCs w:val="24"/>
        </w:rPr>
        <w:t>, Ф. М. Особые экономические зоны / Ф. М. Кацман // Экономика и финансы. Транспорт Российской Федерации. – 2007. – № 8. – С. 22–26.</w:t>
      </w:r>
      <w:r w:rsidR="00543BD2" w:rsidRPr="005C3F1E">
        <w:rPr>
          <w:rFonts w:ascii="Times New Roman" w:hAnsi="Times New Roman" w:cs="Times New Roman"/>
          <w:sz w:val="24"/>
          <w:szCs w:val="24"/>
        </w:rPr>
        <w:t xml:space="preserve">  </w:t>
      </w:r>
      <w:r w:rsidR="005C3F1E" w:rsidRPr="005C3F1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471CF7" w14:textId="77777777" w:rsidR="005C3F1E" w:rsidRPr="005C3F1E" w:rsidRDefault="0093731B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C3F1E">
        <w:rPr>
          <w:rFonts w:ascii="Times New Roman" w:hAnsi="Times New Roman" w:cs="Times New Roman"/>
          <w:sz w:val="24"/>
          <w:szCs w:val="24"/>
        </w:rPr>
        <w:t>Чао</w:t>
      </w:r>
      <w:proofErr w:type="spellEnd"/>
      <w:r w:rsidRPr="005C3F1E">
        <w:rPr>
          <w:rFonts w:ascii="Times New Roman" w:hAnsi="Times New Roman" w:cs="Times New Roman"/>
          <w:sz w:val="24"/>
          <w:szCs w:val="24"/>
        </w:rPr>
        <w:t xml:space="preserve">, В., </w:t>
      </w:r>
      <w:proofErr w:type="spellStart"/>
      <w:r w:rsidRPr="005C3F1E">
        <w:rPr>
          <w:rFonts w:ascii="Times New Roman" w:hAnsi="Times New Roman" w:cs="Times New Roman"/>
          <w:sz w:val="24"/>
          <w:szCs w:val="24"/>
        </w:rPr>
        <w:t>Полоник</w:t>
      </w:r>
      <w:proofErr w:type="spellEnd"/>
      <w:r w:rsidRPr="005C3F1E">
        <w:rPr>
          <w:rFonts w:ascii="Times New Roman" w:hAnsi="Times New Roman" w:cs="Times New Roman"/>
          <w:sz w:val="24"/>
          <w:szCs w:val="24"/>
        </w:rPr>
        <w:t>, С.С. Современная экономика Китая / Ван Чао, С.С. Полоник; Белорусский государственный университет. – Минск: Право и экономика, 2016. – С. 50–82.</w:t>
      </w:r>
      <w:r w:rsidR="005C3F1E" w:rsidRPr="005C3F1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688FFE" w14:textId="7729163D" w:rsidR="000C5217" w:rsidRPr="005C3F1E" w:rsidRDefault="000C5217" w:rsidP="00680BB3">
      <w:pPr>
        <w:pStyle w:val="a6"/>
        <w:numPr>
          <w:ilvl w:val="3"/>
          <w:numId w:val="2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3F1E">
        <w:rPr>
          <w:rFonts w:ascii="Times New Roman" w:hAnsi="Times New Roman" w:cs="Times New Roman"/>
          <w:sz w:val="24"/>
          <w:szCs w:val="24"/>
          <w:lang w:val="en-US"/>
        </w:rPr>
        <w:t>Woven City project kicks into full gear [Electronic resource] // Toyota woven city. – Mode of access: https://www.woven-city.global/. – Date of access: 20.02.2021.</w:t>
      </w:r>
    </w:p>
    <w:p w14:paraId="4C754A08" w14:textId="4AA6012B" w:rsidR="00C36AE1" w:rsidRPr="005C3F1E" w:rsidRDefault="00C36AE1" w:rsidP="00680BB3">
      <w:pPr>
        <w:tabs>
          <w:tab w:val="left" w:pos="567"/>
        </w:tabs>
        <w:spacing w:after="0" w:line="240" w:lineRule="auto"/>
        <w:ind w:firstLine="709"/>
        <w:rPr>
          <w:rFonts w:ascii="Times New Roman" w:hAnsi="Times New Roman" w:cs="Times New Roman"/>
          <w:lang w:val="en-US"/>
        </w:rPr>
      </w:pPr>
    </w:p>
    <w:p w14:paraId="79CB047E" w14:textId="77777777" w:rsidR="00857CDA" w:rsidRPr="00857CDA" w:rsidRDefault="00857CDA" w:rsidP="00680BB3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CDA">
        <w:rPr>
          <w:rFonts w:ascii="Times New Roman" w:hAnsi="Times New Roman" w:cs="Times New Roman"/>
          <w:b/>
          <w:sz w:val="24"/>
          <w:szCs w:val="24"/>
        </w:rPr>
        <w:t>Информация об авторах на русском языке</w:t>
      </w:r>
    </w:p>
    <w:p w14:paraId="7C785453" w14:textId="550195C2" w:rsidR="00857CDA" w:rsidRPr="00857CDA" w:rsidRDefault="00857CDA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7CDA">
        <w:rPr>
          <w:rFonts w:ascii="Times New Roman" w:hAnsi="Times New Roman" w:cs="Times New Roman"/>
          <w:bCs/>
          <w:iCs/>
          <w:sz w:val="24"/>
          <w:szCs w:val="24"/>
        </w:rPr>
        <w:lastRenderedPageBreak/>
        <w:t>Фурс</w:t>
      </w:r>
      <w:proofErr w:type="spellEnd"/>
      <w:r w:rsidRPr="00857CDA">
        <w:rPr>
          <w:rFonts w:ascii="Times New Roman" w:hAnsi="Times New Roman" w:cs="Times New Roman"/>
          <w:bCs/>
          <w:iCs/>
          <w:sz w:val="24"/>
          <w:szCs w:val="24"/>
        </w:rPr>
        <w:t xml:space="preserve"> Михаил Владимирович,</w:t>
      </w:r>
      <w:r w:rsidRPr="00857CDA">
        <w:rPr>
          <w:rFonts w:ascii="Times New Roman" w:hAnsi="Times New Roman" w:cs="Times New Roman"/>
          <w:sz w:val="24"/>
          <w:szCs w:val="24"/>
        </w:rPr>
        <w:t xml:space="preserve"> кандидат философских наук, доцент УО «Гродненский государственный университет имени Янки Купалы», (230000 Республика Беларусь, г. Гродно, ул. Ожешко, 22, </w:t>
      </w:r>
      <w:r w:rsidRPr="00857CDA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857CD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857CDA">
        <w:rPr>
          <w:rFonts w:ascii="Times New Roman" w:hAnsi="Times New Roman" w:cs="Times New Roman"/>
          <w:sz w:val="24"/>
          <w:szCs w:val="24"/>
          <w:lang w:val="en-US"/>
        </w:rPr>
        <w:t>grsu</w:t>
      </w:r>
      <w:proofErr w:type="spellEnd"/>
      <w:r w:rsidRPr="00857CDA">
        <w:rPr>
          <w:rFonts w:ascii="Times New Roman" w:hAnsi="Times New Roman" w:cs="Times New Roman"/>
          <w:sz w:val="24"/>
          <w:szCs w:val="24"/>
        </w:rPr>
        <w:t>.</w:t>
      </w:r>
      <w:r w:rsidRPr="00857CDA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857CDA">
        <w:rPr>
          <w:rFonts w:ascii="Times New Roman" w:hAnsi="Times New Roman" w:cs="Times New Roman"/>
          <w:sz w:val="24"/>
          <w:szCs w:val="24"/>
        </w:rPr>
        <w:t>)</w:t>
      </w:r>
    </w:p>
    <w:p w14:paraId="12821478" w14:textId="2150F05E" w:rsidR="005C3F1E" w:rsidRPr="00C27FD6" w:rsidRDefault="00857CDA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7CDA">
        <w:rPr>
          <w:rFonts w:ascii="Times New Roman" w:hAnsi="Times New Roman" w:cs="Times New Roman"/>
          <w:sz w:val="24"/>
          <w:szCs w:val="24"/>
        </w:rPr>
        <w:t xml:space="preserve">Шевченко Оксана Викторовна, старший преподаватель УО «Гродненский государственный университет имени Янки Купалы» (230000 Республика Беларусь, </w:t>
      </w:r>
      <w:bookmarkStart w:id="2" w:name="_GoBack"/>
      <w:bookmarkEnd w:id="2"/>
      <w:r w:rsidRPr="00857CDA">
        <w:rPr>
          <w:rFonts w:ascii="Times New Roman" w:hAnsi="Times New Roman" w:cs="Times New Roman"/>
          <w:sz w:val="24"/>
          <w:szCs w:val="24"/>
        </w:rPr>
        <w:t>г. Гродно, ул. Ожешко</w:t>
      </w:r>
      <w:r w:rsidRPr="00C27FD6">
        <w:rPr>
          <w:rFonts w:ascii="Times New Roman" w:hAnsi="Times New Roman" w:cs="Times New Roman"/>
          <w:sz w:val="24"/>
          <w:szCs w:val="24"/>
        </w:rPr>
        <w:t xml:space="preserve">, 22, </w:t>
      </w:r>
      <w:r w:rsidR="005C3F1E" w:rsidRPr="005C3F1E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5C3F1E" w:rsidRPr="00C27FD6">
        <w:rPr>
          <w:rFonts w:ascii="Times New Roman" w:hAnsi="Times New Roman" w:cs="Times New Roman"/>
          <w:sz w:val="24"/>
          <w:szCs w:val="24"/>
        </w:rPr>
        <w:t>.</w:t>
      </w:r>
      <w:r w:rsidR="005C3F1E" w:rsidRPr="005C3F1E">
        <w:rPr>
          <w:rFonts w:ascii="Times New Roman" w:hAnsi="Times New Roman" w:cs="Times New Roman"/>
          <w:sz w:val="24"/>
          <w:szCs w:val="24"/>
          <w:lang w:val="en-US"/>
        </w:rPr>
        <w:t>grsu</w:t>
      </w:r>
      <w:r w:rsidR="005C3F1E" w:rsidRPr="00C27FD6">
        <w:rPr>
          <w:rFonts w:ascii="Times New Roman" w:hAnsi="Times New Roman" w:cs="Times New Roman"/>
          <w:sz w:val="24"/>
          <w:szCs w:val="24"/>
        </w:rPr>
        <w:t>.</w:t>
      </w:r>
      <w:r w:rsidR="005C3F1E" w:rsidRPr="005C3F1E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C27FD6">
        <w:rPr>
          <w:rFonts w:ascii="Times New Roman" w:hAnsi="Times New Roman" w:cs="Times New Roman"/>
          <w:sz w:val="24"/>
          <w:szCs w:val="24"/>
        </w:rPr>
        <w:t>)</w:t>
      </w:r>
    </w:p>
    <w:p w14:paraId="76686659" w14:textId="77777777" w:rsidR="005C3F1E" w:rsidRPr="00C27FD6" w:rsidRDefault="005C3F1E" w:rsidP="00680B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005D0CA" w14:textId="4D0FE8F2" w:rsidR="00DF1A12" w:rsidRPr="005C3F1E" w:rsidRDefault="00DF1A12" w:rsidP="00680BB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FF6BD7">
        <w:rPr>
          <w:rStyle w:val="y2iqfc"/>
          <w:rFonts w:ascii="Times New Roman" w:hAnsi="Times New Roman" w:cs="Times New Roman"/>
          <w:caps/>
          <w:sz w:val="24"/>
          <w:szCs w:val="24"/>
          <w:lang w:val="en"/>
        </w:rPr>
        <w:t>Sustainable development of autonomous urbanized territories as a new determinant of intensifying economic growth</w:t>
      </w:r>
    </w:p>
    <w:p w14:paraId="4C6D9FD8" w14:textId="77777777" w:rsidR="005C3F1E" w:rsidRDefault="005C3F1E" w:rsidP="00680BB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C2F3AF" w14:textId="77777777" w:rsidR="005C3F1E" w:rsidRPr="009B3227" w:rsidRDefault="00857CDA" w:rsidP="00680BB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57CDA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статьи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на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языке</w:t>
      </w:r>
    </w:p>
    <w:p w14:paraId="53C8068B" w14:textId="77777777" w:rsidR="005C3F1E" w:rsidRDefault="00857CDA" w:rsidP="00680BB3">
      <w:pPr>
        <w:pStyle w:val="a6"/>
        <w:spacing w:after="0" w:line="240" w:lineRule="auto"/>
        <w:ind w:left="0" w:firstLine="709"/>
        <w:jc w:val="both"/>
        <w:rPr>
          <w:rStyle w:val="y2iqfc"/>
          <w:rFonts w:ascii="Times New Roman" w:hAnsi="Times New Roman" w:cs="Times New Roman"/>
          <w:i/>
          <w:sz w:val="24"/>
          <w:szCs w:val="24"/>
          <w:lang w:val="en"/>
        </w:rPr>
      </w:pPr>
      <w:r w:rsidRPr="00AE1871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purpose of this work is to </w:t>
      </w:r>
      <w:r w:rsidR="00AE1871" w:rsidRPr="00AE1871">
        <w:rPr>
          <w:rStyle w:val="y2iqfc"/>
          <w:rFonts w:ascii="Times New Roman" w:hAnsi="Times New Roman" w:cs="Times New Roman"/>
          <w:i/>
          <w:sz w:val="24"/>
          <w:szCs w:val="24"/>
          <w:lang w:val="en"/>
        </w:rPr>
        <w:t>the theoretical and methodological aspects of sustainable urban development and practical tools for forming the prerequisites for stimulating the growth of reproductive processes in the economic system of society, presents a characteristic of the main sources of activating the rates of economic growth through the use of the potential of new administrative formations - urbanized territories with autonomous status.</w:t>
      </w:r>
      <w:r w:rsidR="005C3F1E">
        <w:rPr>
          <w:rStyle w:val="y2iqfc"/>
          <w:rFonts w:ascii="Times New Roman" w:hAnsi="Times New Roman" w:cs="Times New Roman"/>
          <w:i/>
          <w:sz w:val="24"/>
          <w:szCs w:val="24"/>
          <w:lang w:val="en"/>
        </w:rPr>
        <w:t xml:space="preserve"> </w:t>
      </w:r>
    </w:p>
    <w:p w14:paraId="63D5AA39" w14:textId="77777777" w:rsidR="005C3F1E" w:rsidRDefault="005C3F1E" w:rsidP="00680BB3">
      <w:pPr>
        <w:pStyle w:val="a6"/>
        <w:spacing w:after="0" w:line="240" w:lineRule="auto"/>
        <w:ind w:left="0" w:firstLine="709"/>
        <w:jc w:val="both"/>
        <w:rPr>
          <w:rStyle w:val="y2iqfc"/>
          <w:rFonts w:ascii="Times New Roman" w:hAnsi="Times New Roman" w:cs="Times New Roman"/>
          <w:i/>
          <w:sz w:val="24"/>
          <w:szCs w:val="24"/>
          <w:lang w:val="en"/>
        </w:rPr>
      </w:pPr>
    </w:p>
    <w:p w14:paraId="45DD6186" w14:textId="77777777" w:rsidR="005C3F1E" w:rsidRDefault="00857CDA" w:rsidP="00680BB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57CDA">
        <w:rPr>
          <w:rFonts w:ascii="Times New Roman" w:hAnsi="Times New Roman" w:cs="Times New Roman"/>
          <w:b/>
          <w:sz w:val="24"/>
          <w:szCs w:val="24"/>
        </w:rPr>
        <w:t>Ключевые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слова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на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9B32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языке</w:t>
      </w:r>
      <w:r w:rsidR="005C3F1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1CB7FF1D" w14:textId="58F327FF" w:rsidR="00AE1871" w:rsidRPr="005C3F1E" w:rsidRDefault="00AE1871" w:rsidP="00680BB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E1871">
        <w:rPr>
          <w:rStyle w:val="y2iqfc"/>
          <w:rFonts w:ascii="Times New Roman" w:hAnsi="Times New Roman" w:cs="Times New Roman"/>
          <w:i/>
          <w:sz w:val="24"/>
          <w:szCs w:val="24"/>
          <w:lang w:val="en"/>
        </w:rPr>
        <w:t>sustainable development, urbanization, region, factors of enhancing innovation, economic growth</w:t>
      </w:r>
    </w:p>
    <w:p w14:paraId="145BBE4E" w14:textId="77777777" w:rsidR="00AE1871" w:rsidRDefault="00AE1871" w:rsidP="00680BB3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237EE43" w14:textId="7DBB453A" w:rsidR="00857CDA" w:rsidRPr="00A0570C" w:rsidRDefault="00857CDA" w:rsidP="00680BB3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57CDA">
        <w:rPr>
          <w:rFonts w:ascii="Times New Roman" w:hAnsi="Times New Roman" w:cs="Times New Roman"/>
          <w:b/>
          <w:sz w:val="24"/>
          <w:szCs w:val="24"/>
        </w:rPr>
        <w:t>Список</w:t>
      </w:r>
      <w:r w:rsidRPr="00A0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литературы</w:t>
      </w:r>
      <w:r w:rsidRPr="00A0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на</w:t>
      </w:r>
      <w:r w:rsidRPr="00A0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A0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57CDA">
        <w:rPr>
          <w:rFonts w:ascii="Times New Roman" w:hAnsi="Times New Roman" w:cs="Times New Roman"/>
          <w:b/>
          <w:sz w:val="24"/>
          <w:szCs w:val="24"/>
        </w:rPr>
        <w:t>языке</w:t>
      </w:r>
    </w:p>
    <w:p w14:paraId="48B95150" w14:textId="77777777" w:rsidR="005324D5" w:rsidRPr="005324D5" w:rsidRDefault="005C3F1E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Belitsky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M. International trade and economic growth: a meta-analysis of scientific works of the 1970-2000s. / M.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Belitsky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// Journal of International Law and International Relations. - 2008. - No. 3. - P. 88–93.</w:t>
      </w:r>
      <w:r w:rsidRPr="005324D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14:paraId="46B14B7B" w14:textId="77777777" w:rsidR="005324D5" w:rsidRPr="005324D5" w:rsidRDefault="005C3F1E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Abramovitz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M. Biography. Simon Kuznets (1901–1985) [Electronic resource] / M.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Abramovitz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/ Simon Kuznets (1901–1985). By Moses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Abramovitz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// The Journal of Economic History. - March, 1986. - Vol. 46, no. 1. - P. 241–246. The Economic History Association, 1986 //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Tesis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: Theory and History of Economic and Social Institutions and Systems. - M., 1993, Issue. 2. - P. 228-234. - Access mode: https://www.hse.ru/data/079/314/1234/2_4_2Abramov.pdf. - Date of access: 12.04.2021. </w:t>
      </w:r>
    </w:p>
    <w:p w14:paraId="2A720F16" w14:textId="77777777" w:rsidR="005324D5" w:rsidRPr="005324D5" w:rsidRDefault="005C3F1E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Kuznets</w:t>
      </w:r>
      <w:r w:rsidRPr="005324D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S. </w:t>
      </w:r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Modern economic growth: research results and reflections: Nobel lecture / C. Blacksmith // World economic thought. Through the prism of centuries. - M.: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Mysl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</w:t>
      </w:r>
      <w:proofErr w:type="gram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2004 .</w:t>
      </w:r>
      <w:proofErr w:type="gram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-- 984 p. </w:t>
      </w:r>
    </w:p>
    <w:p w14:paraId="26F8682E" w14:textId="77777777" w:rsidR="005324D5" w:rsidRPr="005324D5" w:rsidRDefault="005C3F1E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World globalization. [Electronic resource] // ICC The World Business Organization. - Access mode: http://www.iccwbo.ru/blog/2016/mirovaya-globalizatsiya-i-vzaimodeystvie-sovremenn/. - Date of access: 03/07/2021.</w:t>
      </w:r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</w:t>
      </w:r>
    </w:p>
    <w:p w14:paraId="771DBECA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5324D5">
        <w:rPr>
          <w:rFonts w:ascii="Times New Roman" w:hAnsi="Times New Roman" w:cs="Times New Roman"/>
          <w:sz w:val="24"/>
          <w:szCs w:val="24"/>
          <w:lang w:val="en-US"/>
        </w:rPr>
        <w:t>Doing Business [Electronic resource] // World Bank Group. – Mode of access: https://russian.doingbusiness.org/content/dam/doingBusiness/media/Annual-Reports/English/DB2019-report_web-version.pdf. – Date of access: 07.01.2021.</w:t>
      </w:r>
      <w:r w:rsidR="005C3F1E"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0CB6DA3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Historical GDP per Capita by Country | Statistics by the World Bank | 1960-2018 [Electronic resource] // KNOEMA. – Mode of access: https://knoema.ru/jesoqmb/historical-gdp-per-capita-by-country-statistics-from-the-world-bank-1960-2018?country=Hong%20Kong%20SAR%2C%20China. – Date of access: 08.04.2021. </w:t>
      </w:r>
    </w:p>
    <w:p w14:paraId="44C18D34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5324D5">
        <w:rPr>
          <w:rFonts w:ascii="Times New Roman" w:hAnsi="Times New Roman" w:cs="Times New Roman"/>
          <w:sz w:val="24"/>
          <w:szCs w:val="24"/>
          <w:lang w:val="en-US"/>
        </w:rPr>
        <w:t>Miller, T. Highlights of the 2019 Index of Economic Freedom [Electronic resource] / Terry Miller // The Heritage Foundation. – Mode of access: https://www.heritage.org/index/pdf/2019/book/highlights.pdf. – Date of access: 08.04.2021.</w:t>
      </w:r>
      <w:r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6E24731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5324D5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A Platform for Sustainable Growth. Launching on </w:t>
      </w:r>
      <w:proofErr w:type="spellStart"/>
      <w:r w:rsidRPr="005324D5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>Roatán</w:t>
      </w:r>
      <w:proofErr w:type="spellEnd"/>
      <w:r w:rsidRPr="005324D5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 </w:t>
      </w:r>
      <w:r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[Electronic resource] // </w:t>
      </w:r>
      <w:proofErr w:type="spellStart"/>
      <w:r w:rsidRPr="005324D5">
        <w:rPr>
          <w:rFonts w:ascii="Times New Roman" w:hAnsi="Times New Roman" w:cs="Times New Roman"/>
          <w:sz w:val="24"/>
          <w:szCs w:val="24"/>
          <w:lang w:val="en-US"/>
        </w:rPr>
        <w:t>Prospera</w:t>
      </w:r>
      <w:proofErr w:type="spellEnd"/>
      <w:r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. – Mode of access: https://prospera.hn/. – Date of access: 07.04.2021. </w:t>
      </w:r>
    </w:p>
    <w:p w14:paraId="14D3CD20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5324D5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An Introduction to Charter Cities [Electronic resource] // Charter Cities Institute. – Mode of access: https://www.chartercitiesinstitute.org/intro#Top. – Date of access: 07.02.2021. </w:t>
      </w:r>
    </w:p>
    <w:p w14:paraId="705ED6B1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Cao, L. Charter Cities / Lan Cao // William &amp; Mary Bill of Rights Journal.  – 2019. – Vol. 27, </w:t>
      </w:r>
      <w:proofErr w:type="spellStart"/>
      <w:r w:rsidRPr="005324D5">
        <w:rPr>
          <w:rFonts w:ascii="Times New Roman" w:hAnsi="Times New Roman" w:cs="Times New Roman"/>
          <w:sz w:val="24"/>
          <w:szCs w:val="24"/>
          <w:lang w:val="en-US"/>
        </w:rPr>
        <w:t>iss</w:t>
      </w:r>
      <w:proofErr w:type="spellEnd"/>
      <w:r w:rsidRPr="005324D5">
        <w:rPr>
          <w:rFonts w:ascii="Times New Roman" w:hAnsi="Times New Roman" w:cs="Times New Roman"/>
          <w:sz w:val="24"/>
          <w:szCs w:val="24"/>
          <w:lang w:val="en-US"/>
        </w:rPr>
        <w:t>. 3. – P. 717–764.</w:t>
      </w:r>
      <w:r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479E94B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24D5">
        <w:rPr>
          <w:rFonts w:ascii="Times New Roman" w:hAnsi="Times New Roman" w:cs="Times New Roman"/>
          <w:sz w:val="24"/>
          <w:szCs w:val="24"/>
          <w:lang w:val="en-US"/>
        </w:rPr>
        <w:t>Report of the National Lawyers Guild Delegation Investigation of Zones for Economic Development and Employment in Honduras [Electronic resource] // Final NLG ZEDE Report. – Mode of access: https://www.nlginternational.org/report/Final_NLG_ZEDE_Report.pdf. – Date of access: 07.02.2021.</w:t>
      </w:r>
      <w:r w:rsidRPr="005324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115749E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Zimenkov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R. I. Free economic zones in Japan / R. I.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Zimenkov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// World economy. Russian Foreign Economic Bulletin. - 2006. - No. 4. - P. 15-19.</w:t>
      </w:r>
      <w:r w:rsidRPr="005324D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14:paraId="3D21C5C8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Katsman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FM Special economic zones / FM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Katsman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// Economy and finance. Transport of the Russian Federation. - 2007. - No. 8. - P. 22–26.</w:t>
      </w:r>
      <w:r w:rsidRPr="005324D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14:paraId="1D0DEC4E" w14:textId="77777777" w:rsidR="005324D5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Chao, V.,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Polonik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S.S. The modern economy of China / Wang Chao, S.S. </w:t>
      </w:r>
      <w:proofErr w:type="spellStart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Polonik</w:t>
      </w:r>
      <w:proofErr w:type="spellEnd"/>
      <w:r w:rsidRPr="005324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; Belarusian State University. - Minsk: Law and Economics, 2016. - P. 50–82.</w:t>
      </w:r>
      <w:r w:rsidRPr="005324D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14:paraId="7EBA834D" w14:textId="5BB72B88" w:rsidR="00510412" w:rsidRPr="005324D5" w:rsidRDefault="00510412" w:rsidP="00680BB3">
      <w:pPr>
        <w:pStyle w:val="a6"/>
        <w:numPr>
          <w:ilvl w:val="0"/>
          <w:numId w:val="7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5324D5">
        <w:rPr>
          <w:rFonts w:ascii="Times New Roman" w:hAnsi="Times New Roman" w:cs="Times New Roman"/>
          <w:sz w:val="24"/>
          <w:szCs w:val="24"/>
          <w:lang w:val="en-US"/>
        </w:rPr>
        <w:t>Woven City project kicks into full gear [Electronic resource] // Toyota woven city. – Mode of access: https://www.woven-city.global/. – Date of access: 20.02.2021.</w:t>
      </w:r>
    </w:p>
    <w:p w14:paraId="43F8EEC5" w14:textId="77777777" w:rsidR="00510412" w:rsidRDefault="00510412" w:rsidP="00680BB3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C60534A" w14:textId="3EA6A8E2" w:rsidR="00E31DB0" w:rsidRDefault="00857CDA" w:rsidP="00680BB3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CDA">
        <w:rPr>
          <w:rFonts w:ascii="Times New Roman" w:hAnsi="Times New Roman" w:cs="Times New Roman"/>
          <w:b/>
          <w:sz w:val="24"/>
          <w:szCs w:val="24"/>
        </w:rPr>
        <w:t>Информация об авторах на английском языке</w:t>
      </w:r>
    </w:p>
    <w:p w14:paraId="78BA7EE6" w14:textId="7C6A5E95" w:rsidR="00857CDA" w:rsidRPr="009B3227" w:rsidRDefault="009B3227" w:rsidP="009B3227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B3227">
        <w:rPr>
          <w:rFonts w:ascii="Times New Roman" w:hAnsi="Times New Roman" w:cs="Times New Roman"/>
          <w:sz w:val="24"/>
          <w:szCs w:val="24"/>
          <w:lang w:val="en-US"/>
        </w:rPr>
        <w:t>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urs </w:t>
      </w:r>
      <w:proofErr w:type="spellStart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>Michail</w:t>
      </w:r>
      <w:proofErr w:type="spellEnd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</w:t>
      </w:r>
      <w:r w:rsidR="00857CDA" w:rsidRPr="00E31DB0">
        <w:rPr>
          <w:rFonts w:ascii="Times New Roman" w:hAnsi="Times New Roman" w:cs="Times New Roman"/>
          <w:sz w:val="24"/>
          <w:szCs w:val="24"/>
          <w:lang w:val="en-US"/>
        </w:rPr>
        <w:t>Vladimirovich</w:t>
      </w:r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(Grodno, Belarus) – </w:t>
      </w:r>
      <w:r w:rsidR="00857CDA" w:rsidRPr="00E31DB0">
        <w:rPr>
          <w:rFonts w:ascii="Times New Roman" w:hAnsi="Times New Roman" w:cs="Times New Roman"/>
          <w:sz w:val="24"/>
          <w:szCs w:val="24"/>
          <w:lang w:val="en-US"/>
        </w:rPr>
        <w:t xml:space="preserve">bachelor </w:t>
      </w:r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of the </w:t>
      </w:r>
      <w:proofErr w:type="spellStart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>Yanka</w:t>
      </w:r>
      <w:proofErr w:type="spellEnd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</w:t>
      </w:r>
      <w:proofErr w:type="spellStart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>Kupala</w:t>
      </w:r>
      <w:proofErr w:type="spellEnd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State University of Grodno (230000 Republic of Belarus, Grodno, </w:t>
      </w:r>
      <w:proofErr w:type="spellStart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>Ozheshko</w:t>
      </w:r>
      <w:proofErr w:type="spellEnd"/>
      <w:r w:rsidR="00857CDA" w:rsidRPr="00E31DB0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St., 22, www.grsu.by)</w:t>
      </w:r>
    </w:p>
    <w:p w14:paraId="0106BE81" w14:textId="671E0332" w:rsidR="00857CDA" w:rsidRPr="00857CDA" w:rsidRDefault="00857CDA" w:rsidP="00680BB3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</w:pPr>
      <w:r w:rsidRPr="00857CDA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Shevchenko Oksana Viktorovna, Senior Lecturer, </w:t>
      </w:r>
      <w:proofErr w:type="spellStart"/>
      <w:r w:rsidRPr="00857CDA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>Yanka</w:t>
      </w:r>
      <w:proofErr w:type="spellEnd"/>
      <w:r w:rsidRPr="00857CDA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</w:t>
      </w:r>
      <w:proofErr w:type="spellStart"/>
      <w:r w:rsidRPr="00857CDA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>Kupala</w:t>
      </w:r>
      <w:proofErr w:type="spellEnd"/>
      <w:r w:rsidRPr="00857CDA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State University of Grodno (230000 Republic of Belarus, Grodno, </w:t>
      </w:r>
      <w:proofErr w:type="spellStart"/>
      <w:r w:rsidRPr="00857CDA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>Ozheshko</w:t>
      </w:r>
      <w:proofErr w:type="spellEnd"/>
      <w:r w:rsidRPr="00857CDA">
        <w:rPr>
          <w:rFonts w:ascii="Times New Roman" w:hAnsi="Times New Roman" w:cs="Times New Roman"/>
          <w:sz w:val="24"/>
          <w:szCs w:val="24"/>
          <w:shd w:val="clear" w:color="auto" w:fill="F8F9FA"/>
          <w:lang w:val="en-US"/>
        </w:rPr>
        <w:t xml:space="preserve"> St., 22, www.grsu.by)</w:t>
      </w:r>
    </w:p>
    <w:p w14:paraId="0C023F5A" w14:textId="77777777" w:rsidR="00B7687F" w:rsidRPr="005324D5" w:rsidRDefault="00B7687F" w:rsidP="00857CDA">
      <w:pPr>
        <w:suppressAutoHyphens/>
        <w:spacing w:after="0" w:line="240" w:lineRule="auto"/>
        <w:ind w:firstLine="567"/>
        <w:jc w:val="center"/>
        <w:rPr>
          <w:rFonts w:ascii="Times New Roman" w:hAnsi="Times New Roman" w:cs="Times New Roman"/>
          <w:lang w:val="en-US"/>
        </w:rPr>
      </w:pPr>
    </w:p>
    <w:sectPr w:rsidR="00B7687F" w:rsidRPr="005324D5" w:rsidSect="00680BB3">
      <w:pgSz w:w="11906" w:h="16838"/>
      <w:pgMar w:top="1134" w:right="1134" w:bottom="170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Yu Gothic UI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65CB7"/>
    <w:multiLevelType w:val="hybridMultilevel"/>
    <w:tmpl w:val="37C61EF2"/>
    <w:lvl w:ilvl="0" w:tplc="28A214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01180"/>
    <w:multiLevelType w:val="hybridMultilevel"/>
    <w:tmpl w:val="6762AAA8"/>
    <w:lvl w:ilvl="0" w:tplc="8B8E623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735FA"/>
    <w:multiLevelType w:val="hybridMultilevel"/>
    <w:tmpl w:val="ED48A0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034026"/>
    <w:multiLevelType w:val="hybridMultilevel"/>
    <w:tmpl w:val="83C2180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8C1A6A"/>
    <w:multiLevelType w:val="hybridMultilevel"/>
    <w:tmpl w:val="A896119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9123E1"/>
    <w:multiLevelType w:val="multilevel"/>
    <w:tmpl w:val="2BF854B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C06BD6"/>
    <w:multiLevelType w:val="multilevel"/>
    <w:tmpl w:val="696A7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"/>
  </w:num>
  <w:num w:numId="3">
    <w:abstractNumId w:val="1"/>
  </w:num>
  <w:num w:numId="4">
    <w:abstractNumId w:val="3"/>
  </w:num>
  <w:num w:numId="5">
    <w:abstractNumId w:val="5"/>
  </w:num>
  <w:num w:numId="6">
    <w:abstractNumId w:val="4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DF"/>
    <w:rsid w:val="000059DB"/>
    <w:rsid w:val="00017B75"/>
    <w:rsid w:val="00022A79"/>
    <w:rsid w:val="00036749"/>
    <w:rsid w:val="0003752B"/>
    <w:rsid w:val="00045B04"/>
    <w:rsid w:val="00067FAA"/>
    <w:rsid w:val="00076D88"/>
    <w:rsid w:val="00086DFB"/>
    <w:rsid w:val="00096921"/>
    <w:rsid w:val="000A3F7E"/>
    <w:rsid w:val="000A4832"/>
    <w:rsid w:val="000C5217"/>
    <w:rsid w:val="000D10F4"/>
    <w:rsid w:val="00100614"/>
    <w:rsid w:val="00101D7A"/>
    <w:rsid w:val="00121FC2"/>
    <w:rsid w:val="00127758"/>
    <w:rsid w:val="00142E84"/>
    <w:rsid w:val="00155A2C"/>
    <w:rsid w:val="00160524"/>
    <w:rsid w:val="00166CF1"/>
    <w:rsid w:val="00177562"/>
    <w:rsid w:val="00193410"/>
    <w:rsid w:val="00197D90"/>
    <w:rsid w:val="001A2FC4"/>
    <w:rsid w:val="001B1BC4"/>
    <w:rsid w:val="001C1C4B"/>
    <w:rsid w:val="001E3202"/>
    <w:rsid w:val="001F5DFA"/>
    <w:rsid w:val="002046DC"/>
    <w:rsid w:val="0022554B"/>
    <w:rsid w:val="00227A55"/>
    <w:rsid w:val="00245CC3"/>
    <w:rsid w:val="00252E68"/>
    <w:rsid w:val="00267174"/>
    <w:rsid w:val="00270010"/>
    <w:rsid w:val="00283928"/>
    <w:rsid w:val="00294D69"/>
    <w:rsid w:val="002969FB"/>
    <w:rsid w:val="002A7607"/>
    <w:rsid w:val="002C3CD5"/>
    <w:rsid w:val="002E0712"/>
    <w:rsid w:val="002E1B25"/>
    <w:rsid w:val="003019E9"/>
    <w:rsid w:val="003115C7"/>
    <w:rsid w:val="00325801"/>
    <w:rsid w:val="003275FB"/>
    <w:rsid w:val="00334C8F"/>
    <w:rsid w:val="003B1C34"/>
    <w:rsid w:val="003E2BA1"/>
    <w:rsid w:val="003E7598"/>
    <w:rsid w:val="00413885"/>
    <w:rsid w:val="00447E51"/>
    <w:rsid w:val="004635C0"/>
    <w:rsid w:val="00465222"/>
    <w:rsid w:val="0047094F"/>
    <w:rsid w:val="004A6FCD"/>
    <w:rsid w:val="00510412"/>
    <w:rsid w:val="00530A43"/>
    <w:rsid w:val="005324D5"/>
    <w:rsid w:val="00541A7E"/>
    <w:rsid w:val="0054244C"/>
    <w:rsid w:val="00543BD2"/>
    <w:rsid w:val="005522F6"/>
    <w:rsid w:val="00557657"/>
    <w:rsid w:val="0057640F"/>
    <w:rsid w:val="00582ABF"/>
    <w:rsid w:val="00597204"/>
    <w:rsid w:val="005A0194"/>
    <w:rsid w:val="005C3F1E"/>
    <w:rsid w:val="005E1A53"/>
    <w:rsid w:val="005E1AD8"/>
    <w:rsid w:val="006152DF"/>
    <w:rsid w:val="00626224"/>
    <w:rsid w:val="00655FC3"/>
    <w:rsid w:val="00660D1C"/>
    <w:rsid w:val="006648CC"/>
    <w:rsid w:val="006764AF"/>
    <w:rsid w:val="00680BB3"/>
    <w:rsid w:val="0068480C"/>
    <w:rsid w:val="00693142"/>
    <w:rsid w:val="00695B70"/>
    <w:rsid w:val="006B734E"/>
    <w:rsid w:val="006C5CA0"/>
    <w:rsid w:val="006E2134"/>
    <w:rsid w:val="006E67B8"/>
    <w:rsid w:val="00715250"/>
    <w:rsid w:val="00745241"/>
    <w:rsid w:val="00757814"/>
    <w:rsid w:val="0076251B"/>
    <w:rsid w:val="00776C7C"/>
    <w:rsid w:val="007A0BE5"/>
    <w:rsid w:val="007C0653"/>
    <w:rsid w:val="007E316F"/>
    <w:rsid w:val="007E56AB"/>
    <w:rsid w:val="007E6A46"/>
    <w:rsid w:val="007F6FE9"/>
    <w:rsid w:val="007F70CE"/>
    <w:rsid w:val="008113E3"/>
    <w:rsid w:val="00811615"/>
    <w:rsid w:val="00814628"/>
    <w:rsid w:val="0082320D"/>
    <w:rsid w:val="00844F50"/>
    <w:rsid w:val="00857CDA"/>
    <w:rsid w:val="008703DF"/>
    <w:rsid w:val="00870A7B"/>
    <w:rsid w:val="008B52D8"/>
    <w:rsid w:val="008E2BAE"/>
    <w:rsid w:val="00907889"/>
    <w:rsid w:val="00926A45"/>
    <w:rsid w:val="009271EA"/>
    <w:rsid w:val="0093223E"/>
    <w:rsid w:val="0093731B"/>
    <w:rsid w:val="00943064"/>
    <w:rsid w:val="009448D0"/>
    <w:rsid w:val="009606EB"/>
    <w:rsid w:val="00982362"/>
    <w:rsid w:val="00995DF4"/>
    <w:rsid w:val="009B3227"/>
    <w:rsid w:val="009B3848"/>
    <w:rsid w:val="009C0FA5"/>
    <w:rsid w:val="009E1E4F"/>
    <w:rsid w:val="00A0570C"/>
    <w:rsid w:val="00A23869"/>
    <w:rsid w:val="00A32CB2"/>
    <w:rsid w:val="00A344C8"/>
    <w:rsid w:val="00A379BF"/>
    <w:rsid w:val="00A56E4C"/>
    <w:rsid w:val="00A57FEB"/>
    <w:rsid w:val="00A61AE3"/>
    <w:rsid w:val="00AC77EC"/>
    <w:rsid w:val="00AE1871"/>
    <w:rsid w:val="00AE5C4D"/>
    <w:rsid w:val="00AF6DF0"/>
    <w:rsid w:val="00B06010"/>
    <w:rsid w:val="00B069AA"/>
    <w:rsid w:val="00B273DF"/>
    <w:rsid w:val="00B3464B"/>
    <w:rsid w:val="00B73D7C"/>
    <w:rsid w:val="00B7687F"/>
    <w:rsid w:val="00B7783C"/>
    <w:rsid w:val="00B81D39"/>
    <w:rsid w:val="00B82A45"/>
    <w:rsid w:val="00BD043B"/>
    <w:rsid w:val="00BE1F49"/>
    <w:rsid w:val="00BF45AE"/>
    <w:rsid w:val="00BF6296"/>
    <w:rsid w:val="00C043C7"/>
    <w:rsid w:val="00C127CE"/>
    <w:rsid w:val="00C27FD6"/>
    <w:rsid w:val="00C3529B"/>
    <w:rsid w:val="00C35F0D"/>
    <w:rsid w:val="00C36AE1"/>
    <w:rsid w:val="00C44EF6"/>
    <w:rsid w:val="00C44F72"/>
    <w:rsid w:val="00C467F5"/>
    <w:rsid w:val="00C54076"/>
    <w:rsid w:val="00C6142A"/>
    <w:rsid w:val="00C63E12"/>
    <w:rsid w:val="00C65218"/>
    <w:rsid w:val="00C709AE"/>
    <w:rsid w:val="00C71B51"/>
    <w:rsid w:val="00C73B23"/>
    <w:rsid w:val="00C73F17"/>
    <w:rsid w:val="00CA3873"/>
    <w:rsid w:val="00CA7710"/>
    <w:rsid w:val="00CB3D31"/>
    <w:rsid w:val="00CC554D"/>
    <w:rsid w:val="00CD007C"/>
    <w:rsid w:val="00CE6A12"/>
    <w:rsid w:val="00CF1242"/>
    <w:rsid w:val="00CF5417"/>
    <w:rsid w:val="00D035A3"/>
    <w:rsid w:val="00D04451"/>
    <w:rsid w:val="00D35442"/>
    <w:rsid w:val="00D46FE9"/>
    <w:rsid w:val="00D76466"/>
    <w:rsid w:val="00D851DF"/>
    <w:rsid w:val="00D94F86"/>
    <w:rsid w:val="00DA1D9E"/>
    <w:rsid w:val="00DC4604"/>
    <w:rsid w:val="00DD2EF2"/>
    <w:rsid w:val="00DD6AFB"/>
    <w:rsid w:val="00DE000D"/>
    <w:rsid w:val="00DE4F65"/>
    <w:rsid w:val="00DF1A12"/>
    <w:rsid w:val="00DF5609"/>
    <w:rsid w:val="00DF661A"/>
    <w:rsid w:val="00E124E9"/>
    <w:rsid w:val="00E21A89"/>
    <w:rsid w:val="00E31DB0"/>
    <w:rsid w:val="00E45A10"/>
    <w:rsid w:val="00E75E2F"/>
    <w:rsid w:val="00E761A3"/>
    <w:rsid w:val="00E80134"/>
    <w:rsid w:val="00E850E7"/>
    <w:rsid w:val="00E91682"/>
    <w:rsid w:val="00E933C8"/>
    <w:rsid w:val="00EA0754"/>
    <w:rsid w:val="00EC133F"/>
    <w:rsid w:val="00EC728C"/>
    <w:rsid w:val="00EC7923"/>
    <w:rsid w:val="00EF7C6F"/>
    <w:rsid w:val="00F1316F"/>
    <w:rsid w:val="00F6151A"/>
    <w:rsid w:val="00F734C6"/>
    <w:rsid w:val="00FB01C4"/>
    <w:rsid w:val="00FB08C6"/>
    <w:rsid w:val="00FC220B"/>
    <w:rsid w:val="00FC3BDE"/>
    <w:rsid w:val="00FF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8B56B"/>
  <w15:chartTrackingRefBased/>
  <w15:docId w15:val="{ECAC1A4C-28FF-45B4-B4BD-9A3061EE2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236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82362"/>
    <w:rPr>
      <w:color w:val="605E5C"/>
      <w:shd w:val="clear" w:color="auto" w:fill="E1DFDD"/>
    </w:rPr>
  </w:style>
  <w:style w:type="character" w:styleId="a4">
    <w:name w:val="FollowedHyperlink"/>
    <w:basedOn w:val="a0"/>
    <w:uiPriority w:val="99"/>
    <w:semiHidden/>
    <w:unhideWhenUsed/>
    <w:rsid w:val="006E67B8"/>
    <w:rPr>
      <w:color w:val="954F72" w:themeColor="followedHyperlink"/>
      <w:u w:val="single"/>
    </w:rPr>
  </w:style>
  <w:style w:type="table" w:styleId="a5">
    <w:name w:val="Table Grid"/>
    <w:basedOn w:val="a1"/>
    <w:uiPriority w:val="39"/>
    <w:rsid w:val="00447E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-item-2">
    <w:name w:val="list-item-2"/>
    <w:basedOn w:val="a"/>
    <w:rsid w:val="00DD6A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99"/>
    <w:qFormat/>
    <w:rsid w:val="00D35442"/>
    <w:pPr>
      <w:spacing w:line="254" w:lineRule="auto"/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857C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857CDA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E124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64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2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53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1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3211</Words>
  <Characters>18303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</dc:creator>
  <cp:keywords/>
  <dc:description/>
  <cp:lastModifiedBy>Пользователь</cp:lastModifiedBy>
  <cp:revision>2</cp:revision>
  <dcterms:created xsi:type="dcterms:W3CDTF">2021-05-17T18:02:00Z</dcterms:created>
  <dcterms:modified xsi:type="dcterms:W3CDTF">2021-05-17T18:02:00Z</dcterms:modified>
</cp:coreProperties>
</file>