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30D" w:rsidRPr="00291022" w:rsidRDefault="009F230D" w:rsidP="009F230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91022">
        <w:rPr>
          <w:rFonts w:ascii="Times New Roman" w:hAnsi="Times New Roman"/>
          <w:b/>
          <w:sz w:val="24"/>
          <w:szCs w:val="24"/>
        </w:rPr>
        <w:t>УДК 314</w:t>
      </w:r>
      <w:r w:rsidR="00E1226C" w:rsidRPr="00291022">
        <w:rPr>
          <w:rFonts w:ascii="Times New Roman" w:hAnsi="Times New Roman"/>
          <w:b/>
          <w:sz w:val="24"/>
          <w:szCs w:val="24"/>
        </w:rPr>
        <w:t>.5</w:t>
      </w:r>
      <w:r w:rsidRPr="00291022">
        <w:rPr>
          <w:rFonts w:ascii="Times New Roman" w:hAnsi="Times New Roman"/>
          <w:b/>
          <w:sz w:val="24"/>
          <w:szCs w:val="24"/>
        </w:rPr>
        <w:t xml:space="preserve">+364.2 </w:t>
      </w:r>
      <w:r w:rsidR="00F775DE" w:rsidRPr="00291022">
        <w:rPr>
          <w:rFonts w:ascii="Times New Roman" w:hAnsi="Times New Roman"/>
          <w:b/>
          <w:sz w:val="24"/>
          <w:szCs w:val="24"/>
        </w:rPr>
        <w:t>+330.341.1</w:t>
      </w:r>
      <w:r w:rsidR="00291022">
        <w:rPr>
          <w:rFonts w:ascii="Times New Roman" w:hAnsi="Times New Roman"/>
          <w:b/>
          <w:sz w:val="24"/>
          <w:szCs w:val="24"/>
        </w:rPr>
        <w:t xml:space="preserve"> / ББК </w:t>
      </w:r>
      <w:r w:rsidR="001F1B20">
        <w:rPr>
          <w:rFonts w:ascii="Times New Roman" w:hAnsi="Times New Roman"/>
          <w:b/>
          <w:sz w:val="24"/>
          <w:szCs w:val="24"/>
        </w:rPr>
        <w:t>65.05</w:t>
      </w:r>
      <w:r w:rsidR="007E585E">
        <w:rPr>
          <w:rFonts w:ascii="Times New Roman" w:hAnsi="Times New Roman"/>
          <w:b/>
          <w:sz w:val="24"/>
          <w:szCs w:val="24"/>
        </w:rPr>
        <w:t>+86.2</w:t>
      </w:r>
    </w:p>
    <w:p w:rsidR="00291022" w:rsidRPr="00291022" w:rsidRDefault="00291022" w:rsidP="0029102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91022">
        <w:rPr>
          <w:rFonts w:ascii="Times New Roman" w:hAnsi="Times New Roman"/>
          <w:b/>
          <w:sz w:val="24"/>
          <w:szCs w:val="24"/>
        </w:rPr>
        <w:t>Стыров М.М.</w:t>
      </w:r>
    </w:p>
    <w:p w:rsidR="00291022" w:rsidRPr="00291022" w:rsidRDefault="00291022" w:rsidP="00291022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1F1B20" w:rsidRDefault="001F1B20" w:rsidP="001F1B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ДУХОВНО-</w:t>
      </w:r>
      <w:proofErr w:type="gramStart"/>
      <w:r>
        <w:rPr>
          <w:rFonts w:ascii="Times New Roman" w:hAnsi="Times New Roman"/>
          <w:b/>
          <w:sz w:val="24"/>
          <w:szCs w:val="24"/>
        </w:rPr>
        <w:t>НРАВСТВЕННЫЙ  ФАКТОР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РАЗВИТИЯ</w:t>
      </w:r>
      <w:r w:rsidRPr="003C58A2">
        <w:rPr>
          <w:rFonts w:ascii="Times New Roman" w:hAnsi="Times New Roman"/>
          <w:b/>
          <w:sz w:val="24"/>
          <w:szCs w:val="24"/>
        </w:rPr>
        <w:t xml:space="preserve"> </w:t>
      </w:r>
    </w:p>
    <w:p w:rsidR="001F1B20" w:rsidRDefault="001F1B20" w:rsidP="001F1B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58A2">
        <w:rPr>
          <w:rFonts w:ascii="Times New Roman" w:hAnsi="Times New Roman"/>
          <w:b/>
          <w:sz w:val="24"/>
          <w:szCs w:val="24"/>
        </w:rPr>
        <w:t xml:space="preserve">ТВОРЧЕСКОГО ПОТЕНЦИАЛА СЕВЕРНЫХ РЕГИОНОВ РОССИИ </w:t>
      </w:r>
    </w:p>
    <w:p w:rsidR="00291022" w:rsidRPr="00291022" w:rsidRDefault="00291022" w:rsidP="0029102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291022" w:rsidRPr="00291022" w:rsidRDefault="00291022" w:rsidP="0029102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291022">
        <w:rPr>
          <w:rFonts w:ascii="Times New Roman" w:eastAsia="Times New Roman" w:hAnsi="Times New Roman"/>
          <w:i/>
          <w:sz w:val="24"/>
          <w:szCs w:val="24"/>
        </w:rPr>
        <w:t xml:space="preserve">В статье проанализировано влияние </w:t>
      </w:r>
      <w:r w:rsidR="007E585E">
        <w:rPr>
          <w:rFonts w:ascii="Times New Roman" w:eastAsia="Times New Roman" w:hAnsi="Times New Roman"/>
          <w:i/>
          <w:sz w:val="24"/>
          <w:szCs w:val="24"/>
        </w:rPr>
        <w:t>духовно-нравственного климата на творческий потенциал народа на примере северных регионов России</w:t>
      </w:r>
      <w:r w:rsidRPr="00291022">
        <w:rPr>
          <w:rFonts w:ascii="Times New Roman" w:eastAsia="Times New Roman" w:hAnsi="Times New Roman"/>
          <w:i/>
          <w:sz w:val="24"/>
          <w:szCs w:val="24"/>
        </w:rPr>
        <w:t>.</w:t>
      </w:r>
      <w:r w:rsidR="00DF09B2">
        <w:rPr>
          <w:rFonts w:ascii="Times New Roman" w:eastAsia="Times New Roman" w:hAnsi="Times New Roman"/>
          <w:i/>
          <w:sz w:val="24"/>
          <w:szCs w:val="24"/>
        </w:rPr>
        <w:t xml:space="preserve"> Выявлена статистически значимая корреляция между первым и вторым. Обосновывается значимость целомудрия для изобретательской деятельности.</w:t>
      </w:r>
    </w:p>
    <w:p w:rsidR="00291022" w:rsidRPr="00291022" w:rsidRDefault="001F1B20" w:rsidP="0029102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Человек, инновации, творческий </w:t>
      </w:r>
      <w:r w:rsidR="00893C18">
        <w:rPr>
          <w:rFonts w:ascii="Times New Roman" w:eastAsia="Times New Roman" w:hAnsi="Times New Roman"/>
          <w:i/>
          <w:sz w:val="24"/>
          <w:szCs w:val="24"/>
        </w:rPr>
        <w:t xml:space="preserve">потенциал, </w:t>
      </w:r>
      <w:r w:rsidR="0042262B">
        <w:rPr>
          <w:rFonts w:ascii="Times New Roman" w:eastAsia="Times New Roman" w:hAnsi="Times New Roman"/>
          <w:i/>
          <w:sz w:val="24"/>
          <w:szCs w:val="24"/>
        </w:rPr>
        <w:t>духовно-</w:t>
      </w:r>
      <w:r w:rsidR="00893C18">
        <w:rPr>
          <w:rFonts w:ascii="Times New Roman" w:eastAsia="Times New Roman" w:hAnsi="Times New Roman"/>
          <w:i/>
          <w:sz w:val="24"/>
          <w:szCs w:val="24"/>
        </w:rPr>
        <w:t>нравственно</w:t>
      </w:r>
      <w:r w:rsidR="0042262B">
        <w:rPr>
          <w:rFonts w:ascii="Times New Roman" w:eastAsia="Times New Roman" w:hAnsi="Times New Roman"/>
          <w:i/>
          <w:sz w:val="24"/>
          <w:szCs w:val="24"/>
        </w:rPr>
        <w:t>е здоровье</w:t>
      </w:r>
      <w:r w:rsidR="00893C18">
        <w:rPr>
          <w:rFonts w:ascii="Times New Roman" w:eastAsia="Times New Roman" w:hAnsi="Times New Roman"/>
          <w:i/>
          <w:sz w:val="24"/>
          <w:szCs w:val="24"/>
        </w:rPr>
        <w:t>, целомудрие</w:t>
      </w:r>
      <w:r w:rsidR="00FF5FC3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291022" w:rsidRPr="00291022" w:rsidRDefault="00291022" w:rsidP="00291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</w:rPr>
      </w:pPr>
    </w:p>
    <w:p w:rsidR="00054DF7" w:rsidRPr="00054DF7" w:rsidRDefault="00054DF7" w:rsidP="00054D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>Северные регионы России</w:t>
      </w:r>
      <w:r w:rsidRPr="00054DF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footnoteReference w:id="1"/>
      </w: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 xml:space="preserve"> испытывают существенные трудности при переходе к «экономике знаний». По формальным показателям инновационного развития они, как правило, сильно отстают от большинства других субъектов Российской Федерации. Наибольший провал фиксируется в секторе создания инноваций, а именно по показателю изобретательской активности, т.е. числу отечественных патентных заявок на изобретения, поданных в России в расчете на 10 тыс. человек населения. </w:t>
      </w:r>
    </w:p>
    <w:p w:rsidR="00054DF7" w:rsidRPr="00054DF7" w:rsidRDefault="00054DF7" w:rsidP="00054D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 xml:space="preserve">Так, значение коэффициента изобретательской активности в северных регионах в среднем за 2012-2016 гг. было в 4,1 раза, а медианное – в 2,3 раза ниже медианного значения по России </w:t>
      </w:r>
      <w:r w:rsidR="00151C19">
        <w:rPr>
          <w:rFonts w:ascii="Times New Roman" w:eastAsia="Times New Roman" w:hAnsi="Times New Roman"/>
          <w:sz w:val="24"/>
          <w:szCs w:val="24"/>
          <w:lang w:eastAsia="ru-RU"/>
        </w:rPr>
        <w:t>(рассчитано автором по данным [</w:t>
      </w:r>
      <w:r w:rsidR="00DD1CDE" w:rsidRPr="00DD1CD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 xml:space="preserve">]).  Несколько выделяются в лучшую сторону Якутия и Архангельская область, а остальные 10 северных субъектов входят в нижнюю двадцатку по стране, соседствуя там с периферийными аграрными </w:t>
      </w:r>
      <w:r w:rsidR="00C54DA2">
        <w:rPr>
          <w:rFonts w:ascii="Times New Roman" w:eastAsia="Times New Roman" w:hAnsi="Times New Roman"/>
          <w:sz w:val="24"/>
          <w:szCs w:val="24"/>
          <w:lang w:eastAsia="ru-RU"/>
        </w:rPr>
        <w:t>территориями</w:t>
      </w: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4DF7" w:rsidRPr="00054DF7" w:rsidRDefault="00054DF7" w:rsidP="00054D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 xml:space="preserve">Это отставание выглядит особенно странно на фоне достаточно высокого уровня развития фундаментальной науки. Например, по числу сотрудников, занятых научными исследованиями и разработками, в расчёте на 10 тыс. населения, половина регионов Севера входит в первую половину субъектов федерации. По затратам на научные исследования и разработки на одного занятого в экономике 2/3 северных территорий превосходят медианное значение показателя по России. Кроме того, северные регионы весьма богаты: по объёму инвестиций в основной капитал среднее значение у них почти в четыре раза превосходит среднее по России, восемь регионов из двенадцати занимают все верхние строчки в ранжировании субъектов по данному показателю </w:t>
      </w:r>
      <w:r w:rsidR="00151C19">
        <w:rPr>
          <w:rFonts w:ascii="Times New Roman" w:eastAsia="Times New Roman" w:hAnsi="Times New Roman"/>
          <w:sz w:val="24"/>
          <w:szCs w:val="24"/>
          <w:lang w:eastAsia="ru-RU"/>
        </w:rPr>
        <w:t>(рассчитано автором по данным [</w:t>
      </w:r>
      <w:r w:rsidR="00DD1CDE" w:rsidRPr="006E25B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 xml:space="preserve">]). </w:t>
      </w:r>
    </w:p>
    <w:p w:rsidR="00054DF7" w:rsidRPr="00054DF7" w:rsidRDefault="00054DF7" w:rsidP="00054D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 xml:space="preserve">Чем же объясняется столь низкий уровень изобретательской активности в северных регионах? Общеизвестными тому причинами являются высокий миграционный отток и низкая плотность населения, преобладание добывающих производств в структуре экономики при низкой доле обрабатывающих, «колониальный» тип поведения инвесторов и некоторые другие. В дополнение к этим традиционным объяснениям мы предлагаем рассмотреть морально-психологическое состояние народа как немаловажный фактор инновационного потенциала. </w:t>
      </w:r>
    </w:p>
    <w:p w:rsidR="00054DF7" w:rsidRPr="00054DF7" w:rsidRDefault="00054DF7" w:rsidP="00054D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 xml:space="preserve">Несомненно, что человеческий капитал в целом играет ведущую роль в инновационном развитии. К сожалению, оценки человеческого фактора в отечественной науке пока большей частью сосредоточиваются на подсчёте численности экономически активного населения, его образовательного уровня и степени занятости, но гораздо реже затрагивают внутренние ценности и стимулы. </w:t>
      </w:r>
    </w:p>
    <w:p w:rsidR="00054DF7" w:rsidRPr="00054DF7" w:rsidRDefault="00054DF7" w:rsidP="00054D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Однако в психологии творчества известно, что благоприятная социальная и особенно семейная обстановка необходимы для раскрытия творческих (в т.ч. изобретательских) способностей человека. </w:t>
      </w:r>
      <w:r w:rsidR="00F43FC4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 xml:space="preserve">апример, А.Н. </w:t>
      </w:r>
      <w:proofErr w:type="spellStart"/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>Пилясов</w:t>
      </w:r>
      <w:proofErr w:type="spellEnd"/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 xml:space="preserve"> пишет: «Укрепление духовного начала в экономическом развитии и экономической деятельности неизбежно: природа нового экономического роста основана на творческом труде, а его важнейшим условием выступает духовность» [</w:t>
      </w:r>
      <w:r w:rsidR="00DD1CDE" w:rsidRPr="00DD1CD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>, с. 531].</w:t>
      </w:r>
      <w:r w:rsidR="00A3047A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словам </w:t>
      </w:r>
      <w:r w:rsidR="00BB7A8B">
        <w:rPr>
          <w:rFonts w:ascii="Times New Roman" w:eastAsia="Times New Roman" w:hAnsi="Times New Roman"/>
          <w:sz w:val="24"/>
          <w:szCs w:val="24"/>
          <w:lang w:eastAsia="ru-RU"/>
        </w:rPr>
        <w:t>П.А. Сорокина</w:t>
      </w:r>
      <w:r w:rsidR="0074161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3047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A3047A" w:rsidRPr="00A3047A">
        <w:rPr>
          <w:rFonts w:ascii="Times New Roman" w:eastAsia="Times New Roman" w:hAnsi="Times New Roman"/>
          <w:sz w:val="24"/>
          <w:szCs w:val="24"/>
          <w:lang w:eastAsia="ru-RU"/>
        </w:rPr>
        <w:t>когда человек живет ради удовлетворения своих страстей, у него нет ни времени, ни энергии, ни способности к концентрации, необходимых для разв</w:t>
      </w:r>
      <w:r w:rsidR="00A3047A">
        <w:rPr>
          <w:rFonts w:ascii="Times New Roman" w:eastAsia="Times New Roman" w:hAnsi="Times New Roman"/>
          <w:sz w:val="24"/>
          <w:szCs w:val="24"/>
          <w:lang w:eastAsia="ru-RU"/>
        </w:rPr>
        <w:t>ития ег</w:t>
      </w:r>
      <w:r w:rsidR="00A3047A" w:rsidRPr="00151C19">
        <w:rPr>
          <w:rFonts w:ascii="Times New Roman" w:eastAsia="Times New Roman" w:hAnsi="Times New Roman"/>
          <w:sz w:val="24"/>
          <w:szCs w:val="24"/>
          <w:lang w:eastAsia="ru-RU"/>
        </w:rPr>
        <w:t>о творческого потенциала» [</w:t>
      </w:r>
      <w:r w:rsidR="00DD1CDE" w:rsidRPr="00DD1CD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A3047A" w:rsidRPr="00151C19">
        <w:rPr>
          <w:rFonts w:ascii="Times New Roman" w:eastAsia="Times New Roman" w:hAnsi="Times New Roman"/>
          <w:sz w:val="24"/>
          <w:szCs w:val="24"/>
          <w:lang w:eastAsia="ru-RU"/>
        </w:rPr>
        <w:t xml:space="preserve">, с. </w:t>
      </w:r>
      <w:r w:rsidR="00864110" w:rsidRPr="00151C19">
        <w:rPr>
          <w:rFonts w:ascii="Times New Roman" w:eastAsia="Times New Roman" w:hAnsi="Times New Roman"/>
          <w:sz w:val="24"/>
          <w:szCs w:val="24"/>
          <w:lang w:eastAsia="ru-RU"/>
        </w:rPr>
        <w:t>68</w:t>
      </w:r>
      <w:r w:rsidR="00A3047A" w:rsidRPr="00151C19">
        <w:rPr>
          <w:rFonts w:ascii="Times New Roman" w:eastAsia="Times New Roman" w:hAnsi="Times New Roman"/>
          <w:sz w:val="24"/>
          <w:szCs w:val="24"/>
          <w:lang w:eastAsia="ru-RU"/>
        </w:rPr>
        <w:t>].</w:t>
      </w:r>
    </w:p>
    <w:p w:rsidR="00054DF7" w:rsidRPr="00054DF7" w:rsidRDefault="00054DF7" w:rsidP="00054D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Рассмотрим влияние </w:t>
      </w:r>
      <w:r w:rsidR="00A42809" w:rsidRPr="00054DF7">
        <w:rPr>
          <w:rFonts w:ascii="Times New Roman" w:eastAsia="Times New Roman" w:hAnsi="Times New Roman"/>
          <w:sz w:val="24"/>
          <w:szCs w:val="24"/>
          <w:lang w:eastAsia="ru-RU"/>
        </w:rPr>
        <w:t xml:space="preserve">духовно-нравственного </w:t>
      </w: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 xml:space="preserve">(другими словами </w:t>
      </w:r>
      <w:r w:rsidR="00A42809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A42809" w:rsidRPr="00054DF7">
        <w:rPr>
          <w:rFonts w:ascii="Times New Roman" w:eastAsia="Times New Roman" w:hAnsi="Times New Roman"/>
          <w:sz w:val="24"/>
          <w:szCs w:val="24"/>
          <w:lang w:eastAsia="ru-RU"/>
        </w:rPr>
        <w:t>морально-психологического</w:t>
      </w: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>) состояния населения на изобретательскую активность регионов России на эмпирическом ма</w:t>
      </w:r>
      <w:r w:rsidR="00893241">
        <w:rPr>
          <w:rFonts w:ascii="Times New Roman" w:eastAsia="Times New Roman" w:hAnsi="Times New Roman"/>
          <w:sz w:val="24"/>
          <w:szCs w:val="24"/>
          <w:lang w:eastAsia="ru-RU"/>
        </w:rPr>
        <w:t>териале (таблица</w:t>
      </w:r>
      <w:r w:rsidR="00515C6A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893241" w:rsidRPr="00893241" w:rsidRDefault="00893241" w:rsidP="00893241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</w:t>
      </w:r>
    </w:p>
    <w:p w:rsidR="00054DF7" w:rsidRPr="00054DF7" w:rsidRDefault="00054DF7" w:rsidP="00054DF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 xml:space="preserve">Показатели духовно-нравственного благополучия народа по регионам </w:t>
      </w:r>
    </w:p>
    <w:p w:rsidR="00054DF7" w:rsidRPr="00054DF7" w:rsidRDefault="00054DF7" w:rsidP="00054DF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>России в 2015-2016 гг. и их взаимосвязь с уровнем изобретательской активности*</w:t>
      </w: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134"/>
        <w:gridCol w:w="992"/>
        <w:gridCol w:w="1134"/>
        <w:gridCol w:w="1161"/>
      </w:tblGrid>
      <w:tr w:rsidR="00054DF7" w:rsidRPr="00192028" w:rsidTr="0051701E">
        <w:trPr>
          <w:trHeight w:val="255"/>
        </w:trPr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Регионы</w:t>
            </w: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Личное</w:t>
            </w:r>
          </w:p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благополучие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center"/>
            <w:hideMark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Семейное </w:t>
            </w:r>
          </w:p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благополучие</w:t>
            </w:r>
          </w:p>
        </w:tc>
        <w:tc>
          <w:tcPr>
            <w:tcW w:w="2295" w:type="dxa"/>
            <w:gridSpan w:val="2"/>
            <w:shd w:val="clear" w:color="auto" w:fill="auto"/>
            <w:noWrap/>
            <w:vAlign w:val="center"/>
            <w:hideMark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Общественное </w:t>
            </w:r>
          </w:p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благополучие</w:t>
            </w:r>
          </w:p>
        </w:tc>
      </w:tr>
      <w:tr w:rsidR="00054DF7" w:rsidRPr="00192028" w:rsidTr="0051701E">
        <w:trPr>
          <w:trHeight w:val="255"/>
        </w:trPr>
        <w:tc>
          <w:tcPr>
            <w:tcW w:w="2835" w:type="dxa"/>
            <w:vMerge/>
            <w:shd w:val="clear" w:color="auto" w:fill="auto"/>
            <w:noWrap/>
            <w:vAlign w:val="center"/>
            <w:hideMark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Число умерших от внешних причин в расчете на 100 тыс. населения в год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Число самоубийств</w:t>
            </w:r>
            <w:r w:rsidR="0051701E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 </w:t>
            </w:r>
            <w:r w:rsidRPr="00054DF7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в расчете на 100 тыс. населения в год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Число зарегистрированных разводов в расчете на 1000 человек населения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54DF7" w:rsidRPr="00054DF7" w:rsidRDefault="00054DF7" w:rsidP="00A30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Число абортов на 1000 женщин в возрасте 15-49 лет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Число зарегистрированных преступлений на 100 тыс.  человек населения</w:t>
            </w:r>
          </w:p>
        </w:tc>
        <w:tc>
          <w:tcPr>
            <w:tcW w:w="1161" w:type="dxa"/>
            <w:vAlign w:val="center"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Доля населения с доходами ниже прожиточного минимума, %</w:t>
            </w:r>
          </w:p>
        </w:tc>
      </w:tr>
      <w:tr w:rsidR="00054DF7" w:rsidRPr="00192028" w:rsidTr="0051701E">
        <w:trPr>
          <w:trHeight w:val="255"/>
        </w:trPr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:rsidR="00054DF7" w:rsidRPr="00054DF7" w:rsidRDefault="00054DF7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2016</w:t>
            </w:r>
          </w:p>
        </w:tc>
      </w:tr>
      <w:tr w:rsidR="00F254A5" w:rsidRPr="00192028" w:rsidTr="0051701E">
        <w:trPr>
          <w:trHeight w:val="1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Россия, среднее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104,8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1631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13,5</w:t>
            </w:r>
          </w:p>
        </w:tc>
      </w:tr>
      <w:tr w:rsidR="00F254A5" w:rsidRPr="00192028" w:rsidTr="0051701E">
        <w:trPr>
          <w:trHeight w:val="66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Россия, медиана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114,8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4,3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1617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14,7</w:t>
            </w:r>
          </w:p>
        </w:tc>
      </w:tr>
      <w:tr w:rsidR="00F254A5" w:rsidRPr="00192028" w:rsidTr="0051701E">
        <w:trPr>
          <w:trHeight w:val="8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Северные регионы, среднее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119,2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1956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14,7</w:t>
            </w:r>
          </w:p>
        </w:tc>
      </w:tr>
      <w:tr w:rsidR="00F254A5" w:rsidRPr="00192028" w:rsidTr="0051701E">
        <w:trPr>
          <w:trHeight w:val="66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Северные регионы, медиана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134,3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1946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4DF7">
              <w:rPr>
                <w:rFonts w:ascii="Times New Roman" w:hAnsi="Times New Roman"/>
                <w:b/>
                <w:sz w:val="20"/>
                <w:szCs w:val="20"/>
              </w:rPr>
              <w:t>14,1</w:t>
            </w:r>
          </w:p>
        </w:tc>
      </w:tr>
      <w:tr w:rsidR="00F254A5" w:rsidRPr="00192028" w:rsidTr="0051701E">
        <w:trPr>
          <w:trHeight w:val="15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110,7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2487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17,1</w:t>
            </w:r>
          </w:p>
        </w:tc>
      </w:tr>
      <w:tr w:rsidR="00F254A5" w:rsidRPr="00192028" w:rsidTr="0051701E">
        <w:trPr>
          <w:trHeight w:val="175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153,2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2780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</w:tr>
      <w:tr w:rsidR="00F254A5" w:rsidRPr="00192028" w:rsidTr="0051701E">
        <w:trPr>
          <w:trHeight w:val="66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136,6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4,3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1966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14,3</w:t>
            </w:r>
          </w:p>
        </w:tc>
      </w:tr>
      <w:tr w:rsidR="00F254A5" w:rsidRPr="00192028" w:rsidTr="0051701E">
        <w:trPr>
          <w:trHeight w:val="9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Ненецкий АО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147,6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1926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10,4</w:t>
            </w:r>
          </w:p>
        </w:tc>
      </w:tr>
      <w:tr w:rsidR="00F254A5" w:rsidRPr="00192028" w:rsidTr="0051701E">
        <w:trPr>
          <w:trHeight w:val="115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117,2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2428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13,0</w:t>
            </w:r>
          </w:p>
        </w:tc>
      </w:tr>
      <w:tr w:rsidR="00F254A5" w:rsidRPr="00192028" w:rsidTr="0051701E">
        <w:trPr>
          <w:trHeight w:val="14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Ханты-Мансийский АО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71,0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1469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13,8</w:t>
            </w:r>
          </w:p>
        </w:tc>
      </w:tr>
      <w:tr w:rsidR="00F254A5" w:rsidRPr="00192028" w:rsidTr="0051701E">
        <w:trPr>
          <w:trHeight w:val="18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Ямало-Ненецкий АО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103,2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1789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8,2</w:t>
            </w:r>
          </w:p>
        </w:tc>
      </w:tr>
      <w:tr w:rsidR="00F254A5" w:rsidRPr="00192028" w:rsidTr="0051701E">
        <w:trPr>
          <w:trHeight w:val="211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132,0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4,3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1236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19,4</w:t>
            </w:r>
          </w:p>
        </w:tc>
      </w:tr>
      <w:tr w:rsidR="00F254A5" w:rsidRPr="00192028" w:rsidTr="0051701E">
        <w:trPr>
          <w:trHeight w:val="102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114,8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1808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19,5</w:t>
            </w:r>
          </w:p>
        </w:tc>
      </w:tr>
      <w:tr w:rsidR="00F254A5" w:rsidRPr="00192028" w:rsidTr="0051701E">
        <w:trPr>
          <w:trHeight w:val="133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166,8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6,3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2248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254A5" w:rsidRPr="00192028" w:rsidTr="0051701E">
        <w:trPr>
          <w:trHeight w:val="151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160,6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2310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9,5</w:t>
            </w:r>
          </w:p>
        </w:tc>
      </w:tr>
      <w:tr w:rsidR="00F254A5" w:rsidRPr="00192028" w:rsidTr="0051701E">
        <w:trPr>
          <w:trHeight w:val="66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Чукотский АО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216,9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5,2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1617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10,6</w:t>
            </w:r>
          </w:p>
        </w:tc>
      </w:tr>
      <w:tr w:rsidR="00F254A5" w:rsidRPr="00192028" w:rsidTr="0051701E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893241" w:rsidP="00054D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Для сравнения*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54A5" w:rsidRPr="00192028" w:rsidTr="0051701E">
        <w:trPr>
          <w:trHeight w:val="91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г.Санкт-Петербург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59,0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1084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</w:tr>
      <w:tr w:rsidR="00F254A5" w:rsidRPr="00192028" w:rsidTr="0051701E">
        <w:trPr>
          <w:trHeight w:val="151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78,9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1349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F254A5" w:rsidRPr="00192028" w:rsidTr="0051701E">
        <w:trPr>
          <w:trHeight w:val="66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100,5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1804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10,6</w:t>
            </w:r>
          </w:p>
        </w:tc>
      </w:tr>
      <w:tr w:rsidR="00F254A5" w:rsidRPr="00192028" w:rsidTr="0051701E">
        <w:trPr>
          <w:trHeight w:val="66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109,3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1137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18,7</w:t>
            </w:r>
          </w:p>
        </w:tc>
      </w:tr>
      <w:tr w:rsidR="00F254A5" w:rsidRPr="00192028" w:rsidTr="0051701E">
        <w:trPr>
          <w:trHeight w:val="161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1261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9,7</w:t>
            </w:r>
          </w:p>
        </w:tc>
      </w:tr>
      <w:tr w:rsidR="00F254A5" w:rsidRPr="00192028" w:rsidTr="0051701E">
        <w:trPr>
          <w:trHeight w:val="8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128,7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1538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15,4</w:t>
            </w:r>
          </w:p>
        </w:tc>
      </w:tr>
      <w:tr w:rsidR="00F254A5" w:rsidRPr="00192028" w:rsidTr="00893241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4A5" w:rsidRPr="00054DF7" w:rsidRDefault="00F254A5" w:rsidP="00054D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4DF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Корреляция показателя с коэффициентом изобретательской активности в соответствующем году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-0,24</w:t>
            </w:r>
            <w:r w:rsidRPr="00054DF7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4A5" w:rsidRPr="009C0A7F" w:rsidRDefault="00F254A5" w:rsidP="00F25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-0,21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-0,25</w:t>
            </w:r>
            <w:r w:rsidRPr="00054DF7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-0,08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4A5" w:rsidRPr="00054DF7" w:rsidRDefault="00F254A5" w:rsidP="00054D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4DF7">
              <w:rPr>
                <w:rFonts w:ascii="Times New Roman" w:hAnsi="Times New Roman"/>
                <w:sz w:val="20"/>
                <w:szCs w:val="20"/>
              </w:rPr>
              <w:t>-0,34</w:t>
            </w:r>
            <w:r w:rsidRPr="00054DF7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VV</w:t>
            </w:r>
          </w:p>
        </w:tc>
      </w:tr>
      <w:tr w:rsidR="00893241" w:rsidRPr="00192028" w:rsidTr="00E561F4">
        <w:trPr>
          <w:trHeight w:val="255"/>
        </w:trPr>
        <w:tc>
          <w:tcPr>
            <w:tcW w:w="9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3241" w:rsidRPr="00054DF7" w:rsidRDefault="00893241" w:rsidP="00DD1C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Источник: </w:t>
            </w:r>
            <w:r w:rsidRPr="00893241">
              <w:rPr>
                <w:rFonts w:ascii="Times New Roman" w:hAnsi="Times New Roman"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sz w:val="20"/>
                <w:szCs w:val="20"/>
              </w:rPr>
              <w:t>ссчитано авторами по данным [</w:t>
            </w:r>
            <w:r w:rsidR="00DD1CDE" w:rsidRPr="00DD1CDE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</w:tbl>
    <w:p w:rsidR="00054DF7" w:rsidRPr="00054DF7" w:rsidRDefault="00054DF7" w:rsidP="00054DF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54DF7">
        <w:rPr>
          <w:rFonts w:ascii="Times New Roman" w:eastAsia="Times New Roman" w:hAnsi="Times New Roman"/>
          <w:sz w:val="20"/>
          <w:szCs w:val="20"/>
          <w:lang w:eastAsia="ru-RU"/>
        </w:rPr>
        <w:t>* регионы с высоким уровнем инновационного развития.</w:t>
      </w:r>
    </w:p>
    <w:p w:rsidR="00054DF7" w:rsidRPr="00054DF7" w:rsidRDefault="00054DF7" w:rsidP="00054DF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54DF7">
        <w:rPr>
          <w:rFonts w:ascii="Times New Roman" w:eastAsia="Times New Roman" w:hAnsi="Times New Roman"/>
          <w:sz w:val="20"/>
          <w:szCs w:val="20"/>
          <w:vertAlign w:val="superscript"/>
          <w:lang w:val="en-US" w:eastAsia="ru-RU"/>
        </w:rPr>
        <w:t>V</w:t>
      </w:r>
      <w:r w:rsidRPr="00054DF7">
        <w:rPr>
          <w:rFonts w:ascii="Times New Roman" w:eastAsia="Times New Roman" w:hAnsi="Times New Roman"/>
          <w:sz w:val="20"/>
          <w:szCs w:val="20"/>
          <w:lang w:eastAsia="ru-RU"/>
        </w:rPr>
        <w:t xml:space="preserve"> Корреляция значима на уровне 0</w:t>
      </w:r>
      <w:proofErr w:type="gramStart"/>
      <w:r w:rsidRPr="00054DF7">
        <w:rPr>
          <w:rFonts w:ascii="Times New Roman" w:eastAsia="Times New Roman" w:hAnsi="Times New Roman"/>
          <w:sz w:val="20"/>
          <w:szCs w:val="20"/>
          <w:lang w:eastAsia="ru-RU"/>
        </w:rPr>
        <w:t>,05</w:t>
      </w:r>
      <w:proofErr w:type="gramEnd"/>
      <w:r w:rsidRPr="00054DF7">
        <w:rPr>
          <w:rFonts w:ascii="Times New Roman" w:eastAsia="Times New Roman" w:hAnsi="Times New Roman"/>
          <w:sz w:val="20"/>
          <w:szCs w:val="20"/>
          <w:lang w:eastAsia="ru-RU"/>
        </w:rPr>
        <w:t xml:space="preserve"> (двухсторонний критерий).</w:t>
      </w:r>
    </w:p>
    <w:p w:rsidR="00054DF7" w:rsidRPr="00054DF7" w:rsidRDefault="00054DF7" w:rsidP="00054DF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54DF7">
        <w:rPr>
          <w:rFonts w:ascii="Times New Roman" w:eastAsia="Times New Roman" w:hAnsi="Times New Roman"/>
          <w:sz w:val="20"/>
          <w:szCs w:val="20"/>
          <w:vertAlign w:val="superscript"/>
          <w:lang w:val="en-US" w:eastAsia="ru-RU"/>
        </w:rPr>
        <w:t>VV</w:t>
      </w:r>
      <w:r w:rsidRPr="00054DF7">
        <w:rPr>
          <w:rFonts w:ascii="Times New Roman" w:eastAsia="Times New Roman" w:hAnsi="Times New Roman"/>
          <w:sz w:val="20"/>
          <w:szCs w:val="20"/>
          <w:lang w:eastAsia="ru-RU"/>
        </w:rPr>
        <w:t xml:space="preserve"> Корреляция значима на уровне 0</w:t>
      </w:r>
      <w:proofErr w:type="gramStart"/>
      <w:r w:rsidRPr="00054DF7">
        <w:rPr>
          <w:rFonts w:ascii="Times New Roman" w:eastAsia="Times New Roman" w:hAnsi="Times New Roman"/>
          <w:sz w:val="20"/>
          <w:szCs w:val="20"/>
          <w:lang w:eastAsia="ru-RU"/>
        </w:rPr>
        <w:t>,01</w:t>
      </w:r>
      <w:proofErr w:type="gramEnd"/>
      <w:r w:rsidRPr="00054DF7">
        <w:rPr>
          <w:rFonts w:ascii="Times New Roman" w:eastAsia="Times New Roman" w:hAnsi="Times New Roman"/>
          <w:sz w:val="20"/>
          <w:szCs w:val="20"/>
          <w:lang w:eastAsia="ru-RU"/>
        </w:rPr>
        <w:t xml:space="preserve"> (двухсторонний критерий).</w:t>
      </w:r>
    </w:p>
    <w:p w:rsidR="00054DF7" w:rsidRPr="00054DF7" w:rsidRDefault="00054DF7" w:rsidP="00054DF7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12"/>
          <w:szCs w:val="24"/>
          <w:lang w:eastAsia="ru-RU"/>
        </w:rPr>
      </w:pPr>
    </w:p>
    <w:p w:rsidR="00F43FC4" w:rsidRPr="00054DF7" w:rsidRDefault="00F43FC4" w:rsidP="00F43FC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данных подтверждает гипотезу, что низкая изобретательская активность в регионах Севера России сопряжена с проблемами в духовно-нравственном здоровье населения. По </w:t>
      </w:r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всем шести ключевым индикаторам средние значения заметно хуже среднероссийских, в отличие от лидеров-</w:t>
      </w:r>
      <w:proofErr w:type="spellStart"/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>инноваторов</w:t>
      </w:r>
      <w:proofErr w:type="spellEnd"/>
      <w:r w:rsidRPr="00054DF7">
        <w:rPr>
          <w:rFonts w:ascii="Times New Roman" w:eastAsia="Times New Roman" w:hAnsi="Times New Roman"/>
          <w:sz w:val="24"/>
          <w:szCs w:val="24"/>
          <w:lang w:eastAsia="ru-RU"/>
        </w:rPr>
        <w:t>. Более того, у четырёх показателей в целом по стране выявлена значимая отрицательная корреляция с коэффициентом изобретательской активности, которая подтверждается и в предшествующие два-три года. Иными словами, чем здоровей душа народа, тем интереснее и продуктивнее его трудовая деятельность и наоборот.</w:t>
      </w:r>
    </w:p>
    <w:p w:rsidR="00054DF7" w:rsidRPr="00291022" w:rsidRDefault="00054DF7" w:rsidP="00054D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1022">
        <w:rPr>
          <w:rFonts w:ascii="Times New Roman" w:eastAsia="Times New Roman" w:hAnsi="Times New Roman"/>
          <w:sz w:val="24"/>
          <w:szCs w:val="24"/>
          <w:lang w:eastAsia="ru-RU"/>
        </w:rPr>
        <w:t>Проблемы в морально-психологическом здоровье населения на Севере во многом обусловлены «приезжим» характером значительной части населения, устремившегося в советские годы за заработками или направленного принудительно, т.е. оторванного от своих корней и традиций. Немалую отрицательную роль играет и уголовно-исполнительная система, традиционно тяготеющая к высоким широтам. Несомненно, своё влияние здесь также оказывают нехватка солнечных дней, холодный климат и другие природные факторы.</w:t>
      </w:r>
    </w:p>
    <w:p w:rsidR="00054DF7" w:rsidRPr="00291022" w:rsidRDefault="00054DF7" w:rsidP="00054D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1022">
        <w:rPr>
          <w:rFonts w:ascii="Times New Roman" w:eastAsia="Times New Roman" w:hAnsi="Times New Roman"/>
          <w:sz w:val="24"/>
          <w:szCs w:val="24"/>
          <w:lang w:eastAsia="ru-RU"/>
        </w:rPr>
        <w:t xml:space="preserve">Впрочем, в этих явлениях можно видеть не только причину и следствие, но и разные грани единой внутренней энергии человека, которую можно назвать, например, </w:t>
      </w:r>
      <w:r w:rsidRPr="00291022">
        <w:rPr>
          <w:rFonts w:ascii="Times New Roman" w:eastAsia="Times New Roman" w:hAnsi="Times New Roman"/>
          <w:b/>
          <w:sz w:val="24"/>
          <w:szCs w:val="24"/>
          <w:lang w:eastAsia="ru-RU"/>
        </w:rPr>
        <w:t>любовью</w:t>
      </w:r>
      <w:r w:rsidR="005751A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29102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91022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Именно на развитие этой силы и должны быть направлены стратегические усилия органов власти и всех заинтересованных сторон. Это приведёт к улучшению как материального, так и нематериального пространства бытия человека на Севере и в других территориях России. </w:t>
      </w:r>
    </w:p>
    <w:p w:rsidR="00054DF7" w:rsidRPr="00291022" w:rsidRDefault="00054DF7" w:rsidP="00054D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1022">
        <w:rPr>
          <w:rFonts w:ascii="Times New Roman" w:eastAsia="Times New Roman" w:hAnsi="Times New Roman"/>
          <w:sz w:val="24"/>
          <w:szCs w:val="24"/>
          <w:lang w:eastAsia="ru-RU"/>
        </w:rPr>
        <w:t xml:space="preserve">Не очень большая степень корреляции изобретательской активности с одними </w:t>
      </w:r>
      <w:r w:rsidR="00DE5BE4" w:rsidRPr="00291022">
        <w:rPr>
          <w:rFonts w:ascii="Times New Roman" w:eastAsia="Times New Roman" w:hAnsi="Times New Roman"/>
          <w:sz w:val="24"/>
          <w:szCs w:val="24"/>
          <w:lang w:eastAsia="ru-RU"/>
        </w:rPr>
        <w:t xml:space="preserve">показателями духовно-нравственного благополучия </w:t>
      </w:r>
      <w:r w:rsidRPr="00291022">
        <w:rPr>
          <w:rFonts w:ascii="Times New Roman" w:eastAsia="Times New Roman" w:hAnsi="Times New Roman"/>
          <w:sz w:val="24"/>
          <w:szCs w:val="24"/>
          <w:lang w:eastAsia="ru-RU"/>
        </w:rPr>
        <w:t xml:space="preserve">и практически нулевая – с другими объясняется тем, что во многих «патриархальных» субъектах страны (например, на Северном Кавказе) при хороших показателях социального здоровья общества инновационная активность довольна низка в силу иных ценностных приоритетов. Так что эта взаимосвязь </w:t>
      </w:r>
      <w:proofErr w:type="spellStart"/>
      <w:r w:rsidRPr="00291022">
        <w:rPr>
          <w:rFonts w:ascii="Times New Roman" w:eastAsia="Times New Roman" w:hAnsi="Times New Roman"/>
          <w:sz w:val="24"/>
          <w:szCs w:val="24"/>
          <w:lang w:eastAsia="ru-RU"/>
        </w:rPr>
        <w:t>нелинейна</w:t>
      </w:r>
      <w:proofErr w:type="spellEnd"/>
      <w:r w:rsidRPr="00291022">
        <w:rPr>
          <w:rFonts w:ascii="Times New Roman" w:eastAsia="Times New Roman" w:hAnsi="Times New Roman"/>
          <w:sz w:val="24"/>
          <w:szCs w:val="24"/>
          <w:lang w:eastAsia="ru-RU"/>
        </w:rPr>
        <w:t xml:space="preserve"> и требует дополнительного изучения.</w:t>
      </w:r>
    </w:p>
    <w:p w:rsidR="00054DF7" w:rsidRPr="00291022" w:rsidRDefault="00864110" w:rsidP="00054D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102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054DF7" w:rsidRPr="00291022">
        <w:rPr>
          <w:rFonts w:ascii="Times New Roman" w:eastAsia="Times New Roman" w:hAnsi="Times New Roman"/>
          <w:sz w:val="24"/>
          <w:szCs w:val="24"/>
          <w:lang w:eastAsia="ru-RU"/>
        </w:rPr>
        <w:t>з проведённого анализа становится понятным, что низкая изобретательская активность как наиболее слабое звено в инновационном потенциале северных регионов России не случайна и во многом объясняется проблемами в морально-психологическом климате.</w:t>
      </w:r>
    </w:p>
    <w:p w:rsidR="00054DF7" w:rsidRPr="00291022" w:rsidRDefault="00054DF7" w:rsidP="00054D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1022">
        <w:rPr>
          <w:rFonts w:ascii="Times New Roman" w:eastAsia="Times New Roman" w:hAnsi="Times New Roman"/>
          <w:sz w:val="24"/>
          <w:szCs w:val="24"/>
          <w:lang w:eastAsia="ru-RU"/>
        </w:rPr>
        <w:t xml:space="preserve">Отсюда следует, что всестороннее развитие человека, повышение его ответственности и разумности должно стать главной заботой органов власти, бизнеса, некоммерческих организаций и самих жителей. У северных регионов России, на наш взгляд, должна сложиться собственная, не конкурирующая напрямую с другими территориями парадигма постиндустриального развития. Мы предлагаем строить её на </w:t>
      </w:r>
      <w:r w:rsidRPr="00291022">
        <w:rPr>
          <w:rFonts w:ascii="Times New Roman" w:eastAsia="Times New Roman" w:hAnsi="Times New Roman"/>
          <w:b/>
          <w:sz w:val="24"/>
          <w:szCs w:val="24"/>
          <w:lang w:eastAsia="ru-RU"/>
        </w:rPr>
        <w:t>идее чистоты</w:t>
      </w:r>
      <w:r w:rsidRPr="00291022">
        <w:rPr>
          <w:rFonts w:ascii="Times New Roman" w:eastAsia="Times New Roman" w:hAnsi="Times New Roman"/>
          <w:sz w:val="24"/>
          <w:szCs w:val="24"/>
          <w:lang w:eastAsia="ru-RU"/>
        </w:rPr>
        <w:t xml:space="preserve"> в широком смысле этого слова: внутренней дисциплины и целеустремлённости человека, святости семейных отношений, социальной справедливости, бережного отношения к природе и к здоровью, воздержания в материальных интересах в противовес потребительству, преобладания социальных и некоммерческих инноваций над техническими, опоре предприятий в развитии преимущественно на собственные силы вмес</w:t>
      </w:r>
      <w:r w:rsidR="00DE5BE4" w:rsidRPr="00291022">
        <w:rPr>
          <w:rFonts w:ascii="Times New Roman" w:eastAsia="Times New Roman" w:hAnsi="Times New Roman"/>
          <w:sz w:val="24"/>
          <w:szCs w:val="24"/>
          <w:lang w:eastAsia="ru-RU"/>
        </w:rPr>
        <w:t>то привлечения платных кредитов и т.д.</w:t>
      </w:r>
    </w:p>
    <w:p w:rsidR="005A710E" w:rsidRPr="00291022" w:rsidRDefault="00A3047A" w:rsidP="007A028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1022">
        <w:rPr>
          <w:rFonts w:ascii="Times New Roman" w:eastAsia="Times New Roman" w:hAnsi="Times New Roman"/>
          <w:sz w:val="24"/>
          <w:szCs w:val="24"/>
          <w:lang w:eastAsia="ru-RU"/>
        </w:rPr>
        <w:t>Особое внимание мы предлагаем обратить на ситуацию в сфере устойчивости семьи.</w:t>
      </w:r>
      <w:r w:rsidR="007A028D" w:rsidRPr="002910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A028D" w:rsidRPr="00291022">
        <w:rPr>
          <w:rFonts w:ascii="Times New Roman" w:hAnsi="Times New Roman"/>
          <w:sz w:val="24"/>
          <w:szCs w:val="24"/>
        </w:rPr>
        <w:t>Так, за период с 1991 по 2016 гг. в нашей стране было зарегистрировано 28,3 млн браков и 16,9 млн разводов [</w:t>
      </w:r>
      <w:r w:rsidR="004B5587" w:rsidRPr="004B5587">
        <w:rPr>
          <w:rFonts w:ascii="Times New Roman" w:hAnsi="Times New Roman"/>
          <w:sz w:val="24"/>
          <w:szCs w:val="24"/>
        </w:rPr>
        <w:t>4</w:t>
      </w:r>
      <w:r w:rsidR="007A028D" w:rsidRPr="00291022">
        <w:rPr>
          <w:rFonts w:ascii="Times New Roman" w:hAnsi="Times New Roman"/>
          <w:sz w:val="24"/>
          <w:szCs w:val="24"/>
        </w:rPr>
        <w:t xml:space="preserve">], т.е. с некоторой условностью можно говорить, что вероятность распада супружеского союза составляет более 50%. </w:t>
      </w:r>
      <w:r w:rsidR="005A710E" w:rsidRPr="00291022">
        <w:rPr>
          <w:rFonts w:ascii="Times New Roman" w:hAnsi="Times New Roman"/>
          <w:sz w:val="24"/>
          <w:szCs w:val="24"/>
        </w:rPr>
        <w:t>Соответственно, каждый четвёртый ребёнок воспитывается в неполной семье [</w:t>
      </w:r>
      <w:r w:rsidR="004B5587" w:rsidRPr="006E25B1">
        <w:rPr>
          <w:rFonts w:ascii="Times New Roman" w:hAnsi="Times New Roman"/>
          <w:sz w:val="24"/>
          <w:szCs w:val="24"/>
        </w:rPr>
        <w:t>2</w:t>
      </w:r>
      <w:r w:rsidR="005A710E" w:rsidRPr="00291022">
        <w:rPr>
          <w:rFonts w:ascii="Times New Roman" w:hAnsi="Times New Roman"/>
          <w:sz w:val="24"/>
          <w:szCs w:val="24"/>
        </w:rPr>
        <w:t xml:space="preserve">]. Таким детям будет нелегко стать разносторонними и ответственными изобретателями, ведь, наблюдая конфликты и распад отношений между своими родителями, они получают подсознательный сигнал о том, что исчезло то главное, что дало </w:t>
      </w:r>
      <w:r w:rsidR="00864110" w:rsidRPr="00291022">
        <w:rPr>
          <w:rFonts w:ascii="Times New Roman" w:hAnsi="Times New Roman"/>
          <w:sz w:val="24"/>
          <w:szCs w:val="24"/>
        </w:rPr>
        <w:t>им</w:t>
      </w:r>
      <w:r w:rsidR="005A710E" w:rsidRPr="00291022">
        <w:rPr>
          <w:rFonts w:ascii="Times New Roman" w:hAnsi="Times New Roman"/>
          <w:sz w:val="24"/>
          <w:szCs w:val="24"/>
        </w:rPr>
        <w:t xml:space="preserve"> право прийти в этот мир – любовь между мамой и папой, а значит, и они сами в этом мире </w:t>
      </w:r>
      <w:r w:rsidR="002D357A" w:rsidRPr="00291022">
        <w:rPr>
          <w:rFonts w:ascii="Times New Roman" w:hAnsi="Times New Roman"/>
          <w:sz w:val="24"/>
          <w:szCs w:val="24"/>
        </w:rPr>
        <w:t xml:space="preserve">уже </w:t>
      </w:r>
      <w:r w:rsidR="005A710E" w:rsidRPr="00291022">
        <w:rPr>
          <w:rFonts w:ascii="Times New Roman" w:hAnsi="Times New Roman"/>
          <w:sz w:val="24"/>
          <w:szCs w:val="24"/>
        </w:rPr>
        <w:t xml:space="preserve">не столь </w:t>
      </w:r>
      <w:r w:rsidR="00864110" w:rsidRPr="00291022">
        <w:rPr>
          <w:rFonts w:ascii="Times New Roman" w:hAnsi="Times New Roman"/>
          <w:sz w:val="24"/>
          <w:szCs w:val="24"/>
        </w:rPr>
        <w:t>нужны</w:t>
      </w:r>
      <w:r w:rsidR="005A710E" w:rsidRPr="00291022">
        <w:rPr>
          <w:rFonts w:ascii="Times New Roman" w:hAnsi="Times New Roman"/>
          <w:sz w:val="24"/>
          <w:szCs w:val="24"/>
        </w:rPr>
        <w:t>.</w:t>
      </w:r>
      <w:r w:rsidR="00AB3523" w:rsidRPr="00291022">
        <w:rPr>
          <w:rFonts w:ascii="Times New Roman" w:hAnsi="Times New Roman"/>
          <w:sz w:val="24"/>
          <w:szCs w:val="24"/>
        </w:rPr>
        <w:t xml:space="preserve"> Укажем также на серьёзное эмпирическое исследование, убедительно доказывающее позитивное влияние общения с бабушками и дедушками на развитие творческих способностей детей [</w:t>
      </w:r>
      <w:r w:rsidR="00151C19" w:rsidRPr="00291022">
        <w:rPr>
          <w:rFonts w:ascii="Times New Roman" w:hAnsi="Times New Roman"/>
          <w:sz w:val="24"/>
          <w:szCs w:val="24"/>
        </w:rPr>
        <w:t>1</w:t>
      </w:r>
      <w:r w:rsidR="004B5587" w:rsidRPr="004B5587">
        <w:rPr>
          <w:rFonts w:ascii="Times New Roman" w:hAnsi="Times New Roman"/>
          <w:sz w:val="24"/>
          <w:szCs w:val="24"/>
        </w:rPr>
        <w:t>0</w:t>
      </w:r>
      <w:r w:rsidR="00AB3523" w:rsidRPr="00291022">
        <w:rPr>
          <w:rFonts w:ascii="Times New Roman" w:hAnsi="Times New Roman"/>
          <w:sz w:val="24"/>
          <w:szCs w:val="24"/>
        </w:rPr>
        <w:t>]. Понятно, что такое общение возможно только в полной семье с благоприятным психологическим климатом.</w:t>
      </w:r>
    </w:p>
    <w:p w:rsidR="007A028D" w:rsidRPr="00291022" w:rsidRDefault="007A028D" w:rsidP="007A028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1022">
        <w:rPr>
          <w:rFonts w:ascii="Times New Roman" w:hAnsi="Times New Roman"/>
          <w:sz w:val="24"/>
          <w:szCs w:val="24"/>
        </w:rPr>
        <w:t>Параллельно набирает популярность сожительство без узаконивания отношений, неверно именуемое в обществе «гражданским браком»</w:t>
      </w:r>
      <w:r w:rsidR="002C2FDF" w:rsidRPr="00291022">
        <w:rPr>
          <w:rFonts w:ascii="Times New Roman" w:hAnsi="Times New Roman"/>
          <w:sz w:val="24"/>
          <w:szCs w:val="24"/>
        </w:rPr>
        <w:t xml:space="preserve"> (строго говоря, гражданский брак – это брак, заключённый по государственному закону в органе ЗАГС)</w:t>
      </w:r>
      <w:r w:rsidRPr="00291022">
        <w:rPr>
          <w:rFonts w:ascii="Times New Roman" w:hAnsi="Times New Roman"/>
          <w:sz w:val="24"/>
          <w:szCs w:val="24"/>
        </w:rPr>
        <w:t>. Приемлемой подобную форму отношений в 2014 г. считали 81% россиян (в 1989 г. – 72%) [</w:t>
      </w:r>
      <w:r w:rsidR="004B5587" w:rsidRPr="004B5587">
        <w:rPr>
          <w:rFonts w:ascii="Times New Roman" w:hAnsi="Times New Roman"/>
          <w:sz w:val="24"/>
          <w:szCs w:val="24"/>
        </w:rPr>
        <w:t>1</w:t>
      </w:r>
      <w:r w:rsidRPr="00291022">
        <w:rPr>
          <w:rFonts w:ascii="Times New Roman" w:hAnsi="Times New Roman"/>
          <w:sz w:val="24"/>
          <w:szCs w:val="24"/>
        </w:rPr>
        <w:t>]. В добрачных интимных отношениях не видят ничего предосудительного 74% жителей России, что на 7% больше, чем в 1991 г. [</w:t>
      </w:r>
      <w:r w:rsidR="007D742C" w:rsidRPr="007D742C">
        <w:rPr>
          <w:rFonts w:ascii="Times New Roman" w:hAnsi="Times New Roman"/>
          <w:sz w:val="24"/>
          <w:szCs w:val="24"/>
        </w:rPr>
        <w:t>7</w:t>
      </w:r>
      <w:r w:rsidRPr="00291022">
        <w:rPr>
          <w:rFonts w:ascii="Times New Roman" w:hAnsi="Times New Roman"/>
          <w:sz w:val="24"/>
          <w:szCs w:val="24"/>
        </w:rPr>
        <w:t xml:space="preserve">]. </w:t>
      </w:r>
    </w:p>
    <w:p w:rsidR="00BC4C4A" w:rsidRPr="00291022" w:rsidRDefault="007A028D" w:rsidP="007A028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1022">
        <w:rPr>
          <w:rFonts w:ascii="Times New Roman" w:hAnsi="Times New Roman"/>
          <w:sz w:val="24"/>
          <w:szCs w:val="24"/>
        </w:rPr>
        <w:lastRenderedPageBreak/>
        <w:t>Дадим на этот счёт цитату П.А. Сорокина: «</w:t>
      </w:r>
      <w:r w:rsidR="00E812C9" w:rsidRPr="00291022">
        <w:rPr>
          <w:rFonts w:ascii="Times New Roman" w:hAnsi="Times New Roman"/>
          <w:sz w:val="24"/>
          <w:szCs w:val="24"/>
        </w:rPr>
        <w:t>О</w:t>
      </w:r>
      <w:r w:rsidRPr="00291022">
        <w:rPr>
          <w:rFonts w:ascii="Times New Roman" w:hAnsi="Times New Roman"/>
          <w:sz w:val="24"/>
          <w:szCs w:val="24"/>
        </w:rPr>
        <w:t>бщая жизненная и творческая энергия индивидов и групп ограничена, так же как ограничено и время активной деятельно</w:t>
      </w:r>
      <w:r w:rsidR="00AB3523" w:rsidRPr="00291022">
        <w:rPr>
          <w:rFonts w:ascii="Times New Roman" w:hAnsi="Times New Roman"/>
          <w:sz w:val="24"/>
          <w:szCs w:val="24"/>
        </w:rPr>
        <w:t>сти &lt;...&gt;</w:t>
      </w:r>
      <w:r w:rsidRPr="00291022">
        <w:rPr>
          <w:rFonts w:ascii="Times New Roman" w:hAnsi="Times New Roman"/>
          <w:sz w:val="24"/>
          <w:szCs w:val="24"/>
        </w:rPr>
        <w:t xml:space="preserve"> Очевидно, что при прочих равных условиях индивиды и группы, чрезмерно увлеченные сексом, характеризуются явным упадком творческих способностей, в то время как умеренные и сдержанные обладают значительными творческими способностями</w:t>
      </w:r>
      <w:r w:rsidR="00E812C9" w:rsidRPr="00291022">
        <w:rPr>
          <w:rFonts w:ascii="Times New Roman" w:hAnsi="Times New Roman"/>
          <w:sz w:val="24"/>
          <w:szCs w:val="24"/>
        </w:rPr>
        <w:t>» [</w:t>
      </w:r>
      <w:r w:rsidR="007D742C" w:rsidRPr="007D742C">
        <w:rPr>
          <w:rFonts w:ascii="Times New Roman" w:hAnsi="Times New Roman"/>
          <w:sz w:val="24"/>
          <w:szCs w:val="24"/>
        </w:rPr>
        <w:t>9</w:t>
      </w:r>
      <w:r w:rsidR="0086465B" w:rsidRPr="00291022">
        <w:rPr>
          <w:rFonts w:ascii="Times New Roman" w:hAnsi="Times New Roman"/>
          <w:sz w:val="24"/>
          <w:szCs w:val="24"/>
        </w:rPr>
        <w:t>, с.101-102</w:t>
      </w:r>
      <w:r w:rsidR="00E812C9" w:rsidRPr="00291022">
        <w:rPr>
          <w:rFonts w:ascii="Times New Roman" w:hAnsi="Times New Roman"/>
          <w:sz w:val="24"/>
          <w:szCs w:val="24"/>
        </w:rPr>
        <w:t xml:space="preserve">]. </w:t>
      </w:r>
    </w:p>
    <w:p w:rsidR="00BC4C4A" w:rsidRPr="00291022" w:rsidRDefault="00BC4C4A" w:rsidP="007A028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1022">
        <w:rPr>
          <w:rFonts w:ascii="Times New Roman" w:hAnsi="Times New Roman"/>
          <w:sz w:val="24"/>
          <w:szCs w:val="24"/>
        </w:rPr>
        <w:t>Интересно, что в западной социологической науке есть противополо</w:t>
      </w:r>
      <w:r w:rsidR="00BB7A8B" w:rsidRPr="00291022">
        <w:rPr>
          <w:rFonts w:ascii="Times New Roman" w:hAnsi="Times New Roman"/>
          <w:sz w:val="24"/>
          <w:szCs w:val="24"/>
        </w:rPr>
        <w:t xml:space="preserve">жная точка зрения, доказывающая </w:t>
      </w:r>
      <w:r w:rsidRPr="00291022">
        <w:rPr>
          <w:rFonts w:ascii="Times New Roman" w:hAnsi="Times New Roman"/>
          <w:sz w:val="24"/>
          <w:szCs w:val="24"/>
        </w:rPr>
        <w:t>позитивн</w:t>
      </w:r>
      <w:r w:rsidR="00BB7A8B" w:rsidRPr="00291022">
        <w:rPr>
          <w:rFonts w:ascii="Times New Roman" w:hAnsi="Times New Roman"/>
          <w:sz w:val="24"/>
          <w:szCs w:val="24"/>
        </w:rPr>
        <w:t>ую</w:t>
      </w:r>
      <w:r w:rsidRPr="00291022">
        <w:rPr>
          <w:rFonts w:ascii="Times New Roman" w:hAnsi="Times New Roman"/>
          <w:sz w:val="24"/>
          <w:szCs w:val="24"/>
        </w:rPr>
        <w:t xml:space="preserve"> </w:t>
      </w:r>
      <w:r w:rsidR="00BB7A8B" w:rsidRPr="00291022">
        <w:rPr>
          <w:rFonts w:ascii="Times New Roman" w:hAnsi="Times New Roman"/>
          <w:sz w:val="24"/>
          <w:szCs w:val="24"/>
        </w:rPr>
        <w:t>взаимосвязь между</w:t>
      </w:r>
      <w:r w:rsidRPr="00291022">
        <w:rPr>
          <w:rFonts w:ascii="Times New Roman" w:hAnsi="Times New Roman"/>
          <w:sz w:val="24"/>
          <w:szCs w:val="24"/>
        </w:rPr>
        <w:t xml:space="preserve"> половой </w:t>
      </w:r>
      <w:proofErr w:type="spellStart"/>
      <w:r w:rsidRPr="00291022">
        <w:rPr>
          <w:rFonts w:ascii="Times New Roman" w:hAnsi="Times New Roman"/>
          <w:sz w:val="24"/>
          <w:szCs w:val="24"/>
        </w:rPr>
        <w:t>раскрепощённост</w:t>
      </w:r>
      <w:r w:rsidR="00BB7A8B" w:rsidRPr="00291022">
        <w:rPr>
          <w:rFonts w:ascii="Times New Roman" w:hAnsi="Times New Roman"/>
          <w:sz w:val="24"/>
          <w:szCs w:val="24"/>
        </w:rPr>
        <w:t>ью</w:t>
      </w:r>
      <w:proofErr w:type="spellEnd"/>
      <w:r w:rsidR="00BB7A8B" w:rsidRPr="00291022">
        <w:rPr>
          <w:rFonts w:ascii="Times New Roman" w:hAnsi="Times New Roman"/>
          <w:sz w:val="24"/>
          <w:szCs w:val="24"/>
        </w:rPr>
        <w:t xml:space="preserve"> (и даже извращённостью) с</w:t>
      </w:r>
      <w:r w:rsidRPr="00291022">
        <w:rPr>
          <w:rFonts w:ascii="Times New Roman" w:hAnsi="Times New Roman"/>
          <w:sz w:val="24"/>
          <w:szCs w:val="24"/>
        </w:rPr>
        <w:t xml:space="preserve"> </w:t>
      </w:r>
      <w:r w:rsidR="00BB7A8B" w:rsidRPr="00291022">
        <w:rPr>
          <w:rFonts w:ascii="Times New Roman" w:hAnsi="Times New Roman"/>
          <w:sz w:val="24"/>
          <w:szCs w:val="24"/>
        </w:rPr>
        <w:t xml:space="preserve">успехами в </w:t>
      </w:r>
      <w:r w:rsidRPr="00291022">
        <w:rPr>
          <w:rFonts w:ascii="Times New Roman" w:hAnsi="Times New Roman"/>
          <w:sz w:val="24"/>
          <w:szCs w:val="24"/>
        </w:rPr>
        <w:t>инновационн</w:t>
      </w:r>
      <w:r w:rsidR="00BB7A8B" w:rsidRPr="00291022">
        <w:rPr>
          <w:rFonts w:ascii="Times New Roman" w:hAnsi="Times New Roman"/>
          <w:sz w:val="24"/>
          <w:szCs w:val="24"/>
        </w:rPr>
        <w:t>ом</w:t>
      </w:r>
      <w:r w:rsidRPr="00291022">
        <w:rPr>
          <w:rFonts w:ascii="Times New Roman" w:hAnsi="Times New Roman"/>
          <w:sz w:val="24"/>
          <w:szCs w:val="24"/>
        </w:rPr>
        <w:t xml:space="preserve"> развити</w:t>
      </w:r>
      <w:r w:rsidR="00BB7A8B" w:rsidRPr="00291022">
        <w:rPr>
          <w:rFonts w:ascii="Times New Roman" w:hAnsi="Times New Roman"/>
          <w:sz w:val="24"/>
          <w:szCs w:val="24"/>
        </w:rPr>
        <w:t>и [</w:t>
      </w:r>
      <w:r w:rsidR="00151C19" w:rsidRPr="00291022">
        <w:rPr>
          <w:rFonts w:ascii="Times New Roman" w:hAnsi="Times New Roman"/>
          <w:sz w:val="24"/>
          <w:szCs w:val="24"/>
        </w:rPr>
        <w:t>1</w:t>
      </w:r>
      <w:r w:rsidR="007D742C" w:rsidRPr="006E25B1">
        <w:rPr>
          <w:rFonts w:ascii="Times New Roman" w:hAnsi="Times New Roman"/>
          <w:sz w:val="24"/>
          <w:szCs w:val="24"/>
        </w:rPr>
        <w:t>2</w:t>
      </w:r>
      <w:r w:rsidR="00BB7A8B" w:rsidRPr="00291022">
        <w:rPr>
          <w:rFonts w:ascii="Times New Roman" w:hAnsi="Times New Roman"/>
          <w:sz w:val="24"/>
          <w:szCs w:val="24"/>
        </w:rPr>
        <w:t>].</w:t>
      </w:r>
    </w:p>
    <w:p w:rsidR="007A0F40" w:rsidRPr="00291022" w:rsidRDefault="00BB7A8B" w:rsidP="007A028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1022">
        <w:rPr>
          <w:rFonts w:ascii="Times New Roman" w:hAnsi="Times New Roman"/>
          <w:sz w:val="24"/>
          <w:szCs w:val="24"/>
        </w:rPr>
        <w:t>Как бы</w:t>
      </w:r>
      <w:r w:rsidR="007B5B2F" w:rsidRPr="00291022">
        <w:rPr>
          <w:rFonts w:ascii="Times New Roman" w:hAnsi="Times New Roman"/>
          <w:sz w:val="24"/>
          <w:szCs w:val="24"/>
        </w:rPr>
        <w:t xml:space="preserve"> заранее</w:t>
      </w:r>
      <w:r w:rsidRPr="00291022">
        <w:rPr>
          <w:rFonts w:ascii="Times New Roman" w:hAnsi="Times New Roman"/>
          <w:sz w:val="24"/>
          <w:szCs w:val="24"/>
        </w:rPr>
        <w:t xml:space="preserve"> о</w:t>
      </w:r>
      <w:r w:rsidR="00E812C9" w:rsidRPr="00291022">
        <w:rPr>
          <w:rFonts w:ascii="Times New Roman" w:hAnsi="Times New Roman"/>
          <w:sz w:val="24"/>
          <w:szCs w:val="24"/>
        </w:rPr>
        <w:t xml:space="preserve">твечая на </w:t>
      </w:r>
      <w:r w:rsidRPr="00291022">
        <w:rPr>
          <w:rFonts w:ascii="Times New Roman" w:hAnsi="Times New Roman"/>
          <w:sz w:val="24"/>
          <w:szCs w:val="24"/>
        </w:rPr>
        <w:t>это</w:t>
      </w:r>
      <w:r w:rsidR="00E812C9" w:rsidRPr="00291022">
        <w:rPr>
          <w:rFonts w:ascii="Times New Roman" w:hAnsi="Times New Roman"/>
          <w:sz w:val="24"/>
          <w:szCs w:val="24"/>
        </w:rPr>
        <w:t xml:space="preserve"> возражен</w:t>
      </w:r>
      <w:r w:rsidRPr="00291022">
        <w:rPr>
          <w:rFonts w:ascii="Times New Roman" w:hAnsi="Times New Roman"/>
          <w:sz w:val="24"/>
          <w:szCs w:val="24"/>
        </w:rPr>
        <w:t>ие</w:t>
      </w:r>
      <w:r w:rsidR="00E812C9" w:rsidRPr="00291022">
        <w:rPr>
          <w:rFonts w:ascii="Times New Roman" w:hAnsi="Times New Roman"/>
          <w:sz w:val="24"/>
          <w:szCs w:val="24"/>
        </w:rPr>
        <w:t xml:space="preserve">, </w:t>
      </w:r>
      <w:r w:rsidR="00061367" w:rsidRPr="00291022">
        <w:rPr>
          <w:rFonts w:ascii="Times New Roman" w:hAnsi="Times New Roman"/>
          <w:sz w:val="24"/>
          <w:szCs w:val="24"/>
        </w:rPr>
        <w:t>П.А. Сорокин</w:t>
      </w:r>
      <w:r w:rsidR="00E812C9" w:rsidRPr="00291022">
        <w:rPr>
          <w:rFonts w:ascii="Times New Roman" w:hAnsi="Times New Roman"/>
          <w:sz w:val="24"/>
          <w:szCs w:val="24"/>
        </w:rPr>
        <w:t xml:space="preserve"> </w:t>
      </w:r>
      <w:r w:rsidR="00151C19" w:rsidRPr="00291022">
        <w:rPr>
          <w:rFonts w:ascii="Times New Roman" w:hAnsi="Times New Roman"/>
          <w:sz w:val="24"/>
          <w:szCs w:val="24"/>
        </w:rPr>
        <w:t>более 60 лет назад писал</w:t>
      </w:r>
      <w:r w:rsidR="00E812C9" w:rsidRPr="00291022">
        <w:rPr>
          <w:rFonts w:ascii="Times New Roman" w:hAnsi="Times New Roman"/>
          <w:sz w:val="24"/>
          <w:szCs w:val="24"/>
        </w:rPr>
        <w:t>: «Конечно</w:t>
      </w:r>
      <w:r w:rsidR="00BC4C4A" w:rsidRPr="00291022">
        <w:rPr>
          <w:rFonts w:ascii="Times New Roman" w:hAnsi="Times New Roman"/>
          <w:sz w:val="24"/>
          <w:szCs w:val="24"/>
        </w:rPr>
        <w:t>,</w:t>
      </w:r>
      <w:r w:rsidR="00E812C9" w:rsidRPr="00291022">
        <w:rPr>
          <w:rFonts w:ascii="Times New Roman" w:hAnsi="Times New Roman"/>
          <w:sz w:val="24"/>
          <w:szCs w:val="24"/>
        </w:rPr>
        <w:t xml:space="preserve"> в области физических наук и технологий творчество еще продолжает идти полным ходом. Но, как уже многократно случалось ранее, сейчас оно становится скорее деструктивным, чем конструктивным»</w:t>
      </w:r>
      <w:r w:rsidR="007A0F40" w:rsidRPr="00291022">
        <w:rPr>
          <w:rFonts w:ascii="Times New Roman" w:hAnsi="Times New Roman"/>
          <w:sz w:val="24"/>
          <w:szCs w:val="24"/>
        </w:rPr>
        <w:t xml:space="preserve"> [</w:t>
      </w:r>
      <w:r w:rsidR="007D742C" w:rsidRPr="007D742C">
        <w:rPr>
          <w:rFonts w:ascii="Times New Roman" w:hAnsi="Times New Roman"/>
          <w:sz w:val="24"/>
          <w:szCs w:val="24"/>
        </w:rPr>
        <w:t>9</w:t>
      </w:r>
      <w:r w:rsidR="004C3448" w:rsidRPr="00291022">
        <w:rPr>
          <w:rFonts w:ascii="Times New Roman" w:hAnsi="Times New Roman"/>
          <w:sz w:val="24"/>
          <w:szCs w:val="24"/>
        </w:rPr>
        <w:t>, с.116-117</w:t>
      </w:r>
      <w:r w:rsidR="007A0F40" w:rsidRPr="00291022">
        <w:rPr>
          <w:rFonts w:ascii="Times New Roman" w:hAnsi="Times New Roman"/>
          <w:sz w:val="24"/>
          <w:szCs w:val="24"/>
        </w:rPr>
        <w:t>]</w:t>
      </w:r>
      <w:r w:rsidR="00E812C9" w:rsidRPr="00291022">
        <w:rPr>
          <w:rFonts w:ascii="Times New Roman" w:hAnsi="Times New Roman"/>
          <w:sz w:val="24"/>
          <w:szCs w:val="24"/>
        </w:rPr>
        <w:t>.</w:t>
      </w:r>
      <w:r w:rsidR="00061367" w:rsidRPr="00291022">
        <w:rPr>
          <w:rFonts w:ascii="Times New Roman" w:hAnsi="Times New Roman"/>
          <w:sz w:val="24"/>
          <w:szCs w:val="24"/>
        </w:rPr>
        <w:t xml:space="preserve"> Эти слова нам представляются во многом справедливыми, ведь важно не количество нововведений само по себе или даже коммерческий эффект от них, но и их влияние на все стороны жизни человека, «суммарное общественное благо».</w:t>
      </w:r>
      <w:r w:rsidR="00A6055C">
        <w:rPr>
          <w:rFonts w:ascii="Times New Roman" w:hAnsi="Times New Roman"/>
          <w:sz w:val="24"/>
          <w:szCs w:val="24"/>
        </w:rPr>
        <w:t xml:space="preserve"> Данная</w:t>
      </w:r>
      <w:r w:rsidR="00A6055C" w:rsidRPr="00A6055C">
        <w:rPr>
          <w:rFonts w:ascii="Times New Roman" w:hAnsi="Times New Roman"/>
          <w:sz w:val="24"/>
          <w:szCs w:val="24"/>
        </w:rPr>
        <w:t xml:space="preserve"> научная теория вполне согласуется с православным богословием, в котором способность к жертвенной любви к лицу противоположного пола и способность к научно-техническому, художественному и иному творчеству рассматриваются как разные грани единого Образа Божьего в человеке, а уровень их осуществления зависит от с</w:t>
      </w:r>
      <w:r w:rsidR="00A6055C">
        <w:rPr>
          <w:rFonts w:ascii="Times New Roman" w:hAnsi="Times New Roman"/>
          <w:sz w:val="24"/>
          <w:szCs w:val="24"/>
        </w:rPr>
        <w:t xml:space="preserve">тепени уподобления этому Образу, в </w:t>
      </w:r>
      <w:proofErr w:type="spellStart"/>
      <w:r w:rsidR="00A6055C">
        <w:rPr>
          <w:rFonts w:ascii="Times New Roman" w:hAnsi="Times New Roman"/>
          <w:sz w:val="24"/>
          <w:szCs w:val="24"/>
        </w:rPr>
        <w:t>т.ч</w:t>
      </w:r>
      <w:proofErr w:type="spellEnd"/>
      <w:r w:rsidR="00A6055C">
        <w:rPr>
          <w:rFonts w:ascii="Times New Roman" w:hAnsi="Times New Roman"/>
          <w:sz w:val="24"/>
          <w:szCs w:val="24"/>
        </w:rPr>
        <w:t>. от нравственной чистоты человека.</w:t>
      </w:r>
    </w:p>
    <w:p w:rsidR="00AD0545" w:rsidRPr="00291022" w:rsidRDefault="00AD0545" w:rsidP="00AD054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1022">
        <w:rPr>
          <w:rFonts w:ascii="Times New Roman" w:hAnsi="Times New Roman"/>
          <w:sz w:val="24"/>
          <w:szCs w:val="24"/>
        </w:rPr>
        <w:t>Исходя из этого, мы призываем взять курс на воспитание детей в России в духе целомудрия. Под целомудрием подразумевается состояние души, твёрдо приверженной высокой</w:t>
      </w:r>
      <w:r w:rsidR="004C3448" w:rsidRPr="00291022">
        <w:rPr>
          <w:rFonts w:ascii="Times New Roman" w:hAnsi="Times New Roman"/>
          <w:sz w:val="24"/>
          <w:szCs w:val="24"/>
        </w:rPr>
        <w:t xml:space="preserve"> системе нравственных ценностей</w:t>
      </w:r>
      <w:r w:rsidRPr="00291022">
        <w:rPr>
          <w:rFonts w:ascii="Times New Roman" w:hAnsi="Times New Roman"/>
          <w:sz w:val="24"/>
          <w:szCs w:val="24"/>
        </w:rPr>
        <w:t xml:space="preserve">, тем самым удерживающее человека от всякого греха, особенно от беззаконной половой связи. </w:t>
      </w:r>
      <w:r w:rsidRPr="00291022">
        <w:rPr>
          <w:rFonts w:ascii="Times New Roman" w:hAnsi="Times New Roman"/>
          <w:color w:val="000000"/>
          <w:sz w:val="24"/>
          <w:szCs w:val="24"/>
        </w:rPr>
        <w:t>В свете разговора о сбережении семьи выделим три аспекта целомудрия: добрачное воздержание, верность в браке, установка на совместное преодоление трудностей.</w:t>
      </w:r>
    </w:p>
    <w:p w:rsidR="00AD0545" w:rsidRPr="00291022" w:rsidRDefault="00741619" w:rsidP="0074455C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1022">
        <w:rPr>
          <w:rFonts w:ascii="Times New Roman" w:hAnsi="Times New Roman"/>
          <w:color w:val="000000"/>
          <w:sz w:val="24"/>
          <w:szCs w:val="24"/>
        </w:rPr>
        <w:t xml:space="preserve">Важность добрачной чистоты для качества брака </w:t>
      </w:r>
      <w:r w:rsidR="00C5057B" w:rsidRPr="00291022">
        <w:rPr>
          <w:rFonts w:ascii="Times New Roman" w:hAnsi="Times New Roman"/>
          <w:color w:val="000000"/>
          <w:sz w:val="24"/>
          <w:szCs w:val="24"/>
        </w:rPr>
        <w:t>известна в различных духовных традициях тысячи лет, сейчас она п</w:t>
      </w:r>
      <w:r w:rsidR="00AD0545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одтверждается масштабными социологическими исследованиями [</w:t>
      </w:r>
      <w:r w:rsidR="00DD1CDE" w:rsidRPr="00DD1C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151C19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AD0545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]. </w:t>
      </w:r>
      <w:r w:rsidR="00EA1F00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США</w:t>
      </w:r>
      <w:r w:rsidR="00AD0545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счёт федеральных средств </w:t>
      </w:r>
      <w:r w:rsidR="00151C19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сейчас </w:t>
      </w:r>
      <w:r w:rsidR="00AD0545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осуществляются программы по вос</w:t>
      </w:r>
      <w:r w:rsidR="00AD0545" w:rsidRPr="00C54D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питанию у школьников установки на полное добрачное воздержание [</w:t>
      </w:r>
      <w:r w:rsidR="00151C19" w:rsidRPr="00C54D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DD1CDE" w:rsidRPr="00C54D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AD0545" w:rsidRPr="00C54D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].</w:t>
      </w:r>
    </w:p>
    <w:p w:rsidR="00AD0545" w:rsidRPr="00291022" w:rsidRDefault="00AD0545" w:rsidP="00AD054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Второй аспект тесно связан с первым. В идеале вступление в брак подразумевает полную взаимную супружескую верность, невозможность связи с другим человеком. Однако обилие соблазнов и личная невоздержанность приводят многих людей к мысленным или фактическим беззаконным связям. Порядка 14% разводов происходят именно по этой причине </w:t>
      </w:r>
      <w:r w:rsidR="004C3448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[</w:t>
      </w:r>
      <w:r w:rsidR="007D742C" w:rsidRPr="006E25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]. </w:t>
      </w:r>
      <w:r w:rsidR="0074455C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Очевидно, что 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инициатор развода обычно уже допускает для себя возможность нового союза, т.е. создаёт новый союз, не завершив прежний</w:t>
      </w:r>
      <w:r w:rsidR="0074455C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D0545" w:rsidRPr="00291022" w:rsidRDefault="00AD0545" w:rsidP="00AD054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Третьим аспектом семейного целомудрия является непоколебимая настроенность на сохранение брачного союза вопреки неизбежным для всех пар спорам, ссорам, непониманиям, обидам. Такая уверенность возможна, если жизнь воспринимается не как место </w:t>
      </w:r>
      <w:r w:rsidR="00151C19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материальных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приобретений и наслаждений, а как школа жертвенной любви, путь самопознания и духовног</w:t>
      </w:r>
      <w:r w:rsidR="00883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роста, лучшим помощником для че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 являются наши родные. При таком миросозерцании появляются мотивы для терпения, анализа своих недостатков вместо </w:t>
      </w:r>
      <w:r w:rsidR="00151C19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слабостей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окружающих, веры в успешное преодоление всех неурядиц. Приходит понимание приоритета внутренней свободы над внешней, т.е. доминирования способности к осознанно-волевому нравственному действию над мнимой вседозволенностью.</w:t>
      </w:r>
      <w:r w:rsidR="0035154A" w:rsidRPr="0035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5154A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«Целомудрие есть чистота души и тела, всеобъемлющее название всех добродетелей», – говорит преподобный Иоанн </w:t>
      </w:r>
      <w:proofErr w:type="spellStart"/>
      <w:r w:rsidR="0035154A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Лествичник</w:t>
      </w:r>
      <w:proofErr w:type="spellEnd"/>
      <w:r w:rsidR="0035154A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[</w:t>
      </w:r>
      <w:r w:rsidR="007D742C" w:rsidRPr="007D74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35154A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с. 202].</w:t>
      </w:r>
    </w:p>
    <w:p w:rsidR="00AD0545" w:rsidRDefault="00AD0545" w:rsidP="00F43FC4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Дав обзор этих граней целомудрия, мы понимаем, что они </w:t>
      </w:r>
      <w:r w:rsidR="00DE5BE4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своего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осуществлени</w:t>
      </w:r>
      <w:r w:rsidR="00DE5BE4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требуют некоего общего основания, побудительной идеи. В отдельных ситуациях таким стимулом могут быть мнение окружающих, соображения здоровья, желание самоутверждения и т.п.</w:t>
      </w:r>
      <w:r w:rsidR="007B5B2F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днако наивысшим моральным двигателем для целомудренной жизни является живая вера в Единого Бога</w:t>
      </w:r>
      <w:r w:rsidR="002D357A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как доказывает, например, религиовед А.Б. Зубов</w:t>
      </w:r>
      <w:r w:rsidR="007B5B2F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[</w:t>
      </w:r>
      <w:r w:rsidR="007D742C" w:rsidRPr="007D74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7B5B2F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]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7B5B2F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частности, в православной христианской традиции р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ечь идёт не о страхе земного или загробного наказания, а о стремлении достичь в своей жизни полноты любви по образу отношений между Лицами Пресвятой Троицы и соединения Господа с человечеством в Личности Иисуса Христа</w:t>
      </w:r>
      <w:r w:rsidR="00F43F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151C19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43F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F43FC4" w:rsidRPr="00F43F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Кто исповедует, </w:t>
      </w:r>
      <w:r w:rsidR="00F43FC4" w:rsidRPr="00F43F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что Иисус есть Сын Божий, в том пребывает Бог, и он в Боге. И мы познали любовь, которую имеет к нам Бог, и уверовали в не</w:t>
      </w:r>
      <w:r w:rsidR="00F43F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ё</w:t>
      </w:r>
      <w:r w:rsidR="00F43FC4" w:rsidRPr="00F43F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Бог есть любовь, и пребывающий в любви пребывает в Боге, и Бог в нем. Любовь до того совершенства достигает в нас, что мы имеем дерзновение в день суда, потому что поступаем в мире сем, как Он</w:t>
      </w:r>
      <w:r w:rsidR="00F43F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</w:t>
      </w:r>
      <w:r w:rsidR="00F43FC4" w:rsidRPr="00F43F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И</w:t>
      </w:r>
      <w:r w:rsidR="00F43F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</w:t>
      </w:r>
      <w:r w:rsidR="00F43FC4" w:rsidRPr="00F43F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</w:t>
      </w:r>
      <w:r w:rsidR="00F43F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F43FC4" w:rsidRPr="00F43F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15-17</w:t>
      </w:r>
      <w:r w:rsidR="00F43F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F43FC4" w:rsidRPr="00F43F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AD0545" w:rsidRPr="00291022" w:rsidRDefault="00AD0545" w:rsidP="00AD054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Главным местом усвоения моральных норм в данном вопросе, разумеется, является семья.</w:t>
      </w:r>
      <w:r w:rsidR="00C5057B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 и школа также могла бы принять участие в этом процессе в форме специальных курсов об этике и психологии семейной жизни, тематических классных часов, внеурочной деятельности в рамках предметной области «Основы духовно-нравственной культуры народов России», а также проводя специальные просветительские занятия для </w:t>
      </w:r>
      <w:r w:rsidR="00134234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родителей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нашей стране есть примеры разработки комплексных воспитательных программ в данной области [</w:t>
      </w:r>
      <w:r w:rsidR="007D742C" w:rsidRPr="007D74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].</w:t>
      </w:r>
    </w:p>
    <w:p w:rsidR="00AD0545" w:rsidRPr="00291022" w:rsidRDefault="00AD0545" w:rsidP="00AD054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нашему мнению, системе образования надлежало бы также уделять больше внимания чистоте слова, объясняя антисемейную подоплёку матерной брани. Кроме того, коль скоро в Российской Федерации декларируется светский характер образования, школе (в т.ч. высшей) следовало бы быть строго последовательной в этом вопросе. Имеется в виду, что если официально не преподаётся идея единобожия, то не</w:t>
      </w:r>
      <w:r w:rsidR="00C5057B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надо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прививать и духовны</w:t>
      </w:r>
      <w:r w:rsidR="00134234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суррогаты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виде празднования Хэллоуина, «дня святого Валентина», знакомства с астрологией и т.п.</w:t>
      </w:r>
    </w:p>
    <w:p w:rsidR="00AD0545" w:rsidRDefault="00AD0545" w:rsidP="00AD054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Возможно</w:t>
      </w:r>
      <w:r w:rsidR="00C5057B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сегодняшней атмосфере половой свободы </w:t>
      </w:r>
      <w:r w:rsidR="006871DB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поднятые вопросы кажутся неподъё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мными. Но ведь всё меняется и по сути зависит от нашего суммарного духовного и этического самоопределения.</w:t>
      </w:r>
      <w:r w:rsidR="00134234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41619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 уже слишком далеко уплыли по течению сексуальной свободы, но ещ</w:t>
      </w:r>
      <w:r w:rsidR="006871DB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ё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настолько, чтобы было невозможно изменить наш курс и войти в глубокое русло самоконтроля, м</w:t>
      </w:r>
      <w:r w:rsidR="00AB3523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ира, благополучия и творчества &lt;...&gt;</w:t>
      </w:r>
      <w:r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каждого из нас и от нации в целом зависит то, каким из этих двух курсов мы будем следовать: курсом исторической и культурной гибели или курсом более</w:t>
      </w:r>
      <w:r w:rsidR="00741619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благородной и творческой жизни», – </w:t>
      </w:r>
      <w:r w:rsidR="00106ED6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утверждал </w:t>
      </w:r>
      <w:r w:rsidR="006871DB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1956 г. </w:t>
      </w:r>
      <w:r w:rsidR="006E25B1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американский социолог </w:t>
      </w:r>
      <w:r w:rsidR="00741619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П.А. Сорокин</w:t>
      </w:r>
      <w:r w:rsidR="006E25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741619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</w:t>
      </w:r>
      <w:r w:rsidR="006E25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ждённый</w:t>
      </w:r>
      <w:r w:rsidR="00741619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05B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воспитанный </w:t>
      </w:r>
      <w:r w:rsidR="006E25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="00741619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Коми</w:t>
      </w:r>
      <w:r w:rsidR="00106ED6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E25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земле </w:t>
      </w:r>
      <w:r w:rsidR="00106ED6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[</w:t>
      </w:r>
      <w:r w:rsidR="00151C19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</w:t>
      </w:r>
      <w:r w:rsidR="00106ED6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с.</w:t>
      </w:r>
      <w:r w:rsidR="00151C19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6ED6" w:rsidRPr="002910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124].</w:t>
      </w:r>
    </w:p>
    <w:p w:rsidR="007877A5" w:rsidRDefault="007877A5" w:rsidP="00AD054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5153F" w:rsidRPr="00291022" w:rsidRDefault="0045153F" w:rsidP="00AD0545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15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Статья подготовлена в рамках Программы фундаментальных исследований Уральского отделения РАН №14 «Фундаментальные проблемы региональной экономики», проект 15</w:t>
      </w:r>
      <w:r w:rsidR="0035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noBreakHyphen/>
      </w:r>
      <w:r w:rsidRPr="004515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</w:t>
      </w:r>
      <w:r w:rsidR="0035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noBreakHyphen/>
      </w:r>
      <w:r w:rsidRPr="004515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35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noBreakHyphen/>
      </w:r>
      <w:r w:rsidRPr="004515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 «Инновационный потенциал северных регионов России: оценка и перспективы развития».</w:t>
      </w:r>
    </w:p>
    <w:p w:rsidR="00E812C9" w:rsidRPr="00291022" w:rsidRDefault="00E812C9" w:rsidP="007A028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05BBF" w:rsidRPr="000C7A90" w:rsidRDefault="00B05BBF" w:rsidP="00B05BBF">
      <w:pPr>
        <w:spacing w:after="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0C7A90">
        <w:rPr>
          <w:rFonts w:ascii="Times New Roman" w:eastAsia="Times New Roman" w:hAnsi="Times New Roman"/>
          <w:b/>
          <w:sz w:val="24"/>
          <w:lang w:eastAsia="ru-RU"/>
        </w:rPr>
        <w:t>Библиографический список</w:t>
      </w:r>
    </w:p>
    <w:p w:rsidR="00964610" w:rsidRPr="00883959" w:rsidRDefault="00883959" w:rsidP="00883959">
      <w:pPr>
        <w:spacing w:after="0" w:line="240" w:lineRule="auto"/>
        <w:rPr>
          <w:rStyle w:val="a6"/>
          <w:rFonts w:ascii="Times New Roman" w:hAnsi="Times New Roman"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515C6A" w:rsidRPr="00883959">
        <w:rPr>
          <w:rFonts w:ascii="Times New Roman" w:hAnsi="Times New Roman"/>
          <w:sz w:val="24"/>
          <w:szCs w:val="24"/>
        </w:rPr>
        <w:t xml:space="preserve">Брак, дети, супружеские измены: сейчас и 25 лет назад </w:t>
      </w:r>
      <w:r w:rsidR="00251940" w:rsidRPr="00883959">
        <w:rPr>
          <w:rFonts w:ascii="Times New Roman" w:hAnsi="Times New Roman"/>
          <w:sz w:val="24"/>
          <w:szCs w:val="24"/>
        </w:rPr>
        <w:t>//</w:t>
      </w:r>
      <w:r w:rsidR="00515C6A" w:rsidRPr="00883959">
        <w:rPr>
          <w:rFonts w:ascii="Times New Roman" w:hAnsi="Times New Roman"/>
          <w:sz w:val="24"/>
          <w:szCs w:val="24"/>
        </w:rPr>
        <w:t xml:space="preserve"> ВЦИОМ. 10.02.2015</w:t>
      </w:r>
      <w:r w:rsidR="00964610" w:rsidRPr="00883959">
        <w:rPr>
          <w:rFonts w:ascii="Times New Roman" w:hAnsi="Times New Roman"/>
          <w:sz w:val="24"/>
          <w:szCs w:val="24"/>
        </w:rPr>
        <w:t>.</w:t>
      </w:r>
      <w:r w:rsidR="00515C6A" w:rsidRPr="00883959">
        <w:rPr>
          <w:rFonts w:ascii="Times New Roman" w:hAnsi="Times New Roman"/>
          <w:sz w:val="24"/>
          <w:szCs w:val="24"/>
        </w:rPr>
        <w:t xml:space="preserve"> </w:t>
      </w:r>
      <w:r w:rsidR="00964610" w:rsidRPr="00883959">
        <w:rPr>
          <w:rFonts w:ascii="Times New Roman" w:hAnsi="Times New Roman"/>
          <w:sz w:val="24"/>
          <w:szCs w:val="24"/>
          <w:lang w:val="en-US"/>
        </w:rPr>
        <w:t>URL</w:t>
      </w:r>
      <w:r w:rsidR="00964610" w:rsidRPr="00883959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="00515C6A" w:rsidRPr="00883959">
          <w:rPr>
            <w:rStyle w:val="a6"/>
            <w:rFonts w:ascii="Times New Roman" w:hAnsi="Times New Roman"/>
            <w:sz w:val="24"/>
            <w:szCs w:val="24"/>
            <w:lang w:val="en-US"/>
          </w:rPr>
          <w:t>https</w:t>
        </w:r>
        <w:r w:rsidR="00515C6A" w:rsidRPr="00883959">
          <w:rPr>
            <w:rStyle w:val="a6"/>
            <w:rFonts w:ascii="Times New Roman" w:hAnsi="Times New Roman"/>
            <w:sz w:val="24"/>
            <w:szCs w:val="24"/>
          </w:rPr>
          <w:t>://</w:t>
        </w:r>
        <w:proofErr w:type="spellStart"/>
        <w:r w:rsidR="00515C6A" w:rsidRPr="00883959">
          <w:rPr>
            <w:rStyle w:val="a6"/>
            <w:rFonts w:ascii="Times New Roman" w:hAnsi="Times New Roman"/>
            <w:sz w:val="24"/>
            <w:szCs w:val="24"/>
            <w:lang w:val="en-US"/>
          </w:rPr>
          <w:t>wciom</w:t>
        </w:r>
        <w:proofErr w:type="spellEnd"/>
        <w:r w:rsidR="00515C6A" w:rsidRPr="00883959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515C6A" w:rsidRPr="00883959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515C6A" w:rsidRPr="00883959">
          <w:rPr>
            <w:rStyle w:val="a6"/>
            <w:rFonts w:ascii="Times New Roman" w:hAnsi="Times New Roman"/>
            <w:sz w:val="24"/>
            <w:szCs w:val="24"/>
          </w:rPr>
          <w:t>/</w:t>
        </w:r>
        <w:r w:rsidR="00515C6A" w:rsidRPr="00883959">
          <w:rPr>
            <w:rStyle w:val="a6"/>
            <w:rFonts w:ascii="Times New Roman" w:hAnsi="Times New Roman"/>
            <w:sz w:val="24"/>
            <w:szCs w:val="24"/>
            <w:lang w:val="en-US"/>
          </w:rPr>
          <w:t>index</w:t>
        </w:r>
        <w:r w:rsidR="00515C6A" w:rsidRPr="00883959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515C6A" w:rsidRPr="00883959">
          <w:rPr>
            <w:rStyle w:val="a6"/>
            <w:rFonts w:ascii="Times New Roman" w:hAnsi="Times New Roman"/>
            <w:sz w:val="24"/>
            <w:szCs w:val="24"/>
            <w:lang w:val="en-US"/>
          </w:rPr>
          <w:t>php</w:t>
        </w:r>
        <w:proofErr w:type="spellEnd"/>
        <w:r w:rsidR="00515C6A" w:rsidRPr="00883959">
          <w:rPr>
            <w:rStyle w:val="a6"/>
            <w:rFonts w:ascii="Times New Roman" w:hAnsi="Times New Roman"/>
            <w:sz w:val="24"/>
            <w:szCs w:val="24"/>
          </w:rPr>
          <w:t>?</w:t>
        </w:r>
        <w:r w:rsidR="00515C6A" w:rsidRPr="00883959">
          <w:rPr>
            <w:rStyle w:val="a6"/>
            <w:rFonts w:ascii="Times New Roman" w:hAnsi="Times New Roman"/>
            <w:sz w:val="24"/>
            <w:szCs w:val="24"/>
            <w:lang w:val="en-US"/>
          </w:rPr>
          <w:t>id</w:t>
        </w:r>
        <w:r w:rsidR="00515C6A" w:rsidRPr="00883959">
          <w:rPr>
            <w:rStyle w:val="a6"/>
            <w:rFonts w:ascii="Times New Roman" w:hAnsi="Times New Roman"/>
            <w:sz w:val="24"/>
            <w:szCs w:val="24"/>
          </w:rPr>
          <w:t>=236&amp;</w:t>
        </w:r>
        <w:proofErr w:type="spellStart"/>
        <w:r w:rsidR="00515C6A" w:rsidRPr="00883959">
          <w:rPr>
            <w:rStyle w:val="a6"/>
            <w:rFonts w:ascii="Times New Roman" w:hAnsi="Times New Roman"/>
            <w:sz w:val="24"/>
            <w:szCs w:val="24"/>
            <w:lang w:val="en-US"/>
          </w:rPr>
          <w:t>uid</w:t>
        </w:r>
        <w:proofErr w:type="spellEnd"/>
        <w:r w:rsidR="00515C6A" w:rsidRPr="00883959">
          <w:rPr>
            <w:rStyle w:val="a6"/>
            <w:rFonts w:ascii="Times New Roman" w:hAnsi="Times New Roman"/>
            <w:sz w:val="24"/>
            <w:szCs w:val="24"/>
          </w:rPr>
          <w:t>=115142</w:t>
        </w:r>
      </w:hyperlink>
    </w:p>
    <w:p w:rsidR="00515C6A" w:rsidRPr="00883959" w:rsidRDefault="00883959" w:rsidP="0088395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15C6A" w:rsidRPr="00883959">
        <w:rPr>
          <w:rFonts w:ascii="Times New Roman" w:hAnsi="Times New Roman"/>
          <w:sz w:val="24"/>
          <w:szCs w:val="24"/>
        </w:rPr>
        <w:t>Всероссийская перепись населения 2010 года. Том 6 «Число и состав домохозяйств» // Росстат.</w:t>
      </w:r>
      <w:r w:rsidR="00964610" w:rsidRPr="00964610">
        <w:t xml:space="preserve"> </w:t>
      </w:r>
      <w:r w:rsidR="00964610" w:rsidRPr="00883959">
        <w:rPr>
          <w:rFonts w:ascii="Times New Roman" w:hAnsi="Times New Roman"/>
          <w:sz w:val="24"/>
          <w:szCs w:val="24"/>
          <w:lang w:val="en-US"/>
        </w:rPr>
        <w:t xml:space="preserve">URL: </w:t>
      </w:r>
      <w:r w:rsidR="00515C6A" w:rsidRPr="00883959">
        <w:rPr>
          <w:rFonts w:ascii="Times New Roman" w:hAnsi="Times New Roman"/>
          <w:sz w:val="24"/>
          <w:szCs w:val="24"/>
          <w:lang w:val="en-US"/>
        </w:rPr>
        <w:t>http://www.gks.ru/free_doc/new_site/perepis2010/croc/perepis_itogi1612.htm</w:t>
      </w:r>
    </w:p>
    <w:p w:rsidR="00964610" w:rsidRDefault="00883959" w:rsidP="00883959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515C6A" w:rsidRPr="00291022">
        <w:rPr>
          <w:rFonts w:ascii="Times New Roman" w:hAnsi="Times New Roman"/>
          <w:sz w:val="24"/>
          <w:szCs w:val="24"/>
        </w:rPr>
        <w:t xml:space="preserve">Ганина М.В. Формирование нравственно-психологической установки на целомудрие у подростков. </w:t>
      </w:r>
      <w:proofErr w:type="spellStart"/>
      <w:r w:rsidR="00515C6A" w:rsidRPr="00291022">
        <w:rPr>
          <w:rFonts w:ascii="Times New Roman" w:hAnsi="Times New Roman"/>
          <w:sz w:val="24"/>
          <w:szCs w:val="24"/>
        </w:rPr>
        <w:t>Дисс</w:t>
      </w:r>
      <w:proofErr w:type="spellEnd"/>
      <w:r w:rsidR="00515C6A" w:rsidRPr="00291022">
        <w:rPr>
          <w:rFonts w:ascii="Times New Roman" w:hAnsi="Times New Roman"/>
          <w:sz w:val="24"/>
          <w:szCs w:val="24"/>
        </w:rPr>
        <w:t xml:space="preserve">. ... канд. псих. наук. </w:t>
      </w:r>
      <w:proofErr w:type="spellStart"/>
      <w:r w:rsidR="00515C6A" w:rsidRPr="00291022">
        <w:rPr>
          <w:rFonts w:ascii="Times New Roman" w:hAnsi="Times New Roman"/>
          <w:sz w:val="24"/>
          <w:szCs w:val="24"/>
        </w:rPr>
        <w:t>Н.Новгород</w:t>
      </w:r>
      <w:proofErr w:type="spellEnd"/>
      <w:r w:rsidR="00515C6A" w:rsidRPr="00291022">
        <w:rPr>
          <w:rFonts w:ascii="Times New Roman" w:hAnsi="Times New Roman"/>
          <w:sz w:val="24"/>
          <w:szCs w:val="24"/>
        </w:rPr>
        <w:t>, 2009.</w:t>
      </w:r>
    </w:p>
    <w:p w:rsidR="00515C6A" w:rsidRPr="00964610" w:rsidRDefault="00883959" w:rsidP="00883959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 </w:t>
      </w:r>
      <w:r w:rsidR="00515C6A" w:rsidRPr="00964610">
        <w:rPr>
          <w:rFonts w:ascii="Times New Roman" w:eastAsia="Times New Roman" w:hAnsi="Times New Roman"/>
          <w:bCs/>
          <w:sz w:val="24"/>
          <w:szCs w:val="24"/>
          <w:lang w:eastAsia="ru-RU"/>
        </w:rPr>
        <w:t>Единая межведомственная информационно-статистическая система Росстата</w:t>
      </w:r>
      <w:r w:rsidR="00964610" w:rsidRPr="0096461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515C6A" w:rsidRPr="009646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64610" w:rsidRPr="00964610">
        <w:rPr>
          <w:rFonts w:ascii="Times New Roman" w:eastAsia="Times New Roman" w:hAnsi="Times New Roman"/>
          <w:bCs/>
          <w:sz w:val="24"/>
          <w:szCs w:val="24"/>
          <w:lang w:eastAsia="ru-RU"/>
        </w:rPr>
        <w:t>URL:</w:t>
      </w:r>
      <w:r w:rsidR="00DB050E" w:rsidRPr="009646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http://fedstat.ru</w:t>
      </w:r>
    </w:p>
    <w:p w:rsidR="00292DE1" w:rsidRDefault="00883959" w:rsidP="00883959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515C6A" w:rsidRPr="00291022">
        <w:rPr>
          <w:rFonts w:ascii="Times New Roman" w:hAnsi="Times New Roman"/>
          <w:sz w:val="24"/>
          <w:szCs w:val="24"/>
        </w:rPr>
        <w:t>Зубов А.Б. Религия неписьменных народов. Этические представления (продолжение) // Православный портал «</w:t>
      </w:r>
      <w:proofErr w:type="spellStart"/>
      <w:r w:rsidR="00515C6A" w:rsidRPr="00291022">
        <w:rPr>
          <w:rFonts w:ascii="Times New Roman" w:hAnsi="Times New Roman"/>
          <w:sz w:val="24"/>
          <w:szCs w:val="24"/>
        </w:rPr>
        <w:t>Предание.ру</w:t>
      </w:r>
      <w:proofErr w:type="spellEnd"/>
      <w:r w:rsidR="00515C6A" w:rsidRPr="00291022">
        <w:rPr>
          <w:rFonts w:ascii="Times New Roman" w:hAnsi="Times New Roman"/>
          <w:sz w:val="24"/>
          <w:szCs w:val="24"/>
        </w:rPr>
        <w:t xml:space="preserve">». </w:t>
      </w:r>
      <w:r w:rsidR="00515C6A" w:rsidRPr="00291022">
        <w:rPr>
          <w:rFonts w:ascii="Times New Roman" w:hAnsi="Times New Roman"/>
          <w:sz w:val="24"/>
          <w:szCs w:val="24"/>
          <w:lang w:val="en-US"/>
        </w:rPr>
        <w:t>URL</w:t>
      </w:r>
      <w:r w:rsidR="00515C6A" w:rsidRPr="00292DE1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8" w:history="1">
        <w:r w:rsidR="00292DE1" w:rsidRPr="006032B4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="00292DE1" w:rsidRPr="00292DE1">
          <w:rPr>
            <w:rStyle w:val="a6"/>
            <w:rFonts w:ascii="Times New Roman" w:hAnsi="Times New Roman"/>
            <w:sz w:val="24"/>
            <w:szCs w:val="24"/>
            <w:lang w:val="en-US"/>
          </w:rPr>
          <w:t>:</w:t>
        </w:r>
        <w:r w:rsidR="00292DE1" w:rsidRPr="006032B4">
          <w:rPr>
            <w:rStyle w:val="a6"/>
            <w:rFonts w:ascii="Times New Roman" w:hAnsi="Times New Roman"/>
            <w:sz w:val="24"/>
            <w:szCs w:val="24"/>
            <w:lang w:val="en-US"/>
          </w:rPr>
          <w:t>//predanie.ru/zubov-andrey-borisovich/religiya-nepismennyh-narodov-2010-g</w:t>
        </w:r>
      </w:hyperlink>
    </w:p>
    <w:p w:rsidR="00964610" w:rsidRPr="00292DE1" w:rsidRDefault="00883959" w:rsidP="00883959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151C19" w:rsidRPr="00292DE1">
        <w:rPr>
          <w:rFonts w:ascii="Times New Roman" w:hAnsi="Times New Roman"/>
          <w:sz w:val="24"/>
          <w:szCs w:val="24"/>
        </w:rPr>
        <w:t xml:space="preserve">Иоанн </w:t>
      </w:r>
      <w:proofErr w:type="spellStart"/>
      <w:r w:rsidR="00151C19" w:rsidRPr="00292DE1">
        <w:rPr>
          <w:rFonts w:ascii="Times New Roman" w:hAnsi="Times New Roman"/>
          <w:sz w:val="24"/>
          <w:szCs w:val="24"/>
        </w:rPr>
        <w:t>Лествичник</w:t>
      </w:r>
      <w:proofErr w:type="spellEnd"/>
      <w:r w:rsidR="00151C19" w:rsidRPr="00292DE1">
        <w:rPr>
          <w:rFonts w:ascii="Times New Roman" w:hAnsi="Times New Roman"/>
          <w:sz w:val="24"/>
          <w:szCs w:val="24"/>
        </w:rPr>
        <w:t xml:space="preserve">, преподобный. </w:t>
      </w:r>
      <w:proofErr w:type="spellStart"/>
      <w:r w:rsidR="00151C19" w:rsidRPr="00292DE1">
        <w:rPr>
          <w:rFonts w:ascii="Times New Roman" w:hAnsi="Times New Roman"/>
          <w:sz w:val="24"/>
          <w:szCs w:val="24"/>
        </w:rPr>
        <w:t>Лествица</w:t>
      </w:r>
      <w:proofErr w:type="spellEnd"/>
      <w:r w:rsidR="00151C19" w:rsidRPr="00292DE1">
        <w:rPr>
          <w:rFonts w:ascii="Times New Roman" w:hAnsi="Times New Roman"/>
          <w:sz w:val="24"/>
          <w:szCs w:val="24"/>
        </w:rPr>
        <w:t xml:space="preserve">, возводящая на небо. </w:t>
      </w:r>
      <w:r w:rsidR="00292DE1" w:rsidRPr="00964610">
        <w:rPr>
          <w:rFonts w:ascii="Times New Roman" w:hAnsi="Times New Roman"/>
          <w:sz w:val="24"/>
          <w:szCs w:val="24"/>
          <w:lang w:val="en-US"/>
        </w:rPr>
        <w:t xml:space="preserve">URL: </w:t>
      </w:r>
      <w:r w:rsidR="00292DE1" w:rsidRPr="00292DE1">
        <w:rPr>
          <w:rFonts w:ascii="Times New Roman" w:hAnsi="Times New Roman"/>
          <w:sz w:val="24"/>
          <w:szCs w:val="24"/>
          <w:lang w:val="en-US"/>
        </w:rPr>
        <w:t>https://azbyka.ru/otechnik/Ioann_Lestvichnik/lestvitsa-ili-skrizhali-dukhovnye/</w:t>
      </w:r>
    </w:p>
    <w:p w:rsidR="00515C6A" w:rsidRPr="00964610" w:rsidRDefault="00883959" w:rsidP="008839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515C6A" w:rsidRPr="00964610">
        <w:rPr>
          <w:rFonts w:ascii="Times New Roman" w:hAnsi="Times New Roman"/>
          <w:sz w:val="24"/>
          <w:szCs w:val="24"/>
        </w:rPr>
        <w:t xml:space="preserve">О любви по-взрослому // ВЦИОМ. </w:t>
      </w:r>
      <w:r w:rsidR="00515C6A" w:rsidRPr="00292DE1">
        <w:rPr>
          <w:rFonts w:ascii="Times New Roman" w:hAnsi="Times New Roman"/>
          <w:sz w:val="24"/>
          <w:szCs w:val="24"/>
        </w:rPr>
        <w:t xml:space="preserve">12.02.16 </w:t>
      </w:r>
      <w:hyperlink r:id="rId9" w:history="1">
        <w:r w:rsidR="00515C6A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https</w:t>
        </w:r>
        <w:r w:rsidR="00515C6A" w:rsidRPr="00292DE1">
          <w:rPr>
            <w:rStyle w:val="a6"/>
            <w:rFonts w:ascii="Times New Roman" w:hAnsi="Times New Roman"/>
            <w:sz w:val="24"/>
            <w:szCs w:val="24"/>
          </w:rPr>
          <w:t>://</w:t>
        </w:r>
        <w:proofErr w:type="spellStart"/>
        <w:r w:rsidR="00515C6A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wciom</w:t>
        </w:r>
        <w:proofErr w:type="spellEnd"/>
        <w:r w:rsidR="00515C6A" w:rsidRPr="00292DE1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515C6A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515C6A" w:rsidRPr="00292DE1">
          <w:rPr>
            <w:rStyle w:val="a6"/>
            <w:rFonts w:ascii="Times New Roman" w:hAnsi="Times New Roman"/>
            <w:sz w:val="24"/>
            <w:szCs w:val="24"/>
          </w:rPr>
          <w:t>/</w:t>
        </w:r>
        <w:r w:rsidR="00515C6A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index</w:t>
        </w:r>
        <w:r w:rsidR="00515C6A" w:rsidRPr="00292DE1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515C6A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php</w:t>
        </w:r>
        <w:proofErr w:type="spellEnd"/>
        <w:r w:rsidR="00515C6A" w:rsidRPr="00292DE1">
          <w:rPr>
            <w:rStyle w:val="a6"/>
            <w:rFonts w:ascii="Times New Roman" w:hAnsi="Times New Roman"/>
            <w:sz w:val="24"/>
            <w:szCs w:val="24"/>
          </w:rPr>
          <w:t>?</w:t>
        </w:r>
        <w:r w:rsidR="00515C6A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id</w:t>
        </w:r>
        <w:r w:rsidR="00515C6A" w:rsidRPr="00292DE1">
          <w:rPr>
            <w:rStyle w:val="a6"/>
            <w:rFonts w:ascii="Times New Roman" w:hAnsi="Times New Roman"/>
            <w:sz w:val="24"/>
            <w:szCs w:val="24"/>
          </w:rPr>
          <w:t>=236&amp;</w:t>
        </w:r>
        <w:proofErr w:type="spellStart"/>
        <w:r w:rsidR="00515C6A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uid</w:t>
        </w:r>
        <w:proofErr w:type="spellEnd"/>
        <w:r w:rsidR="00515C6A" w:rsidRPr="00292DE1">
          <w:rPr>
            <w:rStyle w:val="a6"/>
            <w:rFonts w:ascii="Times New Roman" w:hAnsi="Times New Roman"/>
            <w:sz w:val="24"/>
            <w:szCs w:val="24"/>
          </w:rPr>
          <w:t>=115581</w:t>
        </w:r>
      </w:hyperlink>
    </w:p>
    <w:p w:rsidR="00DB050E" w:rsidRPr="00291022" w:rsidRDefault="0013496E" w:rsidP="00883959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8. </w:t>
      </w:r>
      <w:proofErr w:type="spellStart"/>
      <w:r w:rsidR="00515C6A" w:rsidRPr="00291022">
        <w:rPr>
          <w:rFonts w:ascii="Times New Roman" w:eastAsia="Times New Roman" w:hAnsi="Times New Roman"/>
          <w:bCs/>
          <w:sz w:val="24"/>
          <w:szCs w:val="24"/>
          <w:lang w:eastAsia="ru-RU"/>
        </w:rPr>
        <w:t>Пилясов</w:t>
      </w:r>
      <w:proofErr w:type="spellEnd"/>
      <w:r w:rsidR="00515C6A" w:rsidRPr="0029102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А.Н. И последние станут первыми: северная периферия на пути к экономике зна</w:t>
      </w:r>
      <w:r w:rsidR="00DB050E" w:rsidRPr="00291022">
        <w:rPr>
          <w:rFonts w:ascii="Times New Roman" w:eastAsia="Times New Roman" w:hAnsi="Times New Roman"/>
          <w:bCs/>
          <w:sz w:val="24"/>
          <w:szCs w:val="24"/>
          <w:lang w:eastAsia="ru-RU"/>
        </w:rPr>
        <w:t>ния</w:t>
      </w:r>
      <w:r w:rsidR="00515C6A" w:rsidRPr="0029102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Москва: Книжный дом «ЛИБРОКОМ», 2009. </w:t>
      </w:r>
      <w:r w:rsidR="00B4002D">
        <w:rPr>
          <w:rFonts w:ascii="Times New Roman" w:eastAsia="Times New Roman" w:hAnsi="Times New Roman"/>
          <w:bCs/>
          <w:sz w:val="24"/>
          <w:szCs w:val="24"/>
          <w:lang w:eastAsia="ru-RU"/>
        </w:rPr>
        <w:t>544 с.</w:t>
      </w:r>
    </w:p>
    <w:p w:rsidR="00515C6A" w:rsidRPr="00291022" w:rsidRDefault="0013496E" w:rsidP="00883959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515C6A" w:rsidRPr="00291022">
        <w:rPr>
          <w:rFonts w:ascii="Times New Roman" w:hAnsi="Times New Roman"/>
          <w:sz w:val="24"/>
          <w:szCs w:val="24"/>
        </w:rPr>
        <w:t>Сорокин П.А. Американская сексуальная революция. М.: Международный институт П. Сорокина – Н. Кондратьева, 2006.</w:t>
      </w:r>
      <w:r w:rsidR="00B4002D">
        <w:rPr>
          <w:rFonts w:ascii="Times New Roman" w:hAnsi="Times New Roman"/>
          <w:sz w:val="24"/>
          <w:szCs w:val="24"/>
        </w:rPr>
        <w:t xml:space="preserve"> 152 с.</w:t>
      </w:r>
    </w:p>
    <w:p w:rsidR="00515C6A" w:rsidRPr="00291022" w:rsidRDefault="0013496E" w:rsidP="00883959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515C6A" w:rsidRPr="00291022">
        <w:rPr>
          <w:rFonts w:ascii="Times New Roman" w:hAnsi="Times New Roman"/>
          <w:sz w:val="24"/>
          <w:szCs w:val="24"/>
        </w:rPr>
        <w:t>Тихомирова Т.Н. Воспитательное воздействие в современной российской семье и показатели креативности ребенка: роль поколений // Сибирский психологи</w:t>
      </w:r>
      <w:r w:rsidR="0035154A">
        <w:rPr>
          <w:rFonts w:ascii="Times New Roman" w:hAnsi="Times New Roman"/>
          <w:sz w:val="24"/>
          <w:szCs w:val="24"/>
        </w:rPr>
        <w:t>ческий журнал. 2012. №44. С. 72-</w:t>
      </w:r>
      <w:r w:rsidR="00515C6A" w:rsidRPr="00291022">
        <w:rPr>
          <w:rFonts w:ascii="Times New Roman" w:hAnsi="Times New Roman"/>
          <w:sz w:val="24"/>
          <w:szCs w:val="24"/>
        </w:rPr>
        <w:t>82.</w:t>
      </w:r>
    </w:p>
    <w:p w:rsidR="00515C6A" w:rsidRDefault="0013496E" w:rsidP="00883959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 </w:t>
      </w:r>
      <w:r w:rsidR="00515C6A" w:rsidRPr="00291022">
        <w:rPr>
          <w:rFonts w:ascii="Times New Roman" w:hAnsi="Times New Roman"/>
          <w:sz w:val="24"/>
          <w:szCs w:val="24"/>
        </w:rPr>
        <w:t xml:space="preserve">Флорида Р. Креативный класс. Люди, которые создают будущее. М.: «Манн, Иванов и Фербер», 2016. </w:t>
      </w:r>
      <w:r w:rsidR="008B05C0">
        <w:rPr>
          <w:rFonts w:ascii="Times New Roman" w:hAnsi="Times New Roman"/>
          <w:sz w:val="24"/>
          <w:szCs w:val="24"/>
        </w:rPr>
        <w:t>384 с.</w:t>
      </w:r>
    </w:p>
    <w:p w:rsidR="007D742C" w:rsidRPr="00B4002D" w:rsidRDefault="0013496E" w:rsidP="00883959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42262B">
        <w:rPr>
          <w:rFonts w:ascii="Times New Roman" w:hAnsi="Times New Roman"/>
          <w:sz w:val="24"/>
          <w:szCs w:val="24"/>
          <w:lang w:val="en-US"/>
        </w:rPr>
        <w:t xml:space="preserve">12. </w:t>
      </w:r>
      <w:r w:rsidR="007D742C" w:rsidRPr="00B4002D">
        <w:rPr>
          <w:rFonts w:ascii="Times New Roman" w:hAnsi="Times New Roman"/>
          <w:sz w:val="24"/>
          <w:szCs w:val="24"/>
          <w:lang w:val="en-US"/>
        </w:rPr>
        <w:t xml:space="preserve">Rhoades G., Stanley S. Before “I Do”. What Do Premarital Experiences Have to Do with Marital Quality </w:t>
      </w:r>
      <w:proofErr w:type="gramStart"/>
      <w:r w:rsidR="007D742C" w:rsidRPr="00B4002D">
        <w:rPr>
          <w:rFonts w:ascii="Times New Roman" w:hAnsi="Times New Roman"/>
          <w:sz w:val="24"/>
          <w:szCs w:val="24"/>
          <w:lang w:val="en-US"/>
        </w:rPr>
        <w:t>Among</w:t>
      </w:r>
      <w:proofErr w:type="gramEnd"/>
      <w:r w:rsidR="007D742C" w:rsidRPr="00B4002D">
        <w:rPr>
          <w:rFonts w:ascii="Times New Roman" w:hAnsi="Times New Roman"/>
          <w:sz w:val="24"/>
          <w:szCs w:val="24"/>
          <w:lang w:val="en-US"/>
        </w:rPr>
        <w:t xml:space="preserve"> Today’s Young Adults? Charlottesville, 2014. URL: http://before-i-do.org/</w:t>
      </w:r>
    </w:p>
    <w:p w:rsidR="007D742C" w:rsidRPr="00B4002D" w:rsidRDefault="0013496E" w:rsidP="00883959">
      <w:pPr>
        <w:pStyle w:val="ab"/>
        <w:spacing w:after="0" w:line="240" w:lineRule="auto"/>
        <w:ind w:left="0"/>
        <w:rPr>
          <w:rStyle w:val="a6"/>
          <w:rFonts w:ascii="Times New Roman" w:hAnsi="Times New Roman"/>
          <w:color w:val="auto"/>
          <w:sz w:val="24"/>
          <w:szCs w:val="24"/>
          <w:u w:val="none"/>
          <w:lang w:val="en-US"/>
        </w:rPr>
      </w:pPr>
      <w:r w:rsidRPr="0013496E">
        <w:rPr>
          <w:rFonts w:ascii="Times New Roman" w:hAnsi="Times New Roman"/>
          <w:sz w:val="24"/>
          <w:szCs w:val="24"/>
          <w:lang w:val="en-US"/>
        </w:rPr>
        <w:t xml:space="preserve">13. </w:t>
      </w:r>
      <w:r w:rsidR="007D742C" w:rsidRPr="00964610">
        <w:rPr>
          <w:rFonts w:ascii="Times New Roman" w:hAnsi="Times New Roman"/>
          <w:sz w:val="24"/>
          <w:szCs w:val="24"/>
          <w:lang w:val="en-US"/>
        </w:rPr>
        <w:t>"</w:t>
      </w:r>
      <w:r w:rsidR="007D742C" w:rsidRPr="00291022">
        <w:rPr>
          <w:rFonts w:ascii="Times New Roman" w:hAnsi="Times New Roman"/>
          <w:sz w:val="24"/>
          <w:szCs w:val="24"/>
          <w:lang w:val="en-US"/>
        </w:rPr>
        <w:t>Safe</w:t>
      </w:r>
      <w:r w:rsidR="007D742C" w:rsidRPr="0096461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D742C" w:rsidRPr="00291022">
        <w:rPr>
          <w:rFonts w:ascii="Times New Roman" w:hAnsi="Times New Roman"/>
          <w:sz w:val="24"/>
          <w:szCs w:val="24"/>
          <w:lang w:val="en-US"/>
        </w:rPr>
        <w:t>Sex</w:t>
      </w:r>
      <w:r w:rsidR="007D742C" w:rsidRPr="00964610">
        <w:rPr>
          <w:rFonts w:ascii="Times New Roman" w:hAnsi="Times New Roman"/>
          <w:sz w:val="24"/>
          <w:szCs w:val="24"/>
          <w:lang w:val="en-US"/>
        </w:rPr>
        <w:t xml:space="preserve">": </w:t>
      </w:r>
      <w:r w:rsidR="007D742C" w:rsidRPr="00291022">
        <w:rPr>
          <w:rFonts w:ascii="Times New Roman" w:hAnsi="Times New Roman"/>
          <w:sz w:val="24"/>
          <w:szCs w:val="24"/>
          <w:lang w:val="en-US"/>
        </w:rPr>
        <w:t>Time</w:t>
      </w:r>
      <w:r w:rsidR="007D742C" w:rsidRPr="0096461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7D742C" w:rsidRPr="00291022">
        <w:rPr>
          <w:rFonts w:ascii="Times New Roman" w:hAnsi="Times New Roman"/>
          <w:sz w:val="24"/>
          <w:szCs w:val="24"/>
          <w:lang w:val="en-US"/>
        </w:rPr>
        <w:t>To</w:t>
      </w:r>
      <w:proofErr w:type="gramEnd"/>
      <w:r w:rsidR="007D742C" w:rsidRPr="0096461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D742C" w:rsidRPr="00291022">
        <w:rPr>
          <w:rFonts w:ascii="Times New Roman" w:hAnsi="Times New Roman"/>
          <w:sz w:val="24"/>
          <w:szCs w:val="24"/>
          <w:lang w:val="en-US"/>
        </w:rPr>
        <w:t>Abstain</w:t>
      </w:r>
      <w:r w:rsidR="007D742C" w:rsidRPr="00964610">
        <w:rPr>
          <w:rFonts w:ascii="Times New Roman" w:hAnsi="Times New Roman"/>
          <w:sz w:val="24"/>
          <w:szCs w:val="24"/>
          <w:lang w:val="en-US"/>
        </w:rPr>
        <w:t>.</w:t>
      </w:r>
      <w:r w:rsidR="007D742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D742C" w:rsidRPr="00964610">
        <w:rPr>
          <w:rFonts w:ascii="Times New Roman" w:hAnsi="Times New Roman"/>
          <w:sz w:val="24"/>
          <w:szCs w:val="24"/>
          <w:lang w:val="en-US"/>
        </w:rPr>
        <w:t xml:space="preserve">URL:  </w:t>
      </w:r>
      <w:hyperlink r:id="rId10" w:history="1">
        <w:r w:rsidR="007D742C" w:rsidRPr="00291022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="007D742C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://</w:t>
        </w:r>
        <w:r w:rsidR="007D742C" w:rsidRPr="00291022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="007D742C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.</w:t>
        </w:r>
        <w:r w:rsidR="007D742C" w:rsidRPr="00291022">
          <w:rPr>
            <w:rStyle w:val="a6"/>
            <w:rFonts w:ascii="Times New Roman" w:hAnsi="Times New Roman"/>
            <w:sz w:val="24"/>
            <w:szCs w:val="24"/>
            <w:lang w:val="en-US"/>
          </w:rPr>
          <w:t>heritage</w:t>
        </w:r>
        <w:r w:rsidR="007D742C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.</w:t>
        </w:r>
        <w:r w:rsidR="007D742C" w:rsidRPr="00291022">
          <w:rPr>
            <w:rStyle w:val="a6"/>
            <w:rFonts w:ascii="Times New Roman" w:hAnsi="Times New Roman"/>
            <w:sz w:val="24"/>
            <w:szCs w:val="24"/>
            <w:lang w:val="en-US"/>
          </w:rPr>
          <w:t>org</w:t>
        </w:r>
        <w:r w:rsidR="007D742C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/</w:t>
        </w:r>
        <w:r w:rsidR="007D742C" w:rsidRPr="00291022">
          <w:rPr>
            <w:rStyle w:val="a6"/>
            <w:rFonts w:ascii="Times New Roman" w:hAnsi="Times New Roman"/>
            <w:sz w:val="24"/>
            <w:szCs w:val="24"/>
            <w:lang w:val="en-US"/>
          </w:rPr>
          <w:t>education</w:t>
        </w:r>
        <w:r w:rsidR="007D742C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/</w:t>
        </w:r>
        <w:r w:rsidR="007D742C" w:rsidRPr="00291022">
          <w:rPr>
            <w:rStyle w:val="a6"/>
            <w:rFonts w:ascii="Times New Roman" w:hAnsi="Times New Roman"/>
            <w:sz w:val="24"/>
            <w:szCs w:val="24"/>
            <w:lang w:val="en-US"/>
          </w:rPr>
          <w:t>commentary</w:t>
        </w:r>
        <w:r w:rsidR="007D742C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/</w:t>
        </w:r>
        <w:r w:rsidR="007D742C" w:rsidRPr="00291022">
          <w:rPr>
            <w:rStyle w:val="a6"/>
            <w:rFonts w:ascii="Times New Roman" w:hAnsi="Times New Roman"/>
            <w:sz w:val="24"/>
            <w:szCs w:val="24"/>
            <w:lang w:val="en-US"/>
          </w:rPr>
          <w:t>safe</w:t>
        </w:r>
        <w:r w:rsidR="007D742C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-</w:t>
        </w:r>
        <w:r w:rsidR="007D742C" w:rsidRPr="00291022">
          <w:rPr>
            <w:rStyle w:val="a6"/>
            <w:rFonts w:ascii="Times New Roman" w:hAnsi="Times New Roman"/>
            <w:sz w:val="24"/>
            <w:szCs w:val="24"/>
            <w:lang w:val="en-US"/>
          </w:rPr>
          <w:t>sex</w:t>
        </w:r>
        <w:r w:rsidR="007D742C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-</w:t>
        </w:r>
        <w:r w:rsidR="007D742C" w:rsidRPr="00291022">
          <w:rPr>
            <w:rStyle w:val="a6"/>
            <w:rFonts w:ascii="Times New Roman" w:hAnsi="Times New Roman"/>
            <w:sz w:val="24"/>
            <w:szCs w:val="24"/>
            <w:lang w:val="en-US"/>
          </w:rPr>
          <w:t>time</w:t>
        </w:r>
        <w:r w:rsidR="007D742C" w:rsidRPr="00964610">
          <w:rPr>
            <w:rStyle w:val="a6"/>
            <w:rFonts w:ascii="Times New Roman" w:hAnsi="Times New Roman"/>
            <w:sz w:val="24"/>
            <w:szCs w:val="24"/>
            <w:lang w:val="en-US"/>
          </w:rPr>
          <w:t>-</w:t>
        </w:r>
        <w:r w:rsidR="007D742C" w:rsidRPr="00291022">
          <w:rPr>
            <w:rStyle w:val="a6"/>
            <w:rFonts w:ascii="Times New Roman" w:hAnsi="Times New Roman"/>
            <w:sz w:val="24"/>
            <w:szCs w:val="24"/>
            <w:lang w:val="en-US"/>
          </w:rPr>
          <w:t>abstain</w:t>
        </w:r>
      </w:hyperlink>
    </w:p>
    <w:p w:rsidR="00DF09B2" w:rsidRPr="006E25B1" w:rsidRDefault="00DF09B2" w:rsidP="00DF09B2">
      <w:pPr>
        <w:pStyle w:val="ab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F09B2" w:rsidRPr="00DF09B2" w:rsidRDefault="00DF09B2" w:rsidP="00DF09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DF09B2">
        <w:rPr>
          <w:rFonts w:ascii="Times New Roman" w:eastAsia="Times New Roman" w:hAnsi="Times New Roman"/>
          <w:sz w:val="24"/>
          <w:szCs w:val="24"/>
        </w:rPr>
        <w:t xml:space="preserve">Максим Михайлович Стыров (Россия, Сыктывкар), кандидат экономических наук, старший научный сотрудник лаборатории финансово-экономических проблем, Институт социально-экономических и энергетических проблем Севера ФГБУН ФИЦ «Коми научный центр Уральского отделения Российской академии наук» (167982, ГСП-2, Россия, Республика Коми, </w:t>
      </w:r>
      <w:proofErr w:type="spellStart"/>
      <w:r w:rsidRPr="00DF09B2">
        <w:rPr>
          <w:rFonts w:ascii="Times New Roman" w:eastAsia="Times New Roman" w:hAnsi="Times New Roman"/>
          <w:sz w:val="24"/>
          <w:szCs w:val="24"/>
        </w:rPr>
        <w:t>г.Сыктывкар</w:t>
      </w:r>
      <w:proofErr w:type="spellEnd"/>
      <w:r w:rsidRPr="00DF09B2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DF09B2">
        <w:rPr>
          <w:rFonts w:ascii="Times New Roman" w:eastAsia="Times New Roman" w:hAnsi="Times New Roman"/>
          <w:sz w:val="24"/>
          <w:szCs w:val="24"/>
        </w:rPr>
        <w:t>ул.Коммунистическая</w:t>
      </w:r>
      <w:proofErr w:type="spellEnd"/>
      <w:r w:rsidRPr="00DF09B2">
        <w:rPr>
          <w:rFonts w:ascii="Times New Roman" w:eastAsia="Times New Roman" w:hAnsi="Times New Roman"/>
          <w:sz w:val="24"/>
          <w:szCs w:val="24"/>
        </w:rPr>
        <w:t xml:space="preserve">, 26. </w:t>
      </w:r>
      <w:hyperlink r:id="rId11" w:history="1">
        <w:r w:rsidRPr="00DF09B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styrovmm@mail.ru</w:t>
        </w:r>
      </w:hyperlink>
      <w:r w:rsidRPr="00DF09B2">
        <w:rPr>
          <w:rFonts w:ascii="Times New Roman" w:eastAsia="Times New Roman" w:hAnsi="Times New Roman"/>
          <w:sz w:val="24"/>
          <w:szCs w:val="24"/>
          <w:lang w:val="en-US"/>
        </w:rPr>
        <w:t>)</w:t>
      </w:r>
    </w:p>
    <w:p w:rsidR="00DF09B2" w:rsidRPr="00DF09B2" w:rsidRDefault="00DF09B2" w:rsidP="00DF09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DF09B2" w:rsidRDefault="00DF09B2" w:rsidP="00DF09B2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r w:rsidRPr="00DF09B2">
        <w:rPr>
          <w:rFonts w:ascii="Times New Roman" w:eastAsia="Times New Roman" w:hAnsi="Times New Roman"/>
          <w:b/>
          <w:sz w:val="24"/>
          <w:szCs w:val="24"/>
          <w:lang w:val="en-US"/>
        </w:rPr>
        <w:t>Styrov</w:t>
      </w:r>
      <w:proofErr w:type="spellEnd"/>
      <w:r w:rsidRPr="00DF09B2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M.M.</w:t>
      </w:r>
    </w:p>
    <w:p w:rsidR="00893C18" w:rsidRPr="00893C18" w:rsidRDefault="00893C18" w:rsidP="00893C18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893C18" w:rsidRP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893C18">
        <w:rPr>
          <w:rFonts w:ascii="Times New Roman" w:eastAsia="Times New Roman" w:hAnsi="Times New Roman"/>
          <w:b/>
          <w:sz w:val="24"/>
          <w:szCs w:val="24"/>
          <w:lang w:val="en-US"/>
        </w:rPr>
        <w:t>SPIRITUAL AND MORAL FACTOR OF DEVELOPMENT</w:t>
      </w:r>
    </w:p>
    <w:p w:rsidR="00893C18" w:rsidRPr="00893C18" w:rsidRDefault="008C238B" w:rsidP="00893C1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OF </w:t>
      </w:r>
      <w:r w:rsidR="00893C18" w:rsidRPr="00893C18">
        <w:rPr>
          <w:rFonts w:ascii="Times New Roman" w:eastAsia="Times New Roman" w:hAnsi="Times New Roman"/>
          <w:b/>
          <w:sz w:val="24"/>
          <w:szCs w:val="24"/>
          <w:lang w:val="en-US"/>
        </w:rPr>
        <w:t>CREAT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IVE POTENTIAL IN</w:t>
      </w:r>
      <w:r w:rsidR="00893C18" w:rsidRPr="00893C18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THE NORTHERN REGIONS OF RUSSIA</w:t>
      </w:r>
    </w:p>
    <w:p w:rsidR="008F7077" w:rsidRDefault="00893C18" w:rsidP="008F70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  <w:r w:rsidRPr="008C238B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The article analyzes the influence of the spiritual and moral climate on the </w:t>
      </w:r>
      <w:proofErr w:type="spellStart"/>
      <w:r w:rsidR="008C238B" w:rsidRPr="008C238B">
        <w:rPr>
          <w:rFonts w:ascii="Times New Roman" w:eastAsia="Times New Roman" w:hAnsi="Times New Roman"/>
          <w:i/>
          <w:sz w:val="24"/>
          <w:szCs w:val="24"/>
          <w:lang w:val="en-US"/>
        </w:rPr>
        <w:t>people</w:t>
      </w:r>
      <w:r w:rsidR="008C238B">
        <w:rPr>
          <w:rFonts w:ascii="Times New Roman" w:eastAsia="Times New Roman" w:hAnsi="Times New Roman"/>
          <w:i/>
          <w:sz w:val="24"/>
          <w:szCs w:val="24"/>
          <w:lang w:val="en-US"/>
        </w:rPr>
        <w:t>ʹs</w:t>
      </w:r>
      <w:proofErr w:type="spellEnd"/>
      <w:r w:rsidR="008C238B" w:rsidRPr="008C238B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r w:rsidRPr="008C238B">
        <w:rPr>
          <w:rFonts w:ascii="Times New Roman" w:eastAsia="Times New Roman" w:hAnsi="Times New Roman"/>
          <w:i/>
          <w:sz w:val="24"/>
          <w:szCs w:val="24"/>
          <w:lang w:val="en-US"/>
        </w:rPr>
        <w:t>creative potential on the example of the northern regions of Russia. Statistically significant correlation between the first and second was revealed. The significance of chastity for inventive activity is justified.</w:t>
      </w:r>
    </w:p>
    <w:p w:rsidR="00893C18" w:rsidRPr="00FF5FC3" w:rsidRDefault="008F7077" w:rsidP="008F70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/>
          <w:i/>
          <w:sz w:val="24"/>
          <w:szCs w:val="24"/>
          <w:lang w:val="en-US"/>
        </w:rPr>
        <w:t>Human</w:t>
      </w:r>
      <w:r w:rsidR="00893C18" w:rsidRPr="008F7077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, innovation, creativity, </w:t>
      </w:r>
      <w:r w:rsidR="0042262B" w:rsidRPr="0042262B">
        <w:rPr>
          <w:rFonts w:ascii="Times New Roman" w:eastAsia="Times New Roman" w:hAnsi="Times New Roman"/>
          <w:i/>
          <w:sz w:val="24"/>
          <w:szCs w:val="24"/>
          <w:lang w:val="en-US"/>
        </w:rPr>
        <w:t>spiritual and moral health</w:t>
      </w:r>
      <w:bookmarkStart w:id="0" w:name="_GoBack"/>
      <w:bookmarkEnd w:id="0"/>
      <w:r w:rsidR="00893C18" w:rsidRPr="008F7077">
        <w:rPr>
          <w:rFonts w:ascii="Times New Roman" w:eastAsia="Times New Roman" w:hAnsi="Times New Roman"/>
          <w:i/>
          <w:sz w:val="24"/>
          <w:szCs w:val="24"/>
          <w:lang w:val="en-US"/>
        </w:rPr>
        <w:t>, chastity</w:t>
      </w:r>
      <w:r w:rsidR="00FF5FC3" w:rsidRPr="00FF5FC3">
        <w:rPr>
          <w:rFonts w:ascii="Times New Roman" w:eastAsia="Times New Roman" w:hAnsi="Times New Roman"/>
          <w:i/>
          <w:sz w:val="24"/>
          <w:szCs w:val="24"/>
          <w:lang w:val="en-US"/>
        </w:rPr>
        <w:t>.</w:t>
      </w:r>
    </w:p>
    <w:p w:rsidR="008F7077" w:rsidRDefault="008F7077" w:rsidP="008F70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</w:p>
    <w:p w:rsidR="008F7077" w:rsidRPr="00DF09B2" w:rsidRDefault="008F7077" w:rsidP="008F70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DF09B2">
        <w:rPr>
          <w:rFonts w:ascii="Times New Roman" w:eastAsia="Times New Roman" w:hAnsi="Times New Roman"/>
          <w:sz w:val="24"/>
          <w:szCs w:val="24"/>
          <w:lang w:val="en-US"/>
        </w:rPr>
        <w:t xml:space="preserve">Maksim Mikhailovich </w:t>
      </w:r>
      <w:proofErr w:type="spellStart"/>
      <w:r w:rsidRPr="00DF09B2">
        <w:rPr>
          <w:rFonts w:ascii="Times New Roman" w:eastAsia="Times New Roman" w:hAnsi="Times New Roman"/>
          <w:sz w:val="24"/>
          <w:szCs w:val="24"/>
          <w:lang w:val="en-US"/>
        </w:rPr>
        <w:t>Styrov</w:t>
      </w:r>
      <w:proofErr w:type="spellEnd"/>
      <w:r w:rsidRPr="00DF09B2">
        <w:rPr>
          <w:rFonts w:ascii="Times New Roman" w:eastAsia="Times New Roman" w:hAnsi="Times New Roman"/>
          <w:sz w:val="24"/>
          <w:szCs w:val="24"/>
          <w:lang w:val="en-US"/>
        </w:rPr>
        <w:t xml:space="preserve"> (Russia, Syktyvkar), Ph.D. (Economy), chief scientific officer of the laboratory of financial and economic problems, Institute of Social-Economical and Energy Problems of the North FRC «Komi Science Center of Ural Division of Russian Academy of Sciences» (167982, Russia, Komi Republic, Syktyvkar, </w:t>
      </w:r>
      <w:proofErr w:type="spellStart"/>
      <w:r w:rsidRPr="00DF09B2">
        <w:rPr>
          <w:rFonts w:ascii="Times New Roman" w:eastAsia="Times New Roman" w:hAnsi="Times New Roman"/>
          <w:sz w:val="24"/>
          <w:szCs w:val="24"/>
          <w:lang w:val="en-US"/>
        </w:rPr>
        <w:t>Kommunisticheskaya</w:t>
      </w:r>
      <w:proofErr w:type="spellEnd"/>
      <w:r w:rsidRPr="00DF09B2">
        <w:rPr>
          <w:rFonts w:ascii="Times New Roman" w:eastAsia="Times New Roman" w:hAnsi="Times New Roman"/>
          <w:sz w:val="24"/>
          <w:szCs w:val="24"/>
          <w:lang w:val="en-US"/>
        </w:rPr>
        <w:t xml:space="preserve"> street, 26).</w:t>
      </w:r>
    </w:p>
    <w:p w:rsidR="00DF09B2" w:rsidRPr="00DF09B2" w:rsidRDefault="00DF09B2" w:rsidP="00DF09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D63923" w:rsidRPr="0013496E" w:rsidRDefault="0013496E" w:rsidP="0013496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13496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1. </w:t>
      </w:r>
      <w:r w:rsidR="00D63923" w:rsidRPr="0013496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Marriage, children, marital treason: now and 25 years ago // </w:t>
      </w:r>
      <w:proofErr w:type="spellStart"/>
      <w:r w:rsidR="00D63923" w:rsidRPr="0013496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VTsIOM</w:t>
      </w:r>
      <w:proofErr w:type="spellEnd"/>
      <w:r w:rsidR="00D63923" w:rsidRPr="0013496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 10.02.2015. URL: https://wciom.ru/index.php?id=236&amp;uid=115142</w:t>
      </w:r>
    </w:p>
    <w:p w:rsidR="00D63923" w:rsidRPr="00D63923" w:rsidRDefault="0013496E" w:rsidP="0013496E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42262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2. </w:t>
      </w:r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All-Russian Population Census</w:t>
      </w:r>
      <w:r w:rsidR="007D742C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, 2010</w:t>
      </w:r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Volume 6 "Number and composition of </w:t>
      </w:r>
      <w:proofErr w:type="gram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households "</w:t>
      </w:r>
      <w:proofErr w:type="gram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// </w:t>
      </w:r>
      <w:proofErr w:type="spell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Rosstat</w:t>
      </w:r>
      <w:proofErr w:type="spell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 URL: http://www.gks.ru/free_doc/new_site/perepis2010/croc/perepis_itogi1612.htm</w:t>
      </w:r>
    </w:p>
    <w:p w:rsidR="00D63923" w:rsidRPr="00D63923" w:rsidRDefault="0013496E" w:rsidP="0013496E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13496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3. </w:t>
      </w:r>
      <w:proofErr w:type="spell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Ganina</w:t>
      </w:r>
      <w:proofErr w:type="spell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M.V. Formation of a moral and psychological attitude on chastity in adolescents. Diss.... </w:t>
      </w:r>
      <w:r w:rsid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PhD</w:t>
      </w:r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psycho. </w:t>
      </w:r>
      <w:proofErr w:type="gram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sciences</w:t>
      </w:r>
      <w:proofErr w:type="gram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 N. Novgorod, 2009.</w:t>
      </w:r>
    </w:p>
    <w:p w:rsidR="00B65A1F" w:rsidRDefault="0013496E" w:rsidP="0013496E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13496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4. </w:t>
      </w:r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Unified interdepartmental information and statistical system of </w:t>
      </w:r>
      <w:proofErr w:type="spell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Rosstat</w:t>
      </w:r>
      <w:proofErr w:type="spell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URL: </w:t>
      </w:r>
      <w:hyperlink r:id="rId12" w:history="1">
        <w:r w:rsidR="00D63923" w:rsidRPr="006032B4">
          <w:rPr>
            <w:rStyle w:val="a6"/>
            <w:rFonts w:ascii="Times New Roman" w:eastAsia="Times New Roman" w:hAnsi="Times New Roman"/>
            <w:sz w:val="24"/>
            <w:szCs w:val="24"/>
            <w:lang w:val="en-US"/>
          </w:rPr>
          <w:t>http://fedstat.ru</w:t>
        </w:r>
      </w:hyperlink>
    </w:p>
    <w:p w:rsidR="00D63923" w:rsidRPr="00B65A1F" w:rsidRDefault="0013496E" w:rsidP="0013496E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13496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5. </w:t>
      </w:r>
      <w:proofErr w:type="spellStart"/>
      <w:r w:rsidR="00D63923" w:rsidRPr="00B65A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Zubov</w:t>
      </w:r>
      <w:proofErr w:type="spellEnd"/>
      <w:r w:rsidR="00D63923" w:rsidRPr="00B65A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A.B. Religion of unwritten peoples. Ethical ideas (continued)</w:t>
      </w:r>
      <w:r w:rsidR="00B65A1F" w:rsidRPr="00B65A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="00D63923" w:rsidRPr="00B65A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//</w:t>
      </w:r>
      <w:r w:rsidR="00B65A1F" w:rsidRPr="00B65A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="00D63923" w:rsidRPr="00B65A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Orthodox portal "</w:t>
      </w:r>
      <w:r w:rsidR="00B65A1F" w:rsidRPr="00B65A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predanie.ru</w:t>
      </w:r>
      <w:r w:rsidR="00D63923" w:rsidRPr="00B65A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" URL: http://predanie.ru/zubov-andrey-borisovich/religiya-nepismennyh-narodov-2010-g</w:t>
      </w:r>
    </w:p>
    <w:p w:rsidR="00D63923" w:rsidRPr="00D63923" w:rsidRDefault="0013496E" w:rsidP="0013496E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42262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6. </w:t>
      </w:r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John </w:t>
      </w:r>
      <w:proofErr w:type="spell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Lestvichnik</w:t>
      </w:r>
      <w:proofErr w:type="spell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Reverend. </w:t>
      </w:r>
      <w:proofErr w:type="spell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Lesvitsa</w:t>
      </w:r>
      <w:proofErr w:type="spell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, erecting to the sky. URL: https://azbyka.ru/otechnik/Ioann_Lestvichnik/lestvitsa-ili-skrizhali-dukhovnye/</w:t>
      </w:r>
    </w:p>
    <w:p w:rsidR="00D63923" w:rsidRPr="00D63923" w:rsidRDefault="0013496E" w:rsidP="0013496E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42262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7. </w:t>
      </w:r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About love</w:t>
      </w:r>
      <w:r w:rsidR="00B65A1F" w:rsidRPr="006E25B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65A1F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adult</w:t>
      </w:r>
      <w:r w:rsidR="00DD1CD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ly</w:t>
      </w:r>
      <w:proofErr w:type="spellEnd"/>
      <w:r w:rsidR="00B65A1F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//</w:t>
      </w:r>
      <w:r w:rsidR="00B65A1F" w:rsidRPr="006E25B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VTsIOM</w:t>
      </w:r>
      <w:proofErr w:type="spell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 12.02.16 https://wciom.ru/index.php?id=236&amp;uid=115581</w:t>
      </w:r>
    </w:p>
    <w:p w:rsidR="00D63923" w:rsidRPr="00D63923" w:rsidRDefault="0013496E" w:rsidP="0013496E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13496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8. </w:t>
      </w:r>
      <w:proofErr w:type="spell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Pilyasov</w:t>
      </w:r>
      <w:proofErr w:type="spell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A.N. </w:t>
      </w:r>
      <w:proofErr w:type="gram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And</w:t>
      </w:r>
      <w:proofErr w:type="gram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the latter will be the first: the northern periphery on the way to the economy of knowledge. Moscow: </w:t>
      </w:r>
      <w:proofErr w:type="spell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Bookhouse</w:t>
      </w:r>
      <w:proofErr w:type="spell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"LIBROCOM" 2009. </w:t>
      </w:r>
      <w:proofErr w:type="gram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544</w:t>
      </w:r>
      <w:proofErr w:type="gram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p.</w:t>
      </w:r>
    </w:p>
    <w:p w:rsidR="00D63923" w:rsidRPr="00D63923" w:rsidRDefault="00471660" w:rsidP="00471660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47166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9. </w:t>
      </w:r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Sorokin P.A. American Sexual Revolution. M.: P. Sorokin International Institute - N. </w:t>
      </w:r>
      <w:proofErr w:type="spell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Kondratiev</w:t>
      </w:r>
      <w:proofErr w:type="spell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2006. </w:t>
      </w:r>
      <w:proofErr w:type="gram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152</w:t>
      </w:r>
      <w:proofErr w:type="gram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p.</w:t>
      </w:r>
    </w:p>
    <w:p w:rsidR="00D63923" w:rsidRPr="00D63923" w:rsidRDefault="00471660" w:rsidP="00471660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47166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10. </w:t>
      </w:r>
      <w:proofErr w:type="spell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Tikhomirova</w:t>
      </w:r>
      <w:proofErr w:type="spell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T.N. Educational impact in the modern Russian family and indicators of the child's creativity: the role of generations</w:t>
      </w:r>
      <w:r w:rsidR="00DD1CD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//</w:t>
      </w:r>
      <w:r w:rsidR="00DD1CD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Siberian psychological journal. 2012. №44. Page 72-82.</w:t>
      </w:r>
    </w:p>
    <w:p w:rsidR="00DF09B2" w:rsidRDefault="00471660" w:rsidP="00471660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42262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11. </w:t>
      </w:r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Florida R. Creative class. People who create the futu</w:t>
      </w:r>
      <w:r w:rsidR="00DD1CDE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re. M.: Mann, Ivanov and Ferber</w:t>
      </w:r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2016. </w:t>
      </w:r>
      <w:proofErr w:type="gramStart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384</w:t>
      </w:r>
      <w:proofErr w:type="gramEnd"/>
      <w:r w:rsidR="00D63923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p.</w:t>
      </w:r>
    </w:p>
    <w:p w:rsidR="007D742C" w:rsidRPr="00D63923" w:rsidRDefault="00471660" w:rsidP="00471660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47166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12. </w:t>
      </w:r>
      <w:r w:rsidR="007D742C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Rhoades G., Stanley S. Before “I Do”. What Do Premarital Experiences Have to Do with Marital Quality </w:t>
      </w:r>
      <w:proofErr w:type="gramStart"/>
      <w:r w:rsidR="007D742C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Among</w:t>
      </w:r>
      <w:proofErr w:type="gramEnd"/>
      <w:r w:rsidR="007D742C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Today’s Young Adults? Charlottesville, 2014. URL:   http://before-i-do.org/</w:t>
      </w:r>
    </w:p>
    <w:p w:rsidR="00DF09B2" w:rsidRPr="002B2183" w:rsidRDefault="00471660" w:rsidP="00471660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47166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13. </w:t>
      </w:r>
      <w:r w:rsidR="007D742C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"Safe Sex": Time </w:t>
      </w:r>
      <w:proofErr w:type="gramStart"/>
      <w:r w:rsidR="007D742C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To</w:t>
      </w:r>
      <w:proofErr w:type="gramEnd"/>
      <w:r w:rsidR="007D742C" w:rsidRPr="00D639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Abstain. URL:  http://www.heritage.org/education/commentary/safe-sex-time-abstain</w:t>
      </w:r>
    </w:p>
    <w:sectPr w:rsidR="00DF09B2" w:rsidRPr="002B2183" w:rsidSect="000604BE">
      <w:footerReference w:type="default" r:id="rId13"/>
      <w:pgSz w:w="11906" w:h="16838"/>
      <w:pgMar w:top="1021" w:right="1021" w:bottom="1134" w:left="1134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AD6" w:rsidRDefault="001C3AD6" w:rsidP="00753D70">
      <w:pPr>
        <w:spacing w:after="0" w:line="240" w:lineRule="auto"/>
      </w:pPr>
      <w:r>
        <w:separator/>
      </w:r>
    </w:p>
  </w:endnote>
  <w:endnote w:type="continuationSeparator" w:id="0">
    <w:p w:rsidR="001C3AD6" w:rsidRDefault="001C3AD6" w:rsidP="00753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890705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471660" w:rsidRPr="00471660" w:rsidRDefault="00471660">
        <w:pPr>
          <w:pStyle w:val="ae"/>
          <w:jc w:val="right"/>
          <w:rPr>
            <w:rFonts w:ascii="Times New Roman" w:hAnsi="Times New Roman"/>
          </w:rPr>
        </w:pPr>
        <w:r w:rsidRPr="00471660">
          <w:rPr>
            <w:rFonts w:ascii="Times New Roman" w:hAnsi="Times New Roman"/>
          </w:rPr>
          <w:fldChar w:fldCharType="begin"/>
        </w:r>
        <w:r w:rsidRPr="00471660">
          <w:rPr>
            <w:rFonts w:ascii="Times New Roman" w:hAnsi="Times New Roman"/>
          </w:rPr>
          <w:instrText>PAGE   \* MERGEFORMAT</w:instrText>
        </w:r>
        <w:r w:rsidRPr="00471660">
          <w:rPr>
            <w:rFonts w:ascii="Times New Roman" w:hAnsi="Times New Roman"/>
          </w:rPr>
          <w:fldChar w:fldCharType="separate"/>
        </w:r>
        <w:r w:rsidR="0042262B">
          <w:rPr>
            <w:rFonts w:ascii="Times New Roman" w:hAnsi="Times New Roman"/>
            <w:noProof/>
          </w:rPr>
          <w:t>5</w:t>
        </w:r>
        <w:r w:rsidRPr="00471660">
          <w:rPr>
            <w:rFonts w:ascii="Times New Roman" w:hAnsi="Times New Roman"/>
          </w:rPr>
          <w:fldChar w:fldCharType="end"/>
        </w:r>
      </w:p>
    </w:sdtContent>
  </w:sdt>
  <w:p w:rsidR="00471660" w:rsidRDefault="0047166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AD6" w:rsidRDefault="001C3AD6" w:rsidP="00753D70">
      <w:pPr>
        <w:spacing w:after="0" w:line="240" w:lineRule="auto"/>
      </w:pPr>
      <w:r>
        <w:separator/>
      </w:r>
    </w:p>
  </w:footnote>
  <w:footnote w:type="continuationSeparator" w:id="0">
    <w:p w:rsidR="001C3AD6" w:rsidRDefault="001C3AD6" w:rsidP="00753D70">
      <w:pPr>
        <w:spacing w:after="0" w:line="240" w:lineRule="auto"/>
      </w:pPr>
      <w:r>
        <w:continuationSeparator/>
      </w:r>
    </w:p>
  </w:footnote>
  <w:footnote w:id="1">
    <w:p w:rsidR="00864110" w:rsidRPr="00054DF7" w:rsidRDefault="00864110" w:rsidP="00054DF7">
      <w:pPr>
        <w:pStyle w:val="a3"/>
        <w:rPr>
          <w:rFonts w:ascii="Times New Roman" w:hAnsi="Times New Roman"/>
        </w:rPr>
      </w:pPr>
      <w:r w:rsidRPr="00054DF7">
        <w:rPr>
          <w:rStyle w:val="a5"/>
          <w:rFonts w:ascii="Times New Roman" w:hAnsi="Times New Roman"/>
        </w:rPr>
        <w:footnoteRef/>
      </w:r>
      <w:r w:rsidRPr="00054DF7">
        <w:rPr>
          <w:rFonts w:ascii="Times New Roman" w:hAnsi="Times New Roman"/>
          <w:vertAlign w:val="superscript"/>
        </w:rPr>
        <w:t xml:space="preserve"> </w:t>
      </w:r>
      <w:r w:rsidRPr="00054DF7">
        <w:rPr>
          <w:rFonts w:ascii="Times New Roman" w:hAnsi="Times New Roman"/>
        </w:rPr>
        <w:t>Под регионами Севера в настоящей работе нами понимаются субъекты Российской Федерации, территория которых согласно Постановлению Совмина СССР от 03.01.1983 № 12 (с последующими изменениями и дополнениями) полностью относится к районам Крайнего Севера или приравненным к нему местностям: республики Карелия, Коми и Саха (Якутия), Камчатский край, Архангельская, Магаданская, Мурманская и Сахалинская области, Ханты-Мансийский, Ямало-Ненецкий, Ненецкий и Чукотский автономные округа. Из рассмотрения исключена Республика Тыва вследствие практически нулевых показателей инновационной активности, а также из-за её резкой географической обособленности от остальных рассматриваемых нами регионов.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517AA"/>
    <w:multiLevelType w:val="hybridMultilevel"/>
    <w:tmpl w:val="00BA4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8554D"/>
    <w:multiLevelType w:val="hybridMultilevel"/>
    <w:tmpl w:val="95184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19F0949"/>
    <w:multiLevelType w:val="hybridMultilevel"/>
    <w:tmpl w:val="4600D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F4CD7"/>
    <w:multiLevelType w:val="hybridMultilevel"/>
    <w:tmpl w:val="3ACE6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D1FEF"/>
    <w:multiLevelType w:val="hybridMultilevel"/>
    <w:tmpl w:val="838E6720"/>
    <w:lvl w:ilvl="0" w:tplc="930CC3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844CE"/>
    <w:multiLevelType w:val="hybridMultilevel"/>
    <w:tmpl w:val="4600D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FC"/>
    <w:rsid w:val="000065D7"/>
    <w:rsid w:val="00030B27"/>
    <w:rsid w:val="00032FD4"/>
    <w:rsid w:val="00045989"/>
    <w:rsid w:val="00054DF7"/>
    <w:rsid w:val="000604BE"/>
    <w:rsid w:val="00061367"/>
    <w:rsid w:val="000B1A05"/>
    <w:rsid w:val="000B2992"/>
    <w:rsid w:val="000C0A1E"/>
    <w:rsid w:val="00100645"/>
    <w:rsid w:val="00106ED6"/>
    <w:rsid w:val="0012692F"/>
    <w:rsid w:val="00134234"/>
    <w:rsid w:val="0013496E"/>
    <w:rsid w:val="00151C19"/>
    <w:rsid w:val="00152AA5"/>
    <w:rsid w:val="001876B3"/>
    <w:rsid w:val="00192028"/>
    <w:rsid w:val="001C3AD6"/>
    <w:rsid w:val="001C7C54"/>
    <w:rsid w:val="001E0545"/>
    <w:rsid w:val="001E20FE"/>
    <w:rsid w:val="001E39A6"/>
    <w:rsid w:val="001F1B20"/>
    <w:rsid w:val="00201EE3"/>
    <w:rsid w:val="00205FCC"/>
    <w:rsid w:val="00212D1A"/>
    <w:rsid w:val="00251940"/>
    <w:rsid w:val="002710FC"/>
    <w:rsid w:val="00291022"/>
    <w:rsid w:val="00292DE1"/>
    <w:rsid w:val="00294F92"/>
    <w:rsid w:val="002A28C8"/>
    <w:rsid w:val="002A39A4"/>
    <w:rsid w:val="002B2183"/>
    <w:rsid w:val="002C2FDF"/>
    <w:rsid w:val="002C75D6"/>
    <w:rsid w:val="002D0DA9"/>
    <w:rsid w:val="002D357A"/>
    <w:rsid w:val="002D3F43"/>
    <w:rsid w:val="003315DE"/>
    <w:rsid w:val="0035154A"/>
    <w:rsid w:val="00381C47"/>
    <w:rsid w:val="003B37F4"/>
    <w:rsid w:val="003C58A2"/>
    <w:rsid w:val="003C7AF0"/>
    <w:rsid w:val="003F198B"/>
    <w:rsid w:val="004121A4"/>
    <w:rsid w:val="0042262B"/>
    <w:rsid w:val="00424C8A"/>
    <w:rsid w:val="00450363"/>
    <w:rsid w:val="0045153F"/>
    <w:rsid w:val="004631F2"/>
    <w:rsid w:val="00470479"/>
    <w:rsid w:val="00471660"/>
    <w:rsid w:val="004B5587"/>
    <w:rsid w:val="004B732B"/>
    <w:rsid w:val="004C3448"/>
    <w:rsid w:val="00512B29"/>
    <w:rsid w:val="00515C6A"/>
    <w:rsid w:val="0051701E"/>
    <w:rsid w:val="00527B7F"/>
    <w:rsid w:val="005305E9"/>
    <w:rsid w:val="00540A92"/>
    <w:rsid w:val="00565B27"/>
    <w:rsid w:val="005751A0"/>
    <w:rsid w:val="005941F8"/>
    <w:rsid w:val="00594289"/>
    <w:rsid w:val="0059488E"/>
    <w:rsid w:val="005A52C1"/>
    <w:rsid w:val="005A710E"/>
    <w:rsid w:val="005E5C45"/>
    <w:rsid w:val="005F23DE"/>
    <w:rsid w:val="006028BD"/>
    <w:rsid w:val="00602E06"/>
    <w:rsid w:val="006047FE"/>
    <w:rsid w:val="00647BB7"/>
    <w:rsid w:val="00652860"/>
    <w:rsid w:val="006871DB"/>
    <w:rsid w:val="00687869"/>
    <w:rsid w:val="006B6293"/>
    <w:rsid w:val="006E25B1"/>
    <w:rsid w:val="006E619C"/>
    <w:rsid w:val="00711CDE"/>
    <w:rsid w:val="00712388"/>
    <w:rsid w:val="00720AAE"/>
    <w:rsid w:val="00727AD2"/>
    <w:rsid w:val="00741619"/>
    <w:rsid w:val="00743DBC"/>
    <w:rsid w:val="0074455C"/>
    <w:rsid w:val="007501A1"/>
    <w:rsid w:val="00753D70"/>
    <w:rsid w:val="00772B81"/>
    <w:rsid w:val="007877A5"/>
    <w:rsid w:val="007A028D"/>
    <w:rsid w:val="007A0F40"/>
    <w:rsid w:val="007B5B2F"/>
    <w:rsid w:val="007C3F19"/>
    <w:rsid w:val="007D742C"/>
    <w:rsid w:val="007E4D27"/>
    <w:rsid w:val="007E585E"/>
    <w:rsid w:val="00811475"/>
    <w:rsid w:val="00820771"/>
    <w:rsid w:val="0085206E"/>
    <w:rsid w:val="00864110"/>
    <w:rsid w:val="0086465B"/>
    <w:rsid w:val="008717B9"/>
    <w:rsid w:val="00883959"/>
    <w:rsid w:val="00886E68"/>
    <w:rsid w:val="00892167"/>
    <w:rsid w:val="008931C7"/>
    <w:rsid w:val="00893241"/>
    <w:rsid w:val="00893C18"/>
    <w:rsid w:val="00893F8E"/>
    <w:rsid w:val="008A4766"/>
    <w:rsid w:val="008B05C0"/>
    <w:rsid w:val="008B3D4F"/>
    <w:rsid w:val="008C238B"/>
    <w:rsid w:val="008D1E30"/>
    <w:rsid w:val="008D7EEC"/>
    <w:rsid w:val="008F7077"/>
    <w:rsid w:val="00905236"/>
    <w:rsid w:val="009532D9"/>
    <w:rsid w:val="00964610"/>
    <w:rsid w:val="009948AD"/>
    <w:rsid w:val="009A209C"/>
    <w:rsid w:val="009A2E33"/>
    <w:rsid w:val="009C6722"/>
    <w:rsid w:val="009D4DAB"/>
    <w:rsid w:val="009F230D"/>
    <w:rsid w:val="009F4768"/>
    <w:rsid w:val="00A115F9"/>
    <w:rsid w:val="00A23092"/>
    <w:rsid w:val="00A3047A"/>
    <w:rsid w:val="00A42809"/>
    <w:rsid w:val="00A53DE6"/>
    <w:rsid w:val="00A6055C"/>
    <w:rsid w:val="00A80BB6"/>
    <w:rsid w:val="00AA049D"/>
    <w:rsid w:val="00AB3523"/>
    <w:rsid w:val="00AD0545"/>
    <w:rsid w:val="00AD6F01"/>
    <w:rsid w:val="00AD7E29"/>
    <w:rsid w:val="00AF46F5"/>
    <w:rsid w:val="00B05BBF"/>
    <w:rsid w:val="00B0746C"/>
    <w:rsid w:val="00B15083"/>
    <w:rsid w:val="00B16BA4"/>
    <w:rsid w:val="00B24B5E"/>
    <w:rsid w:val="00B251AE"/>
    <w:rsid w:val="00B4002D"/>
    <w:rsid w:val="00B478C7"/>
    <w:rsid w:val="00B65A1F"/>
    <w:rsid w:val="00B804EF"/>
    <w:rsid w:val="00BA52B7"/>
    <w:rsid w:val="00BB7A8B"/>
    <w:rsid w:val="00BC0ACC"/>
    <w:rsid w:val="00BC4C4A"/>
    <w:rsid w:val="00BF0213"/>
    <w:rsid w:val="00BF2564"/>
    <w:rsid w:val="00BF6806"/>
    <w:rsid w:val="00C11D4B"/>
    <w:rsid w:val="00C15CB4"/>
    <w:rsid w:val="00C5057B"/>
    <w:rsid w:val="00C54DA2"/>
    <w:rsid w:val="00C63CE4"/>
    <w:rsid w:val="00C720F4"/>
    <w:rsid w:val="00C853D1"/>
    <w:rsid w:val="00CB402F"/>
    <w:rsid w:val="00CD05D7"/>
    <w:rsid w:val="00D03586"/>
    <w:rsid w:val="00D20C1B"/>
    <w:rsid w:val="00D24573"/>
    <w:rsid w:val="00D56DCA"/>
    <w:rsid w:val="00D63923"/>
    <w:rsid w:val="00D93CFD"/>
    <w:rsid w:val="00DA106A"/>
    <w:rsid w:val="00DA4707"/>
    <w:rsid w:val="00DB050E"/>
    <w:rsid w:val="00DB080F"/>
    <w:rsid w:val="00DB0FD6"/>
    <w:rsid w:val="00DD1CDE"/>
    <w:rsid w:val="00DD1D85"/>
    <w:rsid w:val="00DE0A45"/>
    <w:rsid w:val="00DE5BE4"/>
    <w:rsid w:val="00DF09B2"/>
    <w:rsid w:val="00E1226C"/>
    <w:rsid w:val="00E25CB9"/>
    <w:rsid w:val="00E51AE1"/>
    <w:rsid w:val="00E5500B"/>
    <w:rsid w:val="00E812C9"/>
    <w:rsid w:val="00EA1F00"/>
    <w:rsid w:val="00EF4F60"/>
    <w:rsid w:val="00F254A5"/>
    <w:rsid w:val="00F43FC4"/>
    <w:rsid w:val="00F71DC2"/>
    <w:rsid w:val="00F775DE"/>
    <w:rsid w:val="00F934EF"/>
    <w:rsid w:val="00FC526A"/>
    <w:rsid w:val="00FF5FC3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90F27A-69C6-4F3F-ABDD-9E2446FD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AD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1A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53D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53D70"/>
    <w:rPr>
      <w:sz w:val="20"/>
      <w:szCs w:val="20"/>
    </w:rPr>
  </w:style>
  <w:style w:type="character" w:styleId="a5">
    <w:name w:val="footnote reference"/>
    <w:basedOn w:val="a0"/>
    <w:semiHidden/>
    <w:unhideWhenUsed/>
    <w:rsid w:val="00753D70"/>
    <w:rPr>
      <w:vertAlign w:val="superscript"/>
    </w:rPr>
  </w:style>
  <w:style w:type="character" w:styleId="a6">
    <w:name w:val="Hyperlink"/>
    <w:basedOn w:val="a0"/>
    <w:uiPriority w:val="99"/>
    <w:unhideWhenUsed/>
    <w:rsid w:val="009532D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501A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893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1C7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rsid w:val="009A2E33"/>
    <w:pPr>
      <w:spacing w:after="0" w:line="216" w:lineRule="auto"/>
      <w:ind w:firstLine="284"/>
      <w:jc w:val="both"/>
    </w:pPr>
    <w:rPr>
      <w:rFonts w:ascii="Times New Roman" w:eastAsia="Times New Roman" w:hAnsi="Times New Roman"/>
      <w:i/>
      <w:sz w:val="1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A2E33"/>
    <w:rPr>
      <w:rFonts w:ascii="Times New Roman" w:eastAsia="Times New Roman" w:hAnsi="Times New Roman" w:cs="Times New Roman"/>
      <w:i/>
      <w:sz w:val="18"/>
      <w:szCs w:val="24"/>
      <w:lang w:eastAsia="ru-RU"/>
    </w:rPr>
  </w:style>
  <w:style w:type="paragraph" w:styleId="ab">
    <w:name w:val="List Paragraph"/>
    <w:basedOn w:val="a"/>
    <w:uiPriority w:val="34"/>
    <w:qFormat/>
    <w:rsid w:val="00381C47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471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71660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471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716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6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edanie.ru/zubov-andrey-borisovich/religiya-nepismennyh-narodov-2010-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ciom.ru/index.php?id=236&amp;uid=115142" TargetMode="External"/><Relationship Id="rId12" Type="http://schemas.openxmlformats.org/officeDocument/2006/relationships/hyperlink" Target="http://fedsta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yrovmm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heritage.org/education/commentary/safe-sex-time-abst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ciom.ru/index.php?id=236&amp;uid=1155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3317</Words>
  <Characters>18912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22185</CharactersWithSpaces>
  <SharedDoc>false</SharedDoc>
  <HLinks>
    <vt:vector size="24" baseType="variant">
      <vt:variant>
        <vt:i4>5570685</vt:i4>
      </vt:variant>
      <vt:variant>
        <vt:i4>9</vt:i4>
      </vt:variant>
      <vt:variant>
        <vt:i4>0</vt:i4>
      </vt:variant>
      <vt:variant>
        <vt:i4>5</vt:i4>
      </vt:variant>
      <vt:variant>
        <vt:lpwstr>mailto:styrovmm@mail.ru</vt:lpwstr>
      </vt:variant>
      <vt:variant>
        <vt:lpwstr/>
      </vt:variant>
      <vt:variant>
        <vt:i4>1245265</vt:i4>
      </vt:variant>
      <vt:variant>
        <vt:i4>6</vt:i4>
      </vt:variant>
      <vt:variant>
        <vt:i4>0</vt:i4>
      </vt:variant>
      <vt:variant>
        <vt:i4>5</vt:i4>
      </vt:variant>
      <vt:variant>
        <vt:lpwstr>https://wciom.ru/index.php?id=236&amp;uid=115581</vt:lpwstr>
      </vt:variant>
      <vt:variant>
        <vt:lpwstr/>
      </vt:variant>
      <vt:variant>
        <vt:i4>1310813</vt:i4>
      </vt:variant>
      <vt:variant>
        <vt:i4>3</vt:i4>
      </vt:variant>
      <vt:variant>
        <vt:i4>0</vt:i4>
      </vt:variant>
      <vt:variant>
        <vt:i4>5</vt:i4>
      </vt:variant>
      <vt:variant>
        <vt:lpwstr>https://wciom.ru/index.php?id=236&amp;uid=115142</vt:lpwstr>
      </vt:variant>
      <vt:variant>
        <vt:lpwstr/>
      </vt:variant>
      <vt:variant>
        <vt:i4>7798816</vt:i4>
      </vt:variant>
      <vt:variant>
        <vt:i4>0</vt:i4>
      </vt:variant>
      <vt:variant>
        <vt:i4>0</vt:i4>
      </vt:variant>
      <vt:variant>
        <vt:i4>5</vt:i4>
      </vt:variant>
      <vt:variant>
        <vt:lpwstr>http://www.heritage.org/education/commentary/safe-sex-time-abstain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СТЫРОВ</dc:creator>
  <cp:keywords/>
  <dc:description/>
  <cp:lastModifiedBy>StyrovM</cp:lastModifiedBy>
  <cp:revision>13</cp:revision>
  <dcterms:created xsi:type="dcterms:W3CDTF">2021-06-16T13:55:00Z</dcterms:created>
  <dcterms:modified xsi:type="dcterms:W3CDTF">2021-06-18T07:20:00Z</dcterms:modified>
</cp:coreProperties>
</file>