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3278BE" w:rsidRPr="00EA3966" w:rsidRDefault="003278BE" w:rsidP="003278BE">
      <w:pPr>
        <w:spacing w:after="0" w:line="240" w:lineRule="auto"/>
        <w:jc w:val="both"/>
        <w:rPr>
          <w:rFonts w:ascii="Times New Roman" w:hAnsi="Times New Roman" w:cs="Times New Roman"/>
          <w:sz w:val="24"/>
          <w:szCs w:val="24"/>
        </w:rPr>
      </w:pPr>
      <w:r w:rsidRPr="00EA3966">
        <w:rPr>
          <w:rFonts w:ascii="Times New Roman" w:hAnsi="Times New Roman" w:cs="Times New Roman"/>
          <w:sz w:val="24"/>
          <w:szCs w:val="24"/>
        </w:rPr>
        <w:t>УДК 378.1</w:t>
      </w:r>
    </w:p>
    <w:p w:rsidR="003278BE" w:rsidRPr="00AC1E9A" w:rsidRDefault="00AC1E9A" w:rsidP="00AC1E9A">
      <w:pPr>
        <w:spacing w:after="0" w:line="240" w:lineRule="auto"/>
        <w:jc w:val="right"/>
        <w:rPr>
          <w:rFonts w:ascii="Times New Roman" w:hAnsi="Times New Roman" w:cs="Times New Roman"/>
          <w:b/>
          <w:bCs/>
          <w:sz w:val="24"/>
          <w:szCs w:val="24"/>
        </w:rPr>
      </w:pPr>
      <w:r w:rsidRPr="00AC1E9A">
        <w:rPr>
          <w:rFonts w:ascii="Times New Roman" w:hAnsi="Times New Roman" w:cs="Times New Roman"/>
          <w:b/>
          <w:bCs/>
          <w:sz w:val="24"/>
          <w:szCs w:val="24"/>
        </w:rPr>
        <w:t>Егорихина С.Ю.</w:t>
      </w:r>
    </w:p>
    <w:p w:rsidR="00BC58E7" w:rsidRPr="00EA3966" w:rsidRDefault="00E21938" w:rsidP="00EA3966">
      <w:pPr>
        <w:spacing w:after="0" w:line="240" w:lineRule="auto"/>
        <w:jc w:val="center"/>
        <w:rPr>
          <w:rFonts w:ascii="Times New Roman" w:hAnsi="Times New Roman" w:cs="Times New Roman"/>
          <w:b/>
          <w:bCs/>
          <w:sz w:val="24"/>
          <w:szCs w:val="24"/>
        </w:rPr>
      </w:pPr>
      <w:bookmarkStart w:id="0" w:name="_Hlk74902954"/>
      <w:r w:rsidRPr="00EA3966">
        <w:rPr>
          <w:rFonts w:ascii="Times New Roman" w:hAnsi="Times New Roman" w:cs="Times New Roman"/>
          <w:b/>
          <w:bCs/>
          <w:sz w:val="24"/>
          <w:szCs w:val="24"/>
        </w:rPr>
        <w:t xml:space="preserve">К ВОПРОСУ О КОМПЕТЕНЦИЯХ ВЫПУСКНИКОВ МАГИСТРАТУРЫ </w:t>
      </w:r>
      <w:r w:rsidR="00BC58E7" w:rsidRPr="00EA3966">
        <w:rPr>
          <w:rFonts w:ascii="Times New Roman" w:hAnsi="Times New Roman" w:cs="Times New Roman"/>
          <w:b/>
          <w:bCs/>
          <w:sz w:val="24"/>
          <w:szCs w:val="24"/>
        </w:rPr>
        <w:t>В</w:t>
      </w:r>
      <w:r w:rsidR="001C10F4">
        <w:rPr>
          <w:rFonts w:ascii="Times New Roman" w:hAnsi="Times New Roman" w:cs="Times New Roman"/>
          <w:b/>
          <w:bCs/>
          <w:sz w:val="24"/>
          <w:szCs w:val="24"/>
        </w:rPr>
        <w:t> </w:t>
      </w:r>
      <w:r w:rsidR="00BC58E7" w:rsidRPr="00EA3966">
        <w:rPr>
          <w:rFonts w:ascii="Times New Roman" w:hAnsi="Times New Roman" w:cs="Times New Roman"/>
          <w:b/>
          <w:bCs/>
          <w:sz w:val="24"/>
          <w:szCs w:val="24"/>
        </w:rPr>
        <w:t xml:space="preserve">СООТВЕТСТВИИ С ФГОС </w:t>
      </w:r>
      <w:r w:rsidR="002B2044">
        <w:rPr>
          <w:rFonts w:ascii="Times New Roman" w:hAnsi="Times New Roman" w:cs="Times New Roman"/>
          <w:b/>
          <w:bCs/>
          <w:sz w:val="24"/>
          <w:szCs w:val="24"/>
        </w:rPr>
        <w:t xml:space="preserve">ВО </w:t>
      </w:r>
      <w:r w:rsidR="00BC58E7" w:rsidRPr="00EA3966">
        <w:rPr>
          <w:rFonts w:ascii="Times New Roman" w:hAnsi="Times New Roman" w:cs="Times New Roman"/>
          <w:b/>
          <w:bCs/>
          <w:sz w:val="24"/>
          <w:szCs w:val="24"/>
        </w:rPr>
        <w:t>3++</w:t>
      </w:r>
    </w:p>
    <w:p w:rsidR="00BC58E7" w:rsidRPr="00EA3966" w:rsidRDefault="00BC58E7" w:rsidP="00BC58E7">
      <w:pPr>
        <w:spacing w:after="0" w:line="240" w:lineRule="auto"/>
        <w:ind w:firstLine="709"/>
        <w:rPr>
          <w:rFonts w:ascii="Times New Roman" w:hAnsi="Times New Roman" w:cs="Times New Roman"/>
          <w:i/>
          <w:iCs/>
          <w:sz w:val="24"/>
          <w:szCs w:val="24"/>
        </w:rPr>
      </w:pPr>
    </w:p>
    <w:p w:rsidR="00E21938" w:rsidRPr="00EA3966" w:rsidRDefault="00E21938" w:rsidP="007B4509">
      <w:pPr>
        <w:spacing w:after="0" w:line="240" w:lineRule="auto"/>
        <w:ind w:firstLine="709"/>
        <w:jc w:val="both"/>
        <w:rPr>
          <w:rFonts w:ascii="Times New Roman" w:hAnsi="Times New Roman" w:cs="Times New Roman"/>
          <w:i/>
          <w:iCs/>
          <w:sz w:val="24"/>
          <w:szCs w:val="24"/>
        </w:rPr>
      </w:pPr>
      <w:r w:rsidRPr="00EA3966">
        <w:rPr>
          <w:rFonts w:ascii="Times New Roman" w:hAnsi="Times New Roman" w:cs="Times New Roman"/>
          <w:b/>
          <w:bCs/>
          <w:i/>
          <w:iCs/>
          <w:sz w:val="24"/>
          <w:szCs w:val="24"/>
        </w:rPr>
        <w:t>Аннотация.</w:t>
      </w:r>
      <w:r w:rsidRPr="00EA3966">
        <w:rPr>
          <w:rFonts w:ascii="Times New Roman" w:hAnsi="Times New Roman" w:cs="Times New Roman"/>
          <w:sz w:val="24"/>
          <w:szCs w:val="24"/>
        </w:rPr>
        <w:t xml:space="preserve"> </w:t>
      </w:r>
      <w:r w:rsidRPr="00EA3966">
        <w:rPr>
          <w:rFonts w:ascii="Times New Roman" w:hAnsi="Times New Roman" w:cs="Times New Roman"/>
          <w:i/>
          <w:iCs/>
          <w:sz w:val="24"/>
          <w:szCs w:val="24"/>
        </w:rPr>
        <w:t xml:space="preserve">В статье </w:t>
      </w:r>
      <w:r w:rsidR="00136457">
        <w:rPr>
          <w:rFonts w:ascii="Times New Roman" w:hAnsi="Times New Roman" w:cs="Times New Roman"/>
          <w:i/>
          <w:iCs/>
          <w:sz w:val="24"/>
          <w:szCs w:val="24"/>
        </w:rPr>
        <w:t>представлены</w:t>
      </w:r>
      <w:r w:rsidRPr="00EA3966">
        <w:rPr>
          <w:rFonts w:ascii="Times New Roman" w:hAnsi="Times New Roman" w:cs="Times New Roman"/>
          <w:i/>
          <w:iCs/>
          <w:sz w:val="24"/>
          <w:szCs w:val="24"/>
        </w:rPr>
        <w:t xml:space="preserve"> </w:t>
      </w:r>
      <w:r w:rsidR="00136457">
        <w:rPr>
          <w:rFonts w:ascii="Times New Roman" w:hAnsi="Times New Roman" w:cs="Times New Roman"/>
          <w:i/>
          <w:iCs/>
          <w:sz w:val="24"/>
          <w:szCs w:val="24"/>
        </w:rPr>
        <w:t>компетенции, которыми должен обладать выпускник в</w:t>
      </w:r>
      <w:r w:rsidRPr="00EA3966">
        <w:rPr>
          <w:rFonts w:ascii="Times New Roman" w:hAnsi="Times New Roman" w:cs="Times New Roman"/>
          <w:i/>
          <w:iCs/>
          <w:sz w:val="24"/>
          <w:szCs w:val="24"/>
        </w:rPr>
        <w:t xml:space="preserve"> результат</w:t>
      </w:r>
      <w:r w:rsidR="00136457">
        <w:rPr>
          <w:rFonts w:ascii="Times New Roman" w:hAnsi="Times New Roman" w:cs="Times New Roman"/>
          <w:i/>
          <w:iCs/>
          <w:sz w:val="24"/>
          <w:szCs w:val="24"/>
        </w:rPr>
        <w:t>е</w:t>
      </w:r>
      <w:r w:rsidRPr="00EA3966">
        <w:rPr>
          <w:rFonts w:ascii="Times New Roman" w:hAnsi="Times New Roman" w:cs="Times New Roman"/>
          <w:i/>
          <w:iCs/>
          <w:sz w:val="24"/>
          <w:szCs w:val="24"/>
        </w:rPr>
        <w:t xml:space="preserve"> освоения программы магистратуры по направлению подготовки 38.04.01 Экономика, профиль «Региональная экономика и развитие территорий» в соответствии с ФГОС</w:t>
      </w:r>
      <w:r w:rsidR="00DC70AC" w:rsidRPr="00DC70AC">
        <w:rPr>
          <w:rFonts w:ascii="Times New Roman" w:hAnsi="Times New Roman" w:cs="Times New Roman"/>
          <w:i/>
          <w:iCs/>
          <w:sz w:val="24"/>
          <w:szCs w:val="24"/>
        </w:rPr>
        <w:t xml:space="preserve"> </w:t>
      </w:r>
      <w:r w:rsidR="00DC70AC">
        <w:rPr>
          <w:rFonts w:ascii="Times New Roman" w:hAnsi="Times New Roman" w:cs="Times New Roman"/>
          <w:i/>
          <w:iCs/>
          <w:sz w:val="24"/>
          <w:szCs w:val="24"/>
        </w:rPr>
        <w:t>ВО</w:t>
      </w:r>
      <w:r w:rsidRPr="00EA3966">
        <w:rPr>
          <w:rFonts w:ascii="Times New Roman" w:hAnsi="Times New Roman" w:cs="Times New Roman"/>
          <w:i/>
          <w:iCs/>
          <w:sz w:val="24"/>
          <w:szCs w:val="24"/>
        </w:rPr>
        <w:t xml:space="preserve"> 3++</w:t>
      </w:r>
      <w:r w:rsidR="00136457">
        <w:rPr>
          <w:rFonts w:ascii="Times New Roman" w:hAnsi="Times New Roman" w:cs="Times New Roman"/>
          <w:i/>
          <w:iCs/>
          <w:sz w:val="24"/>
          <w:szCs w:val="24"/>
        </w:rPr>
        <w:t xml:space="preserve"> и </w:t>
      </w:r>
      <w:r w:rsidR="001C61F3">
        <w:rPr>
          <w:rFonts w:ascii="Times New Roman" w:hAnsi="Times New Roman" w:cs="Times New Roman"/>
          <w:i/>
          <w:iCs/>
          <w:sz w:val="24"/>
          <w:szCs w:val="24"/>
        </w:rPr>
        <w:t>на основе</w:t>
      </w:r>
      <w:r w:rsidR="00D05276" w:rsidRPr="00EA3966">
        <w:rPr>
          <w:rFonts w:ascii="Times New Roman" w:hAnsi="Times New Roman" w:cs="Times New Roman"/>
          <w:i/>
          <w:iCs/>
          <w:sz w:val="24"/>
          <w:szCs w:val="24"/>
        </w:rPr>
        <w:t xml:space="preserve"> профессиональных стандартов.</w:t>
      </w:r>
    </w:p>
    <w:p w:rsidR="00E21938" w:rsidRPr="00EA3966" w:rsidRDefault="00E21938" w:rsidP="007B4509">
      <w:pPr>
        <w:spacing w:after="0" w:line="240" w:lineRule="auto"/>
        <w:ind w:firstLine="709"/>
        <w:jc w:val="both"/>
        <w:rPr>
          <w:rFonts w:ascii="Times New Roman" w:hAnsi="Times New Roman" w:cs="Times New Roman"/>
          <w:i/>
          <w:iCs/>
          <w:sz w:val="24"/>
          <w:szCs w:val="24"/>
        </w:rPr>
      </w:pPr>
      <w:r w:rsidRPr="00EA3966">
        <w:rPr>
          <w:rFonts w:ascii="Times New Roman" w:hAnsi="Times New Roman" w:cs="Times New Roman"/>
          <w:b/>
          <w:bCs/>
          <w:i/>
          <w:iCs/>
          <w:sz w:val="24"/>
          <w:szCs w:val="24"/>
        </w:rPr>
        <w:t>Ключевые слова:</w:t>
      </w:r>
      <w:r w:rsidRPr="00EA3966">
        <w:rPr>
          <w:rFonts w:ascii="Times New Roman" w:hAnsi="Times New Roman" w:cs="Times New Roman"/>
          <w:i/>
          <w:iCs/>
          <w:sz w:val="24"/>
          <w:szCs w:val="24"/>
        </w:rPr>
        <w:t xml:space="preserve"> </w:t>
      </w:r>
      <w:r w:rsidR="00447B5F" w:rsidRPr="00EA3966">
        <w:rPr>
          <w:rFonts w:ascii="Times New Roman" w:hAnsi="Times New Roman" w:cs="Times New Roman"/>
          <w:i/>
          <w:iCs/>
          <w:sz w:val="24"/>
          <w:szCs w:val="24"/>
        </w:rPr>
        <w:t xml:space="preserve">магистратура, </w:t>
      </w:r>
      <w:r w:rsidR="00F464FA" w:rsidRPr="00EA3966">
        <w:rPr>
          <w:rFonts w:ascii="Times New Roman" w:hAnsi="Times New Roman" w:cs="Times New Roman"/>
          <w:i/>
          <w:iCs/>
          <w:sz w:val="24"/>
          <w:szCs w:val="24"/>
        </w:rPr>
        <w:t>компетенции</w:t>
      </w:r>
      <w:r w:rsidR="00F464FA">
        <w:rPr>
          <w:rFonts w:ascii="Times New Roman" w:hAnsi="Times New Roman" w:cs="Times New Roman"/>
          <w:i/>
          <w:iCs/>
          <w:sz w:val="24"/>
          <w:szCs w:val="24"/>
        </w:rPr>
        <w:t>,</w:t>
      </w:r>
      <w:r w:rsidR="00F464FA" w:rsidRPr="00EA3966">
        <w:rPr>
          <w:rFonts w:ascii="Times New Roman" w:hAnsi="Times New Roman" w:cs="Times New Roman"/>
          <w:i/>
          <w:iCs/>
          <w:sz w:val="24"/>
          <w:szCs w:val="24"/>
        </w:rPr>
        <w:t xml:space="preserve"> </w:t>
      </w:r>
      <w:r w:rsidR="00447B5F" w:rsidRPr="00EA3966">
        <w:rPr>
          <w:rFonts w:ascii="Times New Roman" w:hAnsi="Times New Roman" w:cs="Times New Roman"/>
          <w:i/>
          <w:iCs/>
          <w:sz w:val="24"/>
          <w:szCs w:val="24"/>
        </w:rPr>
        <w:t>федеральный государственный образовательный стандарт,</w:t>
      </w:r>
      <w:r w:rsidR="00F464FA">
        <w:rPr>
          <w:rFonts w:ascii="Times New Roman" w:hAnsi="Times New Roman" w:cs="Times New Roman"/>
          <w:i/>
          <w:iCs/>
          <w:sz w:val="24"/>
          <w:szCs w:val="24"/>
        </w:rPr>
        <w:t xml:space="preserve"> профессиональный стандарт</w:t>
      </w:r>
      <w:r w:rsidR="007B4509" w:rsidRPr="00EA3966">
        <w:rPr>
          <w:rFonts w:ascii="Times New Roman" w:hAnsi="Times New Roman" w:cs="Times New Roman"/>
          <w:i/>
          <w:iCs/>
          <w:sz w:val="24"/>
          <w:szCs w:val="24"/>
        </w:rPr>
        <w:t>.</w:t>
      </w:r>
    </w:p>
    <w:p w:rsidR="00E21938" w:rsidRPr="00EA3966" w:rsidRDefault="00E21938" w:rsidP="004F5995">
      <w:pPr>
        <w:spacing w:after="0" w:line="240" w:lineRule="auto"/>
        <w:jc w:val="both"/>
        <w:rPr>
          <w:rFonts w:ascii="Times New Roman" w:hAnsi="Times New Roman" w:cs="Times New Roman"/>
          <w:i/>
          <w:iCs/>
          <w:sz w:val="24"/>
          <w:szCs w:val="24"/>
        </w:rPr>
      </w:pPr>
    </w:p>
    <w:p w:rsidR="00FA3509" w:rsidRDefault="00F54312" w:rsidP="00FA3509">
      <w:pPr>
        <w:spacing w:after="0" w:line="240" w:lineRule="auto"/>
        <w:ind w:firstLine="709"/>
        <w:jc w:val="both"/>
        <w:rPr>
          <w:rFonts w:ascii="Times New Roman" w:hAnsi="Times New Roman" w:cs="Times New Roman"/>
          <w:sz w:val="24"/>
          <w:szCs w:val="24"/>
        </w:rPr>
      </w:pPr>
      <w:r w:rsidRPr="00EA3966">
        <w:rPr>
          <w:rFonts w:ascii="Times New Roman" w:hAnsi="Times New Roman" w:cs="Times New Roman"/>
          <w:sz w:val="24"/>
          <w:szCs w:val="24"/>
        </w:rPr>
        <w:t xml:space="preserve">Работодатели отмечают необходимость в новом типе сотрудника, тем самым предъявляя все более высокие требования к выпускнику высшей школы. Он должен быть мобильным, активным, самостоятельным, </w:t>
      </w:r>
      <w:r w:rsidR="00881A8F" w:rsidRPr="00EA3966">
        <w:rPr>
          <w:rFonts w:ascii="Times New Roman" w:hAnsi="Times New Roman" w:cs="Times New Roman"/>
          <w:sz w:val="24"/>
          <w:szCs w:val="24"/>
        </w:rPr>
        <w:t>способным работать в условиях многозадачности</w:t>
      </w:r>
      <w:r w:rsidR="007B4509" w:rsidRPr="00EA3966">
        <w:rPr>
          <w:rFonts w:ascii="Times New Roman" w:hAnsi="Times New Roman" w:cs="Times New Roman"/>
          <w:sz w:val="24"/>
          <w:szCs w:val="24"/>
        </w:rPr>
        <w:t>, ч</w:t>
      </w:r>
      <w:r w:rsidR="006E6DAA" w:rsidRPr="00EA3966">
        <w:rPr>
          <w:rFonts w:ascii="Times New Roman" w:hAnsi="Times New Roman" w:cs="Times New Roman"/>
          <w:sz w:val="24"/>
          <w:szCs w:val="24"/>
        </w:rPr>
        <w:t xml:space="preserve">то определяет </w:t>
      </w:r>
      <w:r w:rsidR="007B4509" w:rsidRPr="00EA3966">
        <w:rPr>
          <w:rFonts w:ascii="Times New Roman" w:hAnsi="Times New Roman" w:cs="Times New Roman"/>
          <w:sz w:val="24"/>
          <w:szCs w:val="24"/>
        </w:rPr>
        <w:t>успешно</w:t>
      </w:r>
      <w:r w:rsidR="00C6299F" w:rsidRPr="00EA3966">
        <w:rPr>
          <w:rFonts w:ascii="Times New Roman" w:hAnsi="Times New Roman" w:cs="Times New Roman"/>
          <w:sz w:val="24"/>
          <w:szCs w:val="24"/>
        </w:rPr>
        <w:t>сть</w:t>
      </w:r>
      <w:r w:rsidR="007B4509" w:rsidRPr="00EA3966">
        <w:rPr>
          <w:rFonts w:ascii="Times New Roman" w:hAnsi="Times New Roman" w:cs="Times New Roman"/>
          <w:sz w:val="24"/>
          <w:szCs w:val="24"/>
        </w:rPr>
        <w:t xml:space="preserve"> выполнения профессиональной деятельности</w:t>
      </w:r>
      <w:r w:rsidR="00881A8F" w:rsidRPr="00EA3966">
        <w:rPr>
          <w:rFonts w:ascii="Times New Roman" w:hAnsi="Times New Roman" w:cs="Times New Roman"/>
          <w:sz w:val="24"/>
          <w:szCs w:val="24"/>
        </w:rPr>
        <w:t xml:space="preserve"> и его конкурентоспособность на рынке труда</w:t>
      </w:r>
      <w:r w:rsidR="007B4509" w:rsidRPr="00EA3966">
        <w:rPr>
          <w:rFonts w:ascii="Times New Roman" w:hAnsi="Times New Roman" w:cs="Times New Roman"/>
          <w:sz w:val="24"/>
          <w:szCs w:val="24"/>
        </w:rPr>
        <w:t>.</w:t>
      </w:r>
      <w:r w:rsidR="00881A8F" w:rsidRPr="00EA3966">
        <w:rPr>
          <w:rFonts w:ascii="Times New Roman" w:hAnsi="Times New Roman" w:cs="Times New Roman"/>
          <w:sz w:val="24"/>
          <w:szCs w:val="24"/>
        </w:rPr>
        <w:t xml:space="preserve"> Но, как показывает практика, имеются противоречия между фактическими качествами выпускников и профессионально значимыми качествами, которые представляют ценность для работодател</w:t>
      </w:r>
      <w:r w:rsidR="00687248">
        <w:rPr>
          <w:rFonts w:ascii="Times New Roman" w:hAnsi="Times New Roman" w:cs="Times New Roman"/>
          <w:sz w:val="24"/>
          <w:szCs w:val="24"/>
        </w:rPr>
        <w:t>я</w:t>
      </w:r>
      <w:r w:rsidR="00881A8F" w:rsidRPr="00EA3966">
        <w:rPr>
          <w:rFonts w:ascii="Times New Roman" w:hAnsi="Times New Roman" w:cs="Times New Roman"/>
          <w:sz w:val="24"/>
          <w:szCs w:val="24"/>
        </w:rPr>
        <w:t>.</w:t>
      </w:r>
      <w:r w:rsidR="00D05276" w:rsidRPr="00EA3966">
        <w:rPr>
          <w:rFonts w:ascii="Times New Roman" w:hAnsi="Times New Roman" w:cs="Times New Roman"/>
          <w:sz w:val="24"/>
          <w:szCs w:val="24"/>
        </w:rPr>
        <w:t xml:space="preserve"> </w:t>
      </w:r>
    </w:p>
    <w:p w:rsidR="0091122C" w:rsidRPr="00FA3509" w:rsidRDefault="00881A8F" w:rsidP="00FA3509">
      <w:pPr>
        <w:spacing w:after="0" w:line="240" w:lineRule="auto"/>
        <w:ind w:firstLine="709"/>
        <w:jc w:val="both"/>
        <w:rPr>
          <w:rFonts w:ascii="Times New Roman" w:hAnsi="Times New Roman" w:cs="Times New Roman"/>
          <w:sz w:val="24"/>
          <w:szCs w:val="24"/>
        </w:rPr>
      </w:pPr>
      <w:r w:rsidRPr="00FA3509">
        <w:rPr>
          <w:rFonts w:ascii="Times New Roman" w:hAnsi="Times New Roman" w:cs="Times New Roman"/>
          <w:sz w:val="24"/>
          <w:szCs w:val="24"/>
        </w:rPr>
        <w:t xml:space="preserve">Преодоление </w:t>
      </w:r>
      <w:r w:rsidR="00D05276" w:rsidRPr="00FA3509">
        <w:rPr>
          <w:rFonts w:ascii="Times New Roman" w:hAnsi="Times New Roman" w:cs="Times New Roman"/>
          <w:sz w:val="24"/>
          <w:szCs w:val="24"/>
        </w:rPr>
        <w:t xml:space="preserve">имеющихся </w:t>
      </w:r>
      <w:r w:rsidRPr="00FA3509">
        <w:rPr>
          <w:rFonts w:ascii="Times New Roman" w:hAnsi="Times New Roman" w:cs="Times New Roman"/>
          <w:sz w:val="24"/>
          <w:szCs w:val="24"/>
        </w:rPr>
        <w:t xml:space="preserve">противоречий возможно </w:t>
      </w:r>
      <w:r w:rsidR="00D05276" w:rsidRPr="00FA3509">
        <w:rPr>
          <w:rFonts w:ascii="Times New Roman" w:hAnsi="Times New Roman" w:cs="Times New Roman"/>
          <w:sz w:val="24"/>
          <w:szCs w:val="24"/>
        </w:rPr>
        <w:t>в рамках</w:t>
      </w:r>
      <w:r w:rsidRPr="00FA3509">
        <w:rPr>
          <w:rFonts w:ascii="Times New Roman" w:hAnsi="Times New Roman" w:cs="Times New Roman"/>
          <w:sz w:val="24"/>
          <w:szCs w:val="24"/>
        </w:rPr>
        <w:t xml:space="preserve"> реализаци</w:t>
      </w:r>
      <w:r w:rsidR="00D05276" w:rsidRPr="00FA3509">
        <w:rPr>
          <w:rFonts w:ascii="Times New Roman" w:hAnsi="Times New Roman" w:cs="Times New Roman"/>
          <w:sz w:val="24"/>
          <w:szCs w:val="24"/>
        </w:rPr>
        <w:t>и</w:t>
      </w:r>
      <w:r w:rsidRPr="00FA3509">
        <w:rPr>
          <w:rFonts w:ascii="Times New Roman" w:hAnsi="Times New Roman" w:cs="Times New Roman"/>
          <w:sz w:val="24"/>
          <w:szCs w:val="24"/>
        </w:rPr>
        <w:t xml:space="preserve"> компетентностного подхода</w:t>
      </w:r>
      <w:r w:rsidR="00D05276" w:rsidRPr="00FA3509">
        <w:rPr>
          <w:rFonts w:ascii="Times New Roman" w:hAnsi="Times New Roman" w:cs="Times New Roman"/>
          <w:sz w:val="24"/>
          <w:szCs w:val="24"/>
        </w:rPr>
        <w:t xml:space="preserve"> при организации и осуществлении об</w:t>
      </w:r>
      <w:r w:rsidR="00FA3509">
        <w:rPr>
          <w:rFonts w:ascii="Times New Roman" w:hAnsi="Times New Roman" w:cs="Times New Roman"/>
          <w:sz w:val="24"/>
          <w:szCs w:val="24"/>
        </w:rPr>
        <w:t>учения</w:t>
      </w:r>
      <w:r w:rsidR="0091122C" w:rsidRPr="00FA3509">
        <w:rPr>
          <w:rFonts w:ascii="Times New Roman" w:hAnsi="Times New Roman" w:cs="Times New Roman"/>
          <w:sz w:val="24"/>
          <w:szCs w:val="24"/>
        </w:rPr>
        <w:t xml:space="preserve"> в высшей школе, который способствует совершенствованию процесса подготовки </w:t>
      </w:r>
      <w:r w:rsidR="00FA3509">
        <w:rPr>
          <w:rFonts w:ascii="Times New Roman" w:hAnsi="Times New Roman" w:cs="Times New Roman"/>
          <w:sz w:val="24"/>
          <w:szCs w:val="24"/>
        </w:rPr>
        <w:t xml:space="preserve">высококвалифицированного </w:t>
      </w:r>
      <w:r w:rsidR="0091122C" w:rsidRPr="00FA3509">
        <w:rPr>
          <w:rFonts w:ascii="Times New Roman" w:hAnsi="Times New Roman" w:cs="Times New Roman"/>
          <w:sz w:val="24"/>
          <w:szCs w:val="24"/>
        </w:rPr>
        <w:t xml:space="preserve">специалиста, формированию необходимых компетенций, выступающих в качестве конечного результата процесса образования. </w:t>
      </w:r>
      <w:r w:rsidR="00FA3509">
        <w:rPr>
          <w:rFonts w:ascii="Times New Roman" w:hAnsi="Times New Roman" w:cs="Times New Roman"/>
          <w:sz w:val="24"/>
          <w:szCs w:val="24"/>
        </w:rPr>
        <w:t xml:space="preserve">Поэтому одна из важных задач высшей школы – </w:t>
      </w:r>
      <w:r w:rsidR="00FA3509" w:rsidRPr="00FA3509">
        <w:rPr>
          <w:rFonts w:ascii="Times New Roman" w:hAnsi="Times New Roman" w:cs="Times New Roman"/>
          <w:sz w:val="24"/>
          <w:szCs w:val="24"/>
        </w:rPr>
        <w:t>подготов</w:t>
      </w:r>
      <w:r w:rsidR="00FA3509">
        <w:rPr>
          <w:rFonts w:ascii="Times New Roman" w:hAnsi="Times New Roman" w:cs="Times New Roman"/>
          <w:sz w:val="24"/>
          <w:szCs w:val="24"/>
        </w:rPr>
        <w:t>ка выпускника</w:t>
      </w:r>
      <w:r w:rsidR="00FA3509" w:rsidRPr="00FA3509">
        <w:rPr>
          <w:rFonts w:ascii="Times New Roman" w:hAnsi="Times New Roman" w:cs="Times New Roman"/>
          <w:sz w:val="24"/>
          <w:szCs w:val="24"/>
        </w:rPr>
        <w:t xml:space="preserve"> к </w:t>
      </w:r>
      <w:r w:rsidR="00FA3509">
        <w:rPr>
          <w:rFonts w:ascii="Times New Roman" w:hAnsi="Times New Roman" w:cs="Times New Roman"/>
          <w:sz w:val="24"/>
          <w:szCs w:val="24"/>
        </w:rPr>
        <w:t>дальнейшей</w:t>
      </w:r>
      <w:r w:rsidR="00FA3509" w:rsidRPr="00FA3509">
        <w:rPr>
          <w:rFonts w:ascii="Times New Roman" w:hAnsi="Times New Roman" w:cs="Times New Roman"/>
          <w:sz w:val="24"/>
          <w:szCs w:val="24"/>
        </w:rPr>
        <w:t xml:space="preserve"> </w:t>
      </w:r>
      <w:r w:rsidR="00FA3509">
        <w:rPr>
          <w:rFonts w:ascii="Times New Roman" w:hAnsi="Times New Roman" w:cs="Times New Roman"/>
          <w:sz w:val="24"/>
          <w:szCs w:val="24"/>
        </w:rPr>
        <w:t xml:space="preserve">успешной </w:t>
      </w:r>
      <w:r w:rsidR="00FA3509" w:rsidRPr="00FA3509">
        <w:rPr>
          <w:rFonts w:ascii="Times New Roman" w:hAnsi="Times New Roman" w:cs="Times New Roman"/>
          <w:sz w:val="24"/>
          <w:szCs w:val="24"/>
        </w:rPr>
        <w:t>профессиональной деятельности.</w:t>
      </w:r>
    </w:p>
    <w:p w:rsidR="00502564" w:rsidRPr="00EA3966" w:rsidRDefault="0091122C" w:rsidP="0020551A">
      <w:pPr>
        <w:spacing w:after="0" w:line="240" w:lineRule="auto"/>
        <w:ind w:firstLine="709"/>
        <w:jc w:val="both"/>
        <w:rPr>
          <w:rFonts w:ascii="Times New Roman" w:hAnsi="Times New Roman" w:cs="Times New Roman"/>
          <w:sz w:val="24"/>
          <w:szCs w:val="24"/>
        </w:rPr>
      </w:pPr>
      <w:r w:rsidRPr="00EA3966">
        <w:rPr>
          <w:rFonts w:ascii="Times New Roman" w:hAnsi="Times New Roman" w:cs="Times New Roman"/>
          <w:sz w:val="24"/>
          <w:szCs w:val="24"/>
        </w:rPr>
        <w:t>Анализ научной литературы показал наличие различных подходов к трактовке понятия «компетенция». В целом данное понятие используется для описания эффективности освоения и выполнения деятельности, а также как свойство личности, проявляющееся в процессе этой деятельности. [</w:t>
      </w:r>
      <w:r w:rsidR="00590F43">
        <w:rPr>
          <w:rFonts w:ascii="Times New Roman" w:hAnsi="Times New Roman" w:cs="Times New Roman"/>
          <w:sz w:val="24"/>
          <w:szCs w:val="24"/>
        </w:rPr>
        <w:t>1</w:t>
      </w:r>
      <w:r w:rsidRPr="001C61F3">
        <w:rPr>
          <w:rFonts w:ascii="Times New Roman" w:hAnsi="Times New Roman" w:cs="Times New Roman"/>
          <w:i/>
          <w:iCs/>
          <w:sz w:val="24"/>
          <w:szCs w:val="24"/>
        </w:rPr>
        <w:t>,</w:t>
      </w:r>
      <w:r w:rsidRPr="00EA3966">
        <w:rPr>
          <w:rFonts w:ascii="Times New Roman" w:hAnsi="Times New Roman" w:cs="Times New Roman"/>
          <w:sz w:val="24"/>
          <w:szCs w:val="24"/>
        </w:rPr>
        <w:t xml:space="preserve"> с. 23]. </w:t>
      </w:r>
      <w:r w:rsidR="00502564" w:rsidRPr="00EA3966">
        <w:rPr>
          <w:rFonts w:ascii="Times New Roman" w:hAnsi="Times New Roman" w:cs="Times New Roman"/>
          <w:sz w:val="24"/>
          <w:szCs w:val="24"/>
        </w:rPr>
        <w:t>Таким образом, компетенци</w:t>
      </w:r>
      <w:r w:rsidRPr="00EA3966">
        <w:rPr>
          <w:rFonts w:ascii="Times New Roman" w:hAnsi="Times New Roman" w:cs="Times New Roman"/>
          <w:sz w:val="24"/>
          <w:szCs w:val="24"/>
        </w:rPr>
        <w:t>я</w:t>
      </w:r>
      <w:r w:rsidR="00502564" w:rsidRPr="00EA3966">
        <w:rPr>
          <w:rFonts w:ascii="Times New Roman" w:hAnsi="Times New Roman" w:cs="Times New Roman"/>
          <w:sz w:val="24"/>
          <w:szCs w:val="24"/>
        </w:rPr>
        <w:t xml:space="preserve"> – это модель поведения, в которой используется </w:t>
      </w:r>
      <w:r w:rsidR="0020551A" w:rsidRPr="00EA3966">
        <w:rPr>
          <w:rFonts w:ascii="Times New Roman" w:hAnsi="Times New Roman" w:cs="Times New Roman"/>
          <w:sz w:val="24"/>
          <w:szCs w:val="24"/>
        </w:rPr>
        <w:t xml:space="preserve">единство </w:t>
      </w:r>
      <w:r w:rsidR="00C054A4" w:rsidRPr="00EA3966">
        <w:rPr>
          <w:rFonts w:ascii="Times New Roman" w:hAnsi="Times New Roman" w:cs="Times New Roman"/>
          <w:sz w:val="24"/>
          <w:szCs w:val="24"/>
        </w:rPr>
        <w:t xml:space="preserve">имеющихся </w:t>
      </w:r>
      <w:r w:rsidR="0020551A" w:rsidRPr="00EA3966">
        <w:rPr>
          <w:rFonts w:ascii="Times New Roman" w:hAnsi="Times New Roman" w:cs="Times New Roman"/>
          <w:sz w:val="24"/>
          <w:szCs w:val="24"/>
        </w:rPr>
        <w:t>знаний</w:t>
      </w:r>
      <w:r w:rsidR="00C054A4" w:rsidRPr="00EA3966">
        <w:rPr>
          <w:rFonts w:ascii="Times New Roman" w:hAnsi="Times New Roman" w:cs="Times New Roman"/>
          <w:sz w:val="24"/>
          <w:szCs w:val="24"/>
        </w:rPr>
        <w:t>, умений, навыков</w:t>
      </w:r>
      <w:r w:rsidR="0020551A" w:rsidRPr="00EA3966">
        <w:rPr>
          <w:rFonts w:ascii="Times New Roman" w:hAnsi="Times New Roman" w:cs="Times New Roman"/>
          <w:sz w:val="24"/>
          <w:szCs w:val="24"/>
        </w:rPr>
        <w:t xml:space="preserve"> и опыта, способность и готовность выпускника действовать в </w:t>
      </w:r>
      <w:r w:rsidR="00E33D3E" w:rsidRPr="00EA3966">
        <w:rPr>
          <w:rFonts w:ascii="Times New Roman" w:hAnsi="Times New Roman" w:cs="Times New Roman"/>
          <w:sz w:val="24"/>
          <w:szCs w:val="24"/>
        </w:rPr>
        <w:t>нестандартных</w:t>
      </w:r>
      <w:r w:rsidR="0020551A" w:rsidRPr="00EA3966">
        <w:rPr>
          <w:rFonts w:ascii="Times New Roman" w:hAnsi="Times New Roman" w:cs="Times New Roman"/>
          <w:sz w:val="24"/>
          <w:szCs w:val="24"/>
        </w:rPr>
        <w:t xml:space="preserve"> ситуациях</w:t>
      </w:r>
      <w:r w:rsidR="00BE5CD0" w:rsidRPr="00EA3966">
        <w:rPr>
          <w:rFonts w:ascii="Times New Roman" w:hAnsi="Times New Roman" w:cs="Times New Roman"/>
          <w:sz w:val="24"/>
          <w:szCs w:val="24"/>
        </w:rPr>
        <w:t>,</w:t>
      </w:r>
      <w:r w:rsidR="0020551A" w:rsidRPr="00EA3966">
        <w:rPr>
          <w:rFonts w:ascii="Times New Roman" w:hAnsi="Times New Roman" w:cs="Times New Roman"/>
          <w:sz w:val="24"/>
          <w:szCs w:val="24"/>
        </w:rPr>
        <w:t xml:space="preserve"> решать профессиональные задачи </w:t>
      </w:r>
      <w:r w:rsidR="00502564" w:rsidRPr="00EA3966">
        <w:rPr>
          <w:rFonts w:ascii="Times New Roman" w:hAnsi="Times New Roman" w:cs="Times New Roman"/>
          <w:sz w:val="24"/>
          <w:szCs w:val="24"/>
        </w:rPr>
        <w:t>в соответствии с определенн</w:t>
      </w:r>
      <w:r w:rsidR="0020551A" w:rsidRPr="00EA3966">
        <w:rPr>
          <w:rFonts w:ascii="Times New Roman" w:hAnsi="Times New Roman" w:cs="Times New Roman"/>
          <w:sz w:val="24"/>
          <w:szCs w:val="24"/>
        </w:rPr>
        <w:t>ым видом</w:t>
      </w:r>
      <w:r w:rsidR="00502564" w:rsidRPr="00EA3966">
        <w:rPr>
          <w:rFonts w:ascii="Times New Roman" w:hAnsi="Times New Roman" w:cs="Times New Roman"/>
          <w:sz w:val="24"/>
          <w:szCs w:val="24"/>
        </w:rPr>
        <w:t xml:space="preserve"> деятельност</w:t>
      </w:r>
      <w:r w:rsidR="0020551A" w:rsidRPr="00EA3966">
        <w:rPr>
          <w:rFonts w:ascii="Times New Roman" w:hAnsi="Times New Roman" w:cs="Times New Roman"/>
          <w:sz w:val="24"/>
          <w:szCs w:val="24"/>
        </w:rPr>
        <w:t>и</w:t>
      </w:r>
      <w:r w:rsidR="00502564" w:rsidRPr="00EA3966">
        <w:rPr>
          <w:rFonts w:ascii="Times New Roman" w:hAnsi="Times New Roman" w:cs="Times New Roman"/>
          <w:sz w:val="24"/>
          <w:szCs w:val="24"/>
        </w:rPr>
        <w:t xml:space="preserve"> для достижения результата</w:t>
      </w:r>
      <w:r w:rsidR="00C054A4" w:rsidRPr="00EA3966">
        <w:rPr>
          <w:rFonts w:ascii="Times New Roman" w:hAnsi="Times New Roman" w:cs="Times New Roman"/>
          <w:sz w:val="24"/>
          <w:szCs w:val="24"/>
        </w:rPr>
        <w:t>.</w:t>
      </w:r>
      <w:r w:rsidR="00502564" w:rsidRPr="00EA3966">
        <w:rPr>
          <w:rFonts w:ascii="Times New Roman" w:hAnsi="Times New Roman" w:cs="Times New Roman"/>
          <w:sz w:val="24"/>
          <w:szCs w:val="24"/>
        </w:rPr>
        <w:t xml:space="preserve"> </w:t>
      </w:r>
    </w:p>
    <w:p w:rsidR="00BB7A05" w:rsidRPr="00AC1E9A" w:rsidRDefault="00C054A4" w:rsidP="00B01816">
      <w:pPr>
        <w:spacing w:after="0" w:line="240" w:lineRule="auto"/>
        <w:ind w:firstLine="709"/>
        <w:jc w:val="both"/>
        <w:rPr>
          <w:rFonts w:ascii="Times New Roman" w:hAnsi="Times New Roman" w:cs="Times New Roman"/>
          <w:sz w:val="24"/>
          <w:szCs w:val="24"/>
        </w:rPr>
      </w:pPr>
      <w:r w:rsidRPr="00EA3966">
        <w:rPr>
          <w:rFonts w:ascii="Times New Roman" w:hAnsi="Times New Roman" w:cs="Times New Roman"/>
          <w:sz w:val="24"/>
          <w:szCs w:val="24"/>
        </w:rPr>
        <w:t xml:space="preserve">Магистратура является второй ступенью высшего образования. Процесс подготовки магистрантов осуществляется в соответствии с требованиями федеральных государственных </w:t>
      </w:r>
      <w:r w:rsidRPr="00AC1E9A">
        <w:rPr>
          <w:rFonts w:ascii="Times New Roman" w:hAnsi="Times New Roman" w:cs="Times New Roman"/>
          <w:sz w:val="24"/>
          <w:szCs w:val="24"/>
        </w:rPr>
        <w:t>образовательных стандартов высшего образования (ФГОС ВО)</w:t>
      </w:r>
      <w:r w:rsidR="00B01816" w:rsidRPr="00AC1E9A">
        <w:rPr>
          <w:rFonts w:ascii="Times New Roman" w:hAnsi="Times New Roman" w:cs="Times New Roman"/>
          <w:sz w:val="24"/>
          <w:szCs w:val="24"/>
        </w:rPr>
        <w:t>, с</w:t>
      </w:r>
      <w:r w:rsidR="00BB7A05" w:rsidRPr="00AC1E9A">
        <w:rPr>
          <w:rFonts w:ascii="Times New Roman" w:hAnsi="Times New Roman" w:cs="Times New Roman"/>
          <w:sz w:val="24"/>
          <w:szCs w:val="24"/>
        </w:rPr>
        <w:t xml:space="preserve">огласно </w:t>
      </w:r>
      <w:r w:rsidR="00B01816" w:rsidRPr="00AC1E9A">
        <w:rPr>
          <w:rFonts w:ascii="Times New Roman" w:hAnsi="Times New Roman" w:cs="Times New Roman"/>
          <w:sz w:val="24"/>
          <w:szCs w:val="24"/>
        </w:rPr>
        <w:t>которым</w:t>
      </w:r>
      <w:r w:rsidR="00BB7A05" w:rsidRPr="00AC1E9A">
        <w:rPr>
          <w:rFonts w:ascii="Times New Roman" w:hAnsi="Times New Roman" w:cs="Times New Roman"/>
          <w:sz w:val="24"/>
          <w:szCs w:val="24"/>
        </w:rPr>
        <w:t xml:space="preserve"> выпускники магистратуры должны быть подготовлены к различным видам деятельности, иметь углубленную фундаментальную и специальную подготовку.</w:t>
      </w:r>
      <w:r w:rsidR="00BC2B3B">
        <w:rPr>
          <w:rFonts w:ascii="Times New Roman" w:hAnsi="Times New Roman" w:cs="Times New Roman"/>
          <w:sz w:val="24"/>
          <w:szCs w:val="24"/>
        </w:rPr>
        <w:t xml:space="preserve"> Одним из важных</w:t>
      </w:r>
    </w:p>
    <w:p w:rsidR="00EA3966" w:rsidRPr="00AC1E9A" w:rsidRDefault="00EA3966" w:rsidP="00EA3966">
      <w:pPr>
        <w:spacing w:after="0" w:line="240" w:lineRule="auto"/>
        <w:ind w:firstLine="709"/>
        <w:jc w:val="both"/>
        <w:rPr>
          <w:rFonts w:ascii="Times New Roman" w:hAnsi="Times New Roman" w:cs="Times New Roman"/>
          <w:sz w:val="24"/>
          <w:szCs w:val="24"/>
        </w:rPr>
      </w:pPr>
      <w:r w:rsidRPr="00AC1E9A">
        <w:rPr>
          <w:rFonts w:ascii="Times New Roman" w:hAnsi="Times New Roman" w:cs="Times New Roman"/>
          <w:sz w:val="24"/>
          <w:szCs w:val="24"/>
        </w:rPr>
        <w:t>В соответствии с н</w:t>
      </w:r>
      <w:r w:rsidR="00B01816" w:rsidRPr="00AC1E9A">
        <w:rPr>
          <w:rFonts w:ascii="Times New Roman" w:hAnsi="Times New Roman" w:cs="Times New Roman"/>
          <w:sz w:val="24"/>
          <w:szCs w:val="24"/>
        </w:rPr>
        <w:t>ов</w:t>
      </w:r>
      <w:r w:rsidR="00076DB6" w:rsidRPr="00AC1E9A">
        <w:rPr>
          <w:rFonts w:ascii="Times New Roman" w:hAnsi="Times New Roman" w:cs="Times New Roman"/>
          <w:sz w:val="24"/>
          <w:szCs w:val="24"/>
        </w:rPr>
        <w:t>ы</w:t>
      </w:r>
      <w:r w:rsidRPr="00AC1E9A">
        <w:rPr>
          <w:rFonts w:ascii="Times New Roman" w:hAnsi="Times New Roman" w:cs="Times New Roman"/>
          <w:sz w:val="24"/>
          <w:szCs w:val="24"/>
        </w:rPr>
        <w:t>м</w:t>
      </w:r>
      <w:r w:rsidR="00076DB6" w:rsidRPr="00AC1E9A">
        <w:rPr>
          <w:rFonts w:ascii="Times New Roman" w:hAnsi="Times New Roman" w:cs="Times New Roman"/>
          <w:sz w:val="24"/>
          <w:szCs w:val="24"/>
        </w:rPr>
        <w:t xml:space="preserve"> федеральны</w:t>
      </w:r>
      <w:r w:rsidRPr="00AC1E9A">
        <w:rPr>
          <w:rFonts w:ascii="Times New Roman" w:hAnsi="Times New Roman" w:cs="Times New Roman"/>
          <w:sz w:val="24"/>
          <w:szCs w:val="24"/>
        </w:rPr>
        <w:t>м</w:t>
      </w:r>
      <w:r w:rsidR="00B01816" w:rsidRPr="00AC1E9A">
        <w:rPr>
          <w:rFonts w:ascii="Times New Roman" w:hAnsi="Times New Roman" w:cs="Times New Roman"/>
          <w:sz w:val="24"/>
          <w:szCs w:val="24"/>
        </w:rPr>
        <w:t xml:space="preserve"> </w:t>
      </w:r>
      <w:r w:rsidR="00076DB6" w:rsidRPr="00AC1E9A">
        <w:rPr>
          <w:rFonts w:ascii="Times New Roman" w:hAnsi="Times New Roman" w:cs="Times New Roman"/>
          <w:sz w:val="24"/>
          <w:szCs w:val="24"/>
        </w:rPr>
        <w:t>государственны</w:t>
      </w:r>
      <w:r w:rsidRPr="00AC1E9A">
        <w:rPr>
          <w:rFonts w:ascii="Times New Roman" w:hAnsi="Times New Roman" w:cs="Times New Roman"/>
          <w:sz w:val="24"/>
          <w:szCs w:val="24"/>
        </w:rPr>
        <w:t>м</w:t>
      </w:r>
      <w:r w:rsidR="00076DB6" w:rsidRPr="00AC1E9A">
        <w:rPr>
          <w:rFonts w:ascii="Times New Roman" w:hAnsi="Times New Roman" w:cs="Times New Roman"/>
          <w:sz w:val="24"/>
          <w:szCs w:val="24"/>
        </w:rPr>
        <w:t xml:space="preserve"> </w:t>
      </w:r>
      <w:r w:rsidR="00B01816" w:rsidRPr="00AC1E9A">
        <w:rPr>
          <w:rFonts w:ascii="Times New Roman" w:hAnsi="Times New Roman" w:cs="Times New Roman"/>
          <w:sz w:val="24"/>
          <w:szCs w:val="24"/>
        </w:rPr>
        <w:t>образовательн</w:t>
      </w:r>
      <w:r w:rsidR="00076DB6" w:rsidRPr="00AC1E9A">
        <w:rPr>
          <w:rFonts w:ascii="Times New Roman" w:hAnsi="Times New Roman" w:cs="Times New Roman"/>
          <w:sz w:val="24"/>
          <w:szCs w:val="24"/>
        </w:rPr>
        <w:t>ы</w:t>
      </w:r>
      <w:r w:rsidRPr="00AC1E9A">
        <w:rPr>
          <w:rFonts w:ascii="Times New Roman" w:hAnsi="Times New Roman" w:cs="Times New Roman"/>
          <w:sz w:val="24"/>
          <w:szCs w:val="24"/>
        </w:rPr>
        <w:t>м</w:t>
      </w:r>
      <w:r w:rsidR="00B01816" w:rsidRPr="00AC1E9A">
        <w:rPr>
          <w:rFonts w:ascii="Times New Roman" w:hAnsi="Times New Roman" w:cs="Times New Roman"/>
          <w:sz w:val="24"/>
          <w:szCs w:val="24"/>
        </w:rPr>
        <w:t xml:space="preserve"> стандарт</w:t>
      </w:r>
      <w:r w:rsidRPr="00AC1E9A">
        <w:rPr>
          <w:rFonts w:ascii="Times New Roman" w:hAnsi="Times New Roman" w:cs="Times New Roman"/>
          <w:sz w:val="24"/>
          <w:szCs w:val="24"/>
        </w:rPr>
        <w:t>ом</w:t>
      </w:r>
      <w:r w:rsidR="00B01816" w:rsidRPr="00AC1E9A">
        <w:rPr>
          <w:rFonts w:ascii="Times New Roman" w:hAnsi="Times New Roman" w:cs="Times New Roman"/>
          <w:sz w:val="24"/>
          <w:szCs w:val="24"/>
        </w:rPr>
        <w:t xml:space="preserve"> высшего образования </w:t>
      </w:r>
      <w:r w:rsidR="00076DB6" w:rsidRPr="00AC1E9A">
        <w:rPr>
          <w:rFonts w:ascii="Times New Roman" w:hAnsi="Times New Roman" w:cs="Times New Roman"/>
          <w:sz w:val="24"/>
          <w:szCs w:val="24"/>
        </w:rPr>
        <w:t xml:space="preserve">– магистратура </w:t>
      </w:r>
      <w:r w:rsidR="00B01816" w:rsidRPr="00AC1E9A">
        <w:rPr>
          <w:rFonts w:ascii="Times New Roman" w:hAnsi="Times New Roman" w:cs="Times New Roman"/>
          <w:sz w:val="24"/>
          <w:szCs w:val="24"/>
        </w:rPr>
        <w:t xml:space="preserve">по направлению подготовки </w:t>
      </w:r>
      <w:r w:rsidR="00434E83" w:rsidRPr="00AC1E9A">
        <w:rPr>
          <w:rFonts w:ascii="Times New Roman" w:hAnsi="Times New Roman" w:cs="Times New Roman"/>
          <w:sz w:val="24"/>
          <w:szCs w:val="24"/>
        </w:rPr>
        <w:t>38</w:t>
      </w:r>
      <w:r w:rsidR="00B01816" w:rsidRPr="00AC1E9A">
        <w:rPr>
          <w:rFonts w:ascii="Times New Roman" w:hAnsi="Times New Roman" w:cs="Times New Roman"/>
          <w:sz w:val="24"/>
          <w:szCs w:val="24"/>
        </w:rPr>
        <w:t>.0</w:t>
      </w:r>
      <w:r w:rsidR="00434E83" w:rsidRPr="00AC1E9A">
        <w:rPr>
          <w:rFonts w:ascii="Times New Roman" w:hAnsi="Times New Roman" w:cs="Times New Roman"/>
          <w:sz w:val="24"/>
          <w:szCs w:val="24"/>
        </w:rPr>
        <w:t>4</w:t>
      </w:r>
      <w:r w:rsidR="00B01816" w:rsidRPr="00AC1E9A">
        <w:rPr>
          <w:rFonts w:ascii="Times New Roman" w:hAnsi="Times New Roman" w:cs="Times New Roman"/>
          <w:sz w:val="24"/>
          <w:szCs w:val="24"/>
        </w:rPr>
        <w:t>.0</w:t>
      </w:r>
      <w:r w:rsidR="00434E83" w:rsidRPr="00AC1E9A">
        <w:rPr>
          <w:rFonts w:ascii="Times New Roman" w:hAnsi="Times New Roman" w:cs="Times New Roman"/>
          <w:sz w:val="24"/>
          <w:szCs w:val="24"/>
        </w:rPr>
        <w:t>1</w:t>
      </w:r>
      <w:r w:rsidR="00B01816" w:rsidRPr="00AC1E9A">
        <w:rPr>
          <w:rFonts w:ascii="Times New Roman" w:hAnsi="Times New Roman" w:cs="Times New Roman"/>
          <w:sz w:val="24"/>
          <w:szCs w:val="24"/>
        </w:rPr>
        <w:t xml:space="preserve"> «</w:t>
      </w:r>
      <w:r w:rsidR="00434E83" w:rsidRPr="00AC1E9A">
        <w:rPr>
          <w:rFonts w:ascii="Times New Roman" w:hAnsi="Times New Roman" w:cs="Times New Roman"/>
          <w:sz w:val="24"/>
          <w:szCs w:val="24"/>
        </w:rPr>
        <w:t>Экономик</w:t>
      </w:r>
      <w:r w:rsidR="00B01816" w:rsidRPr="00AC1E9A">
        <w:rPr>
          <w:rFonts w:ascii="Times New Roman" w:hAnsi="Times New Roman" w:cs="Times New Roman"/>
          <w:sz w:val="24"/>
          <w:szCs w:val="24"/>
        </w:rPr>
        <w:t>а»</w:t>
      </w:r>
      <w:r w:rsidR="00D658AD" w:rsidRPr="00AC1E9A">
        <w:rPr>
          <w:rFonts w:ascii="Times New Roman" w:hAnsi="Times New Roman" w:cs="Times New Roman"/>
          <w:sz w:val="24"/>
          <w:szCs w:val="24"/>
        </w:rPr>
        <w:t xml:space="preserve"> (ФГОС ВО 3++)</w:t>
      </w:r>
      <w:r w:rsidR="004B2D98">
        <w:rPr>
          <w:rFonts w:ascii="Times New Roman" w:hAnsi="Times New Roman" w:cs="Times New Roman"/>
          <w:sz w:val="24"/>
          <w:szCs w:val="24"/>
        </w:rPr>
        <w:t xml:space="preserve"> </w:t>
      </w:r>
      <w:r w:rsidR="001C61F3" w:rsidRPr="00AC1E9A">
        <w:rPr>
          <w:rFonts w:ascii="Times New Roman" w:hAnsi="Times New Roman" w:cs="Times New Roman"/>
          <w:sz w:val="24"/>
          <w:szCs w:val="24"/>
        </w:rPr>
        <w:t>у выпускника в</w:t>
      </w:r>
      <w:r w:rsidRPr="00AC1E9A">
        <w:rPr>
          <w:rFonts w:ascii="Times New Roman" w:hAnsi="Times New Roman" w:cs="Times New Roman"/>
          <w:sz w:val="24"/>
          <w:szCs w:val="24"/>
        </w:rPr>
        <w:t xml:space="preserve"> результате освоения </w:t>
      </w:r>
      <w:r w:rsidR="001C61F3" w:rsidRPr="00AC1E9A">
        <w:rPr>
          <w:rFonts w:ascii="Times New Roman" w:hAnsi="Times New Roman" w:cs="Times New Roman"/>
          <w:sz w:val="24"/>
          <w:szCs w:val="24"/>
        </w:rPr>
        <w:t xml:space="preserve">образовательной </w:t>
      </w:r>
      <w:r w:rsidRPr="00AC1E9A">
        <w:rPr>
          <w:rFonts w:ascii="Times New Roman" w:hAnsi="Times New Roman" w:cs="Times New Roman"/>
          <w:sz w:val="24"/>
          <w:szCs w:val="24"/>
        </w:rPr>
        <w:t>программы магистратуры должны быть сформированы универсальные, общепрофессиональные и профессиональные компетенции.</w:t>
      </w:r>
    </w:p>
    <w:p w:rsidR="008C242C" w:rsidRPr="00AC1E9A" w:rsidRDefault="001C61F3" w:rsidP="008C242C">
      <w:pPr>
        <w:pStyle w:val="ConsPlusTitle"/>
        <w:ind w:firstLine="709"/>
        <w:jc w:val="both"/>
        <w:rPr>
          <w:rFonts w:ascii="Times New Roman" w:eastAsiaTheme="minorHAnsi" w:hAnsi="Times New Roman" w:cs="Times New Roman"/>
          <w:b w:val="0"/>
          <w:bCs w:val="0"/>
          <w:sz w:val="24"/>
          <w:szCs w:val="24"/>
          <w:lang w:eastAsia="en-US"/>
        </w:rPr>
      </w:pPr>
      <w:r w:rsidRPr="00AC1E9A">
        <w:rPr>
          <w:rFonts w:ascii="Times New Roman" w:eastAsiaTheme="minorHAnsi" w:hAnsi="Times New Roman" w:cs="Times New Roman"/>
          <w:b w:val="0"/>
          <w:bCs w:val="0"/>
          <w:sz w:val="24"/>
          <w:szCs w:val="24"/>
          <w:lang w:eastAsia="en-US"/>
        </w:rPr>
        <w:t>Перечень универсальных и общепрофессиональных компетенций четко определен стандартом</w:t>
      </w:r>
      <w:r w:rsidR="001B1CD4" w:rsidRPr="00AC1E9A">
        <w:rPr>
          <w:rFonts w:ascii="Times New Roman" w:eastAsiaTheme="minorHAnsi" w:hAnsi="Times New Roman" w:cs="Times New Roman"/>
          <w:b w:val="0"/>
          <w:bCs w:val="0"/>
          <w:sz w:val="24"/>
          <w:szCs w:val="24"/>
          <w:lang w:eastAsia="en-US"/>
        </w:rPr>
        <w:t xml:space="preserve"> </w:t>
      </w:r>
      <w:r w:rsidR="004B2D98">
        <w:rPr>
          <w:rFonts w:ascii="Times New Roman" w:eastAsiaTheme="minorHAnsi" w:hAnsi="Times New Roman" w:cs="Times New Roman"/>
          <w:b w:val="0"/>
          <w:bCs w:val="0"/>
          <w:sz w:val="24"/>
          <w:szCs w:val="24"/>
          <w:lang w:eastAsia="en-US"/>
        </w:rPr>
        <w:t xml:space="preserve">для каждого направления подготовки </w:t>
      </w:r>
      <w:r w:rsidR="001B1CD4" w:rsidRPr="00AC1E9A">
        <w:rPr>
          <w:rFonts w:ascii="Times New Roman" w:eastAsiaTheme="minorHAnsi" w:hAnsi="Times New Roman" w:cs="Times New Roman"/>
          <w:b w:val="0"/>
          <w:bCs w:val="0"/>
          <w:i/>
          <w:iCs/>
          <w:sz w:val="24"/>
          <w:szCs w:val="24"/>
          <w:lang w:eastAsia="en-US"/>
        </w:rPr>
        <w:t>(табл</w:t>
      </w:r>
      <w:r w:rsidR="00CE4181">
        <w:rPr>
          <w:rFonts w:ascii="Times New Roman" w:eastAsiaTheme="minorHAnsi" w:hAnsi="Times New Roman" w:cs="Times New Roman"/>
          <w:b w:val="0"/>
          <w:bCs w:val="0"/>
          <w:i/>
          <w:iCs/>
          <w:sz w:val="24"/>
          <w:szCs w:val="24"/>
          <w:lang w:eastAsia="en-US"/>
        </w:rPr>
        <w:t>. 1</w:t>
      </w:r>
      <w:r w:rsidR="001B1CD4" w:rsidRPr="00AC1E9A">
        <w:rPr>
          <w:rFonts w:ascii="Times New Roman" w:eastAsiaTheme="minorHAnsi" w:hAnsi="Times New Roman" w:cs="Times New Roman"/>
          <w:b w:val="0"/>
          <w:bCs w:val="0"/>
          <w:i/>
          <w:iCs/>
          <w:sz w:val="24"/>
          <w:szCs w:val="24"/>
          <w:lang w:eastAsia="en-US"/>
        </w:rPr>
        <w:t>)</w:t>
      </w:r>
      <w:r w:rsidR="00687248">
        <w:rPr>
          <w:rFonts w:ascii="Times New Roman" w:eastAsiaTheme="minorHAnsi" w:hAnsi="Times New Roman" w:cs="Times New Roman"/>
          <w:b w:val="0"/>
          <w:bCs w:val="0"/>
          <w:sz w:val="24"/>
          <w:szCs w:val="24"/>
          <w:lang w:eastAsia="en-US"/>
        </w:rPr>
        <w:t>. П</w:t>
      </w:r>
      <w:r w:rsidRPr="00AC1E9A">
        <w:rPr>
          <w:rFonts w:ascii="Times New Roman" w:eastAsiaTheme="minorHAnsi" w:hAnsi="Times New Roman" w:cs="Times New Roman"/>
          <w:b w:val="0"/>
          <w:bCs w:val="0"/>
          <w:sz w:val="24"/>
          <w:szCs w:val="24"/>
          <w:lang w:eastAsia="en-US"/>
        </w:rPr>
        <w:t xml:space="preserve">рофессиональные компетенции </w:t>
      </w:r>
      <w:r w:rsidR="001C10F4" w:rsidRPr="00AC1E9A">
        <w:rPr>
          <w:rFonts w:ascii="Times New Roman" w:eastAsiaTheme="minorHAnsi" w:hAnsi="Times New Roman" w:cs="Times New Roman"/>
          <w:b w:val="0"/>
          <w:bCs w:val="0"/>
          <w:sz w:val="24"/>
          <w:szCs w:val="24"/>
          <w:lang w:eastAsia="en-US"/>
        </w:rPr>
        <w:t>определя</w:t>
      </w:r>
      <w:r w:rsidRPr="00AC1E9A">
        <w:rPr>
          <w:rFonts w:ascii="Times New Roman" w:eastAsiaTheme="minorHAnsi" w:hAnsi="Times New Roman" w:cs="Times New Roman"/>
          <w:b w:val="0"/>
          <w:bCs w:val="0"/>
          <w:sz w:val="24"/>
          <w:szCs w:val="24"/>
          <w:lang w:eastAsia="en-US"/>
        </w:rPr>
        <w:t xml:space="preserve">ются </w:t>
      </w:r>
      <w:r w:rsidR="004B2D98">
        <w:rPr>
          <w:rFonts w:ascii="Times New Roman" w:eastAsiaTheme="minorHAnsi" w:hAnsi="Times New Roman" w:cs="Times New Roman"/>
          <w:b w:val="0"/>
          <w:bCs w:val="0"/>
          <w:sz w:val="24"/>
          <w:szCs w:val="24"/>
          <w:lang w:eastAsia="en-US"/>
        </w:rPr>
        <w:t xml:space="preserve">образовательной </w:t>
      </w:r>
      <w:r w:rsidRPr="00AC1E9A">
        <w:rPr>
          <w:rFonts w:ascii="Times New Roman" w:eastAsiaTheme="minorHAnsi" w:hAnsi="Times New Roman" w:cs="Times New Roman"/>
          <w:b w:val="0"/>
          <w:bCs w:val="0"/>
          <w:sz w:val="24"/>
          <w:szCs w:val="24"/>
          <w:lang w:eastAsia="en-US"/>
        </w:rPr>
        <w:t>организацией самостоятельно на основе профессиональных стандартов</w:t>
      </w:r>
      <w:r w:rsidR="001C10F4" w:rsidRPr="00AC1E9A">
        <w:rPr>
          <w:rFonts w:ascii="Times New Roman" w:eastAsiaTheme="minorHAnsi" w:hAnsi="Times New Roman" w:cs="Times New Roman"/>
          <w:b w:val="0"/>
          <w:bCs w:val="0"/>
          <w:sz w:val="24"/>
          <w:szCs w:val="24"/>
          <w:lang w:eastAsia="en-US"/>
        </w:rPr>
        <w:t xml:space="preserve"> </w:t>
      </w:r>
      <w:r w:rsidR="00C0514D">
        <w:rPr>
          <w:rFonts w:ascii="Times New Roman" w:eastAsiaTheme="minorHAnsi" w:hAnsi="Times New Roman" w:cs="Times New Roman"/>
          <w:b w:val="0"/>
          <w:bCs w:val="0"/>
          <w:sz w:val="24"/>
          <w:szCs w:val="24"/>
          <w:lang w:eastAsia="en-US"/>
        </w:rPr>
        <w:t>(приведены</w:t>
      </w:r>
      <w:r w:rsidR="001C10F4" w:rsidRPr="00AC1E9A">
        <w:rPr>
          <w:rFonts w:ascii="Times New Roman" w:eastAsiaTheme="minorHAnsi" w:hAnsi="Times New Roman" w:cs="Times New Roman"/>
          <w:b w:val="0"/>
          <w:bCs w:val="0"/>
          <w:sz w:val="24"/>
          <w:szCs w:val="24"/>
          <w:lang w:eastAsia="en-US"/>
        </w:rPr>
        <w:t xml:space="preserve"> в </w:t>
      </w:r>
      <w:hyperlink w:anchor="Par236" w:tooltip="ПЕРЕЧЕНЬ" w:history="1">
        <w:r w:rsidR="001C10F4" w:rsidRPr="00AC1E9A">
          <w:rPr>
            <w:rFonts w:ascii="Times New Roman" w:eastAsiaTheme="minorHAnsi" w:hAnsi="Times New Roman" w:cs="Times New Roman"/>
            <w:b w:val="0"/>
            <w:bCs w:val="0"/>
            <w:sz w:val="24"/>
            <w:szCs w:val="24"/>
            <w:lang w:eastAsia="en-US"/>
          </w:rPr>
          <w:t>приложении</w:t>
        </w:r>
      </w:hyperlink>
      <w:r w:rsidR="001C10F4" w:rsidRPr="00AC1E9A">
        <w:rPr>
          <w:rFonts w:ascii="Times New Roman" w:eastAsiaTheme="minorHAnsi" w:hAnsi="Times New Roman" w:cs="Times New Roman"/>
          <w:b w:val="0"/>
          <w:bCs w:val="0"/>
          <w:sz w:val="24"/>
          <w:szCs w:val="24"/>
          <w:lang w:eastAsia="en-US"/>
        </w:rPr>
        <w:t xml:space="preserve"> к ФГОС ВО</w:t>
      </w:r>
      <w:r w:rsidR="00C0514D">
        <w:rPr>
          <w:rFonts w:ascii="Times New Roman" w:eastAsiaTheme="minorHAnsi" w:hAnsi="Times New Roman" w:cs="Times New Roman"/>
          <w:b w:val="0"/>
          <w:bCs w:val="0"/>
          <w:sz w:val="24"/>
          <w:szCs w:val="24"/>
          <w:lang w:eastAsia="en-US"/>
        </w:rPr>
        <w:t xml:space="preserve">), </w:t>
      </w:r>
      <w:r w:rsidR="004B2D98">
        <w:rPr>
          <w:rFonts w:ascii="Times New Roman" w:eastAsiaTheme="minorHAnsi" w:hAnsi="Times New Roman" w:cs="Times New Roman"/>
          <w:b w:val="0"/>
          <w:bCs w:val="0"/>
          <w:sz w:val="24"/>
          <w:szCs w:val="24"/>
          <w:lang w:eastAsia="en-US"/>
        </w:rPr>
        <w:t>ины</w:t>
      </w:r>
      <w:r w:rsidR="00C0514D">
        <w:rPr>
          <w:rFonts w:ascii="Times New Roman" w:eastAsiaTheme="minorHAnsi" w:hAnsi="Times New Roman" w:cs="Times New Roman"/>
          <w:b w:val="0"/>
          <w:bCs w:val="0"/>
          <w:sz w:val="24"/>
          <w:szCs w:val="24"/>
          <w:lang w:eastAsia="en-US"/>
        </w:rPr>
        <w:t>х</w:t>
      </w:r>
      <w:r w:rsidR="001C10F4" w:rsidRPr="00AC1E9A">
        <w:rPr>
          <w:rFonts w:ascii="Times New Roman" w:eastAsiaTheme="minorHAnsi" w:hAnsi="Times New Roman" w:cs="Times New Roman"/>
          <w:b w:val="0"/>
          <w:bCs w:val="0"/>
          <w:sz w:val="24"/>
          <w:szCs w:val="24"/>
          <w:lang w:eastAsia="en-US"/>
        </w:rPr>
        <w:t xml:space="preserve"> профстандартов, соответствующих </w:t>
      </w:r>
      <w:r w:rsidR="001B1CD4" w:rsidRPr="00AC1E9A">
        <w:rPr>
          <w:rFonts w:ascii="Times New Roman" w:eastAsiaTheme="minorHAnsi" w:hAnsi="Times New Roman" w:cs="Times New Roman"/>
          <w:b w:val="0"/>
          <w:bCs w:val="0"/>
          <w:sz w:val="24"/>
          <w:szCs w:val="24"/>
          <w:lang w:eastAsia="en-US"/>
        </w:rPr>
        <w:t xml:space="preserve">области и сфере </w:t>
      </w:r>
      <w:r w:rsidR="001C10F4" w:rsidRPr="00AC1E9A">
        <w:rPr>
          <w:rFonts w:ascii="Times New Roman" w:eastAsiaTheme="minorHAnsi" w:hAnsi="Times New Roman" w:cs="Times New Roman"/>
          <w:b w:val="0"/>
          <w:bCs w:val="0"/>
          <w:sz w:val="24"/>
          <w:szCs w:val="24"/>
          <w:lang w:eastAsia="en-US"/>
        </w:rPr>
        <w:t>профессиональной деятельности выпускников</w:t>
      </w:r>
      <w:r w:rsidR="00C0514D">
        <w:rPr>
          <w:rFonts w:ascii="Times New Roman" w:eastAsiaTheme="minorHAnsi" w:hAnsi="Times New Roman" w:cs="Times New Roman"/>
          <w:b w:val="0"/>
          <w:bCs w:val="0"/>
          <w:sz w:val="24"/>
          <w:szCs w:val="24"/>
          <w:lang w:eastAsia="en-US"/>
        </w:rPr>
        <w:t xml:space="preserve"> (</w:t>
      </w:r>
      <w:r w:rsidR="001C10F4" w:rsidRPr="00AC1E9A">
        <w:rPr>
          <w:rFonts w:ascii="Times New Roman" w:eastAsiaTheme="minorHAnsi" w:hAnsi="Times New Roman" w:cs="Times New Roman"/>
          <w:b w:val="0"/>
          <w:bCs w:val="0"/>
          <w:sz w:val="24"/>
          <w:szCs w:val="24"/>
          <w:lang w:eastAsia="en-US"/>
        </w:rPr>
        <w:t>реестр профстандартов</w:t>
      </w:r>
      <w:r w:rsidR="008C242C">
        <w:rPr>
          <w:rFonts w:ascii="Times New Roman" w:eastAsiaTheme="minorHAnsi" w:hAnsi="Times New Roman" w:cs="Times New Roman"/>
          <w:b w:val="0"/>
          <w:bCs w:val="0"/>
          <w:sz w:val="24"/>
          <w:szCs w:val="24"/>
          <w:lang w:eastAsia="en-US"/>
        </w:rPr>
        <w:t xml:space="preserve"> </w:t>
      </w:r>
      <w:r w:rsidR="001C10F4" w:rsidRPr="00AC1E9A">
        <w:rPr>
          <w:rFonts w:ascii="Times New Roman" w:eastAsiaTheme="minorHAnsi" w:hAnsi="Times New Roman" w:cs="Times New Roman"/>
          <w:b w:val="0"/>
          <w:bCs w:val="0"/>
          <w:sz w:val="24"/>
          <w:szCs w:val="24"/>
          <w:lang w:eastAsia="en-US"/>
        </w:rPr>
        <w:t>на сайте Мин</w:t>
      </w:r>
      <w:r w:rsidR="00687248">
        <w:rPr>
          <w:rFonts w:ascii="Times New Roman" w:eastAsiaTheme="minorHAnsi" w:hAnsi="Times New Roman" w:cs="Times New Roman"/>
          <w:b w:val="0"/>
          <w:bCs w:val="0"/>
          <w:sz w:val="24"/>
          <w:szCs w:val="24"/>
          <w:lang w:eastAsia="en-US"/>
        </w:rPr>
        <w:t xml:space="preserve">истерства </w:t>
      </w:r>
      <w:r w:rsidR="001C10F4" w:rsidRPr="00AC1E9A">
        <w:rPr>
          <w:rFonts w:ascii="Times New Roman" w:eastAsiaTheme="minorHAnsi" w:hAnsi="Times New Roman" w:cs="Times New Roman"/>
          <w:b w:val="0"/>
          <w:bCs w:val="0"/>
          <w:sz w:val="24"/>
          <w:szCs w:val="24"/>
          <w:lang w:eastAsia="en-US"/>
        </w:rPr>
        <w:t>труда и социальной защиты Р</w:t>
      </w:r>
      <w:r w:rsidR="008C242C">
        <w:rPr>
          <w:rFonts w:ascii="Times New Roman" w:eastAsiaTheme="minorHAnsi" w:hAnsi="Times New Roman" w:cs="Times New Roman"/>
          <w:b w:val="0"/>
          <w:bCs w:val="0"/>
          <w:sz w:val="24"/>
          <w:szCs w:val="24"/>
          <w:lang w:eastAsia="en-US"/>
        </w:rPr>
        <w:t>Ф)</w:t>
      </w:r>
      <w:r w:rsidR="001B1CD4" w:rsidRPr="00AC1E9A">
        <w:rPr>
          <w:rFonts w:ascii="Times New Roman" w:eastAsiaTheme="minorHAnsi" w:hAnsi="Times New Roman" w:cs="Times New Roman"/>
          <w:b w:val="0"/>
          <w:bCs w:val="0"/>
          <w:sz w:val="24"/>
          <w:szCs w:val="24"/>
          <w:lang w:eastAsia="en-US"/>
        </w:rPr>
        <w:t>.</w:t>
      </w:r>
      <w:r w:rsidR="0008585B">
        <w:rPr>
          <w:rFonts w:ascii="Times New Roman" w:eastAsiaTheme="minorHAnsi" w:hAnsi="Times New Roman" w:cs="Times New Roman"/>
          <w:b w:val="0"/>
          <w:bCs w:val="0"/>
          <w:sz w:val="24"/>
          <w:szCs w:val="24"/>
          <w:lang w:eastAsia="en-US"/>
        </w:rPr>
        <w:t xml:space="preserve"> </w:t>
      </w:r>
      <w:r w:rsidR="008C242C" w:rsidRPr="0008585B">
        <w:rPr>
          <w:rFonts w:ascii="Times New Roman" w:eastAsiaTheme="minorHAnsi" w:hAnsi="Times New Roman" w:cs="Times New Roman"/>
          <w:b w:val="0"/>
          <w:bCs w:val="0"/>
          <w:sz w:val="24"/>
          <w:szCs w:val="24"/>
          <w:lang w:eastAsia="en-US"/>
        </w:rPr>
        <w:t xml:space="preserve">При отсутствии профстандартов профессиональные компетенции определяются </w:t>
      </w:r>
      <w:r w:rsidR="008C242C">
        <w:rPr>
          <w:rFonts w:ascii="Times New Roman" w:eastAsiaTheme="minorHAnsi" w:hAnsi="Times New Roman" w:cs="Times New Roman"/>
          <w:b w:val="0"/>
          <w:bCs w:val="0"/>
          <w:sz w:val="24"/>
          <w:szCs w:val="24"/>
          <w:lang w:eastAsia="en-US"/>
        </w:rPr>
        <w:t>и</w:t>
      </w:r>
      <w:r w:rsidR="008C242C" w:rsidRPr="00AD3CE4">
        <w:rPr>
          <w:rFonts w:ascii="Times New Roman" w:eastAsiaTheme="minorHAnsi" w:hAnsi="Times New Roman" w:cs="Times New Roman"/>
          <w:b w:val="0"/>
          <w:bCs w:val="0"/>
          <w:sz w:val="24"/>
          <w:szCs w:val="24"/>
          <w:lang w:eastAsia="en-US"/>
        </w:rPr>
        <w:t>сходя из профиля программы</w:t>
      </w:r>
      <w:r w:rsidR="008C242C">
        <w:rPr>
          <w:rFonts w:ascii="Times New Roman" w:eastAsiaTheme="minorHAnsi" w:hAnsi="Times New Roman" w:cs="Times New Roman"/>
          <w:b w:val="0"/>
          <w:bCs w:val="0"/>
          <w:sz w:val="24"/>
          <w:szCs w:val="24"/>
          <w:lang w:eastAsia="en-US"/>
        </w:rPr>
        <w:t xml:space="preserve">, </w:t>
      </w:r>
      <w:r w:rsidR="008C242C" w:rsidRPr="0008585B">
        <w:rPr>
          <w:rFonts w:ascii="Times New Roman" w:eastAsiaTheme="minorHAnsi" w:hAnsi="Times New Roman" w:cs="Times New Roman"/>
          <w:b w:val="0"/>
          <w:bCs w:val="0"/>
          <w:sz w:val="24"/>
          <w:szCs w:val="24"/>
          <w:lang w:eastAsia="en-US"/>
        </w:rPr>
        <w:t>анализа требований, предъявляемых к выпускникам на рынке труда</w:t>
      </w:r>
      <w:r w:rsidR="008C242C">
        <w:rPr>
          <w:rFonts w:ascii="Times New Roman" w:eastAsiaTheme="minorHAnsi" w:hAnsi="Times New Roman" w:cs="Times New Roman"/>
          <w:b w:val="0"/>
          <w:bCs w:val="0"/>
          <w:sz w:val="24"/>
          <w:szCs w:val="24"/>
          <w:lang w:eastAsia="en-US"/>
        </w:rPr>
        <w:t>,</w:t>
      </w:r>
      <w:r w:rsidR="008C242C" w:rsidRPr="0008585B">
        <w:rPr>
          <w:rFonts w:ascii="Times New Roman" w:eastAsiaTheme="minorHAnsi" w:hAnsi="Times New Roman" w:cs="Times New Roman"/>
          <w:b w:val="0"/>
          <w:bCs w:val="0"/>
          <w:sz w:val="24"/>
          <w:szCs w:val="24"/>
          <w:lang w:eastAsia="en-US"/>
        </w:rPr>
        <w:t xml:space="preserve"> </w:t>
      </w:r>
      <w:r w:rsidR="00F92203">
        <w:rPr>
          <w:rFonts w:ascii="Times New Roman" w:eastAsiaTheme="minorHAnsi" w:hAnsi="Times New Roman" w:cs="Times New Roman"/>
          <w:b w:val="0"/>
          <w:bCs w:val="0"/>
          <w:sz w:val="24"/>
          <w:szCs w:val="24"/>
          <w:lang w:eastAsia="en-US"/>
        </w:rPr>
        <w:t>учета мнения</w:t>
      </w:r>
      <w:r w:rsidR="008C242C" w:rsidRPr="0008585B">
        <w:rPr>
          <w:rFonts w:ascii="Times New Roman" w:eastAsiaTheme="minorHAnsi" w:hAnsi="Times New Roman" w:cs="Times New Roman"/>
          <w:b w:val="0"/>
          <w:bCs w:val="0"/>
          <w:sz w:val="24"/>
          <w:szCs w:val="24"/>
          <w:lang w:eastAsia="en-US"/>
        </w:rPr>
        <w:t xml:space="preserve"> работодател</w:t>
      </w:r>
      <w:r w:rsidR="00F92203">
        <w:rPr>
          <w:rFonts w:ascii="Times New Roman" w:eastAsiaTheme="minorHAnsi" w:hAnsi="Times New Roman" w:cs="Times New Roman"/>
          <w:b w:val="0"/>
          <w:bCs w:val="0"/>
          <w:sz w:val="24"/>
          <w:szCs w:val="24"/>
          <w:lang w:eastAsia="en-US"/>
        </w:rPr>
        <w:t>ей</w:t>
      </w:r>
      <w:r w:rsidR="008C242C">
        <w:rPr>
          <w:rFonts w:ascii="Times New Roman" w:eastAsiaTheme="minorHAnsi" w:hAnsi="Times New Roman" w:cs="Times New Roman"/>
          <w:b w:val="0"/>
          <w:bCs w:val="0"/>
          <w:sz w:val="24"/>
          <w:szCs w:val="24"/>
          <w:lang w:eastAsia="en-US"/>
        </w:rPr>
        <w:t xml:space="preserve">, </w:t>
      </w:r>
      <w:r w:rsidR="008C242C" w:rsidRPr="0008585B">
        <w:rPr>
          <w:rFonts w:ascii="Times New Roman" w:eastAsiaTheme="minorHAnsi" w:hAnsi="Times New Roman" w:cs="Times New Roman"/>
          <w:b w:val="0"/>
          <w:bCs w:val="0"/>
          <w:sz w:val="24"/>
          <w:szCs w:val="24"/>
          <w:lang w:eastAsia="en-US"/>
        </w:rPr>
        <w:t>обобщения отечественного и зарубежного опыта</w:t>
      </w:r>
      <w:r w:rsidR="008C242C">
        <w:rPr>
          <w:rFonts w:ascii="Times New Roman" w:eastAsiaTheme="minorHAnsi" w:hAnsi="Times New Roman" w:cs="Times New Roman"/>
          <w:b w:val="0"/>
          <w:bCs w:val="0"/>
          <w:sz w:val="24"/>
          <w:szCs w:val="24"/>
          <w:lang w:eastAsia="en-US"/>
        </w:rPr>
        <w:t>,</w:t>
      </w:r>
      <w:r w:rsidR="008C242C" w:rsidRPr="0008585B">
        <w:rPr>
          <w:rFonts w:ascii="Times New Roman" w:eastAsiaTheme="minorHAnsi" w:hAnsi="Times New Roman" w:cs="Times New Roman"/>
          <w:b w:val="0"/>
          <w:bCs w:val="0"/>
          <w:sz w:val="24"/>
          <w:szCs w:val="24"/>
          <w:lang w:eastAsia="en-US"/>
        </w:rPr>
        <w:t xml:space="preserve"> иных источников</w:t>
      </w:r>
      <w:r w:rsidR="008C242C">
        <w:rPr>
          <w:rFonts w:ascii="Times New Roman" w:eastAsiaTheme="minorHAnsi" w:hAnsi="Times New Roman" w:cs="Times New Roman"/>
          <w:b w:val="0"/>
          <w:bCs w:val="0"/>
          <w:sz w:val="24"/>
          <w:szCs w:val="24"/>
          <w:lang w:eastAsia="en-US"/>
        </w:rPr>
        <w:t xml:space="preserve"> </w:t>
      </w:r>
      <w:r w:rsidR="008C242C" w:rsidRPr="00AC1E9A">
        <w:rPr>
          <w:rFonts w:ascii="Times New Roman" w:eastAsiaTheme="minorHAnsi" w:hAnsi="Times New Roman" w:cs="Times New Roman"/>
          <w:b w:val="0"/>
          <w:bCs w:val="0"/>
          <w:sz w:val="24"/>
          <w:szCs w:val="24"/>
          <w:lang w:eastAsia="en-US"/>
        </w:rPr>
        <w:t>[</w:t>
      </w:r>
      <w:r w:rsidR="00590F43">
        <w:rPr>
          <w:rFonts w:ascii="Times New Roman" w:eastAsiaTheme="minorHAnsi" w:hAnsi="Times New Roman" w:cs="Times New Roman"/>
          <w:b w:val="0"/>
          <w:bCs w:val="0"/>
          <w:sz w:val="24"/>
          <w:szCs w:val="24"/>
          <w:lang w:eastAsia="en-US"/>
        </w:rPr>
        <w:t>2</w:t>
      </w:r>
      <w:r w:rsidR="008C242C" w:rsidRPr="00AC1E9A">
        <w:rPr>
          <w:rFonts w:ascii="Times New Roman" w:eastAsiaTheme="minorHAnsi" w:hAnsi="Times New Roman" w:cs="Times New Roman"/>
          <w:b w:val="0"/>
          <w:bCs w:val="0"/>
          <w:sz w:val="24"/>
          <w:szCs w:val="24"/>
          <w:lang w:eastAsia="en-US"/>
        </w:rPr>
        <w:t>]</w:t>
      </w:r>
      <w:r w:rsidR="008C242C" w:rsidRPr="0008585B">
        <w:rPr>
          <w:rFonts w:ascii="Times New Roman" w:eastAsiaTheme="minorHAnsi" w:hAnsi="Times New Roman" w:cs="Times New Roman"/>
          <w:b w:val="0"/>
          <w:bCs w:val="0"/>
          <w:sz w:val="24"/>
          <w:szCs w:val="24"/>
          <w:lang w:eastAsia="en-US"/>
        </w:rPr>
        <w:t>.</w:t>
      </w:r>
    </w:p>
    <w:p w:rsidR="00590F43" w:rsidRDefault="00590F43" w:rsidP="00CE4181">
      <w:pPr>
        <w:pStyle w:val="ConsPlusTitle"/>
        <w:ind w:firstLine="709"/>
        <w:jc w:val="right"/>
        <w:rPr>
          <w:rFonts w:ascii="Times New Roman" w:eastAsiaTheme="minorHAnsi" w:hAnsi="Times New Roman" w:cs="Times New Roman"/>
          <w:b w:val="0"/>
          <w:bCs w:val="0"/>
          <w:sz w:val="24"/>
          <w:szCs w:val="24"/>
          <w:lang w:eastAsia="en-US"/>
        </w:rPr>
      </w:pPr>
    </w:p>
    <w:p w:rsidR="00F92203" w:rsidRDefault="00F92203" w:rsidP="00CE4181">
      <w:pPr>
        <w:pStyle w:val="ConsPlusTitle"/>
        <w:ind w:firstLine="709"/>
        <w:jc w:val="right"/>
        <w:rPr>
          <w:rFonts w:ascii="Times New Roman" w:eastAsiaTheme="minorHAnsi" w:hAnsi="Times New Roman" w:cs="Times New Roman"/>
          <w:b w:val="0"/>
          <w:bCs w:val="0"/>
          <w:sz w:val="24"/>
          <w:szCs w:val="24"/>
          <w:lang w:eastAsia="en-US"/>
        </w:rPr>
      </w:pPr>
    </w:p>
    <w:p w:rsidR="00CE4181" w:rsidRPr="00CE4181" w:rsidRDefault="00CE4181" w:rsidP="00CE4181">
      <w:pPr>
        <w:pStyle w:val="ConsPlusTitle"/>
        <w:ind w:firstLine="709"/>
        <w:jc w:val="right"/>
        <w:rPr>
          <w:rFonts w:ascii="Times New Roman" w:eastAsiaTheme="minorHAnsi" w:hAnsi="Times New Roman" w:cs="Times New Roman"/>
          <w:b w:val="0"/>
          <w:bCs w:val="0"/>
          <w:sz w:val="24"/>
          <w:szCs w:val="24"/>
          <w:lang w:eastAsia="en-US"/>
        </w:rPr>
      </w:pPr>
      <w:r w:rsidRPr="00CE4181">
        <w:rPr>
          <w:rFonts w:ascii="Times New Roman" w:eastAsiaTheme="minorHAnsi" w:hAnsi="Times New Roman" w:cs="Times New Roman"/>
          <w:b w:val="0"/>
          <w:bCs w:val="0"/>
          <w:sz w:val="24"/>
          <w:szCs w:val="24"/>
          <w:lang w:eastAsia="en-US"/>
        </w:rPr>
        <w:t>Таблица 1.</w:t>
      </w:r>
    </w:p>
    <w:p w:rsidR="003A613D" w:rsidRDefault="00AC1E9A" w:rsidP="00CE4181">
      <w:pPr>
        <w:pStyle w:val="ConsPlusTitle"/>
        <w:ind w:firstLine="709"/>
        <w:jc w:val="center"/>
        <w:rPr>
          <w:rFonts w:ascii="Times New Roman" w:eastAsiaTheme="minorHAnsi" w:hAnsi="Times New Roman" w:cs="Times New Roman"/>
          <w:b w:val="0"/>
          <w:bCs w:val="0"/>
          <w:sz w:val="24"/>
          <w:szCs w:val="24"/>
          <w:lang w:eastAsia="en-US"/>
        </w:rPr>
      </w:pPr>
      <w:r w:rsidRPr="00CE4181">
        <w:rPr>
          <w:rFonts w:ascii="Times New Roman" w:eastAsiaTheme="minorHAnsi" w:hAnsi="Times New Roman" w:cs="Times New Roman"/>
          <w:b w:val="0"/>
          <w:bCs w:val="0"/>
          <w:sz w:val="24"/>
          <w:szCs w:val="24"/>
          <w:lang w:eastAsia="en-US"/>
        </w:rPr>
        <w:t xml:space="preserve">Компетенции выпускника магистратуры по направлению подготовки </w:t>
      </w:r>
    </w:p>
    <w:p w:rsidR="00434E83" w:rsidRPr="00AC1E9A" w:rsidRDefault="00AC1E9A" w:rsidP="00CE4181">
      <w:pPr>
        <w:pStyle w:val="ConsPlusTitle"/>
        <w:ind w:firstLine="709"/>
        <w:jc w:val="center"/>
        <w:rPr>
          <w:rFonts w:ascii="Times New Roman" w:eastAsiaTheme="minorHAnsi" w:hAnsi="Times New Roman" w:cs="Times New Roman"/>
          <w:b w:val="0"/>
          <w:bCs w:val="0"/>
          <w:sz w:val="24"/>
          <w:szCs w:val="24"/>
          <w:lang w:eastAsia="en-US"/>
        </w:rPr>
      </w:pPr>
      <w:r w:rsidRPr="00CE4181">
        <w:rPr>
          <w:rFonts w:ascii="Times New Roman" w:eastAsiaTheme="minorHAnsi" w:hAnsi="Times New Roman" w:cs="Times New Roman"/>
          <w:b w:val="0"/>
          <w:bCs w:val="0"/>
          <w:sz w:val="24"/>
          <w:szCs w:val="24"/>
          <w:lang w:eastAsia="en-US"/>
        </w:rPr>
        <w:t>38.04.01 Экономика в соответствии с ФГОС 3++</w:t>
      </w:r>
    </w:p>
    <w:tbl>
      <w:tblPr>
        <w:tblW w:w="5000" w:type="pct"/>
        <w:tblCellMar>
          <w:left w:w="28" w:type="dxa"/>
          <w:right w:w="28" w:type="dxa"/>
        </w:tblCellMar>
        <w:tblLook w:val="0000" w:firstRow="0" w:lastRow="0" w:firstColumn="0" w:lastColumn="0" w:noHBand="0" w:noVBand="0"/>
      </w:tblPr>
      <w:tblGrid>
        <w:gridCol w:w="2800"/>
        <w:gridCol w:w="6828"/>
      </w:tblGrid>
      <w:tr w:rsidR="001B1CD4" w:rsidRPr="00AC1E9A" w:rsidTr="00AC1E9A">
        <w:trPr>
          <w:trHeight w:val="330"/>
        </w:trPr>
        <w:tc>
          <w:tcPr>
            <w:tcW w:w="1454" w:type="pct"/>
            <w:tcBorders>
              <w:top w:val="single" w:sz="4" w:space="0" w:color="auto"/>
              <w:left w:val="single" w:sz="4" w:space="0" w:color="auto"/>
              <w:bottom w:val="single" w:sz="4" w:space="0" w:color="auto"/>
              <w:right w:val="single" w:sz="4" w:space="0" w:color="auto"/>
            </w:tcBorders>
            <w:vAlign w:val="center"/>
          </w:tcPr>
          <w:p w:rsidR="001B1CD4" w:rsidRPr="00AC1E9A" w:rsidRDefault="001B1CD4" w:rsidP="001B1CD4">
            <w:pPr>
              <w:pStyle w:val="ConsPlusNormal"/>
              <w:jc w:val="center"/>
              <w:rPr>
                <w:rFonts w:ascii="Times New Roman" w:hAnsi="Times New Roman" w:cs="Times New Roman"/>
                <w:sz w:val="24"/>
                <w:szCs w:val="24"/>
              </w:rPr>
            </w:pPr>
            <w:r w:rsidRPr="00AC1E9A">
              <w:rPr>
                <w:rFonts w:ascii="Times New Roman" w:hAnsi="Times New Roman" w:cs="Times New Roman"/>
                <w:sz w:val="24"/>
                <w:szCs w:val="24"/>
              </w:rPr>
              <w:t xml:space="preserve">Наименование категории </w:t>
            </w:r>
          </w:p>
        </w:tc>
        <w:tc>
          <w:tcPr>
            <w:tcW w:w="3546" w:type="pct"/>
            <w:tcBorders>
              <w:top w:val="single" w:sz="4" w:space="0" w:color="auto"/>
              <w:left w:val="single" w:sz="4" w:space="0" w:color="auto"/>
              <w:bottom w:val="single" w:sz="4" w:space="0" w:color="auto"/>
              <w:right w:val="single" w:sz="4" w:space="0" w:color="auto"/>
            </w:tcBorders>
            <w:vAlign w:val="center"/>
          </w:tcPr>
          <w:p w:rsidR="001B1CD4" w:rsidRPr="00AC1E9A" w:rsidRDefault="001B1CD4" w:rsidP="001B1CD4">
            <w:pPr>
              <w:pStyle w:val="ConsPlusNormal"/>
              <w:jc w:val="center"/>
              <w:rPr>
                <w:rFonts w:ascii="Times New Roman" w:hAnsi="Times New Roman" w:cs="Times New Roman"/>
                <w:sz w:val="24"/>
                <w:szCs w:val="24"/>
              </w:rPr>
            </w:pPr>
            <w:r w:rsidRPr="00AC1E9A">
              <w:rPr>
                <w:rFonts w:ascii="Times New Roman" w:hAnsi="Times New Roman" w:cs="Times New Roman"/>
                <w:sz w:val="24"/>
                <w:szCs w:val="24"/>
              </w:rPr>
              <w:t>Код и наименование компетенции выпускника</w:t>
            </w:r>
          </w:p>
        </w:tc>
      </w:tr>
      <w:tr w:rsidR="00AC1E9A" w:rsidRPr="00AC1E9A" w:rsidTr="00B01B13">
        <w:trPr>
          <w:trHeight w:val="330"/>
        </w:trPr>
        <w:tc>
          <w:tcPr>
            <w:tcW w:w="5000" w:type="pct"/>
            <w:gridSpan w:val="2"/>
            <w:tcBorders>
              <w:top w:val="single" w:sz="4" w:space="0" w:color="auto"/>
              <w:left w:val="single" w:sz="4" w:space="0" w:color="auto"/>
              <w:bottom w:val="single" w:sz="4" w:space="0" w:color="auto"/>
              <w:right w:val="single" w:sz="4" w:space="0" w:color="auto"/>
            </w:tcBorders>
            <w:vAlign w:val="center"/>
          </w:tcPr>
          <w:p w:rsidR="00AC1E9A" w:rsidRPr="00AC1E9A" w:rsidRDefault="00AC1E9A" w:rsidP="00B01B13">
            <w:pPr>
              <w:pStyle w:val="ConsPlusNormal"/>
              <w:jc w:val="center"/>
              <w:rPr>
                <w:rFonts w:ascii="Times New Roman" w:hAnsi="Times New Roman" w:cs="Times New Roman"/>
                <w:sz w:val="24"/>
                <w:szCs w:val="24"/>
              </w:rPr>
            </w:pPr>
            <w:r>
              <w:rPr>
                <w:rFonts w:ascii="Times New Roman" w:hAnsi="Times New Roman" w:cs="Times New Roman"/>
                <w:sz w:val="24"/>
                <w:szCs w:val="24"/>
              </w:rPr>
              <w:t>Универсальные компетенции</w:t>
            </w:r>
          </w:p>
        </w:tc>
      </w:tr>
      <w:tr w:rsidR="001B1CD4" w:rsidRPr="00AC1E9A" w:rsidTr="00AC1E9A">
        <w:tc>
          <w:tcPr>
            <w:tcW w:w="1454" w:type="pct"/>
            <w:tcBorders>
              <w:top w:val="single" w:sz="4" w:space="0" w:color="auto"/>
              <w:left w:val="single" w:sz="4" w:space="0" w:color="auto"/>
              <w:bottom w:val="single" w:sz="4" w:space="0" w:color="auto"/>
              <w:right w:val="single" w:sz="4" w:space="0" w:color="auto"/>
            </w:tcBorders>
            <w:vAlign w:val="center"/>
          </w:tcPr>
          <w:p w:rsidR="001B1CD4" w:rsidRPr="00AC1E9A" w:rsidRDefault="001B1CD4" w:rsidP="001B1CD4">
            <w:pPr>
              <w:pStyle w:val="ConsPlusNormal"/>
              <w:jc w:val="center"/>
              <w:rPr>
                <w:rFonts w:ascii="Times New Roman" w:hAnsi="Times New Roman" w:cs="Times New Roman"/>
                <w:sz w:val="24"/>
                <w:szCs w:val="24"/>
              </w:rPr>
            </w:pPr>
            <w:r w:rsidRPr="00AC1E9A">
              <w:rPr>
                <w:rFonts w:ascii="Times New Roman" w:hAnsi="Times New Roman" w:cs="Times New Roman"/>
                <w:sz w:val="24"/>
                <w:szCs w:val="24"/>
              </w:rPr>
              <w:t>Системное и критическое мышление</w:t>
            </w:r>
          </w:p>
        </w:tc>
        <w:tc>
          <w:tcPr>
            <w:tcW w:w="3546" w:type="pct"/>
            <w:tcBorders>
              <w:top w:val="single" w:sz="4" w:space="0" w:color="auto"/>
              <w:left w:val="single" w:sz="4" w:space="0" w:color="auto"/>
              <w:bottom w:val="single" w:sz="4" w:space="0" w:color="auto"/>
              <w:right w:val="single" w:sz="4" w:space="0" w:color="auto"/>
            </w:tcBorders>
            <w:vAlign w:val="center"/>
          </w:tcPr>
          <w:p w:rsidR="001B1CD4" w:rsidRPr="00AC1E9A" w:rsidRDefault="001B1CD4" w:rsidP="00AC1E9A">
            <w:pPr>
              <w:pStyle w:val="ConsPlusNormal"/>
              <w:jc w:val="both"/>
              <w:rPr>
                <w:rFonts w:ascii="Times New Roman" w:hAnsi="Times New Roman" w:cs="Times New Roman"/>
                <w:sz w:val="24"/>
                <w:szCs w:val="24"/>
              </w:rPr>
            </w:pPr>
            <w:r w:rsidRPr="00AC1E9A">
              <w:rPr>
                <w:rFonts w:ascii="Times New Roman" w:hAnsi="Times New Roman" w:cs="Times New Roman"/>
                <w:sz w:val="24"/>
                <w:szCs w:val="24"/>
              </w:rPr>
              <w:t>УК-1. Способен осуществлять критический анализ проблемных ситуаций на основе системного подхода, вырабатывать стратегию действий</w:t>
            </w:r>
            <w:r w:rsidR="00AC3BEE">
              <w:rPr>
                <w:rFonts w:ascii="Times New Roman" w:hAnsi="Times New Roman" w:cs="Times New Roman"/>
                <w:sz w:val="24"/>
                <w:szCs w:val="24"/>
              </w:rPr>
              <w:t>.</w:t>
            </w:r>
          </w:p>
        </w:tc>
      </w:tr>
      <w:tr w:rsidR="001B1CD4" w:rsidRPr="00AC1E9A" w:rsidTr="00AC1E9A">
        <w:tc>
          <w:tcPr>
            <w:tcW w:w="1454" w:type="pct"/>
            <w:tcBorders>
              <w:top w:val="single" w:sz="4" w:space="0" w:color="auto"/>
              <w:left w:val="single" w:sz="4" w:space="0" w:color="auto"/>
              <w:bottom w:val="single" w:sz="4" w:space="0" w:color="auto"/>
              <w:right w:val="single" w:sz="4" w:space="0" w:color="auto"/>
            </w:tcBorders>
            <w:vAlign w:val="center"/>
          </w:tcPr>
          <w:p w:rsidR="001B1CD4" w:rsidRPr="00AC1E9A" w:rsidRDefault="001B1CD4" w:rsidP="001B1CD4">
            <w:pPr>
              <w:pStyle w:val="ConsPlusNormal"/>
              <w:jc w:val="center"/>
              <w:rPr>
                <w:rFonts w:ascii="Times New Roman" w:hAnsi="Times New Roman" w:cs="Times New Roman"/>
                <w:sz w:val="24"/>
                <w:szCs w:val="24"/>
              </w:rPr>
            </w:pPr>
            <w:r w:rsidRPr="00AC1E9A">
              <w:rPr>
                <w:rFonts w:ascii="Times New Roman" w:hAnsi="Times New Roman" w:cs="Times New Roman"/>
                <w:sz w:val="24"/>
                <w:szCs w:val="24"/>
              </w:rPr>
              <w:t>Разработка и реализация проектов</w:t>
            </w:r>
          </w:p>
        </w:tc>
        <w:tc>
          <w:tcPr>
            <w:tcW w:w="3546" w:type="pct"/>
            <w:tcBorders>
              <w:top w:val="single" w:sz="4" w:space="0" w:color="auto"/>
              <w:left w:val="single" w:sz="4" w:space="0" w:color="auto"/>
              <w:bottom w:val="single" w:sz="4" w:space="0" w:color="auto"/>
              <w:right w:val="single" w:sz="4" w:space="0" w:color="auto"/>
            </w:tcBorders>
            <w:vAlign w:val="center"/>
          </w:tcPr>
          <w:p w:rsidR="001B1CD4" w:rsidRPr="00AC1E9A" w:rsidRDefault="001B1CD4" w:rsidP="00AC1E9A">
            <w:pPr>
              <w:pStyle w:val="ConsPlusNormal"/>
              <w:jc w:val="both"/>
              <w:rPr>
                <w:rFonts w:ascii="Times New Roman" w:hAnsi="Times New Roman" w:cs="Times New Roman"/>
                <w:sz w:val="24"/>
                <w:szCs w:val="24"/>
              </w:rPr>
            </w:pPr>
            <w:r w:rsidRPr="00AC1E9A">
              <w:rPr>
                <w:rFonts w:ascii="Times New Roman" w:hAnsi="Times New Roman" w:cs="Times New Roman"/>
                <w:sz w:val="24"/>
                <w:szCs w:val="24"/>
              </w:rPr>
              <w:t>УК-2. Способен управлять проектом на всех этапах его жизненного цикла</w:t>
            </w:r>
            <w:r w:rsidR="00AC3BEE">
              <w:rPr>
                <w:rFonts w:ascii="Times New Roman" w:hAnsi="Times New Roman" w:cs="Times New Roman"/>
                <w:sz w:val="24"/>
                <w:szCs w:val="24"/>
              </w:rPr>
              <w:t>.</w:t>
            </w:r>
          </w:p>
        </w:tc>
      </w:tr>
      <w:tr w:rsidR="001B1CD4" w:rsidRPr="00AC1E9A" w:rsidTr="00AC1E9A">
        <w:tc>
          <w:tcPr>
            <w:tcW w:w="1454" w:type="pct"/>
            <w:tcBorders>
              <w:top w:val="single" w:sz="4" w:space="0" w:color="auto"/>
              <w:left w:val="single" w:sz="4" w:space="0" w:color="auto"/>
              <w:bottom w:val="single" w:sz="4" w:space="0" w:color="auto"/>
              <w:right w:val="single" w:sz="4" w:space="0" w:color="auto"/>
            </w:tcBorders>
            <w:vAlign w:val="center"/>
          </w:tcPr>
          <w:p w:rsidR="001B1CD4" w:rsidRPr="00AC1E9A" w:rsidRDefault="001B1CD4" w:rsidP="001B1CD4">
            <w:pPr>
              <w:pStyle w:val="ConsPlusNormal"/>
              <w:jc w:val="center"/>
              <w:rPr>
                <w:rFonts w:ascii="Times New Roman" w:hAnsi="Times New Roman" w:cs="Times New Roman"/>
                <w:sz w:val="24"/>
                <w:szCs w:val="24"/>
              </w:rPr>
            </w:pPr>
            <w:r w:rsidRPr="00AC1E9A">
              <w:rPr>
                <w:rFonts w:ascii="Times New Roman" w:hAnsi="Times New Roman" w:cs="Times New Roman"/>
                <w:sz w:val="24"/>
                <w:szCs w:val="24"/>
              </w:rPr>
              <w:t>Командная работа и лидерство</w:t>
            </w:r>
          </w:p>
        </w:tc>
        <w:tc>
          <w:tcPr>
            <w:tcW w:w="3546" w:type="pct"/>
            <w:tcBorders>
              <w:top w:val="single" w:sz="4" w:space="0" w:color="auto"/>
              <w:left w:val="single" w:sz="4" w:space="0" w:color="auto"/>
              <w:bottom w:val="single" w:sz="4" w:space="0" w:color="auto"/>
              <w:right w:val="single" w:sz="4" w:space="0" w:color="auto"/>
            </w:tcBorders>
            <w:vAlign w:val="center"/>
          </w:tcPr>
          <w:p w:rsidR="001B1CD4" w:rsidRPr="00AC1E9A" w:rsidRDefault="001B1CD4" w:rsidP="00AC1E9A">
            <w:pPr>
              <w:pStyle w:val="ConsPlusNormal"/>
              <w:jc w:val="both"/>
              <w:rPr>
                <w:rFonts w:ascii="Times New Roman" w:hAnsi="Times New Roman" w:cs="Times New Roman"/>
                <w:sz w:val="24"/>
                <w:szCs w:val="24"/>
              </w:rPr>
            </w:pPr>
            <w:r w:rsidRPr="00AC1E9A">
              <w:rPr>
                <w:rFonts w:ascii="Times New Roman" w:hAnsi="Times New Roman" w:cs="Times New Roman"/>
                <w:sz w:val="24"/>
                <w:szCs w:val="24"/>
              </w:rPr>
              <w:t>УК-3. Способен организовывать и руководить работой команды, вырабатывая командную стратегию для достижения поставленной цели</w:t>
            </w:r>
            <w:r w:rsidR="00AC3BEE">
              <w:rPr>
                <w:rFonts w:ascii="Times New Roman" w:hAnsi="Times New Roman" w:cs="Times New Roman"/>
                <w:sz w:val="24"/>
                <w:szCs w:val="24"/>
              </w:rPr>
              <w:t>.</w:t>
            </w:r>
          </w:p>
        </w:tc>
      </w:tr>
      <w:tr w:rsidR="001B1CD4" w:rsidRPr="00AC1E9A" w:rsidTr="00AC1E9A">
        <w:tc>
          <w:tcPr>
            <w:tcW w:w="1454" w:type="pct"/>
            <w:tcBorders>
              <w:top w:val="single" w:sz="4" w:space="0" w:color="auto"/>
              <w:left w:val="single" w:sz="4" w:space="0" w:color="auto"/>
              <w:bottom w:val="single" w:sz="4" w:space="0" w:color="auto"/>
              <w:right w:val="single" w:sz="4" w:space="0" w:color="auto"/>
            </w:tcBorders>
            <w:vAlign w:val="center"/>
          </w:tcPr>
          <w:p w:rsidR="001B1CD4" w:rsidRPr="00AC1E9A" w:rsidRDefault="001B1CD4" w:rsidP="001B1CD4">
            <w:pPr>
              <w:pStyle w:val="ConsPlusNormal"/>
              <w:jc w:val="center"/>
              <w:rPr>
                <w:rFonts w:ascii="Times New Roman" w:hAnsi="Times New Roman" w:cs="Times New Roman"/>
                <w:sz w:val="24"/>
                <w:szCs w:val="24"/>
              </w:rPr>
            </w:pPr>
            <w:r w:rsidRPr="00AC1E9A">
              <w:rPr>
                <w:rFonts w:ascii="Times New Roman" w:hAnsi="Times New Roman" w:cs="Times New Roman"/>
                <w:sz w:val="24"/>
                <w:szCs w:val="24"/>
              </w:rPr>
              <w:t>Коммуникация</w:t>
            </w:r>
          </w:p>
        </w:tc>
        <w:tc>
          <w:tcPr>
            <w:tcW w:w="3546" w:type="pct"/>
            <w:tcBorders>
              <w:top w:val="single" w:sz="4" w:space="0" w:color="auto"/>
              <w:left w:val="single" w:sz="4" w:space="0" w:color="auto"/>
              <w:bottom w:val="single" w:sz="4" w:space="0" w:color="auto"/>
              <w:right w:val="single" w:sz="4" w:space="0" w:color="auto"/>
            </w:tcBorders>
            <w:vAlign w:val="center"/>
          </w:tcPr>
          <w:p w:rsidR="001B1CD4" w:rsidRPr="00AC1E9A" w:rsidRDefault="001B1CD4" w:rsidP="00AC1E9A">
            <w:pPr>
              <w:pStyle w:val="ConsPlusNormal"/>
              <w:jc w:val="both"/>
              <w:rPr>
                <w:rFonts w:ascii="Times New Roman" w:hAnsi="Times New Roman" w:cs="Times New Roman"/>
                <w:sz w:val="24"/>
                <w:szCs w:val="24"/>
              </w:rPr>
            </w:pPr>
            <w:r w:rsidRPr="00AC1E9A">
              <w:rPr>
                <w:rFonts w:ascii="Times New Roman" w:hAnsi="Times New Roman" w:cs="Times New Roman"/>
                <w:sz w:val="24"/>
                <w:szCs w:val="24"/>
              </w:rPr>
              <w:t>УК-4. Способен применять современные коммуникативные технологии, в том числе на иностранном(ых) языке(ах), для академического и профессионального взаимодействия</w:t>
            </w:r>
            <w:r w:rsidR="00AC3BEE">
              <w:rPr>
                <w:rFonts w:ascii="Times New Roman" w:hAnsi="Times New Roman" w:cs="Times New Roman"/>
                <w:sz w:val="24"/>
                <w:szCs w:val="24"/>
              </w:rPr>
              <w:t>.</w:t>
            </w:r>
          </w:p>
        </w:tc>
      </w:tr>
      <w:tr w:rsidR="001B1CD4" w:rsidRPr="00AC1E9A" w:rsidTr="00AC1E9A">
        <w:tc>
          <w:tcPr>
            <w:tcW w:w="1454" w:type="pct"/>
            <w:tcBorders>
              <w:top w:val="single" w:sz="4" w:space="0" w:color="auto"/>
              <w:left w:val="single" w:sz="4" w:space="0" w:color="auto"/>
              <w:bottom w:val="single" w:sz="4" w:space="0" w:color="auto"/>
              <w:right w:val="single" w:sz="4" w:space="0" w:color="auto"/>
            </w:tcBorders>
            <w:vAlign w:val="center"/>
          </w:tcPr>
          <w:p w:rsidR="001B1CD4" w:rsidRPr="00AC1E9A" w:rsidRDefault="001B1CD4" w:rsidP="001B1CD4">
            <w:pPr>
              <w:pStyle w:val="ConsPlusNormal"/>
              <w:jc w:val="center"/>
              <w:rPr>
                <w:rFonts w:ascii="Times New Roman" w:hAnsi="Times New Roman" w:cs="Times New Roman"/>
                <w:sz w:val="24"/>
                <w:szCs w:val="24"/>
              </w:rPr>
            </w:pPr>
            <w:r w:rsidRPr="00AC1E9A">
              <w:rPr>
                <w:rFonts w:ascii="Times New Roman" w:hAnsi="Times New Roman" w:cs="Times New Roman"/>
                <w:sz w:val="24"/>
                <w:szCs w:val="24"/>
              </w:rPr>
              <w:t>Межкультурное взаимодействие</w:t>
            </w:r>
          </w:p>
        </w:tc>
        <w:tc>
          <w:tcPr>
            <w:tcW w:w="3546" w:type="pct"/>
            <w:tcBorders>
              <w:top w:val="single" w:sz="4" w:space="0" w:color="auto"/>
              <w:left w:val="single" w:sz="4" w:space="0" w:color="auto"/>
              <w:bottom w:val="single" w:sz="4" w:space="0" w:color="auto"/>
              <w:right w:val="single" w:sz="4" w:space="0" w:color="auto"/>
            </w:tcBorders>
            <w:vAlign w:val="center"/>
          </w:tcPr>
          <w:p w:rsidR="001B1CD4" w:rsidRPr="00AC1E9A" w:rsidRDefault="001B1CD4" w:rsidP="00AC1E9A">
            <w:pPr>
              <w:pStyle w:val="ConsPlusNormal"/>
              <w:jc w:val="both"/>
              <w:rPr>
                <w:rFonts w:ascii="Times New Roman" w:hAnsi="Times New Roman" w:cs="Times New Roman"/>
                <w:sz w:val="24"/>
                <w:szCs w:val="24"/>
              </w:rPr>
            </w:pPr>
            <w:r w:rsidRPr="00AC1E9A">
              <w:rPr>
                <w:rFonts w:ascii="Times New Roman" w:hAnsi="Times New Roman" w:cs="Times New Roman"/>
                <w:sz w:val="24"/>
                <w:szCs w:val="24"/>
              </w:rPr>
              <w:t>УК-5. Способен анализировать и учитывать разнообразие культур в процессе межкультурного взаимодействия</w:t>
            </w:r>
            <w:r w:rsidR="00AC3BEE">
              <w:rPr>
                <w:rFonts w:ascii="Times New Roman" w:hAnsi="Times New Roman" w:cs="Times New Roman"/>
                <w:sz w:val="24"/>
                <w:szCs w:val="24"/>
              </w:rPr>
              <w:t>.</w:t>
            </w:r>
          </w:p>
        </w:tc>
      </w:tr>
      <w:tr w:rsidR="001B1CD4" w:rsidRPr="00AC1E9A" w:rsidTr="00AC1E9A">
        <w:tc>
          <w:tcPr>
            <w:tcW w:w="1454" w:type="pct"/>
            <w:tcBorders>
              <w:top w:val="single" w:sz="4" w:space="0" w:color="auto"/>
              <w:left w:val="single" w:sz="4" w:space="0" w:color="auto"/>
              <w:bottom w:val="single" w:sz="4" w:space="0" w:color="auto"/>
              <w:right w:val="single" w:sz="4" w:space="0" w:color="auto"/>
            </w:tcBorders>
            <w:vAlign w:val="center"/>
          </w:tcPr>
          <w:p w:rsidR="001B1CD4" w:rsidRPr="00AC1E9A" w:rsidRDefault="001B1CD4" w:rsidP="001B1CD4">
            <w:pPr>
              <w:pStyle w:val="ConsPlusNormal"/>
              <w:jc w:val="center"/>
              <w:rPr>
                <w:rFonts w:ascii="Times New Roman" w:hAnsi="Times New Roman" w:cs="Times New Roman"/>
                <w:sz w:val="24"/>
                <w:szCs w:val="24"/>
              </w:rPr>
            </w:pPr>
            <w:r w:rsidRPr="00AC1E9A">
              <w:rPr>
                <w:rFonts w:ascii="Times New Roman" w:hAnsi="Times New Roman" w:cs="Times New Roman"/>
                <w:sz w:val="24"/>
                <w:szCs w:val="24"/>
              </w:rPr>
              <w:t>Самоорганизация и саморазвитие (в том числе здоровьесбережение)</w:t>
            </w:r>
          </w:p>
        </w:tc>
        <w:tc>
          <w:tcPr>
            <w:tcW w:w="3546" w:type="pct"/>
            <w:tcBorders>
              <w:top w:val="single" w:sz="4" w:space="0" w:color="auto"/>
              <w:left w:val="single" w:sz="4" w:space="0" w:color="auto"/>
              <w:bottom w:val="single" w:sz="4" w:space="0" w:color="auto"/>
              <w:right w:val="single" w:sz="4" w:space="0" w:color="auto"/>
            </w:tcBorders>
            <w:vAlign w:val="center"/>
          </w:tcPr>
          <w:p w:rsidR="001B1CD4" w:rsidRPr="00AC1E9A" w:rsidRDefault="001B1CD4" w:rsidP="00AC1E9A">
            <w:pPr>
              <w:pStyle w:val="ConsPlusNormal"/>
              <w:jc w:val="both"/>
              <w:rPr>
                <w:rFonts w:ascii="Times New Roman" w:hAnsi="Times New Roman" w:cs="Times New Roman"/>
                <w:sz w:val="24"/>
                <w:szCs w:val="24"/>
              </w:rPr>
            </w:pPr>
            <w:r w:rsidRPr="00AC1E9A">
              <w:rPr>
                <w:rFonts w:ascii="Times New Roman" w:hAnsi="Times New Roman" w:cs="Times New Roman"/>
                <w:sz w:val="24"/>
                <w:szCs w:val="24"/>
              </w:rPr>
              <w:t>УК-6. Способен определять и реализовывать приоритеты собственной деятельности и способы ее совершенствования на основе самооценки</w:t>
            </w:r>
            <w:r w:rsidR="00AC3BEE">
              <w:rPr>
                <w:rFonts w:ascii="Times New Roman" w:hAnsi="Times New Roman" w:cs="Times New Roman"/>
                <w:sz w:val="24"/>
                <w:szCs w:val="24"/>
              </w:rPr>
              <w:t>.</w:t>
            </w:r>
          </w:p>
        </w:tc>
      </w:tr>
      <w:tr w:rsidR="00AC1E9A" w:rsidRPr="00AC1E9A" w:rsidTr="00631215">
        <w:tc>
          <w:tcPr>
            <w:tcW w:w="5000" w:type="pct"/>
            <w:gridSpan w:val="2"/>
            <w:tcBorders>
              <w:top w:val="single" w:sz="4" w:space="0" w:color="auto"/>
              <w:left w:val="single" w:sz="4" w:space="0" w:color="auto"/>
              <w:bottom w:val="single" w:sz="4" w:space="0" w:color="auto"/>
              <w:right w:val="single" w:sz="4" w:space="0" w:color="auto"/>
            </w:tcBorders>
            <w:vAlign w:val="center"/>
          </w:tcPr>
          <w:p w:rsidR="00AC1E9A" w:rsidRPr="00AC1E9A" w:rsidRDefault="00AC1E9A" w:rsidP="00631215">
            <w:pPr>
              <w:pStyle w:val="ConsPlusNormal"/>
              <w:jc w:val="center"/>
              <w:rPr>
                <w:rFonts w:ascii="Times New Roman" w:hAnsi="Times New Roman" w:cs="Times New Roman"/>
                <w:sz w:val="24"/>
                <w:szCs w:val="24"/>
              </w:rPr>
            </w:pPr>
            <w:r w:rsidRPr="00AC1E9A">
              <w:rPr>
                <w:rFonts w:ascii="Times New Roman" w:hAnsi="Times New Roman" w:cs="Times New Roman"/>
                <w:sz w:val="24"/>
                <w:szCs w:val="24"/>
              </w:rPr>
              <w:t>Общепрофессиональные компетенции</w:t>
            </w:r>
          </w:p>
        </w:tc>
      </w:tr>
      <w:tr w:rsidR="00AC1E9A" w:rsidRPr="00AC1E9A" w:rsidTr="00B343ED">
        <w:tc>
          <w:tcPr>
            <w:tcW w:w="1454" w:type="pct"/>
            <w:vMerge w:val="restart"/>
            <w:tcBorders>
              <w:top w:val="single" w:sz="4" w:space="0" w:color="auto"/>
              <w:left w:val="single" w:sz="4" w:space="0" w:color="auto"/>
              <w:right w:val="single" w:sz="4" w:space="0" w:color="auto"/>
            </w:tcBorders>
            <w:vAlign w:val="center"/>
          </w:tcPr>
          <w:p w:rsidR="00AC1E9A" w:rsidRPr="00AC1E9A" w:rsidRDefault="00AC1E9A" w:rsidP="001B1CD4">
            <w:pPr>
              <w:pStyle w:val="ConsPlusNormal"/>
              <w:jc w:val="center"/>
              <w:rPr>
                <w:rFonts w:ascii="Times New Roman" w:hAnsi="Times New Roman" w:cs="Times New Roman"/>
                <w:sz w:val="24"/>
                <w:szCs w:val="24"/>
              </w:rPr>
            </w:pPr>
          </w:p>
        </w:tc>
        <w:tc>
          <w:tcPr>
            <w:tcW w:w="3546" w:type="pct"/>
            <w:tcBorders>
              <w:top w:val="single" w:sz="4" w:space="0" w:color="auto"/>
              <w:left w:val="single" w:sz="4" w:space="0" w:color="auto"/>
              <w:bottom w:val="single" w:sz="4" w:space="0" w:color="auto"/>
              <w:right w:val="single" w:sz="4" w:space="0" w:color="auto"/>
            </w:tcBorders>
            <w:vAlign w:val="center"/>
          </w:tcPr>
          <w:p w:rsidR="00AC1E9A" w:rsidRPr="00AC1E9A" w:rsidRDefault="00AC1E9A" w:rsidP="00AC1E9A">
            <w:pPr>
              <w:pStyle w:val="ConsPlusNormal"/>
              <w:jc w:val="both"/>
              <w:rPr>
                <w:rFonts w:ascii="Times New Roman" w:hAnsi="Times New Roman" w:cs="Times New Roman"/>
                <w:sz w:val="24"/>
                <w:szCs w:val="24"/>
              </w:rPr>
            </w:pPr>
            <w:r w:rsidRPr="00AC1E9A">
              <w:rPr>
                <w:rFonts w:ascii="Times New Roman" w:hAnsi="Times New Roman" w:cs="Times New Roman"/>
                <w:sz w:val="24"/>
                <w:szCs w:val="24"/>
              </w:rPr>
              <w:t>ОПК-1. Способен применять знания (на продвинутом уровне) фундаментальной экономической науки при решении практических и (или) исследовательских задач</w:t>
            </w:r>
            <w:r w:rsidR="00AC3BEE">
              <w:rPr>
                <w:rFonts w:ascii="Times New Roman" w:hAnsi="Times New Roman" w:cs="Times New Roman"/>
                <w:sz w:val="24"/>
                <w:szCs w:val="24"/>
              </w:rPr>
              <w:t>.</w:t>
            </w:r>
          </w:p>
        </w:tc>
      </w:tr>
      <w:tr w:rsidR="00AC1E9A" w:rsidRPr="00AC1E9A" w:rsidTr="00B343ED">
        <w:tc>
          <w:tcPr>
            <w:tcW w:w="1454" w:type="pct"/>
            <w:vMerge/>
            <w:tcBorders>
              <w:left w:val="single" w:sz="4" w:space="0" w:color="auto"/>
              <w:right w:val="single" w:sz="4" w:space="0" w:color="auto"/>
            </w:tcBorders>
            <w:vAlign w:val="center"/>
          </w:tcPr>
          <w:p w:rsidR="00AC1E9A" w:rsidRPr="00AC1E9A" w:rsidRDefault="00AC1E9A" w:rsidP="001B1CD4">
            <w:pPr>
              <w:pStyle w:val="ConsPlusNormal"/>
              <w:jc w:val="center"/>
              <w:rPr>
                <w:rFonts w:ascii="Times New Roman" w:hAnsi="Times New Roman" w:cs="Times New Roman"/>
                <w:sz w:val="24"/>
                <w:szCs w:val="24"/>
              </w:rPr>
            </w:pPr>
          </w:p>
        </w:tc>
        <w:tc>
          <w:tcPr>
            <w:tcW w:w="3546" w:type="pct"/>
            <w:tcBorders>
              <w:top w:val="single" w:sz="4" w:space="0" w:color="auto"/>
              <w:left w:val="single" w:sz="4" w:space="0" w:color="auto"/>
              <w:bottom w:val="single" w:sz="4" w:space="0" w:color="auto"/>
              <w:right w:val="single" w:sz="4" w:space="0" w:color="auto"/>
            </w:tcBorders>
            <w:vAlign w:val="center"/>
          </w:tcPr>
          <w:p w:rsidR="00AC1E9A" w:rsidRPr="00AC1E9A" w:rsidRDefault="00AC1E9A" w:rsidP="00AC1E9A">
            <w:pPr>
              <w:pStyle w:val="ConsPlusNormal"/>
              <w:jc w:val="both"/>
              <w:rPr>
                <w:rFonts w:ascii="Times New Roman" w:hAnsi="Times New Roman" w:cs="Times New Roman"/>
                <w:sz w:val="24"/>
                <w:szCs w:val="24"/>
              </w:rPr>
            </w:pPr>
            <w:r w:rsidRPr="00AC1E9A">
              <w:rPr>
                <w:rFonts w:ascii="Times New Roman" w:hAnsi="Times New Roman" w:cs="Times New Roman"/>
                <w:sz w:val="24"/>
                <w:szCs w:val="24"/>
              </w:rPr>
              <w:t>ОПК-2. Способен применять продвинутые инструментальные методы экономического анализа в прикладных и (или) фундаментальных исследованиях</w:t>
            </w:r>
            <w:r w:rsidR="00AC3BEE">
              <w:rPr>
                <w:rFonts w:ascii="Times New Roman" w:hAnsi="Times New Roman" w:cs="Times New Roman"/>
                <w:sz w:val="24"/>
                <w:szCs w:val="24"/>
              </w:rPr>
              <w:t>.</w:t>
            </w:r>
          </w:p>
        </w:tc>
      </w:tr>
      <w:tr w:rsidR="00AC1E9A" w:rsidRPr="00AC1E9A" w:rsidTr="00B343ED">
        <w:tc>
          <w:tcPr>
            <w:tcW w:w="1454" w:type="pct"/>
            <w:vMerge/>
            <w:tcBorders>
              <w:left w:val="single" w:sz="4" w:space="0" w:color="auto"/>
              <w:right w:val="single" w:sz="4" w:space="0" w:color="auto"/>
            </w:tcBorders>
            <w:vAlign w:val="center"/>
          </w:tcPr>
          <w:p w:rsidR="00AC1E9A" w:rsidRPr="00AC1E9A" w:rsidRDefault="00AC1E9A" w:rsidP="001B1CD4">
            <w:pPr>
              <w:pStyle w:val="ConsPlusNormal"/>
              <w:jc w:val="center"/>
              <w:rPr>
                <w:rFonts w:ascii="Times New Roman" w:hAnsi="Times New Roman" w:cs="Times New Roman"/>
                <w:sz w:val="24"/>
                <w:szCs w:val="24"/>
              </w:rPr>
            </w:pPr>
          </w:p>
        </w:tc>
        <w:tc>
          <w:tcPr>
            <w:tcW w:w="3546" w:type="pct"/>
            <w:tcBorders>
              <w:top w:val="single" w:sz="4" w:space="0" w:color="auto"/>
              <w:left w:val="single" w:sz="4" w:space="0" w:color="auto"/>
              <w:bottom w:val="single" w:sz="4" w:space="0" w:color="auto"/>
              <w:right w:val="single" w:sz="4" w:space="0" w:color="auto"/>
            </w:tcBorders>
            <w:vAlign w:val="center"/>
          </w:tcPr>
          <w:p w:rsidR="00AC1E9A" w:rsidRPr="00AC1E9A" w:rsidRDefault="00AC1E9A" w:rsidP="00AC1E9A">
            <w:pPr>
              <w:pStyle w:val="ConsPlusNormal"/>
              <w:jc w:val="both"/>
              <w:rPr>
                <w:rFonts w:ascii="Times New Roman" w:hAnsi="Times New Roman" w:cs="Times New Roman"/>
                <w:sz w:val="24"/>
                <w:szCs w:val="24"/>
              </w:rPr>
            </w:pPr>
            <w:r w:rsidRPr="00AC1E9A">
              <w:rPr>
                <w:rFonts w:ascii="Times New Roman" w:hAnsi="Times New Roman" w:cs="Times New Roman"/>
                <w:sz w:val="24"/>
                <w:szCs w:val="24"/>
              </w:rPr>
              <w:t>ОПК-3. Способен обобщать и критически оценивать научные исследования в экономике</w:t>
            </w:r>
            <w:r w:rsidR="00AC3BEE">
              <w:rPr>
                <w:rFonts w:ascii="Times New Roman" w:hAnsi="Times New Roman" w:cs="Times New Roman"/>
                <w:sz w:val="24"/>
                <w:szCs w:val="24"/>
              </w:rPr>
              <w:t>.</w:t>
            </w:r>
          </w:p>
        </w:tc>
      </w:tr>
      <w:tr w:rsidR="00AC1E9A" w:rsidRPr="00AC1E9A" w:rsidTr="00B343ED">
        <w:tc>
          <w:tcPr>
            <w:tcW w:w="1454" w:type="pct"/>
            <w:vMerge/>
            <w:tcBorders>
              <w:left w:val="single" w:sz="4" w:space="0" w:color="auto"/>
              <w:right w:val="single" w:sz="4" w:space="0" w:color="auto"/>
            </w:tcBorders>
            <w:vAlign w:val="center"/>
          </w:tcPr>
          <w:p w:rsidR="00AC1E9A" w:rsidRPr="00AC1E9A" w:rsidRDefault="00AC1E9A" w:rsidP="001B1CD4">
            <w:pPr>
              <w:pStyle w:val="ConsPlusNormal"/>
              <w:jc w:val="center"/>
              <w:rPr>
                <w:rFonts w:ascii="Times New Roman" w:hAnsi="Times New Roman" w:cs="Times New Roman"/>
                <w:sz w:val="24"/>
                <w:szCs w:val="24"/>
              </w:rPr>
            </w:pPr>
          </w:p>
        </w:tc>
        <w:tc>
          <w:tcPr>
            <w:tcW w:w="3546" w:type="pct"/>
            <w:tcBorders>
              <w:top w:val="single" w:sz="4" w:space="0" w:color="auto"/>
              <w:left w:val="single" w:sz="4" w:space="0" w:color="auto"/>
              <w:bottom w:val="single" w:sz="4" w:space="0" w:color="auto"/>
              <w:right w:val="single" w:sz="4" w:space="0" w:color="auto"/>
            </w:tcBorders>
            <w:vAlign w:val="center"/>
          </w:tcPr>
          <w:p w:rsidR="00AC1E9A" w:rsidRPr="00AC1E9A" w:rsidRDefault="00AC1E9A" w:rsidP="00AC1E9A">
            <w:pPr>
              <w:pStyle w:val="ConsPlusNormal"/>
              <w:jc w:val="both"/>
              <w:rPr>
                <w:rFonts w:ascii="Times New Roman" w:hAnsi="Times New Roman" w:cs="Times New Roman"/>
                <w:sz w:val="24"/>
                <w:szCs w:val="24"/>
              </w:rPr>
            </w:pPr>
            <w:r w:rsidRPr="00AC1E9A">
              <w:rPr>
                <w:rFonts w:ascii="Times New Roman" w:hAnsi="Times New Roman" w:cs="Times New Roman"/>
                <w:sz w:val="24"/>
                <w:szCs w:val="24"/>
              </w:rPr>
              <w:t>ОПК-4. Способен принимать экономически и финансово обоснованные организационно-управленческие решения в профессиональной деятельности и нести за них ответственность</w:t>
            </w:r>
            <w:r w:rsidR="00AC3BEE">
              <w:rPr>
                <w:rFonts w:ascii="Times New Roman" w:hAnsi="Times New Roman" w:cs="Times New Roman"/>
                <w:sz w:val="24"/>
                <w:szCs w:val="24"/>
              </w:rPr>
              <w:t>.</w:t>
            </w:r>
            <w:bookmarkStart w:id="1" w:name="_GoBack"/>
            <w:bookmarkEnd w:id="1"/>
          </w:p>
        </w:tc>
      </w:tr>
      <w:tr w:rsidR="00AC1E9A" w:rsidRPr="00AC1E9A" w:rsidTr="00B343ED">
        <w:tc>
          <w:tcPr>
            <w:tcW w:w="1454" w:type="pct"/>
            <w:vMerge/>
            <w:tcBorders>
              <w:left w:val="single" w:sz="4" w:space="0" w:color="auto"/>
              <w:bottom w:val="single" w:sz="4" w:space="0" w:color="auto"/>
              <w:right w:val="single" w:sz="4" w:space="0" w:color="auto"/>
            </w:tcBorders>
            <w:vAlign w:val="center"/>
          </w:tcPr>
          <w:p w:rsidR="00AC1E9A" w:rsidRPr="00AC1E9A" w:rsidRDefault="00AC1E9A" w:rsidP="001B1CD4">
            <w:pPr>
              <w:pStyle w:val="ConsPlusNormal"/>
              <w:jc w:val="center"/>
              <w:rPr>
                <w:rFonts w:ascii="Times New Roman" w:hAnsi="Times New Roman" w:cs="Times New Roman"/>
                <w:sz w:val="24"/>
                <w:szCs w:val="24"/>
              </w:rPr>
            </w:pPr>
          </w:p>
        </w:tc>
        <w:tc>
          <w:tcPr>
            <w:tcW w:w="3546" w:type="pct"/>
            <w:tcBorders>
              <w:top w:val="single" w:sz="4" w:space="0" w:color="auto"/>
              <w:left w:val="single" w:sz="4" w:space="0" w:color="auto"/>
              <w:bottom w:val="single" w:sz="4" w:space="0" w:color="auto"/>
              <w:right w:val="single" w:sz="4" w:space="0" w:color="auto"/>
            </w:tcBorders>
            <w:vAlign w:val="center"/>
          </w:tcPr>
          <w:p w:rsidR="00AC1E9A" w:rsidRPr="00AC1E9A" w:rsidRDefault="00AC1E9A" w:rsidP="00AC1E9A">
            <w:pPr>
              <w:pStyle w:val="ConsPlusNormal"/>
              <w:jc w:val="both"/>
              <w:rPr>
                <w:rFonts w:ascii="Times New Roman" w:hAnsi="Times New Roman" w:cs="Times New Roman"/>
                <w:sz w:val="24"/>
                <w:szCs w:val="24"/>
              </w:rPr>
            </w:pPr>
            <w:r w:rsidRPr="00AC1E9A">
              <w:rPr>
                <w:rFonts w:ascii="Times New Roman" w:hAnsi="Times New Roman" w:cs="Times New Roman"/>
                <w:sz w:val="24"/>
                <w:szCs w:val="24"/>
              </w:rPr>
              <w:t>ОПК-5. Способен использовать современные информационные технологии и программные средства при решении профессиональных задач.</w:t>
            </w:r>
          </w:p>
        </w:tc>
      </w:tr>
      <w:tr w:rsidR="0008585B" w:rsidRPr="00AC1E9A" w:rsidTr="0008585B">
        <w:tc>
          <w:tcPr>
            <w:tcW w:w="5000" w:type="pct"/>
            <w:gridSpan w:val="2"/>
            <w:tcBorders>
              <w:top w:val="single" w:sz="4" w:space="0" w:color="auto"/>
              <w:left w:val="single" w:sz="4" w:space="0" w:color="auto"/>
              <w:bottom w:val="single" w:sz="4" w:space="0" w:color="auto"/>
              <w:right w:val="single" w:sz="4" w:space="0" w:color="auto"/>
            </w:tcBorders>
            <w:vAlign w:val="center"/>
          </w:tcPr>
          <w:p w:rsidR="0008585B" w:rsidRPr="00AC1E9A" w:rsidRDefault="0008585B" w:rsidP="00590F43">
            <w:pPr>
              <w:pStyle w:val="ConsPlusNormal"/>
              <w:jc w:val="both"/>
              <w:rPr>
                <w:rFonts w:ascii="Times New Roman" w:hAnsi="Times New Roman" w:cs="Times New Roman"/>
                <w:sz w:val="24"/>
                <w:szCs w:val="24"/>
              </w:rPr>
            </w:pPr>
            <w:r>
              <w:rPr>
                <w:rFonts w:ascii="Times New Roman" w:hAnsi="Times New Roman" w:cs="Times New Roman"/>
                <w:sz w:val="24"/>
                <w:szCs w:val="24"/>
              </w:rPr>
              <w:t xml:space="preserve">Источник: </w:t>
            </w:r>
            <w:r w:rsidR="00F92203">
              <w:rPr>
                <w:rFonts w:ascii="Times New Roman" w:hAnsi="Times New Roman" w:cs="Times New Roman"/>
                <w:sz w:val="24"/>
                <w:szCs w:val="24"/>
              </w:rPr>
              <w:t>П</w:t>
            </w:r>
            <w:r w:rsidR="00F92203" w:rsidRPr="00590F43">
              <w:rPr>
                <w:rFonts w:ascii="Times New Roman" w:hAnsi="Times New Roman" w:cs="Times New Roman"/>
                <w:sz w:val="24"/>
                <w:szCs w:val="24"/>
              </w:rPr>
              <w:t>риказ Министерства науки и образования Российской Федерации от 11.08.2020</w:t>
            </w:r>
            <w:r w:rsidR="00F92203">
              <w:rPr>
                <w:rFonts w:ascii="Times New Roman" w:hAnsi="Times New Roman" w:cs="Times New Roman"/>
                <w:sz w:val="24"/>
                <w:szCs w:val="24"/>
              </w:rPr>
              <w:t> </w:t>
            </w:r>
            <w:r w:rsidR="00F92203" w:rsidRPr="00590F43">
              <w:rPr>
                <w:rFonts w:ascii="Times New Roman" w:hAnsi="Times New Roman" w:cs="Times New Roman"/>
                <w:sz w:val="24"/>
                <w:szCs w:val="24"/>
              </w:rPr>
              <w:t xml:space="preserve">г. № 939. </w:t>
            </w:r>
            <w:r w:rsidR="00F92203">
              <w:rPr>
                <w:rFonts w:ascii="Times New Roman" w:hAnsi="Times New Roman" w:cs="Times New Roman"/>
                <w:sz w:val="24"/>
                <w:szCs w:val="24"/>
              </w:rPr>
              <w:t>«Об утверждении ф</w:t>
            </w:r>
            <w:r w:rsidR="00590F43" w:rsidRPr="00590F43">
              <w:rPr>
                <w:rFonts w:ascii="Times New Roman" w:hAnsi="Times New Roman" w:cs="Times New Roman"/>
                <w:sz w:val="24"/>
                <w:szCs w:val="24"/>
              </w:rPr>
              <w:t>едеральн</w:t>
            </w:r>
            <w:r w:rsidR="00F92203">
              <w:rPr>
                <w:rFonts w:ascii="Times New Roman" w:hAnsi="Times New Roman" w:cs="Times New Roman"/>
                <w:sz w:val="24"/>
                <w:szCs w:val="24"/>
              </w:rPr>
              <w:t>ого</w:t>
            </w:r>
            <w:r w:rsidR="00590F43" w:rsidRPr="00590F43">
              <w:rPr>
                <w:rFonts w:ascii="Times New Roman" w:hAnsi="Times New Roman" w:cs="Times New Roman"/>
                <w:sz w:val="24"/>
                <w:szCs w:val="24"/>
              </w:rPr>
              <w:t xml:space="preserve"> государственн</w:t>
            </w:r>
            <w:r w:rsidR="00F92203">
              <w:rPr>
                <w:rFonts w:ascii="Times New Roman" w:hAnsi="Times New Roman" w:cs="Times New Roman"/>
                <w:sz w:val="24"/>
                <w:szCs w:val="24"/>
              </w:rPr>
              <w:t>ого</w:t>
            </w:r>
            <w:r w:rsidR="00590F43" w:rsidRPr="00590F43">
              <w:rPr>
                <w:rFonts w:ascii="Times New Roman" w:hAnsi="Times New Roman" w:cs="Times New Roman"/>
                <w:sz w:val="24"/>
                <w:szCs w:val="24"/>
              </w:rPr>
              <w:t xml:space="preserve"> образовательн</w:t>
            </w:r>
            <w:r w:rsidR="00F92203">
              <w:rPr>
                <w:rFonts w:ascii="Times New Roman" w:hAnsi="Times New Roman" w:cs="Times New Roman"/>
                <w:sz w:val="24"/>
                <w:szCs w:val="24"/>
              </w:rPr>
              <w:t>ого</w:t>
            </w:r>
            <w:r w:rsidR="00590F43" w:rsidRPr="00590F43">
              <w:rPr>
                <w:rFonts w:ascii="Times New Roman" w:hAnsi="Times New Roman" w:cs="Times New Roman"/>
                <w:sz w:val="24"/>
                <w:szCs w:val="24"/>
              </w:rPr>
              <w:t xml:space="preserve"> стандарт</w:t>
            </w:r>
            <w:r w:rsidR="00F92203">
              <w:rPr>
                <w:rFonts w:ascii="Times New Roman" w:hAnsi="Times New Roman" w:cs="Times New Roman"/>
                <w:sz w:val="24"/>
                <w:szCs w:val="24"/>
              </w:rPr>
              <w:t>а</w:t>
            </w:r>
            <w:r w:rsidR="00590F43" w:rsidRPr="00590F43">
              <w:rPr>
                <w:rFonts w:ascii="Times New Roman" w:hAnsi="Times New Roman" w:cs="Times New Roman"/>
                <w:sz w:val="24"/>
                <w:szCs w:val="24"/>
              </w:rPr>
              <w:t xml:space="preserve"> высшего образования – магистратура по направлению подготовки 38.04.01 Экономика. URL:</w:t>
            </w:r>
            <w:r w:rsidR="00590F43">
              <w:rPr>
                <w:rFonts w:ascii="Times New Roman" w:hAnsi="Times New Roman" w:cs="Times New Roman"/>
                <w:sz w:val="24"/>
                <w:szCs w:val="24"/>
              </w:rPr>
              <w:t xml:space="preserve"> </w:t>
            </w:r>
            <w:r w:rsidR="00590F43" w:rsidRPr="00590F43">
              <w:rPr>
                <w:rFonts w:ascii="Times New Roman" w:hAnsi="Times New Roman" w:cs="Times New Roman"/>
                <w:sz w:val="24"/>
                <w:szCs w:val="24"/>
              </w:rPr>
              <w:t>https://base.garant.ru/74561318/</w:t>
            </w:r>
          </w:p>
        </w:tc>
      </w:tr>
    </w:tbl>
    <w:p w:rsidR="00D658AD" w:rsidRPr="00EA3966" w:rsidRDefault="00D658AD" w:rsidP="006E6DAA">
      <w:pPr>
        <w:pStyle w:val="ConsPlusTitle"/>
        <w:ind w:firstLine="709"/>
        <w:jc w:val="both"/>
        <w:rPr>
          <w:b w:val="0"/>
          <w:bCs w:val="0"/>
        </w:rPr>
      </w:pPr>
    </w:p>
    <w:p w:rsidR="00273DED" w:rsidRDefault="00F92203" w:rsidP="00273DED">
      <w:pPr>
        <w:pStyle w:val="ConsPlusTitle"/>
        <w:ind w:firstLine="709"/>
        <w:jc w:val="both"/>
        <w:rPr>
          <w:rFonts w:ascii="Times New Roman" w:eastAsiaTheme="minorHAnsi" w:hAnsi="Times New Roman" w:cs="Times New Roman"/>
          <w:b w:val="0"/>
          <w:bCs w:val="0"/>
          <w:sz w:val="24"/>
          <w:szCs w:val="24"/>
          <w:lang w:eastAsia="en-US"/>
        </w:rPr>
      </w:pPr>
      <w:r>
        <w:rPr>
          <w:rFonts w:ascii="Times New Roman" w:eastAsiaTheme="minorHAnsi" w:hAnsi="Times New Roman" w:cs="Times New Roman"/>
          <w:b w:val="0"/>
          <w:bCs w:val="0"/>
          <w:sz w:val="24"/>
          <w:szCs w:val="24"/>
          <w:lang w:eastAsia="en-US"/>
        </w:rPr>
        <w:t>П</w:t>
      </w:r>
      <w:r w:rsidR="00C25088" w:rsidRPr="00AD3CE4">
        <w:rPr>
          <w:rFonts w:ascii="Times New Roman" w:eastAsiaTheme="minorHAnsi" w:hAnsi="Times New Roman" w:cs="Times New Roman"/>
          <w:b w:val="0"/>
          <w:bCs w:val="0"/>
          <w:sz w:val="24"/>
          <w:szCs w:val="24"/>
          <w:lang w:eastAsia="en-US"/>
        </w:rPr>
        <w:t>еречень профессиональных компетенций выпускника магистратуры</w:t>
      </w:r>
      <w:r w:rsidR="00AD3CE4" w:rsidRPr="00AD3CE4">
        <w:rPr>
          <w:rFonts w:ascii="Times New Roman" w:eastAsiaTheme="minorHAnsi" w:hAnsi="Times New Roman" w:cs="Times New Roman"/>
          <w:b w:val="0"/>
          <w:bCs w:val="0"/>
          <w:sz w:val="24"/>
          <w:szCs w:val="24"/>
          <w:lang w:eastAsia="en-US"/>
        </w:rPr>
        <w:t xml:space="preserve"> по направлению подготовки</w:t>
      </w:r>
      <w:r w:rsidR="00AD3CE4">
        <w:rPr>
          <w:rFonts w:ascii="Times New Roman" w:eastAsiaTheme="minorHAnsi" w:hAnsi="Times New Roman" w:cs="Times New Roman"/>
          <w:b w:val="0"/>
          <w:bCs w:val="0"/>
          <w:sz w:val="24"/>
          <w:szCs w:val="24"/>
          <w:lang w:eastAsia="en-US"/>
        </w:rPr>
        <w:t xml:space="preserve"> </w:t>
      </w:r>
      <w:r w:rsidR="00AD3CE4" w:rsidRPr="00AD3CE4">
        <w:rPr>
          <w:rFonts w:ascii="Times New Roman" w:hAnsi="Times New Roman" w:cs="Times New Roman"/>
          <w:b w:val="0"/>
          <w:bCs w:val="0"/>
          <w:sz w:val="24"/>
          <w:szCs w:val="24"/>
        </w:rPr>
        <w:t>38.04.01 Экономика, профиль «Региональная экономика и развитие территорий»</w:t>
      </w:r>
      <w:r w:rsidR="00AD3CE4">
        <w:rPr>
          <w:rFonts w:ascii="Times New Roman" w:hAnsi="Times New Roman" w:cs="Times New Roman"/>
          <w:b w:val="0"/>
          <w:bCs w:val="0"/>
          <w:sz w:val="24"/>
          <w:szCs w:val="24"/>
        </w:rPr>
        <w:t>, реализуемой в Вологодском научном центре РАН</w:t>
      </w:r>
      <w:r w:rsidR="008C242C">
        <w:rPr>
          <w:rFonts w:ascii="Times New Roman" w:hAnsi="Times New Roman" w:cs="Times New Roman"/>
          <w:b w:val="0"/>
          <w:bCs w:val="0"/>
          <w:sz w:val="24"/>
          <w:szCs w:val="24"/>
        </w:rPr>
        <w:t xml:space="preserve"> (далее </w:t>
      </w:r>
      <w:r w:rsidR="008C242C" w:rsidRPr="00CE331B">
        <w:rPr>
          <w:rFonts w:ascii="Times New Roman" w:eastAsiaTheme="minorHAnsi" w:hAnsi="Times New Roman" w:cs="Times New Roman"/>
          <w:b w:val="0"/>
          <w:bCs w:val="0"/>
          <w:sz w:val="24"/>
          <w:szCs w:val="24"/>
          <w:lang w:eastAsia="en-US"/>
        </w:rPr>
        <w:t>– ВолНЦ РАН)</w:t>
      </w:r>
      <w:r w:rsidR="00687248">
        <w:rPr>
          <w:rFonts w:ascii="Times New Roman" w:eastAsiaTheme="minorHAnsi" w:hAnsi="Times New Roman" w:cs="Times New Roman"/>
          <w:b w:val="0"/>
          <w:bCs w:val="0"/>
          <w:sz w:val="24"/>
          <w:szCs w:val="24"/>
          <w:lang w:eastAsia="en-US"/>
        </w:rPr>
        <w:t>,</w:t>
      </w:r>
      <w:r>
        <w:rPr>
          <w:rFonts w:ascii="Times New Roman" w:eastAsiaTheme="minorHAnsi" w:hAnsi="Times New Roman" w:cs="Times New Roman"/>
          <w:b w:val="0"/>
          <w:bCs w:val="0"/>
          <w:sz w:val="24"/>
          <w:szCs w:val="24"/>
          <w:lang w:eastAsia="en-US"/>
        </w:rPr>
        <w:t xml:space="preserve"> разработан</w:t>
      </w:r>
      <w:r w:rsidR="00CE331B" w:rsidRPr="00CE331B">
        <w:rPr>
          <w:rFonts w:ascii="Times New Roman" w:eastAsiaTheme="minorHAnsi" w:hAnsi="Times New Roman" w:cs="Times New Roman"/>
          <w:b w:val="0"/>
          <w:bCs w:val="0"/>
          <w:sz w:val="24"/>
          <w:szCs w:val="24"/>
          <w:lang w:eastAsia="en-US"/>
        </w:rPr>
        <w:t xml:space="preserve"> в соответствии с </w:t>
      </w:r>
      <w:r w:rsidR="001C13EF">
        <w:rPr>
          <w:rFonts w:ascii="Times New Roman" w:eastAsiaTheme="minorHAnsi" w:hAnsi="Times New Roman" w:cs="Times New Roman"/>
          <w:b w:val="0"/>
          <w:bCs w:val="0"/>
          <w:sz w:val="24"/>
          <w:szCs w:val="24"/>
          <w:lang w:eastAsia="en-US"/>
        </w:rPr>
        <w:t>областью</w:t>
      </w:r>
      <w:r w:rsidR="00CE331B" w:rsidRPr="00CE331B">
        <w:rPr>
          <w:rFonts w:ascii="Times New Roman" w:eastAsiaTheme="minorHAnsi" w:hAnsi="Times New Roman" w:cs="Times New Roman"/>
          <w:b w:val="0"/>
          <w:bCs w:val="0"/>
          <w:sz w:val="24"/>
          <w:szCs w:val="24"/>
          <w:lang w:eastAsia="en-US"/>
        </w:rPr>
        <w:t xml:space="preserve"> профессиональной деятельности и анализа профессиональных стандартов. </w:t>
      </w:r>
    </w:p>
    <w:p w:rsidR="00273DED" w:rsidRPr="00273DED" w:rsidRDefault="00805886" w:rsidP="00273DED">
      <w:pPr>
        <w:pStyle w:val="ConsPlusTitle"/>
        <w:ind w:firstLine="709"/>
        <w:jc w:val="both"/>
        <w:rPr>
          <w:rFonts w:ascii="Times New Roman" w:eastAsiaTheme="minorHAnsi" w:hAnsi="Times New Roman" w:cs="Times New Roman"/>
          <w:b w:val="0"/>
          <w:bCs w:val="0"/>
          <w:sz w:val="24"/>
          <w:szCs w:val="24"/>
          <w:lang w:eastAsia="en-US"/>
        </w:rPr>
      </w:pPr>
      <w:r w:rsidRPr="00273DED">
        <w:rPr>
          <w:rFonts w:ascii="Times New Roman" w:eastAsiaTheme="minorHAnsi" w:hAnsi="Times New Roman" w:cs="Times New Roman"/>
          <w:b w:val="0"/>
          <w:bCs w:val="0"/>
          <w:sz w:val="24"/>
          <w:szCs w:val="24"/>
          <w:lang w:eastAsia="en-US"/>
        </w:rPr>
        <w:t xml:space="preserve">Областью </w:t>
      </w:r>
      <w:r w:rsidRPr="008164F7">
        <w:rPr>
          <w:rFonts w:ascii="Times New Roman" w:eastAsiaTheme="minorHAnsi" w:hAnsi="Times New Roman" w:cs="Times New Roman"/>
          <w:b w:val="0"/>
          <w:bCs w:val="0"/>
          <w:sz w:val="24"/>
          <w:szCs w:val="24"/>
          <w:lang w:eastAsia="en-US"/>
        </w:rPr>
        <w:t>профессиональной деятельности</w:t>
      </w:r>
      <w:r w:rsidRPr="00273DED">
        <w:rPr>
          <w:rFonts w:ascii="Times New Roman" w:eastAsiaTheme="minorHAnsi" w:hAnsi="Times New Roman" w:cs="Times New Roman"/>
          <w:b w:val="0"/>
          <w:bCs w:val="0"/>
          <w:sz w:val="24"/>
          <w:szCs w:val="24"/>
          <w:lang w:eastAsia="en-US"/>
        </w:rPr>
        <w:t>, в которой в</w:t>
      </w:r>
      <w:r w:rsidRPr="008164F7">
        <w:rPr>
          <w:rFonts w:ascii="Times New Roman" w:eastAsiaTheme="minorHAnsi" w:hAnsi="Times New Roman" w:cs="Times New Roman"/>
          <w:b w:val="0"/>
          <w:bCs w:val="0"/>
          <w:sz w:val="24"/>
          <w:szCs w:val="24"/>
          <w:lang w:eastAsia="en-US"/>
        </w:rPr>
        <w:t xml:space="preserve">ыпускники </w:t>
      </w:r>
      <w:r w:rsidRPr="00273DED">
        <w:rPr>
          <w:rFonts w:ascii="Times New Roman" w:eastAsiaTheme="minorHAnsi" w:hAnsi="Times New Roman" w:cs="Times New Roman"/>
          <w:b w:val="0"/>
          <w:bCs w:val="0"/>
          <w:sz w:val="24"/>
          <w:szCs w:val="24"/>
          <w:lang w:eastAsia="en-US"/>
        </w:rPr>
        <w:t>магистратуры</w:t>
      </w:r>
      <w:r w:rsidRPr="008164F7">
        <w:rPr>
          <w:rFonts w:ascii="Times New Roman" w:eastAsiaTheme="minorHAnsi" w:hAnsi="Times New Roman" w:cs="Times New Roman"/>
          <w:b w:val="0"/>
          <w:bCs w:val="0"/>
          <w:sz w:val="24"/>
          <w:szCs w:val="24"/>
          <w:lang w:eastAsia="en-US"/>
        </w:rPr>
        <w:t xml:space="preserve"> </w:t>
      </w:r>
      <w:r w:rsidRPr="00273DED">
        <w:rPr>
          <w:rFonts w:ascii="Times New Roman" w:eastAsiaTheme="minorHAnsi" w:hAnsi="Times New Roman" w:cs="Times New Roman"/>
          <w:b w:val="0"/>
          <w:bCs w:val="0"/>
          <w:sz w:val="24"/>
          <w:szCs w:val="24"/>
          <w:lang w:eastAsia="en-US"/>
        </w:rPr>
        <w:t xml:space="preserve">ВолНЦ РАН </w:t>
      </w:r>
      <w:r w:rsidRPr="008164F7">
        <w:rPr>
          <w:rFonts w:ascii="Times New Roman" w:eastAsiaTheme="minorHAnsi" w:hAnsi="Times New Roman" w:cs="Times New Roman"/>
          <w:b w:val="0"/>
          <w:bCs w:val="0"/>
          <w:sz w:val="24"/>
          <w:szCs w:val="24"/>
          <w:lang w:eastAsia="en-US"/>
        </w:rPr>
        <w:t>могут осуществлять профессиональную деятельность</w:t>
      </w:r>
      <w:r w:rsidRPr="00273DED">
        <w:rPr>
          <w:rFonts w:ascii="Times New Roman" w:eastAsiaTheme="minorHAnsi" w:hAnsi="Times New Roman" w:cs="Times New Roman"/>
          <w:b w:val="0"/>
          <w:bCs w:val="0"/>
          <w:sz w:val="24"/>
          <w:szCs w:val="24"/>
          <w:lang w:eastAsia="en-US"/>
        </w:rPr>
        <w:t xml:space="preserve"> является </w:t>
      </w:r>
      <w:hyperlink r:id="rId6" w:tooltip="Приказ Минтруда России от 29.09.2014 N 667н (ред. от 09.03.2017) &quot;О реестре профессиональных стандартов (перечне видов профессиональной деятельности)&quot; (Зарегистрировано в Минюсте России 19.11.2014 N 34779){КонсультантПлюс}" w:history="1">
        <w:r w:rsidRPr="00273DED">
          <w:rPr>
            <w:rFonts w:ascii="Times New Roman" w:eastAsiaTheme="minorHAnsi" w:hAnsi="Times New Roman" w:cs="Times New Roman"/>
            <w:b w:val="0"/>
            <w:bCs w:val="0"/>
            <w:sz w:val="24"/>
            <w:szCs w:val="24"/>
            <w:lang w:eastAsia="en-US"/>
          </w:rPr>
          <w:t>01</w:t>
        </w:r>
      </w:hyperlink>
      <w:r w:rsidRPr="00273DED">
        <w:rPr>
          <w:rFonts w:ascii="Times New Roman" w:eastAsiaTheme="minorHAnsi" w:hAnsi="Times New Roman" w:cs="Times New Roman"/>
          <w:b w:val="0"/>
          <w:bCs w:val="0"/>
          <w:sz w:val="24"/>
          <w:szCs w:val="24"/>
          <w:lang w:eastAsia="en-US"/>
        </w:rPr>
        <w:t xml:space="preserve"> Образование и наука (в сферах: начального общего, основного общего, среднего общего образования, профессионального обучения, профессионального образования, дополнительного </w:t>
      </w:r>
      <w:r w:rsidRPr="00273DED">
        <w:rPr>
          <w:rFonts w:ascii="Times New Roman" w:eastAsiaTheme="minorHAnsi" w:hAnsi="Times New Roman" w:cs="Times New Roman"/>
          <w:b w:val="0"/>
          <w:bCs w:val="0"/>
          <w:sz w:val="24"/>
          <w:szCs w:val="24"/>
          <w:lang w:eastAsia="en-US"/>
        </w:rPr>
        <w:lastRenderedPageBreak/>
        <w:t xml:space="preserve">образования; в сфере научных исследований). Это </w:t>
      </w:r>
      <w:r w:rsidR="00CE331B" w:rsidRPr="00273DED">
        <w:rPr>
          <w:rFonts w:ascii="Times New Roman" w:eastAsiaTheme="minorHAnsi" w:hAnsi="Times New Roman" w:cs="Times New Roman"/>
          <w:b w:val="0"/>
          <w:bCs w:val="0"/>
          <w:sz w:val="24"/>
          <w:szCs w:val="24"/>
          <w:lang w:eastAsia="en-US"/>
        </w:rPr>
        <w:t>определи</w:t>
      </w:r>
      <w:r w:rsidR="001C5C4E">
        <w:rPr>
          <w:rFonts w:ascii="Times New Roman" w:eastAsiaTheme="minorHAnsi" w:hAnsi="Times New Roman" w:cs="Times New Roman"/>
          <w:b w:val="0"/>
          <w:bCs w:val="0"/>
          <w:sz w:val="24"/>
          <w:szCs w:val="24"/>
          <w:lang w:eastAsia="en-US"/>
        </w:rPr>
        <w:t>ло</w:t>
      </w:r>
      <w:r w:rsidR="00CE331B" w:rsidRPr="00273DED">
        <w:rPr>
          <w:rFonts w:ascii="Times New Roman" w:eastAsiaTheme="minorHAnsi" w:hAnsi="Times New Roman" w:cs="Times New Roman"/>
          <w:b w:val="0"/>
          <w:bCs w:val="0"/>
          <w:sz w:val="24"/>
          <w:szCs w:val="24"/>
          <w:lang w:eastAsia="en-US"/>
        </w:rPr>
        <w:t xml:space="preserve"> профессиональны</w:t>
      </w:r>
      <w:r w:rsidRPr="00273DED">
        <w:rPr>
          <w:rFonts w:ascii="Times New Roman" w:eastAsiaTheme="minorHAnsi" w:hAnsi="Times New Roman" w:cs="Times New Roman"/>
          <w:b w:val="0"/>
          <w:bCs w:val="0"/>
          <w:sz w:val="24"/>
          <w:szCs w:val="24"/>
          <w:lang w:eastAsia="en-US"/>
        </w:rPr>
        <w:t>е</w:t>
      </w:r>
      <w:r w:rsidR="00CE331B" w:rsidRPr="00273DED">
        <w:rPr>
          <w:rFonts w:ascii="Times New Roman" w:eastAsiaTheme="minorHAnsi" w:hAnsi="Times New Roman" w:cs="Times New Roman"/>
          <w:b w:val="0"/>
          <w:bCs w:val="0"/>
          <w:sz w:val="24"/>
          <w:szCs w:val="24"/>
          <w:lang w:eastAsia="en-US"/>
        </w:rPr>
        <w:t xml:space="preserve"> стандарт</w:t>
      </w:r>
      <w:r w:rsidRPr="00273DED">
        <w:rPr>
          <w:rFonts w:ascii="Times New Roman" w:eastAsiaTheme="minorHAnsi" w:hAnsi="Times New Roman" w:cs="Times New Roman"/>
          <w:b w:val="0"/>
          <w:bCs w:val="0"/>
          <w:sz w:val="24"/>
          <w:szCs w:val="24"/>
          <w:lang w:eastAsia="en-US"/>
        </w:rPr>
        <w:t>ы</w:t>
      </w:r>
      <w:r w:rsidR="00273DED">
        <w:rPr>
          <w:rFonts w:ascii="Times New Roman" w:eastAsiaTheme="minorHAnsi" w:hAnsi="Times New Roman" w:cs="Times New Roman"/>
          <w:b w:val="0"/>
          <w:bCs w:val="0"/>
          <w:sz w:val="24"/>
          <w:szCs w:val="24"/>
          <w:lang w:eastAsia="en-US"/>
        </w:rPr>
        <w:t xml:space="preserve">, </w:t>
      </w:r>
      <w:r w:rsidR="00CE331B" w:rsidRPr="00273DED">
        <w:rPr>
          <w:rFonts w:ascii="Times New Roman" w:eastAsiaTheme="minorHAnsi" w:hAnsi="Times New Roman" w:cs="Times New Roman"/>
          <w:b w:val="0"/>
          <w:bCs w:val="0"/>
          <w:sz w:val="24"/>
          <w:szCs w:val="24"/>
          <w:lang w:eastAsia="en-US"/>
        </w:rPr>
        <w:t>которые повлияли на выбор профессиональных компетенций</w:t>
      </w:r>
      <w:r w:rsidR="00273DED">
        <w:rPr>
          <w:rFonts w:ascii="Times New Roman" w:eastAsiaTheme="minorHAnsi" w:hAnsi="Times New Roman" w:cs="Times New Roman"/>
          <w:b w:val="0"/>
          <w:bCs w:val="0"/>
          <w:sz w:val="24"/>
          <w:szCs w:val="24"/>
          <w:lang w:eastAsia="en-US"/>
        </w:rPr>
        <w:t>:</w:t>
      </w:r>
      <w:r w:rsidR="005C2928">
        <w:rPr>
          <w:rFonts w:ascii="Times New Roman" w:eastAsiaTheme="minorHAnsi" w:hAnsi="Times New Roman" w:cs="Times New Roman"/>
          <w:b w:val="0"/>
          <w:bCs w:val="0"/>
          <w:sz w:val="24"/>
          <w:szCs w:val="24"/>
          <w:lang w:eastAsia="en-US"/>
        </w:rPr>
        <w:t xml:space="preserve"> </w:t>
      </w:r>
      <w:r w:rsidR="00273DED" w:rsidRPr="00273DED">
        <w:rPr>
          <w:rFonts w:ascii="Times New Roman" w:eastAsiaTheme="minorHAnsi" w:hAnsi="Times New Roman" w:cs="Times New Roman"/>
          <w:b w:val="0"/>
          <w:bCs w:val="0"/>
          <w:sz w:val="24"/>
          <w:szCs w:val="24"/>
          <w:lang w:eastAsia="en-US"/>
        </w:rPr>
        <w:t>«Педагог (педагогическая деятельность в сфере дошкольного,</w:t>
      </w:r>
      <w:r w:rsidR="00273DED" w:rsidRPr="00235CB5">
        <w:rPr>
          <w:rFonts w:ascii="Times New Roman" w:eastAsiaTheme="minorHAnsi" w:hAnsi="Times New Roman" w:cs="Times New Roman"/>
          <w:b w:val="0"/>
          <w:bCs w:val="0"/>
          <w:sz w:val="24"/>
          <w:szCs w:val="24"/>
          <w:lang w:eastAsia="en-US"/>
        </w:rPr>
        <w:t xml:space="preserve"> начального общего, основного общего, среднего общего образования) (воспитатель, учитель)»</w:t>
      </w:r>
      <w:r w:rsidR="00273DED">
        <w:rPr>
          <w:rFonts w:ascii="Times New Roman" w:eastAsiaTheme="minorHAnsi" w:hAnsi="Times New Roman" w:cs="Times New Roman"/>
          <w:b w:val="0"/>
          <w:bCs w:val="0"/>
          <w:sz w:val="24"/>
          <w:szCs w:val="24"/>
          <w:lang w:eastAsia="en-US"/>
        </w:rPr>
        <w:t xml:space="preserve"> [</w:t>
      </w:r>
      <w:r w:rsidR="004B2D98">
        <w:rPr>
          <w:rFonts w:ascii="Times New Roman" w:eastAsiaTheme="minorHAnsi" w:hAnsi="Times New Roman" w:cs="Times New Roman"/>
          <w:b w:val="0"/>
          <w:bCs w:val="0"/>
          <w:sz w:val="24"/>
          <w:szCs w:val="24"/>
          <w:lang w:eastAsia="en-US"/>
        </w:rPr>
        <w:t>2</w:t>
      </w:r>
      <w:r w:rsidR="00273DED">
        <w:rPr>
          <w:rFonts w:ascii="Times New Roman" w:eastAsiaTheme="minorHAnsi" w:hAnsi="Times New Roman" w:cs="Times New Roman"/>
          <w:b w:val="0"/>
          <w:bCs w:val="0"/>
          <w:sz w:val="24"/>
          <w:szCs w:val="24"/>
          <w:lang w:eastAsia="en-US"/>
        </w:rPr>
        <w:t xml:space="preserve">], </w:t>
      </w:r>
      <w:r w:rsidR="00273DED" w:rsidRPr="00235CB5">
        <w:rPr>
          <w:rFonts w:ascii="Times New Roman" w:eastAsiaTheme="minorHAnsi" w:hAnsi="Times New Roman" w:cs="Times New Roman"/>
          <w:b w:val="0"/>
          <w:bCs w:val="0"/>
          <w:sz w:val="24"/>
          <w:szCs w:val="24"/>
          <w:lang w:eastAsia="en-US"/>
        </w:rPr>
        <w:t>«Педагог дополнительного образования детей и взрослых»</w:t>
      </w:r>
      <w:r w:rsidR="00273DED">
        <w:rPr>
          <w:rFonts w:ascii="Times New Roman" w:eastAsiaTheme="minorHAnsi" w:hAnsi="Times New Roman" w:cs="Times New Roman"/>
          <w:b w:val="0"/>
          <w:bCs w:val="0"/>
          <w:sz w:val="24"/>
          <w:szCs w:val="24"/>
          <w:lang w:eastAsia="en-US"/>
        </w:rPr>
        <w:t xml:space="preserve"> [</w:t>
      </w:r>
      <w:r w:rsidR="004B2D98">
        <w:rPr>
          <w:rFonts w:ascii="Times New Roman" w:eastAsiaTheme="minorHAnsi" w:hAnsi="Times New Roman" w:cs="Times New Roman"/>
          <w:b w:val="0"/>
          <w:bCs w:val="0"/>
          <w:sz w:val="24"/>
          <w:szCs w:val="24"/>
          <w:lang w:eastAsia="en-US"/>
        </w:rPr>
        <w:t>3</w:t>
      </w:r>
      <w:r w:rsidR="00273DED">
        <w:rPr>
          <w:rFonts w:ascii="Times New Roman" w:eastAsiaTheme="minorHAnsi" w:hAnsi="Times New Roman" w:cs="Times New Roman"/>
          <w:b w:val="0"/>
          <w:bCs w:val="0"/>
          <w:sz w:val="24"/>
          <w:szCs w:val="24"/>
          <w:lang w:eastAsia="en-US"/>
        </w:rPr>
        <w:t xml:space="preserve">], </w:t>
      </w:r>
      <w:r w:rsidR="00273DED" w:rsidRPr="00235CB5">
        <w:rPr>
          <w:rFonts w:ascii="Times New Roman" w:eastAsiaTheme="minorHAnsi" w:hAnsi="Times New Roman" w:cs="Times New Roman"/>
          <w:b w:val="0"/>
          <w:bCs w:val="0"/>
          <w:sz w:val="24"/>
          <w:szCs w:val="24"/>
          <w:lang w:eastAsia="en-US"/>
        </w:rPr>
        <w:t>«Научный работник (научная (научно-исследовательская) деятельность)»</w:t>
      </w:r>
      <w:r w:rsidR="00273DED">
        <w:rPr>
          <w:rFonts w:ascii="Times New Roman" w:eastAsiaTheme="minorHAnsi" w:hAnsi="Times New Roman" w:cs="Times New Roman"/>
          <w:b w:val="0"/>
          <w:bCs w:val="0"/>
          <w:sz w:val="24"/>
          <w:szCs w:val="24"/>
          <w:lang w:eastAsia="en-US"/>
        </w:rPr>
        <w:t xml:space="preserve"> [</w:t>
      </w:r>
      <w:r w:rsidR="004B2D98">
        <w:rPr>
          <w:rFonts w:ascii="Times New Roman" w:eastAsiaTheme="minorHAnsi" w:hAnsi="Times New Roman" w:cs="Times New Roman"/>
          <w:b w:val="0"/>
          <w:bCs w:val="0"/>
          <w:sz w:val="24"/>
          <w:szCs w:val="24"/>
          <w:lang w:eastAsia="en-US"/>
        </w:rPr>
        <w:t>4</w:t>
      </w:r>
      <w:r w:rsidR="00273DED">
        <w:rPr>
          <w:rFonts w:ascii="Times New Roman" w:eastAsiaTheme="minorHAnsi" w:hAnsi="Times New Roman" w:cs="Times New Roman"/>
          <w:b w:val="0"/>
          <w:bCs w:val="0"/>
          <w:sz w:val="24"/>
          <w:szCs w:val="24"/>
          <w:lang w:eastAsia="en-US"/>
        </w:rPr>
        <w:t>].</w:t>
      </w:r>
    </w:p>
    <w:p w:rsidR="00273DED" w:rsidRPr="00CE4181" w:rsidRDefault="001C5C4E" w:rsidP="00CE331B">
      <w:pPr>
        <w:pStyle w:val="ConsPlusTitle"/>
        <w:ind w:firstLine="709"/>
        <w:jc w:val="both"/>
        <w:rPr>
          <w:rFonts w:ascii="Times New Roman" w:eastAsiaTheme="minorHAnsi" w:hAnsi="Times New Roman" w:cs="Times New Roman"/>
          <w:b w:val="0"/>
          <w:bCs w:val="0"/>
          <w:sz w:val="24"/>
          <w:szCs w:val="24"/>
          <w:lang w:eastAsia="en-US"/>
        </w:rPr>
      </w:pPr>
      <w:r>
        <w:rPr>
          <w:rFonts w:ascii="Times New Roman" w:eastAsiaTheme="minorHAnsi" w:hAnsi="Times New Roman" w:cs="Times New Roman"/>
          <w:b w:val="0"/>
          <w:bCs w:val="0"/>
          <w:sz w:val="24"/>
          <w:szCs w:val="24"/>
          <w:lang w:eastAsia="en-US"/>
        </w:rPr>
        <w:t xml:space="preserve">В результате </w:t>
      </w:r>
      <w:r w:rsidR="00F92203">
        <w:rPr>
          <w:rFonts w:ascii="Times New Roman" w:eastAsiaTheme="minorHAnsi" w:hAnsi="Times New Roman" w:cs="Times New Roman"/>
          <w:b w:val="0"/>
          <w:bCs w:val="0"/>
          <w:sz w:val="24"/>
          <w:szCs w:val="24"/>
          <w:lang w:eastAsia="en-US"/>
        </w:rPr>
        <w:t xml:space="preserve">проведенного </w:t>
      </w:r>
      <w:r>
        <w:rPr>
          <w:rFonts w:ascii="Times New Roman" w:eastAsiaTheme="minorHAnsi" w:hAnsi="Times New Roman" w:cs="Times New Roman"/>
          <w:b w:val="0"/>
          <w:bCs w:val="0"/>
          <w:sz w:val="24"/>
          <w:szCs w:val="24"/>
          <w:lang w:eastAsia="en-US"/>
        </w:rPr>
        <w:t>анализа профстандартов</w:t>
      </w:r>
      <w:r w:rsidR="00CE4181">
        <w:rPr>
          <w:rFonts w:ascii="Times New Roman" w:eastAsiaTheme="minorHAnsi" w:hAnsi="Times New Roman" w:cs="Times New Roman"/>
          <w:b w:val="0"/>
          <w:bCs w:val="0"/>
          <w:sz w:val="24"/>
          <w:szCs w:val="24"/>
          <w:lang w:eastAsia="en-US"/>
        </w:rPr>
        <w:t xml:space="preserve">, обобщенных трудовых функций </w:t>
      </w:r>
      <w:r w:rsidR="00CE4181" w:rsidRPr="00CE4181">
        <w:rPr>
          <w:rFonts w:ascii="Times New Roman" w:eastAsiaTheme="minorHAnsi" w:hAnsi="Times New Roman" w:cs="Times New Roman"/>
          <w:b w:val="0"/>
          <w:bCs w:val="0"/>
          <w:sz w:val="24"/>
          <w:szCs w:val="24"/>
          <w:lang w:eastAsia="en-US"/>
        </w:rPr>
        <w:t>и действий</w:t>
      </w:r>
      <w:r w:rsidR="001C13EF">
        <w:rPr>
          <w:rFonts w:ascii="Times New Roman" w:eastAsiaTheme="minorHAnsi" w:hAnsi="Times New Roman" w:cs="Times New Roman"/>
          <w:b w:val="0"/>
          <w:bCs w:val="0"/>
          <w:sz w:val="24"/>
          <w:szCs w:val="24"/>
          <w:lang w:eastAsia="en-US"/>
        </w:rPr>
        <w:t>,</w:t>
      </w:r>
      <w:r w:rsidR="00CE4181" w:rsidRPr="00CE4181">
        <w:rPr>
          <w:rFonts w:ascii="Times New Roman" w:eastAsiaTheme="minorHAnsi" w:hAnsi="Times New Roman" w:cs="Times New Roman"/>
          <w:b w:val="0"/>
          <w:bCs w:val="0"/>
          <w:sz w:val="24"/>
          <w:szCs w:val="24"/>
          <w:lang w:eastAsia="en-US"/>
        </w:rPr>
        <w:t xml:space="preserve"> квалификационны</w:t>
      </w:r>
      <w:r w:rsidR="001C13EF">
        <w:rPr>
          <w:rFonts w:ascii="Times New Roman" w:eastAsiaTheme="minorHAnsi" w:hAnsi="Times New Roman" w:cs="Times New Roman"/>
          <w:b w:val="0"/>
          <w:bCs w:val="0"/>
          <w:sz w:val="24"/>
          <w:szCs w:val="24"/>
          <w:lang w:eastAsia="en-US"/>
        </w:rPr>
        <w:t>х</w:t>
      </w:r>
      <w:r w:rsidR="00CE4181" w:rsidRPr="00CE4181">
        <w:rPr>
          <w:rFonts w:ascii="Times New Roman" w:eastAsiaTheme="minorHAnsi" w:hAnsi="Times New Roman" w:cs="Times New Roman"/>
          <w:b w:val="0"/>
          <w:bCs w:val="0"/>
          <w:sz w:val="24"/>
          <w:szCs w:val="24"/>
          <w:lang w:eastAsia="en-US"/>
        </w:rPr>
        <w:t xml:space="preserve"> характеристик</w:t>
      </w:r>
      <w:r w:rsidR="00F92203">
        <w:rPr>
          <w:rFonts w:ascii="Times New Roman" w:eastAsiaTheme="minorHAnsi" w:hAnsi="Times New Roman" w:cs="Times New Roman"/>
          <w:b w:val="0"/>
          <w:bCs w:val="0"/>
          <w:sz w:val="24"/>
          <w:szCs w:val="24"/>
          <w:lang w:eastAsia="en-US"/>
        </w:rPr>
        <w:t>, а также</w:t>
      </w:r>
      <w:r w:rsidR="00CE4181" w:rsidRPr="00CE4181">
        <w:rPr>
          <w:rFonts w:ascii="Times New Roman" w:eastAsiaTheme="minorHAnsi" w:hAnsi="Times New Roman" w:cs="Times New Roman"/>
          <w:b w:val="0"/>
          <w:bCs w:val="0"/>
          <w:sz w:val="24"/>
          <w:szCs w:val="24"/>
          <w:lang w:eastAsia="en-US"/>
        </w:rPr>
        <w:t xml:space="preserve"> исходя из типов задач профессиональной деятельности были сформулированы профессиональные компетенции</w:t>
      </w:r>
      <w:r w:rsidR="001C13EF">
        <w:rPr>
          <w:rFonts w:ascii="Times New Roman" w:eastAsiaTheme="minorHAnsi" w:hAnsi="Times New Roman" w:cs="Times New Roman"/>
          <w:b w:val="0"/>
          <w:bCs w:val="0"/>
          <w:sz w:val="24"/>
          <w:szCs w:val="24"/>
          <w:lang w:eastAsia="en-US"/>
        </w:rPr>
        <w:t>, которыми должен обладать выпускник после освоения образовательной программы магистратуры</w:t>
      </w:r>
      <w:r w:rsidR="00CE4181" w:rsidRPr="00CE4181">
        <w:rPr>
          <w:rFonts w:ascii="Times New Roman" w:eastAsiaTheme="minorHAnsi" w:hAnsi="Times New Roman" w:cs="Times New Roman"/>
          <w:b w:val="0"/>
          <w:bCs w:val="0"/>
          <w:sz w:val="24"/>
          <w:szCs w:val="24"/>
          <w:lang w:eastAsia="en-US"/>
        </w:rPr>
        <w:t xml:space="preserve"> </w:t>
      </w:r>
      <w:r w:rsidR="001C13EF" w:rsidRPr="00CE4181">
        <w:rPr>
          <w:rFonts w:ascii="Times New Roman" w:eastAsiaTheme="minorHAnsi" w:hAnsi="Times New Roman" w:cs="Times New Roman"/>
          <w:b w:val="0"/>
          <w:bCs w:val="0"/>
          <w:sz w:val="24"/>
          <w:szCs w:val="24"/>
          <w:lang w:eastAsia="en-US"/>
        </w:rPr>
        <w:t>по направлению подготовки 38.04.01 Экономика</w:t>
      </w:r>
      <w:r w:rsidR="001C13EF">
        <w:rPr>
          <w:rFonts w:ascii="Times New Roman" w:eastAsiaTheme="minorHAnsi" w:hAnsi="Times New Roman" w:cs="Times New Roman"/>
          <w:b w:val="0"/>
          <w:bCs w:val="0"/>
          <w:sz w:val="24"/>
          <w:szCs w:val="24"/>
          <w:lang w:eastAsia="en-US"/>
        </w:rPr>
        <w:t>, п</w:t>
      </w:r>
      <w:r w:rsidR="001C13EF" w:rsidRPr="00CE4181">
        <w:rPr>
          <w:rFonts w:ascii="Times New Roman" w:eastAsiaTheme="minorHAnsi" w:hAnsi="Times New Roman" w:cs="Times New Roman"/>
          <w:b w:val="0"/>
          <w:bCs w:val="0"/>
          <w:sz w:val="24"/>
          <w:szCs w:val="24"/>
          <w:lang w:eastAsia="en-US"/>
        </w:rPr>
        <w:t>рофил</w:t>
      </w:r>
      <w:r w:rsidR="001C13EF">
        <w:rPr>
          <w:rFonts w:ascii="Times New Roman" w:eastAsiaTheme="minorHAnsi" w:hAnsi="Times New Roman" w:cs="Times New Roman"/>
          <w:b w:val="0"/>
          <w:bCs w:val="0"/>
          <w:sz w:val="24"/>
          <w:szCs w:val="24"/>
          <w:lang w:eastAsia="en-US"/>
        </w:rPr>
        <w:t>ь</w:t>
      </w:r>
      <w:r w:rsidR="001C13EF" w:rsidRPr="00CE4181">
        <w:rPr>
          <w:rFonts w:ascii="Times New Roman" w:eastAsiaTheme="minorHAnsi" w:hAnsi="Times New Roman" w:cs="Times New Roman"/>
          <w:b w:val="0"/>
          <w:bCs w:val="0"/>
          <w:sz w:val="24"/>
          <w:szCs w:val="24"/>
          <w:lang w:eastAsia="en-US"/>
        </w:rPr>
        <w:t xml:space="preserve"> «Региональная экономика и развитие территорий»</w:t>
      </w:r>
      <w:r w:rsidR="001C13EF" w:rsidRPr="003A613D">
        <w:rPr>
          <w:rFonts w:ascii="Times New Roman" w:eastAsiaTheme="minorHAnsi" w:hAnsi="Times New Roman" w:cs="Times New Roman"/>
          <w:b w:val="0"/>
          <w:bCs w:val="0"/>
          <w:sz w:val="24"/>
          <w:szCs w:val="24"/>
          <w:lang w:eastAsia="en-US"/>
        </w:rPr>
        <w:t xml:space="preserve"> </w:t>
      </w:r>
      <w:r w:rsidR="00CE4181" w:rsidRPr="00CE4181">
        <w:rPr>
          <w:rFonts w:ascii="Times New Roman" w:eastAsiaTheme="minorHAnsi" w:hAnsi="Times New Roman" w:cs="Times New Roman"/>
          <w:b w:val="0"/>
          <w:bCs w:val="0"/>
          <w:i/>
          <w:iCs/>
          <w:sz w:val="24"/>
          <w:szCs w:val="24"/>
          <w:lang w:eastAsia="en-US"/>
        </w:rPr>
        <w:t>(табл. 2)</w:t>
      </w:r>
      <w:r w:rsidR="00CE4181">
        <w:rPr>
          <w:rFonts w:ascii="Times New Roman" w:eastAsiaTheme="minorHAnsi" w:hAnsi="Times New Roman" w:cs="Times New Roman"/>
          <w:b w:val="0"/>
          <w:bCs w:val="0"/>
          <w:i/>
          <w:iCs/>
          <w:sz w:val="24"/>
          <w:szCs w:val="24"/>
          <w:lang w:eastAsia="en-US"/>
        </w:rPr>
        <w:t>.</w:t>
      </w:r>
    </w:p>
    <w:p w:rsidR="00CE4181" w:rsidRDefault="00CE4181" w:rsidP="00CE4181">
      <w:pPr>
        <w:pStyle w:val="ConsPlusTitle"/>
        <w:jc w:val="right"/>
        <w:rPr>
          <w:rFonts w:ascii="Times New Roman" w:hAnsi="Times New Roman" w:cs="Times New Roman"/>
          <w:b w:val="0"/>
          <w:bCs w:val="0"/>
          <w:iCs/>
          <w:spacing w:val="-8"/>
          <w:sz w:val="24"/>
          <w:szCs w:val="24"/>
        </w:rPr>
      </w:pPr>
      <w:r>
        <w:rPr>
          <w:rFonts w:ascii="Times New Roman" w:hAnsi="Times New Roman" w:cs="Times New Roman"/>
          <w:b w:val="0"/>
          <w:bCs w:val="0"/>
          <w:iCs/>
          <w:spacing w:val="-8"/>
          <w:sz w:val="24"/>
          <w:szCs w:val="24"/>
        </w:rPr>
        <w:t>Таблица 2.</w:t>
      </w:r>
    </w:p>
    <w:p w:rsidR="00CE4181" w:rsidRPr="00AC1E9A" w:rsidRDefault="00CE4181" w:rsidP="003A613D">
      <w:pPr>
        <w:pStyle w:val="ConsPlusTitle"/>
        <w:ind w:firstLine="709"/>
        <w:jc w:val="center"/>
        <w:rPr>
          <w:rFonts w:ascii="Times New Roman" w:eastAsiaTheme="minorHAnsi" w:hAnsi="Times New Roman" w:cs="Times New Roman"/>
          <w:b w:val="0"/>
          <w:bCs w:val="0"/>
          <w:sz w:val="24"/>
          <w:szCs w:val="24"/>
          <w:lang w:eastAsia="en-US"/>
        </w:rPr>
      </w:pPr>
      <w:r w:rsidRPr="00CE4181">
        <w:rPr>
          <w:rFonts w:ascii="Times New Roman" w:eastAsiaTheme="minorHAnsi" w:hAnsi="Times New Roman" w:cs="Times New Roman"/>
          <w:b w:val="0"/>
          <w:bCs w:val="0"/>
          <w:sz w:val="24"/>
          <w:szCs w:val="24"/>
          <w:lang w:eastAsia="en-US"/>
        </w:rPr>
        <w:t>Профессиональные компетенции выпускника магистратуры по направлению подготовки 38.04.01 Экономика</w:t>
      </w:r>
      <w:r w:rsidR="003A613D">
        <w:rPr>
          <w:rFonts w:ascii="Times New Roman" w:eastAsiaTheme="minorHAnsi" w:hAnsi="Times New Roman" w:cs="Times New Roman"/>
          <w:b w:val="0"/>
          <w:bCs w:val="0"/>
          <w:sz w:val="24"/>
          <w:szCs w:val="24"/>
          <w:lang w:eastAsia="en-US"/>
        </w:rPr>
        <w:t>, п</w:t>
      </w:r>
      <w:r w:rsidRPr="00CE4181">
        <w:rPr>
          <w:rFonts w:ascii="Times New Roman" w:eastAsiaTheme="minorHAnsi" w:hAnsi="Times New Roman" w:cs="Times New Roman"/>
          <w:b w:val="0"/>
          <w:bCs w:val="0"/>
          <w:sz w:val="24"/>
          <w:szCs w:val="24"/>
          <w:lang w:eastAsia="en-US"/>
        </w:rPr>
        <w:t>рофил</w:t>
      </w:r>
      <w:r w:rsidR="003A613D">
        <w:rPr>
          <w:rFonts w:ascii="Times New Roman" w:eastAsiaTheme="minorHAnsi" w:hAnsi="Times New Roman" w:cs="Times New Roman"/>
          <w:b w:val="0"/>
          <w:bCs w:val="0"/>
          <w:sz w:val="24"/>
          <w:szCs w:val="24"/>
          <w:lang w:eastAsia="en-US"/>
        </w:rPr>
        <w:t>ь</w:t>
      </w:r>
      <w:r w:rsidRPr="00CE4181">
        <w:rPr>
          <w:rFonts w:ascii="Times New Roman" w:eastAsiaTheme="minorHAnsi" w:hAnsi="Times New Roman" w:cs="Times New Roman"/>
          <w:b w:val="0"/>
          <w:bCs w:val="0"/>
          <w:sz w:val="24"/>
          <w:szCs w:val="24"/>
          <w:lang w:eastAsia="en-US"/>
        </w:rPr>
        <w:t xml:space="preserve"> «Региональная экономика и развитие территорий»</w:t>
      </w:r>
      <w:r w:rsidR="003A613D" w:rsidRPr="003A613D">
        <w:rPr>
          <w:rFonts w:ascii="Times New Roman" w:eastAsiaTheme="minorHAnsi" w:hAnsi="Times New Roman" w:cs="Times New Roman"/>
          <w:b w:val="0"/>
          <w:bCs w:val="0"/>
          <w:sz w:val="24"/>
          <w:szCs w:val="24"/>
          <w:lang w:eastAsia="en-US"/>
        </w:rPr>
        <w:t xml:space="preserve"> </w:t>
      </w:r>
      <w:r w:rsidR="003A613D" w:rsidRPr="00CE4181">
        <w:rPr>
          <w:rFonts w:ascii="Times New Roman" w:eastAsiaTheme="minorHAnsi" w:hAnsi="Times New Roman" w:cs="Times New Roman"/>
          <w:b w:val="0"/>
          <w:bCs w:val="0"/>
          <w:sz w:val="24"/>
          <w:szCs w:val="24"/>
          <w:lang w:eastAsia="en-US"/>
        </w:rPr>
        <w:t>в соответствии с ФГОС 3++</w:t>
      </w:r>
      <w:r w:rsidR="003A613D">
        <w:rPr>
          <w:rFonts w:ascii="Times New Roman" w:eastAsiaTheme="minorHAnsi" w:hAnsi="Times New Roman" w:cs="Times New Roman"/>
          <w:b w:val="0"/>
          <w:bCs w:val="0"/>
          <w:sz w:val="24"/>
          <w:szCs w:val="24"/>
          <w:lang w:eastAsia="en-US"/>
        </w:rPr>
        <w:t xml:space="preserve"> и профстандартами</w:t>
      </w:r>
    </w:p>
    <w:tbl>
      <w:tblPr>
        <w:tblW w:w="5000" w:type="pct"/>
        <w:tblCellMar>
          <w:left w:w="57" w:type="dxa"/>
          <w:right w:w="57" w:type="dxa"/>
        </w:tblCellMar>
        <w:tblLook w:val="0000" w:firstRow="0" w:lastRow="0" w:firstColumn="0" w:lastColumn="0" w:noHBand="0" w:noVBand="0"/>
      </w:tblPr>
      <w:tblGrid>
        <w:gridCol w:w="2263"/>
        <w:gridCol w:w="7365"/>
      </w:tblGrid>
      <w:tr w:rsidR="003A613D" w:rsidRPr="003A613D" w:rsidTr="003A613D">
        <w:trPr>
          <w:trHeight w:val="330"/>
        </w:trPr>
        <w:tc>
          <w:tcPr>
            <w:tcW w:w="1175" w:type="pct"/>
            <w:tcBorders>
              <w:top w:val="single" w:sz="4" w:space="0" w:color="auto"/>
              <w:left w:val="single" w:sz="4" w:space="0" w:color="auto"/>
              <w:bottom w:val="single" w:sz="4" w:space="0" w:color="auto"/>
              <w:right w:val="single" w:sz="4" w:space="0" w:color="auto"/>
            </w:tcBorders>
            <w:vAlign w:val="center"/>
          </w:tcPr>
          <w:p w:rsidR="003A613D" w:rsidRPr="003A613D" w:rsidRDefault="003A613D" w:rsidP="003A613D">
            <w:pPr>
              <w:pStyle w:val="ConsPlusNormal"/>
              <w:jc w:val="center"/>
              <w:rPr>
                <w:rFonts w:ascii="Times New Roman" w:hAnsi="Times New Roman" w:cs="Times New Roman"/>
                <w:sz w:val="24"/>
                <w:szCs w:val="24"/>
              </w:rPr>
            </w:pPr>
            <w:r w:rsidRPr="003A613D">
              <w:rPr>
                <w:rFonts w:ascii="Times New Roman" w:hAnsi="Times New Roman" w:cs="Times New Roman"/>
                <w:sz w:val="24"/>
                <w:szCs w:val="24"/>
              </w:rPr>
              <w:t>Тип профессиональной деятельности</w:t>
            </w:r>
          </w:p>
        </w:tc>
        <w:tc>
          <w:tcPr>
            <w:tcW w:w="3825" w:type="pct"/>
            <w:tcBorders>
              <w:top w:val="single" w:sz="4" w:space="0" w:color="auto"/>
              <w:left w:val="single" w:sz="4" w:space="0" w:color="auto"/>
              <w:bottom w:val="single" w:sz="4" w:space="0" w:color="auto"/>
              <w:right w:val="single" w:sz="4" w:space="0" w:color="auto"/>
            </w:tcBorders>
            <w:vAlign w:val="center"/>
          </w:tcPr>
          <w:p w:rsidR="003A613D" w:rsidRPr="003A613D" w:rsidRDefault="003A613D" w:rsidP="003A613D">
            <w:pPr>
              <w:pStyle w:val="ConsPlusNormal"/>
              <w:jc w:val="center"/>
              <w:rPr>
                <w:rFonts w:ascii="Times New Roman" w:hAnsi="Times New Roman" w:cs="Times New Roman"/>
                <w:sz w:val="24"/>
                <w:szCs w:val="24"/>
              </w:rPr>
            </w:pPr>
            <w:r w:rsidRPr="003A613D">
              <w:rPr>
                <w:rFonts w:ascii="Times New Roman" w:hAnsi="Times New Roman" w:cs="Times New Roman"/>
                <w:sz w:val="24"/>
                <w:szCs w:val="24"/>
              </w:rPr>
              <w:t>Код и наименование профессиональной компетенции выпускника</w:t>
            </w:r>
          </w:p>
        </w:tc>
      </w:tr>
      <w:tr w:rsidR="003A613D" w:rsidRPr="003A613D" w:rsidTr="003A613D">
        <w:trPr>
          <w:trHeight w:val="330"/>
        </w:trPr>
        <w:tc>
          <w:tcPr>
            <w:tcW w:w="1175" w:type="pct"/>
            <w:vMerge w:val="restart"/>
            <w:tcBorders>
              <w:top w:val="single" w:sz="4" w:space="0" w:color="auto"/>
              <w:left w:val="single" w:sz="4" w:space="0" w:color="auto"/>
              <w:right w:val="single" w:sz="4" w:space="0" w:color="auto"/>
            </w:tcBorders>
            <w:vAlign w:val="center"/>
          </w:tcPr>
          <w:p w:rsidR="003A613D" w:rsidRPr="003A613D" w:rsidRDefault="003A613D" w:rsidP="003A613D">
            <w:pPr>
              <w:pStyle w:val="ConsPlusNormal"/>
              <w:jc w:val="center"/>
              <w:rPr>
                <w:rFonts w:ascii="Times New Roman" w:hAnsi="Times New Roman" w:cs="Times New Roman"/>
                <w:sz w:val="24"/>
                <w:szCs w:val="24"/>
              </w:rPr>
            </w:pPr>
            <w:r w:rsidRPr="003A613D">
              <w:rPr>
                <w:rFonts w:ascii="Times New Roman" w:hAnsi="Times New Roman" w:cs="Times New Roman"/>
                <w:sz w:val="24"/>
                <w:szCs w:val="24"/>
              </w:rPr>
              <w:t>Аналитическая деятельность</w:t>
            </w:r>
          </w:p>
        </w:tc>
        <w:tc>
          <w:tcPr>
            <w:tcW w:w="3825" w:type="pct"/>
            <w:tcBorders>
              <w:top w:val="single" w:sz="4" w:space="0" w:color="auto"/>
              <w:left w:val="single" w:sz="4" w:space="0" w:color="auto"/>
              <w:bottom w:val="single" w:sz="4" w:space="0" w:color="auto"/>
              <w:right w:val="single" w:sz="4" w:space="0" w:color="auto"/>
            </w:tcBorders>
            <w:vAlign w:val="center"/>
          </w:tcPr>
          <w:p w:rsidR="003A613D" w:rsidRPr="003A613D" w:rsidRDefault="003A613D" w:rsidP="003A613D">
            <w:pPr>
              <w:spacing w:after="0" w:line="240" w:lineRule="auto"/>
              <w:jc w:val="both"/>
              <w:rPr>
                <w:rFonts w:ascii="Times New Roman" w:hAnsi="Times New Roman" w:cs="Times New Roman"/>
                <w:spacing w:val="-2"/>
                <w:sz w:val="24"/>
                <w:szCs w:val="24"/>
              </w:rPr>
            </w:pPr>
            <w:r w:rsidRPr="003A613D">
              <w:rPr>
                <w:rFonts w:ascii="Times New Roman" w:hAnsi="Times New Roman" w:cs="Times New Roman"/>
                <w:spacing w:val="-2"/>
                <w:sz w:val="24"/>
                <w:szCs w:val="24"/>
              </w:rPr>
              <w:t xml:space="preserve">ПК-1. Способен </w:t>
            </w:r>
            <w:r w:rsidRPr="003A613D">
              <w:rPr>
                <w:rFonts w:ascii="Times New Roman" w:hAnsi="Times New Roman" w:cs="Times New Roman"/>
                <w:spacing w:val="-4"/>
                <w:sz w:val="24"/>
                <w:szCs w:val="24"/>
              </w:rPr>
              <w:t xml:space="preserve">готовить аналитические материалы для оценки мероприятий в области экономической политики и принятия стратегических решений на микро- и макроуровне </w:t>
            </w:r>
            <w:r w:rsidR="00AC3BEE">
              <w:rPr>
                <w:rFonts w:ascii="Times New Roman" w:hAnsi="Times New Roman" w:cs="Times New Roman"/>
                <w:spacing w:val="-4"/>
                <w:sz w:val="24"/>
                <w:szCs w:val="24"/>
              </w:rPr>
              <w:t>.</w:t>
            </w:r>
          </w:p>
        </w:tc>
      </w:tr>
      <w:tr w:rsidR="003A613D" w:rsidRPr="003A613D" w:rsidTr="003A613D">
        <w:trPr>
          <w:trHeight w:val="330"/>
        </w:trPr>
        <w:tc>
          <w:tcPr>
            <w:tcW w:w="1175" w:type="pct"/>
            <w:vMerge/>
            <w:tcBorders>
              <w:left w:val="single" w:sz="4" w:space="0" w:color="auto"/>
              <w:bottom w:val="single" w:sz="4" w:space="0" w:color="auto"/>
              <w:right w:val="single" w:sz="4" w:space="0" w:color="auto"/>
            </w:tcBorders>
            <w:vAlign w:val="center"/>
          </w:tcPr>
          <w:p w:rsidR="003A613D" w:rsidRPr="003A613D" w:rsidRDefault="003A613D" w:rsidP="003A613D">
            <w:pPr>
              <w:pStyle w:val="ConsPlusNormal"/>
              <w:jc w:val="center"/>
              <w:rPr>
                <w:rFonts w:ascii="Times New Roman" w:hAnsi="Times New Roman" w:cs="Times New Roman"/>
                <w:sz w:val="24"/>
                <w:szCs w:val="24"/>
              </w:rPr>
            </w:pPr>
          </w:p>
        </w:tc>
        <w:tc>
          <w:tcPr>
            <w:tcW w:w="3825" w:type="pct"/>
            <w:tcBorders>
              <w:top w:val="single" w:sz="4" w:space="0" w:color="auto"/>
              <w:left w:val="single" w:sz="4" w:space="0" w:color="auto"/>
              <w:bottom w:val="single" w:sz="4" w:space="0" w:color="auto"/>
              <w:right w:val="single" w:sz="4" w:space="0" w:color="auto"/>
            </w:tcBorders>
          </w:tcPr>
          <w:p w:rsidR="003A613D" w:rsidRPr="003A613D" w:rsidRDefault="003A613D" w:rsidP="003A613D">
            <w:pPr>
              <w:spacing w:after="0" w:line="240" w:lineRule="auto"/>
              <w:jc w:val="both"/>
              <w:rPr>
                <w:rFonts w:ascii="Times New Roman" w:hAnsi="Times New Roman" w:cs="Times New Roman"/>
                <w:spacing w:val="-2"/>
                <w:sz w:val="24"/>
                <w:szCs w:val="24"/>
              </w:rPr>
            </w:pPr>
            <w:r w:rsidRPr="003A613D">
              <w:rPr>
                <w:rFonts w:ascii="Times New Roman" w:hAnsi="Times New Roman" w:cs="Times New Roman"/>
                <w:spacing w:val="-2"/>
                <w:sz w:val="24"/>
                <w:szCs w:val="24"/>
              </w:rPr>
              <w:t>ПК-2. Способен</w:t>
            </w:r>
            <w:r w:rsidRPr="003A613D">
              <w:rPr>
                <w:rFonts w:ascii="Times New Roman" w:hAnsi="Times New Roman" w:cs="Times New Roman"/>
                <w:sz w:val="24"/>
                <w:szCs w:val="24"/>
              </w:rPr>
              <w:t xml:space="preserve"> составлять прогноз основных социально-экономических показателей деятельности предприятия, отрасли, региона и экономики в целом</w:t>
            </w:r>
            <w:r w:rsidR="00AC3BEE">
              <w:rPr>
                <w:rFonts w:ascii="Times New Roman" w:hAnsi="Times New Roman" w:cs="Times New Roman"/>
                <w:sz w:val="24"/>
                <w:szCs w:val="24"/>
              </w:rPr>
              <w:t>.</w:t>
            </w:r>
          </w:p>
        </w:tc>
      </w:tr>
      <w:tr w:rsidR="003A613D" w:rsidRPr="003A613D" w:rsidTr="003A613D">
        <w:trPr>
          <w:trHeight w:val="330"/>
        </w:trPr>
        <w:tc>
          <w:tcPr>
            <w:tcW w:w="1175" w:type="pct"/>
            <w:vMerge w:val="restart"/>
            <w:tcBorders>
              <w:top w:val="single" w:sz="4" w:space="0" w:color="auto"/>
              <w:left w:val="single" w:sz="4" w:space="0" w:color="auto"/>
              <w:right w:val="single" w:sz="4" w:space="0" w:color="auto"/>
            </w:tcBorders>
            <w:vAlign w:val="center"/>
          </w:tcPr>
          <w:p w:rsidR="003A613D" w:rsidRPr="003A613D" w:rsidRDefault="003A613D" w:rsidP="003A613D">
            <w:pPr>
              <w:pStyle w:val="ConsPlusNormal"/>
              <w:jc w:val="center"/>
              <w:rPr>
                <w:rFonts w:ascii="Times New Roman" w:hAnsi="Times New Roman" w:cs="Times New Roman"/>
                <w:sz w:val="24"/>
                <w:szCs w:val="24"/>
              </w:rPr>
            </w:pPr>
            <w:r w:rsidRPr="003A613D">
              <w:rPr>
                <w:rFonts w:ascii="Times New Roman" w:hAnsi="Times New Roman" w:cs="Times New Roman"/>
                <w:sz w:val="24"/>
                <w:szCs w:val="24"/>
              </w:rPr>
              <w:t>Научно-исследовательская деятельность</w:t>
            </w:r>
          </w:p>
        </w:tc>
        <w:tc>
          <w:tcPr>
            <w:tcW w:w="3825" w:type="pct"/>
            <w:tcBorders>
              <w:top w:val="single" w:sz="4" w:space="0" w:color="auto"/>
              <w:left w:val="single" w:sz="4" w:space="0" w:color="auto"/>
              <w:bottom w:val="single" w:sz="4" w:space="0" w:color="auto"/>
              <w:right w:val="single" w:sz="4" w:space="0" w:color="auto"/>
            </w:tcBorders>
          </w:tcPr>
          <w:p w:rsidR="003A613D" w:rsidRPr="003A613D" w:rsidRDefault="003A613D" w:rsidP="003A613D">
            <w:pPr>
              <w:spacing w:after="0" w:line="240" w:lineRule="auto"/>
              <w:jc w:val="both"/>
              <w:rPr>
                <w:rFonts w:ascii="Times New Roman" w:hAnsi="Times New Roman" w:cs="Times New Roman"/>
                <w:sz w:val="24"/>
                <w:szCs w:val="24"/>
              </w:rPr>
            </w:pPr>
            <w:r w:rsidRPr="003A613D">
              <w:rPr>
                <w:rFonts w:ascii="Times New Roman" w:hAnsi="Times New Roman" w:cs="Times New Roman"/>
                <w:spacing w:val="-2"/>
                <w:sz w:val="24"/>
                <w:szCs w:val="24"/>
              </w:rPr>
              <w:t xml:space="preserve">ПК-3. </w:t>
            </w:r>
            <w:r w:rsidRPr="003A613D">
              <w:rPr>
                <w:rFonts w:ascii="Times New Roman" w:hAnsi="Times New Roman" w:cs="Times New Roman"/>
                <w:sz w:val="24"/>
                <w:szCs w:val="24"/>
              </w:rPr>
              <w:t>Способен решать исследовательские задачи в рамках реализации научного (научно-технического, инновационного) проекта под руководством более квалифицированного работника</w:t>
            </w:r>
            <w:r w:rsidR="00AC3BEE">
              <w:rPr>
                <w:rFonts w:ascii="Times New Roman" w:hAnsi="Times New Roman" w:cs="Times New Roman"/>
                <w:sz w:val="24"/>
                <w:szCs w:val="24"/>
              </w:rPr>
              <w:t>.</w:t>
            </w:r>
          </w:p>
        </w:tc>
      </w:tr>
      <w:tr w:rsidR="003A613D" w:rsidRPr="003A613D" w:rsidTr="003A613D">
        <w:trPr>
          <w:trHeight w:val="330"/>
        </w:trPr>
        <w:tc>
          <w:tcPr>
            <w:tcW w:w="1175" w:type="pct"/>
            <w:vMerge/>
            <w:tcBorders>
              <w:left w:val="single" w:sz="4" w:space="0" w:color="auto"/>
              <w:bottom w:val="single" w:sz="4" w:space="0" w:color="auto"/>
              <w:right w:val="single" w:sz="4" w:space="0" w:color="auto"/>
            </w:tcBorders>
            <w:vAlign w:val="center"/>
          </w:tcPr>
          <w:p w:rsidR="003A613D" w:rsidRPr="003A613D" w:rsidRDefault="003A613D" w:rsidP="003A613D">
            <w:pPr>
              <w:pStyle w:val="ConsPlusNormal"/>
              <w:jc w:val="center"/>
              <w:rPr>
                <w:rFonts w:ascii="Times New Roman" w:hAnsi="Times New Roman" w:cs="Times New Roman"/>
                <w:sz w:val="24"/>
                <w:szCs w:val="24"/>
              </w:rPr>
            </w:pPr>
          </w:p>
        </w:tc>
        <w:tc>
          <w:tcPr>
            <w:tcW w:w="3825" w:type="pct"/>
            <w:tcBorders>
              <w:top w:val="single" w:sz="4" w:space="0" w:color="auto"/>
              <w:left w:val="single" w:sz="4" w:space="0" w:color="auto"/>
              <w:bottom w:val="single" w:sz="4" w:space="0" w:color="auto"/>
              <w:right w:val="single" w:sz="4" w:space="0" w:color="auto"/>
            </w:tcBorders>
          </w:tcPr>
          <w:p w:rsidR="003A613D" w:rsidRPr="003A613D" w:rsidRDefault="003A613D" w:rsidP="003A613D">
            <w:pPr>
              <w:spacing w:after="0" w:line="240" w:lineRule="auto"/>
              <w:jc w:val="both"/>
              <w:rPr>
                <w:rFonts w:ascii="Times New Roman" w:hAnsi="Times New Roman" w:cs="Times New Roman"/>
                <w:spacing w:val="-2"/>
                <w:sz w:val="24"/>
                <w:szCs w:val="24"/>
              </w:rPr>
            </w:pPr>
            <w:r w:rsidRPr="003A613D">
              <w:rPr>
                <w:rFonts w:ascii="Times New Roman" w:hAnsi="Times New Roman" w:cs="Times New Roman"/>
                <w:spacing w:val="-2"/>
                <w:sz w:val="24"/>
                <w:szCs w:val="24"/>
              </w:rPr>
              <w:t>ПК-4.</w:t>
            </w:r>
            <w:r w:rsidRPr="003A613D">
              <w:rPr>
                <w:rFonts w:ascii="Times New Roman" w:hAnsi="Times New Roman" w:cs="Times New Roman"/>
                <w:sz w:val="24"/>
                <w:szCs w:val="24"/>
              </w:rPr>
              <w:t xml:space="preserve"> Способен</w:t>
            </w:r>
            <w:r w:rsidRPr="003A613D">
              <w:rPr>
                <w:rFonts w:ascii="Times New Roman" w:hAnsi="Times New Roman" w:cs="Times New Roman"/>
                <w:spacing w:val="-4"/>
                <w:sz w:val="24"/>
                <w:szCs w:val="24"/>
              </w:rPr>
              <w:t xml:space="preserve"> принимать самостоятельное решение исследовательских задач в рамках реализации научного (научно-технического, инновационного) проекта</w:t>
            </w:r>
            <w:r w:rsidR="00AC3BEE">
              <w:rPr>
                <w:rFonts w:ascii="Times New Roman" w:hAnsi="Times New Roman" w:cs="Times New Roman"/>
                <w:spacing w:val="-4"/>
                <w:sz w:val="24"/>
                <w:szCs w:val="24"/>
              </w:rPr>
              <w:t>.</w:t>
            </w:r>
          </w:p>
        </w:tc>
      </w:tr>
      <w:tr w:rsidR="003A613D" w:rsidRPr="003A613D" w:rsidTr="003A613D">
        <w:trPr>
          <w:trHeight w:val="330"/>
        </w:trPr>
        <w:tc>
          <w:tcPr>
            <w:tcW w:w="1175" w:type="pct"/>
            <w:vMerge w:val="restart"/>
            <w:tcBorders>
              <w:top w:val="single" w:sz="4" w:space="0" w:color="auto"/>
              <w:left w:val="single" w:sz="4" w:space="0" w:color="auto"/>
              <w:right w:val="single" w:sz="4" w:space="0" w:color="auto"/>
            </w:tcBorders>
            <w:vAlign w:val="center"/>
          </w:tcPr>
          <w:p w:rsidR="003A613D" w:rsidRPr="003A613D" w:rsidRDefault="003A613D" w:rsidP="003A613D">
            <w:pPr>
              <w:pStyle w:val="ConsPlusNormal"/>
              <w:jc w:val="center"/>
              <w:rPr>
                <w:rFonts w:ascii="Times New Roman" w:hAnsi="Times New Roman" w:cs="Times New Roman"/>
                <w:sz w:val="24"/>
                <w:szCs w:val="24"/>
              </w:rPr>
            </w:pPr>
            <w:r w:rsidRPr="003A613D">
              <w:rPr>
                <w:rFonts w:ascii="Times New Roman" w:hAnsi="Times New Roman" w:cs="Times New Roman"/>
                <w:sz w:val="24"/>
                <w:szCs w:val="24"/>
              </w:rPr>
              <w:t>Проектно-экономическая деятельность</w:t>
            </w:r>
          </w:p>
        </w:tc>
        <w:tc>
          <w:tcPr>
            <w:tcW w:w="3825" w:type="pct"/>
            <w:tcBorders>
              <w:top w:val="single" w:sz="4" w:space="0" w:color="auto"/>
              <w:left w:val="single" w:sz="4" w:space="0" w:color="auto"/>
              <w:bottom w:val="single" w:sz="4" w:space="0" w:color="auto"/>
              <w:right w:val="single" w:sz="4" w:space="0" w:color="auto"/>
            </w:tcBorders>
          </w:tcPr>
          <w:p w:rsidR="003A613D" w:rsidRPr="003A613D" w:rsidRDefault="003A613D" w:rsidP="003A613D">
            <w:pPr>
              <w:spacing w:after="0" w:line="240" w:lineRule="auto"/>
              <w:jc w:val="both"/>
              <w:rPr>
                <w:rFonts w:ascii="Times New Roman" w:hAnsi="Times New Roman" w:cs="Times New Roman"/>
                <w:sz w:val="24"/>
                <w:szCs w:val="24"/>
              </w:rPr>
            </w:pPr>
            <w:r w:rsidRPr="003A613D">
              <w:rPr>
                <w:rFonts w:ascii="Times New Roman" w:hAnsi="Times New Roman" w:cs="Times New Roman"/>
                <w:spacing w:val="-2"/>
                <w:sz w:val="24"/>
                <w:szCs w:val="24"/>
              </w:rPr>
              <w:t>ПК-5. Способен</w:t>
            </w:r>
            <w:r w:rsidRPr="003A613D">
              <w:rPr>
                <w:rFonts w:ascii="Times New Roman" w:hAnsi="Times New Roman" w:cs="Times New Roman"/>
                <w:sz w:val="24"/>
                <w:szCs w:val="24"/>
              </w:rPr>
              <w:t xml:space="preserve"> оценивать эффективность проектов с учетом фактора неопределенности, разрабатывать предложения и мероприятия по реализации проектов и программ</w:t>
            </w:r>
            <w:r w:rsidR="00AC3BEE">
              <w:rPr>
                <w:rFonts w:ascii="Times New Roman" w:hAnsi="Times New Roman" w:cs="Times New Roman"/>
                <w:sz w:val="24"/>
                <w:szCs w:val="24"/>
              </w:rPr>
              <w:t>.</w:t>
            </w:r>
          </w:p>
        </w:tc>
      </w:tr>
      <w:tr w:rsidR="003A613D" w:rsidRPr="003A613D" w:rsidTr="003A613D">
        <w:trPr>
          <w:trHeight w:val="330"/>
        </w:trPr>
        <w:tc>
          <w:tcPr>
            <w:tcW w:w="1175" w:type="pct"/>
            <w:vMerge/>
            <w:tcBorders>
              <w:left w:val="single" w:sz="4" w:space="0" w:color="auto"/>
              <w:bottom w:val="single" w:sz="4" w:space="0" w:color="auto"/>
              <w:right w:val="single" w:sz="4" w:space="0" w:color="auto"/>
            </w:tcBorders>
            <w:vAlign w:val="center"/>
          </w:tcPr>
          <w:p w:rsidR="003A613D" w:rsidRPr="003A613D" w:rsidRDefault="003A613D" w:rsidP="003A613D">
            <w:pPr>
              <w:pStyle w:val="ConsPlusNormal"/>
              <w:jc w:val="center"/>
              <w:rPr>
                <w:rFonts w:ascii="Times New Roman" w:hAnsi="Times New Roman" w:cs="Times New Roman"/>
                <w:sz w:val="24"/>
                <w:szCs w:val="24"/>
              </w:rPr>
            </w:pPr>
          </w:p>
        </w:tc>
        <w:tc>
          <w:tcPr>
            <w:tcW w:w="3825" w:type="pct"/>
            <w:tcBorders>
              <w:top w:val="single" w:sz="4" w:space="0" w:color="auto"/>
              <w:left w:val="single" w:sz="4" w:space="0" w:color="auto"/>
              <w:bottom w:val="single" w:sz="4" w:space="0" w:color="auto"/>
              <w:right w:val="single" w:sz="4" w:space="0" w:color="auto"/>
            </w:tcBorders>
          </w:tcPr>
          <w:p w:rsidR="003A613D" w:rsidRPr="003A613D" w:rsidRDefault="003A613D" w:rsidP="003A613D">
            <w:pPr>
              <w:spacing w:after="0" w:line="240" w:lineRule="auto"/>
              <w:jc w:val="both"/>
              <w:rPr>
                <w:rFonts w:ascii="Times New Roman" w:hAnsi="Times New Roman" w:cs="Times New Roman"/>
                <w:sz w:val="24"/>
                <w:szCs w:val="24"/>
              </w:rPr>
            </w:pPr>
            <w:r w:rsidRPr="003A613D">
              <w:rPr>
                <w:rFonts w:ascii="Times New Roman" w:hAnsi="Times New Roman" w:cs="Times New Roman"/>
                <w:spacing w:val="-2"/>
                <w:sz w:val="24"/>
                <w:szCs w:val="24"/>
              </w:rPr>
              <w:t>ПК-6. Способен</w:t>
            </w:r>
            <w:r w:rsidRPr="003A613D">
              <w:rPr>
                <w:rFonts w:ascii="Times New Roman" w:hAnsi="Times New Roman" w:cs="Times New Roman"/>
                <w:sz w:val="24"/>
                <w:szCs w:val="24"/>
              </w:rPr>
              <w:t xml:space="preserve"> разрабатывать стратегии поведения экономических агентов на различных рынках</w:t>
            </w:r>
            <w:r w:rsidR="00AC3BEE">
              <w:rPr>
                <w:rFonts w:ascii="Times New Roman" w:hAnsi="Times New Roman" w:cs="Times New Roman"/>
                <w:sz w:val="24"/>
                <w:szCs w:val="24"/>
              </w:rPr>
              <w:t>.</w:t>
            </w:r>
          </w:p>
        </w:tc>
      </w:tr>
      <w:tr w:rsidR="003A613D" w:rsidRPr="003A613D" w:rsidTr="003A613D">
        <w:trPr>
          <w:trHeight w:val="330"/>
        </w:trPr>
        <w:tc>
          <w:tcPr>
            <w:tcW w:w="1175" w:type="pct"/>
            <w:vMerge w:val="restart"/>
            <w:tcBorders>
              <w:top w:val="single" w:sz="4" w:space="0" w:color="auto"/>
              <w:left w:val="single" w:sz="4" w:space="0" w:color="auto"/>
              <w:right w:val="single" w:sz="4" w:space="0" w:color="auto"/>
            </w:tcBorders>
            <w:vAlign w:val="center"/>
          </w:tcPr>
          <w:p w:rsidR="003A613D" w:rsidRPr="003A613D" w:rsidRDefault="003A613D" w:rsidP="003A613D">
            <w:pPr>
              <w:pStyle w:val="ConsPlusNormal"/>
              <w:jc w:val="center"/>
              <w:rPr>
                <w:rFonts w:ascii="Times New Roman" w:hAnsi="Times New Roman" w:cs="Times New Roman"/>
                <w:sz w:val="24"/>
                <w:szCs w:val="24"/>
              </w:rPr>
            </w:pPr>
            <w:r w:rsidRPr="003A613D">
              <w:rPr>
                <w:rFonts w:ascii="Times New Roman" w:hAnsi="Times New Roman" w:cs="Times New Roman"/>
                <w:sz w:val="24"/>
                <w:szCs w:val="24"/>
              </w:rPr>
              <w:t>Организационно-управленческая деятельность</w:t>
            </w:r>
          </w:p>
        </w:tc>
        <w:tc>
          <w:tcPr>
            <w:tcW w:w="3825" w:type="pct"/>
            <w:tcBorders>
              <w:top w:val="single" w:sz="4" w:space="0" w:color="auto"/>
              <w:left w:val="single" w:sz="4" w:space="0" w:color="auto"/>
              <w:bottom w:val="single" w:sz="4" w:space="0" w:color="auto"/>
              <w:right w:val="single" w:sz="4" w:space="0" w:color="auto"/>
            </w:tcBorders>
          </w:tcPr>
          <w:p w:rsidR="003A613D" w:rsidRPr="003A613D" w:rsidRDefault="003A613D" w:rsidP="003A613D">
            <w:pPr>
              <w:spacing w:after="0" w:line="240" w:lineRule="auto"/>
              <w:jc w:val="both"/>
              <w:rPr>
                <w:rFonts w:ascii="Times New Roman" w:hAnsi="Times New Roman" w:cs="Times New Roman"/>
                <w:spacing w:val="-2"/>
                <w:sz w:val="24"/>
                <w:szCs w:val="24"/>
              </w:rPr>
            </w:pPr>
            <w:r w:rsidRPr="003A613D">
              <w:rPr>
                <w:rFonts w:ascii="Times New Roman" w:hAnsi="Times New Roman" w:cs="Times New Roman"/>
                <w:spacing w:val="-2"/>
                <w:sz w:val="24"/>
                <w:szCs w:val="24"/>
              </w:rPr>
              <w:t>ПК-7. Способен к организации проведения исследований и (или) разработок в рамках реализации научных (научно-технических, инновационных) проектов</w:t>
            </w:r>
            <w:r w:rsidR="00AC3BEE">
              <w:rPr>
                <w:rFonts w:ascii="Times New Roman" w:hAnsi="Times New Roman" w:cs="Times New Roman"/>
                <w:spacing w:val="-2"/>
                <w:sz w:val="24"/>
                <w:szCs w:val="24"/>
              </w:rPr>
              <w:t>.</w:t>
            </w:r>
          </w:p>
        </w:tc>
      </w:tr>
      <w:tr w:rsidR="003A613D" w:rsidRPr="003A613D" w:rsidTr="003A613D">
        <w:trPr>
          <w:trHeight w:val="330"/>
        </w:trPr>
        <w:tc>
          <w:tcPr>
            <w:tcW w:w="1175" w:type="pct"/>
            <w:vMerge/>
            <w:tcBorders>
              <w:left w:val="single" w:sz="4" w:space="0" w:color="auto"/>
              <w:bottom w:val="single" w:sz="4" w:space="0" w:color="auto"/>
              <w:right w:val="single" w:sz="4" w:space="0" w:color="auto"/>
            </w:tcBorders>
            <w:vAlign w:val="center"/>
          </w:tcPr>
          <w:p w:rsidR="003A613D" w:rsidRPr="003A613D" w:rsidRDefault="003A613D" w:rsidP="003A613D">
            <w:pPr>
              <w:pStyle w:val="ConsPlusNormal"/>
              <w:jc w:val="center"/>
              <w:rPr>
                <w:rFonts w:ascii="Times New Roman" w:hAnsi="Times New Roman" w:cs="Times New Roman"/>
                <w:sz w:val="24"/>
                <w:szCs w:val="24"/>
              </w:rPr>
            </w:pPr>
          </w:p>
        </w:tc>
        <w:tc>
          <w:tcPr>
            <w:tcW w:w="3825" w:type="pct"/>
            <w:tcBorders>
              <w:top w:val="single" w:sz="4" w:space="0" w:color="auto"/>
              <w:left w:val="single" w:sz="4" w:space="0" w:color="auto"/>
              <w:bottom w:val="single" w:sz="4" w:space="0" w:color="auto"/>
              <w:right w:val="single" w:sz="4" w:space="0" w:color="auto"/>
            </w:tcBorders>
          </w:tcPr>
          <w:p w:rsidR="003A613D" w:rsidRPr="003A613D" w:rsidRDefault="003A613D" w:rsidP="003A613D">
            <w:pPr>
              <w:spacing w:after="0" w:line="240" w:lineRule="auto"/>
              <w:jc w:val="both"/>
              <w:rPr>
                <w:rFonts w:ascii="Times New Roman" w:hAnsi="Times New Roman" w:cs="Times New Roman"/>
                <w:sz w:val="24"/>
                <w:szCs w:val="24"/>
              </w:rPr>
            </w:pPr>
            <w:r w:rsidRPr="003A613D">
              <w:rPr>
                <w:rFonts w:ascii="Times New Roman" w:hAnsi="Times New Roman" w:cs="Times New Roman"/>
                <w:spacing w:val="-2"/>
                <w:sz w:val="24"/>
                <w:szCs w:val="24"/>
              </w:rPr>
              <w:t>ПК-8. Способен</w:t>
            </w:r>
            <w:r w:rsidRPr="003A613D">
              <w:rPr>
                <w:rFonts w:ascii="Times New Roman" w:hAnsi="Times New Roman" w:cs="Times New Roman"/>
                <w:sz w:val="24"/>
                <w:szCs w:val="24"/>
              </w:rPr>
              <w:t xml:space="preserve"> руководить экономическими службами и подразделениями на предприятиях и организациях различных форм собственности, в органах государственной и муниципальной власти</w:t>
            </w:r>
            <w:r w:rsidR="00AC3BEE">
              <w:rPr>
                <w:rFonts w:ascii="Times New Roman" w:hAnsi="Times New Roman" w:cs="Times New Roman"/>
                <w:sz w:val="24"/>
                <w:szCs w:val="24"/>
              </w:rPr>
              <w:t>.</w:t>
            </w:r>
          </w:p>
        </w:tc>
      </w:tr>
      <w:tr w:rsidR="003A613D" w:rsidRPr="003A613D" w:rsidTr="003A613D">
        <w:trPr>
          <w:trHeight w:val="330"/>
        </w:trPr>
        <w:tc>
          <w:tcPr>
            <w:tcW w:w="1175" w:type="pct"/>
            <w:vMerge w:val="restart"/>
            <w:tcBorders>
              <w:top w:val="single" w:sz="4" w:space="0" w:color="auto"/>
              <w:left w:val="single" w:sz="4" w:space="0" w:color="auto"/>
              <w:right w:val="single" w:sz="4" w:space="0" w:color="auto"/>
            </w:tcBorders>
            <w:vAlign w:val="center"/>
          </w:tcPr>
          <w:p w:rsidR="003A613D" w:rsidRPr="003A613D" w:rsidRDefault="003A613D" w:rsidP="003A613D">
            <w:pPr>
              <w:pStyle w:val="ConsPlusNormal"/>
              <w:jc w:val="center"/>
              <w:rPr>
                <w:rFonts w:ascii="Times New Roman" w:hAnsi="Times New Roman" w:cs="Times New Roman"/>
                <w:sz w:val="24"/>
                <w:szCs w:val="24"/>
              </w:rPr>
            </w:pPr>
            <w:r w:rsidRPr="003A613D">
              <w:rPr>
                <w:rFonts w:ascii="Times New Roman" w:hAnsi="Times New Roman" w:cs="Times New Roman"/>
                <w:sz w:val="24"/>
                <w:szCs w:val="24"/>
              </w:rPr>
              <w:t>Педагогическая деятельность</w:t>
            </w:r>
          </w:p>
        </w:tc>
        <w:tc>
          <w:tcPr>
            <w:tcW w:w="3825" w:type="pct"/>
            <w:tcBorders>
              <w:top w:val="single" w:sz="4" w:space="0" w:color="auto"/>
              <w:left w:val="single" w:sz="4" w:space="0" w:color="auto"/>
              <w:bottom w:val="single" w:sz="4" w:space="0" w:color="auto"/>
              <w:right w:val="single" w:sz="4" w:space="0" w:color="auto"/>
            </w:tcBorders>
          </w:tcPr>
          <w:p w:rsidR="003A613D" w:rsidRPr="003A613D" w:rsidRDefault="003A613D" w:rsidP="003A613D">
            <w:pPr>
              <w:spacing w:after="0" w:line="240" w:lineRule="auto"/>
              <w:jc w:val="both"/>
              <w:rPr>
                <w:rFonts w:ascii="Times New Roman" w:hAnsi="Times New Roman" w:cs="Times New Roman"/>
                <w:spacing w:val="-2"/>
                <w:sz w:val="24"/>
                <w:szCs w:val="24"/>
              </w:rPr>
            </w:pPr>
            <w:r w:rsidRPr="003A613D">
              <w:rPr>
                <w:rFonts w:ascii="Times New Roman" w:hAnsi="Times New Roman" w:cs="Times New Roman"/>
                <w:spacing w:val="-2"/>
                <w:sz w:val="24"/>
                <w:szCs w:val="24"/>
              </w:rPr>
              <w:t>ПК-9. Способен осуществлять педагогическую деятельность по проектированию и реализации образовательного процесса в образовательных организациях основного общего, среднего общего образования, основных общеобразовательных программ</w:t>
            </w:r>
            <w:r w:rsidR="00AC3BEE">
              <w:rPr>
                <w:rFonts w:ascii="Times New Roman" w:hAnsi="Times New Roman" w:cs="Times New Roman"/>
                <w:spacing w:val="-2"/>
                <w:sz w:val="24"/>
                <w:szCs w:val="24"/>
              </w:rPr>
              <w:t>.</w:t>
            </w:r>
          </w:p>
        </w:tc>
      </w:tr>
      <w:tr w:rsidR="003A613D" w:rsidRPr="003A613D" w:rsidTr="003A613D">
        <w:trPr>
          <w:trHeight w:val="330"/>
        </w:trPr>
        <w:tc>
          <w:tcPr>
            <w:tcW w:w="1175" w:type="pct"/>
            <w:vMerge/>
            <w:tcBorders>
              <w:left w:val="single" w:sz="4" w:space="0" w:color="auto"/>
              <w:bottom w:val="single" w:sz="4" w:space="0" w:color="auto"/>
              <w:right w:val="single" w:sz="4" w:space="0" w:color="auto"/>
            </w:tcBorders>
            <w:vAlign w:val="center"/>
          </w:tcPr>
          <w:p w:rsidR="003A613D" w:rsidRPr="003A613D" w:rsidRDefault="003A613D" w:rsidP="003A613D">
            <w:pPr>
              <w:pStyle w:val="ConsPlusNormal"/>
              <w:jc w:val="center"/>
              <w:rPr>
                <w:rFonts w:ascii="Times New Roman" w:hAnsi="Times New Roman" w:cs="Times New Roman"/>
                <w:sz w:val="24"/>
                <w:szCs w:val="24"/>
              </w:rPr>
            </w:pPr>
          </w:p>
        </w:tc>
        <w:tc>
          <w:tcPr>
            <w:tcW w:w="3825" w:type="pct"/>
            <w:tcBorders>
              <w:top w:val="single" w:sz="4" w:space="0" w:color="auto"/>
              <w:left w:val="single" w:sz="4" w:space="0" w:color="auto"/>
              <w:bottom w:val="single" w:sz="4" w:space="0" w:color="auto"/>
              <w:right w:val="single" w:sz="4" w:space="0" w:color="auto"/>
            </w:tcBorders>
          </w:tcPr>
          <w:p w:rsidR="003A613D" w:rsidRPr="00AC3BEE" w:rsidRDefault="003A613D" w:rsidP="003A613D">
            <w:pPr>
              <w:spacing w:after="0" w:line="240" w:lineRule="auto"/>
              <w:jc w:val="both"/>
              <w:rPr>
                <w:rFonts w:ascii="Times New Roman" w:hAnsi="Times New Roman" w:cs="Times New Roman"/>
                <w:spacing w:val="-2"/>
                <w:sz w:val="24"/>
                <w:szCs w:val="24"/>
              </w:rPr>
            </w:pPr>
            <w:r w:rsidRPr="003A613D">
              <w:rPr>
                <w:rFonts w:ascii="Times New Roman" w:hAnsi="Times New Roman" w:cs="Times New Roman"/>
                <w:spacing w:val="-2"/>
                <w:sz w:val="24"/>
                <w:szCs w:val="24"/>
              </w:rPr>
              <w:t>ПК-10. Способен осуществлять преподавательскую деятельность по дополнительным общеобразовательным программам</w:t>
            </w:r>
            <w:r w:rsidR="00AC3BEE">
              <w:rPr>
                <w:rFonts w:ascii="Times New Roman" w:hAnsi="Times New Roman" w:cs="Times New Roman"/>
                <w:spacing w:val="-2"/>
                <w:sz w:val="24"/>
                <w:szCs w:val="24"/>
              </w:rPr>
              <w:t>.</w:t>
            </w:r>
          </w:p>
        </w:tc>
      </w:tr>
    </w:tbl>
    <w:p w:rsidR="00CE4181" w:rsidRDefault="00CE4181" w:rsidP="00CE331B">
      <w:pPr>
        <w:pStyle w:val="ConsPlusTitle"/>
        <w:ind w:firstLine="709"/>
        <w:jc w:val="both"/>
        <w:rPr>
          <w:rFonts w:ascii="Times New Roman" w:eastAsiaTheme="minorHAnsi" w:hAnsi="Times New Roman" w:cs="Times New Roman"/>
          <w:b w:val="0"/>
          <w:bCs w:val="0"/>
          <w:sz w:val="24"/>
          <w:szCs w:val="24"/>
          <w:lang w:eastAsia="en-US"/>
        </w:rPr>
      </w:pPr>
    </w:p>
    <w:p w:rsidR="0091122C" w:rsidRDefault="001C13EF" w:rsidP="005C2928">
      <w:pPr>
        <w:pStyle w:val="ConsPlusTitle"/>
        <w:ind w:firstLine="709"/>
        <w:jc w:val="both"/>
        <w:rPr>
          <w:rFonts w:ascii="Times New Roman" w:eastAsiaTheme="minorHAnsi" w:hAnsi="Times New Roman" w:cs="Times New Roman"/>
          <w:b w:val="0"/>
          <w:bCs w:val="0"/>
          <w:sz w:val="24"/>
          <w:szCs w:val="24"/>
          <w:lang w:eastAsia="en-US"/>
        </w:rPr>
      </w:pPr>
      <w:r>
        <w:rPr>
          <w:rFonts w:ascii="Times New Roman" w:eastAsiaTheme="minorHAnsi" w:hAnsi="Times New Roman" w:cs="Times New Roman"/>
          <w:b w:val="0"/>
          <w:bCs w:val="0"/>
          <w:sz w:val="24"/>
          <w:szCs w:val="24"/>
          <w:lang w:eastAsia="en-US"/>
        </w:rPr>
        <w:t>Выделенные п</w:t>
      </w:r>
      <w:r w:rsidR="008164F7" w:rsidRPr="008164F7">
        <w:rPr>
          <w:rFonts w:ascii="Times New Roman" w:eastAsiaTheme="minorHAnsi" w:hAnsi="Times New Roman" w:cs="Times New Roman"/>
          <w:b w:val="0"/>
          <w:bCs w:val="0"/>
          <w:sz w:val="24"/>
          <w:szCs w:val="24"/>
          <w:lang w:eastAsia="en-US"/>
        </w:rPr>
        <w:t>рофессиональные компетенции</w:t>
      </w:r>
      <w:r w:rsidR="00A35559">
        <w:rPr>
          <w:rFonts w:ascii="Times New Roman" w:eastAsiaTheme="minorHAnsi" w:hAnsi="Times New Roman" w:cs="Times New Roman"/>
          <w:b w:val="0"/>
          <w:bCs w:val="0"/>
          <w:sz w:val="24"/>
          <w:szCs w:val="24"/>
          <w:lang w:eastAsia="en-US"/>
        </w:rPr>
        <w:t xml:space="preserve">, на наш взгляд, </w:t>
      </w:r>
      <w:r w:rsidR="001D138B">
        <w:rPr>
          <w:rFonts w:ascii="Times New Roman" w:eastAsiaTheme="minorHAnsi" w:hAnsi="Times New Roman" w:cs="Times New Roman"/>
          <w:b w:val="0"/>
          <w:bCs w:val="0"/>
          <w:sz w:val="24"/>
          <w:szCs w:val="24"/>
          <w:lang w:eastAsia="en-US"/>
        </w:rPr>
        <w:t xml:space="preserve">позволяют </w:t>
      </w:r>
      <w:r w:rsidR="008164F7" w:rsidRPr="008164F7">
        <w:rPr>
          <w:rFonts w:ascii="Times New Roman" w:eastAsiaTheme="minorHAnsi" w:hAnsi="Times New Roman" w:cs="Times New Roman"/>
          <w:b w:val="0"/>
          <w:bCs w:val="0"/>
          <w:sz w:val="24"/>
          <w:szCs w:val="24"/>
          <w:lang w:eastAsia="en-US"/>
        </w:rPr>
        <w:t>определ</w:t>
      </w:r>
      <w:r w:rsidR="001D138B">
        <w:rPr>
          <w:rFonts w:ascii="Times New Roman" w:eastAsiaTheme="minorHAnsi" w:hAnsi="Times New Roman" w:cs="Times New Roman"/>
          <w:b w:val="0"/>
          <w:bCs w:val="0"/>
          <w:sz w:val="24"/>
          <w:szCs w:val="24"/>
          <w:lang w:eastAsia="en-US"/>
        </w:rPr>
        <w:t>ить</w:t>
      </w:r>
      <w:r w:rsidR="008164F7" w:rsidRPr="008164F7">
        <w:rPr>
          <w:rFonts w:ascii="Times New Roman" w:eastAsiaTheme="minorHAnsi" w:hAnsi="Times New Roman" w:cs="Times New Roman"/>
          <w:b w:val="0"/>
          <w:bCs w:val="0"/>
          <w:sz w:val="24"/>
          <w:szCs w:val="24"/>
          <w:lang w:eastAsia="en-US"/>
        </w:rPr>
        <w:t xml:space="preserve"> наличие у </w:t>
      </w:r>
      <w:r w:rsidR="001D138B" w:rsidRPr="008164F7">
        <w:rPr>
          <w:rFonts w:ascii="Times New Roman" w:eastAsiaTheme="minorHAnsi" w:hAnsi="Times New Roman" w:cs="Times New Roman"/>
          <w:b w:val="0"/>
          <w:bCs w:val="0"/>
          <w:sz w:val="24"/>
          <w:szCs w:val="24"/>
          <w:lang w:eastAsia="en-US"/>
        </w:rPr>
        <w:t xml:space="preserve">выпускника </w:t>
      </w:r>
      <w:r w:rsidR="008164F7" w:rsidRPr="008164F7">
        <w:rPr>
          <w:rFonts w:ascii="Times New Roman" w:eastAsiaTheme="minorHAnsi" w:hAnsi="Times New Roman" w:cs="Times New Roman"/>
          <w:b w:val="0"/>
          <w:bCs w:val="0"/>
          <w:sz w:val="24"/>
          <w:szCs w:val="24"/>
          <w:lang w:eastAsia="en-US"/>
        </w:rPr>
        <w:t xml:space="preserve">необходимых знаний, умений и </w:t>
      </w:r>
      <w:r>
        <w:rPr>
          <w:rFonts w:ascii="Times New Roman" w:eastAsiaTheme="minorHAnsi" w:hAnsi="Times New Roman" w:cs="Times New Roman"/>
          <w:b w:val="0"/>
          <w:bCs w:val="0"/>
          <w:sz w:val="24"/>
          <w:szCs w:val="24"/>
          <w:lang w:eastAsia="en-US"/>
        </w:rPr>
        <w:t>навыков</w:t>
      </w:r>
      <w:r w:rsidRPr="001C13EF">
        <w:rPr>
          <w:rFonts w:ascii="Times New Roman" w:eastAsiaTheme="minorHAnsi" w:hAnsi="Times New Roman" w:cs="Times New Roman"/>
          <w:b w:val="0"/>
          <w:bCs w:val="0"/>
          <w:sz w:val="24"/>
          <w:szCs w:val="24"/>
          <w:lang w:eastAsia="en-US"/>
        </w:rPr>
        <w:t xml:space="preserve"> </w:t>
      </w:r>
      <w:r>
        <w:rPr>
          <w:rFonts w:ascii="Times New Roman" w:eastAsiaTheme="minorHAnsi" w:hAnsi="Times New Roman" w:cs="Times New Roman"/>
          <w:b w:val="0"/>
          <w:bCs w:val="0"/>
          <w:sz w:val="24"/>
          <w:szCs w:val="24"/>
          <w:lang w:eastAsia="en-US"/>
        </w:rPr>
        <w:t>для</w:t>
      </w:r>
      <w:r w:rsidR="008164F7" w:rsidRPr="008164F7">
        <w:rPr>
          <w:rFonts w:ascii="Times New Roman" w:eastAsiaTheme="minorHAnsi" w:hAnsi="Times New Roman" w:cs="Times New Roman"/>
          <w:b w:val="0"/>
          <w:bCs w:val="0"/>
          <w:sz w:val="24"/>
          <w:szCs w:val="24"/>
          <w:lang w:eastAsia="en-US"/>
        </w:rPr>
        <w:t xml:space="preserve"> </w:t>
      </w:r>
      <w:r>
        <w:rPr>
          <w:rFonts w:ascii="Times New Roman" w:eastAsiaTheme="minorHAnsi" w:hAnsi="Times New Roman" w:cs="Times New Roman"/>
          <w:b w:val="0"/>
          <w:bCs w:val="0"/>
          <w:sz w:val="24"/>
          <w:szCs w:val="24"/>
          <w:lang w:eastAsia="en-US"/>
        </w:rPr>
        <w:t xml:space="preserve">успешного </w:t>
      </w:r>
      <w:r w:rsidR="008164F7" w:rsidRPr="008164F7">
        <w:rPr>
          <w:rFonts w:ascii="Times New Roman" w:eastAsiaTheme="minorHAnsi" w:hAnsi="Times New Roman" w:cs="Times New Roman"/>
          <w:b w:val="0"/>
          <w:bCs w:val="0"/>
          <w:sz w:val="24"/>
          <w:szCs w:val="24"/>
          <w:lang w:eastAsia="en-US"/>
        </w:rPr>
        <w:t>выполнени</w:t>
      </w:r>
      <w:r>
        <w:rPr>
          <w:rFonts w:ascii="Times New Roman" w:eastAsiaTheme="minorHAnsi" w:hAnsi="Times New Roman" w:cs="Times New Roman"/>
          <w:b w:val="0"/>
          <w:bCs w:val="0"/>
          <w:sz w:val="24"/>
          <w:szCs w:val="24"/>
          <w:lang w:eastAsia="en-US"/>
        </w:rPr>
        <w:t>я</w:t>
      </w:r>
      <w:r w:rsidR="008164F7" w:rsidRPr="008164F7">
        <w:rPr>
          <w:rFonts w:ascii="Times New Roman" w:eastAsiaTheme="minorHAnsi" w:hAnsi="Times New Roman" w:cs="Times New Roman"/>
          <w:b w:val="0"/>
          <w:bCs w:val="0"/>
          <w:sz w:val="24"/>
          <w:szCs w:val="24"/>
          <w:lang w:eastAsia="en-US"/>
        </w:rPr>
        <w:t xml:space="preserve"> трудовых функций</w:t>
      </w:r>
      <w:r w:rsidR="004A32D7">
        <w:rPr>
          <w:rFonts w:ascii="Times New Roman" w:eastAsiaTheme="minorHAnsi" w:hAnsi="Times New Roman" w:cs="Times New Roman"/>
          <w:b w:val="0"/>
          <w:bCs w:val="0"/>
          <w:sz w:val="24"/>
          <w:szCs w:val="24"/>
          <w:lang w:eastAsia="en-US"/>
        </w:rPr>
        <w:t xml:space="preserve"> и</w:t>
      </w:r>
      <w:r w:rsidR="004A32D7" w:rsidRPr="004A32D7">
        <w:rPr>
          <w:rFonts w:ascii="Times New Roman" w:eastAsiaTheme="minorHAnsi" w:hAnsi="Times New Roman" w:cs="Times New Roman"/>
          <w:b w:val="0"/>
          <w:bCs w:val="0"/>
          <w:sz w:val="24"/>
          <w:szCs w:val="24"/>
          <w:lang w:eastAsia="en-US"/>
        </w:rPr>
        <w:t xml:space="preserve"> </w:t>
      </w:r>
      <w:r w:rsidR="004A32D7" w:rsidRPr="005C2928">
        <w:rPr>
          <w:rFonts w:ascii="Times New Roman" w:eastAsiaTheme="minorHAnsi" w:hAnsi="Times New Roman" w:cs="Times New Roman"/>
          <w:b w:val="0"/>
          <w:bCs w:val="0"/>
          <w:sz w:val="24"/>
          <w:szCs w:val="24"/>
          <w:lang w:eastAsia="en-US"/>
        </w:rPr>
        <w:t>профессиональных задач</w:t>
      </w:r>
      <w:r w:rsidR="001D138B">
        <w:rPr>
          <w:rFonts w:ascii="Times New Roman" w:eastAsiaTheme="minorHAnsi" w:hAnsi="Times New Roman" w:cs="Times New Roman"/>
          <w:b w:val="0"/>
          <w:bCs w:val="0"/>
          <w:sz w:val="24"/>
          <w:szCs w:val="24"/>
          <w:lang w:eastAsia="en-US"/>
        </w:rPr>
        <w:t xml:space="preserve">, а также </w:t>
      </w:r>
      <w:r w:rsidR="004A32D7">
        <w:rPr>
          <w:rFonts w:ascii="Times New Roman" w:eastAsiaTheme="minorHAnsi" w:hAnsi="Times New Roman" w:cs="Times New Roman"/>
          <w:b w:val="0"/>
          <w:bCs w:val="0"/>
          <w:sz w:val="24"/>
          <w:szCs w:val="24"/>
          <w:lang w:eastAsia="en-US"/>
        </w:rPr>
        <w:t xml:space="preserve">повысят </w:t>
      </w:r>
      <w:r w:rsidR="001D138B" w:rsidRPr="008164F7">
        <w:rPr>
          <w:rFonts w:ascii="Times New Roman" w:eastAsiaTheme="minorHAnsi" w:hAnsi="Times New Roman" w:cs="Times New Roman"/>
          <w:b w:val="0"/>
          <w:bCs w:val="0"/>
          <w:sz w:val="24"/>
          <w:szCs w:val="24"/>
          <w:lang w:eastAsia="en-US"/>
        </w:rPr>
        <w:t xml:space="preserve">уровень </w:t>
      </w:r>
      <w:r w:rsidR="00FA3509">
        <w:rPr>
          <w:rFonts w:ascii="Times New Roman" w:eastAsiaTheme="minorHAnsi" w:hAnsi="Times New Roman" w:cs="Times New Roman"/>
          <w:b w:val="0"/>
          <w:bCs w:val="0"/>
          <w:sz w:val="24"/>
          <w:szCs w:val="24"/>
          <w:lang w:eastAsia="en-US"/>
        </w:rPr>
        <w:t xml:space="preserve">их </w:t>
      </w:r>
      <w:r w:rsidR="001D138B" w:rsidRPr="008164F7">
        <w:rPr>
          <w:rFonts w:ascii="Times New Roman" w:eastAsiaTheme="minorHAnsi" w:hAnsi="Times New Roman" w:cs="Times New Roman"/>
          <w:b w:val="0"/>
          <w:bCs w:val="0"/>
          <w:sz w:val="24"/>
          <w:szCs w:val="24"/>
          <w:lang w:eastAsia="en-US"/>
        </w:rPr>
        <w:t>профессионализма</w:t>
      </w:r>
      <w:r w:rsidR="001D138B">
        <w:t xml:space="preserve"> </w:t>
      </w:r>
      <w:r w:rsidR="001D138B" w:rsidRPr="001D138B">
        <w:rPr>
          <w:rFonts w:ascii="Times New Roman" w:eastAsiaTheme="minorHAnsi" w:hAnsi="Times New Roman" w:cs="Times New Roman"/>
          <w:b w:val="0"/>
          <w:bCs w:val="0"/>
          <w:sz w:val="24"/>
          <w:szCs w:val="24"/>
          <w:lang w:eastAsia="en-US"/>
        </w:rPr>
        <w:t>и востребованность на рынке труда</w:t>
      </w:r>
      <w:r w:rsidR="00846287">
        <w:rPr>
          <w:rFonts w:ascii="Times New Roman" w:eastAsiaTheme="minorHAnsi" w:hAnsi="Times New Roman" w:cs="Times New Roman"/>
          <w:b w:val="0"/>
          <w:bCs w:val="0"/>
          <w:sz w:val="24"/>
          <w:szCs w:val="24"/>
          <w:lang w:eastAsia="en-US"/>
        </w:rPr>
        <w:t>.</w:t>
      </w:r>
    </w:p>
    <w:bookmarkEnd w:id="0"/>
    <w:p w:rsidR="00805886" w:rsidRPr="00590F43" w:rsidRDefault="003A613D" w:rsidP="001C13EF">
      <w:pPr>
        <w:spacing w:after="0" w:line="240" w:lineRule="auto"/>
        <w:ind w:firstLine="709"/>
        <w:jc w:val="center"/>
        <w:rPr>
          <w:rFonts w:ascii="Times New Roman" w:eastAsia="Times New Roman" w:hAnsi="Times New Roman" w:cs="Times New Roman"/>
          <w:sz w:val="24"/>
          <w:szCs w:val="24"/>
          <w:lang w:eastAsia="ru-RU"/>
        </w:rPr>
      </w:pPr>
      <w:r w:rsidRPr="00590F43">
        <w:rPr>
          <w:rFonts w:ascii="Times New Roman" w:hAnsi="Times New Roman"/>
          <w:b/>
          <w:sz w:val="24"/>
          <w:szCs w:val="24"/>
        </w:rPr>
        <w:lastRenderedPageBreak/>
        <w:t>Библиографический список</w:t>
      </w:r>
    </w:p>
    <w:p w:rsidR="001C13EF" w:rsidRDefault="001C13EF" w:rsidP="001C13E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Pr="001C13EF">
        <w:rPr>
          <w:rFonts w:ascii="Times New Roman" w:hAnsi="Times New Roman" w:cs="Times New Roman"/>
          <w:sz w:val="24"/>
          <w:szCs w:val="24"/>
        </w:rPr>
        <w:t>Троянская С.Л. Основы компетентностного подхода в высшем образовании: учебное пособие. Ижевск: Издательский центр «Удмуртский университет», 2016. 176 с.</w:t>
      </w:r>
    </w:p>
    <w:p w:rsidR="001C13EF" w:rsidRPr="001C13EF" w:rsidRDefault="001C13EF" w:rsidP="001C13EF">
      <w:pPr>
        <w:pStyle w:val="ConsPlusTitle"/>
        <w:ind w:firstLine="709"/>
        <w:jc w:val="both"/>
        <w:rPr>
          <w:rFonts w:ascii="Times New Roman" w:eastAsiaTheme="minorHAnsi" w:hAnsi="Times New Roman" w:cs="Times New Roman"/>
          <w:b w:val="0"/>
          <w:bCs w:val="0"/>
          <w:sz w:val="24"/>
          <w:szCs w:val="24"/>
          <w:lang w:eastAsia="en-US"/>
        </w:rPr>
      </w:pPr>
      <w:r w:rsidRPr="005C2928">
        <w:rPr>
          <w:rFonts w:ascii="Times New Roman" w:eastAsiaTheme="minorHAnsi" w:hAnsi="Times New Roman" w:cs="Times New Roman"/>
          <w:b w:val="0"/>
          <w:bCs w:val="0"/>
          <w:sz w:val="24"/>
          <w:szCs w:val="24"/>
          <w:lang w:eastAsia="en-US"/>
        </w:rPr>
        <w:t xml:space="preserve">2. </w:t>
      </w:r>
      <w:r w:rsidR="0023250D">
        <w:rPr>
          <w:rFonts w:ascii="Times New Roman" w:eastAsiaTheme="minorHAnsi" w:hAnsi="Times New Roman" w:cs="Times New Roman"/>
          <w:b w:val="0"/>
          <w:bCs w:val="0"/>
          <w:sz w:val="24"/>
          <w:szCs w:val="24"/>
          <w:lang w:eastAsia="en-US"/>
        </w:rPr>
        <w:t>П</w:t>
      </w:r>
      <w:r w:rsidR="0023250D" w:rsidRPr="005C2928">
        <w:rPr>
          <w:rFonts w:ascii="Times New Roman" w:eastAsiaTheme="minorHAnsi" w:hAnsi="Times New Roman" w:cs="Times New Roman"/>
          <w:b w:val="0"/>
          <w:bCs w:val="0"/>
          <w:sz w:val="24"/>
          <w:szCs w:val="24"/>
          <w:lang w:eastAsia="en-US"/>
        </w:rPr>
        <w:t xml:space="preserve">риказ Министерства науки и образования Российской Федерации от 11.08.2020 г. № 939. </w:t>
      </w:r>
      <w:r w:rsidR="0023250D">
        <w:rPr>
          <w:rFonts w:ascii="Times New Roman" w:eastAsiaTheme="minorHAnsi" w:hAnsi="Times New Roman" w:cs="Times New Roman"/>
          <w:b w:val="0"/>
          <w:bCs w:val="0"/>
          <w:sz w:val="24"/>
          <w:szCs w:val="24"/>
          <w:lang w:eastAsia="en-US"/>
        </w:rPr>
        <w:t>«Об утверждении ф</w:t>
      </w:r>
      <w:r w:rsidRPr="005C2928">
        <w:rPr>
          <w:rFonts w:ascii="Times New Roman" w:eastAsiaTheme="minorHAnsi" w:hAnsi="Times New Roman" w:cs="Times New Roman"/>
          <w:b w:val="0"/>
          <w:bCs w:val="0"/>
          <w:sz w:val="24"/>
          <w:szCs w:val="24"/>
          <w:lang w:eastAsia="en-US"/>
        </w:rPr>
        <w:t>едеральн</w:t>
      </w:r>
      <w:r w:rsidR="0023250D">
        <w:rPr>
          <w:rFonts w:ascii="Times New Roman" w:eastAsiaTheme="minorHAnsi" w:hAnsi="Times New Roman" w:cs="Times New Roman"/>
          <w:b w:val="0"/>
          <w:bCs w:val="0"/>
          <w:sz w:val="24"/>
          <w:szCs w:val="24"/>
          <w:lang w:eastAsia="en-US"/>
        </w:rPr>
        <w:t>ого</w:t>
      </w:r>
      <w:r w:rsidRPr="005C2928">
        <w:rPr>
          <w:rFonts w:ascii="Times New Roman" w:eastAsiaTheme="minorHAnsi" w:hAnsi="Times New Roman" w:cs="Times New Roman"/>
          <w:b w:val="0"/>
          <w:bCs w:val="0"/>
          <w:sz w:val="24"/>
          <w:szCs w:val="24"/>
          <w:lang w:eastAsia="en-US"/>
        </w:rPr>
        <w:t xml:space="preserve"> государственн</w:t>
      </w:r>
      <w:r w:rsidR="0023250D">
        <w:rPr>
          <w:rFonts w:ascii="Times New Roman" w:eastAsiaTheme="minorHAnsi" w:hAnsi="Times New Roman" w:cs="Times New Roman"/>
          <w:b w:val="0"/>
          <w:bCs w:val="0"/>
          <w:sz w:val="24"/>
          <w:szCs w:val="24"/>
          <w:lang w:eastAsia="en-US"/>
        </w:rPr>
        <w:t>ого</w:t>
      </w:r>
      <w:r w:rsidRPr="005C2928">
        <w:rPr>
          <w:rFonts w:ascii="Times New Roman" w:eastAsiaTheme="minorHAnsi" w:hAnsi="Times New Roman" w:cs="Times New Roman"/>
          <w:b w:val="0"/>
          <w:bCs w:val="0"/>
          <w:sz w:val="24"/>
          <w:szCs w:val="24"/>
          <w:lang w:eastAsia="en-US"/>
        </w:rPr>
        <w:t xml:space="preserve"> образовательн</w:t>
      </w:r>
      <w:r w:rsidR="0023250D">
        <w:rPr>
          <w:rFonts w:ascii="Times New Roman" w:eastAsiaTheme="minorHAnsi" w:hAnsi="Times New Roman" w:cs="Times New Roman"/>
          <w:b w:val="0"/>
          <w:bCs w:val="0"/>
          <w:sz w:val="24"/>
          <w:szCs w:val="24"/>
          <w:lang w:eastAsia="en-US"/>
        </w:rPr>
        <w:t>ого</w:t>
      </w:r>
      <w:r w:rsidRPr="005C2928">
        <w:rPr>
          <w:rFonts w:ascii="Times New Roman" w:eastAsiaTheme="minorHAnsi" w:hAnsi="Times New Roman" w:cs="Times New Roman"/>
          <w:b w:val="0"/>
          <w:bCs w:val="0"/>
          <w:sz w:val="24"/>
          <w:szCs w:val="24"/>
          <w:lang w:eastAsia="en-US"/>
        </w:rPr>
        <w:t xml:space="preserve"> стандарт</w:t>
      </w:r>
      <w:r w:rsidR="0023250D">
        <w:rPr>
          <w:rFonts w:ascii="Times New Roman" w:eastAsiaTheme="minorHAnsi" w:hAnsi="Times New Roman" w:cs="Times New Roman"/>
          <w:b w:val="0"/>
          <w:bCs w:val="0"/>
          <w:sz w:val="24"/>
          <w:szCs w:val="24"/>
          <w:lang w:eastAsia="en-US"/>
        </w:rPr>
        <w:t>а</w:t>
      </w:r>
      <w:r w:rsidRPr="005C2928">
        <w:rPr>
          <w:rFonts w:ascii="Times New Roman" w:eastAsiaTheme="minorHAnsi" w:hAnsi="Times New Roman" w:cs="Times New Roman"/>
          <w:b w:val="0"/>
          <w:bCs w:val="0"/>
          <w:sz w:val="24"/>
          <w:szCs w:val="24"/>
          <w:lang w:eastAsia="en-US"/>
        </w:rPr>
        <w:t xml:space="preserve"> высшего образования – магистратура по направлению подготовки 38.04.01 Экономика</w:t>
      </w:r>
      <w:r w:rsidR="0023250D" w:rsidRPr="0023250D">
        <w:rPr>
          <w:rFonts w:ascii="Times New Roman" w:eastAsiaTheme="minorHAnsi" w:hAnsi="Times New Roman" w:cs="Times New Roman"/>
          <w:b w:val="0"/>
          <w:bCs w:val="0"/>
          <w:sz w:val="24"/>
          <w:szCs w:val="24"/>
          <w:lang w:eastAsia="en-US"/>
        </w:rPr>
        <w:t>.</w:t>
      </w:r>
      <w:r w:rsidR="0023250D" w:rsidRPr="001C13EF">
        <w:rPr>
          <w:rFonts w:ascii="Times New Roman" w:eastAsiaTheme="minorHAnsi" w:hAnsi="Times New Roman" w:cs="Times New Roman"/>
          <w:b w:val="0"/>
          <w:bCs w:val="0"/>
          <w:sz w:val="24"/>
          <w:szCs w:val="24"/>
          <w:lang w:eastAsia="en-US"/>
        </w:rPr>
        <w:t xml:space="preserve"> </w:t>
      </w:r>
      <w:r w:rsidRPr="001C13EF">
        <w:rPr>
          <w:rFonts w:ascii="Times New Roman" w:eastAsiaTheme="minorHAnsi" w:hAnsi="Times New Roman" w:cs="Times New Roman"/>
          <w:b w:val="0"/>
          <w:bCs w:val="0"/>
          <w:sz w:val="24"/>
          <w:szCs w:val="24"/>
          <w:lang w:eastAsia="en-US"/>
        </w:rPr>
        <w:t>URL:</w:t>
      </w:r>
      <w:r w:rsidR="00590F43">
        <w:rPr>
          <w:rFonts w:ascii="Times New Roman" w:eastAsiaTheme="minorHAnsi" w:hAnsi="Times New Roman" w:cs="Times New Roman"/>
          <w:b w:val="0"/>
          <w:bCs w:val="0"/>
          <w:sz w:val="24"/>
          <w:szCs w:val="24"/>
          <w:lang w:eastAsia="en-US"/>
        </w:rPr>
        <w:t xml:space="preserve"> </w:t>
      </w:r>
      <w:r w:rsidR="00590F43" w:rsidRPr="00590F43">
        <w:rPr>
          <w:rFonts w:ascii="Times New Roman" w:eastAsiaTheme="minorHAnsi" w:hAnsi="Times New Roman" w:cs="Times New Roman"/>
          <w:b w:val="0"/>
          <w:bCs w:val="0"/>
          <w:sz w:val="24"/>
          <w:szCs w:val="24"/>
          <w:lang w:eastAsia="en-US"/>
        </w:rPr>
        <w:t>https://base.garant.ru/74561318/</w:t>
      </w:r>
    </w:p>
    <w:p w:rsidR="00805886" w:rsidRPr="005C2928" w:rsidRDefault="005C2928" w:rsidP="005C292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A35559">
        <w:rPr>
          <w:rFonts w:ascii="Times New Roman" w:hAnsi="Times New Roman" w:cs="Times New Roman"/>
          <w:sz w:val="24"/>
          <w:szCs w:val="24"/>
        </w:rPr>
        <w:t>П</w:t>
      </w:r>
      <w:r w:rsidR="00A35559" w:rsidRPr="005C2928">
        <w:rPr>
          <w:rFonts w:ascii="Times New Roman" w:hAnsi="Times New Roman" w:cs="Times New Roman"/>
          <w:sz w:val="24"/>
          <w:szCs w:val="24"/>
        </w:rPr>
        <w:t>риказ Министерства труда и социальной защиты РФ от 18 октября 2013 г. № 544н.</w:t>
      </w:r>
      <w:r w:rsidR="00A35559">
        <w:rPr>
          <w:rFonts w:ascii="Times New Roman" w:hAnsi="Times New Roman" w:cs="Times New Roman"/>
          <w:sz w:val="24"/>
          <w:szCs w:val="24"/>
        </w:rPr>
        <w:t xml:space="preserve"> «Об утверждении п</w:t>
      </w:r>
      <w:r w:rsidR="00805886" w:rsidRPr="005C2928">
        <w:rPr>
          <w:rFonts w:ascii="Times New Roman" w:hAnsi="Times New Roman" w:cs="Times New Roman"/>
          <w:sz w:val="24"/>
          <w:szCs w:val="24"/>
        </w:rPr>
        <w:t>рофессиональн</w:t>
      </w:r>
      <w:r w:rsidR="00A35559">
        <w:rPr>
          <w:rFonts w:ascii="Times New Roman" w:hAnsi="Times New Roman" w:cs="Times New Roman"/>
          <w:sz w:val="24"/>
          <w:szCs w:val="24"/>
        </w:rPr>
        <w:t>ого</w:t>
      </w:r>
      <w:r w:rsidR="00805886" w:rsidRPr="005C2928">
        <w:rPr>
          <w:rFonts w:ascii="Times New Roman" w:hAnsi="Times New Roman" w:cs="Times New Roman"/>
          <w:sz w:val="24"/>
          <w:szCs w:val="24"/>
        </w:rPr>
        <w:t xml:space="preserve"> стандарт</w:t>
      </w:r>
      <w:r w:rsidR="00A35559">
        <w:rPr>
          <w:rFonts w:ascii="Times New Roman" w:hAnsi="Times New Roman" w:cs="Times New Roman"/>
          <w:sz w:val="24"/>
          <w:szCs w:val="24"/>
        </w:rPr>
        <w:t>а</w:t>
      </w:r>
      <w:r w:rsidR="00805886" w:rsidRPr="005C2928">
        <w:rPr>
          <w:rFonts w:ascii="Times New Roman" w:hAnsi="Times New Roman" w:cs="Times New Roman"/>
          <w:sz w:val="24"/>
          <w:szCs w:val="24"/>
        </w:rPr>
        <w:t xml:space="preserve"> «Педагог (педагогическая деятельность в сфере дошкольного, начального общего, основного общего, среднего общего образования) (воспитатель, учитель)»</w:t>
      </w:r>
      <w:r w:rsidR="0023250D" w:rsidRPr="0023250D">
        <w:rPr>
          <w:rFonts w:ascii="Times New Roman" w:hAnsi="Times New Roman" w:cs="Times New Roman"/>
          <w:sz w:val="24"/>
          <w:szCs w:val="24"/>
        </w:rPr>
        <w:t xml:space="preserve">. </w:t>
      </w:r>
      <w:r w:rsidR="00805886" w:rsidRPr="005C2928">
        <w:rPr>
          <w:rFonts w:ascii="Times New Roman" w:hAnsi="Times New Roman" w:cs="Times New Roman"/>
          <w:sz w:val="24"/>
          <w:szCs w:val="24"/>
        </w:rPr>
        <w:t xml:space="preserve">URL: </w:t>
      </w:r>
      <w:r w:rsidR="00273DED" w:rsidRPr="00273DED">
        <w:rPr>
          <w:rFonts w:ascii="Times New Roman" w:hAnsi="Times New Roman" w:cs="Times New Roman"/>
          <w:sz w:val="24"/>
          <w:szCs w:val="24"/>
        </w:rPr>
        <w:t>https://base.garant.ru/70535556/</w:t>
      </w:r>
      <w:r w:rsidR="00273DED" w:rsidRPr="005C2928">
        <w:rPr>
          <w:rFonts w:ascii="Times New Roman" w:hAnsi="Times New Roman" w:cs="Times New Roman"/>
          <w:sz w:val="24"/>
          <w:szCs w:val="24"/>
        </w:rPr>
        <w:t xml:space="preserve"> (дата обращения 20.01.2021)</w:t>
      </w:r>
      <w:r w:rsidRPr="005C2928">
        <w:rPr>
          <w:rFonts w:ascii="Times New Roman" w:hAnsi="Times New Roman" w:cs="Times New Roman"/>
          <w:sz w:val="24"/>
          <w:szCs w:val="24"/>
        </w:rPr>
        <w:t>.</w:t>
      </w:r>
    </w:p>
    <w:p w:rsidR="00273DED" w:rsidRPr="00805886" w:rsidRDefault="005C2928" w:rsidP="00273DED">
      <w:pPr>
        <w:pStyle w:val="ConsPlusTitle"/>
        <w:ind w:firstLine="709"/>
        <w:jc w:val="both"/>
        <w:rPr>
          <w:rFonts w:ascii="Times New Roman" w:eastAsiaTheme="minorHAnsi" w:hAnsi="Times New Roman" w:cs="Times New Roman"/>
          <w:b w:val="0"/>
          <w:bCs w:val="0"/>
          <w:sz w:val="24"/>
          <w:szCs w:val="24"/>
          <w:lang w:eastAsia="en-US"/>
        </w:rPr>
      </w:pPr>
      <w:r>
        <w:rPr>
          <w:rFonts w:ascii="Times New Roman" w:eastAsiaTheme="minorHAnsi" w:hAnsi="Times New Roman" w:cs="Times New Roman"/>
          <w:b w:val="0"/>
          <w:bCs w:val="0"/>
          <w:sz w:val="24"/>
          <w:szCs w:val="24"/>
          <w:lang w:eastAsia="en-US"/>
        </w:rPr>
        <w:t xml:space="preserve">4. </w:t>
      </w:r>
      <w:r w:rsidR="00A35559">
        <w:rPr>
          <w:rFonts w:ascii="Times New Roman" w:eastAsiaTheme="minorHAnsi" w:hAnsi="Times New Roman" w:cs="Times New Roman"/>
          <w:b w:val="0"/>
          <w:bCs w:val="0"/>
          <w:sz w:val="24"/>
          <w:szCs w:val="24"/>
          <w:lang w:eastAsia="en-US"/>
        </w:rPr>
        <w:t>П</w:t>
      </w:r>
      <w:r w:rsidR="00A35559" w:rsidRPr="00235CB5">
        <w:rPr>
          <w:rFonts w:ascii="Times New Roman" w:eastAsiaTheme="minorHAnsi" w:hAnsi="Times New Roman" w:cs="Times New Roman"/>
          <w:b w:val="0"/>
          <w:bCs w:val="0"/>
          <w:sz w:val="24"/>
          <w:szCs w:val="24"/>
          <w:lang w:eastAsia="en-US"/>
        </w:rPr>
        <w:t xml:space="preserve">риказ </w:t>
      </w:r>
      <w:r w:rsidR="00A35559" w:rsidRPr="00A35559">
        <w:rPr>
          <w:rFonts w:ascii="Times New Roman" w:eastAsiaTheme="minorHAnsi" w:hAnsi="Times New Roman" w:cs="Times New Roman"/>
          <w:b w:val="0"/>
          <w:bCs w:val="0"/>
          <w:sz w:val="24"/>
          <w:szCs w:val="24"/>
          <w:lang w:eastAsia="en-US"/>
        </w:rPr>
        <w:t>Министерства труда и социальной защиты РФ</w:t>
      </w:r>
      <w:r w:rsidR="00A35559" w:rsidRPr="00235CB5">
        <w:rPr>
          <w:rFonts w:ascii="Times New Roman" w:eastAsiaTheme="minorHAnsi" w:hAnsi="Times New Roman" w:cs="Times New Roman"/>
          <w:b w:val="0"/>
          <w:bCs w:val="0"/>
          <w:sz w:val="24"/>
          <w:szCs w:val="24"/>
          <w:lang w:eastAsia="en-US"/>
        </w:rPr>
        <w:t xml:space="preserve"> от 05.05.2018 № 298н.</w:t>
      </w:r>
      <w:r w:rsidR="00A35559">
        <w:rPr>
          <w:rFonts w:ascii="Times New Roman" w:eastAsiaTheme="minorHAnsi" w:hAnsi="Times New Roman" w:cs="Times New Roman"/>
          <w:b w:val="0"/>
          <w:bCs w:val="0"/>
          <w:sz w:val="24"/>
          <w:szCs w:val="24"/>
          <w:lang w:eastAsia="en-US"/>
        </w:rPr>
        <w:t xml:space="preserve"> </w:t>
      </w:r>
      <w:r w:rsidR="00805886" w:rsidRPr="00235CB5">
        <w:rPr>
          <w:rFonts w:ascii="Times New Roman" w:eastAsiaTheme="minorHAnsi" w:hAnsi="Times New Roman" w:cs="Times New Roman"/>
          <w:b w:val="0"/>
          <w:bCs w:val="0"/>
          <w:sz w:val="24"/>
          <w:szCs w:val="24"/>
          <w:lang w:eastAsia="en-US"/>
        </w:rPr>
        <w:t>Профессиональный стандарт «Педагог дополнительного образования детей и взрослых»</w:t>
      </w:r>
      <w:r w:rsidR="0023250D" w:rsidRPr="0023250D">
        <w:rPr>
          <w:rFonts w:ascii="Times New Roman" w:eastAsiaTheme="minorHAnsi" w:hAnsi="Times New Roman" w:cs="Times New Roman"/>
          <w:b w:val="0"/>
          <w:bCs w:val="0"/>
          <w:sz w:val="24"/>
          <w:szCs w:val="24"/>
          <w:lang w:eastAsia="en-US"/>
        </w:rPr>
        <w:t xml:space="preserve">. </w:t>
      </w:r>
      <w:r w:rsidR="00273DED" w:rsidRPr="005C2928">
        <w:rPr>
          <w:rFonts w:ascii="Times New Roman" w:eastAsiaTheme="minorHAnsi" w:hAnsi="Times New Roman" w:cs="Times New Roman"/>
          <w:b w:val="0"/>
          <w:bCs w:val="0"/>
          <w:sz w:val="24"/>
          <w:szCs w:val="24"/>
          <w:lang w:eastAsia="en-US"/>
        </w:rPr>
        <w:t>URL</w:t>
      </w:r>
      <w:r w:rsidR="00273DED">
        <w:rPr>
          <w:rFonts w:ascii="Times New Roman" w:eastAsiaTheme="minorHAnsi" w:hAnsi="Times New Roman" w:cs="Times New Roman"/>
          <w:b w:val="0"/>
          <w:bCs w:val="0"/>
          <w:sz w:val="24"/>
          <w:szCs w:val="24"/>
          <w:lang w:eastAsia="en-US"/>
        </w:rPr>
        <w:t xml:space="preserve">: </w:t>
      </w:r>
      <w:r w:rsidR="00273DED" w:rsidRPr="00273DED">
        <w:rPr>
          <w:rFonts w:ascii="Times New Roman" w:eastAsiaTheme="minorHAnsi" w:hAnsi="Times New Roman" w:cs="Times New Roman"/>
          <w:b w:val="0"/>
          <w:bCs w:val="0"/>
          <w:sz w:val="24"/>
          <w:szCs w:val="24"/>
          <w:lang w:eastAsia="en-US"/>
        </w:rPr>
        <w:t>https://www.garant.ru/products/ipo/prime/doc/71932204/</w:t>
      </w:r>
      <w:r w:rsidR="00273DED">
        <w:rPr>
          <w:rFonts w:ascii="Times New Roman" w:eastAsiaTheme="minorHAnsi" w:hAnsi="Times New Roman" w:cs="Times New Roman"/>
          <w:b w:val="0"/>
          <w:bCs w:val="0"/>
          <w:sz w:val="24"/>
          <w:szCs w:val="24"/>
          <w:lang w:eastAsia="en-US"/>
        </w:rPr>
        <w:t xml:space="preserve"> (дата обращения 20.01.2021).</w:t>
      </w:r>
    </w:p>
    <w:p w:rsidR="001C13EF" w:rsidRDefault="005C2928" w:rsidP="001C13EF">
      <w:pPr>
        <w:pStyle w:val="ConsPlusTitle"/>
        <w:ind w:firstLine="709"/>
        <w:jc w:val="both"/>
        <w:rPr>
          <w:rFonts w:ascii="Times New Roman" w:eastAsiaTheme="minorHAnsi" w:hAnsi="Times New Roman" w:cs="Times New Roman"/>
          <w:b w:val="0"/>
          <w:bCs w:val="0"/>
          <w:sz w:val="24"/>
          <w:szCs w:val="24"/>
          <w:lang w:eastAsia="en-US"/>
        </w:rPr>
      </w:pPr>
      <w:r>
        <w:rPr>
          <w:rFonts w:ascii="Times New Roman" w:eastAsiaTheme="minorHAnsi" w:hAnsi="Times New Roman" w:cs="Times New Roman"/>
          <w:b w:val="0"/>
          <w:bCs w:val="0"/>
          <w:sz w:val="24"/>
          <w:szCs w:val="24"/>
          <w:lang w:eastAsia="en-US"/>
        </w:rPr>
        <w:t xml:space="preserve">5. </w:t>
      </w:r>
      <w:r w:rsidR="00A35559">
        <w:rPr>
          <w:rFonts w:ascii="Times New Roman" w:eastAsiaTheme="minorHAnsi" w:hAnsi="Times New Roman" w:cs="Times New Roman"/>
          <w:b w:val="0"/>
          <w:bCs w:val="0"/>
          <w:sz w:val="24"/>
          <w:szCs w:val="24"/>
          <w:lang w:eastAsia="en-US"/>
        </w:rPr>
        <w:t>П</w:t>
      </w:r>
      <w:r w:rsidR="00A35559" w:rsidRPr="00235CB5">
        <w:rPr>
          <w:rFonts w:ascii="Times New Roman" w:eastAsiaTheme="minorHAnsi" w:hAnsi="Times New Roman" w:cs="Times New Roman"/>
          <w:b w:val="0"/>
          <w:bCs w:val="0"/>
          <w:sz w:val="24"/>
          <w:szCs w:val="24"/>
          <w:lang w:eastAsia="en-US"/>
        </w:rPr>
        <w:t xml:space="preserve">роект приказа Министерства труда и социальной защиты РФ </w:t>
      </w:r>
      <w:r w:rsidR="00A35559">
        <w:rPr>
          <w:rFonts w:ascii="Times New Roman" w:eastAsiaTheme="minorHAnsi" w:hAnsi="Times New Roman" w:cs="Times New Roman"/>
          <w:b w:val="0"/>
          <w:bCs w:val="0"/>
          <w:sz w:val="24"/>
          <w:szCs w:val="24"/>
          <w:lang w:eastAsia="en-US"/>
        </w:rPr>
        <w:t>«</w:t>
      </w:r>
      <w:r w:rsidR="00A35559" w:rsidRPr="00235CB5">
        <w:rPr>
          <w:rFonts w:ascii="Times New Roman" w:eastAsiaTheme="minorHAnsi" w:hAnsi="Times New Roman" w:cs="Times New Roman"/>
          <w:b w:val="0"/>
          <w:bCs w:val="0"/>
          <w:sz w:val="24"/>
          <w:szCs w:val="24"/>
          <w:lang w:eastAsia="en-US"/>
        </w:rPr>
        <w:t>Об утверждении профессионального стандарта «Научный работник (научная (научно-исследовательская) деятельность</w:t>
      </w:r>
      <w:r w:rsidR="004B2D98">
        <w:rPr>
          <w:rFonts w:ascii="Times New Roman" w:eastAsiaTheme="minorHAnsi" w:hAnsi="Times New Roman" w:cs="Times New Roman"/>
          <w:b w:val="0"/>
          <w:bCs w:val="0"/>
          <w:sz w:val="24"/>
          <w:szCs w:val="24"/>
          <w:lang w:eastAsia="en-US"/>
        </w:rPr>
        <w:t xml:space="preserve"> (</w:t>
      </w:r>
      <w:r w:rsidR="00805886" w:rsidRPr="00235CB5">
        <w:rPr>
          <w:rFonts w:ascii="Times New Roman" w:eastAsiaTheme="minorHAnsi" w:hAnsi="Times New Roman" w:cs="Times New Roman"/>
          <w:b w:val="0"/>
          <w:bCs w:val="0"/>
          <w:sz w:val="24"/>
          <w:szCs w:val="24"/>
          <w:lang w:eastAsia="en-US"/>
        </w:rPr>
        <w:t>подготовлен Минтрудом России 05.09.2017</w:t>
      </w:r>
      <w:r w:rsidR="004B2D98">
        <w:rPr>
          <w:rFonts w:ascii="Times New Roman" w:eastAsiaTheme="minorHAnsi" w:hAnsi="Times New Roman" w:cs="Times New Roman"/>
          <w:b w:val="0"/>
          <w:bCs w:val="0"/>
          <w:sz w:val="24"/>
          <w:szCs w:val="24"/>
          <w:lang w:eastAsia="en-US"/>
        </w:rPr>
        <w:t>)</w:t>
      </w:r>
      <w:r w:rsidR="0023250D" w:rsidRPr="0023250D">
        <w:rPr>
          <w:rFonts w:ascii="Times New Roman" w:eastAsiaTheme="minorHAnsi" w:hAnsi="Times New Roman" w:cs="Times New Roman"/>
          <w:b w:val="0"/>
          <w:bCs w:val="0"/>
          <w:sz w:val="24"/>
          <w:szCs w:val="24"/>
          <w:lang w:eastAsia="en-US"/>
        </w:rPr>
        <w:t xml:space="preserve">. </w:t>
      </w:r>
      <w:r w:rsidR="00273DED" w:rsidRPr="005C2928">
        <w:rPr>
          <w:rFonts w:ascii="Times New Roman" w:eastAsiaTheme="minorHAnsi" w:hAnsi="Times New Roman" w:cs="Times New Roman"/>
          <w:b w:val="0"/>
          <w:bCs w:val="0"/>
          <w:sz w:val="24"/>
          <w:szCs w:val="24"/>
          <w:lang w:eastAsia="en-US"/>
        </w:rPr>
        <w:t>URL</w:t>
      </w:r>
      <w:r w:rsidR="00273DED">
        <w:rPr>
          <w:rFonts w:ascii="Times New Roman" w:eastAsiaTheme="minorHAnsi" w:hAnsi="Times New Roman" w:cs="Times New Roman"/>
          <w:b w:val="0"/>
          <w:bCs w:val="0"/>
          <w:sz w:val="24"/>
          <w:szCs w:val="24"/>
          <w:lang w:eastAsia="en-US"/>
        </w:rPr>
        <w:t xml:space="preserve">: </w:t>
      </w:r>
      <w:r w:rsidR="00273DED" w:rsidRPr="00273DED">
        <w:rPr>
          <w:rFonts w:ascii="Times New Roman" w:eastAsiaTheme="minorHAnsi" w:hAnsi="Times New Roman" w:cs="Times New Roman"/>
          <w:b w:val="0"/>
          <w:bCs w:val="0"/>
          <w:sz w:val="24"/>
          <w:szCs w:val="24"/>
          <w:lang w:eastAsia="en-US"/>
        </w:rPr>
        <w:t>https://www.garant.ru/products/ipo/prime/doc/56626475/</w:t>
      </w:r>
      <w:r w:rsidR="00273DED">
        <w:rPr>
          <w:rFonts w:ascii="Times New Roman" w:eastAsiaTheme="minorHAnsi" w:hAnsi="Times New Roman" w:cs="Times New Roman"/>
          <w:b w:val="0"/>
          <w:bCs w:val="0"/>
          <w:sz w:val="24"/>
          <w:szCs w:val="24"/>
          <w:lang w:eastAsia="en-US"/>
        </w:rPr>
        <w:t xml:space="preserve"> (дата обращения 20.01.2021).</w:t>
      </w:r>
    </w:p>
    <w:p w:rsidR="00840059" w:rsidRPr="00235CB5" w:rsidRDefault="00840059" w:rsidP="00805886">
      <w:pPr>
        <w:pStyle w:val="ConsPlusTitle"/>
        <w:ind w:firstLine="709"/>
        <w:jc w:val="both"/>
        <w:rPr>
          <w:rFonts w:ascii="Times New Roman" w:eastAsiaTheme="minorHAnsi" w:hAnsi="Times New Roman" w:cs="Times New Roman"/>
          <w:b w:val="0"/>
          <w:bCs w:val="0"/>
          <w:sz w:val="24"/>
          <w:szCs w:val="24"/>
          <w:lang w:eastAsia="en-US"/>
        </w:rPr>
      </w:pPr>
    </w:p>
    <w:p w:rsidR="000F1AD6" w:rsidRPr="00ED649D" w:rsidRDefault="000F1AD6" w:rsidP="000F1AD6">
      <w:pPr>
        <w:spacing w:after="0" w:line="240" w:lineRule="auto"/>
        <w:jc w:val="center"/>
        <w:rPr>
          <w:rFonts w:ascii="Times New Roman" w:eastAsia="Calibri" w:hAnsi="Times New Roman" w:cs="Times New Roman"/>
          <w:b/>
          <w:sz w:val="24"/>
          <w:szCs w:val="24"/>
        </w:rPr>
      </w:pPr>
      <w:r w:rsidRPr="00ED649D">
        <w:rPr>
          <w:rFonts w:ascii="Times New Roman" w:eastAsia="Calibri" w:hAnsi="Times New Roman" w:cs="Times New Roman"/>
          <w:b/>
          <w:sz w:val="24"/>
          <w:szCs w:val="24"/>
        </w:rPr>
        <w:t>Информация об авторе</w:t>
      </w:r>
    </w:p>
    <w:p w:rsidR="000F1AD6" w:rsidRPr="000F1AD6" w:rsidRDefault="000F1AD6" w:rsidP="000F1AD6">
      <w:pPr>
        <w:spacing w:after="0" w:line="240" w:lineRule="auto"/>
        <w:ind w:firstLine="709"/>
        <w:jc w:val="both"/>
        <w:rPr>
          <w:rFonts w:ascii="Times New Roman" w:hAnsi="Times New Roman" w:cs="Times New Roman"/>
          <w:sz w:val="24"/>
          <w:szCs w:val="24"/>
          <w:lang w:val="en-US"/>
        </w:rPr>
      </w:pPr>
      <w:r>
        <w:rPr>
          <w:rFonts w:ascii="Times New Roman" w:eastAsia="Calibri" w:hAnsi="Times New Roman" w:cs="Times New Roman"/>
          <w:sz w:val="24"/>
          <w:szCs w:val="24"/>
        </w:rPr>
        <w:t>Егорихина Светлана Юрьевна (Россия, Вологда)</w:t>
      </w:r>
      <w:r w:rsidRPr="00ED649D">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Pr="00ED649D">
        <w:rPr>
          <w:rFonts w:ascii="Times New Roman" w:eastAsia="Calibri" w:hAnsi="Times New Roman" w:cs="Times New Roman"/>
          <w:sz w:val="24"/>
          <w:szCs w:val="24"/>
        </w:rPr>
        <w:t xml:space="preserve">младший научный сотрудник, </w:t>
      </w:r>
      <w:r w:rsidRPr="00ED649D">
        <w:rPr>
          <w:rFonts w:ascii="Times New Roman" w:hAnsi="Times New Roman" w:cs="Times New Roman"/>
          <w:sz w:val="24"/>
          <w:szCs w:val="24"/>
        </w:rPr>
        <w:t xml:space="preserve">Федеральное государственное бюджетное учреждение науки «Вологодский научный центр </w:t>
      </w:r>
      <w:r w:rsidRPr="00611616">
        <w:rPr>
          <w:rFonts w:ascii="Times New Roman" w:hAnsi="Times New Roman" w:cs="Times New Roman"/>
          <w:sz w:val="24"/>
          <w:szCs w:val="24"/>
        </w:rPr>
        <w:t xml:space="preserve">Российской академии наук» (160014, г. Вологда, </w:t>
      </w:r>
      <w:r>
        <w:rPr>
          <w:rFonts w:ascii="Times New Roman" w:hAnsi="Times New Roman" w:cs="Times New Roman"/>
          <w:sz w:val="24"/>
          <w:szCs w:val="24"/>
        </w:rPr>
        <w:t>ул. Горького</w:t>
      </w:r>
      <w:r w:rsidRPr="000F1AD6">
        <w:rPr>
          <w:rFonts w:ascii="Times New Roman" w:hAnsi="Times New Roman" w:cs="Times New Roman"/>
          <w:sz w:val="24"/>
          <w:szCs w:val="24"/>
          <w:lang w:val="en-US"/>
        </w:rPr>
        <w:t xml:space="preserve">, </w:t>
      </w:r>
      <w:r>
        <w:rPr>
          <w:rFonts w:ascii="Times New Roman" w:hAnsi="Times New Roman" w:cs="Times New Roman"/>
          <w:sz w:val="24"/>
          <w:szCs w:val="24"/>
        </w:rPr>
        <w:t>д</w:t>
      </w:r>
      <w:r w:rsidRPr="000F1AD6">
        <w:rPr>
          <w:rFonts w:ascii="Times New Roman" w:hAnsi="Times New Roman" w:cs="Times New Roman"/>
          <w:sz w:val="24"/>
          <w:szCs w:val="24"/>
          <w:lang w:val="en-US"/>
        </w:rPr>
        <w:t>. 56</w:t>
      </w:r>
      <w:r>
        <w:rPr>
          <w:rFonts w:ascii="Times New Roman" w:hAnsi="Times New Roman" w:cs="Times New Roman"/>
          <w:sz w:val="24"/>
          <w:szCs w:val="24"/>
        </w:rPr>
        <w:t>а</w:t>
      </w:r>
      <w:r w:rsidRPr="000F1AD6">
        <w:rPr>
          <w:rFonts w:ascii="Times New Roman" w:hAnsi="Times New Roman" w:cs="Times New Roman"/>
          <w:sz w:val="24"/>
          <w:szCs w:val="24"/>
          <w:lang w:val="en-US"/>
        </w:rPr>
        <w:t xml:space="preserve">, </w:t>
      </w:r>
      <w:hyperlink r:id="rId7" w:history="1">
        <w:r w:rsidRPr="000F1AD6">
          <w:rPr>
            <w:rFonts w:ascii="Times New Roman" w:hAnsi="Times New Roman" w:cs="Times New Roman"/>
            <w:sz w:val="24"/>
            <w:szCs w:val="24"/>
            <w:lang w:val="en-US"/>
          </w:rPr>
          <w:t>07leto@mail.ru</w:t>
        </w:r>
      </w:hyperlink>
      <w:r w:rsidRPr="000F1AD6">
        <w:rPr>
          <w:rFonts w:ascii="Times New Roman" w:hAnsi="Times New Roman" w:cs="Times New Roman"/>
          <w:sz w:val="24"/>
          <w:szCs w:val="24"/>
          <w:lang w:val="en-US"/>
        </w:rPr>
        <w:t>)</w:t>
      </w:r>
    </w:p>
    <w:p w:rsidR="000F1AD6" w:rsidRPr="000F1AD6" w:rsidRDefault="000F1AD6" w:rsidP="000F1AD6">
      <w:pPr>
        <w:spacing w:after="0" w:line="240" w:lineRule="auto"/>
        <w:ind w:firstLine="709"/>
        <w:jc w:val="both"/>
        <w:rPr>
          <w:rFonts w:ascii="Times New Roman" w:eastAsia="Calibri" w:hAnsi="Times New Roman" w:cs="Times New Roman"/>
          <w:sz w:val="24"/>
          <w:szCs w:val="24"/>
          <w:lang w:val="en-US"/>
        </w:rPr>
      </w:pPr>
    </w:p>
    <w:p w:rsidR="000F1AD6" w:rsidRPr="00611616" w:rsidRDefault="000F1AD6" w:rsidP="000F1AD6">
      <w:pPr>
        <w:spacing w:after="0" w:line="240" w:lineRule="auto"/>
        <w:jc w:val="right"/>
        <w:rPr>
          <w:rFonts w:ascii="Times New Roman" w:eastAsia="Calibri" w:hAnsi="Times New Roman" w:cs="Times New Roman"/>
          <w:b/>
          <w:sz w:val="24"/>
          <w:szCs w:val="24"/>
          <w:lang w:val="en-US"/>
        </w:rPr>
      </w:pPr>
      <w:r w:rsidRPr="00611616">
        <w:rPr>
          <w:rFonts w:ascii="Times New Roman" w:eastAsia="Calibri" w:hAnsi="Times New Roman" w:cs="Times New Roman"/>
          <w:b/>
          <w:sz w:val="24"/>
          <w:szCs w:val="24"/>
          <w:lang w:val="en-US"/>
        </w:rPr>
        <w:t>Egorikhina S.Yu.</w:t>
      </w:r>
    </w:p>
    <w:p w:rsidR="000F1AD6" w:rsidRDefault="000F1AD6" w:rsidP="000F1AD6">
      <w:pPr>
        <w:spacing w:after="0" w:line="240" w:lineRule="auto"/>
        <w:ind w:firstLine="709"/>
        <w:rPr>
          <w:rFonts w:ascii="Times New Roman" w:hAnsi="Times New Roman" w:cs="Times New Roman"/>
          <w:b/>
          <w:sz w:val="24"/>
          <w:szCs w:val="24"/>
          <w:lang w:val="en-US"/>
        </w:rPr>
      </w:pPr>
    </w:p>
    <w:p w:rsidR="002B2044" w:rsidRDefault="00590F43" w:rsidP="00590F43">
      <w:pPr>
        <w:spacing w:after="0" w:line="240" w:lineRule="auto"/>
        <w:jc w:val="center"/>
        <w:rPr>
          <w:rFonts w:ascii="Times New Roman" w:eastAsia="Calibri" w:hAnsi="Times New Roman" w:cs="Times New Roman"/>
          <w:b/>
          <w:sz w:val="24"/>
          <w:szCs w:val="24"/>
          <w:lang w:val="en-US"/>
        </w:rPr>
      </w:pPr>
      <w:r w:rsidRPr="00590F43">
        <w:rPr>
          <w:rFonts w:ascii="Times New Roman" w:eastAsia="Calibri" w:hAnsi="Times New Roman" w:cs="Times New Roman"/>
          <w:b/>
          <w:sz w:val="24"/>
          <w:szCs w:val="24"/>
          <w:lang w:val="en-US"/>
        </w:rPr>
        <w:t xml:space="preserve">ON THE ISSUE OF MASTERS GRADUATES' COMPETENCIES IN ACCORDANCE </w:t>
      </w:r>
      <w:r w:rsidR="00FC7864" w:rsidRPr="00590F43">
        <w:rPr>
          <w:rFonts w:ascii="Times New Roman" w:eastAsia="Calibri" w:hAnsi="Times New Roman" w:cs="Times New Roman"/>
          <w:b/>
          <w:sz w:val="24"/>
          <w:szCs w:val="24"/>
          <w:lang w:val="en-US"/>
        </w:rPr>
        <w:t xml:space="preserve">WITH </w:t>
      </w:r>
      <w:r w:rsidR="00FC7864">
        <w:rPr>
          <w:rFonts w:ascii="Times New Roman" w:eastAsia="Calibri" w:hAnsi="Times New Roman" w:cs="Times New Roman"/>
          <w:b/>
          <w:sz w:val="24"/>
          <w:szCs w:val="24"/>
          <w:lang w:val="en-US"/>
        </w:rPr>
        <w:t>T</w:t>
      </w:r>
      <w:r w:rsidR="00FC7864" w:rsidRPr="00FC7864">
        <w:rPr>
          <w:rFonts w:ascii="Times New Roman" w:eastAsia="Calibri" w:hAnsi="Times New Roman" w:cs="Times New Roman"/>
          <w:b/>
          <w:sz w:val="24"/>
          <w:szCs w:val="24"/>
          <w:lang w:val="en-US"/>
        </w:rPr>
        <w:t xml:space="preserve">HE FEDERAL STATE EDUCATIONAL STANDARD </w:t>
      </w:r>
    </w:p>
    <w:p w:rsidR="00590F43" w:rsidRPr="00590F43" w:rsidRDefault="002B2044" w:rsidP="00590F43">
      <w:pPr>
        <w:spacing w:after="0" w:line="240" w:lineRule="auto"/>
        <w:jc w:val="center"/>
        <w:rPr>
          <w:rFonts w:ascii="Times New Roman" w:eastAsia="Calibri" w:hAnsi="Times New Roman" w:cs="Times New Roman"/>
          <w:b/>
          <w:sz w:val="24"/>
          <w:szCs w:val="24"/>
          <w:lang w:val="en-US"/>
        </w:rPr>
      </w:pPr>
      <w:r w:rsidRPr="002B2044">
        <w:rPr>
          <w:rFonts w:ascii="Times New Roman" w:eastAsia="Calibri" w:hAnsi="Times New Roman" w:cs="Times New Roman"/>
          <w:b/>
          <w:sz w:val="24"/>
          <w:szCs w:val="24"/>
          <w:lang w:val="en-US"/>
        </w:rPr>
        <w:t xml:space="preserve">OF HIGHER EDUCATION </w:t>
      </w:r>
      <w:r w:rsidR="00FC7864" w:rsidRPr="00FC7864">
        <w:rPr>
          <w:rFonts w:ascii="Times New Roman" w:eastAsia="Calibri" w:hAnsi="Times New Roman" w:cs="Times New Roman"/>
          <w:b/>
          <w:sz w:val="24"/>
          <w:szCs w:val="24"/>
          <w:lang w:val="en-US"/>
        </w:rPr>
        <w:t>3 ++</w:t>
      </w:r>
    </w:p>
    <w:p w:rsidR="00FC7864" w:rsidRDefault="00FC7864" w:rsidP="000F1AD6">
      <w:pPr>
        <w:spacing w:after="0" w:line="240" w:lineRule="auto"/>
        <w:ind w:firstLine="709"/>
        <w:jc w:val="both"/>
        <w:rPr>
          <w:rFonts w:ascii="Times New Roman" w:hAnsi="Times New Roman" w:cs="Times New Roman"/>
          <w:b/>
          <w:i/>
          <w:sz w:val="24"/>
          <w:szCs w:val="24"/>
          <w:lang w:val="en-US"/>
        </w:rPr>
      </w:pPr>
    </w:p>
    <w:p w:rsidR="00FC7864" w:rsidRDefault="000F1AD6" w:rsidP="000F1AD6">
      <w:pPr>
        <w:spacing w:after="0" w:line="240" w:lineRule="auto"/>
        <w:ind w:firstLine="709"/>
        <w:jc w:val="both"/>
        <w:rPr>
          <w:rFonts w:ascii="Times New Roman" w:hAnsi="Times New Roman" w:cs="Times New Roman"/>
          <w:bCs/>
          <w:i/>
          <w:sz w:val="24"/>
          <w:szCs w:val="24"/>
          <w:lang w:val="en-US"/>
        </w:rPr>
      </w:pPr>
      <w:r w:rsidRPr="009C4F6B">
        <w:rPr>
          <w:rFonts w:ascii="Times New Roman" w:hAnsi="Times New Roman" w:cs="Times New Roman"/>
          <w:b/>
          <w:i/>
          <w:sz w:val="24"/>
          <w:szCs w:val="24"/>
          <w:lang w:val="en-US"/>
        </w:rPr>
        <w:t>A</w:t>
      </w:r>
      <w:r>
        <w:rPr>
          <w:rFonts w:ascii="Times New Roman" w:hAnsi="Times New Roman" w:cs="Times New Roman"/>
          <w:b/>
          <w:i/>
          <w:sz w:val="24"/>
          <w:szCs w:val="24"/>
          <w:lang w:val="en-US"/>
        </w:rPr>
        <w:t>bstract</w:t>
      </w:r>
      <w:r w:rsidRPr="009C4F6B">
        <w:rPr>
          <w:rFonts w:ascii="Times New Roman" w:hAnsi="Times New Roman" w:cs="Times New Roman"/>
          <w:b/>
          <w:i/>
          <w:sz w:val="24"/>
          <w:szCs w:val="24"/>
          <w:lang w:val="en-US"/>
        </w:rPr>
        <w:t>.</w:t>
      </w:r>
      <w:r>
        <w:rPr>
          <w:rFonts w:ascii="Times New Roman" w:hAnsi="Times New Roman" w:cs="Times New Roman"/>
          <w:b/>
          <w:i/>
          <w:sz w:val="24"/>
          <w:szCs w:val="24"/>
          <w:lang w:val="en-US"/>
        </w:rPr>
        <w:t xml:space="preserve"> </w:t>
      </w:r>
      <w:r w:rsidR="0023250D" w:rsidRPr="0023250D">
        <w:rPr>
          <w:rFonts w:ascii="Times New Roman" w:hAnsi="Times New Roman" w:cs="Times New Roman"/>
          <w:bCs/>
          <w:i/>
          <w:sz w:val="24"/>
          <w:szCs w:val="24"/>
          <w:lang w:val="en-US"/>
        </w:rPr>
        <w:t xml:space="preserve">The article describes the competencies that a graduate should have as a result of mastering the 38.04.01 Economics master's program, within the profile "Regional economy and development of territories" in accordance with the Federal State Educational Standard </w:t>
      </w:r>
      <w:r w:rsidR="00874458" w:rsidRPr="00874458">
        <w:rPr>
          <w:rFonts w:ascii="Times New Roman" w:hAnsi="Times New Roman" w:cs="Times New Roman"/>
          <w:bCs/>
          <w:i/>
          <w:sz w:val="24"/>
          <w:szCs w:val="24"/>
          <w:lang w:val="en-US"/>
        </w:rPr>
        <w:t>of higher education</w:t>
      </w:r>
      <w:r w:rsidR="00874458" w:rsidRPr="00874458">
        <w:rPr>
          <w:rFonts w:ascii="Times New Roman" w:hAnsi="Times New Roman" w:cs="Times New Roman"/>
          <w:bCs/>
          <w:i/>
          <w:sz w:val="24"/>
          <w:szCs w:val="24"/>
          <w:lang w:val="en-US"/>
        </w:rPr>
        <w:t xml:space="preserve"> </w:t>
      </w:r>
      <w:r w:rsidR="0023250D" w:rsidRPr="0023250D">
        <w:rPr>
          <w:rFonts w:ascii="Times New Roman" w:hAnsi="Times New Roman" w:cs="Times New Roman"/>
          <w:bCs/>
          <w:i/>
          <w:sz w:val="24"/>
          <w:szCs w:val="24"/>
          <w:lang w:val="en-US"/>
        </w:rPr>
        <w:t>3 ++ and on the basis of professional standards.</w:t>
      </w:r>
    </w:p>
    <w:p w:rsidR="00FC7864" w:rsidRPr="0023250D" w:rsidRDefault="00FC7864" w:rsidP="00FC7864">
      <w:pPr>
        <w:spacing w:after="0" w:line="240" w:lineRule="auto"/>
        <w:ind w:firstLine="709"/>
        <w:jc w:val="both"/>
        <w:rPr>
          <w:rFonts w:ascii="Times New Roman" w:hAnsi="Times New Roman" w:cs="Times New Roman"/>
          <w:i/>
          <w:iCs/>
          <w:sz w:val="24"/>
          <w:szCs w:val="24"/>
          <w:lang w:val="en-US"/>
        </w:rPr>
      </w:pPr>
      <w:r w:rsidRPr="00FC7864">
        <w:rPr>
          <w:rFonts w:ascii="Times New Roman" w:eastAsia="Calibri" w:hAnsi="Times New Roman" w:cs="Times New Roman"/>
          <w:b/>
          <w:bCs/>
          <w:i/>
          <w:sz w:val="24"/>
          <w:szCs w:val="24"/>
          <w:lang w:val="en-US"/>
        </w:rPr>
        <w:t>Key words:</w:t>
      </w:r>
      <w:r w:rsidRPr="00590F43">
        <w:rPr>
          <w:rFonts w:ascii="Times New Roman" w:eastAsia="Calibri" w:hAnsi="Times New Roman" w:cs="Times New Roman"/>
          <w:i/>
          <w:sz w:val="24"/>
          <w:szCs w:val="24"/>
          <w:lang w:val="en-US"/>
        </w:rPr>
        <w:t xml:space="preserve"> </w:t>
      </w:r>
      <w:r w:rsidR="0023250D" w:rsidRPr="0023250D">
        <w:rPr>
          <w:rFonts w:ascii="Geneva" w:hAnsi="Geneva"/>
          <w:color w:val="000000"/>
          <w:sz w:val="20"/>
          <w:szCs w:val="20"/>
          <w:shd w:val="clear" w:color="auto" w:fill="FFFFFF"/>
          <w:lang w:val="en-US"/>
        </w:rPr>
        <w:t>master studies</w:t>
      </w:r>
      <w:r w:rsidRPr="0023250D">
        <w:rPr>
          <w:rFonts w:ascii="Times New Roman" w:hAnsi="Times New Roman" w:cs="Times New Roman"/>
          <w:i/>
          <w:iCs/>
          <w:sz w:val="24"/>
          <w:szCs w:val="24"/>
          <w:lang w:val="en-US"/>
        </w:rPr>
        <w:t>, competencies, federal state educational standard, professional standard.</w:t>
      </w:r>
    </w:p>
    <w:p w:rsidR="000F1AD6" w:rsidRPr="000F1AD6" w:rsidRDefault="000F1AD6" w:rsidP="000F1AD6">
      <w:pPr>
        <w:autoSpaceDE w:val="0"/>
        <w:autoSpaceDN w:val="0"/>
        <w:adjustRightInd w:val="0"/>
        <w:spacing w:after="0" w:line="240" w:lineRule="auto"/>
        <w:jc w:val="center"/>
        <w:rPr>
          <w:rFonts w:ascii="Times New Roman" w:hAnsi="Times New Roman" w:cs="Times New Roman"/>
          <w:b/>
          <w:sz w:val="24"/>
          <w:szCs w:val="24"/>
          <w:lang w:val="en-US"/>
        </w:rPr>
      </w:pPr>
    </w:p>
    <w:p w:rsidR="000F1AD6" w:rsidRPr="00611616" w:rsidRDefault="000F1AD6" w:rsidP="000F1AD6">
      <w:pPr>
        <w:autoSpaceDE w:val="0"/>
        <w:autoSpaceDN w:val="0"/>
        <w:adjustRightInd w:val="0"/>
        <w:spacing w:after="0" w:line="240" w:lineRule="auto"/>
        <w:jc w:val="center"/>
        <w:rPr>
          <w:rFonts w:ascii="Times New Roman" w:hAnsi="Times New Roman" w:cs="Times New Roman"/>
          <w:b/>
          <w:sz w:val="24"/>
          <w:szCs w:val="24"/>
          <w:lang w:val="en-US"/>
        </w:rPr>
      </w:pPr>
      <w:r w:rsidRPr="00611616">
        <w:rPr>
          <w:rFonts w:ascii="Times New Roman" w:hAnsi="Times New Roman" w:cs="Times New Roman"/>
          <w:b/>
          <w:sz w:val="24"/>
          <w:szCs w:val="24"/>
          <w:lang w:val="en-US"/>
        </w:rPr>
        <w:t>Information about the author</w:t>
      </w:r>
    </w:p>
    <w:p w:rsidR="000F1AD6" w:rsidRPr="00611616" w:rsidRDefault="000F1AD6" w:rsidP="000F1AD6">
      <w:pPr>
        <w:autoSpaceDE w:val="0"/>
        <w:autoSpaceDN w:val="0"/>
        <w:adjustRightInd w:val="0"/>
        <w:spacing w:after="0" w:line="240" w:lineRule="auto"/>
        <w:jc w:val="center"/>
        <w:rPr>
          <w:rFonts w:ascii="Times New Roman" w:hAnsi="Times New Roman" w:cs="Times New Roman"/>
          <w:sz w:val="24"/>
          <w:szCs w:val="24"/>
          <w:lang w:val="en-US"/>
        </w:rPr>
      </w:pPr>
      <w:r w:rsidRPr="00611616">
        <w:rPr>
          <w:rFonts w:ascii="Times New Roman" w:hAnsi="Times New Roman" w:cs="Times New Roman"/>
          <w:sz w:val="24"/>
          <w:szCs w:val="24"/>
          <w:lang w:val="en-US"/>
        </w:rPr>
        <w:t>Egorikhina Svetlana Yur'yevna (Russia, Vologda) – junior researcher, Federal State</w:t>
      </w:r>
    </w:p>
    <w:p w:rsidR="000F1AD6" w:rsidRPr="00611616" w:rsidRDefault="000F1AD6" w:rsidP="000F1AD6">
      <w:pPr>
        <w:autoSpaceDE w:val="0"/>
        <w:autoSpaceDN w:val="0"/>
        <w:adjustRightInd w:val="0"/>
        <w:spacing w:after="0" w:line="240" w:lineRule="auto"/>
        <w:jc w:val="center"/>
        <w:rPr>
          <w:rFonts w:ascii="Times New Roman" w:hAnsi="Times New Roman" w:cs="Times New Roman"/>
          <w:sz w:val="24"/>
          <w:szCs w:val="24"/>
          <w:lang w:val="en-US"/>
        </w:rPr>
      </w:pPr>
      <w:r w:rsidRPr="00611616">
        <w:rPr>
          <w:rFonts w:ascii="Times New Roman" w:hAnsi="Times New Roman" w:cs="Times New Roman"/>
          <w:sz w:val="24"/>
          <w:szCs w:val="24"/>
          <w:lang w:val="en-US"/>
        </w:rPr>
        <w:t>Bu</w:t>
      </w:r>
      <w:r>
        <w:rPr>
          <w:rFonts w:ascii="Times New Roman" w:hAnsi="Times New Roman" w:cs="Times New Roman"/>
          <w:sz w:val="24"/>
          <w:szCs w:val="24"/>
          <w:lang w:val="en-US"/>
        </w:rPr>
        <w:t xml:space="preserve">dgetary Institution of Science </w:t>
      </w:r>
      <w:r w:rsidRPr="00611616">
        <w:rPr>
          <w:rFonts w:ascii="Times New Roman" w:hAnsi="Times New Roman" w:cs="Times New Roman"/>
          <w:sz w:val="24"/>
          <w:szCs w:val="24"/>
          <w:lang w:val="en-US"/>
        </w:rPr>
        <w:t xml:space="preserve">«Vologda Scientific Center of </w:t>
      </w:r>
      <w:r>
        <w:rPr>
          <w:rFonts w:ascii="Times New Roman" w:hAnsi="Times New Roman" w:cs="Times New Roman"/>
          <w:sz w:val="24"/>
          <w:szCs w:val="24"/>
          <w:lang w:val="en-US"/>
        </w:rPr>
        <w:t>the Russian Academy of Sciences</w:t>
      </w:r>
      <w:r w:rsidRPr="00611616">
        <w:rPr>
          <w:rFonts w:ascii="Times New Roman" w:hAnsi="Times New Roman" w:cs="Times New Roman"/>
          <w:sz w:val="24"/>
          <w:szCs w:val="24"/>
          <w:lang w:val="en-US"/>
        </w:rPr>
        <w:t>»</w:t>
      </w:r>
    </w:p>
    <w:p w:rsidR="000F1AD6" w:rsidRPr="00611616" w:rsidRDefault="000F1AD6" w:rsidP="000F1AD6">
      <w:pPr>
        <w:autoSpaceDE w:val="0"/>
        <w:autoSpaceDN w:val="0"/>
        <w:adjustRightInd w:val="0"/>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(56a</w:t>
      </w:r>
      <w:r w:rsidRPr="00611616">
        <w:rPr>
          <w:rFonts w:ascii="Times New Roman" w:hAnsi="Times New Roman" w:cs="Times New Roman"/>
          <w:sz w:val="24"/>
          <w:szCs w:val="24"/>
          <w:lang w:val="en-US"/>
        </w:rPr>
        <w:t>, Gorky str., Vologda, 160014; 07leto@mail.ru)</w:t>
      </w:r>
    </w:p>
    <w:p w:rsidR="000F1AD6" w:rsidRPr="009C4F6B" w:rsidRDefault="000F1AD6" w:rsidP="000F1AD6">
      <w:pPr>
        <w:spacing w:after="0" w:line="240" w:lineRule="auto"/>
        <w:jc w:val="center"/>
        <w:rPr>
          <w:rFonts w:ascii="Times New Roman" w:hAnsi="Times New Roman" w:cs="Times New Roman"/>
          <w:sz w:val="24"/>
          <w:szCs w:val="24"/>
          <w:lang w:val="en-US"/>
        </w:rPr>
      </w:pPr>
    </w:p>
    <w:p w:rsidR="000F1AD6" w:rsidRPr="004B2D98" w:rsidRDefault="000F1AD6" w:rsidP="000F1AD6">
      <w:pPr>
        <w:spacing w:after="0" w:line="240" w:lineRule="auto"/>
        <w:jc w:val="center"/>
        <w:rPr>
          <w:rFonts w:ascii="Times New Roman" w:hAnsi="Times New Roman" w:cs="Times New Roman"/>
          <w:b/>
          <w:sz w:val="24"/>
          <w:szCs w:val="24"/>
          <w:lang w:val="en-US"/>
        </w:rPr>
      </w:pPr>
      <w:r w:rsidRPr="00611616">
        <w:rPr>
          <w:rFonts w:ascii="Times New Roman" w:hAnsi="Times New Roman" w:cs="Times New Roman"/>
          <w:b/>
          <w:sz w:val="24"/>
          <w:szCs w:val="24"/>
          <w:lang w:val="en-US"/>
        </w:rPr>
        <w:t>Bibliographic list</w:t>
      </w:r>
    </w:p>
    <w:p w:rsidR="00805886" w:rsidRPr="004B2D98" w:rsidRDefault="00FC7864" w:rsidP="00FC7864">
      <w:pPr>
        <w:spacing w:after="0" w:line="240" w:lineRule="auto"/>
        <w:ind w:firstLine="709"/>
        <w:jc w:val="both"/>
        <w:rPr>
          <w:rFonts w:ascii="Times New Roman" w:hAnsi="Times New Roman" w:cs="Times New Roman"/>
          <w:sz w:val="24"/>
          <w:szCs w:val="24"/>
          <w:lang w:val="en-US"/>
        </w:rPr>
      </w:pPr>
      <w:r w:rsidRPr="00FC7864">
        <w:rPr>
          <w:rFonts w:ascii="Times New Roman" w:hAnsi="Times New Roman" w:cs="Times New Roman"/>
          <w:sz w:val="24"/>
          <w:szCs w:val="24"/>
          <w:lang w:val="en-US"/>
        </w:rPr>
        <w:t xml:space="preserve">1. Troyanskaya S.L. Fundamentals of the competence-based approach in higher education: textbook. </w:t>
      </w:r>
      <w:r w:rsidRPr="004B2D98">
        <w:rPr>
          <w:rFonts w:ascii="Times New Roman" w:hAnsi="Times New Roman" w:cs="Times New Roman"/>
          <w:sz w:val="24"/>
          <w:szCs w:val="24"/>
          <w:lang w:val="en-US"/>
        </w:rPr>
        <w:t>Izhevsk: Publishing Center "Udmurt University", 2016.176 p.</w:t>
      </w:r>
    </w:p>
    <w:p w:rsidR="004B2D98" w:rsidRPr="004B2D98" w:rsidRDefault="004B2D98" w:rsidP="004B2D98">
      <w:pPr>
        <w:spacing w:after="0" w:line="240" w:lineRule="auto"/>
        <w:ind w:firstLine="709"/>
        <w:jc w:val="both"/>
        <w:rPr>
          <w:rFonts w:ascii="Times New Roman" w:hAnsi="Times New Roman" w:cs="Times New Roman"/>
          <w:sz w:val="24"/>
          <w:szCs w:val="24"/>
          <w:lang w:val="en-US"/>
        </w:rPr>
      </w:pPr>
      <w:r w:rsidRPr="004B2D98">
        <w:rPr>
          <w:rFonts w:ascii="Times New Roman" w:hAnsi="Times New Roman" w:cs="Times New Roman"/>
          <w:sz w:val="24"/>
          <w:szCs w:val="24"/>
          <w:lang w:val="en-US"/>
        </w:rPr>
        <w:t>2. Order of the Ministry of Science and Education of the Russian Federation dated 11.08.2020, No. 939. “On the approval of the federal state educational standard for higher education - Master's degree in the direction of preparation 04/38/01 Economics. URL: https://base.garant.ru/74561318/</w:t>
      </w:r>
    </w:p>
    <w:p w:rsidR="004B2D98" w:rsidRPr="004B2D98" w:rsidRDefault="004B2D98" w:rsidP="004B2D98">
      <w:pPr>
        <w:spacing w:after="0" w:line="240" w:lineRule="auto"/>
        <w:ind w:firstLine="709"/>
        <w:jc w:val="both"/>
        <w:rPr>
          <w:rFonts w:ascii="Times New Roman" w:hAnsi="Times New Roman" w:cs="Times New Roman"/>
          <w:sz w:val="24"/>
          <w:szCs w:val="24"/>
          <w:lang w:val="en-US"/>
        </w:rPr>
      </w:pPr>
      <w:r w:rsidRPr="004B2D98">
        <w:rPr>
          <w:rFonts w:ascii="Times New Roman" w:hAnsi="Times New Roman" w:cs="Times New Roman"/>
          <w:sz w:val="24"/>
          <w:szCs w:val="24"/>
          <w:lang w:val="en-US"/>
        </w:rPr>
        <w:t>3. Order of the Ministry of Labor and Social Protection of the Russian Federation of October 18, 2013 No. 544n. "On the approval of the professional standard" Teacher (pedagogical activity in the field of preschool, primary general, basic general, secondary general education) (educator, teacher) ". URL: https://base.garant.ru/70535556/ (date of access 01.20.2021).</w:t>
      </w:r>
    </w:p>
    <w:p w:rsidR="004B2D98" w:rsidRPr="004B2D98" w:rsidRDefault="004B2D98" w:rsidP="004B2D98">
      <w:pPr>
        <w:spacing w:after="0" w:line="240" w:lineRule="auto"/>
        <w:ind w:firstLine="709"/>
        <w:jc w:val="both"/>
        <w:rPr>
          <w:rFonts w:ascii="Times New Roman" w:hAnsi="Times New Roman" w:cs="Times New Roman"/>
          <w:sz w:val="24"/>
          <w:szCs w:val="24"/>
          <w:lang w:val="en-US"/>
        </w:rPr>
      </w:pPr>
      <w:r w:rsidRPr="004B2D98">
        <w:rPr>
          <w:rFonts w:ascii="Times New Roman" w:hAnsi="Times New Roman" w:cs="Times New Roman"/>
          <w:sz w:val="24"/>
          <w:szCs w:val="24"/>
          <w:lang w:val="en-US"/>
        </w:rPr>
        <w:lastRenderedPageBreak/>
        <w:t>4. Order of the Ministry of Labor and Social Protection of the Russian Federation dated 05.05.2018 No. 298n. Professional standard "Teacher of additional education for children and adults." URL: https://www.garant.ru/products/ipo/prime/doc/71932204/ (date of treatment 01/20/2021).</w:t>
      </w:r>
    </w:p>
    <w:p w:rsidR="004B2D98" w:rsidRPr="004B2D98" w:rsidRDefault="004B2D98" w:rsidP="004B2D98">
      <w:pPr>
        <w:spacing w:after="0" w:line="240" w:lineRule="auto"/>
        <w:ind w:firstLine="709"/>
        <w:jc w:val="both"/>
        <w:rPr>
          <w:rFonts w:ascii="Times New Roman" w:hAnsi="Times New Roman" w:cs="Times New Roman"/>
          <w:sz w:val="24"/>
          <w:szCs w:val="24"/>
          <w:lang w:val="en-US"/>
        </w:rPr>
      </w:pPr>
      <w:r w:rsidRPr="004B2D98">
        <w:rPr>
          <w:rFonts w:ascii="Times New Roman" w:hAnsi="Times New Roman" w:cs="Times New Roman"/>
          <w:sz w:val="24"/>
          <w:szCs w:val="24"/>
          <w:lang w:val="en-US"/>
        </w:rPr>
        <w:t>5. Draft order of the Ministry of Labor and Social Protection of the Russian Federation "On the approval of the professional standard" Researcher (scientific (research) activity) (prepared by the Ministry of Labor of Russia 05.09.2017). URL: https://www.garant.ru/products/ipo / prime / doc / 56626475 / (date of circulation 01/20/2021).</w:t>
      </w:r>
    </w:p>
    <w:sectPr w:rsidR="004B2D98" w:rsidRPr="004B2D98" w:rsidSect="001C61F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Geneva">
    <w:panose1 w:val="020B0503030404040204"/>
    <w:charset w:val="00"/>
    <w:family w:val="swiss"/>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1454921"/>
    <w:multiLevelType w:val="hybridMultilevel"/>
    <w:tmpl w:val="5A7CB1A4"/>
    <w:lvl w:ilvl="0" w:tplc="68A2A4AA">
      <w:start w:val="1"/>
      <w:numFmt w:val="bullet"/>
      <w:lvlText w:val=""/>
      <w:lvlJc w:val="left"/>
      <w:pPr>
        <w:tabs>
          <w:tab w:val="num" w:pos="2007"/>
        </w:tabs>
        <w:ind w:left="2007" w:hanging="360"/>
      </w:pPr>
      <w:rPr>
        <w:rFonts w:ascii="Symbol" w:hAnsi="Symbol" w:hint="default"/>
      </w:rPr>
    </w:lvl>
    <w:lvl w:ilvl="1" w:tplc="68A2A4AA">
      <w:start w:val="1"/>
      <w:numFmt w:val="bullet"/>
      <w:lvlText w:val=""/>
      <w:lvlJc w:val="left"/>
      <w:pPr>
        <w:tabs>
          <w:tab w:val="num" w:pos="1440"/>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3BB0E83"/>
    <w:multiLevelType w:val="hybridMultilevel"/>
    <w:tmpl w:val="2F2E6FC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FA0029B"/>
    <w:multiLevelType w:val="multilevel"/>
    <w:tmpl w:val="23B688B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7C895ACA"/>
    <w:multiLevelType w:val="hybridMultilevel"/>
    <w:tmpl w:val="F3D49D8C"/>
    <w:lvl w:ilvl="0" w:tplc="3B50CA64">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43B2"/>
    <w:rsid w:val="00007DCC"/>
    <w:rsid w:val="00043739"/>
    <w:rsid w:val="00076DB6"/>
    <w:rsid w:val="0008585B"/>
    <w:rsid w:val="000F1AD6"/>
    <w:rsid w:val="00136457"/>
    <w:rsid w:val="001B1CD4"/>
    <w:rsid w:val="001C10F4"/>
    <w:rsid w:val="001C13EF"/>
    <w:rsid w:val="001C5C4E"/>
    <w:rsid w:val="001C61F3"/>
    <w:rsid w:val="001D138B"/>
    <w:rsid w:val="0020551A"/>
    <w:rsid w:val="0023250D"/>
    <w:rsid w:val="00235CB5"/>
    <w:rsid w:val="00273DED"/>
    <w:rsid w:val="002B2044"/>
    <w:rsid w:val="002B26F5"/>
    <w:rsid w:val="003118D0"/>
    <w:rsid w:val="00313FC9"/>
    <w:rsid w:val="003278BE"/>
    <w:rsid w:val="003406BE"/>
    <w:rsid w:val="0036177A"/>
    <w:rsid w:val="003A613D"/>
    <w:rsid w:val="003D596F"/>
    <w:rsid w:val="00434E83"/>
    <w:rsid w:val="00447B5F"/>
    <w:rsid w:val="0048530F"/>
    <w:rsid w:val="004A32D7"/>
    <w:rsid w:val="004B2D98"/>
    <w:rsid w:val="004E7EE5"/>
    <w:rsid w:val="004F5643"/>
    <w:rsid w:val="004F5995"/>
    <w:rsid w:val="00502564"/>
    <w:rsid w:val="00536EA2"/>
    <w:rsid w:val="00590F43"/>
    <w:rsid w:val="005C2928"/>
    <w:rsid w:val="005E1834"/>
    <w:rsid w:val="006279A9"/>
    <w:rsid w:val="00687248"/>
    <w:rsid w:val="006E6DAA"/>
    <w:rsid w:val="007227E4"/>
    <w:rsid w:val="0079498E"/>
    <w:rsid w:val="007B4509"/>
    <w:rsid w:val="00805886"/>
    <w:rsid w:val="008164F7"/>
    <w:rsid w:val="00840059"/>
    <w:rsid w:val="00846287"/>
    <w:rsid w:val="008736BF"/>
    <w:rsid w:val="00874458"/>
    <w:rsid w:val="00881A8F"/>
    <w:rsid w:val="008C242C"/>
    <w:rsid w:val="0091122C"/>
    <w:rsid w:val="009337B3"/>
    <w:rsid w:val="00A22423"/>
    <w:rsid w:val="00A35559"/>
    <w:rsid w:val="00AB55CB"/>
    <w:rsid w:val="00AC1E9A"/>
    <w:rsid w:val="00AC3BEE"/>
    <w:rsid w:val="00AD3CE4"/>
    <w:rsid w:val="00B01816"/>
    <w:rsid w:val="00B81298"/>
    <w:rsid w:val="00BB7A05"/>
    <w:rsid w:val="00BC2B3B"/>
    <w:rsid w:val="00BC58E7"/>
    <w:rsid w:val="00BE5CD0"/>
    <w:rsid w:val="00C0514D"/>
    <w:rsid w:val="00C054A4"/>
    <w:rsid w:val="00C25088"/>
    <w:rsid w:val="00C6299F"/>
    <w:rsid w:val="00C70E72"/>
    <w:rsid w:val="00CE331B"/>
    <w:rsid w:val="00CE4181"/>
    <w:rsid w:val="00D05276"/>
    <w:rsid w:val="00D658AD"/>
    <w:rsid w:val="00D668D6"/>
    <w:rsid w:val="00DC70AC"/>
    <w:rsid w:val="00E21938"/>
    <w:rsid w:val="00E33D3E"/>
    <w:rsid w:val="00EA3966"/>
    <w:rsid w:val="00EB5955"/>
    <w:rsid w:val="00F35AA9"/>
    <w:rsid w:val="00F43F38"/>
    <w:rsid w:val="00F464FA"/>
    <w:rsid w:val="00F54312"/>
    <w:rsid w:val="00F9150B"/>
    <w:rsid w:val="00F92203"/>
    <w:rsid w:val="00FA3509"/>
    <w:rsid w:val="00FC7864"/>
    <w:rsid w:val="00FE3596"/>
    <w:rsid w:val="00FE43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2845D5"/>
  <w15:chartTrackingRefBased/>
  <w15:docId w15:val="{AB0C11B4-2342-4271-AF31-E903FA114E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E43B2"/>
    <w:pPr>
      <w:ind w:left="720"/>
      <w:contextualSpacing/>
    </w:pPr>
  </w:style>
  <w:style w:type="paragraph" w:customStyle="1" w:styleId="Default">
    <w:name w:val="Default"/>
    <w:rsid w:val="003278B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13">
    <w:name w:val="A1+3"/>
    <w:uiPriority w:val="99"/>
    <w:rsid w:val="003278BE"/>
    <w:rPr>
      <w:color w:val="221E1F"/>
      <w:sz w:val="22"/>
      <w:szCs w:val="22"/>
    </w:rPr>
  </w:style>
  <w:style w:type="paragraph" w:customStyle="1" w:styleId="ConsPlusTitle">
    <w:name w:val="ConsPlusTitle"/>
    <w:uiPriority w:val="99"/>
    <w:rsid w:val="006E6DAA"/>
    <w:pPr>
      <w:widowControl w:val="0"/>
      <w:autoSpaceDE w:val="0"/>
      <w:autoSpaceDN w:val="0"/>
      <w:adjustRightInd w:val="0"/>
      <w:spacing w:after="0" w:line="240" w:lineRule="auto"/>
    </w:pPr>
    <w:rPr>
      <w:rFonts w:ascii="Arial" w:eastAsiaTheme="minorEastAsia" w:hAnsi="Arial" w:cs="Arial"/>
      <w:b/>
      <w:bCs/>
      <w:sz w:val="20"/>
      <w:szCs w:val="20"/>
      <w:lang w:eastAsia="ru-RU"/>
    </w:rPr>
  </w:style>
  <w:style w:type="character" w:customStyle="1" w:styleId="a4">
    <w:name w:val="Основной текст_"/>
    <w:basedOn w:val="a0"/>
    <w:link w:val="1"/>
    <w:rsid w:val="00FE3596"/>
    <w:rPr>
      <w:rFonts w:ascii="Times New Roman" w:eastAsia="Times New Roman" w:hAnsi="Times New Roman" w:cs="Times New Roman"/>
    </w:rPr>
  </w:style>
  <w:style w:type="paragraph" w:customStyle="1" w:styleId="1">
    <w:name w:val="Основной текст1"/>
    <w:basedOn w:val="a"/>
    <w:link w:val="a4"/>
    <w:rsid w:val="00FE3596"/>
    <w:pPr>
      <w:widowControl w:val="0"/>
      <w:spacing w:after="0" w:line="240" w:lineRule="auto"/>
      <w:ind w:firstLine="400"/>
    </w:pPr>
    <w:rPr>
      <w:rFonts w:ascii="Times New Roman" w:eastAsia="Times New Roman" w:hAnsi="Times New Roman" w:cs="Times New Roman"/>
    </w:rPr>
  </w:style>
  <w:style w:type="paragraph" w:customStyle="1" w:styleId="ConsPlusNormal">
    <w:name w:val="ConsPlusNormal"/>
    <w:rsid w:val="00434E83"/>
    <w:pPr>
      <w:widowControl w:val="0"/>
      <w:autoSpaceDE w:val="0"/>
      <w:autoSpaceDN w:val="0"/>
      <w:adjustRightInd w:val="0"/>
      <w:spacing w:after="0" w:line="240" w:lineRule="auto"/>
    </w:pPr>
    <w:rPr>
      <w:rFonts w:ascii="Arial" w:eastAsiaTheme="minorEastAsia" w:hAnsi="Arial" w:cs="Arial"/>
      <w:sz w:val="20"/>
      <w:szCs w:val="20"/>
      <w:lang w:eastAsia="ru-RU"/>
    </w:rPr>
  </w:style>
  <w:style w:type="paragraph" w:customStyle="1" w:styleId="ConsPlusCell">
    <w:name w:val="ConsPlusCell"/>
    <w:uiPriority w:val="99"/>
    <w:rsid w:val="00434E83"/>
    <w:pPr>
      <w:widowControl w:val="0"/>
      <w:autoSpaceDE w:val="0"/>
      <w:autoSpaceDN w:val="0"/>
      <w:adjustRightInd w:val="0"/>
      <w:spacing w:after="0" w:line="240" w:lineRule="auto"/>
    </w:pPr>
    <w:rPr>
      <w:rFonts w:ascii="Courier New" w:eastAsiaTheme="minorEastAsia" w:hAnsi="Courier New" w:cs="Courier New"/>
      <w:sz w:val="20"/>
      <w:szCs w:val="20"/>
      <w:lang w:eastAsia="ru-RU"/>
    </w:rPr>
  </w:style>
  <w:style w:type="character" w:styleId="a5">
    <w:name w:val="Hyperlink"/>
    <w:basedOn w:val="a0"/>
    <w:uiPriority w:val="99"/>
    <w:unhideWhenUsed/>
    <w:rsid w:val="00273DED"/>
    <w:rPr>
      <w:color w:val="0563C1" w:themeColor="hyperlink"/>
      <w:u w:val="single"/>
    </w:rPr>
  </w:style>
  <w:style w:type="character" w:styleId="a6">
    <w:name w:val="Unresolved Mention"/>
    <w:basedOn w:val="a0"/>
    <w:uiPriority w:val="99"/>
    <w:semiHidden/>
    <w:unhideWhenUsed/>
    <w:rsid w:val="00273D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76891337">
      <w:bodyDiv w:val="1"/>
      <w:marLeft w:val="0"/>
      <w:marRight w:val="0"/>
      <w:marTop w:val="0"/>
      <w:marBottom w:val="0"/>
      <w:divBdr>
        <w:top w:val="none" w:sz="0" w:space="0" w:color="auto"/>
        <w:left w:val="none" w:sz="0" w:space="0" w:color="auto"/>
        <w:bottom w:val="none" w:sz="0" w:space="0" w:color="auto"/>
        <w:right w:val="none" w:sz="0" w:space="0" w:color="auto"/>
      </w:divBdr>
    </w:div>
    <w:div w:id="1464695418">
      <w:bodyDiv w:val="1"/>
      <w:marLeft w:val="0"/>
      <w:marRight w:val="0"/>
      <w:marTop w:val="0"/>
      <w:marBottom w:val="0"/>
      <w:divBdr>
        <w:top w:val="none" w:sz="0" w:space="0" w:color="auto"/>
        <w:left w:val="none" w:sz="0" w:space="0" w:color="auto"/>
        <w:bottom w:val="none" w:sz="0" w:space="0" w:color="auto"/>
        <w:right w:val="none" w:sz="0" w:space="0" w:color="auto"/>
      </w:divBdr>
    </w:div>
    <w:div w:id="1765031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07leto@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consultantplus://offline/ref=C774E90FFFEDF9D9D87E6E81D5C0E6826F63E9BE4AE063B7A516D1197D9F219E720D74C8F7B7C34DCB5D3DA6678A54E9D5ABC0DF8084F7D8b10FF"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1F0E2A-2542-4373-87B6-D1CA3B1244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1166</TotalTime>
  <Pages>5</Pages>
  <Words>2081</Words>
  <Characters>11863</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Юрьевна Егорихина</dc:creator>
  <cp:keywords/>
  <dc:description/>
  <cp:lastModifiedBy>Светлана Юрьевна Егорихина</cp:lastModifiedBy>
  <cp:revision>18</cp:revision>
  <dcterms:created xsi:type="dcterms:W3CDTF">2021-06-15T08:24:00Z</dcterms:created>
  <dcterms:modified xsi:type="dcterms:W3CDTF">2021-06-18T07:36:00Z</dcterms:modified>
</cp:coreProperties>
</file>