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2CCB" w:rsidRPr="00E9630A" w:rsidRDefault="009E33BA" w:rsidP="009E33BA">
      <w:pPr>
        <w:spacing w:line="24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9E33BA">
        <w:rPr>
          <w:rFonts w:ascii="Times New Roman" w:hAnsi="Times New Roman" w:cs="Times New Roman"/>
          <w:b/>
          <w:sz w:val="28"/>
          <w:szCs w:val="28"/>
        </w:rPr>
        <w:t>Индекс УДК 332.</w:t>
      </w:r>
      <w:r w:rsidRPr="00E9630A">
        <w:rPr>
          <w:rFonts w:ascii="Times New Roman" w:hAnsi="Times New Roman" w:cs="Times New Roman"/>
          <w:b/>
          <w:sz w:val="28"/>
          <w:szCs w:val="28"/>
        </w:rPr>
        <w:t>1</w:t>
      </w:r>
      <w:r w:rsidRPr="009E33BA">
        <w:rPr>
          <w:rFonts w:ascii="Times New Roman" w:hAnsi="Times New Roman" w:cs="Times New Roman"/>
          <w:b/>
          <w:sz w:val="28"/>
          <w:szCs w:val="28"/>
        </w:rPr>
        <w:t xml:space="preserve"> / </w:t>
      </w:r>
      <w:r w:rsidR="00072CCB" w:rsidRPr="009E33BA">
        <w:rPr>
          <w:rFonts w:ascii="Times New Roman" w:hAnsi="Times New Roman" w:cs="Times New Roman"/>
          <w:b/>
          <w:sz w:val="28"/>
          <w:szCs w:val="28"/>
        </w:rPr>
        <w:t>ББК</w:t>
      </w:r>
      <w:r w:rsidRPr="00E9630A">
        <w:rPr>
          <w:rFonts w:ascii="Times New Roman" w:hAnsi="Times New Roman" w:cs="Times New Roman"/>
          <w:b/>
          <w:sz w:val="28"/>
          <w:szCs w:val="28"/>
        </w:rPr>
        <w:t xml:space="preserve"> 65.04</w:t>
      </w:r>
    </w:p>
    <w:p w:rsidR="00072CCB" w:rsidRPr="009E33BA" w:rsidRDefault="00072CCB" w:rsidP="009E33BA">
      <w:pPr>
        <w:spacing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9E33BA">
        <w:rPr>
          <w:rFonts w:ascii="Times New Roman" w:hAnsi="Times New Roman" w:cs="Times New Roman"/>
          <w:b/>
          <w:sz w:val="28"/>
          <w:szCs w:val="28"/>
        </w:rPr>
        <w:t>Палкина Д.С.</w:t>
      </w:r>
    </w:p>
    <w:p w:rsidR="00072CCB" w:rsidRPr="009E33BA" w:rsidRDefault="009E33BA" w:rsidP="009E33BA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E33BA">
        <w:rPr>
          <w:rFonts w:ascii="Times New Roman" w:hAnsi="Times New Roman" w:cs="Times New Roman"/>
          <w:b/>
          <w:sz w:val="28"/>
          <w:szCs w:val="28"/>
        </w:rPr>
        <w:t>РОССИЙСКИЙ ОПЫТ ВНЕДРЕНИЯ МЕЖМУНИЦИПАЛЬНОГО СОТРУДНИЧЕСТВА НА ПРИМЕРЕ ХОЗЯЙСТВЕННЫХ ОБЩЕСТВ</w:t>
      </w:r>
    </w:p>
    <w:p w:rsidR="009E33BA" w:rsidRPr="00E9630A" w:rsidRDefault="009E33BA" w:rsidP="00072CCB">
      <w:pPr>
        <w:spacing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EF621E" w:rsidRPr="00072CCB" w:rsidRDefault="00072CCB" w:rsidP="00072CCB">
      <w:pPr>
        <w:spacing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72CCB">
        <w:rPr>
          <w:rFonts w:ascii="Times New Roman" w:hAnsi="Times New Roman" w:cs="Times New Roman"/>
          <w:i/>
          <w:sz w:val="28"/>
          <w:szCs w:val="28"/>
        </w:rPr>
        <w:t>Аннотация</w:t>
      </w:r>
      <w:r w:rsidR="00E9630A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="00E9630A" w:rsidRPr="00E9630A">
        <w:rPr>
          <w:rFonts w:ascii="Times New Roman" w:hAnsi="Times New Roman" w:cs="Times New Roman"/>
          <w:i/>
          <w:sz w:val="28"/>
          <w:szCs w:val="28"/>
        </w:rPr>
        <w:t xml:space="preserve">На современном этапе экономического развития муниципальные образования ищут способы эффективного использования местных бюджетов. Одним из вариантов, который всё больше набирает популярность, это межмуниципальное сотрудничество, во всех его формах. </w:t>
      </w:r>
      <w:r w:rsidR="00E9630A">
        <w:rPr>
          <w:rFonts w:ascii="Times New Roman" w:hAnsi="Times New Roman" w:cs="Times New Roman"/>
          <w:i/>
          <w:sz w:val="28"/>
          <w:szCs w:val="28"/>
        </w:rPr>
        <w:t>В статье представлены понятие, цели, формы и практика  межмуниципального сотрудничества.</w:t>
      </w:r>
    </w:p>
    <w:p w:rsidR="00072CCB" w:rsidRDefault="00072CCB" w:rsidP="00072CCB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072CCB" w:rsidRPr="00072CCB" w:rsidRDefault="00072CCB" w:rsidP="00072CCB">
      <w:pPr>
        <w:spacing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72CCB">
        <w:rPr>
          <w:rFonts w:ascii="Times New Roman" w:hAnsi="Times New Roman" w:cs="Times New Roman"/>
          <w:i/>
          <w:sz w:val="28"/>
          <w:szCs w:val="28"/>
        </w:rPr>
        <w:t>Ключевые слова</w:t>
      </w:r>
      <w:r w:rsidR="00E9630A">
        <w:rPr>
          <w:rFonts w:ascii="Times New Roman" w:hAnsi="Times New Roman" w:cs="Times New Roman"/>
          <w:i/>
          <w:sz w:val="28"/>
          <w:szCs w:val="28"/>
        </w:rPr>
        <w:t>: муниципалитеты,  межмуниципальное сотрудничество, хозяйственные общества, субъекты.</w:t>
      </w:r>
    </w:p>
    <w:p w:rsidR="00072CCB" w:rsidRDefault="00072CCB" w:rsidP="00072CCB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072CCB" w:rsidRPr="00212D6D" w:rsidRDefault="00B42C56" w:rsidP="00072CCB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2C56">
        <w:rPr>
          <w:rFonts w:ascii="Times New Roman" w:hAnsi="Times New Roman" w:cs="Times New Roman"/>
          <w:sz w:val="28"/>
          <w:szCs w:val="28"/>
        </w:rPr>
        <w:t>Межмуниципальное сотрудничество в России на данном этапе экономического развития является важной, но слабо развитой функцией местного самоуправления, которая была призвана эффективно использовать потенциал межтерриториальной интеграции и кооперации для достижения стратегических целей социального и экономического развития муниципалитетов.</w:t>
      </w:r>
    </w:p>
    <w:p w:rsidR="002E4F1C" w:rsidRPr="002E4F1C" w:rsidRDefault="002E4F1C" w:rsidP="002E4F1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E4F1C">
        <w:rPr>
          <w:rFonts w:ascii="Times New Roman" w:hAnsi="Times New Roman" w:cs="Times New Roman"/>
          <w:sz w:val="28"/>
          <w:szCs w:val="28"/>
        </w:rPr>
        <w:t>В настоящее время нет четкого определения понятия «межмуниципальное сотрудничество», в связи с этим появляется множественность подходов в этой категории. Межмуниципальное сотрудничество рассматривается и как форма кооперации муниципалитетов по решению различных вопросов социальной или жилищно-бытовой сферы, так и форма ассоциативного взаимодействия.</w:t>
      </w:r>
    </w:p>
    <w:p w:rsidR="002E4F1C" w:rsidRPr="002E4F1C" w:rsidRDefault="002E4F1C" w:rsidP="002E4F1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E4F1C">
        <w:rPr>
          <w:rFonts w:ascii="Times New Roman" w:hAnsi="Times New Roman" w:cs="Times New Roman"/>
          <w:sz w:val="28"/>
          <w:szCs w:val="28"/>
        </w:rPr>
        <w:t>Межмуниципальное сотрудничество придерживается четких целей, которые прописаны в федеральном законе от 06.10.2003 N 131-ФЗ "Об общих принципах организации местного самоуправления в Российской Федерации"</w:t>
      </w:r>
      <w:bookmarkStart w:id="0" w:name="_Ref87274626"/>
      <w:r w:rsidRPr="002E4F1C">
        <w:rPr>
          <w:rFonts w:ascii="Times New Roman" w:hAnsi="Times New Roman" w:cs="Times New Roman"/>
          <w:sz w:val="28"/>
          <w:szCs w:val="28"/>
          <w:vertAlign w:val="superscript"/>
        </w:rPr>
        <w:footnoteReference w:id="1"/>
      </w:r>
      <w:bookmarkEnd w:id="0"/>
      <w:r w:rsidRPr="002E4F1C">
        <w:rPr>
          <w:rFonts w:ascii="Times New Roman" w:hAnsi="Times New Roman" w:cs="Times New Roman"/>
          <w:sz w:val="28"/>
          <w:szCs w:val="28"/>
        </w:rPr>
        <w:t>, а именно:</w:t>
      </w:r>
    </w:p>
    <w:p w:rsidR="002E4F1C" w:rsidRPr="002E4F1C" w:rsidRDefault="002E4F1C" w:rsidP="002E4F1C">
      <w:pPr>
        <w:numPr>
          <w:ilvl w:val="0"/>
          <w:numId w:val="1"/>
        </w:numPr>
        <w:tabs>
          <w:tab w:val="left" w:pos="709"/>
          <w:tab w:val="left" w:pos="1134"/>
          <w:tab w:val="left" w:pos="1276"/>
        </w:tabs>
        <w:spacing w:after="0" w:line="24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4F1C">
        <w:rPr>
          <w:rFonts w:ascii="Times New Roman" w:hAnsi="Times New Roman" w:cs="Times New Roman"/>
          <w:sz w:val="28"/>
          <w:szCs w:val="28"/>
        </w:rPr>
        <w:t>объединение финансовых средств, материальных и иных ресурсов муниципальных образований для совместного решения вопросов местного значения;</w:t>
      </w:r>
    </w:p>
    <w:p w:rsidR="002E4F1C" w:rsidRPr="002E4F1C" w:rsidRDefault="002E4F1C" w:rsidP="002E4F1C">
      <w:pPr>
        <w:numPr>
          <w:ilvl w:val="0"/>
          <w:numId w:val="1"/>
        </w:numPr>
        <w:tabs>
          <w:tab w:val="left" w:pos="709"/>
          <w:tab w:val="left" w:pos="1134"/>
          <w:tab w:val="left" w:pos="1276"/>
        </w:tabs>
        <w:spacing w:after="0" w:line="24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4F1C">
        <w:rPr>
          <w:rFonts w:ascii="Times New Roman" w:hAnsi="Times New Roman" w:cs="Times New Roman"/>
          <w:sz w:val="28"/>
          <w:szCs w:val="28"/>
        </w:rPr>
        <w:t>организация взаимодействия органов местного самоуправления муниципальных образований для решения вопросов местного значения;</w:t>
      </w:r>
    </w:p>
    <w:p w:rsidR="002E4F1C" w:rsidRPr="002E4F1C" w:rsidRDefault="002E4F1C" w:rsidP="002E4F1C">
      <w:pPr>
        <w:numPr>
          <w:ilvl w:val="0"/>
          <w:numId w:val="1"/>
        </w:numPr>
        <w:tabs>
          <w:tab w:val="left" w:pos="709"/>
          <w:tab w:val="left" w:pos="1134"/>
          <w:tab w:val="left" w:pos="1276"/>
        </w:tabs>
        <w:spacing w:after="0" w:line="24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4F1C">
        <w:rPr>
          <w:rFonts w:ascii="Times New Roman" w:hAnsi="Times New Roman" w:cs="Times New Roman"/>
          <w:sz w:val="28"/>
          <w:szCs w:val="28"/>
        </w:rPr>
        <w:t>выражение и защита общих интересов муниципальных образований;</w:t>
      </w:r>
    </w:p>
    <w:p w:rsidR="002E4F1C" w:rsidRPr="002E4F1C" w:rsidRDefault="002E4F1C" w:rsidP="002E4F1C">
      <w:pPr>
        <w:numPr>
          <w:ilvl w:val="0"/>
          <w:numId w:val="1"/>
        </w:numPr>
        <w:tabs>
          <w:tab w:val="left" w:pos="709"/>
          <w:tab w:val="left" w:pos="1134"/>
          <w:tab w:val="left" w:pos="1276"/>
        </w:tabs>
        <w:spacing w:after="0" w:line="24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4F1C">
        <w:rPr>
          <w:rFonts w:ascii="Times New Roman" w:hAnsi="Times New Roman" w:cs="Times New Roman"/>
          <w:sz w:val="28"/>
          <w:szCs w:val="28"/>
        </w:rPr>
        <w:t>содействие развитию местного самоуправления;</w:t>
      </w:r>
    </w:p>
    <w:p w:rsidR="002E4F1C" w:rsidRPr="002E4F1C" w:rsidRDefault="002E4F1C" w:rsidP="002E4F1C">
      <w:pPr>
        <w:numPr>
          <w:ilvl w:val="0"/>
          <w:numId w:val="1"/>
        </w:numPr>
        <w:tabs>
          <w:tab w:val="left" w:pos="709"/>
          <w:tab w:val="left" w:pos="1134"/>
          <w:tab w:val="left" w:pos="1276"/>
        </w:tabs>
        <w:spacing w:after="0" w:line="24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E4F1C">
        <w:rPr>
          <w:rFonts w:ascii="Times New Roman" w:hAnsi="Times New Roman" w:cs="Times New Roman"/>
          <w:sz w:val="28"/>
          <w:szCs w:val="28"/>
        </w:rPr>
        <w:lastRenderedPageBreak/>
        <w:t>формирование условий стабильного развития экономики муниципальных образований в интересах повышения жизненного уровня населения.</w:t>
      </w:r>
    </w:p>
    <w:p w:rsidR="002E4F1C" w:rsidRDefault="002E4F1C" w:rsidP="002E4F1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73A5F">
        <w:rPr>
          <w:rFonts w:ascii="Times New Roman" w:hAnsi="Times New Roman" w:cs="Times New Roman"/>
          <w:sz w:val="28"/>
          <w:szCs w:val="28"/>
        </w:rPr>
        <w:t xml:space="preserve">Анализ действующего законодательства позволяет сделать вывод, что в зависимости от целей и организационно-правового содержания межмуниципальное сотрудничество может осуществляться в </w:t>
      </w:r>
      <w:r>
        <w:rPr>
          <w:rFonts w:ascii="Times New Roman" w:hAnsi="Times New Roman" w:cs="Times New Roman"/>
          <w:sz w:val="28"/>
          <w:szCs w:val="28"/>
        </w:rPr>
        <w:t>следующих</w:t>
      </w:r>
      <w:r w:rsidRPr="00173A5F">
        <w:rPr>
          <w:rFonts w:ascii="Times New Roman" w:hAnsi="Times New Roman" w:cs="Times New Roman"/>
          <w:sz w:val="28"/>
          <w:szCs w:val="28"/>
        </w:rPr>
        <w:t xml:space="preserve"> основных формах:</w:t>
      </w:r>
    </w:p>
    <w:p w:rsidR="002E4F1C" w:rsidRPr="00AF1274" w:rsidRDefault="002E4F1C" w:rsidP="002E4F1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F1274">
        <w:rPr>
          <w:rFonts w:ascii="Times New Roman" w:hAnsi="Times New Roman" w:cs="Times New Roman"/>
          <w:sz w:val="28"/>
          <w:szCs w:val="28"/>
        </w:rPr>
        <w:t>1) создание советов муниципальных образований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5231C">
        <w:rPr>
          <w:rFonts w:ascii="Times New Roman" w:hAnsi="Times New Roman" w:cs="Times New Roman"/>
          <w:sz w:val="28"/>
          <w:szCs w:val="28"/>
        </w:rPr>
        <w:t>и иных объединений (</w:t>
      </w:r>
      <w:r>
        <w:rPr>
          <w:rFonts w:ascii="Times New Roman" w:hAnsi="Times New Roman" w:cs="Times New Roman"/>
          <w:sz w:val="28"/>
          <w:szCs w:val="28"/>
        </w:rPr>
        <w:t>ассоциативное</w:t>
      </w:r>
      <w:r w:rsidRPr="0065231C">
        <w:rPr>
          <w:rFonts w:ascii="Times New Roman" w:hAnsi="Times New Roman" w:cs="Times New Roman"/>
          <w:sz w:val="28"/>
          <w:szCs w:val="28"/>
        </w:rPr>
        <w:t xml:space="preserve"> сотрудничество);</w:t>
      </w:r>
    </w:p>
    <w:p w:rsidR="002E4F1C" w:rsidRPr="00AF1274" w:rsidRDefault="002E4F1C" w:rsidP="002E4F1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F1274">
        <w:rPr>
          <w:rFonts w:ascii="Times New Roman" w:hAnsi="Times New Roman" w:cs="Times New Roman"/>
          <w:sz w:val="28"/>
          <w:szCs w:val="28"/>
        </w:rPr>
        <w:t>2) учреждение межмуниципальных хозяйственных обществ в форме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1274">
        <w:rPr>
          <w:rFonts w:ascii="Times New Roman" w:hAnsi="Times New Roman" w:cs="Times New Roman"/>
          <w:sz w:val="28"/>
          <w:szCs w:val="28"/>
        </w:rPr>
        <w:t>непубличных акционерных обществ и обществ с ограниченной ответственностью, являющихся коммерческими юридическими лицами, а также создание автономных некоммерческих организаций и фондов</w:t>
      </w:r>
      <w:r>
        <w:rPr>
          <w:rFonts w:ascii="Times New Roman" w:hAnsi="Times New Roman" w:cs="Times New Roman"/>
          <w:sz w:val="28"/>
          <w:szCs w:val="28"/>
        </w:rPr>
        <w:t xml:space="preserve"> (хозяйственное</w:t>
      </w:r>
      <w:r w:rsidRPr="0065231C">
        <w:rPr>
          <w:rFonts w:ascii="Times New Roman" w:hAnsi="Times New Roman" w:cs="Times New Roman"/>
          <w:sz w:val="28"/>
          <w:szCs w:val="28"/>
        </w:rPr>
        <w:t xml:space="preserve"> сотрудничество)</w:t>
      </w:r>
      <w:r w:rsidRPr="00AF1274">
        <w:rPr>
          <w:rFonts w:ascii="Times New Roman" w:hAnsi="Times New Roman" w:cs="Times New Roman"/>
          <w:sz w:val="28"/>
          <w:szCs w:val="28"/>
        </w:rPr>
        <w:t>;</w:t>
      </w:r>
    </w:p>
    <w:p w:rsidR="002E4F1C" w:rsidRPr="00AF1274" w:rsidRDefault="002E4F1C" w:rsidP="002E4F1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F1274">
        <w:rPr>
          <w:rFonts w:ascii="Times New Roman" w:hAnsi="Times New Roman" w:cs="Times New Roman"/>
          <w:sz w:val="28"/>
          <w:szCs w:val="28"/>
        </w:rPr>
        <w:t>3) заключение органами местного самоуправления договоров и соглашений</w:t>
      </w:r>
      <w:r>
        <w:rPr>
          <w:rFonts w:ascii="Times New Roman" w:hAnsi="Times New Roman" w:cs="Times New Roman"/>
          <w:sz w:val="28"/>
          <w:szCs w:val="28"/>
        </w:rPr>
        <w:t xml:space="preserve"> (договорное</w:t>
      </w:r>
      <w:r w:rsidRPr="0065231C">
        <w:rPr>
          <w:rFonts w:ascii="Times New Roman" w:hAnsi="Times New Roman" w:cs="Times New Roman"/>
          <w:sz w:val="28"/>
          <w:szCs w:val="28"/>
        </w:rPr>
        <w:t xml:space="preserve"> сотрудничество)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2E4F1C" w:rsidRDefault="002E4F1C" w:rsidP="002E4F1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F1274">
        <w:rPr>
          <w:rFonts w:ascii="Times New Roman" w:hAnsi="Times New Roman" w:cs="Times New Roman"/>
          <w:sz w:val="28"/>
          <w:szCs w:val="28"/>
        </w:rPr>
        <w:t>4) учреждение межмуниципального печатного средства массовой информации.</w:t>
      </w:r>
    </w:p>
    <w:p w:rsidR="002E4F1C" w:rsidRPr="002E4F1C" w:rsidRDefault="002E4F1C" w:rsidP="002E4F1C">
      <w:pPr>
        <w:tabs>
          <w:tab w:val="left" w:pos="709"/>
          <w:tab w:val="left" w:pos="1134"/>
          <w:tab w:val="left" w:pos="1276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E4F1C" w:rsidRDefault="002E4F1C" w:rsidP="002E4F1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F1274">
        <w:rPr>
          <w:rFonts w:ascii="Times New Roman" w:hAnsi="Times New Roman" w:cs="Times New Roman"/>
          <w:sz w:val="28"/>
          <w:szCs w:val="28"/>
        </w:rPr>
        <w:t xml:space="preserve">По данным министерства юстиции на 1 января 2021 года </w:t>
      </w:r>
      <w:r w:rsidR="00212D6D">
        <w:rPr>
          <w:rFonts w:ascii="Times New Roman" w:hAnsi="Times New Roman" w:cs="Times New Roman"/>
          <w:sz w:val="28"/>
          <w:szCs w:val="28"/>
        </w:rPr>
        <w:t>можно сделать вывод</w:t>
      </w:r>
      <w:r w:rsidRPr="00AF1274">
        <w:rPr>
          <w:rFonts w:ascii="Times New Roman" w:hAnsi="Times New Roman" w:cs="Times New Roman"/>
          <w:sz w:val="28"/>
          <w:szCs w:val="28"/>
        </w:rPr>
        <w:t>, что из форм сотрудничества в практике деятельности муниципальных образований Российской Федерации, преобладающей является ассоциативная форма, предусматривающая создание объединений</w:t>
      </w:r>
      <w:r>
        <w:rPr>
          <w:rFonts w:ascii="Times New Roman" w:hAnsi="Times New Roman" w:cs="Times New Roman"/>
          <w:sz w:val="28"/>
          <w:szCs w:val="28"/>
        </w:rPr>
        <w:t xml:space="preserve"> (советов)</w:t>
      </w:r>
      <w:r w:rsidRPr="00AF1274">
        <w:rPr>
          <w:rFonts w:ascii="Times New Roman" w:hAnsi="Times New Roman" w:cs="Times New Roman"/>
          <w:sz w:val="28"/>
          <w:szCs w:val="28"/>
        </w:rPr>
        <w:t xml:space="preserve"> муниципальных образований</w:t>
      </w:r>
      <w:r w:rsidR="00212D6D">
        <w:rPr>
          <w:rFonts w:ascii="Times New Roman" w:hAnsi="Times New Roman" w:cs="Times New Roman"/>
          <w:sz w:val="28"/>
          <w:szCs w:val="28"/>
        </w:rPr>
        <w:t>, которая насчитывает порядка 17,8 тыс. советов</w:t>
      </w:r>
      <w:r w:rsidRPr="00AF1274">
        <w:rPr>
          <w:rFonts w:ascii="Times New Roman" w:hAnsi="Times New Roman" w:cs="Times New Roman"/>
          <w:sz w:val="28"/>
          <w:szCs w:val="28"/>
        </w:rPr>
        <w:t>.</w:t>
      </w:r>
    </w:p>
    <w:p w:rsidR="002E4F1C" w:rsidRDefault="002E4F1C" w:rsidP="002E4F1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20FC2">
        <w:rPr>
          <w:rFonts w:ascii="Times New Roman" w:hAnsi="Times New Roman" w:cs="Times New Roman"/>
          <w:sz w:val="28"/>
          <w:szCs w:val="28"/>
        </w:rPr>
        <w:t>Региональные советы муниципальных образований существуют в 85 российских регионах. Каждый такой совет — некоммерческая организация, которая защищает права своих чле</w:t>
      </w:r>
      <w:r>
        <w:rPr>
          <w:rFonts w:ascii="Times New Roman" w:hAnsi="Times New Roman" w:cs="Times New Roman"/>
          <w:sz w:val="28"/>
          <w:szCs w:val="28"/>
        </w:rPr>
        <w:t>нов и представляет их интересы</w:t>
      </w:r>
      <w:r w:rsidRPr="00020FC2">
        <w:rPr>
          <w:rFonts w:ascii="Times New Roman" w:hAnsi="Times New Roman" w:cs="Times New Roman"/>
          <w:sz w:val="28"/>
          <w:szCs w:val="28"/>
        </w:rPr>
        <w:t>.</w:t>
      </w:r>
    </w:p>
    <w:p w:rsidR="002E4F1C" w:rsidRPr="00212D6D" w:rsidRDefault="002E4F1C" w:rsidP="00212D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0FC2">
        <w:rPr>
          <w:rFonts w:ascii="Times New Roman" w:hAnsi="Times New Roman" w:cs="Times New Roman"/>
          <w:sz w:val="28"/>
          <w:szCs w:val="28"/>
        </w:rPr>
        <w:t xml:space="preserve">На практике функции советов сводятся к оказанию консультационной,  организационной, информационной помощи муниципалитетам. Потенциал советов </w:t>
      </w:r>
      <w:r>
        <w:rPr>
          <w:rFonts w:ascii="Times New Roman" w:hAnsi="Times New Roman" w:cs="Times New Roman"/>
          <w:sz w:val="28"/>
          <w:szCs w:val="28"/>
        </w:rPr>
        <w:t>на данном экономическом этапе</w:t>
      </w:r>
      <w:r w:rsidRPr="00020FC2">
        <w:rPr>
          <w:rFonts w:ascii="Times New Roman" w:hAnsi="Times New Roman" w:cs="Times New Roman"/>
          <w:sz w:val="28"/>
          <w:szCs w:val="28"/>
        </w:rPr>
        <w:t xml:space="preserve"> реализован не полностью. Они не имеют права законодательной инициативы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020FC2">
        <w:rPr>
          <w:rFonts w:ascii="Times New Roman" w:hAnsi="Times New Roman" w:cs="Times New Roman"/>
          <w:sz w:val="28"/>
          <w:szCs w:val="28"/>
        </w:rPr>
        <w:t xml:space="preserve"> определили полномочия своих органов по взаимодействию с советами муниципальных образований.</w:t>
      </w:r>
    </w:p>
    <w:p w:rsidR="002E4F1C" w:rsidRPr="00212D6D" w:rsidRDefault="002E4F1C" w:rsidP="00212D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1274">
        <w:rPr>
          <w:rFonts w:ascii="Times New Roman" w:hAnsi="Times New Roman" w:cs="Times New Roman"/>
          <w:sz w:val="28"/>
          <w:szCs w:val="28"/>
        </w:rPr>
        <w:t>Наименее распространенной формой сотрудничества являются межмуниципальные хозяйственные организации, в них участвуют всего лишь 264 муниципалитета</w:t>
      </w:r>
      <w:r>
        <w:rPr>
          <w:rFonts w:ascii="Times New Roman" w:hAnsi="Times New Roman" w:cs="Times New Roman"/>
          <w:sz w:val="28"/>
          <w:szCs w:val="28"/>
        </w:rPr>
        <w:t xml:space="preserve"> и распространено на</w:t>
      </w:r>
      <w:r w:rsidRPr="00AF1274">
        <w:rPr>
          <w:rFonts w:ascii="Times New Roman" w:hAnsi="Times New Roman" w:cs="Times New Roman"/>
          <w:sz w:val="28"/>
          <w:szCs w:val="28"/>
        </w:rPr>
        <w:t xml:space="preserve"> 20 субъектах Российской Федерации</w:t>
      </w:r>
      <w:r>
        <w:rPr>
          <w:rFonts w:ascii="Times New Roman" w:hAnsi="Times New Roman" w:cs="Times New Roman"/>
          <w:sz w:val="28"/>
          <w:szCs w:val="28"/>
        </w:rPr>
        <w:t>, в которых</w:t>
      </w:r>
      <w:r w:rsidRPr="00AF1274">
        <w:rPr>
          <w:rFonts w:ascii="Times New Roman" w:hAnsi="Times New Roman" w:cs="Times New Roman"/>
          <w:sz w:val="28"/>
          <w:szCs w:val="28"/>
        </w:rPr>
        <w:t xml:space="preserve"> внедрена практика их организации для решения вопросов местного значения. </w:t>
      </w:r>
    </w:p>
    <w:p w:rsidR="002E4F1C" w:rsidRPr="00AF1274" w:rsidRDefault="002E4F1C" w:rsidP="002E4F1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F1274">
        <w:rPr>
          <w:rFonts w:ascii="Times New Roman" w:hAnsi="Times New Roman" w:cs="Times New Roman"/>
          <w:sz w:val="28"/>
          <w:szCs w:val="28"/>
        </w:rPr>
        <w:t xml:space="preserve">Муниципалитеты могут создавать совместные хозяйственные </w:t>
      </w:r>
      <w:r w:rsidR="00212D6D" w:rsidRPr="00AF1274">
        <w:rPr>
          <w:rFonts w:ascii="Times New Roman" w:hAnsi="Times New Roman" w:cs="Times New Roman"/>
          <w:sz w:val="28"/>
          <w:szCs w:val="28"/>
        </w:rPr>
        <w:t>общества,</w:t>
      </w:r>
      <w:r w:rsidRPr="00AF1274">
        <w:rPr>
          <w:rFonts w:ascii="Times New Roman" w:hAnsi="Times New Roman" w:cs="Times New Roman"/>
          <w:sz w:val="28"/>
          <w:szCs w:val="28"/>
        </w:rPr>
        <w:t xml:space="preserve"> причем в виде обществ с ограниченной ответственностью и непубличных акционерных обществ. Последний вид юридического лица несмотря на появление в Гражданском кодексе в 2014 г. (вместо закрытых акционерных обществ), а в ФЗ № 208 «Об акционерных обществах» от 26 декабря 1995 г в 2015 г, был внесен в ст.68 ФЗ № 131 лишь в 2018 г., что приводило к юридическим коллизиям.</w:t>
      </w:r>
    </w:p>
    <w:p w:rsidR="002E4F1C" w:rsidRPr="00AF1274" w:rsidRDefault="002E4F1C" w:rsidP="002E4F1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Для создания хозяйственного общества необходимо создавать хозяйствующие субъекты. </w:t>
      </w:r>
      <w:r w:rsidRPr="00AF1274">
        <w:rPr>
          <w:rFonts w:ascii="Times New Roman" w:hAnsi="Times New Roman" w:cs="Times New Roman"/>
          <w:sz w:val="28"/>
          <w:szCs w:val="28"/>
        </w:rPr>
        <w:t>В российском законодательстве трактовка категории «хозяйствующий субъект» представлена в Федеральном законе от 26.07.2006 № 135 «О защите к</w:t>
      </w:r>
      <w:r>
        <w:rPr>
          <w:rFonts w:ascii="Times New Roman" w:hAnsi="Times New Roman" w:cs="Times New Roman"/>
          <w:sz w:val="28"/>
          <w:szCs w:val="28"/>
        </w:rPr>
        <w:t>онкуренции»</w:t>
      </w:r>
      <w:r w:rsidRPr="00AF127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E4F1C" w:rsidRPr="00212D6D" w:rsidRDefault="002E4F1C" w:rsidP="00212D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Также</w:t>
      </w:r>
      <w:r w:rsidRPr="00AF1274">
        <w:rPr>
          <w:rFonts w:ascii="Times New Roman" w:hAnsi="Times New Roman" w:cs="Times New Roman"/>
          <w:sz w:val="28"/>
          <w:szCs w:val="28"/>
        </w:rPr>
        <w:t xml:space="preserve"> предполагает</w:t>
      </w:r>
      <w:r>
        <w:rPr>
          <w:rFonts w:ascii="Times New Roman" w:hAnsi="Times New Roman" w:cs="Times New Roman"/>
          <w:sz w:val="28"/>
          <w:szCs w:val="28"/>
        </w:rPr>
        <w:t>ся</w:t>
      </w:r>
      <w:r w:rsidRPr="00AF1274">
        <w:rPr>
          <w:rFonts w:ascii="Times New Roman" w:hAnsi="Times New Roman" w:cs="Times New Roman"/>
          <w:sz w:val="28"/>
          <w:szCs w:val="28"/>
        </w:rPr>
        <w:t xml:space="preserve"> создание совместных хозяйствующих субъектов в форме непубличных акционерных обществ и обществ с ограниченной ответственностью, являющихся коммерческими юридическими лицами и совместных автономных некоммерческих организаций, фондов с уставным капиталом, формируемым муниципалитетами-участниками.</w:t>
      </w:r>
    </w:p>
    <w:p w:rsidR="002E4F1C" w:rsidRPr="00212D6D" w:rsidRDefault="002E4F1C" w:rsidP="00212D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1274">
        <w:rPr>
          <w:rFonts w:ascii="Times New Roman" w:hAnsi="Times New Roman" w:cs="Times New Roman"/>
          <w:sz w:val="28"/>
          <w:szCs w:val="28"/>
        </w:rPr>
        <w:t xml:space="preserve">Основными целями межмуниципального хозяйственного сотрудничества будут являться реализация инвестиционного, технологического, социального и других проектов в сфере инженерной и социальной инфраструктуры. </w:t>
      </w:r>
    </w:p>
    <w:p w:rsidR="002E4F1C" w:rsidRPr="00AF1274" w:rsidRDefault="002E4F1C" w:rsidP="002E4F1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Рассмотрим примеры межмуниципального сотрудничества в России. </w:t>
      </w:r>
      <w:r w:rsidRPr="00AF1274">
        <w:rPr>
          <w:rFonts w:ascii="Times New Roman" w:hAnsi="Times New Roman" w:cs="Times New Roman"/>
          <w:sz w:val="28"/>
          <w:szCs w:val="28"/>
        </w:rPr>
        <w:t xml:space="preserve">Интересный пример формирования и совершенствования межрегиональных интеграционных связей демонстрирует Архангельская область, принявшая стратегию, которая охватывает весь спектр направлений межрегиональной и межмуниципальной интеграции. При этом следует подчеркнуть, что без должного уровня развития многие из указанных составляющих сотрудничества становятся причиной ослабления </w:t>
      </w:r>
      <w:proofErr w:type="spellStart"/>
      <w:r w:rsidRPr="00AF1274">
        <w:rPr>
          <w:rFonts w:ascii="Times New Roman" w:hAnsi="Times New Roman" w:cs="Times New Roman"/>
          <w:sz w:val="28"/>
          <w:szCs w:val="28"/>
        </w:rPr>
        <w:t>внутрирегиональных</w:t>
      </w:r>
      <w:proofErr w:type="spellEnd"/>
      <w:r w:rsidRPr="00AF1274">
        <w:rPr>
          <w:rFonts w:ascii="Times New Roman" w:hAnsi="Times New Roman" w:cs="Times New Roman"/>
          <w:sz w:val="28"/>
          <w:szCs w:val="28"/>
        </w:rPr>
        <w:t xml:space="preserve"> связей и дезинтегрирующим фактором экономики</w:t>
      </w:r>
      <w:r w:rsidRPr="00AF1274">
        <w:rPr>
          <w:rStyle w:val="a9"/>
          <w:rFonts w:ascii="Times New Roman" w:hAnsi="Times New Roman" w:cs="Times New Roman"/>
          <w:sz w:val="28"/>
          <w:szCs w:val="28"/>
        </w:rPr>
        <w:footnoteReference w:id="2"/>
      </w:r>
      <w:r w:rsidRPr="00AF1274">
        <w:rPr>
          <w:rFonts w:ascii="Times New Roman" w:hAnsi="Times New Roman" w:cs="Times New Roman"/>
          <w:sz w:val="28"/>
          <w:szCs w:val="28"/>
        </w:rPr>
        <w:t>.</w:t>
      </w:r>
    </w:p>
    <w:p w:rsidR="002E4F1C" w:rsidRPr="00AF1274" w:rsidRDefault="002E4F1C" w:rsidP="002E4F1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Также в</w:t>
      </w:r>
      <w:r w:rsidRPr="00AF1274">
        <w:rPr>
          <w:rFonts w:ascii="Times New Roman" w:hAnsi="Times New Roman" w:cs="Times New Roman"/>
          <w:sz w:val="28"/>
          <w:szCs w:val="28"/>
        </w:rPr>
        <w:t xml:space="preserve"> качестве </w:t>
      </w:r>
      <w:r>
        <w:rPr>
          <w:rFonts w:ascii="Times New Roman" w:hAnsi="Times New Roman" w:cs="Times New Roman"/>
          <w:sz w:val="28"/>
          <w:szCs w:val="28"/>
        </w:rPr>
        <w:t>еще одного примера</w:t>
      </w:r>
      <w:r w:rsidRPr="00AF1274">
        <w:rPr>
          <w:rFonts w:ascii="Times New Roman" w:hAnsi="Times New Roman" w:cs="Times New Roman"/>
          <w:sz w:val="28"/>
          <w:szCs w:val="28"/>
        </w:rPr>
        <w:t xml:space="preserve"> можно привести Ассоциацию местного самоуправления республики Карелия, созданную в 2014 году с целью организации межмуниципального сотрудничества и координации вопросов местного значения</w:t>
      </w:r>
      <w:r w:rsidRPr="00AF1274">
        <w:rPr>
          <w:rStyle w:val="a9"/>
          <w:rFonts w:ascii="Times New Roman" w:hAnsi="Times New Roman" w:cs="Times New Roman"/>
          <w:sz w:val="28"/>
          <w:szCs w:val="28"/>
        </w:rPr>
        <w:footnoteReference w:id="3"/>
      </w:r>
      <w:r w:rsidRPr="00AF1274">
        <w:rPr>
          <w:rFonts w:ascii="Times New Roman" w:hAnsi="Times New Roman" w:cs="Times New Roman"/>
          <w:sz w:val="28"/>
          <w:szCs w:val="28"/>
        </w:rPr>
        <w:t>.</w:t>
      </w:r>
    </w:p>
    <w:p w:rsidR="002E4F1C" w:rsidRPr="00AF1274" w:rsidRDefault="002E4F1C" w:rsidP="002E4F1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Интересно рассмотреть опыт краев отдаленных от центральной части России. </w:t>
      </w:r>
      <w:r w:rsidRPr="00AF1274">
        <w:rPr>
          <w:rFonts w:ascii="Times New Roman" w:hAnsi="Times New Roman" w:cs="Times New Roman"/>
          <w:sz w:val="28"/>
          <w:szCs w:val="28"/>
        </w:rPr>
        <w:t xml:space="preserve">На данный момент среди действующих межмуниципальных организаций Забайкальского края в данной организационно-правовой форме можно отметить только ООО «Ипотечное жилищное кредитование» созданное в 2009 г. и включающее в состав учредителей администрации трех муниципальных районов (Агинского, </w:t>
      </w:r>
      <w:proofErr w:type="spellStart"/>
      <w:r w:rsidRPr="00AF1274">
        <w:rPr>
          <w:rFonts w:ascii="Times New Roman" w:hAnsi="Times New Roman" w:cs="Times New Roman"/>
          <w:sz w:val="28"/>
          <w:szCs w:val="28"/>
        </w:rPr>
        <w:t>Дульдургинского</w:t>
      </w:r>
      <w:proofErr w:type="spellEnd"/>
      <w:r w:rsidRPr="00AF12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F1274">
        <w:rPr>
          <w:rFonts w:ascii="Times New Roman" w:hAnsi="Times New Roman" w:cs="Times New Roman"/>
          <w:sz w:val="28"/>
          <w:szCs w:val="28"/>
        </w:rPr>
        <w:t>Могойтуйского</w:t>
      </w:r>
      <w:proofErr w:type="spellEnd"/>
      <w:r w:rsidRPr="00AF1274">
        <w:rPr>
          <w:rFonts w:ascii="Times New Roman" w:hAnsi="Times New Roman" w:cs="Times New Roman"/>
          <w:sz w:val="28"/>
          <w:szCs w:val="28"/>
        </w:rPr>
        <w:t>). Как следует из самого названия ключевая деятельность юридического лица направлена на кредитование, однако среди дополнительных видов значится строительство, торговля стройматериалами, посредничество, консультационная деятельность в сфере купли-продажи, аренды жилой недвижимости, оценка недвижимости, торговля на финансовых рынках, деятельность в области права, архитектуры.</w:t>
      </w:r>
    </w:p>
    <w:p w:rsidR="002E4F1C" w:rsidRPr="00AF1274" w:rsidRDefault="002E4F1C" w:rsidP="002E4F1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55098">
        <w:rPr>
          <w:rFonts w:ascii="Times New Roman" w:hAnsi="Times New Roman" w:cs="Times New Roman"/>
          <w:sz w:val="28"/>
          <w:szCs w:val="28"/>
        </w:rPr>
        <w:t>Рассмотрим более подробно практику применения межмуниципального сотрудничества на примере Вологодской</w:t>
      </w:r>
      <w:r w:rsidRPr="00AF127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области, межмуниципальное сотрудничество</w:t>
      </w:r>
      <w:r w:rsidRPr="00AF1274">
        <w:rPr>
          <w:rFonts w:ascii="Times New Roman" w:hAnsi="Times New Roman" w:cs="Times New Roman"/>
          <w:sz w:val="28"/>
          <w:szCs w:val="28"/>
        </w:rPr>
        <w:t xml:space="preserve"> присутствует в области, как ассоциации, так и применение хозяйствующих субъектов.</w:t>
      </w:r>
    </w:p>
    <w:p w:rsidR="002E4F1C" w:rsidRPr="00AF1274" w:rsidRDefault="002E4F1C" w:rsidP="002E4F1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F1274">
        <w:rPr>
          <w:rFonts w:ascii="Times New Roman" w:hAnsi="Times New Roman" w:cs="Times New Roman"/>
          <w:sz w:val="28"/>
          <w:szCs w:val="28"/>
        </w:rPr>
        <w:t xml:space="preserve">Например, Межмуниципальное сотрудничество между муниципальными образованиями городской округ Евпатория (Республика Крым, Российская </w:t>
      </w:r>
      <w:r w:rsidRPr="00AF1274">
        <w:rPr>
          <w:rFonts w:ascii="Times New Roman" w:hAnsi="Times New Roman" w:cs="Times New Roman"/>
          <w:sz w:val="28"/>
          <w:szCs w:val="28"/>
        </w:rPr>
        <w:lastRenderedPageBreak/>
        <w:t xml:space="preserve">Федерация) И «ГОРОД Вологда» (Вологодская Область, Российская Федерация). </w:t>
      </w:r>
    </w:p>
    <w:p w:rsidR="002E4F1C" w:rsidRPr="00AF1274" w:rsidRDefault="002E4F1C" w:rsidP="002E4F1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F1274">
        <w:rPr>
          <w:rFonts w:ascii="Times New Roman" w:hAnsi="Times New Roman" w:cs="Times New Roman"/>
          <w:sz w:val="28"/>
          <w:szCs w:val="28"/>
        </w:rPr>
        <w:t>Если же говорить о хозяйствующих субъектах, то перевозки пассажиров на межмуниципальных маршрутах осуществляли 92 хозяйствующих субъекта (77 юридических лиц и индивидуальных предпринимателей, а также 13 простых товариществ, объединяющих индивидуальных предпринимателей для обслуживания одного маршрута), в том числе государственное унитарное предприятие Волгоградской области "</w:t>
      </w:r>
      <w:proofErr w:type="spellStart"/>
      <w:r w:rsidRPr="00AF1274">
        <w:rPr>
          <w:rFonts w:ascii="Times New Roman" w:hAnsi="Times New Roman" w:cs="Times New Roman"/>
          <w:sz w:val="28"/>
          <w:szCs w:val="28"/>
        </w:rPr>
        <w:t>Волгоградавтотранс</w:t>
      </w:r>
      <w:proofErr w:type="spellEnd"/>
      <w:r w:rsidRPr="00AF1274">
        <w:rPr>
          <w:rFonts w:ascii="Times New Roman" w:hAnsi="Times New Roman" w:cs="Times New Roman"/>
          <w:sz w:val="28"/>
          <w:szCs w:val="28"/>
        </w:rPr>
        <w:t>" и муниципальное унитарное предприятие "Волжская автомобильная колонна № 1732"</w:t>
      </w:r>
      <w:r w:rsidRPr="00AF1274">
        <w:rPr>
          <w:rStyle w:val="a9"/>
          <w:rFonts w:ascii="Times New Roman" w:hAnsi="Times New Roman" w:cs="Times New Roman"/>
          <w:sz w:val="28"/>
          <w:szCs w:val="28"/>
        </w:rPr>
        <w:footnoteReference w:id="4"/>
      </w:r>
      <w:r w:rsidRPr="00AF1274">
        <w:rPr>
          <w:rFonts w:ascii="Times New Roman" w:hAnsi="Times New Roman" w:cs="Times New Roman"/>
          <w:sz w:val="28"/>
          <w:szCs w:val="28"/>
        </w:rPr>
        <w:t>.</w:t>
      </w:r>
    </w:p>
    <w:p w:rsidR="002E4F1C" w:rsidRPr="00AF1274" w:rsidRDefault="002E4F1C" w:rsidP="002E4F1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F1274">
        <w:rPr>
          <w:rFonts w:ascii="Times New Roman" w:hAnsi="Times New Roman" w:cs="Times New Roman"/>
          <w:sz w:val="28"/>
          <w:szCs w:val="28"/>
        </w:rPr>
        <w:t xml:space="preserve">Также присутствуют межмуниципальные хозяйственные общества, созданные в Череповецком районе Вологодской области, </w:t>
      </w:r>
      <w:proofErr w:type="spellStart"/>
      <w:r w:rsidRPr="00AF1274">
        <w:rPr>
          <w:rFonts w:ascii="Times New Roman" w:hAnsi="Times New Roman" w:cs="Times New Roman"/>
          <w:sz w:val="28"/>
          <w:szCs w:val="28"/>
        </w:rPr>
        <w:t>Пачелмском</w:t>
      </w:r>
      <w:proofErr w:type="spellEnd"/>
      <w:r w:rsidRPr="00AF1274">
        <w:rPr>
          <w:rFonts w:ascii="Times New Roman" w:hAnsi="Times New Roman" w:cs="Times New Roman"/>
          <w:sz w:val="28"/>
          <w:szCs w:val="28"/>
        </w:rPr>
        <w:t xml:space="preserve"> районе Пензенской области и в 3 районах Новгородской области, специализирующиеся на водоснабжении.</w:t>
      </w:r>
    </w:p>
    <w:p w:rsidR="002E4F1C" w:rsidRPr="00AF1274" w:rsidRDefault="002E4F1C" w:rsidP="002E4F1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F1274">
        <w:rPr>
          <w:rFonts w:ascii="Times New Roman" w:hAnsi="Times New Roman" w:cs="Times New Roman"/>
          <w:sz w:val="28"/>
          <w:szCs w:val="28"/>
        </w:rPr>
        <w:t>Присутствуют и другие практики:</w:t>
      </w:r>
    </w:p>
    <w:p w:rsidR="002E4F1C" w:rsidRPr="00AF1274" w:rsidRDefault="002E4F1C" w:rsidP="002E4F1C">
      <w:pPr>
        <w:pStyle w:val="a3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F1274">
        <w:rPr>
          <w:rFonts w:ascii="Times New Roman" w:hAnsi="Times New Roman" w:cs="Times New Roman"/>
          <w:sz w:val="28"/>
          <w:szCs w:val="28"/>
        </w:rPr>
        <w:t xml:space="preserve">между муниципальными образованиями соседних субъектов Российской Федерации (г. Подольск Московской области и </w:t>
      </w:r>
      <w:proofErr w:type="spellStart"/>
      <w:r w:rsidRPr="00AF1274">
        <w:rPr>
          <w:rFonts w:ascii="Times New Roman" w:hAnsi="Times New Roman" w:cs="Times New Roman"/>
          <w:sz w:val="28"/>
          <w:szCs w:val="28"/>
        </w:rPr>
        <w:t>Малоярославецкий</w:t>
      </w:r>
      <w:proofErr w:type="spellEnd"/>
      <w:r w:rsidRPr="00AF1274">
        <w:rPr>
          <w:rFonts w:ascii="Times New Roman" w:hAnsi="Times New Roman" w:cs="Times New Roman"/>
          <w:sz w:val="28"/>
          <w:szCs w:val="28"/>
        </w:rPr>
        <w:t xml:space="preserve"> район Калужской области, </w:t>
      </w:r>
      <w:proofErr w:type="spellStart"/>
      <w:r w:rsidRPr="00AF1274">
        <w:rPr>
          <w:rFonts w:ascii="Times New Roman" w:hAnsi="Times New Roman" w:cs="Times New Roman"/>
          <w:sz w:val="28"/>
          <w:szCs w:val="28"/>
        </w:rPr>
        <w:t>Тотемский</w:t>
      </w:r>
      <w:proofErr w:type="spellEnd"/>
      <w:r w:rsidRPr="00AF1274">
        <w:rPr>
          <w:rFonts w:ascii="Times New Roman" w:hAnsi="Times New Roman" w:cs="Times New Roman"/>
          <w:sz w:val="28"/>
          <w:szCs w:val="28"/>
        </w:rPr>
        <w:t xml:space="preserve"> район Вологодской области и </w:t>
      </w:r>
      <w:proofErr w:type="spellStart"/>
      <w:r w:rsidRPr="00AF1274">
        <w:rPr>
          <w:rFonts w:ascii="Times New Roman" w:hAnsi="Times New Roman" w:cs="Times New Roman"/>
          <w:sz w:val="28"/>
          <w:szCs w:val="28"/>
        </w:rPr>
        <w:t>Солигаличский</w:t>
      </w:r>
      <w:proofErr w:type="spellEnd"/>
      <w:r w:rsidRPr="00AF1274">
        <w:rPr>
          <w:rFonts w:ascii="Times New Roman" w:hAnsi="Times New Roman" w:cs="Times New Roman"/>
          <w:sz w:val="28"/>
          <w:szCs w:val="28"/>
        </w:rPr>
        <w:t xml:space="preserve"> район Костромской области);</w:t>
      </w:r>
    </w:p>
    <w:p w:rsidR="002E4F1C" w:rsidRPr="00AF1274" w:rsidRDefault="002E4F1C" w:rsidP="002E4F1C">
      <w:pPr>
        <w:pStyle w:val="a3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F1274">
        <w:rPr>
          <w:rFonts w:ascii="Times New Roman" w:hAnsi="Times New Roman" w:cs="Times New Roman"/>
          <w:sz w:val="28"/>
          <w:szCs w:val="28"/>
        </w:rPr>
        <w:t>между объединенными определенным признаком или проблематикой муниципалитетами («</w:t>
      </w:r>
      <w:proofErr w:type="spellStart"/>
      <w:r w:rsidRPr="00AF1274">
        <w:rPr>
          <w:rFonts w:ascii="Times New Roman" w:hAnsi="Times New Roman" w:cs="Times New Roman"/>
          <w:sz w:val="28"/>
          <w:szCs w:val="28"/>
        </w:rPr>
        <w:t>пристоличные</w:t>
      </w:r>
      <w:proofErr w:type="spellEnd"/>
      <w:r w:rsidRPr="00AF1274">
        <w:rPr>
          <w:rFonts w:ascii="Times New Roman" w:hAnsi="Times New Roman" w:cs="Times New Roman"/>
          <w:sz w:val="28"/>
          <w:szCs w:val="28"/>
        </w:rPr>
        <w:t xml:space="preserve">» муниципальные районы Вологодской, Ивановской, Костромской и Ярославской областей, </w:t>
      </w:r>
      <w:proofErr w:type="spellStart"/>
      <w:r w:rsidRPr="00AF1274">
        <w:rPr>
          <w:rFonts w:ascii="Times New Roman" w:hAnsi="Times New Roman" w:cs="Times New Roman"/>
          <w:sz w:val="28"/>
          <w:szCs w:val="28"/>
        </w:rPr>
        <w:t>наукограды</w:t>
      </w:r>
      <w:proofErr w:type="spellEnd"/>
      <w:r w:rsidRPr="00AF1274">
        <w:rPr>
          <w:rFonts w:ascii="Times New Roman" w:hAnsi="Times New Roman" w:cs="Times New Roman"/>
          <w:sz w:val="28"/>
          <w:szCs w:val="28"/>
        </w:rPr>
        <w:t xml:space="preserve"> Обнинск и Троицк);</w:t>
      </w:r>
    </w:p>
    <w:p w:rsidR="002E4F1C" w:rsidRDefault="002E4F1C" w:rsidP="002E4F1C">
      <w:pPr>
        <w:pStyle w:val="a3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F1274">
        <w:rPr>
          <w:rFonts w:ascii="Times New Roman" w:hAnsi="Times New Roman" w:cs="Times New Roman"/>
          <w:sz w:val="28"/>
          <w:szCs w:val="28"/>
        </w:rPr>
        <w:t>между городскими муниципальными образованиями и сельскими районами, функционально как бы «дополняющими» друг друга (городской округ Вологда и Кирилловский муниципальный район, городской округ Шуя и Шуйский муниципальный район, внутригородские муниципальные образования г. Москвы и «сельские» районы краев и областей).</w:t>
      </w:r>
    </w:p>
    <w:p w:rsidR="00921BB5" w:rsidRDefault="00921BB5" w:rsidP="00D0098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21BB5">
        <w:rPr>
          <w:rFonts w:ascii="Times New Roman" w:hAnsi="Times New Roman" w:cs="Times New Roman"/>
          <w:sz w:val="28"/>
          <w:szCs w:val="28"/>
        </w:rPr>
        <w:t xml:space="preserve">Таким образом, межмуниципальное сотрудничество можно рассматривать как один из инструментов управления развитием экономики и социального сектора муниципалитетов, который позволит не только укрепить хозяйственные связи, но и на базе кооперации улучшить расположение объектов социальной и жилищно-коммунальной инфраструктуры. Взаимодействие муниципальных образований вместе содействует сосредоточению ресурсов, объединению имеющегося финансового потенциала и направлению его на реализацию более масштабных </w:t>
      </w:r>
      <w:proofErr w:type="spellStart"/>
      <w:r w:rsidRPr="00921BB5">
        <w:rPr>
          <w:rFonts w:ascii="Times New Roman" w:hAnsi="Times New Roman" w:cs="Times New Roman"/>
          <w:sz w:val="28"/>
          <w:szCs w:val="28"/>
        </w:rPr>
        <w:t>инвестпроектов</w:t>
      </w:r>
      <w:proofErr w:type="spellEnd"/>
      <w:r w:rsidRPr="00921BB5">
        <w:rPr>
          <w:rFonts w:ascii="Times New Roman" w:hAnsi="Times New Roman" w:cs="Times New Roman"/>
          <w:sz w:val="28"/>
          <w:szCs w:val="28"/>
        </w:rPr>
        <w:t>.</w:t>
      </w:r>
    </w:p>
    <w:p w:rsidR="002E4F1C" w:rsidRPr="002E4F1C" w:rsidRDefault="00D00984" w:rsidP="00D0098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00984">
        <w:rPr>
          <w:rFonts w:ascii="Times New Roman" w:hAnsi="Times New Roman" w:cs="Times New Roman"/>
          <w:sz w:val="28"/>
          <w:szCs w:val="28"/>
        </w:rPr>
        <w:t>Результатом функционирования межмуниципальных хозяйственных обществ будет являться увеличение налогового потенциала муниципальных образований — участников соглашений, а следовательно, и повышение доходов местных бюджетов. Увеличение поступлений в доходы бюджета будет осуществляться за счет механизма распределения прибыли межмуниципальных хозяйственных обществ — после уплаты налога на прибыль.</w:t>
      </w:r>
    </w:p>
    <w:p w:rsidR="00072CCB" w:rsidRDefault="00072CCB" w:rsidP="00072CCB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72CCB" w:rsidRPr="009E33BA" w:rsidRDefault="00072CCB" w:rsidP="009E33BA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E33BA">
        <w:rPr>
          <w:rFonts w:ascii="Times New Roman" w:hAnsi="Times New Roman" w:cs="Times New Roman"/>
          <w:b/>
          <w:sz w:val="28"/>
          <w:szCs w:val="28"/>
        </w:rPr>
        <w:lastRenderedPageBreak/>
        <w:t>Библиографический список</w:t>
      </w:r>
    </w:p>
    <w:p w:rsidR="00D00984" w:rsidRPr="0078526E" w:rsidRDefault="0078526E" w:rsidP="0078526E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526E"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00984" w:rsidRPr="0078526E">
        <w:rPr>
          <w:rFonts w:ascii="Times New Roman" w:hAnsi="Times New Roman" w:cs="Times New Roman"/>
          <w:sz w:val="28"/>
          <w:szCs w:val="28"/>
        </w:rPr>
        <w:t>Концепция развития межрегиональных связей Архангельской области на период до 2020 года //Постановление Правительства Архангельской области. –2017. – 26 августа. – № 3.</w:t>
      </w:r>
    </w:p>
    <w:p w:rsidR="00072CCB" w:rsidRPr="00D00984" w:rsidRDefault="00D00984" w:rsidP="00D00984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00984">
        <w:rPr>
          <w:rFonts w:ascii="Times New Roman" w:hAnsi="Times New Roman" w:cs="Times New Roman"/>
          <w:sz w:val="28"/>
          <w:szCs w:val="28"/>
        </w:rPr>
        <w:t xml:space="preserve">  </w:t>
      </w:r>
      <w:r w:rsidR="0078526E">
        <w:rPr>
          <w:rFonts w:ascii="Times New Roman" w:hAnsi="Times New Roman" w:cs="Times New Roman"/>
          <w:sz w:val="28"/>
          <w:szCs w:val="28"/>
        </w:rPr>
        <w:t xml:space="preserve">2. </w:t>
      </w:r>
      <w:r w:rsidRPr="00D00984">
        <w:rPr>
          <w:rFonts w:ascii="Times New Roman" w:hAnsi="Times New Roman" w:cs="Times New Roman"/>
          <w:sz w:val="28"/>
          <w:szCs w:val="28"/>
        </w:rPr>
        <w:t xml:space="preserve">Официальный интернет-портал Республики Карелия. </w:t>
      </w:r>
      <w:r w:rsidRPr="00D00984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9" w:history="1">
        <w:r w:rsidRPr="00F3632C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http://www.gov.karelia.ru/</w:t>
        </w:r>
      </w:hyperlink>
    </w:p>
    <w:p w:rsidR="00D00984" w:rsidRPr="00D00984" w:rsidRDefault="0078526E" w:rsidP="00D00984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D00984" w:rsidRPr="00D00984">
        <w:rPr>
          <w:rFonts w:ascii="Times New Roman" w:hAnsi="Times New Roman" w:cs="Times New Roman"/>
          <w:sz w:val="28"/>
          <w:szCs w:val="28"/>
        </w:rPr>
        <w:t xml:space="preserve">Итоги работы транспортного комплекса за 2020 год. </w:t>
      </w:r>
      <w:r w:rsidR="00D00984" w:rsidRPr="00D00984">
        <w:rPr>
          <w:rFonts w:ascii="Times New Roman" w:hAnsi="Times New Roman" w:cs="Times New Roman"/>
          <w:sz w:val="28"/>
          <w:szCs w:val="28"/>
          <w:lang w:val="en-US"/>
        </w:rPr>
        <w:t xml:space="preserve">URL : </w:t>
      </w:r>
      <w:hyperlink r:id="rId10" w:history="1">
        <w:r w:rsidR="00D00984" w:rsidRPr="00F3632C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https://uad.volgograd.ru/current-activity/cooperation/news/320925/</w:t>
        </w:r>
      </w:hyperlink>
    </w:p>
    <w:p w:rsidR="00D00984" w:rsidRDefault="0078526E" w:rsidP="00D00984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D00984" w:rsidRPr="00D00984">
        <w:rPr>
          <w:rFonts w:ascii="Times New Roman" w:hAnsi="Times New Roman" w:cs="Times New Roman"/>
          <w:sz w:val="28"/>
          <w:szCs w:val="28"/>
        </w:rPr>
        <w:t>.</w:t>
      </w:r>
      <w:r w:rsidR="00D00984" w:rsidRPr="00D00984">
        <w:rPr>
          <w:rFonts w:ascii="Times New Roman" w:hAnsi="Times New Roman" w:cs="Times New Roman"/>
          <w:sz w:val="28"/>
          <w:szCs w:val="28"/>
        </w:rPr>
        <w:tab/>
        <w:t>Информационно-аналитические материалы о текущем состоянии, актуальных правовых проблемах и перспективах развития межмуниципального сотрудничества (к заседанию Совета по местному самоуправлению при Совете Федерации Федерального Собрания Российской Федерации).</w:t>
      </w:r>
    </w:p>
    <w:p w:rsidR="00D00984" w:rsidRPr="00D00984" w:rsidRDefault="00D00984" w:rsidP="00D00984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00984">
        <w:rPr>
          <w:rFonts w:ascii="Times New Roman" w:hAnsi="Times New Roman" w:cs="Times New Roman"/>
          <w:sz w:val="28"/>
          <w:szCs w:val="28"/>
        </w:rPr>
        <w:t>5.</w:t>
      </w:r>
      <w:r w:rsidRPr="00D00984">
        <w:rPr>
          <w:rFonts w:ascii="Times New Roman" w:hAnsi="Times New Roman" w:cs="Times New Roman"/>
          <w:sz w:val="28"/>
          <w:szCs w:val="28"/>
        </w:rPr>
        <w:tab/>
        <w:t>Миронова, О. В. История и опыт формирования современной модели межмуниципального сотрудничества / О. В. Миронова // Вестник Астраханского государственного технического университета. Серия: Экономика. – 2014. – № 1. – С. 44-51.</w:t>
      </w:r>
    </w:p>
    <w:p w:rsidR="00072CCB" w:rsidRPr="009E33BA" w:rsidRDefault="00072CCB" w:rsidP="009E33BA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E33BA">
        <w:rPr>
          <w:rFonts w:ascii="Times New Roman" w:hAnsi="Times New Roman" w:cs="Times New Roman"/>
          <w:b/>
          <w:sz w:val="28"/>
          <w:szCs w:val="28"/>
        </w:rPr>
        <w:t>Информация об авторе</w:t>
      </w:r>
      <w:r w:rsidR="009E33BA" w:rsidRPr="009E33BA">
        <w:rPr>
          <w:rFonts w:ascii="Times New Roman" w:hAnsi="Times New Roman" w:cs="Times New Roman"/>
          <w:b/>
          <w:sz w:val="28"/>
          <w:szCs w:val="28"/>
        </w:rPr>
        <w:t xml:space="preserve"> (-ах)</w:t>
      </w:r>
    </w:p>
    <w:p w:rsidR="00072CCB" w:rsidRPr="00E9630A" w:rsidRDefault="00072CCB" w:rsidP="00072CCB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Палкина Дарья Сергеевна (Россия, г. Вологда) </w:t>
      </w:r>
      <w:r w:rsidR="00C51DD0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51DD0">
        <w:rPr>
          <w:rFonts w:ascii="Times New Roman" w:hAnsi="Times New Roman" w:cs="Times New Roman"/>
          <w:sz w:val="28"/>
          <w:szCs w:val="28"/>
        </w:rPr>
        <w:t xml:space="preserve">магистрант 1 курса, </w:t>
      </w:r>
      <w:r w:rsidRPr="00072CCB">
        <w:rPr>
          <w:rFonts w:ascii="Times New Roman" w:hAnsi="Times New Roman" w:cs="Times New Roman"/>
          <w:sz w:val="28"/>
          <w:szCs w:val="28"/>
        </w:rPr>
        <w:t>инженер-исследователь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072CCB">
        <w:rPr>
          <w:rFonts w:ascii="Times New Roman" w:hAnsi="Times New Roman" w:cs="Times New Roman"/>
          <w:sz w:val="28"/>
          <w:szCs w:val="28"/>
        </w:rPr>
        <w:t>Федеральное государстве</w:t>
      </w:r>
      <w:r>
        <w:rPr>
          <w:rFonts w:ascii="Times New Roman" w:hAnsi="Times New Roman" w:cs="Times New Roman"/>
          <w:sz w:val="28"/>
          <w:szCs w:val="28"/>
        </w:rPr>
        <w:t xml:space="preserve">нное бюджетное учреждение науки </w:t>
      </w:r>
      <w:r w:rsidRPr="00072CCB">
        <w:rPr>
          <w:rFonts w:ascii="Times New Roman" w:hAnsi="Times New Roman" w:cs="Times New Roman"/>
          <w:sz w:val="28"/>
          <w:szCs w:val="28"/>
        </w:rPr>
        <w:t xml:space="preserve">Вологодский научный центр Российской академии наук (ФГБУН ВолНЦ РАН) 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072CCB">
        <w:rPr>
          <w:rFonts w:ascii="Times New Roman" w:hAnsi="Times New Roman" w:cs="Times New Roman"/>
          <w:sz w:val="28"/>
          <w:szCs w:val="28"/>
        </w:rPr>
        <w:t>Россия, 160014, г. Вологда, ул. Горького, д. 56а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51DD0">
        <w:rPr>
          <w:rFonts w:ascii="Times New Roman" w:hAnsi="Times New Roman" w:cs="Times New Roman"/>
          <w:sz w:val="28"/>
          <w:szCs w:val="28"/>
          <w:lang w:val="en-US"/>
        </w:rPr>
        <w:t>palkina</w:t>
      </w:r>
      <w:proofErr w:type="spellEnd"/>
      <w:r w:rsidR="00C51DD0" w:rsidRPr="00212D6D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C51DD0">
        <w:rPr>
          <w:rFonts w:ascii="Times New Roman" w:hAnsi="Times New Roman" w:cs="Times New Roman"/>
          <w:sz w:val="28"/>
          <w:szCs w:val="28"/>
          <w:lang w:val="en-US"/>
        </w:rPr>
        <w:t>darya</w:t>
      </w:r>
      <w:proofErr w:type="spellEnd"/>
      <w:r w:rsidR="00C51DD0" w:rsidRPr="00212D6D">
        <w:rPr>
          <w:rFonts w:ascii="Times New Roman" w:hAnsi="Times New Roman" w:cs="Times New Roman"/>
          <w:sz w:val="28"/>
          <w:szCs w:val="28"/>
        </w:rPr>
        <w:t>2014@</w:t>
      </w:r>
      <w:proofErr w:type="spellStart"/>
      <w:r w:rsidR="00C51DD0">
        <w:rPr>
          <w:rFonts w:ascii="Times New Roman" w:hAnsi="Times New Roman" w:cs="Times New Roman"/>
          <w:sz w:val="28"/>
          <w:szCs w:val="28"/>
          <w:lang w:val="en-US"/>
        </w:rPr>
        <w:t>yandex</w:t>
      </w:r>
      <w:proofErr w:type="spellEnd"/>
      <w:r w:rsidR="00C51DD0" w:rsidRPr="00212D6D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C51DD0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hAnsi="Times New Roman" w:cs="Times New Roman"/>
          <w:sz w:val="28"/>
          <w:szCs w:val="28"/>
        </w:rPr>
        <w:t>)</w:t>
      </w:r>
      <w:r w:rsidRPr="00072CCB">
        <w:rPr>
          <w:rFonts w:ascii="Times New Roman" w:hAnsi="Times New Roman" w:cs="Times New Roman"/>
          <w:sz w:val="28"/>
          <w:szCs w:val="28"/>
        </w:rPr>
        <w:t>.</w:t>
      </w:r>
    </w:p>
    <w:p w:rsidR="009E33BA" w:rsidRPr="00E9630A" w:rsidRDefault="009E33BA" w:rsidP="00072CCB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72CCB" w:rsidRPr="00E9630A" w:rsidRDefault="009E33BA" w:rsidP="009E33BA">
      <w:pPr>
        <w:spacing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9E33BA">
        <w:rPr>
          <w:rFonts w:ascii="Times New Roman" w:hAnsi="Times New Roman" w:cs="Times New Roman"/>
          <w:b/>
          <w:sz w:val="28"/>
          <w:szCs w:val="28"/>
          <w:lang w:val="en-US"/>
        </w:rPr>
        <w:t>Palkina</w:t>
      </w:r>
      <w:proofErr w:type="spellEnd"/>
      <w:r w:rsidRPr="00E9630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E33BA">
        <w:rPr>
          <w:rFonts w:ascii="Times New Roman" w:hAnsi="Times New Roman" w:cs="Times New Roman"/>
          <w:b/>
          <w:sz w:val="28"/>
          <w:szCs w:val="28"/>
          <w:lang w:val="en-US"/>
        </w:rPr>
        <w:t>D</w:t>
      </w:r>
      <w:r w:rsidRPr="00E9630A">
        <w:rPr>
          <w:rFonts w:ascii="Times New Roman" w:hAnsi="Times New Roman" w:cs="Times New Roman"/>
          <w:b/>
          <w:sz w:val="28"/>
          <w:szCs w:val="28"/>
        </w:rPr>
        <w:t>.</w:t>
      </w:r>
      <w:r w:rsidRPr="009E33BA">
        <w:rPr>
          <w:rFonts w:ascii="Times New Roman" w:hAnsi="Times New Roman" w:cs="Times New Roman"/>
          <w:b/>
          <w:sz w:val="28"/>
          <w:szCs w:val="28"/>
          <w:lang w:val="en-US"/>
        </w:rPr>
        <w:t>S</w:t>
      </w:r>
      <w:r w:rsidRPr="00E9630A">
        <w:rPr>
          <w:rFonts w:ascii="Times New Roman" w:hAnsi="Times New Roman" w:cs="Times New Roman"/>
          <w:b/>
          <w:sz w:val="28"/>
          <w:szCs w:val="28"/>
        </w:rPr>
        <w:t>.</w:t>
      </w:r>
    </w:p>
    <w:p w:rsidR="00C51DD0" w:rsidRPr="00212D6D" w:rsidRDefault="00C51DD0" w:rsidP="00C51DD0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C51DD0">
        <w:rPr>
          <w:rFonts w:ascii="Times New Roman" w:hAnsi="Times New Roman" w:cs="Times New Roman"/>
          <w:b/>
          <w:sz w:val="28"/>
          <w:szCs w:val="28"/>
          <w:lang w:val="en-US"/>
        </w:rPr>
        <w:t>RUSSIAN EXPERIENCE IN IMPLEMENTING INTERMUNICIPAL COOPERATION ON THE EXAMPLE OF BUSINESS ENTITIES</w:t>
      </w:r>
    </w:p>
    <w:p w:rsidR="009E33BA" w:rsidRPr="0078526E" w:rsidRDefault="00C51DD0" w:rsidP="0078526E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361B6">
        <w:rPr>
          <w:rFonts w:ascii="Times New Roman" w:hAnsi="Times New Roman" w:cs="Times New Roman"/>
          <w:b/>
          <w:sz w:val="28"/>
          <w:szCs w:val="28"/>
          <w:lang w:val="en-US"/>
        </w:rPr>
        <w:t>Abstract:</w:t>
      </w:r>
      <w:r w:rsidRPr="00C51DD0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C51DD0">
        <w:rPr>
          <w:rFonts w:ascii="Times New Roman" w:hAnsi="Times New Roman" w:cs="Times New Roman"/>
          <w:sz w:val="28"/>
          <w:szCs w:val="28"/>
          <w:lang w:val="en-US"/>
        </w:rPr>
        <w:t>At the current stage of economic development, municipalities are looking for ways to effectively use local budgets. One of the options, which is increasingly gaining popularity, is inter-municipal cooperation, in all its forms. The article presents the concept, goals, forms and practice of inter-municipal cooperation.</w:t>
      </w:r>
    </w:p>
    <w:p w:rsidR="009E33BA" w:rsidRPr="00C51DD0" w:rsidRDefault="00C51DD0" w:rsidP="0078526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49FA">
        <w:rPr>
          <w:rFonts w:ascii="Times New Roman" w:hAnsi="Times New Roman" w:cs="Times New Roman"/>
          <w:b/>
          <w:sz w:val="28"/>
          <w:szCs w:val="28"/>
          <w:lang w:val="en-US"/>
        </w:rPr>
        <w:t>Keywords:</w:t>
      </w:r>
      <w:r w:rsidRPr="00C51DD0">
        <w:rPr>
          <w:rFonts w:ascii="Times New Roman" w:hAnsi="Times New Roman" w:cs="Times New Roman"/>
          <w:sz w:val="28"/>
          <w:szCs w:val="28"/>
          <w:lang w:val="en-US"/>
        </w:rPr>
        <w:t xml:space="preserve"> municipalities, inter-municipal cooperation, business companies, entities.</w:t>
      </w:r>
    </w:p>
    <w:p w:rsidR="009E33BA" w:rsidRPr="00C51DD0" w:rsidRDefault="009E33BA" w:rsidP="00072CCB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C51DD0" w:rsidRPr="00863360" w:rsidRDefault="00C51DD0" w:rsidP="00C51DD0">
      <w:pPr>
        <w:pStyle w:val="a3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863360">
        <w:rPr>
          <w:rFonts w:ascii="Times New Roman" w:hAnsi="Times New Roman" w:cs="Times New Roman"/>
          <w:b/>
          <w:sz w:val="28"/>
          <w:szCs w:val="28"/>
          <w:lang w:val="en-US"/>
        </w:rPr>
        <w:t>Information about the author(s)</w:t>
      </w:r>
    </w:p>
    <w:p w:rsidR="00C51DD0" w:rsidRDefault="00C51DD0" w:rsidP="00C51DD0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Palkina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D.S.</w:t>
      </w:r>
      <w:r w:rsidRPr="00C51DD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E6516">
        <w:rPr>
          <w:rFonts w:ascii="Times New Roman" w:hAnsi="Times New Roman" w:cs="Times New Roman"/>
          <w:sz w:val="28"/>
          <w:szCs w:val="28"/>
          <w:lang w:val="en-US"/>
        </w:rPr>
        <w:t>(Vologda, Russia)</w:t>
      </w:r>
      <w:r w:rsidRPr="00C51DD0">
        <w:rPr>
          <w:rFonts w:ascii="Times New Roman" w:hAnsi="Times New Roman" w:cs="Times New Roman"/>
          <w:sz w:val="28"/>
          <w:szCs w:val="28"/>
          <w:lang w:val="en-US"/>
        </w:rPr>
        <w:t xml:space="preserve"> - 1st year master's student, </w:t>
      </w:r>
      <w:r>
        <w:rPr>
          <w:rFonts w:ascii="Times New Roman" w:hAnsi="Times New Roman" w:cs="Times New Roman"/>
          <w:sz w:val="28"/>
          <w:szCs w:val="28"/>
          <w:lang w:val="en-US"/>
        </w:rPr>
        <w:t>research-</w:t>
      </w:r>
      <w:r w:rsidRPr="00DE6516">
        <w:rPr>
          <w:rFonts w:ascii="Times New Roman" w:hAnsi="Times New Roman" w:cs="Times New Roman"/>
          <w:sz w:val="28"/>
          <w:szCs w:val="28"/>
          <w:lang w:val="en-US"/>
        </w:rPr>
        <w:t>engineer, Vologda Scientific Center of the Russian Academy of Sciences,</w:t>
      </w:r>
      <w:r w:rsidRPr="00C51DD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11" w:history="1">
        <w:r w:rsidRPr="000D4ECD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palkina.darya2014@yandex.ru</w:t>
        </w:r>
      </w:hyperlink>
    </w:p>
    <w:p w:rsidR="00C51DD0" w:rsidRPr="00C51DD0" w:rsidRDefault="00C51DD0" w:rsidP="00C51DD0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1" w:name="_GoBack"/>
      <w:bookmarkEnd w:id="1"/>
    </w:p>
    <w:p w:rsidR="00C51DD0" w:rsidRPr="003361B6" w:rsidRDefault="00C51DD0" w:rsidP="00C51DD0">
      <w:pPr>
        <w:pStyle w:val="a4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361B6">
        <w:rPr>
          <w:rFonts w:ascii="Times New Roman" w:hAnsi="Times New Roman" w:cs="Times New Roman"/>
          <w:b/>
          <w:sz w:val="28"/>
          <w:szCs w:val="28"/>
          <w:lang w:val="en-US"/>
        </w:rPr>
        <w:t>Bibliographic list</w:t>
      </w:r>
    </w:p>
    <w:p w:rsidR="009E33BA" w:rsidRDefault="0078526E" w:rsidP="0078526E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526E">
        <w:rPr>
          <w:rFonts w:ascii="Times New Roman" w:hAnsi="Times New Roman" w:cs="Times New Roman"/>
          <w:sz w:val="28"/>
          <w:szCs w:val="28"/>
          <w:lang w:val="en-US"/>
        </w:rPr>
        <w:t>1.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8526E">
        <w:rPr>
          <w:rFonts w:ascii="Times New Roman" w:hAnsi="Times New Roman" w:cs="Times New Roman"/>
          <w:sz w:val="28"/>
          <w:szCs w:val="28"/>
          <w:lang w:val="en-US"/>
        </w:rPr>
        <w:t>The concept of the development of inter-regional relations of the Arkhangelsk region for the period up to 2020 / / Resolution of the Government of the Arkhangelsk region. -2017. - August 26. - № 3.</w:t>
      </w:r>
    </w:p>
    <w:p w:rsidR="0078526E" w:rsidRDefault="0078526E" w:rsidP="0078526E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526E">
        <w:rPr>
          <w:rFonts w:ascii="Times New Roman" w:hAnsi="Times New Roman" w:cs="Times New Roman"/>
          <w:sz w:val="28"/>
          <w:szCs w:val="28"/>
          <w:lang w:val="en-US"/>
        </w:rPr>
        <w:t xml:space="preserve">2. Official Internet portal of the Republic of Karelia. URL: </w:t>
      </w:r>
      <w:hyperlink r:id="rId12" w:history="1">
        <w:r w:rsidRPr="00F3632C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http://www.gov.karelia.ru/</w:t>
        </w:r>
      </w:hyperlink>
    </w:p>
    <w:p w:rsidR="0078526E" w:rsidRPr="0078526E" w:rsidRDefault="0078526E" w:rsidP="0078526E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526E">
        <w:rPr>
          <w:rFonts w:ascii="Times New Roman" w:hAnsi="Times New Roman" w:cs="Times New Roman"/>
          <w:sz w:val="28"/>
          <w:szCs w:val="28"/>
          <w:lang w:val="en-US"/>
        </w:rPr>
        <w:t xml:space="preserve">3. The results of the transport complex for 2020. URL : </w:t>
      </w:r>
      <w:hyperlink r:id="rId13" w:history="1">
        <w:r w:rsidRPr="00F3632C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https://uad.volgograd.ru/current-activity/cooperation/news/320925/</w:t>
        </w:r>
      </w:hyperlink>
    </w:p>
    <w:p w:rsidR="0078526E" w:rsidRDefault="0078526E" w:rsidP="0078526E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526E">
        <w:rPr>
          <w:rFonts w:ascii="Times New Roman" w:hAnsi="Times New Roman" w:cs="Times New Roman"/>
          <w:sz w:val="28"/>
          <w:szCs w:val="28"/>
          <w:lang w:val="en-US"/>
        </w:rPr>
        <w:t>4. Informational and analytical materials on the current state, current legal problems, and prospects for the development of inter-municipal cooperation (for the meeting of the Council on Local Self-Government at the Federation Council of the Federal Assembly of the Russian Federation).</w:t>
      </w:r>
    </w:p>
    <w:p w:rsidR="0078526E" w:rsidRPr="0078526E" w:rsidRDefault="0078526E" w:rsidP="0078526E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526E">
        <w:rPr>
          <w:rFonts w:ascii="Times New Roman" w:hAnsi="Times New Roman" w:cs="Times New Roman"/>
          <w:sz w:val="28"/>
          <w:szCs w:val="28"/>
          <w:lang w:val="en-US"/>
        </w:rPr>
        <w:t xml:space="preserve">5. </w:t>
      </w:r>
      <w:proofErr w:type="spellStart"/>
      <w:r w:rsidRPr="0078526E">
        <w:rPr>
          <w:rFonts w:ascii="Times New Roman" w:hAnsi="Times New Roman" w:cs="Times New Roman"/>
          <w:sz w:val="28"/>
          <w:szCs w:val="28"/>
          <w:lang w:val="en-US"/>
        </w:rPr>
        <w:t>Mironova</w:t>
      </w:r>
      <w:proofErr w:type="spellEnd"/>
      <w:r w:rsidRPr="0078526E">
        <w:rPr>
          <w:rFonts w:ascii="Times New Roman" w:hAnsi="Times New Roman" w:cs="Times New Roman"/>
          <w:sz w:val="28"/>
          <w:szCs w:val="28"/>
          <w:lang w:val="en-US"/>
        </w:rPr>
        <w:t xml:space="preserve"> O. V. History and experience of forming a modern model of inter-municipal cooperation / O. V. </w:t>
      </w:r>
      <w:proofErr w:type="spellStart"/>
      <w:r w:rsidRPr="0078526E">
        <w:rPr>
          <w:rFonts w:ascii="Times New Roman" w:hAnsi="Times New Roman" w:cs="Times New Roman"/>
          <w:sz w:val="28"/>
          <w:szCs w:val="28"/>
          <w:lang w:val="en-US"/>
        </w:rPr>
        <w:t>Mironova</w:t>
      </w:r>
      <w:proofErr w:type="spellEnd"/>
      <w:r w:rsidRPr="0078526E">
        <w:rPr>
          <w:rFonts w:ascii="Times New Roman" w:hAnsi="Times New Roman" w:cs="Times New Roman"/>
          <w:sz w:val="28"/>
          <w:szCs w:val="28"/>
          <w:lang w:val="en-US"/>
        </w:rPr>
        <w:t xml:space="preserve"> // Bulletin of Astrakhan State Technical University. </w:t>
      </w:r>
      <w:proofErr w:type="spellStart"/>
      <w:r w:rsidRPr="0078526E">
        <w:rPr>
          <w:rFonts w:ascii="Times New Roman" w:hAnsi="Times New Roman" w:cs="Times New Roman"/>
          <w:sz w:val="28"/>
          <w:szCs w:val="28"/>
        </w:rPr>
        <w:t>Series</w:t>
      </w:r>
      <w:proofErr w:type="spellEnd"/>
      <w:r w:rsidRPr="0078526E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8526E">
        <w:rPr>
          <w:rFonts w:ascii="Times New Roman" w:hAnsi="Times New Roman" w:cs="Times New Roman"/>
          <w:sz w:val="28"/>
          <w:szCs w:val="28"/>
        </w:rPr>
        <w:t>Economics</w:t>
      </w:r>
      <w:proofErr w:type="spellEnd"/>
      <w:r w:rsidRPr="0078526E">
        <w:rPr>
          <w:rFonts w:ascii="Times New Roman" w:hAnsi="Times New Roman" w:cs="Times New Roman"/>
          <w:sz w:val="28"/>
          <w:szCs w:val="28"/>
        </w:rPr>
        <w:t>. - 2014. - № 1. - С. 44-51.</w:t>
      </w:r>
    </w:p>
    <w:p w:rsidR="0078526E" w:rsidRPr="0078526E" w:rsidRDefault="0078526E" w:rsidP="0078526E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9E33BA" w:rsidRPr="00C51DD0" w:rsidRDefault="009E33BA" w:rsidP="00072CCB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72CCB" w:rsidRPr="00C51DD0" w:rsidRDefault="00072CCB" w:rsidP="00072CCB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72CCB" w:rsidRPr="00C51DD0" w:rsidRDefault="00072CCB" w:rsidP="00072CCB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C51DD0" w:rsidRPr="00C51DD0" w:rsidRDefault="00C51DD0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C51DD0" w:rsidRPr="00C51DD0" w:rsidSect="00072CC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1FDB" w:rsidRDefault="00A41FDB" w:rsidP="002E4F1C">
      <w:pPr>
        <w:spacing w:after="0" w:line="240" w:lineRule="auto"/>
      </w:pPr>
      <w:r>
        <w:separator/>
      </w:r>
    </w:p>
  </w:endnote>
  <w:endnote w:type="continuationSeparator" w:id="0">
    <w:p w:rsidR="00A41FDB" w:rsidRDefault="00A41FDB" w:rsidP="002E4F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1FDB" w:rsidRDefault="00A41FDB" w:rsidP="002E4F1C">
      <w:pPr>
        <w:spacing w:after="0" w:line="240" w:lineRule="auto"/>
      </w:pPr>
      <w:r>
        <w:separator/>
      </w:r>
    </w:p>
  </w:footnote>
  <w:footnote w:type="continuationSeparator" w:id="0">
    <w:p w:rsidR="00A41FDB" w:rsidRDefault="00A41FDB" w:rsidP="002E4F1C">
      <w:pPr>
        <w:spacing w:after="0" w:line="240" w:lineRule="auto"/>
      </w:pPr>
      <w:r>
        <w:continuationSeparator/>
      </w:r>
    </w:p>
  </w:footnote>
  <w:footnote w:id="1">
    <w:p w:rsidR="002E4F1C" w:rsidRPr="00E97731" w:rsidRDefault="002E4F1C" w:rsidP="002E4F1C">
      <w:pPr>
        <w:pStyle w:val="a7"/>
        <w:jc w:val="both"/>
        <w:rPr>
          <w:rFonts w:ascii="Times New Roman" w:hAnsi="Times New Roman" w:cs="Times New Roman"/>
        </w:rPr>
      </w:pPr>
      <w:r w:rsidRPr="00E97731">
        <w:rPr>
          <w:rStyle w:val="a9"/>
          <w:rFonts w:ascii="Times New Roman" w:hAnsi="Times New Roman" w:cs="Times New Roman"/>
        </w:rPr>
        <w:footnoteRef/>
      </w:r>
      <w:r w:rsidRPr="00E97731">
        <w:rPr>
          <w:rFonts w:ascii="Times New Roman" w:hAnsi="Times New Roman" w:cs="Times New Roman"/>
        </w:rPr>
        <w:t xml:space="preserve"> Федеральный закон от 6 октября 2003 года № 131-ФЗ «Об общих принципах организации местного самоуправления в Российской Федерации» </w:t>
      </w:r>
    </w:p>
  </w:footnote>
  <w:footnote w:id="2">
    <w:p w:rsidR="002E4F1C" w:rsidRPr="00B11C4D" w:rsidRDefault="002E4F1C" w:rsidP="002E4F1C">
      <w:pPr>
        <w:pStyle w:val="a7"/>
        <w:rPr>
          <w:rFonts w:ascii="Times New Roman" w:hAnsi="Times New Roman" w:cs="Times New Roman"/>
        </w:rPr>
      </w:pPr>
      <w:r w:rsidRPr="00B11C4D">
        <w:rPr>
          <w:rStyle w:val="a9"/>
          <w:rFonts w:ascii="Times New Roman" w:hAnsi="Times New Roman" w:cs="Times New Roman"/>
        </w:rPr>
        <w:footnoteRef/>
      </w:r>
      <w:r w:rsidRPr="00B11C4D">
        <w:rPr>
          <w:rFonts w:ascii="Times New Roman" w:hAnsi="Times New Roman" w:cs="Times New Roman"/>
        </w:rPr>
        <w:t xml:space="preserve"> Концепция развития межрегиональных связей Архангельской области на период до 2020 года //Постановление Правительства Архангельской области. –2017. – 26 августа. – № 3.</w:t>
      </w:r>
    </w:p>
  </w:footnote>
  <w:footnote w:id="3">
    <w:p w:rsidR="002E4F1C" w:rsidRPr="00B11C4D" w:rsidRDefault="002E4F1C" w:rsidP="002E4F1C">
      <w:pPr>
        <w:pStyle w:val="a7"/>
        <w:rPr>
          <w:rFonts w:ascii="Times New Roman" w:hAnsi="Times New Roman" w:cs="Times New Roman"/>
          <w:lang w:val="en-US"/>
        </w:rPr>
      </w:pPr>
      <w:r w:rsidRPr="00B11C4D">
        <w:rPr>
          <w:rStyle w:val="a9"/>
          <w:rFonts w:ascii="Times New Roman" w:hAnsi="Times New Roman" w:cs="Times New Roman"/>
        </w:rPr>
        <w:footnoteRef/>
      </w:r>
      <w:r w:rsidRPr="00B11C4D">
        <w:rPr>
          <w:rFonts w:ascii="Times New Roman" w:hAnsi="Times New Roman" w:cs="Times New Roman"/>
        </w:rPr>
        <w:t xml:space="preserve"> Официальный интернет-портал Республики Карелия. </w:t>
      </w:r>
      <w:r w:rsidRPr="00B11C4D">
        <w:rPr>
          <w:rFonts w:ascii="Times New Roman" w:hAnsi="Times New Roman" w:cs="Times New Roman"/>
          <w:lang w:val="en-US"/>
        </w:rPr>
        <w:t xml:space="preserve">URL: </w:t>
      </w:r>
      <w:hyperlink r:id="rId1" w:history="1">
        <w:r w:rsidRPr="00B11C4D">
          <w:rPr>
            <w:rStyle w:val="a6"/>
            <w:rFonts w:ascii="Times New Roman" w:hAnsi="Times New Roman" w:cs="Times New Roman"/>
            <w:lang w:val="en-US"/>
          </w:rPr>
          <w:t>http://www.gov.karelia.ru/</w:t>
        </w:r>
      </w:hyperlink>
    </w:p>
  </w:footnote>
  <w:footnote w:id="4">
    <w:p w:rsidR="002E4F1C" w:rsidRPr="00F32967" w:rsidRDefault="002E4F1C" w:rsidP="002E4F1C">
      <w:pPr>
        <w:pStyle w:val="a7"/>
        <w:jc w:val="both"/>
        <w:rPr>
          <w:rFonts w:ascii="Times New Roman" w:hAnsi="Times New Roman" w:cs="Times New Roman"/>
          <w:lang w:val="en-US"/>
        </w:rPr>
      </w:pPr>
      <w:r w:rsidRPr="00B11C4D">
        <w:rPr>
          <w:rStyle w:val="a9"/>
          <w:rFonts w:ascii="Times New Roman" w:hAnsi="Times New Roman" w:cs="Times New Roman"/>
        </w:rPr>
        <w:footnoteRef/>
      </w:r>
      <w:r w:rsidRPr="00B11C4D">
        <w:rPr>
          <w:rFonts w:ascii="Times New Roman" w:hAnsi="Times New Roman" w:cs="Times New Roman"/>
        </w:rPr>
        <w:t xml:space="preserve"> Итоги работы транспортного комплекса за 2020 год</w:t>
      </w:r>
      <w:r w:rsidRPr="00F32967">
        <w:rPr>
          <w:rFonts w:ascii="Times New Roman" w:hAnsi="Times New Roman" w:cs="Times New Roman"/>
        </w:rPr>
        <w:t>.</w:t>
      </w:r>
      <w:r w:rsidRPr="00B11C4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en-US"/>
        </w:rPr>
        <w:t xml:space="preserve">URL </w:t>
      </w:r>
      <w:r w:rsidRPr="00F32967">
        <w:rPr>
          <w:rFonts w:ascii="Times New Roman" w:hAnsi="Times New Roman" w:cs="Times New Roman"/>
          <w:lang w:val="en-US"/>
        </w:rPr>
        <w:t>: https://uad.volgograd.ru/current-activity/cooperation/news/320925/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F5F9F"/>
    <w:multiLevelType w:val="hybridMultilevel"/>
    <w:tmpl w:val="66A8D416"/>
    <w:lvl w:ilvl="0" w:tplc="30F2288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2CFF7E12"/>
    <w:multiLevelType w:val="hybridMultilevel"/>
    <w:tmpl w:val="6A9425A4"/>
    <w:lvl w:ilvl="0" w:tplc="09207F2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5D83FD3"/>
    <w:multiLevelType w:val="hybridMultilevel"/>
    <w:tmpl w:val="2FFA0B36"/>
    <w:lvl w:ilvl="0" w:tplc="30F2288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50312C37"/>
    <w:multiLevelType w:val="hybridMultilevel"/>
    <w:tmpl w:val="3C14349A"/>
    <w:lvl w:ilvl="0" w:tplc="A75E2F1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2F47"/>
    <w:rsid w:val="00072CCB"/>
    <w:rsid w:val="00212D6D"/>
    <w:rsid w:val="002E4F1C"/>
    <w:rsid w:val="00664EBF"/>
    <w:rsid w:val="00710028"/>
    <w:rsid w:val="0078526E"/>
    <w:rsid w:val="008877D6"/>
    <w:rsid w:val="00921BB5"/>
    <w:rsid w:val="009E33BA"/>
    <w:rsid w:val="00A41FDB"/>
    <w:rsid w:val="00B12F47"/>
    <w:rsid w:val="00B42C56"/>
    <w:rsid w:val="00C35704"/>
    <w:rsid w:val="00C51DD0"/>
    <w:rsid w:val="00D00984"/>
    <w:rsid w:val="00E96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51DD0"/>
    <w:pPr>
      <w:spacing w:after="160" w:line="259" w:lineRule="auto"/>
      <w:ind w:left="720"/>
      <w:contextualSpacing/>
    </w:pPr>
  </w:style>
  <w:style w:type="paragraph" w:styleId="a4">
    <w:name w:val="No Spacing"/>
    <w:aliases w:val="ИСТОЧН"/>
    <w:link w:val="a5"/>
    <w:uiPriority w:val="1"/>
    <w:qFormat/>
    <w:rsid w:val="00C51DD0"/>
    <w:pPr>
      <w:spacing w:after="0" w:line="240" w:lineRule="auto"/>
    </w:pPr>
  </w:style>
  <w:style w:type="character" w:customStyle="1" w:styleId="a5">
    <w:name w:val="Без интервала Знак"/>
    <w:aliases w:val="ИСТОЧН Знак"/>
    <w:link w:val="a4"/>
    <w:uiPriority w:val="1"/>
    <w:locked/>
    <w:rsid w:val="00C51DD0"/>
  </w:style>
  <w:style w:type="character" w:styleId="a6">
    <w:name w:val="Hyperlink"/>
    <w:basedOn w:val="a0"/>
    <w:uiPriority w:val="99"/>
    <w:unhideWhenUsed/>
    <w:rsid w:val="00C51DD0"/>
    <w:rPr>
      <w:color w:val="0000FF" w:themeColor="hyperlink"/>
      <w:u w:val="single"/>
    </w:rPr>
  </w:style>
  <w:style w:type="paragraph" w:styleId="a7">
    <w:name w:val="footnote text"/>
    <w:basedOn w:val="a"/>
    <w:link w:val="a8"/>
    <w:uiPriority w:val="99"/>
    <w:semiHidden/>
    <w:unhideWhenUsed/>
    <w:rsid w:val="002E4F1C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2E4F1C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2E4F1C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51DD0"/>
    <w:pPr>
      <w:spacing w:after="160" w:line="259" w:lineRule="auto"/>
      <w:ind w:left="720"/>
      <w:contextualSpacing/>
    </w:pPr>
  </w:style>
  <w:style w:type="paragraph" w:styleId="a4">
    <w:name w:val="No Spacing"/>
    <w:aliases w:val="ИСТОЧН"/>
    <w:link w:val="a5"/>
    <w:uiPriority w:val="1"/>
    <w:qFormat/>
    <w:rsid w:val="00C51DD0"/>
    <w:pPr>
      <w:spacing w:after="0" w:line="240" w:lineRule="auto"/>
    </w:pPr>
  </w:style>
  <w:style w:type="character" w:customStyle="1" w:styleId="a5">
    <w:name w:val="Без интервала Знак"/>
    <w:aliases w:val="ИСТОЧН Знак"/>
    <w:link w:val="a4"/>
    <w:uiPriority w:val="1"/>
    <w:locked/>
    <w:rsid w:val="00C51DD0"/>
  </w:style>
  <w:style w:type="character" w:styleId="a6">
    <w:name w:val="Hyperlink"/>
    <w:basedOn w:val="a0"/>
    <w:uiPriority w:val="99"/>
    <w:unhideWhenUsed/>
    <w:rsid w:val="00C51DD0"/>
    <w:rPr>
      <w:color w:val="0000FF" w:themeColor="hyperlink"/>
      <w:u w:val="single"/>
    </w:rPr>
  </w:style>
  <w:style w:type="paragraph" w:styleId="a7">
    <w:name w:val="footnote text"/>
    <w:basedOn w:val="a"/>
    <w:link w:val="a8"/>
    <w:uiPriority w:val="99"/>
    <w:semiHidden/>
    <w:unhideWhenUsed/>
    <w:rsid w:val="002E4F1C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2E4F1C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2E4F1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81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5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uad.volgograd.ru/current-activity/cooperation/news/320925/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gov.karelia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palkina.darya2014@yandex.ru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uad.volgograd.ru/current-activity/cooperation/news/320925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gov.karelia.ru/" TargetMode="External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v.karelia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1E2AC8-FA93-418B-8CBB-505011263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6</Pages>
  <Words>1884</Words>
  <Characters>10741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Дарья Сергеевна Палкина</dc:creator>
  <cp:lastModifiedBy>Дарья Сергеевна Палкина</cp:lastModifiedBy>
  <cp:revision>7</cp:revision>
  <dcterms:created xsi:type="dcterms:W3CDTF">2021-11-11T06:38:00Z</dcterms:created>
  <dcterms:modified xsi:type="dcterms:W3CDTF">2021-11-15T05:43:00Z</dcterms:modified>
</cp:coreProperties>
</file>