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478" w:rsidRPr="00F73AC4" w:rsidRDefault="00885478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054A">
        <w:rPr>
          <w:rFonts w:ascii="Times New Roman" w:hAnsi="Times New Roman" w:cs="Times New Roman"/>
          <w:sz w:val="28"/>
          <w:szCs w:val="28"/>
        </w:rPr>
        <w:t>УДК</w:t>
      </w:r>
      <w:r w:rsidR="002B76BA" w:rsidRPr="0078054A">
        <w:rPr>
          <w:rFonts w:ascii="Times New Roman" w:hAnsi="Times New Roman" w:cs="Times New Roman"/>
          <w:sz w:val="28"/>
          <w:szCs w:val="28"/>
        </w:rPr>
        <w:t xml:space="preserve"> 3</w:t>
      </w:r>
      <w:r w:rsidR="0078054A" w:rsidRPr="0078054A">
        <w:rPr>
          <w:rFonts w:ascii="Times New Roman" w:hAnsi="Times New Roman" w:cs="Times New Roman"/>
          <w:sz w:val="28"/>
          <w:szCs w:val="28"/>
        </w:rPr>
        <w:t>31.44</w:t>
      </w:r>
      <w:r w:rsidR="00866AC9" w:rsidRPr="0078054A">
        <w:rPr>
          <w:rFonts w:ascii="Times New Roman" w:hAnsi="Times New Roman" w:cs="Times New Roman"/>
          <w:sz w:val="28"/>
          <w:szCs w:val="28"/>
        </w:rPr>
        <w:t xml:space="preserve"> / ББК 6</w:t>
      </w:r>
      <w:r w:rsidR="0078054A" w:rsidRPr="0078054A">
        <w:rPr>
          <w:rFonts w:ascii="Times New Roman" w:hAnsi="Times New Roman" w:cs="Times New Roman"/>
          <w:sz w:val="28"/>
          <w:szCs w:val="28"/>
        </w:rPr>
        <w:t>5.24</w:t>
      </w:r>
    </w:p>
    <w:p w:rsidR="007A6C2E" w:rsidRPr="007A6C2E" w:rsidRDefault="007A6C2E" w:rsidP="007A6C2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C2E">
        <w:rPr>
          <w:rFonts w:ascii="Times New Roman" w:hAnsi="Times New Roman" w:cs="Times New Roman"/>
          <w:b/>
          <w:sz w:val="28"/>
          <w:szCs w:val="28"/>
        </w:rPr>
        <w:t>Гафуров Р.Р., Пашков Д.А.</w:t>
      </w:r>
    </w:p>
    <w:p w:rsidR="007A6C2E" w:rsidRPr="007A6C2E" w:rsidRDefault="007A6C2E" w:rsidP="007A6C2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6C2E">
        <w:rPr>
          <w:rFonts w:ascii="Times New Roman" w:hAnsi="Times New Roman" w:cs="Times New Roman"/>
          <w:b/>
          <w:sz w:val="28"/>
          <w:szCs w:val="28"/>
        </w:rPr>
        <w:t>МИКРОКЛИМАТ КАК ФАКТОР</w:t>
      </w:r>
      <w:r w:rsidR="00F76177">
        <w:rPr>
          <w:rFonts w:ascii="Times New Roman" w:hAnsi="Times New Roman" w:cs="Times New Roman"/>
          <w:b/>
          <w:sz w:val="28"/>
          <w:szCs w:val="28"/>
        </w:rPr>
        <w:t>,</w:t>
      </w:r>
      <w:r w:rsidRPr="007A6C2E">
        <w:rPr>
          <w:rFonts w:ascii="Times New Roman" w:hAnsi="Times New Roman" w:cs="Times New Roman"/>
          <w:b/>
          <w:sz w:val="28"/>
          <w:szCs w:val="28"/>
        </w:rPr>
        <w:t xml:space="preserve"> ВЛИЯЮЩИЙ НА ЭКОНОМИЧЕСКОЕ РАЗВИТИЕ РЕГИОНА</w:t>
      </w:r>
    </w:p>
    <w:p w:rsidR="00390F5A" w:rsidRPr="00390F5A" w:rsidRDefault="00390F5A" w:rsidP="00390F5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highlight w:val="yellow"/>
        </w:rPr>
      </w:pPr>
    </w:p>
    <w:p w:rsidR="007A6C2E" w:rsidRDefault="000215B6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73AC4">
        <w:rPr>
          <w:rFonts w:ascii="Times New Roman" w:hAnsi="Times New Roman" w:cs="Times New Roman"/>
          <w:b/>
          <w:i/>
          <w:sz w:val="28"/>
          <w:szCs w:val="28"/>
        </w:rPr>
        <w:t>Аннотация</w:t>
      </w:r>
      <w:r w:rsidR="00885478" w:rsidRPr="00F73AC4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885478" w:rsidRPr="00F73AC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A6C2E" w:rsidRPr="007A6C2E">
        <w:rPr>
          <w:rFonts w:ascii="Times New Roman" w:hAnsi="Times New Roman" w:cs="Times New Roman"/>
          <w:i/>
          <w:sz w:val="28"/>
          <w:szCs w:val="28"/>
        </w:rPr>
        <w:t xml:space="preserve">В данной статье рассматривается микроклимат как один из социально-экономических факторов, влияющих на экономическое развитие региона. Приведены варианты действий руководителя, направленных на стабилизацию и улучшение микроклимата в условиях пандемии. Рассмотрено влияние микроклимата на экономическое развитие региона и, в частности, на эффективность </w:t>
      </w:r>
      <w:r w:rsidR="007A6C2E">
        <w:rPr>
          <w:rFonts w:ascii="Times New Roman" w:hAnsi="Times New Roman" w:cs="Times New Roman"/>
          <w:i/>
          <w:sz w:val="28"/>
          <w:szCs w:val="28"/>
        </w:rPr>
        <w:t>трудового процесса.</w:t>
      </w:r>
    </w:p>
    <w:p w:rsidR="007A6C2E" w:rsidRDefault="00BC0856" w:rsidP="007A6C2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73AC4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="00885478" w:rsidRPr="00F73AC4"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885478" w:rsidRPr="00F73AC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gramStart"/>
      <w:r w:rsidR="007A6C2E" w:rsidRPr="007A6C2E">
        <w:rPr>
          <w:rFonts w:ascii="Times New Roman" w:hAnsi="Times New Roman" w:cs="Times New Roman"/>
          <w:i/>
          <w:sz w:val="28"/>
          <w:szCs w:val="28"/>
        </w:rPr>
        <w:t xml:space="preserve">Ключевые слова: экономическое развитие региона, микроклимат, руководитель, экономика, пандемия, </w:t>
      </w:r>
      <w:r w:rsidR="00127B16">
        <w:rPr>
          <w:rFonts w:ascii="Times New Roman" w:hAnsi="Times New Roman" w:cs="Times New Roman"/>
          <w:i/>
          <w:sz w:val="28"/>
          <w:szCs w:val="28"/>
        </w:rPr>
        <w:t xml:space="preserve">эффективность </w:t>
      </w:r>
      <w:r w:rsidR="007A6C2E" w:rsidRPr="007A6C2E">
        <w:rPr>
          <w:rFonts w:ascii="Times New Roman" w:hAnsi="Times New Roman" w:cs="Times New Roman"/>
          <w:i/>
          <w:sz w:val="28"/>
          <w:szCs w:val="28"/>
        </w:rPr>
        <w:t>труда.</w:t>
      </w:r>
      <w:proofErr w:type="gramEnd"/>
    </w:p>
    <w:p w:rsidR="0000113A" w:rsidRPr="007A6C2E" w:rsidRDefault="0000113A" w:rsidP="007A6C2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00113A" w:rsidRDefault="000011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00113A">
        <w:rPr>
          <w:rStyle w:val="s1"/>
          <w:rFonts w:ascii="Times New Roman" w:hAnsi="Times New Roman"/>
          <w:sz w:val="28"/>
          <w:szCs w:val="28"/>
        </w:rPr>
        <w:t>В настоящее время экономика всего мира крайне неустойчива. Это</w:t>
      </w:r>
      <w:r w:rsidR="009A1A19">
        <w:rPr>
          <w:rStyle w:val="s1"/>
          <w:rFonts w:ascii="Times New Roman" w:hAnsi="Times New Roman"/>
          <w:sz w:val="28"/>
          <w:szCs w:val="28"/>
        </w:rPr>
        <w:t>,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в первую очередь</w:t>
      </w:r>
      <w:r w:rsidR="009A1A19">
        <w:rPr>
          <w:rStyle w:val="s1"/>
          <w:rFonts w:ascii="Times New Roman" w:hAnsi="Times New Roman"/>
          <w:sz w:val="28"/>
          <w:szCs w:val="28"/>
        </w:rPr>
        <w:t>,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связано с пандемией и выражается в снижении валового внутреннего продукта, в том числе и в Вологодской области. Однако</w:t>
      </w:r>
      <w:proofErr w:type="gramStart"/>
      <w:r w:rsidRPr="0000113A">
        <w:rPr>
          <w:rStyle w:val="s1"/>
          <w:rFonts w:ascii="Times New Roman" w:hAnsi="Times New Roman"/>
          <w:sz w:val="28"/>
          <w:szCs w:val="28"/>
        </w:rPr>
        <w:t>,</w:t>
      </w:r>
      <w:proofErr w:type="gramEnd"/>
      <w:r w:rsidRPr="0000113A">
        <w:rPr>
          <w:rStyle w:val="s1"/>
          <w:rFonts w:ascii="Times New Roman" w:hAnsi="Times New Roman"/>
          <w:sz w:val="28"/>
          <w:szCs w:val="28"/>
        </w:rPr>
        <w:t xml:space="preserve"> помимо пандемии на экономику оказывает влияние огромное количество других факторов, в том числе и микроклимат.</w:t>
      </w:r>
    </w:p>
    <w:p w:rsidR="0000113A" w:rsidRPr="0000113A" w:rsidRDefault="000011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00113A">
        <w:rPr>
          <w:rStyle w:val="s1"/>
          <w:rFonts w:ascii="Times New Roman" w:hAnsi="Times New Roman"/>
          <w:sz w:val="28"/>
          <w:szCs w:val="28"/>
        </w:rPr>
        <w:t xml:space="preserve">В данном вопросе микроклимат оказывает непосредственное, но не ключевое влияние на производительность труда в трудовом коллективе. </w:t>
      </w:r>
      <w:proofErr w:type="gramStart"/>
      <w:r w:rsidRPr="0000113A">
        <w:rPr>
          <w:rStyle w:val="s1"/>
          <w:rFonts w:ascii="Times New Roman" w:hAnsi="Times New Roman"/>
          <w:sz w:val="28"/>
          <w:szCs w:val="28"/>
        </w:rPr>
        <w:t>Исходя из определения микроклимат отображает</w:t>
      </w:r>
      <w:proofErr w:type="gramEnd"/>
      <w:r w:rsidRPr="0000113A">
        <w:rPr>
          <w:rStyle w:val="s1"/>
          <w:rFonts w:ascii="Times New Roman" w:hAnsi="Times New Roman"/>
          <w:sz w:val="28"/>
          <w:szCs w:val="28"/>
        </w:rPr>
        <w:t xml:space="preserve"> общее состояние взаимоотношений между контактирующими друг с другом людьми</w:t>
      </w:r>
      <w:r w:rsidR="00892DF6" w:rsidRPr="00892DF6">
        <w:rPr>
          <w:rStyle w:val="s1"/>
          <w:rFonts w:ascii="Times New Roman" w:hAnsi="Times New Roman"/>
          <w:sz w:val="28"/>
          <w:szCs w:val="28"/>
        </w:rPr>
        <w:t xml:space="preserve"> [1]</w:t>
      </w:r>
      <w:r w:rsidRPr="0000113A">
        <w:rPr>
          <w:rStyle w:val="s1"/>
          <w:rFonts w:ascii="Times New Roman" w:hAnsi="Times New Roman"/>
          <w:sz w:val="28"/>
          <w:szCs w:val="28"/>
        </w:rPr>
        <w:t>. Соответственно, когда микроклимат на низком уровне, в коллективе чаще возникают конфликтные ситуации, что</w:t>
      </w:r>
      <w:r w:rsidR="009E04BF">
        <w:rPr>
          <w:rStyle w:val="s1"/>
          <w:rFonts w:ascii="Times New Roman" w:hAnsi="Times New Roman"/>
          <w:sz w:val="28"/>
          <w:szCs w:val="28"/>
        </w:rPr>
        <w:t>,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в свою очередь</w:t>
      </w:r>
      <w:r w:rsidR="009E04BF">
        <w:rPr>
          <w:rStyle w:val="s1"/>
          <w:rFonts w:ascii="Times New Roman" w:hAnsi="Times New Roman"/>
          <w:sz w:val="28"/>
          <w:szCs w:val="28"/>
        </w:rPr>
        <w:t>,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негативно сказывается на производительности труда и экономическом развитии региона. В условиях пандемии микроклимат крайне неустойчив</w:t>
      </w:r>
      <w:r w:rsidR="009E04BF">
        <w:rPr>
          <w:rStyle w:val="s1"/>
          <w:rFonts w:ascii="Times New Roman" w:hAnsi="Times New Roman"/>
          <w:sz w:val="28"/>
          <w:szCs w:val="28"/>
        </w:rPr>
        <w:t xml:space="preserve">. Следовательно, </w:t>
      </w:r>
      <w:r w:rsidRPr="0000113A">
        <w:rPr>
          <w:rStyle w:val="s1"/>
          <w:rFonts w:ascii="Times New Roman" w:hAnsi="Times New Roman"/>
          <w:sz w:val="28"/>
          <w:szCs w:val="28"/>
        </w:rPr>
        <w:t>необходимо рассмотреть возможные варианты восстановления микроклимата для стабилизации экономического развития региона.</w:t>
      </w:r>
    </w:p>
    <w:p w:rsidR="0000113A" w:rsidRPr="0000113A" w:rsidRDefault="000011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00113A">
        <w:rPr>
          <w:rStyle w:val="s1"/>
          <w:rFonts w:ascii="Times New Roman" w:hAnsi="Times New Roman"/>
          <w:sz w:val="28"/>
          <w:szCs w:val="28"/>
        </w:rPr>
        <w:t xml:space="preserve">Бесспорно, </w:t>
      </w:r>
      <w:proofErr w:type="gramStart"/>
      <w:r w:rsidRPr="0000113A">
        <w:rPr>
          <w:rStyle w:val="s1"/>
          <w:rFonts w:ascii="Times New Roman" w:hAnsi="Times New Roman"/>
          <w:sz w:val="28"/>
          <w:szCs w:val="28"/>
        </w:rPr>
        <w:t>контроль за</w:t>
      </w:r>
      <w:proofErr w:type="gramEnd"/>
      <w:r w:rsidRPr="0000113A">
        <w:rPr>
          <w:rStyle w:val="s1"/>
          <w:rFonts w:ascii="Times New Roman" w:hAnsi="Times New Roman"/>
          <w:sz w:val="28"/>
          <w:szCs w:val="28"/>
        </w:rPr>
        <w:t xml:space="preserve"> состоянием микроклимата </w:t>
      </w:r>
      <w:r w:rsidR="009E04BF">
        <w:rPr>
          <w:rStyle w:val="s1"/>
          <w:rFonts w:ascii="Times New Roman" w:hAnsi="Times New Roman"/>
          <w:sz w:val="28"/>
          <w:szCs w:val="28"/>
        </w:rPr>
        <w:t>–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прерогатива руководителя. Рассмотрим </w:t>
      </w:r>
      <w:r w:rsidR="009E04BF">
        <w:rPr>
          <w:rStyle w:val="s1"/>
          <w:rFonts w:ascii="Times New Roman" w:hAnsi="Times New Roman"/>
          <w:sz w:val="28"/>
          <w:szCs w:val="28"/>
        </w:rPr>
        <w:t>меры, которые руководитель м</w:t>
      </w:r>
      <w:r w:rsidRPr="0000113A">
        <w:rPr>
          <w:rStyle w:val="s1"/>
          <w:rFonts w:ascii="Times New Roman" w:hAnsi="Times New Roman"/>
          <w:sz w:val="28"/>
          <w:szCs w:val="28"/>
        </w:rPr>
        <w:t>ожет применить для его улучшения.</w:t>
      </w:r>
    </w:p>
    <w:p w:rsidR="0000113A" w:rsidRPr="0000113A" w:rsidRDefault="000011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00113A">
        <w:rPr>
          <w:rStyle w:val="s1"/>
          <w:rFonts w:ascii="Times New Roman" w:hAnsi="Times New Roman"/>
          <w:sz w:val="28"/>
          <w:szCs w:val="28"/>
        </w:rPr>
        <w:t>Во-первых, в условиях пандемии, когда люди находятся в стрессовом состоянии из-за страха потерять работу, руководитель может обна</w:t>
      </w:r>
      <w:r w:rsidR="009E04BF">
        <w:rPr>
          <w:rStyle w:val="s1"/>
          <w:rFonts w:ascii="Times New Roman" w:hAnsi="Times New Roman"/>
          <w:sz w:val="28"/>
          <w:szCs w:val="28"/>
        </w:rPr>
        <w:t>дежить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людей. Например, гарантировать и</w:t>
      </w:r>
      <w:r w:rsidR="009E04BF">
        <w:rPr>
          <w:rStyle w:val="s1"/>
          <w:rFonts w:ascii="Times New Roman" w:hAnsi="Times New Roman"/>
          <w:sz w:val="28"/>
          <w:szCs w:val="28"/>
        </w:rPr>
        <w:t>м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со</w:t>
      </w:r>
      <w:r w:rsidR="009E04BF">
        <w:rPr>
          <w:rStyle w:val="s1"/>
          <w:rFonts w:ascii="Times New Roman" w:hAnsi="Times New Roman"/>
          <w:sz w:val="28"/>
          <w:szCs w:val="28"/>
        </w:rPr>
        <w:t>хранение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из рабочих мест при условии ответственного подхода к исполнению своих обязанностей.</w:t>
      </w:r>
    </w:p>
    <w:p w:rsidR="0000113A" w:rsidRPr="0000113A" w:rsidRDefault="000011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00113A">
        <w:rPr>
          <w:rStyle w:val="s1"/>
          <w:rFonts w:ascii="Times New Roman" w:hAnsi="Times New Roman"/>
          <w:sz w:val="28"/>
          <w:szCs w:val="28"/>
        </w:rPr>
        <w:t>Во-вторых, для повышения эффективности и производительности работы сотрудников, руководитель должен пользоваться в своей дальности принципами научной организации труда. Научная организация труда представляет собой систему организационно-экономических, технических и санитарно-гигиенических мероприятий, обеспечивающих при нормальной интенсивности труда её высокий уровень производительности. Научная организация труда включает в себя следующие направления организации работы в коллективе:</w:t>
      </w:r>
    </w:p>
    <w:p w:rsidR="0000113A" w:rsidRPr="0000113A" w:rsidRDefault="00F57F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lastRenderedPageBreak/>
        <w:t xml:space="preserve">1. 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Рациональная организация труда. То есть, руководитель должен четко понимать</w:t>
      </w:r>
      <w:r>
        <w:rPr>
          <w:rStyle w:val="s1"/>
          <w:rFonts w:ascii="Times New Roman" w:hAnsi="Times New Roman"/>
          <w:sz w:val="28"/>
          <w:szCs w:val="28"/>
        </w:rPr>
        <w:t>,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 что надо сделать, кому какие задачи надо поручить (речь идёт о разделении и кооперации труда) и что необходимо подчинённым для  эффективной работы.</w:t>
      </w:r>
    </w:p>
    <w:p w:rsidR="0000113A" w:rsidRPr="0000113A" w:rsidRDefault="00F57F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2. </w:t>
      </w:r>
      <w:proofErr w:type="gramStart"/>
      <w:r w:rsidR="0000113A" w:rsidRPr="0000113A">
        <w:rPr>
          <w:rStyle w:val="s1"/>
          <w:rFonts w:ascii="Times New Roman" w:hAnsi="Times New Roman"/>
          <w:sz w:val="28"/>
          <w:szCs w:val="28"/>
        </w:rPr>
        <w:t>Повышение производительности живого труда</w:t>
      </w:r>
      <w:r>
        <w:rPr>
          <w:rStyle w:val="s1"/>
          <w:rFonts w:ascii="Times New Roman" w:hAnsi="Times New Roman"/>
          <w:sz w:val="28"/>
          <w:szCs w:val="28"/>
        </w:rPr>
        <w:t xml:space="preserve"> предполагает как работу 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с коллективом (оценк</w:t>
      </w:r>
      <w:r>
        <w:rPr>
          <w:rStyle w:val="s1"/>
          <w:rFonts w:ascii="Times New Roman" w:hAnsi="Times New Roman"/>
          <w:sz w:val="28"/>
          <w:szCs w:val="28"/>
        </w:rPr>
        <w:t>у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 персонала, </w:t>
      </w:r>
      <w:r>
        <w:rPr>
          <w:rStyle w:val="s1"/>
          <w:rFonts w:ascii="Times New Roman" w:hAnsi="Times New Roman"/>
          <w:sz w:val="28"/>
          <w:szCs w:val="28"/>
        </w:rPr>
        <w:t xml:space="preserve">формирование и укрепление 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корпоративн</w:t>
      </w:r>
      <w:r>
        <w:rPr>
          <w:rStyle w:val="s1"/>
          <w:rFonts w:ascii="Times New Roman" w:hAnsi="Times New Roman"/>
          <w:sz w:val="28"/>
          <w:szCs w:val="28"/>
        </w:rPr>
        <w:t>ой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 культур</w:t>
      </w:r>
      <w:r>
        <w:rPr>
          <w:rStyle w:val="s1"/>
          <w:rFonts w:ascii="Times New Roman" w:hAnsi="Times New Roman"/>
          <w:sz w:val="28"/>
          <w:szCs w:val="28"/>
        </w:rPr>
        <w:t>ы и т.д.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) или с отдельными сотрудником (повышение квалификации, развитие мер материального и морального стимулирования, развитие личности, стимулирование творчеств</w:t>
      </w:r>
      <w:r>
        <w:rPr>
          <w:rStyle w:val="s1"/>
          <w:rFonts w:ascii="Times New Roman" w:hAnsi="Times New Roman"/>
          <w:sz w:val="28"/>
          <w:szCs w:val="28"/>
        </w:rPr>
        <w:t>а и т.п.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), что позитивно сказывается на микроклимате.</w:t>
      </w:r>
      <w:proofErr w:type="gramEnd"/>
    </w:p>
    <w:p w:rsidR="0000113A" w:rsidRPr="0000113A" w:rsidRDefault="00F57F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3. </w:t>
      </w:r>
      <w:proofErr w:type="spellStart"/>
      <w:r w:rsidR="0000113A" w:rsidRPr="0000113A">
        <w:rPr>
          <w:rStyle w:val="s1"/>
          <w:rFonts w:ascii="Times New Roman" w:hAnsi="Times New Roman"/>
          <w:sz w:val="28"/>
          <w:szCs w:val="28"/>
        </w:rPr>
        <w:t>Гуманизация</w:t>
      </w:r>
      <w:proofErr w:type="spellEnd"/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 труда</w:t>
      </w:r>
      <w:r w:rsidR="008C7BFD">
        <w:rPr>
          <w:rStyle w:val="s1"/>
          <w:rFonts w:ascii="Times New Roman" w:hAnsi="Times New Roman"/>
          <w:sz w:val="28"/>
          <w:szCs w:val="28"/>
        </w:rPr>
        <w:t xml:space="preserve"> ориентирует руководителя, прежде всего на 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удовлетворен</w:t>
      </w:r>
      <w:r w:rsidR="008C7BFD">
        <w:rPr>
          <w:rStyle w:val="s1"/>
          <w:rFonts w:ascii="Times New Roman" w:hAnsi="Times New Roman"/>
          <w:sz w:val="28"/>
          <w:szCs w:val="28"/>
        </w:rPr>
        <w:t xml:space="preserve">ие потребностей сотрудников и 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раскрытие </w:t>
      </w:r>
      <w:r w:rsidR="008C7BFD">
        <w:rPr>
          <w:rStyle w:val="s1"/>
          <w:rFonts w:ascii="Times New Roman" w:hAnsi="Times New Roman"/>
          <w:sz w:val="28"/>
          <w:szCs w:val="28"/>
        </w:rPr>
        <w:t>их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 потенциала</w:t>
      </w:r>
      <w:r w:rsidR="00892DF6" w:rsidRPr="00892DF6">
        <w:rPr>
          <w:rStyle w:val="s1"/>
          <w:rFonts w:ascii="Times New Roman" w:hAnsi="Times New Roman"/>
          <w:sz w:val="28"/>
          <w:szCs w:val="28"/>
        </w:rPr>
        <w:t xml:space="preserve"> [3]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.</w:t>
      </w:r>
    </w:p>
    <w:p w:rsidR="00540E82" w:rsidRDefault="0000113A" w:rsidP="0000113A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proofErr w:type="gramStart"/>
      <w:r w:rsidRPr="0000113A">
        <w:rPr>
          <w:rStyle w:val="s1"/>
          <w:rFonts w:ascii="Times New Roman" w:hAnsi="Times New Roman"/>
          <w:sz w:val="28"/>
          <w:szCs w:val="28"/>
        </w:rPr>
        <w:t>И в-третьих, рассмотрим психологический подход, базирующийся на том, что руководитель, зная особенности работы с конкретными сотрудник</w:t>
      </w:r>
      <w:r w:rsidR="008C7BFD">
        <w:rPr>
          <w:rStyle w:val="s1"/>
          <w:rFonts w:ascii="Times New Roman" w:hAnsi="Times New Roman"/>
          <w:sz w:val="28"/>
          <w:szCs w:val="28"/>
        </w:rPr>
        <w:t>ами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, может оказывать влияние как на каждого в отдельности, так и на коллектив </w:t>
      </w:r>
      <w:r w:rsidR="008C7BFD">
        <w:rPr>
          <w:rStyle w:val="s1"/>
          <w:rFonts w:ascii="Times New Roman" w:hAnsi="Times New Roman"/>
          <w:sz w:val="28"/>
          <w:szCs w:val="28"/>
        </w:rPr>
        <w:t>в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 целом (предупреждать конфликты</w:t>
      </w:r>
      <w:r w:rsidR="008C7BFD">
        <w:rPr>
          <w:rStyle w:val="s1"/>
          <w:rFonts w:ascii="Times New Roman" w:hAnsi="Times New Roman"/>
          <w:sz w:val="28"/>
          <w:szCs w:val="28"/>
        </w:rPr>
        <w:t>, советовать и помогать пир решении сложных трудовых задач, советоваться с подчиненными, опираясь на их практический опыт и т.п.</w:t>
      </w:r>
      <w:r w:rsidRPr="0000113A">
        <w:rPr>
          <w:rStyle w:val="s1"/>
          <w:rFonts w:ascii="Times New Roman" w:hAnsi="Times New Roman"/>
          <w:sz w:val="28"/>
          <w:szCs w:val="28"/>
        </w:rPr>
        <w:t xml:space="preserve">). </w:t>
      </w:r>
      <w:proofErr w:type="gramEnd"/>
    </w:p>
    <w:p w:rsidR="00540E82" w:rsidRPr="00F36E0B" w:rsidRDefault="008C7BFD" w:rsidP="00540E82">
      <w:pPr>
        <w:pStyle w:val="p1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Целый комплекс мероприятий, осуществляемый руководителем, ст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>абилизирует микроклимат</w:t>
      </w:r>
      <w:r>
        <w:rPr>
          <w:rStyle w:val="s1"/>
          <w:rFonts w:ascii="Times New Roman" w:hAnsi="Times New Roman"/>
          <w:sz w:val="28"/>
          <w:szCs w:val="28"/>
        </w:rPr>
        <w:t>, формируем доброжелательные отношения в системе «руководитель-</w:t>
      </w:r>
      <w:proofErr w:type="spellStart"/>
      <w:r>
        <w:rPr>
          <w:rStyle w:val="s1"/>
          <w:rFonts w:ascii="Times New Roman" w:hAnsi="Times New Roman"/>
          <w:sz w:val="28"/>
          <w:szCs w:val="28"/>
        </w:rPr>
        <w:t>подчиненый</w:t>
      </w:r>
      <w:proofErr w:type="spellEnd"/>
      <w:r>
        <w:rPr>
          <w:rStyle w:val="s1"/>
          <w:rFonts w:ascii="Times New Roman" w:hAnsi="Times New Roman"/>
          <w:sz w:val="28"/>
          <w:szCs w:val="28"/>
        </w:rPr>
        <w:t>»</w:t>
      </w:r>
      <w:r w:rsidR="0000113A" w:rsidRPr="0000113A">
        <w:rPr>
          <w:rStyle w:val="s1"/>
          <w:rFonts w:ascii="Times New Roman" w:hAnsi="Times New Roman"/>
          <w:sz w:val="28"/>
          <w:szCs w:val="28"/>
        </w:rPr>
        <w:t xml:space="preserve"> и настаивает коллектив на рабочий лад.</w:t>
      </w:r>
      <w:r w:rsidR="00540E82">
        <w:rPr>
          <w:rStyle w:val="s1"/>
          <w:rFonts w:ascii="Times New Roman" w:hAnsi="Times New Roman"/>
          <w:sz w:val="28"/>
          <w:szCs w:val="28"/>
        </w:rPr>
        <w:t xml:space="preserve"> </w:t>
      </w:r>
      <w:r w:rsidR="00540E82">
        <w:rPr>
          <w:rFonts w:ascii="Times New Roman" w:eastAsia="Times New Roman" w:hAnsi="Times New Roman"/>
          <w:color w:val="000000"/>
          <w:sz w:val="28"/>
          <w:szCs w:val="28"/>
        </w:rPr>
        <w:t xml:space="preserve">Так же стоит отметить, что микроклимат имеет непосредственную связь организационной культурой. Исходя из определения, организационная культура это совокупность доминирующих в коллективе ценностей, убеждений, установок, а так же общий моральный климат, можно говорить о намеренном повышении значимости ценностей и убеждений. Например, делать акцент на данном вопросе во время совещаний с целью повышения сплоченности коллектива. </w:t>
      </w:r>
      <w:r w:rsidR="00540E82" w:rsidRPr="00F36E0B">
        <w:rPr>
          <w:rFonts w:ascii="Times New Roman" w:eastAsia="Times New Roman" w:hAnsi="Times New Roman"/>
          <w:color w:val="000000"/>
          <w:sz w:val="28"/>
          <w:szCs w:val="28"/>
        </w:rPr>
        <w:t>Что, в свою очередь, стабилизирует микроклимат и настаивает коллектив на рабочий лад</w:t>
      </w:r>
      <w:r w:rsidR="00540E8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="00540E82" w:rsidRPr="00B060E3">
        <w:rPr>
          <w:rFonts w:ascii="Times New Roman" w:eastAsia="Times New Roman" w:hAnsi="Times New Roman"/>
          <w:color w:val="000000"/>
          <w:sz w:val="28"/>
          <w:szCs w:val="28"/>
        </w:rPr>
        <w:t>[2].</w:t>
      </w:r>
    </w:p>
    <w:p w:rsidR="00540E82" w:rsidRPr="00F36E0B" w:rsidRDefault="00540E82" w:rsidP="00540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6E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Таким образом,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исходя из произведенного выше анализа микроклимат коррелирует с эмоциональным состоянием, рабочим настроем, сплоченностью в коллективе, а так же производительностью труда. Соответственно в</w:t>
      </w:r>
      <w:r w:rsidRPr="00F36E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оздействуя на микроклимат, опытный руководитель способен повысить эффективность и производительность труда в коллективе, что будет оказывать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положительное</w:t>
      </w:r>
      <w:r w:rsidRPr="00F36E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влияние на экономическое развитие региона.</w:t>
      </w:r>
    </w:p>
    <w:p w:rsidR="0000113A" w:rsidRDefault="0000113A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</w:p>
    <w:p w:rsidR="00EE46B2" w:rsidRPr="00461734" w:rsidRDefault="00EE46B2" w:rsidP="0046173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1734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517748" w:rsidRPr="00517748" w:rsidRDefault="00892DF6" w:rsidP="005177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517748" w:rsidRPr="00517748">
        <w:rPr>
          <w:rFonts w:ascii="Times New Roman" w:hAnsi="Times New Roman" w:cs="Times New Roman"/>
          <w:sz w:val="28"/>
          <w:szCs w:val="28"/>
        </w:rPr>
        <w:t>Анурин</w:t>
      </w:r>
      <w:proofErr w:type="spellEnd"/>
      <w:r w:rsidR="00517748" w:rsidRPr="00517748">
        <w:rPr>
          <w:rFonts w:ascii="Times New Roman" w:hAnsi="Times New Roman" w:cs="Times New Roman"/>
          <w:sz w:val="28"/>
          <w:szCs w:val="28"/>
        </w:rPr>
        <w:t xml:space="preserve"> В.Ф., Кравченко А.И. Социология: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чебник для вузов. </w:t>
      </w:r>
      <w:r>
        <w:rPr>
          <w:rFonts w:ascii="Times New Roman" w:hAnsi="Times New Roman" w:cs="Times New Roman"/>
          <w:sz w:val="28"/>
          <w:szCs w:val="28"/>
        </w:rPr>
        <w:t>– СПб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.: 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  <w:r w:rsidR="00517748" w:rsidRPr="00517748">
        <w:rPr>
          <w:rFonts w:ascii="Times New Roman" w:hAnsi="Times New Roman" w:cs="Times New Roman"/>
          <w:sz w:val="28"/>
          <w:szCs w:val="28"/>
        </w:rPr>
        <w:t>Питер, 2021</w:t>
      </w:r>
      <w:r>
        <w:rPr>
          <w:rFonts w:ascii="Times New Roman" w:hAnsi="Times New Roman" w:cs="Times New Roman"/>
          <w:sz w:val="28"/>
          <w:szCs w:val="28"/>
        </w:rPr>
        <w:t>. –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432 с.</w:t>
      </w:r>
    </w:p>
    <w:p w:rsidR="00517748" w:rsidRPr="00517748" w:rsidRDefault="00892DF6" w:rsidP="005177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2. </w:t>
      </w:r>
      <w:proofErr w:type="spellStart"/>
      <w:r w:rsidR="00517748" w:rsidRPr="00517748">
        <w:rPr>
          <w:rFonts w:ascii="Times New Roman" w:hAnsi="Times New Roman" w:cs="Times New Roman"/>
          <w:sz w:val="28"/>
          <w:szCs w:val="28"/>
        </w:rPr>
        <w:t>Зубревич</w:t>
      </w:r>
      <w:proofErr w:type="spellEnd"/>
      <w:r w:rsidR="00517748" w:rsidRPr="00517748">
        <w:rPr>
          <w:rFonts w:ascii="Times New Roman" w:hAnsi="Times New Roman" w:cs="Times New Roman"/>
          <w:sz w:val="28"/>
          <w:szCs w:val="28"/>
        </w:rPr>
        <w:t xml:space="preserve"> Н.В. Социальное развитие регионов России. Проблемы и тенденции переходного периода.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М.: </w:t>
      </w:r>
      <w:r w:rsidR="00517748" w:rsidRPr="00517748">
        <w:rPr>
          <w:rFonts w:ascii="Times New Roman" w:hAnsi="Times New Roman" w:cs="Times New Roman"/>
          <w:sz w:val="28"/>
          <w:szCs w:val="28"/>
        </w:rPr>
        <w:t>URSS, 2012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251 с.</w:t>
      </w:r>
    </w:p>
    <w:p w:rsidR="00517748" w:rsidRPr="00517748" w:rsidRDefault="00892DF6" w:rsidP="005177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3. </w:t>
      </w:r>
      <w:proofErr w:type="spellStart"/>
      <w:r w:rsidR="00517748" w:rsidRPr="00517748">
        <w:rPr>
          <w:rFonts w:ascii="Times New Roman" w:hAnsi="Times New Roman" w:cs="Times New Roman"/>
          <w:sz w:val="28"/>
          <w:szCs w:val="28"/>
        </w:rPr>
        <w:t>Кирильчук</w:t>
      </w:r>
      <w:proofErr w:type="spellEnd"/>
      <w:r w:rsidR="00517748" w:rsidRPr="00517748">
        <w:rPr>
          <w:rFonts w:ascii="Times New Roman" w:hAnsi="Times New Roman" w:cs="Times New Roman"/>
          <w:sz w:val="28"/>
          <w:szCs w:val="28"/>
        </w:rPr>
        <w:t xml:space="preserve"> С.П. Экономика</w:t>
      </w:r>
      <w:r>
        <w:rPr>
          <w:rFonts w:ascii="Times New Roman" w:hAnsi="Times New Roman" w:cs="Times New Roman"/>
          <w:sz w:val="28"/>
          <w:szCs w:val="28"/>
        </w:rPr>
        <w:t>: у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чебник для </w:t>
      </w:r>
      <w:proofErr w:type="gramStart"/>
      <w:r w:rsidR="00517748" w:rsidRPr="00517748">
        <w:rPr>
          <w:rFonts w:ascii="Times New Roman" w:hAnsi="Times New Roman" w:cs="Times New Roman"/>
          <w:sz w:val="28"/>
          <w:szCs w:val="28"/>
        </w:rPr>
        <w:t>академического</w:t>
      </w:r>
      <w:proofErr w:type="gramEnd"/>
      <w:r w:rsidR="00517748" w:rsidRPr="005177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748" w:rsidRPr="00517748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 w:rsidR="00517748" w:rsidRPr="0051774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М.: </w:t>
      </w:r>
      <w:proofErr w:type="spellStart"/>
      <w:r w:rsidR="00517748" w:rsidRPr="00517748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="00517748" w:rsidRPr="00517748">
        <w:rPr>
          <w:rFonts w:ascii="Times New Roman" w:hAnsi="Times New Roman" w:cs="Times New Roman"/>
          <w:sz w:val="28"/>
          <w:szCs w:val="28"/>
        </w:rPr>
        <w:t>, 2018</w:t>
      </w:r>
      <w:r>
        <w:rPr>
          <w:rFonts w:ascii="Times New Roman" w:hAnsi="Times New Roman" w:cs="Times New Roman"/>
          <w:sz w:val="28"/>
          <w:szCs w:val="28"/>
        </w:rPr>
        <w:t>. –</w:t>
      </w:r>
      <w:r w:rsidR="00517748" w:rsidRPr="00517748">
        <w:rPr>
          <w:rFonts w:ascii="Times New Roman" w:hAnsi="Times New Roman" w:cs="Times New Roman"/>
          <w:sz w:val="28"/>
          <w:szCs w:val="28"/>
        </w:rPr>
        <w:t xml:space="preserve"> 417 с.</w:t>
      </w:r>
    </w:p>
    <w:p w:rsidR="00517748" w:rsidRPr="00CD22C2" w:rsidRDefault="00517748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40E82" w:rsidRDefault="00540E82" w:rsidP="009360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C6488" w:rsidRPr="0093602C" w:rsidRDefault="0093602C" w:rsidP="009360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7B43">
        <w:rPr>
          <w:rFonts w:ascii="Times New Roman" w:hAnsi="Times New Roman" w:cs="Times New Roman"/>
          <w:b/>
          <w:sz w:val="28"/>
          <w:szCs w:val="28"/>
        </w:rPr>
        <w:lastRenderedPageBreak/>
        <w:t>Информация об авторах</w:t>
      </w:r>
    </w:p>
    <w:p w:rsidR="0093602C" w:rsidRDefault="0093602C" w:rsidP="009360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 w:rsidR="00892DF6">
        <w:rPr>
          <w:rFonts w:ascii="Times New Roman" w:hAnsi="Times New Roman" w:cs="Times New Roman"/>
          <w:sz w:val="28"/>
          <w:szCs w:val="28"/>
        </w:rPr>
        <w:t xml:space="preserve">Гафуров Руслан Рафаилович </w:t>
      </w:r>
      <w:r>
        <w:rPr>
          <w:rFonts w:ascii="Times New Roman" w:hAnsi="Times New Roman" w:cs="Times New Roman"/>
          <w:sz w:val="28"/>
          <w:szCs w:val="28"/>
        </w:rPr>
        <w:t>(РФ, Вологодская область, г. Череповец), курсант военного ордена Жукова университета радиоэлектроники (г. Череповец, Советский пр., 126)</w:t>
      </w:r>
      <w:proofErr w:type="gramEnd"/>
    </w:p>
    <w:p w:rsidR="0093602C" w:rsidRDefault="0093602C" w:rsidP="009360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 w:rsidR="00892DF6">
        <w:rPr>
          <w:rFonts w:ascii="Times New Roman" w:hAnsi="Times New Roman" w:cs="Times New Roman"/>
          <w:sz w:val="28"/>
          <w:szCs w:val="28"/>
        </w:rPr>
        <w:t>Пашков Дмитрий Александрович</w:t>
      </w:r>
      <w:r w:rsidR="00B57B43" w:rsidRPr="00B57B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(РФ, Вологодская область, г. Череповец), курсант военного ордена Жукова университета радиоэлектроники (г. Череповец, Советский пр., 126)</w:t>
      </w:r>
      <w:proofErr w:type="gramEnd"/>
    </w:p>
    <w:p w:rsidR="00C177DF" w:rsidRDefault="00C177DF" w:rsidP="009360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D0F69" w:rsidRPr="00FD0F69" w:rsidRDefault="00FD0F69" w:rsidP="00FD0F6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proofErr w:type="spellStart"/>
      <w:r w:rsidRPr="00FD0F69">
        <w:rPr>
          <w:rFonts w:ascii="Times New Roman" w:hAnsi="Times New Roman" w:cs="Times New Roman"/>
          <w:b/>
          <w:sz w:val="28"/>
          <w:szCs w:val="28"/>
          <w:lang w:val="en-US"/>
        </w:rPr>
        <w:t>Gafurov</w:t>
      </w:r>
      <w:proofErr w:type="spellEnd"/>
      <w:r w:rsidRPr="00FD0F6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R.R., </w:t>
      </w:r>
      <w:proofErr w:type="spellStart"/>
      <w:r w:rsidRPr="00FD0F69">
        <w:rPr>
          <w:rFonts w:ascii="Times New Roman" w:hAnsi="Times New Roman" w:cs="Times New Roman"/>
          <w:b/>
          <w:sz w:val="28"/>
          <w:szCs w:val="28"/>
          <w:lang w:val="en-US"/>
        </w:rPr>
        <w:t>Pashkov</w:t>
      </w:r>
      <w:proofErr w:type="spellEnd"/>
      <w:r w:rsidRPr="00FD0F6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D.A.</w:t>
      </w:r>
    </w:p>
    <w:p w:rsidR="00FD0F69" w:rsidRPr="00FD0F69" w:rsidRDefault="00FD0F69" w:rsidP="00FD0F6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D0F69">
        <w:rPr>
          <w:rFonts w:ascii="Times New Roman" w:hAnsi="Times New Roman" w:cs="Times New Roman"/>
          <w:b/>
          <w:sz w:val="28"/>
          <w:szCs w:val="28"/>
          <w:lang w:val="en-US"/>
        </w:rPr>
        <w:t>MICROCLIMATE AS A FACTOR INFLUENCING THE ECONOMIC DEVELOPMENT OF THE REGION</w:t>
      </w:r>
    </w:p>
    <w:p w:rsidR="00FD0F69" w:rsidRPr="00FD0F69" w:rsidRDefault="00FD0F69" w:rsidP="00FD0F6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D0F69" w:rsidRPr="00FD0F69" w:rsidRDefault="00FD0F69" w:rsidP="00FD0F6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gramStart"/>
      <w:r w:rsidRPr="00FD0F69">
        <w:rPr>
          <w:rFonts w:ascii="Times New Roman" w:hAnsi="Times New Roman" w:cs="Times New Roman"/>
          <w:b/>
          <w:i/>
          <w:sz w:val="28"/>
          <w:szCs w:val="28"/>
          <w:lang w:val="en-US"/>
        </w:rPr>
        <w:t>Annotation.</w:t>
      </w:r>
      <w:proofErr w:type="gramEnd"/>
      <w:r w:rsidRPr="00FD0F6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FD0F69">
        <w:rPr>
          <w:rFonts w:ascii="Times New Roman" w:hAnsi="Times New Roman" w:cs="Times New Roman"/>
          <w:i/>
          <w:sz w:val="28"/>
          <w:szCs w:val="28"/>
          <w:lang w:val="en-US"/>
        </w:rPr>
        <w:t>This article considers the microclimate as one of the socio-economic factors affecting the economic development of the region. The options of the manager's actions aimed at stabilizing and improving the microclimate in the conditions of a pandemic are given. The influence of the microclimate on the economic development of the region and, in particular, on the efficiency of the labor process is considered.</w:t>
      </w:r>
    </w:p>
    <w:p w:rsidR="00FD0F69" w:rsidRPr="00F76177" w:rsidRDefault="00FD0F69" w:rsidP="00FD0F6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FD0F69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Keywords: </w:t>
      </w:r>
      <w:r w:rsidRPr="00FD0F69">
        <w:rPr>
          <w:rFonts w:ascii="Times New Roman" w:hAnsi="Times New Roman" w:cs="Times New Roman"/>
          <w:i/>
          <w:sz w:val="28"/>
          <w:szCs w:val="28"/>
          <w:lang w:val="en-US"/>
        </w:rPr>
        <w:t>economic development of the region, microclimate, manager, economy, pandemic, labor efficiency.</w:t>
      </w:r>
    </w:p>
    <w:p w:rsidR="00FD0F69" w:rsidRPr="00F76177" w:rsidRDefault="00FD0F69" w:rsidP="00FD0F6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64C45" w:rsidRPr="00664C45" w:rsidRDefault="00664C45" w:rsidP="00664C45">
      <w:pPr>
        <w:tabs>
          <w:tab w:val="left" w:pos="516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authors</w:t>
      </w:r>
    </w:p>
    <w:p w:rsidR="00664C45" w:rsidRPr="00664C45" w:rsidRDefault="00664C45" w:rsidP="00664C45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>Gafurov</w:t>
      </w:r>
      <w:proofErr w:type="spellEnd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>Ruslan</w:t>
      </w:r>
      <w:proofErr w:type="spellEnd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>Rafailovich</w:t>
      </w:r>
      <w:proofErr w:type="spellEnd"/>
      <w:r w:rsidR="00B57B43" w:rsidRPr="00B57B4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(Russian Federation, Vologda region, Cherepovets), cadet of the Military Order of Zhukov University of Radio Electronics (Cherepovets, </w:t>
      </w:r>
      <w:proofErr w:type="spellStart"/>
      <w:r w:rsidRPr="00664C45">
        <w:rPr>
          <w:rFonts w:ascii="Times New Roman" w:hAnsi="Times New Roman" w:cs="Times New Roman"/>
          <w:sz w:val="28"/>
          <w:szCs w:val="28"/>
          <w:lang w:val="en-US"/>
        </w:rPr>
        <w:t>Sovetsky</w:t>
      </w:r>
      <w:proofErr w:type="spellEnd"/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 Ave., 126)</w:t>
      </w:r>
    </w:p>
    <w:p w:rsidR="00664C45" w:rsidRPr="00A11E9F" w:rsidRDefault="00664C45" w:rsidP="00664C45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>Pashkov</w:t>
      </w:r>
      <w:proofErr w:type="spellEnd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Dmitry </w:t>
      </w:r>
      <w:proofErr w:type="spellStart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>Alexandrovich</w:t>
      </w:r>
      <w:proofErr w:type="spellEnd"/>
      <w:r w:rsidR="00FD0F69"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(Russian Federation, Vologda region, Cherepovets), cadet of the Military Order of Zhukov University of Radio Electronics (Cherepovets, </w:t>
      </w:r>
      <w:proofErr w:type="spellStart"/>
      <w:r w:rsidRPr="00664C45">
        <w:rPr>
          <w:rFonts w:ascii="Times New Roman" w:hAnsi="Times New Roman" w:cs="Times New Roman"/>
          <w:sz w:val="28"/>
          <w:szCs w:val="28"/>
          <w:lang w:val="en-US"/>
        </w:rPr>
        <w:t>Sovetsky</w:t>
      </w:r>
      <w:proofErr w:type="spellEnd"/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 Ave., 126)</w:t>
      </w:r>
    </w:p>
    <w:p w:rsidR="00867C69" w:rsidRPr="00867C69" w:rsidRDefault="00272675" w:rsidP="00867C69">
      <w:pPr>
        <w:tabs>
          <w:tab w:val="left" w:pos="516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sz w:val="28"/>
          <w:szCs w:val="28"/>
          <w:lang w:val="en-US"/>
        </w:rPr>
        <w:br/>
      </w:r>
      <w:r w:rsidR="00867C69" w:rsidRPr="00867C69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FD0F69" w:rsidRPr="00FD0F69" w:rsidRDefault="00FD0F69" w:rsidP="00FD0F69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FD0F69">
        <w:rPr>
          <w:rFonts w:ascii="Times New Roman" w:hAnsi="Times New Roman" w:cs="Times New Roman"/>
          <w:sz w:val="28"/>
          <w:szCs w:val="28"/>
          <w:lang w:val="en-US"/>
        </w:rPr>
        <w:t>Anurin</w:t>
      </w:r>
      <w:proofErr w:type="spellEnd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V.F., </w:t>
      </w:r>
      <w:proofErr w:type="spellStart"/>
      <w:r w:rsidRPr="00FD0F69">
        <w:rPr>
          <w:rFonts w:ascii="Times New Roman" w:hAnsi="Times New Roman" w:cs="Times New Roman"/>
          <w:sz w:val="28"/>
          <w:szCs w:val="28"/>
          <w:lang w:val="en-US"/>
        </w:rPr>
        <w:t>Kravchenko</w:t>
      </w:r>
      <w:proofErr w:type="spellEnd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A.I. Sociology: textbook for universities. - St. Petersburg: Peter, 2021</w:t>
      </w:r>
      <w:r w:rsidRPr="007805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D0F69">
        <w:rPr>
          <w:rFonts w:ascii="Times New Roman" w:hAnsi="Times New Roman" w:cs="Times New Roman"/>
          <w:sz w:val="28"/>
          <w:szCs w:val="28"/>
          <w:lang w:val="en-US"/>
        </w:rPr>
        <w:t>– 432 p.</w:t>
      </w:r>
    </w:p>
    <w:p w:rsidR="00FD0F69" w:rsidRPr="00FD0F69" w:rsidRDefault="00FD0F69" w:rsidP="00FD0F69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FD0F69">
        <w:rPr>
          <w:rFonts w:ascii="Times New Roman" w:hAnsi="Times New Roman" w:cs="Times New Roman"/>
          <w:sz w:val="28"/>
          <w:szCs w:val="28"/>
          <w:lang w:val="en-US"/>
        </w:rPr>
        <w:t>Zubarevich</w:t>
      </w:r>
      <w:proofErr w:type="spellEnd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N.V. Social development of the regions of Russia.</w:t>
      </w:r>
      <w:proofErr w:type="gramEnd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FD0F69">
        <w:rPr>
          <w:rFonts w:ascii="Times New Roman" w:hAnsi="Times New Roman" w:cs="Times New Roman"/>
          <w:sz w:val="28"/>
          <w:szCs w:val="28"/>
          <w:lang w:val="en-US"/>
        </w:rPr>
        <w:t>Problems and trends of the transition period.</w:t>
      </w:r>
      <w:proofErr w:type="gramEnd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- M.: URSS, 2012 – 251 p.</w:t>
      </w:r>
    </w:p>
    <w:p w:rsidR="00B57B43" w:rsidRPr="007A6C2E" w:rsidRDefault="00FD0F69" w:rsidP="00FD0F69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FD0F69">
        <w:rPr>
          <w:rFonts w:ascii="Times New Roman" w:hAnsi="Times New Roman" w:cs="Times New Roman"/>
          <w:sz w:val="28"/>
          <w:szCs w:val="28"/>
          <w:lang w:val="en-US"/>
        </w:rPr>
        <w:t>Kirilchuk</w:t>
      </w:r>
      <w:proofErr w:type="spellEnd"/>
      <w:r w:rsidRPr="00FD0F69">
        <w:rPr>
          <w:rFonts w:ascii="Times New Roman" w:hAnsi="Times New Roman" w:cs="Times New Roman"/>
          <w:sz w:val="28"/>
          <w:szCs w:val="28"/>
          <w:lang w:val="en-US"/>
        </w:rPr>
        <w:t xml:space="preserve"> S.P. Economics: textbook for academic baccalaureate. - M.: </w:t>
      </w:r>
      <w:proofErr w:type="spellStart"/>
      <w:r w:rsidRPr="00FD0F69">
        <w:rPr>
          <w:rFonts w:ascii="Times New Roman" w:hAnsi="Times New Roman" w:cs="Times New Roman"/>
          <w:sz w:val="28"/>
          <w:szCs w:val="28"/>
          <w:lang w:val="en-US"/>
        </w:rPr>
        <w:t>Yurayt</w:t>
      </w:r>
      <w:proofErr w:type="spellEnd"/>
      <w:r w:rsidRPr="00FD0F69">
        <w:rPr>
          <w:rFonts w:ascii="Times New Roman" w:hAnsi="Times New Roman" w:cs="Times New Roman"/>
          <w:sz w:val="28"/>
          <w:szCs w:val="28"/>
          <w:lang w:val="en-US"/>
        </w:rPr>
        <w:t>, 2018 – 417 p.</w:t>
      </w:r>
    </w:p>
    <w:p w:rsidR="00B57B43" w:rsidRPr="00B57B43" w:rsidRDefault="00B57B43" w:rsidP="00867C69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57B43" w:rsidRPr="00B57B43" w:rsidSect="00885478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.SF UI">
    <w:altName w:val="Cambria"/>
    <w:charset w:val="00"/>
    <w:family w:val="roman"/>
    <w:pitch w:val="default"/>
  </w:font>
  <w:font w:name=".SFUI-Regular">
    <w:altName w:val="Cambria"/>
    <w:charset w:val="00"/>
    <w:family w:val="roman"/>
    <w:pitch w:val="default"/>
  </w:font>
  <w:font w:name=".SFUI-Semibold">
    <w:altName w:val="Cambria"/>
    <w:charset w:val="00"/>
    <w:family w:val="roman"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AC68A6"/>
    <w:multiLevelType w:val="multilevel"/>
    <w:tmpl w:val="012400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B492FC9"/>
    <w:multiLevelType w:val="multilevel"/>
    <w:tmpl w:val="C590DA2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3BC5461F"/>
    <w:multiLevelType w:val="hybridMultilevel"/>
    <w:tmpl w:val="AE22C3E4"/>
    <w:lvl w:ilvl="0" w:tplc="065A2D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0947BC5"/>
    <w:multiLevelType w:val="multilevel"/>
    <w:tmpl w:val="EB14FA0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nsid w:val="783A11AA"/>
    <w:multiLevelType w:val="hybridMultilevel"/>
    <w:tmpl w:val="228A70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11C"/>
    <w:rsid w:val="0000113A"/>
    <w:rsid w:val="000111F4"/>
    <w:rsid w:val="000215B6"/>
    <w:rsid w:val="0005092E"/>
    <w:rsid w:val="000B2D7B"/>
    <w:rsid w:val="001058E9"/>
    <w:rsid w:val="00106137"/>
    <w:rsid w:val="00123D9E"/>
    <w:rsid w:val="00127B16"/>
    <w:rsid w:val="0013179A"/>
    <w:rsid w:val="001347E8"/>
    <w:rsid w:val="00137BB2"/>
    <w:rsid w:val="001555BD"/>
    <w:rsid w:val="001B1BDB"/>
    <w:rsid w:val="001D71DF"/>
    <w:rsid w:val="0022242E"/>
    <w:rsid w:val="00272675"/>
    <w:rsid w:val="00275200"/>
    <w:rsid w:val="002B76BA"/>
    <w:rsid w:val="002F0A39"/>
    <w:rsid w:val="00341155"/>
    <w:rsid w:val="00362EAA"/>
    <w:rsid w:val="0038368E"/>
    <w:rsid w:val="00390F5A"/>
    <w:rsid w:val="003C2E7C"/>
    <w:rsid w:val="00410D4A"/>
    <w:rsid w:val="00415AAF"/>
    <w:rsid w:val="00461734"/>
    <w:rsid w:val="004A3226"/>
    <w:rsid w:val="004B2564"/>
    <w:rsid w:val="004B6162"/>
    <w:rsid w:val="00517748"/>
    <w:rsid w:val="00530CD2"/>
    <w:rsid w:val="00540E82"/>
    <w:rsid w:val="005E2265"/>
    <w:rsid w:val="00664C45"/>
    <w:rsid w:val="00677233"/>
    <w:rsid w:val="0070758D"/>
    <w:rsid w:val="007516CA"/>
    <w:rsid w:val="0078054A"/>
    <w:rsid w:val="007876AF"/>
    <w:rsid w:val="007A6C2E"/>
    <w:rsid w:val="00866AC9"/>
    <w:rsid w:val="00867C69"/>
    <w:rsid w:val="00885478"/>
    <w:rsid w:val="008859EE"/>
    <w:rsid w:val="00892DF6"/>
    <w:rsid w:val="008C7BFD"/>
    <w:rsid w:val="008D4E39"/>
    <w:rsid w:val="00914175"/>
    <w:rsid w:val="009228B4"/>
    <w:rsid w:val="0092411C"/>
    <w:rsid w:val="009264C9"/>
    <w:rsid w:val="0093602C"/>
    <w:rsid w:val="009A1A19"/>
    <w:rsid w:val="009A7156"/>
    <w:rsid w:val="009C6488"/>
    <w:rsid w:val="009E04BF"/>
    <w:rsid w:val="009F371D"/>
    <w:rsid w:val="00A034B5"/>
    <w:rsid w:val="00A11E9F"/>
    <w:rsid w:val="00A51B37"/>
    <w:rsid w:val="00AA2829"/>
    <w:rsid w:val="00AC2FD0"/>
    <w:rsid w:val="00B1314C"/>
    <w:rsid w:val="00B57B43"/>
    <w:rsid w:val="00B759B2"/>
    <w:rsid w:val="00B90804"/>
    <w:rsid w:val="00BA1F84"/>
    <w:rsid w:val="00BC0856"/>
    <w:rsid w:val="00BC2C50"/>
    <w:rsid w:val="00BC36AC"/>
    <w:rsid w:val="00BF70F2"/>
    <w:rsid w:val="00C01C5D"/>
    <w:rsid w:val="00C177DF"/>
    <w:rsid w:val="00C63A61"/>
    <w:rsid w:val="00C9581E"/>
    <w:rsid w:val="00CA445F"/>
    <w:rsid w:val="00CA475E"/>
    <w:rsid w:val="00CD22C2"/>
    <w:rsid w:val="00CD366B"/>
    <w:rsid w:val="00D71646"/>
    <w:rsid w:val="00DD089A"/>
    <w:rsid w:val="00DD4930"/>
    <w:rsid w:val="00DD76DA"/>
    <w:rsid w:val="00E4639E"/>
    <w:rsid w:val="00EE46B2"/>
    <w:rsid w:val="00F57F3A"/>
    <w:rsid w:val="00F67377"/>
    <w:rsid w:val="00F73AC4"/>
    <w:rsid w:val="00F76177"/>
    <w:rsid w:val="00F9276D"/>
    <w:rsid w:val="00FC2042"/>
    <w:rsid w:val="00FD0794"/>
    <w:rsid w:val="00FD0F69"/>
    <w:rsid w:val="00FF1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5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A1F84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37B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37BB2"/>
    <w:rPr>
      <w:rFonts w:ascii="Tahoma" w:hAnsi="Tahoma" w:cs="Tahoma"/>
      <w:sz w:val="16"/>
      <w:szCs w:val="16"/>
    </w:rPr>
  </w:style>
  <w:style w:type="character" w:customStyle="1" w:styleId="s1mrcssattr">
    <w:name w:val="s1_mr_css_attr"/>
    <w:basedOn w:val="a0"/>
    <w:rsid w:val="00A11E9F"/>
  </w:style>
  <w:style w:type="paragraph" w:customStyle="1" w:styleId="p1">
    <w:name w:val="p1"/>
    <w:basedOn w:val="a"/>
    <w:rsid w:val="00A11E9F"/>
    <w:pPr>
      <w:spacing w:after="0" w:line="240" w:lineRule="auto"/>
    </w:pPr>
    <w:rPr>
      <w:rFonts w:ascii=".SF UI" w:eastAsiaTheme="minorEastAsia" w:hAnsi=".SF UI" w:cs="Times New Roman"/>
      <w:sz w:val="18"/>
      <w:szCs w:val="18"/>
      <w:lang w:eastAsia="ru-RU"/>
    </w:rPr>
  </w:style>
  <w:style w:type="character" w:customStyle="1" w:styleId="s1">
    <w:name w:val="s1"/>
    <w:basedOn w:val="a0"/>
    <w:rsid w:val="00A11E9F"/>
    <w:rPr>
      <w:rFonts w:ascii=".SFUI-Regular" w:hAnsi=".SFUI-Regular" w:hint="default"/>
      <w:b w:val="0"/>
      <w:bCs w:val="0"/>
      <w:i w:val="0"/>
      <w:iCs w:val="0"/>
      <w:sz w:val="18"/>
      <w:szCs w:val="18"/>
    </w:rPr>
  </w:style>
  <w:style w:type="character" w:customStyle="1" w:styleId="s2">
    <w:name w:val="s2"/>
    <w:basedOn w:val="a0"/>
    <w:rsid w:val="00A11E9F"/>
    <w:rPr>
      <w:rFonts w:ascii=".SFUI-Semibold" w:hAnsi=".SFUI-Semibold" w:hint="default"/>
      <w:b/>
      <w:bCs/>
      <w:i w:val="0"/>
      <w:iCs w:val="0"/>
      <w:sz w:val="18"/>
      <w:szCs w:val="18"/>
    </w:rPr>
  </w:style>
  <w:style w:type="paragraph" w:styleId="a7">
    <w:name w:val="Title"/>
    <w:basedOn w:val="a"/>
    <w:next w:val="a"/>
    <w:link w:val="a8"/>
    <w:qFormat/>
    <w:rsid w:val="007A6C2E"/>
    <w:pPr>
      <w:spacing w:before="600" w:after="0" w:line="48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Название Знак"/>
    <w:basedOn w:val="a0"/>
    <w:link w:val="a7"/>
    <w:rsid w:val="007A6C2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5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A1F84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37B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37BB2"/>
    <w:rPr>
      <w:rFonts w:ascii="Tahoma" w:hAnsi="Tahoma" w:cs="Tahoma"/>
      <w:sz w:val="16"/>
      <w:szCs w:val="16"/>
    </w:rPr>
  </w:style>
  <w:style w:type="character" w:customStyle="1" w:styleId="s1mrcssattr">
    <w:name w:val="s1_mr_css_attr"/>
    <w:basedOn w:val="a0"/>
    <w:rsid w:val="00A11E9F"/>
  </w:style>
  <w:style w:type="paragraph" w:customStyle="1" w:styleId="p1">
    <w:name w:val="p1"/>
    <w:basedOn w:val="a"/>
    <w:rsid w:val="00A11E9F"/>
    <w:pPr>
      <w:spacing w:after="0" w:line="240" w:lineRule="auto"/>
    </w:pPr>
    <w:rPr>
      <w:rFonts w:ascii=".SF UI" w:eastAsiaTheme="minorEastAsia" w:hAnsi=".SF UI" w:cs="Times New Roman"/>
      <w:sz w:val="18"/>
      <w:szCs w:val="18"/>
      <w:lang w:eastAsia="ru-RU"/>
    </w:rPr>
  </w:style>
  <w:style w:type="character" w:customStyle="1" w:styleId="s1">
    <w:name w:val="s1"/>
    <w:basedOn w:val="a0"/>
    <w:rsid w:val="00A11E9F"/>
    <w:rPr>
      <w:rFonts w:ascii=".SFUI-Regular" w:hAnsi=".SFUI-Regular" w:hint="default"/>
      <w:b w:val="0"/>
      <w:bCs w:val="0"/>
      <w:i w:val="0"/>
      <w:iCs w:val="0"/>
      <w:sz w:val="18"/>
      <w:szCs w:val="18"/>
    </w:rPr>
  </w:style>
  <w:style w:type="character" w:customStyle="1" w:styleId="s2">
    <w:name w:val="s2"/>
    <w:basedOn w:val="a0"/>
    <w:rsid w:val="00A11E9F"/>
    <w:rPr>
      <w:rFonts w:ascii=".SFUI-Semibold" w:hAnsi=".SFUI-Semibold" w:hint="default"/>
      <w:b/>
      <w:bCs/>
      <w:i w:val="0"/>
      <w:iCs w:val="0"/>
      <w:sz w:val="18"/>
      <w:szCs w:val="18"/>
    </w:rPr>
  </w:style>
  <w:style w:type="paragraph" w:styleId="a7">
    <w:name w:val="Title"/>
    <w:basedOn w:val="a"/>
    <w:next w:val="a"/>
    <w:link w:val="a8"/>
    <w:qFormat/>
    <w:rsid w:val="007A6C2E"/>
    <w:pPr>
      <w:spacing w:before="600" w:after="0" w:line="48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Название Знак"/>
    <w:basedOn w:val="a0"/>
    <w:link w:val="a7"/>
    <w:rsid w:val="007A6C2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3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1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43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1DD495-75D7-4FB9-9682-AE378AD95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Surikatushka</cp:lastModifiedBy>
  <cp:revision>54</cp:revision>
  <dcterms:created xsi:type="dcterms:W3CDTF">2021-11-10T12:28:00Z</dcterms:created>
  <dcterms:modified xsi:type="dcterms:W3CDTF">2021-11-17T17:52:00Z</dcterms:modified>
</cp:coreProperties>
</file>