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C8B99C" w14:textId="3974413D" w:rsidR="00EB0B0C" w:rsidRPr="00391889" w:rsidRDefault="00EB0B0C" w:rsidP="00391889">
      <w:pPr>
        <w:spacing w:after="0" w:line="240" w:lineRule="auto"/>
        <w:rPr>
          <w:rFonts w:ascii="Times New Roman" w:hAnsi="Times New Roman" w:cs="Times New Roman"/>
          <w:b/>
          <w:bCs/>
          <w:sz w:val="28"/>
          <w:szCs w:val="28"/>
        </w:rPr>
      </w:pPr>
      <w:r w:rsidRPr="00391889">
        <w:rPr>
          <w:rFonts w:ascii="Times New Roman" w:hAnsi="Times New Roman" w:cs="Times New Roman"/>
          <w:b/>
          <w:bCs/>
          <w:sz w:val="28"/>
          <w:szCs w:val="28"/>
        </w:rPr>
        <w:t xml:space="preserve">УДК </w:t>
      </w:r>
      <w:r w:rsidR="00ED20E9" w:rsidRPr="00391889">
        <w:rPr>
          <w:rFonts w:ascii="Times New Roman" w:hAnsi="Times New Roman" w:cs="Times New Roman"/>
          <w:b/>
          <w:bCs/>
          <w:sz w:val="28"/>
          <w:szCs w:val="28"/>
        </w:rPr>
        <w:t>33.336.02</w:t>
      </w:r>
    </w:p>
    <w:p w14:paraId="198A5D1C" w14:textId="77777777" w:rsidR="00391889" w:rsidRPr="00391889" w:rsidRDefault="00391889" w:rsidP="00391889">
      <w:pPr>
        <w:spacing w:after="0" w:line="240" w:lineRule="auto"/>
        <w:jc w:val="right"/>
        <w:rPr>
          <w:rFonts w:ascii="Times New Roman" w:hAnsi="Times New Roman" w:cs="Times New Roman"/>
          <w:b/>
          <w:bCs/>
          <w:sz w:val="28"/>
          <w:szCs w:val="28"/>
        </w:rPr>
      </w:pPr>
      <w:r w:rsidRPr="00391889">
        <w:rPr>
          <w:rFonts w:ascii="Times New Roman" w:hAnsi="Times New Roman" w:cs="Times New Roman"/>
          <w:b/>
          <w:sz w:val="28"/>
          <w:szCs w:val="28"/>
        </w:rPr>
        <w:t>Марецкая А. Ю</w:t>
      </w:r>
      <w:r w:rsidRPr="00391889">
        <w:rPr>
          <w:rFonts w:ascii="Times New Roman" w:hAnsi="Times New Roman" w:cs="Times New Roman"/>
          <w:b/>
          <w:bCs/>
          <w:sz w:val="28"/>
          <w:szCs w:val="28"/>
        </w:rPr>
        <w:t xml:space="preserve"> </w:t>
      </w:r>
    </w:p>
    <w:p w14:paraId="16DC13F1" w14:textId="0D624887" w:rsidR="00F0293C" w:rsidRPr="00391889" w:rsidRDefault="00765959" w:rsidP="00391889">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Региональные финансовые системы арктических территорий в условиях нестабильности</w:t>
      </w:r>
      <w:r w:rsidR="000929FA">
        <w:rPr>
          <w:rStyle w:val="ab"/>
          <w:rFonts w:ascii="Times New Roman" w:hAnsi="Times New Roman" w:cs="Times New Roman"/>
          <w:b/>
          <w:bCs/>
          <w:sz w:val="28"/>
          <w:szCs w:val="28"/>
        </w:rPr>
        <w:footnoteReference w:id="1"/>
      </w:r>
      <w:r w:rsidR="00391889">
        <w:rPr>
          <w:rFonts w:ascii="Times New Roman" w:hAnsi="Times New Roman" w:cs="Times New Roman"/>
          <w:b/>
          <w:bCs/>
          <w:sz w:val="28"/>
          <w:szCs w:val="28"/>
        </w:rPr>
        <w:t xml:space="preserve"> </w:t>
      </w:r>
    </w:p>
    <w:p w14:paraId="544C75AB" w14:textId="78377AEE" w:rsidR="00391889" w:rsidRPr="007A7E08" w:rsidRDefault="00EB0B0C" w:rsidP="00391889">
      <w:pPr>
        <w:pStyle w:val="a7"/>
        <w:spacing w:before="0" w:beforeAutospacing="0" w:after="0" w:afterAutospacing="0"/>
        <w:jc w:val="both"/>
        <w:rPr>
          <w:b/>
        </w:rPr>
      </w:pPr>
      <w:r w:rsidRPr="0012607C">
        <w:rPr>
          <w:b/>
        </w:rPr>
        <w:t xml:space="preserve"> </w:t>
      </w:r>
    </w:p>
    <w:p w14:paraId="56B57319" w14:textId="7BF9F38B" w:rsidR="00EB0B0C" w:rsidRPr="00BD509F" w:rsidRDefault="00F45EEC" w:rsidP="00391889">
      <w:pPr>
        <w:spacing w:after="0" w:line="240" w:lineRule="auto"/>
        <w:ind w:firstLine="709"/>
        <w:jc w:val="both"/>
        <w:rPr>
          <w:rFonts w:ascii="Times New Roman" w:hAnsi="Times New Roman" w:cs="Times New Roman"/>
          <w:i/>
          <w:iCs/>
          <w:color w:val="FF0000"/>
          <w:sz w:val="28"/>
          <w:szCs w:val="28"/>
          <w:shd w:val="clear" w:color="auto" w:fill="FFFFFF"/>
        </w:rPr>
      </w:pPr>
      <w:bookmarkStart w:id="1" w:name="_Hlk86939683"/>
      <w:r w:rsidRPr="00BD509F">
        <w:rPr>
          <w:rFonts w:ascii="Times New Roman" w:hAnsi="Times New Roman" w:cs="Times New Roman"/>
          <w:i/>
          <w:iCs/>
          <w:sz w:val="28"/>
          <w:szCs w:val="28"/>
        </w:rPr>
        <w:t xml:space="preserve">В работе обоснованы региональные особенности развития финансовых систем. Предметом исследования являются механизмы поддержки и развития региональных финансовых систем, используемые в условиях нестабильности. На основе проведенного анализа выявлены существующие в настоящее время проблемы развития финансовых систем регионов Арктики и определены меры по их решению. </w:t>
      </w:r>
    </w:p>
    <w:p w14:paraId="6350461C" w14:textId="093BCB32" w:rsidR="00F0293C" w:rsidRPr="000929FA" w:rsidRDefault="00EB0B0C" w:rsidP="000929FA">
      <w:pPr>
        <w:spacing w:after="0" w:line="240" w:lineRule="auto"/>
        <w:ind w:firstLine="709"/>
        <w:jc w:val="both"/>
        <w:rPr>
          <w:rFonts w:ascii="Times New Roman" w:hAnsi="Times New Roman" w:cs="Times New Roman"/>
          <w:i/>
          <w:iCs/>
          <w:sz w:val="28"/>
          <w:szCs w:val="28"/>
        </w:rPr>
      </w:pPr>
      <w:r w:rsidRPr="000929FA">
        <w:rPr>
          <w:rFonts w:ascii="Times New Roman" w:hAnsi="Times New Roman" w:cs="Times New Roman"/>
          <w:i/>
          <w:iCs/>
          <w:sz w:val="28"/>
          <w:szCs w:val="28"/>
        </w:rPr>
        <w:t>Ключевые слова:</w:t>
      </w:r>
      <w:r w:rsidR="00BD509F">
        <w:rPr>
          <w:rFonts w:ascii="Times New Roman" w:hAnsi="Times New Roman" w:cs="Times New Roman"/>
          <w:i/>
          <w:iCs/>
          <w:sz w:val="28"/>
          <w:szCs w:val="28"/>
        </w:rPr>
        <w:t xml:space="preserve"> арктический </w:t>
      </w:r>
      <w:r w:rsidR="003B51D4" w:rsidRPr="000929FA">
        <w:rPr>
          <w:rFonts w:ascii="Times New Roman" w:hAnsi="Times New Roman" w:cs="Times New Roman"/>
          <w:i/>
          <w:iCs/>
          <w:sz w:val="28"/>
          <w:szCs w:val="28"/>
        </w:rPr>
        <w:t xml:space="preserve">регион, </w:t>
      </w:r>
      <w:r w:rsidR="00BD509F" w:rsidRPr="000929FA">
        <w:rPr>
          <w:rFonts w:ascii="Times New Roman" w:hAnsi="Times New Roman" w:cs="Times New Roman"/>
          <w:i/>
          <w:iCs/>
          <w:sz w:val="28"/>
          <w:szCs w:val="28"/>
        </w:rPr>
        <w:t>финансовая система</w:t>
      </w:r>
      <w:r w:rsidR="00BD509F">
        <w:rPr>
          <w:rFonts w:ascii="Times New Roman" w:hAnsi="Times New Roman" w:cs="Times New Roman"/>
          <w:i/>
          <w:iCs/>
          <w:sz w:val="28"/>
          <w:szCs w:val="28"/>
        </w:rPr>
        <w:t xml:space="preserve">, </w:t>
      </w:r>
      <w:r w:rsidR="003B51D4" w:rsidRPr="000929FA">
        <w:rPr>
          <w:rFonts w:ascii="Times New Roman" w:hAnsi="Times New Roman" w:cs="Times New Roman"/>
          <w:i/>
          <w:iCs/>
          <w:sz w:val="28"/>
          <w:szCs w:val="28"/>
        </w:rPr>
        <w:t>доходы</w:t>
      </w:r>
      <w:r w:rsidR="00BD509F">
        <w:rPr>
          <w:rFonts w:ascii="Times New Roman" w:hAnsi="Times New Roman" w:cs="Times New Roman"/>
          <w:i/>
          <w:iCs/>
          <w:sz w:val="28"/>
          <w:szCs w:val="28"/>
        </w:rPr>
        <w:t xml:space="preserve"> бюджета</w:t>
      </w:r>
      <w:r w:rsidR="003B51D4" w:rsidRPr="000929FA">
        <w:rPr>
          <w:rFonts w:ascii="Times New Roman" w:hAnsi="Times New Roman" w:cs="Times New Roman"/>
          <w:i/>
          <w:iCs/>
          <w:sz w:val="28"/>
          <w:szCs w:val="28"/>
        </w:rPr>
        <w:t>, меры поддержки</w:t>
      </w:r>
      <w:r w:rsidR="00BD509F">
        <w:rPr>
          <w:rFonts w:ascii="Times New Roman" w:hAnsi="Times New Roman" w:cs="Times New Roman"/>
          <w:i/>
          <w:iCs/>
          <w:sz w:val="28"/>
          <w:szCs w:val="28"/>
        </w:rPr>
        <w:t>, кризис</w:t>
      </w:r>
    </w:p>
    <w:p w14:paraId="6B010EDE" w14:textId="22A43CE2" w:rsidR="00F0293C" w:rsidRPr="00BD509F" w:rsidRDefault="00F0293C" w:rsidP="0012607C">
      <w:pPr>
        <w:spacing w:after="0" w:line="360" w:lineRule="auto"/>
        <w:jc w:val="both"/>
        <w:rPr>
          <w:rFonts w:ascii="Times New Roman" w:hAnsi="Times New Roman" w:cs="Times New Roman"/>
          <w:sz w:val="20"/>
          <w:szCs w:val="20"/>
        </w:rPr>
      </w:pPr>
    </w:p>
    <w:p w14:paraId="7FA11AD2" w14:textId="36DEE57C" w:rsidR="000F4470" w:rsidRPr="007A7E08" w:rsidRDefault="00BD509F" w:rsidP="00A926D9">
      <w:pPr>
        <w:spacing w:after="0" w:line="240" w:lineRule="auto"/>
        <w:ind w:firstLine="709"/>
        <w:jc w:val="both"/>
        <w:rPr>
          <w:rFonts w:ascii="Times New Roman" w:hAnsi="Times New Roman" w:cs="Times New Roman"/>
          <w:color w:val="FF0000"/>
          <w:sz w:val="28"/>
          <w:szCs w:val="28"/>
          <w:shd w:val="clear" w:color="auto" w:fill="FFFFFF"/>
        </w:rPr>
      </w:pPr>
      <w:r w:rsidRPr="00931980">
        <w:rPr>
          <w:rFonts w:ascii="Times New Roman" w:hAnsi="Times New Roman" w:cs="Times New Roman"/>
          <w:sz w:val="28"/>
          <w:szCs w:val="28"/>
        </w:rPr>
        <w:t>Вопросы развития финансовых систем являются системообразующими при определении направлений социально-экономической политики и выработке стратегий развития территорий. Это обусловлено прямой взаимосвязью между состоянием, уровнем развития, ресурсным потенциалом финансовой системы и уровнем социального и экономического развития территории</w:t>
      </w:r>
      <w:r w:rsidR="00931980" w:rsidRPr="00931980">
        <w:rPr>
          <w:rFonts w:ascii="Times New Roman" w:hAnsi="Times New Roman" w:cs="Times New Roman"/>
          <w:sz w:val="28"/>
          <w:szCs w:val="28"/>
        </w:rPr>
        <w:t>.</w:t>
      </w:r>
      <w:r w:rsidR="00931980">
        <w:rPr>
          <w:rFonts w:ascii="Times New Roman" w:hAnsi="Times New Roman" w:cs="Times New Roman"/>
          <w:i/>
          <w:iCs/>
          <w:sz w:val="28"/>
          <w:szCs w:val="28"/>
        </w:rPr>
        <w:t xml:space="preserve"> </w:t>
      </w:r>
      <w:r w:rsidR="00605FF8" w:rsidRPr="007A7E08">
        <w:rPr>
          <w:rFonts w:ascii="Times New Roman" w:hAnsi="Times New Roman" w:cs="Times New Roman"/>
          <w:sz w:val="28"/>
          <w:szCs w:val="28"/>
        </w:rPr>
        <w:t>Устойчивость социально-экономического</w:t>
      </w:r>
      <w:r w:rsidR="00931980">
        <w:rPr>
          <w:rFonts w:ascii="Times New Roman" w:hAnsi="Times New Roman" w:cs="Times New Roman"/>
          <w:sz w:val="28"/>
          <w:szCs w:val="28"/>
        </w:rPr>
        <w:t xml:space="preserve"> </w:t>
      </w:r>
      <w:r w:rsidR="00605FF8" w:rsidRPr="007A7E08">
        <w:rPr>
          <w:rFonts w:ascii="Times New Roman" w:hAnsi="Times New Roman" w:cs="Times New Roman"/>
          <w:sz w:val="28"/>
          <w:szCs w:val="28"/>
        </w:rPr>
        <w:t xml:space="preserve">развития территории, </w:t>
      </w:r>
      <w:r w:rsidR="00605FF8" w:rsidRPr="007A7E08">
        <w:rPr>
          <w:rFonts w:ascii="Times New Roman" w:hAnsi="Times New Roman" w:cs="Times New Roman"/>
          <w:sz w:val="28"/>
          <w:szCs w:val="28"/>
          <w:shd w:val="clear" w:color="auto" w:fill="FFFFFF"/>
        </w:rPr>
        <w:t xml:space="preserve">эффективность хозяйственного комплекса </w:t>
      </w:r>
      <w:r w:rsidR="00605FF8" w:rsidRPr="007A7E08">
        <w:rPr>
          <w:rFonts w:ascii="Times New Roman" w:hAnsi="Times New Roman" w:cs="Times New Roman"/>
          <w:sz w:val="28"/>
          <w:szCs w:val="28"/>
        </w:rPr>
        <w:t xml:space="preserve">во многом зависит от качества и состояния региональной финансовой системы, </w:t>
      </w:r>
      <w:r w:rsidR="00370D86" w:rsidRPr="007A7E08">
        <w:rPr>
          <w:rFonts w:ascii="Times New Roman" w:hAnsi="Times New Roman" w:cs="Times New Roman"/>
          <w:sz w:val="28"/>
          <w:szCs w:val="28"/>
          <w:shd w:val="clear" w:color="auto" w:fill="FFFFFF"/>
        </w:rPr>
        <w:t xml:space="preserve">доступности услуг финансовых </w:t>
      </w:r>
      <w:r w:rsidR="007B285C" w:rsidRPr="007A7E08">
        <w:rPr>
          <w:rFonts w:ascii="Times New Roman" w:hAnsi="Times New Roman" w:cs="Times New Roman"/>
          <w:sz w:val="28"/>
          <w:szCs w:val="28"/>
          <w:shd w:val="clear" w:color="auto" w:fill="FFFFFF"/>
        </w:rPr>
        <w:t>организаций</w:t>
      </w:r>
      <w:r w:rsidR="00370D86" w:rsidRPr="007A7E08">
        <w:rPr>
          <w:rFonts w:ascii="Times New Roman" w:hAnsi="Times New Roman" w:cs="Times New Roman"/>
          <w:sz w:val="28"/>
          <w:szCs w:val="28"/>
          <w:shd w:val="clear" w:color="auto" w:fill="FFFFFF"/>
        </w:rPr>
        <w:t xml:space="preserve"> для</w:t>
      </w:r>
      <w:r w:rsidR="00605FF8" w:rsidRPr="007A7E08">
        <w:rPr>
          <w:rFonts w:ascii="Times New Roman" w:hAnsi="Times New Roman" w:cs="Times New Roman"/>
          <w:sz w:val="28"/>
          <w:szCs w:val="28"/>
          <w:shd w:val="clear" w:color="auto" w:fill="FFFFFF"/>
        </w:rPr>
        <w:t xml:space="preserve"> </w:t>
      </w:r>
      <w:r w:rsidR="00370D86" w:rsidRPr="007A7E08">
        <w:rPr>
          <w:rFonts w:ascii="Times New Roman" w:hAnsi="Times New Roman" w:cs="Times New Roman"/>
          <w:sz w:val="28"/>
          <w:szCs w:val="28"/>
          <w:shd w:val="clear" w:color="auto" w:fill="FFFFFF"/>
        </w:rPr>
        <w:t>бизнеса</w:t>
      </w:r>
      <w:r w:rsidR="00605FF8" w:rsidRPr="007A7E08">
        <w:rPr>
          <w:rFonts w:ascii="Times New Roman" w:hAnsi="Times New Roman" w:cs="Times New Roman"/>
          <w:sz w:val="28"/>
          <w:szCs w:val="28"/>
          <w:shd w:val="clear" w:color="auto" w:fill="FFFFFF"/>
        </w:rPr>
        <w:t>, осуществляющего свою деятельность на данной территории</w:t>
      </w:r>
      <w:r w:rsidR="00303F40" w:rsidRPr="00303F40">
        <w:rPr>
          <w:rFonts w:ascii="Times New Roman" w:hAnsi="Times New Roman" w:cs="Times New Roman"/>
          <w:sz w:val="28"/>
          <w:szCs w:val="28"/>
          <w:shd w:val="clear" w:color="auto" w:fill="FFFFFF"/>
        </w:rPr>
        <w:t>.</w:t>
      </w:r>
      <w:r w:rsidR="00605FF8" w:rsidRPr="007A7E08">
        <w:rPr>
          <w:rFonts w:ascii="Times New Roman" w:hAnsi="Times New Roman" w:cs="Times New Roman"/>
          <w:sz w:val="28"/>
          <w:szCs w:val="28"/>
          <w:shd w:val="clear" w:color="auto" w:fill="FFFFFF"/>
        </w:rPr>
        <w:t xml:space="preserve"> Сохраняющаяся </w:t>
      </w:r>
      <w:r w:rsidR="00605FF8" w:rsidRPr="007A7E08">
        <w:rPr>
          <w:rFonts w:ascii="Times New Roman" w:hAnsi="Times New Roman" w:cs="Times New Roman"/>
          <w:sz w:val="28"/>
          <w:szCs w:val="28"/>
        </w:rPr>
        <w:t>в</w:t>
      </w:r>
      <w:r w:rsidR="001B3093" w:rsidRPr="007A7E08">
        <w:rPr>
          <w:rFonts w:ascii="Times New Roman" w:hAnsi="Times New Roman" w:cs="Times New Roman"/>
          <w:sz w:val="28"/>
          <w:szCs w:val="28"/>
        </w:rPr>
        <w:t xml:space="preserve"> настоящее время</w:t>
      </w:r>
      <w:r w:rsidR="00605FF8" w:rsidRPr="007A7E08">
        <w:rPr>
          <w:rFonts w:ascii="Times New Roman" w:hAnsi="Times New Roman" w:cs="Times New Roman"/>
          <w:sz w:val="28"/>
          <w:szCs w:val="28"/>
        </w:rPr>
        <w:t xml:space="preserve"> значительная дифференциация субъектов Р</w:t>
      </w:r>
      <w:r w:rsidR="00673E8D">
        <w:rPr>
          <w:rFonts w:ascii="Times New Roman" w:hAnsi="Times New Roman" w:cs="Times New Roman"/>
          <w:sz w:val="28"/>
          <w:szCs w:val="28"/>
        </w:rPr>
        <w:t xml:space="preserve">Ф </w:t>
      </w:r>
      <w:r w:rsidR="00605FF8" w:rsidRPr="007A7E08">
        <w:rPr>
          <w:rFonts w:ascii="Times New Roman" w:hAnsi="Times New Roman" w:cs="Times New Roman"/>
          <w:sz w:val="28"/>
          <w:szCs w:val="28"/>
        </w:rPr>
        <w:t>в зависимости от их финансовых возможностей и социально-экономического развития свидетельствует о том,</w:t>
      </w:r>
      <w:r w:rsidR="00E73528" w:rsidRPr="007A7E08">
        <w:rPr>
          <w:rFonts w:ascii="Times New Roman" w:hAnsi="Times New Roman" w:cs="Times New Roman"/>
          <w:sz w:val="28"/>
          <w:szCs w:val="28"/>
        </w:rPr>
        <w:t xml:space="preserve"> </w:t>
      </w:r>
      <w:r w:rsidR="00605FF8" w:rsidRPr="007A7E08">
        <w:rPr>
          <w:rFonts w:ascii="Times New Roman" w:hAnsi="Times New Roman" w:cs="Times New Roman"/>
          <w:sz w:val="28"/>
          <w:szCs w:val="28"/>
        </w:rPr>
        <w:t xml:space="preserve">что </w:t>
      </w:r>
      <w:r w:rsidR="00E73528" w:rsidRPr="007A7E08">
        <w:rPr>
          <w:rFonts w:ascii="Times New Roman" w:hAnsi="Times New Roman" w:cs="Times New Roman"/>
          <w:sz w:val="28"/>
          <w:szCs w:val="28"/>
        </w:rPr>
        <w:t xml:space="preserve">существующая модель </w:t>
      </w:r>
      <w:r w:rsidR="00673E8D">
        <w:rPr>
          <w:rFonts w:ascii="Times New Roman" w:hAnsi="Times New Roman" w:cs="Times New Roman"/>
          <w:sz w:val="28"/>
          <w:szCs w:val="28"/>
        </w:rPr>
        <w:t xml:space="preserve">финансового развития </w:t>
      </w:r>
      <w:r w:rsidR="00E73528" w:rsidRPr="007A7E08">
        <w:rPr>
          <w:rFonts w:ascii="Times New Roman" w:hAnsi="Times New Roman" w:cs="Times New Roman"/>
          <w:sz w:val="28"/>
          <w:szCs w:val="28"/>
        </w:rPr>
        <w:t>требует существенных доработок. Современные реалии предопределяют необходимость постоянной трансформации региональных финансовых систем для противодействия внешним и внутренним угрозам, оказывающим негативное влияние на их устойчивость, что и определяет актуальность рассматриваемой темы.</w:t>
      </w:r>
    </w:p>
    <w:p w14:paraId="6EC736F4" w14:textId="3F38BE5A" w:rsidR="005B738F" w:rsidRPr="00303F40" w:rsidRDefault="00D53F4E" w:rsidP="00303F40">
      <w:pPr>
        <w:spacing w:after="0" w:line="240" w:lineRule="auto"/>
        <w:ind w:firstLine="709"/>
        <w:jc w:val="both"/>
        <w:rPr>
          <w:rFonts w:ascii="Times New Roman" w:hAnsi="Times New Roman" w:cs="Times New Roman"/>
          <w:color w:val="000000"/>
          <w:sz w:val="28"/>
          <w:szCs w:val="28"/>
        </w:rPr>
      </w:pPr>
      <w:r w:rsidRPr="007A7E08">
        <w:rPr>
          <w:rFonts w:ascii="Times New Roman" w:hAnsi="Times New Roman" w:cs="Times New Roman"/>
          <w:color w:val="000000"/>
          <w:sz w:val="28"/>
          <w:szCs w:val="28"/>
        </w:rPr>
        <w:t>П</w:t>
      </w:r>
      <w:r w:rsidR="00771976" w:rsidRPr="007A7E08">
        <w:rPr>
          <w:rFonts w:ascii="Times New Roman" w:hAnsi="Times New Roman" w:cs="Times New Roman"/>
          <w:color w:val="000000"/>
          <w:sz w:val="28"/>
          <w:szCs w:val="28"/>
        </w:rPr>
        <w:t>онятие «финансовая система»</w:t>
      </w:r>
      <w:r w:rsidRPr="007A7E08">
        <w:rPr>
          <w:rFonts w:ascii="Times New Roman" w:hAnsi="Times New Roman" w:cs="Times New Roman"/>
          <w:color w:val="000000"/>
          <w:sz w:val="28"/>
          <w:szCs w:val="28"/>
        </w:rPr>
        <w:t xml:space="preserve"> является </w:t>
      </w:r>
      <w:r w:rsidR="00771976" w:rsidRPr="007A7E08">
        <w:rPr>
          <w:rFonts w:ascii="Times New Roman" w:hAnsi="Times New Roman" w:cs="Times New Roman"/>
          <w:color w:val="000000"/>
          <w:sz w:val="28"/>
          <w:szCs w:val="28"/>
        </w:rPr>
        <w:t>динамично</w:t>
      </w:r>
      <w:r w:rsidRPr="007A7E08">
        <w:rPr>
          <w:rFonts w:ascii="Times New Roman" w:hAnsi="Times New Roman" w:cs="Times New Roman"/>
          <w:color w:val="000000"/>
          <w:sz w:val="28"/>
          <w:szCs w:val="28"/>
        </w:rPr>
        <w:t xml:space="preserve"> развивающейся категорией.</w:t>
      </w:r>
      <w:r w:rsidR="00931980">
        <w:rPr>
          <w:rFonts w:ascii="Times New Roman" w:hAnsi="Times New Roman" w:cs="Times New Roman"/>
          <w:color w:val="000000"/>
          <w:sz w:val="28"/>
          <w:szCs w:val="28"/>
        </w:rPr>
        <w:t xml:space="preserve"> </w:t>
      </w:r>
      <w:r w:rsidR="00771976" w:rsidRPr="007A7E08">
        <w:rPr>
          <w:rFonts w:ascii="Times New Roman" w:hAnsi="Times New Roman" w:cs="Times New Roman"/>
          <w:color w:val="000000"/>
          <w:sz w:val="28"/>
          <w:szCs w:val="28"/>
        </w:rPr>
        <w:t xml:space="preserve">Его </w:t>
      </w:r>
      <w:r w:rsidRPr="007A7E08">
        <w:rPr>
          <w:rFonts w:ascii="Times New Roman" w:hAnsi="Times New Roman" w:cs="Times New Roman"/>
          <w:color w:val="000000"/>
          <w:sz w:val="28"/>
          <w:szCs w:val="28"/>
        </w:rPr>
        <w:t>содержание и трактовка</w:t>
      </w:r>
      <w:r w:rsidR="00771976" w:rsidRPr="007A7E08">
        <w:rPr>
          <w:rFonts w:ascii="Times New Roman" w:hAnsi="Times New Roman" w:cs="Times New Roman"/>
          <w:color w:val="000000"/>
          <w:sz w:val="28"/>
          <w:szCs w:val="28"/>
        </w:rPr>
        <w:t xml:space="preserve"> </w:t>
      </w:r>
      <w:r w:rsidRPr="007A7E08">
        <w:rPr>
          <w:rFonts w:ascii="Times New Roman" w:hAnsi="Times New Roman" w:cs="Times New Roman"/>
          <w:color w:val="000000"/>
          <w:sz w:val="28"/>
          <w:szCs w:val="28"/>
        </w:rPr>
        <w:t>эволюционир</w:t>
      </w:r>
      <w:r w:rsidR="00A912A6" w:rsidRPr="007A7E08">
        <w:rPr>
          <w:rFonts w:ascii="Times New Roman" w:hAnsi="Times New Roman" w:cs="Times New Roman"/>
          <w:color w:val="000000"/>
          <w:sz w:val="28"/>
          <w:szCs w:val="28"/>
        </w:rPr>
        <w:t>уют</w:t>
      </w:r>
      <w:r w:rsidRPr="007A7E08">
        <w:rPr>
          <w:rFonts w:ascii="Times New Roman" w:hAnsi="Times New Roman" w:cs="Times New Roman"/>
          <w:color w:val="000000"/>
          <w:sz w:val="28"/>
          <w:szCs w:val="28"/>
        </w:rPr>
        <w:t xml:space="preserve"> с </w:t>
      </w:r>
      <w:r w:rsidR="00771976" w:rsidRPr="007A7E08">
        <w:rPr>
          <w:rFonts w:ascii="Times New Roman" w:hAnsi="Times New Roman" w:cs="Times New Roman"/>
          <w:color w:val="000000"/>
          <w:sz w:val="28"/>
          <w:szCs w:val="28"/>
        </w:rPr>
        <w:t>развити</w:t>
      </w:r>
      <w:r w:rsidRPr="007A7E08">
        <w:rPr>
          <w:rFonts w:ascii="Times New Roman" w:hAnsi="Times New Roman" w:cs="Times New Roman"/>
          <w:color w:val="000000"/>
          <w:sz w:val="28"/>
          <w:szCs w:val="28"/>
        </w:rPr>
        <w:t>ем</w:t>
      </w:r>
      <w:r w:rsidR="00771976" w:rsidRPr="007A7E08">
        <w:rPr>
          <w:rFonts w:ascii="Times New Roman" w:hAnsi="Times New Roman" w:cs="Times New Roman"/>
          <w:color w:val="000000"/>
          <w:sz w:val="28"/>
          <w:szCs w:val="28"/>
        </w:rPr>
        <w:t xml:space="preserve"> финансовой науки</w:t>
      </w:r>
      <w:r w:rsidR="005460FE" w:rsidRPr="007A7E08">
        <w:rPr>
          <w:rFonts w:ascii="Times New Roman" w:hAnsi="Times New Roman" w:cs="Times New Roman"/>
          <w:color w:val="000000"/>
          <w:sz w:val="28"/>
          <w:szCs w:val="28"/>
        </w:rPr>
        <w:t>, а также во многом обусловлен</w:t>
      </w:r>
      <w:r w:rsidR="00BF208F" w:rsidRPr="007A7E08">
        <w:rPr>
          <w:rFonts w:ascii="Times New Roman" w:hAnsi="Times New Roman" w:cs="Times New Roman"/>
          <w:color w:val="000000"/>
          <w:sz w:val="28"/>
          <w:szCs w:val="28"/>
        </w:rPr>
        <w:t>ы</w:t>
      </w:r>
      <w:r w:rsidR="005460FE" w:rsidRPr="007A7E08">
        <w:rPr>
          <w:rFonts w:ascii="Times New Roman" w:hAnsi="Times New Roman" w:cs="Times New Roman"/>
          <w:color w:val="000000"/>
          <w:sz w:val="28"/>
          <w:szCs w:val="28"/>
        </w:rPr>
        <w:t xml:space="preserve"> </w:t>
      </w:r>
      <w:r w:rsidR="005460FE" w:rsidRPr="007A7E08">
        <w:rPr>
          <w:rFonts w:ascii="Times New Roman" w:hAnsi="Times New Roman" w:cs="Times New Roman"/>
          <w:sz w:val="28"/>
          <w:szCs w:val="28"/>
        </w:rPr>
        <w:t xml:space="preserve">с позиции особенностей развития финансового сектора в тех или иных странах. </w:t>
      </w:r>
      <w:r w:rsidR="00D61A48" w:rsidRPr="007A7E08">
        <w:rPr>
          <w:rFonts w:ascii="Times New Roman" w:hAnsi="Times New Roman" w:cs="Times New Roman"/>
          <w:sz w:val="28"/>
          <w:szCs w:val="28"/>
        </w:rPr>
        <w:t>По</w:t>
      </w:r>
      <w:r w:rsidR="000F4470" w:rsidRPr="007A7E08">
        <w:rPr>
          <w:rFonts w:ascii="Times New Roman" w:hAnsi="Times New Roman" w:cs="Times New Roman"/>
          <w:sz w:val="28"/>
          <w:szCs w:val="28"/>
        </w:rPr>
        <w:t>-</w:t>
      </w:r>
      <w:r w:rsidR="00D61A48" w:rsidRPr="007A7E08">
        <w:rPr>
          <w:rFonts w:ascii="Times New Roman" w:hAnsi="Times New Roman" w:cs="Times New Roman"/>
          <w:sz w:val="28"/>
          <w:szCs w:val="28"/>
        </w:rPr>
        <w:t>нашему мнению</w:t>
      </w:r>
      <w:r w:rsidR="00303F40" w:rsidRPr="00303F40">
        <w:rPr>
          <w:rFonts w:ascii="Times New Roman" w:hAnsi="Times New Roman" w:cs="Times New Roman"/>
          <w:sz w:val="28"/>
          <w:szCs w:val="28"/>
        </w:rPr>
        <w:t>,</w:t>
      </w:r>
      <w:r w:rsidR="000F4470" w:rsidRPr="007A7E08">
        <w:rPr>
          <w:rFonts w:ascii="Times New Roman" w:hAnsi="Times New Roman" w:cs="Times New Roman"/>
          <w:sz w:val="28"/>
          <w:szCs w:val="28"/>
        </w:rPr>
        <w:t xml:space="preserve"> </w:t>
      </w:r>
      <w:r w:rsidR="00D32830" w:rsidRPr="007A7E08">
        <w:rPr>
          <w:rFonts w:ascii="Times New Roman" w:hAnsi="Times New Roman" w:cs="Times New Roman"/>
          <w:sz w:val="28"/>
          <w:szCs w:val="28"/>
        </w:rPr>
        <w:t>финансовую систему необходимо рассматривать</w:t>
      </w:r>
      <w:r w:rsidR="000F4470" w:rsidRPr="007A7E08">
        <w:rPr>
          <w:rFonts w:ascii="Times New Roman" w:hAnsi="Times New Roman" w:cs="Times New Roman"/>
          <w:sz w:val="28"/>
          <w:szCs w:val="28"/>
        </w:rPr>
        <w:t xml:space="preserve"> </w:t>
      </w:r>
      <w:r w:rsidR="00D32830" w:rsidRPr="007A7E08">
        <w:rPr>
          <w:rFonts w:ascii="Times New Roman" w:hAnsi="Times New Roman" w:cs="Times New Roman"/>
          <w:sz w:val="28"/>
          <w:szCs w:val="28"/>
        </w:rPr>
        <w:t xml:space="preserve">как </w:t>
      </w:r>
      <w:r w:rsidR="00CE3842" w:rsidRPr="007A7E08">
        <w:rPr>
          <w:rFonts w:ascii="Times New Roman" w:hAnsi="Times New Roman" w:cs="Times New Roman"/>
          <w:sz w:val="28"/>
          <w:szCs w:val="28"/>
        </w:rPr>
        <w:t>систему взаимодействия экономических субъектов посредством финансовых инструментов и правовых норм, которая находится под влиянием факторов и угроз внешней среды, а также в постоянном развитии и изменении исходя из целей и задач государственной финансовой политики. Финансовая система</w:t>
      </w:r>
      <w:r w:rsidR="00E06746" w:rsidRPr="007A7E08">
        <w:rPr>
          <w:rFonts w:ascii="Times New Roman" w:hAnsi="Times New Roman" w:cs="Times New Roman"/>
          <w:sz w:val="28"/>
          <w:szCs w:val="28"/>
        </w:rPr>
        <w:t xml:space="preserve">, </w:t>
      </w:r>
      <w:r w:rsidR="00CE3842" w:rsidRPr="007A7E08">
        <w:rPr>
          <w:rFonts w:ascii="Times New Roman" w:hAnsi="Times New Roman" w:cs="Times New Roman"/>
          <w:sz w:val="28"/>
          <w:szCs w:val="28"/>
        </w:rPr>
        <w:t>явля</w:t>
      </w:r>
      <w:r w:rsidR="00E06746" w:rsidRPr="007A7E08">
        <w:rPr>
          <w:rFonts w:ascii="Times New Roman" w:hAnsi="Times New Roman" w:cs="Times New Roman"/>
          <w:sz w:val="28"/>
          <w:szCs w:val="28"/>
        </w:rPr>
        <w:t>ясь</w:t>
      </w:r>
      <w:r w:rsidR="00CE3842" w:rsidRPr="007A7E08">
        <w:rPr>
          <w:rFonts w:ascii="Times New Roman" w:hAnsi="Times New Roman" w:cs="Times New Roman"/>
          <w:sz w:val="28"/>
          <w:szCs w:val="28"/>
        </w:rPr>
        <w:t xml:space="preserve"> частью </w:t>
      </w:r>
      <w:r w:rsidR="00D32830" w:rsidRPr="007A7E08">
        <w:rPr>
          <w:rFonts w:ascii="Times New Roman" w:hAnsi="Times New Roman" w:cs="Times New Roman"/>
          <w:sz w:val="28"/>
          <w:szCs w:val="28"/>
        </w:rPr>
        <w:t xml:space="preserve">экономической системы </w:t>
      </w:r>
      <w:r w:rsidR="00715B3D" w:rsidRPr="007A7E08">
        <w:rPr>
          <w:rFonts w:ascii="Times New Roman" w:hAnsi="Times New Roman" w:cs="Times New Roman"/>
          <w:sz w:val="28"/>
          <w:szCs w:val="28"/>
        </w:rPr>
        <w:t>госуда</w:t>
      </w:r>
      <w:r w:rsidR="00CE3842" w:rsidRPr="007A7E08">
        <w:rPr>
          <w:rFonts w:ascii="Times New Roman" w:hAnsi="Times New Roman" w:cs="Times New Roman"/>
          <w:sz w:val="28"/>
          <w:szCs w:val="28"/>
        </w:rPr>
        <w:t>рства</w:t>
      </w:r>
      <w:r w:rsidR="00715B3D" w:rsidRPr="007A7E08">
        <w:rPr>
          <w:rFonts w:ascii="Times New Roman" w:hAnsi="Times New Roman" w:cs="Times New Roman"/>
          <w:sz w:val="28"/>
          <w:szCs w:val="28"/>
        </w:rPr>
        <w:t xml:space="preserve">, обеспечивает оборот доходов и расходов, способствует </w:t>
      </w:r>
      <w:r w:rsidR="00715B3D" w:rsidRPr="007A7E08">
        <w:rPr>
          <w:rFonts w:ascii="Times New Roman" w:hAnsi="Times New Roman" w:cs="Times New Roman"/>
          <w:sz w:val="28"/>
          <w:szCs w:val="28"/>
        </w:rPr>
        <w:lastRenderedPageBreak/>
        <w:t xml:space="preserve">инвестиционной активности, рациональному использованию производственных мощностей, увеличению занятости населения и увеличению их доходов. </w:t>
      </w:r>
    </w:p>
    <w:p w14:paraId="24D81E83" w14:textId="521CC655" w:rsidR="002208EF" w:rsidRPr="00673E8D" w:rsidRDefault="000F4470" w:rsidP="00673E8D">
      <w:pPr>
        <w:spacing w:after="0" w:line="240" w:lineRule="auto"/>
        <w:ind w:firstLine="709"/>
        <w:jc w:val="both"/>
        <w:rPr>
          <w:rFonts w:ascii="Times New Roman" w:hAnsi="Times New Roman" w:cs="Times New Roman"/>
          <w:sz w:val="28"/>
          <w:szCs w:val="28"/>
        </w:rPr>
      </w:pPr>
      <w:r w:rsidRPr="007A7E08">
        <w:rPr>
          <w:rFonts w:ascii="Times New Roman" w:hAnsi="Times New Roman" w:cs="Times New Roman"/>
          <w:sz w:val="28"/>
          <w:szCs w:val="28"/>
        </w:rPr>
        <w:t>Р</w:t>
      </w:r>
      <w:r w:rsidR="009B321F" w:rsidRPr="007A7E08">
        <w:rPr>
          <w:rFonts w:ascii="Times New Roman" w:hAnsi="Times New Roman" w:cs="Times New Roman"/>
          <w:sz w:val="28"/>
          <w:szCs w:val="28"/>
        </w:rPr>
        <w:t>егиональн</w:t>
      </w:r>
      <w:r w:rsidRPr="007A7E08">
        <w:rPr>
          <w:rFonts w:ascii="Times New Roman" w:hAnsi="Times New Roman" w:cs="Times New Roman"/>
          <w:sz w:val="28"/>
          <w:szCs w:val="28"/>
        </w:rPr>
        <w:t>ый</w:t>
      </w:r>
      <w:r w:rsidR="009B321F" w:rsidRPr="007A7E08">
        <w:rPr>
          <w:rFonts w:ascii="Times New Roman" w:hAnsi="Times New Roman" w:cs="Times New Roman"/>
          <w:sz w:val="28"/>
          <w:szCs w:val="28"/>
        </w:rPr>
        <w:t xml:space="preserve"> аспект</w:t>
      </w:r>
      <w:r w:rsidR="00D52036" w:rsidRPr="007A7E08">
        <w:rPr>
          <w:rFonts w:ascii="Times New Roman" w:hAnsi="Times New Roman" w:cs="Times New Roman"/>
          <w:sz w:val="28"/>
          <w:szCs w:val="28"/>
        </w:rPr>
        <w:t xml:space="preserve"> формирования и развития </w:t>
      </w:r>
      <w:r w:rsidR="003D75ED" w:rsidRPr="007A7E08">
        <w:rPr>
          <w:rFonts w:ascii="Times New Roman" w:hAnsi="Times New Roman" w:cs="Times New Roman"/>
          <w:sz w:val="28"/>
          <w:szCs w:val="28"/>
        </w:rPr>
        <w:t>финансовой системы характеризу</w:t>
      </w:r>
      <w:r w:rsidR="00931980">
        <w:rPr>
          <w:rFonts w:ascii="Times New Roman" w:hAnsi="Times New Roman" w:cs="Times New Roman"/>
          <w:sz w:val="28"/>
          <w:szCs w:val="28"/>
        </w:rPr>
        <w:t>ется</w:t>
      </w:r>
      <w:r w:rsidR="003D75ED" w:rsidRPr="007A7E08">
        <w:rPr>
          <w:rFonts w:ascii="Times New Roman" w:hAnsi="Times New Roman" w:cs="Times New Roman"/>
          <w:sz w:val="28"/>
          <w:szCs w:val="28"/>
        </w:rPr>
        <w:t xml:space="preserve"> специфическими </w:t>
      </w:r>
      <w:r w:rsidR="00196EF3" w:rsidRPr="007A7E08">
        <w:rPr>
          <w:rFonts w:ascii="Times New Roman" w:hAnsi="Times New Roman" w:cs="Times New Roman"/>
          <w:sz w:val="28"/>
          <w:szCs w:val="28"/>
        </w:rPr>
        <w:t>принцип</w:t>
      </w:r>
      <w:r w:rsidR="003D75ED" w:rsidRPr="007A7E08">
        <w:rPr>
          <w:rFonts w:ascii="Times New Roman" w:hAnsi="Times New Roman" w:cs="Times New Roman"/>
          <w:sz w:val="28"/>
          <w:szCs w:val="28"/>
        </w:rPr>
        <w:t>ами, учитывающими территориальную</w:t>
      </w:r>
      <w:r w:rsidR="005460FE" w:rsidRPr="007A7E08">
        <w:rPr>
          <w:rFonts w:ascii="Times New Roman" w:hAnsi="Times New Roman" w:cs="Times New Roman"/>
          <w:sz w:val="28"/>
          <w:szCs w:val="28"/>
        </w:rPr>
        <w:t xml:space="preserve"> и экономическую </w:t>
      </w:r>
      <w:r w:rsidR="003D75ED" w:rsidRPr="007A7E08">
        <w:rPr>
          <w:rFonts w:ascii="Times New Roman" w:hAnsi="Times New Roman" w:cs="Times New Roman"/>
          <w:sz w:val="28"/>
          <w:szCs w:val="28"/>
        </w:rPr>
        <w:t xml:space="preserve">локализацию </w:t>
      </w:r>
      <w:r w:rsidR="005460FE" w:rsidRPr="007A7E08">
        <w:rPr>
          <w:rFonts w:ascii="Times New Roman" w:hAnsi="Times New Roman" w:cs="Times New Roman"/>
          <w:sz w:val="28"/>
          <w:szCs w:val="28"/>
        </w:rPr>
        <w:t>каждого из</w:t>
      </w:r>
      <w:r w:rsidR="003D75ED" w:rsidRPr="007A7E08">
        <w:rPr>
          <w:rFonts w:ascii="Times New Roman" w:hAnsi="Times New Roman" w:cs="Times New Roman"/>
          <w:sz w:val="28"/>
          <w:szCs w:val="28"/>
        </w:rPr>
        <w:t xml:space="preserve"> </w:t>
      </w:r>
      <w:r w:rsidR="00D52036" w:rsidRPr="007A7E08">
        <w:rPr>
          <w:rFonts w:ascii="Times New Roman" w:hAnsi="Times New Roman" w:cs="Times New Roman"/>
          <w:sz w:val="28"/>
          <w:szCs w:val="28"/>
        </w:rPr>
        <w:t xml:space="preserve">рассматриваемых </w:t>
      </w:r>
      <w:r w:rsidR="003D75ED" w:rsidRPr="007A7E08">
        <w:rPr>
          <w:rFonts w:ascii="Times New Roman" w:hAnsi="Times New Roman" w:cs="Times New Roman"/>
          <w:sz w:val="28"/>
          <w:szCs w:val="28"/>
        </w:rPr>
        <w:t>субъект</w:t>
      </w:r>
      <w:r w:rsidR="005460FE" w:rsidRPr="007A7E08">
        <w:rPr>
          <w:rFonts w:ascii="Times New Roman" w:hAnsi="Times New Roman" w:cs="Times New Roman"/>
          <w:sz w:val="28"/>
          <w:szCs w:val="28"/>
        </w:rPr>
        <w:t>ов</w:t>
      </w:r>
      <w:r w:rsidR="003D75ED" w:rsidRPr="007A7E08">
        <w:rPr>
          <w:rFonts w:ascii="Times New Roman" w:hAnsi="Times New Roman" w:cs="Times New Roman"/>
          <w:sz w:val="28"/>
          <w:szCs w:val="28"/>
        </w:rPr>
        <w:t>.</w:t>
      </w:r>
      <w:r w:rsidR="00BE2810" w:rsidRPr="007A7E08">
        <w:rPr>
          <w:rFonts w:ascii="Times New Roman" w:hAnsi="Times New Roman" w:cs="Times New Roman"/>
          <w:sz w:val="28"/>
          <w:szCs w:val="28"/>
        </w:rPr>
        <w:t xml:space="preserve"> К основополагающим принципам формирования региональной финансовой системы можно отнести:</w:t>
      </w:r>
      <w:r w:rsidR="00673E8D">
        <w:rPr>
          <w:rFonts w:ascii="Times New Roman" w:hAnsi="Times New Roman" w:cs="Times New Roman"/>
          <w:sz w:val="28"/>
          <w:szCs w:val="28"/>
        </w:rPr>
        <w:t xml:space="preserve"> с</w:t>
      </w:r>
      <w:r w:rsidR="00673E8D" w:rsidRPr="00673E8D">
        <w:rPr>
          <w:rFonts w:ascii="Times New Roman" w:hAnsi="Times New Roman" w:cs="Times New Roman"/>
          <w:sz w:val="28"/>
          <w:szCs w:val="28"/>
        </w:rPr>
        <w:t xml:space="preserve">истемность </w:t>
      </w:r>
      <w:r w:rsidR="00673E8D" w:rsidRPr="00673E8D">
        <w:rPr>
          <w:rFonts w:ascii="Times New Roman" w:hAnsi="Times New Roman" w:cs="Times New Roman"/>
          <w:sz w:val="28"/>
          <w:szCs w:val="28"/>
          <w:shd w:val="clear" w:color="auto" w:fill="FFFFFF"/>
        </w:rPr>
        <w:t>элементов</w:t>
      </w:r>
      <w:r w:rsidR="00673E8D">
        <w:rPr>
          <w:rFonts w:ascii="Times New Roman" w:hAnsi="Times New Roman" w:cs="Times New Roman"/>
          <w:sz w:val="28"/>
          <w:szCs w:val="28"/>
          <w:shd w:val="clear" w:color="auto" w:fill="FFFFFF"/>
        </w:rPr>
        <w:t xml:space="preserve">, </w:t>
      </w:r>
      <w:r w:rsidR="00673E8D">
        <w:rPr>
          <w:rFonts w:ascii="Times New Roman" w:hAnsi="Times New Roman" w:cs="Times New Roman"/>
          <w:sz w:val="28"/>
          <w:szCs w:val="28"/>
        </w:rPr>
        <w:t>в</w:t>
      </w:r>
      <w:r w:rsidR="00100313" w:rsidRPr="00673E8D">
        <w:rPr>
          <w:rFonts w:ascii="Times New Roman" w:hAnsi="Times New Roman" w:cs="Times New Roman"/>
          <w:sz w:val="28"/>
          <w:szCs w:val="28"/>
        </w:rPr>
        <w:t>заимосвязь уровня развития региональной финансовой системы и экономического развития территории</w:t>
      </w:r>
      <w:r w:rsidR="00673E8D">
        <w:rPr>
          <w:rFonts w:ascii="Times New Roman" w:hAnsi="Times New Roman" w:cs="Times New Roman"/>
          <w:sz w:val="28"/>
          <w:szCs w:val="28"/>
        </w:rPr>
        <w:t>, н</w:t>
      </w:r>
      <w:r w:rsidR="00A14E2D" w:rsidRPr="007A7E08">
        <w:rPr>
          <w:rFonts w:ascii="Times New Roman" w:hAnsi="Times New Roman" w:cs="Times New Roman"/>
          <w:sz w:val="28"/>
          <w:szCs w:val="28"/>
        </w:rPr>
        <w:t xml:space="preserve">аучная обоснованность </w:t>
      </w:r>
      <w:r w:rsidR="0000350C" w:rsidRPr="007A7E08">
        <w:rPr>
          <w:rFonts w:ascii="Times New Roman" w:hAnsi="Times New Roman" w:cs="Times New Roman"/>
          <w:sz w:val="28"/>
          <w:szCs w:val="28"/>
        </w:rPr>
        <w:t xml:space="preserve">при </w:t>
      </w:r>
      <w:r w:rsidR="00A14E2D" w:rsidRPr="007A7E08">
        <w:rPr>
          <w:rFonts w:ascii="Times New Roman" w:hAnsi="Times New Roman" w:cs="Times New Roman"/>
          <w:sz w:val="28"/>
          <w:szCs w:val="28"/>
        </w:rPr>
        <w:t>формировани</w:t>
      </w:r>
      <w:r w:rsidR="0000350C" w:rsidRPr="007A7E08">
        <w:rPr>
          <w:rFonts w:ascii="Times New Roman" w:hAnsi="Times New Roman" w:cs="Times New Roman"/>
          <w:sz w:val="28"/>
          <w:szCs w:val="28"/>
        </w:rPr>
        <w:t>и</w:t>
      </w:r>
      <w:r w:rsidR="00A14E2D" w:rsidRPr="007A7E08">
        <w:rPr>
          <w:rFonts w:ascii="Times New Roman" w:hAnsi="Times New Roman" w:cs="Times New Roman"/>
          <w:sz w:val="28"/>
          <w:szCs w:val="28"/>
        </w:rPr>
        <w:t xml:space="preserve"> и развити</w:t>
      </w:r>
      <w:r w:rsidR="0000350C" w:rsidRPr="007A7E08">
        <w:rPr>
          <w:rFonts w:ascii="Times New Roman" w:hAnsi="Times New Roman" w:cs="Times New Roman"/>
          <w:sz w:val="28"/>
          <w:szCs w:val="28"/>
        </w:rPr>
        <w:t>и</w:t>
      </w:r>
      <w:r w:rsidR="00A14E2D" w:rsidRPr="007A7E08">
        <w:rPr>
          <w:rFonts w:ascii="Times New Roman" w:hAnsi="Times New Roman" w:cs="Times New Roman"/>
          <w:sz w:val="28"/>
          <w:szCs w:val="28"/>
        </w:rPr>
        <w:t xml:space="preserve"> региональной финансовой системы</w:t>
      </w:r>
      <w:r w:rsidR="00673E8D">
        <w:rPr>
          <w:rFonts w:ascii="Times New Roman" w:hAnsi="Times New Roman" w:cs="Times New Roman"/>
          <w:sz w:val="28"/>
          <w:szCs w:val="28"/>
        </w:rPr>
        <w:t>, р</w:t>
      </w:r>
      <w:r w:rsidR="00B319A5" w:rsidRPr="007A7E08">
        <w:rPr>
          <w:rFonts w:ascii="Times New Roman" w:hAnsi="Times New Roman" w:cs="Times New Roman"/>
          <w:sz w:val="28"/>
          <w:szCs w:val="28"/>
        </w:rPr>
        <w:t>ациональность функционирования региональной финансовой системы</w:t>
      </w:r>
      <w:r w:rsidR="00673E8D">
        <w:rPr>
          <w:rFonts w:ascii="Times New Roman" w:hAnsi="Times New Roman" w:cs="Times New Roman"/>
          <w:sz w:val="28"/>
          <w:szCs w:val="28"/>
        </w:rPr>
        <w:t xml:space="preserve"> </w:t>
      </w:r>
      <w:r w:rsidR="002A29FF" w:rsidRPr="00673E8D">
        <w:rPr>
          <w:rFonts w:ascii="Times New Roman" w:hAnsi="Times New Roman" w:cs="Times New Roman"/>
          <w:sz w:val="28"/>
          <w:szCs w:val="28"/>
          <w:shd w:val="clear" w:color="auto" w:fill="FFFFFF"/>
        </w:rPr>
        <w:t>[</w:t>
      </w:r>
      <w:r w:rsidR="00673E8D">
        <w:rPr>
          <w:rFonts w:ascii="Times New Roman" w:hAnsi="Times New Roman" w:cs="Times New Roman"/>
          <w:sz w:val="28"/>
          <w:szCs w:val="28"/>
          <w:shd w:val="clear" w:color="auto" w:fill="FFFFFF"/>
        </w:rPr>
        <w:t>1</w:t>
      </w:r>
      <w:r w:rsidR="002A29FF" w:rsidRPr="00673E8D">
        <w:rPr>
          <w:rFonts w:ascii="Times New Roman" w:hAnsi="Times New Roman" w:cs="Times New Roman"/>
          <w:sz w:val="28"/>
          <w:szCs w:val="28"/>
          <w:shd w:val="clear" w:color="auto" w:fill="FFFFFF"/>
        </w:rPr>
        <w:t>]</w:t>
      </w:r>
      <w:r w:rsidR="00222BD7" w:rsidRPr="00673E8D">
        <w:rPr>
          <w:rFonts w:ascii="Times New Roman" w:hAnsi="Times New Roman" w:cs="Times New Roman"/>
          <w:sz w:val="28"/>
          <w:szCs w:val="28"/>
          <w:shd w:val="clear" w:color="auto" w:fill="FFFFFF"/>
        </w:rPr>
        <w:t>.</w:t>
      </w:r>
    </w:p>
    <w:p w14:paraId="26249624" w14:textId="7437A6E6" w:rsidR="00280FB7" w:rsidRPr="007A7E08" w:rsidRDefault="00A07A18" w:rsidP="00A926D9">
      <w:pPr>
        <w:pStyle w:val="a4"/>
        <w:spacing w:after="0" w:line="240" w:lineRule="auto"/>
        <w:ind w:left="0" w:firstLine="709"/>
        <w:jc w:val="both"/>
        <w:rPr>
          <w:rFonts w:ascii="Times New Roman" w:hAnsi="Times New Roman" w:cs="Times New Roman"/>
          <w:sz w:val="28"/>
          <w:szCs w:val="28"/>
          <w:shd w:val="clear" w:color="auto" w:fill="FFFFFF"/>
        </w:rPr>
      </w:pPr>
      <w:r w:rsidRPr="007A7E08">
        <w:rPr>
          <w:rFonts w:ascii="Times New Roman" w:hAnsi="Times New Roman" w:cs="Times New Roman"/>
          <w:sz w:val="28"/>
          <w:szCs w:val="28"/>
          <w:shd w:val="clear" w:color="auto" w:fill="FFFFFF"/>
        </w:rPr>
        <w:t>Таким образом, ф</w:t>
      </w:r>
      <w:r w:rsidR="00280FB7" w:rsidRPr="007A7E08">
        <w:rPr>
          <w:rFonts w:ascii="Times New Roman" w:hAnsi="Times New Roman" w:cs="Times New Roman"/>
          <w:sz w:val="28"/>
          <w:szCs w:val="28"/>
          <w:shd w:val="clear" w:color="auto" w:fill="FFFFFF"/>
        </w:rPr>
        <w:t xml:space="preserve">инансовая </w:t>
      </w:r>
      <w:r w:rsidR="002208EF" w:rsidRPr="007A7E08">
        <w:rPr>
          <w:rFonts w:ascii="Times New Roman" w:hAnsi="Times New Roman" w:cs="Times New Roman"/>
          <w:sz w:val="28"/>
          <w:szCs w:val="28"/>
          <w:shd w:val="clear" w:color="auto" w:fill="FFFFFF"/>
        </w:rPr>
        <w:t>система</w:t>
      </w:r>
      <w:r w:rsidR="00280FB7" w:rsidRPr="007A7E08">
        <w:rPr>
          <w:rFonts w:ascii="Times New Roman" w:hAnsi="Times New Roman" w:cs="Times New Roman"/>
          <w:sz w:val="28"/>
          <w:szCs w:val="28"/>
          <w:shd w:val="clear" w:color="auto" w:fill="FFFFFF"/>
        </w:rPr>
        <w:t xml:space="preserve"> региона</w:t>
      </w:r>
      <w:r w:rsidR="003C385C" w:rsidRPr="007A7E08">
        <w:rPr>
          <w:rFonts w:ascii="Times New Roman" w:hAnsi="Times New Roman" w:cs="Times New Roman"/>
          <w:sz w:val="28"/>
          <w:szCs w:val="28"/>
          <w:shd w:val="clear" w:color="auto" w:fill="FFFFFF"/>
        </w:rPr>
        <w:t>, являясь</w:t>
      </w:r>
      <w:r w:rsidR="00280FB7" w:rsidRPr="007A7E08">
        <w:rPr>
          <w:rFonts w:ascii="Times New Roman" w:hAnsi="Times New Roman" w:cs="Times New Roman"/>
          <w:sz w:val="28"/>
          <w:szCs w:val="28"/>
          <w:shd w:val="clear" w:color="auto" w:fill="FFFFFF"/>
        </w:rPr>
        <w:t xml:space="preserve"> подсистем</w:t>
      </w:r>
      <w:r w:rsidR="007B4B82" w:rsidRPr="007A7E08">
        <w:rPr>
          <w:rFonts w:ascii="Times New Roman" w:hAnsi="Times New Roman" w:cs="Times New Roman"/>
          <w:sz w:val="28"/>
          <w:szCs w:val="28"/>
          <w:shd w:val="clear" w:color="auto" w:fill="FFFFFF"/>
        </w:rPr>
        <w:t>ой</w:t>
      </w:r>
      <w:r w:rsidR="00280FB7" w:rsidRPr="007A7E08">
        <w:rPr>
          <w:rFonts w:ascii="Times New Roman" w:hAnsi="Times New Roman" w:cs="Times New Roman"/>
          <w:sz w:val="28"/>
          <w:szCs w:val="28"/>
          <w:shd w:val="clear" w:color="auto" w:fill="FFFFFF"/>
        </w:rPr>
        <w:t xml:space="preserve"> </w:t>
      </w:r>
      <w:r w:rsidRPr="007A7E08">
        <w:rPr>
          <w:rFonts w:ascii="Times New Roman" w:hAnsi="Times New Roman" w:cs="Times New Roman"/>
          <w:sz w:val="28"/>
          <w:szCs w:val="28"/>
          <w:shd w:val="clear" w:color="auto" w:fill="FFFFFF"/>
        </w:rPr>
        <w:t xml:space="preserve">государственной </w:t>
      </w:r>
      <w:r w:rsidR="00280FB7" w:rsidRPr="007A7E08">
        <w:rPr>
          <w:rFonts w:ascii="Times New Roman" w:hAnsi="Times New Roman" w:cs="Times New Roman"/>
          <w:sz w:val="28"/>
          <w:szCs w:val="28"/>
          <w:shd w:val="clear" w:color="auto" w:fill="FFFFFF"/>
        </w:rPr>
        <w:t xml:space="preserve">финансовой системы, </w:t>
      </w:r>
      <w:r w:rsidR="0000350C" w:rsidRPr="007A7E08">
        <w:rPr>
          <w:rFonts w:ascii="Times New Roman" w:hAnsi="Times New Roman" w:cs="Times New Roman"/>
          <w:sz w:val="28"/>
          <w:szCs w:val="28"/>
          <w:shd w:val="clear" w:color="auto" w:fill="FFFFFF"/>
        </w:rPr>
        <w:t xml:space="preserve">представляет собой </w:t>
      </w:r>
      <w:r w:rsidR="003C385C" w:rsidRPr="007A7E08">
        <w:rPr>
          <w:rFonts w:ascii="Times New Roman" w:hAnsi="Times New Roman" w:cs="Times New Roman"/>
          <w:sz w:val="28"/>
          <w:szCs w:val="28"/>
          <w:shd w:val="clear" w:color="auto" w:fill="FFFFFF"/>
        </w:rPr>
        <w:t>форм</w:t>
      </w:r>
      <w:r w:rsidR="0000350C" w:rsidRPr="007A7E08">
        <w:rPr>
          <w:rFonts w:ascii="Times New Roman" w:hAnsi="Times New Roman" w:cs="Times New Roman"/>
          <w:sz w:val="28"/>
          <w:szCs w:val="28"/>
          <w:shd w:val="clear" w:color="auto" w:fill="FFFFFF"/>
        </w:rPr>
        <w:t xml:space="preserve">у </w:t>
      </w:r>
      <w:r w:rsidR="003C385C" w:rsidRPr="007A7E08">
        <w:rPr>
          <w:rFonts w:ascii="Times New Roman" w:hAnsi="Times New Roman" w:cs="Times New Roman"/>
          <w:sz w:val="28"/>
          <w:szCs w:val="28"/>
          <w:shd w:val="clear" w:color="auto" w:fill="FFFFFF"/>
        </w:rPr>
        <w:t>организации</w:t>
      </w:r>
      <w:r w:rsidR="00280FB7" w:rsidRPr="007A7E08">
        <w:rPr>
          <w:rFonts w:ascii="Times New Roman" w:hAnsi="Times New Roman" w:cs="Times New Roman"/>
          <w:sz w:val="28"/>
          <w:szCs w:val="28"/>
          <w:shd w:val="clear" w:color="auto" w:fill="FFFFFF"/>
        </w:rPr>
        <w:t xml:space="preserve"> финансовых институтов</w:t>
      </w:r>
      <w:r w:rsidR="002208EF" w:rsidRPr="007A7E08">
        <w:rPr>
          <w:rFonts w:ascii="Times New Roman" w:hAnsi="Times New Roman" w:cs="Times New Roman"/>
          <w:sz w:val="28"/>
          <w:szCs w:val="28"/>
          <w:shd w:val="clear" w:color="auto" w:fill="FFFFFF"/>
        </w:rPr>
        <w:t xml:space="preserve"> и других </w:t>
      </w:r>
      <w:r w:rsidR="0000350C" w:rsidRPr="007A7E08">
        <w:rPr>
          <w:rFonts w:ascii="Times New Roman" w:hAnsi="Times New Roman" w:cs="Times New Roman"/>
          <w:sz w:val="28"/>
          <w:szCs w:val="28"/>
          <w:shd w:val="clear" w:color="auto" w:fill="FFFFFF"/>
        </w:rPr>
        <w:t>элементов</w:t>
      </w:r>
      <w:r w:rsidR="00280FB7" w:rsidRPr="007A7E08">
        <w:rPr>
          <w:rFonts w:ascii="Times New Roman" w:hAnsi="Times New Roman" w:cs="Times New Roman"/>
          <w:sz w:val="28"/>
          <w:szCs w:val="28"/>
          <w:shd w:val="clear" w:color="auto" w:fill="FFFFFF"/>
        </w:rPr>
        <w:t xml:space="preserve"> финансовых отношений, </w:t>
      </w:r>
      <w:r w:rsidR="0000350C" w:rsidRPr="007A7E08">
        <w:rPr>
          <w:rFonts w:ascii="Times New Roman" w:hAnsi="Times New Roman" w:cs="Times New Roman"/>
          <w:sz w:val="28"/>
          <w:szCs w:val="28"/>
          <w:shd w:val="clear" w:color="auto" w:fill="FFFFFF"/>
        </w:rPr>
        <w:t xml:space="preserve">с помощью которых осуществляется </w:t>
      </w:r>
      <w:r w:rsidR="00280FB7" w:rsidRPr="007A7E08">
        <w:rPr>
          <w:rFonts w:ascii="Times New Roman" w:hAnsi="Times New Roman" w:cs="Times New Roman"/>
          <w:sz w:val="28"/>
          <w:szCs w:val="28"/>
          <w:shd w:val="clear" w:color="auto" w:fill="FFFFFF"/>
        </w:rPr>
        <w:t>формировани</w:t>
      </w:r>
      <w:r w:rsidR="0000350C" w:rsidRPr="007A7E08">
        <w:rPr>
          <w:rFonts w:ascii="Times New Roman" w:hAnsi="Times New Roman" w:cs="Times New Roman"/>
          <w:sz w:val="28"/>
          <w:szCs w:val="28"/>
          <w:shd w:val="clear" w:color="auto" w:fill="FFFFFF"/>
        </w:rPr>
        <w:t xml:space="preserve">е и </w:t>
      </w:r>
      <w:r w:rsidR="00280FB7" w:rsidRPr="007A7E08">
        <w:rPr>
          <w:rFonts w:ascii="Times New Roman" w:hAnsi="Times New Roman" w:cs="Times New Roman"/>
          <w:sz w:val="28"/>
          <w:szCs w:val="28"/>
          <w:shd w:val="clear" w:color="auto" w:fill="FFFFFF"/>
        </w:rPr>
        <w:t xml:space="preserve">распределение </w:t>
      </w:r>
      <w:r w:rsidR="003C385C" w:rsidRPr="007A7E08">
        <w:rPr>
          <w:rFonts w:ascii="Times New Roman" w:hAnsi="Times New Roman" w:cs="Times New Roman"/>
          <w:sz w:val="28"/>
          <w:szCs w:val="28"/>
          <w:shd w:val="clear" w:color="auto" w:fill="FFFFFF"/>
        </w:rPr>
        <w:t>финансовых ресурсов</w:t>
      </w:r>
      <w:r w:rsidR="00280FB7" w:rsidRPr="007A7E08">
        <w:rPr>
          <w:rFonts w:ascii="Times New Roman" w:hAnsi="Times New Roman" w:cs="Times New Roman"/>
          <w:sz w:val="28"/>
          <w:szCs w:val="28"/>
          <w:shd w:val="clear" w:color="auto" w:fill="FFFFFF"/>
        </w:rPr>
        <w:t xml:space="preserve"> при </w:t>
      </w:r>
      <w:r w:rsidR="003C385C" w:rsidRPr="007A7E08">
        <w:rPr>
          <w:rFonts w:ascii="Times New Roman" w:hAnsi="Times New Roman" w:cs="Times New Roman"/>
          <w:sz w:val="28"/>
          <w:szCs w:val="28"/>
          <w:shd w:val="clear" w:color="auto" w:fill="FFFFFF"/>
        </w:rPr>
        <w:t xml:space="preserve">функционировании </w:t>
      </w:r>
      <w:r w:rsidR="00280FB7" w:rsidRPr="007A7E08">
        <w:rPr>
          <w:rFonts w:ascii="Times New Roman" w:hAnsi="Times New Roman" w:cs="Times New Roman"/>
          <w:sz w:val="28"/>
          <w:szCs w:val="28"/>
          <w:shd w:val="clear" w:color="auto" w:fill="FFFFFF"/>
        </w:rPr>
        <w:t xml:space="preserve">хозяйственного комплекса </w:t>
      </w:r>
      <w:r w:rsidR="003C385C" w:rsidRPr="007A7E08">
        <w:rPr>
          <w:rFonts w:ascii="Times New Roman" w:hAnsi="Times New Roman" w:cs="Times New Roman"/>
          <w:sz w:val="28"/>
          <w:szCs w:val="28"/>
          <w:shd w:val="clear" w:color="auto" w:fill="FFFFFF"/>
        </w:rPr>
        <w:t xml:space="preserve">региона, непосредственно влияющего на </w:t>
      </w:r>
      <w:r w:rsidR="00280FB7" w:rsidRPr="007A7E08">
        <w:rPr>
          <w:rFonts w:ascii="Times New Roman" w:hAnsi="Times New Roman" w:cs="Times New Roman"/>
          <w:sz w:val="28"/>
          <w:szCs w:val="28"/>
          <w:shd w:val="clear" w:color="auto" w:fill="FFFFFF"/>
        </w:rPr>
        <w:t>уров</w:t>
      </w:r>
      <w:r w:rsidR="003C385C" w:rsidRPr="007A7E08">
        <w:rPr>
          <w:rFonts w:ascii="Times New Roman" w:hAnsi="Times New Roman" w:cs="Times New Roman"/>
          <w:sz w:val="28"/>
          <w:szCs w:val="28"/>
          <w:shd w:val="clear" w:color="auto" w:fill="FFFFFF"/>
        </w:rPr>
        <w:t>ень</w:t>
      </w:r>
      <w:r w:rsidR="00280FB7" w:rsidRPr="007A7E08">
        <w:rPr>
          <w:rFonts w:ascii="Times New Roman" w:hAnsi="Times New Roman" w:cs="Times New Roman"/>
          <w:sz w:val="28"/>
          <w:szCs w:val="28"/>
          <w:shd w:val="clear" w:color="auto" w:fill="FFFFFF"/>
        </w:rPr>
        <w:t xml:space="preserve"> </w:t>
      </w:r>
      <w:r w:rsidR="002208EF" w:rsidRPr="007A7E08">
        <w:rPr>
          <w:rFonts w:ascii="Times New Roman" w:hAnsi="Times New Roman" w:cs="Times New Roman"/>
          <w:sz w:val="28"/>
          <w:szCs w:val="28"/>
          <w:shd w:val="clear" w:color="auto" w:fill="FFFFFF"/>
        </w:rPr>
        <w:t xml:space="preserve">социально-экономического развития территории, </w:t>
      </w:r>
      <w:r w:rsidR="00770CBD" w:rsidRPr="007A7E08">
        <w:rPr>
          <w:rFonts w:ascii="Times New Roman" w:hAnsi="Times New Roman" w:cs="Times New Roman"/>
          <w:sz w:val="28"/>
          <w:szCs w:val="28"/>
          <w:shd w:val="clear" w:color="auto" w:fill="FFFFFF"/>
        </w:rPr>
        <w:t>а также на</w:t>
      </w:r>
      <w:r w:rsidR="002208EF" w:rsidRPr="007A7E08">
        <w:rPr>
          <w:rFonts w:ascii="Times New Roman" w:hAnsi="Times New Roman" w:cs="Times New Roman"/>
          <w:sz w:val="28"/>
          <w:szCs w:val="28"/>
          <w:shd w:val="clear" w:color="auto" w:fill="FFFFFF"/>
        </w:rPr>
        <w:t xml:space="preserve"> уровень и </w:t>
      </w:r>
      <w:r w:rsidR="00280FB7" w:rsidRPr="007A7E08">
        <w:rPr>
          <w:rFonts w:ascii="Times New Roman" w:hAnsi="Times New Roman" w:cs="Times New Roman"/>
          <w:sz w:val="28"/>
          <w:szCs w:val="28"/>
          <w:shd w:val="clear" w:color="auto" w:fill="FFFFFF"/>
        </w:rPr>
        <w:t>качеств</w:t>
      </w:r>
      <w:r w:rsidR="003C385C" w:rsidRPr="007A7E08">
        <w:rPr>
          <w:rFonts w:ascii="Times New Roman" w:hAnsi="Times New Roman" w:cs="Times New Roman"/>
          <w:sz w:val="28"/>
          <w:szCs w:val="28"/>
          <w:shd w:val="clear" w:color="auto" w:fill="FFFFFF"/>
        </w:rPr>
        <w:t>о</w:t>
      </w:r>
      <w:r w:rsidR="00280FB7" w:rsidRPr="007A7E08">
        <w:rPr>
          <w:rFonts w:ascii="Times New Roman" w:hAnsi="Times New Roman" w:cs="Times New Roman"/>
          <w:sz w:val="28"/>
          <w:szCs w:val="28"/>
          <w:shd w:val="clear" w:color="auto" w:fill="FFFFFF"/>
        </w:rPr>
        <w:t xml:space="preserve"> жизни населения </w:t>
      </w:r>
      <w:r w:rsidR="002208EF" w:rsidRPr="007A7E08">
        <w:rPr>
          <w:rFonts w:ascii="Times New Roman" w:hAnsi="Times New Roman" w:cs="Times New Roman"/>
          <w:sz w:val="28"/>
          <w:szCs w:val="28"/>
          <w:shd w:val="clear" w:color="auto" w:fill="FFFFFF"/>
        </w:rPr>
        <w:t>региона.</w:t>
      </w:r>
    </w:p>
    <w:p w14:paraId="6FCA99B7" w14:textId="6A1C9954" w:rsidR="003A015F" w:rsidRPr="007A7E08" w:rsidRDefault="006613AF" w:rsidP="00A926D9">
      <w:pPr>
        <w:pStyle w:val="a4"/>
        <w:spacing w:after="0" w:line="240" w:lineRule="auto"/>
        <w:ind w:left="0" w:firstLine="709"/>
        <w:jc w:val="both"/>
        <w:rPr>
          <w:rFonts w:ascii="Times New Roman" w:hAnsi="Times New Roman" w:cs="Times New Roman"/>
          <w:color w:val="333333"/>
          <w:sz w:val="28"/>
          <w:szCs w:val="28"/>
        </w:rPr>
      </w:pPr>
      <w:r w:rsidRPr="007A7E08">
        <w:rPr>
          <w:rFonts w:ascii="Times New Roman" w:hAnsi="Times New Roman" w:cs="Times New Roman"/>
          <w:sz w:val="28"/>
          <w:szCs w:val="28"/>
          <w:shd w:val="clear" w:color="auto" w:fill="FFFFFF"/>
        </w:rPr>
        <w:t>Существующие в</w:t>
      </w:r>
      <w:r w:rsidR="003A015F" w:rsidRPr="007A7E08">
        <w:rPr>
          <w:rFonts w:ascii="Times New Roman" w:hAnsi="Times New Roman" w:cs="Times New Roman"/>
          <w:sz w:val="28"/>
          <w:szCs w:val="28"/>
          <w:shd w:val="clear" w:color="auto" w:fill="FFFFFF"/>
        </w:rPr>
        <w:t xml:space="preserve"> настоящее время</w:t>
      </w:r>
      <w:r w:rsidRPr="007A7E08">
        <w:rPr>
          <w:rFonts w:ascii="Times New Roman" w:hAnsi="Times New Roman" w:cs="Times New Roman"/>
          <w:sz w:val="28"/>
          <w:szCs w:val="28"/>
          <w:shd w:val="clear" w:color="auto" w:fill="FFFFFF"/>
        </w:rPr>
        <w:t xml:space="preserve"> негативные</w:t>
      </w:r>
      <w:r w:rsidR="003A015F" w:rsidRPr="007A7E08">
        <w:rPr>
          <w:rFonts w:ascii="Times New Roman" w:hAnsi="Times New Roman" w:cs="Times New Roman"/>
          <w:sz w:val="28"/>
          <w:szCs w:val="28"/>
          <w:shd w:val="clear" w:color="auto" w:fill="FFFFFF"/>
        </w:rPr>
        <w:t xml:space="preserve"> </w:t>
      </w:r>
      <w:r w:rsidRPr="007A7E08">
        <w:rPr>
          <w:rFonts w:ascii="Times New Roman" w:hAnsi="Times New Roman" w:cs="Times New Roman"/>
          <w:sz w:val="28"/>
          <w:szCs w:val="28"/>
          <w:shd w:val="clear" w:color="auto" w:fill="FFFFFF"/>
        </w:rPr>
        <w:t xml:space="preserve">факторы внешней и внутренней среды влияют на </w:t>
      </w:r>
      <w:r w:rsidR="003A015F" w:rsidRPr="007A7E08">
        <w:rPr>
          <w:rFonts w:ascii="Times New Roman" w:hAnsi="Times New Roman" w:cs="Times New Roman"/>
          <w:sz w:val="28"/>
          <w:szCs w:val="28"/>
          <w:shd w:val="clear" w:color="auto" w:fill="FFFFFF"/>
        </w:rPr>
        <w:t>у</w:t>
      </w:r>
      <w:r w:rsidR="003D40D7" w:rsidRPr="007A7E08">
        <w:rPr>
          <w:rFonts w:ascii="Times New Roman" w:hAnsi="Times New Roman" w:cs="Times New Roman"/>
          <w:sz w:val="28"/>
          <w:szCs w:val="28"/>
          <w:shd w:val="clear" w:color="auto" w:fill="FFFFFF"/>
        </w:rPr>
        <w:t>силени</w:t>
      </w:r>
      <w:r w:rsidR="003A015F" w:rsidRPr="007A7E08">
        <w:rPr>
          <w:rFonts w:ascii="Times New Roman" w:hAnsi="Times New Roman" w:cs="Times New Roman"/>
          <w:sz w:val="28"/>
          <w:szCs w:val="28"/>
          <w:shd w:val="clear" w:color="auto" w:fill="FFFFFF"/>
        </w:rPr>
        <w:t>е</w:t>
      </w:r>
      <w:r w:rsidR="003D40D7" w:rsidRPr="007A7E08">
        <w:rPr>
          <w:rFonts w:ascii="Times New Roman" w:hAnsi="Times New Roman" w:cs="Times New Roman"/>
          <w:sz w:val="28"/>
          <w:szCs w:val="28"/>
          <w:shd w:val="clear" w:color="auto" w:fill="FFFFFF"/>
        </w:rPr>
        <w:t xml:space="preserve"> дифференциации регионов</w:t>
      </w:r>
      <w:r w:rsidR="009B5ECC" w:rsidRPr="007A7E08">
        <w:rPr>
          <w:rFonts w:ascii="Times New Roman" w:hAnsi="Times New Roman" w:cs="Times New Roman"/>
          <w:sz w:val="28"/>
          <w:szCs w:val="28"/>
          <w:shd w:val="clear" w:color="auto" w:fill="FFFFFF"/>
        </w:rPr>
        <w:t xml:space="preserve"> </w:t>
      </w:r>
      <w:r w:rsidR="003D40D7" w:rsidRPr="007A7E08">
        <w:rPr>
          <w:rFonts w:ascii="Times New Roman" w:hAnsi="Times New Roman" w:cs="Times New Roman"/>
          <w:sz w:val="28"/>
          <w:szCs w:val="28"/>
          <w:shd w:val="clear" w:color="auto" w:fill="FFFFFF"/>
        </w:rPr>
        <w:t xml:space="preserve">по </w:t>
      </w:r>
      <w:r w:rsidR="003A015F" w:rsidRPr="007A7E08">
        <w:rPr>
          <w:rFonts w:ascii="Times New Roman" w:hAnsi="Times New Roman" w:cs="Times New Roman"/>
          <w:sz w:val="28"/>
          <w:szCs w:val="28"/>
          <w:shd w:val="clear" w:color="auto" w:fill="FFFFFF"/>
        </w:rPr>
        <w:t>уровню</w:t>
      </w:r>
      <w:r w:rsidRPr="007A7E08">
        <w:rPr>
          <w:rFonts w:ascii="Times New Roman" w:hAnsi="Times New Roman" w:cs="Times New Roman"/>
          <w:sz w:val="28"/>
          <w:szCs w:val="28"/>
          <w:shd w:val="clear" w:color="auto" w:fill="FFFFFF"/>
        </w:rPr>
        <w:t xml:space="preserve"> их</w:t>
      </w:r>
      <w:r w:rsidR="003A015F" w:rsidRPr="007A7E08">
        <w:rPr>
          <w:rFonts w:ascii="Times New Roman" w:hAnsi="Times New Roman" w:cs="Times New Roman"/>
          <w:sz w:val="28"/>
          <w:szCs w:val="28"/>
          <w:shd w:val="clear" w:color="auto" w:fill="FFFFFF"/>
        </w:rPr>
        <w:t xml:space="preserve"> социально</w:t>
      </w:r>
      <w:r w:rsidRPr="007A7E08">
        <w:rPr>
          <w:rFonts w:ascii="Times New Roman" w:hAnsi="Times New Roman" w:cs="Times New Roman"/>
          <w:sz w:val="28"/>
          <w:szCs w:val="28"/>
          <w:shd w:val="clear" w:color="auto" w:fill="FFFFFF"/>
        </w:rPr>
        <w:t xml:space="preserve">го и </w:t>
      </w:r>
      <w:r w:rsidR="003A015F" w:rsidRPr="007A7E08">
        <w:rPr>
          <w:rFonts w:ascii="Times New Roman" w:hAnsi="Times New Roman" w:cs="Times New Roman"/>
          <w:sz w:val="28"/>
          <w:szCs w:val="28"/>
          <w:shd w:val="clear" w:color="auto" w:fill="FFFFFF"/>
        </w:rPr>
        <w:t>экономического развития. По данным рейтингового аген</w:t>
      </w:r>
      <w:r w:rsidR="00A07A18" w:rsidRPr="007A7E08">
        <w:rPr>
          <w:rFonts w:ascii="Times New Roman" w:hAnsi="Times New Roman" w:cs="Times New Roman"/>
          <w:sz w:val="28"/>
          <w:szCs w:val="28"/>
          <w:shd w:val="clear" w:color="auto" w:fill="FFFFFF"/>
        </w:rPr>
        <w:t>т</w:t>
      </w:r>
      <w:r w:rsidR="003A015F" w:rsidRPr="007A7E08">
        <w:rPr>
          <w:rFonts w:ascii="Times New Roman" w:hAnsi="Times New Roman" w:cs="Times New Roman"/>
          <w:sz w:val="28"/>
          <w:szCs w:val="28"/>
          <w:shd w:val="clear" w:color="auto" w:fill="FFFFFF"/>
        </w:rPr>
        <w:t>ства «РИА рейтинг», в</w:t>
      </w:r>
      <w:r w:rsidR="003A015F" w:rsidRPr="007A7E08">
        <w:rPr>
          <w:rStyle w:val="a8"/>
          <w:rFonts w:ascii="Times New Roman" w:hAnsi="Times New Roman" w:cs="Times New Roman"/>
          <w:color w:val="333333"/>
          <w:sz w:val="28"/>
          <w:szCs w:val="28"/>
          <w:bdr w:val="none" w:sz="0" w:space="0" w:color="auto" w:frame="1"/>
        </w:rPr>
        <w:t xml:space="preserve"> </w:t>
      </w:r>
      <w:r w:rsidR="003A015F" w:rsidRPr="007A7E08">
        <w:rPr>
          <w:rStyle w:val="a8"/>
          <w:rFonts w:ascii="Times New Roman" w:hAnsi="Times New Roman" w:cs="Times New Roman"/>
          <w:b w:val="0"/>
          <w:bCs w:val="0"/>
          <w:color w:val="333333"/>
          <w:sz w:val="28"/>
          <w:szCs w:val="28"/>
          <w:bdr w:val="none" w:sz="0" w:space="0" w:color="auto" w:frame="1"/>
        </w:rPr>
        <w:t>2020 году социально-экономическая ситуация в большинстве регионов</w:t>
      </w:r>
      <w:r w:rsidR="009B5ECC" w:rsidRPr="007A7E08">
        <w:rPr>
          <w:rStyle w:val="a8"/>
          <w:rFonts w:ascii="Times New Roman" w:hAnsi="Times New Roman" w:cs="Times New Roman"/>
          <w:b w:val="0"/>
          <w:bCs w:val="0"/>
          <w:color w:val="333333"/>
          <w:sz w:val="28"/>
          <w:szCs w:val="28"/>
          <w:bdr w:val="none" w:sz="0" w:space="0" w:color="auto" w:frame="1"/>
        </w:rPr>
        <w:t xml:space="preserve"> Р</w:t>
      </w:r>
      <w:r w:rsidRPr="007A7E08">
        <w:rPr>
          <w:rStyle w:val="a8"/>
          <w:rFonts w:ascii="Times New Roman" w:hAnsi="Times New Roman" w:cs="Times New Roman"/>
          <w:b w:val="0"/>
          <w:bCs w:val="0"/>
          <w:color w:val="333333"/>
          <w:sz w:val="28"/>
          <w:szCs w:val="28"/>
          <w:bdr w:val="none" w:sz="0" w:space="0" w:color="auto" w:frame="1"/>
        </w:rPr>
        <w:t>Ф</w:t>
      </w:r>
      <w:r w:rsidR="009B5ECC" w:rsidRPr="007A7E08">
        <w:rPr>
          <w:rStyle w:val="a8"/>
          <w:rFonts w:ascii="Times New Roman" w:hAnsi="Times New Roman" w:cs="Times New Roman"/>
          <w:b w:val="0"/>
          <w:bCs w:val="0"/>
          <w:color w:val="333333"/>
          <w:sz w:val="28"/>
          <w:szCs w:val="28"/>
          <w:bdr w:val="none" w:sz="0" w:space="0" w:color="auto" w:frame="1"/>
        </w:rPr>
        <w:t xml:space="preserve"> </w:t>
      </w:r>
      <w:r w:rsidR="003A015F" w:rsidRPr="007A7E08">
        <w:rPr>
          <w:rStyle w:val="a8"/>
          <w:rFonts w:ascii="Times New Roman" w:hAnsi="Times New Roman" w:cs="Times New Roman"/>
          <w:b w:val="0"/>
          <w:bCs w:val="0"/>
          <w:color w:val="333333"/>
          <w:sz w:val="28"/>
          <w:szCs w:val="28"/>
          <w:bdr w:val="none" w:sz="0" w:space="0" w:color="auto" w:frame="1"/>
        </w:rPr>
        <w:t>ухудшилась.</w:t>
      </w:r>
      <w:r w:rsidR="003A015F" w:rsidRPr="007A7E08">
        <w:rPr>
          <w:rStyle w:val="a8"/>
          <w:rFonts w:ascii="Times New Roman" w:hAnsi="Times New Roman" w:cs="Times New Roman"/>
          <w:color w:val="333333"/>
          <w:sz w:val="28"/>
          <w:szCs w:val="28"/>
          <w:bdr w:val="none" w:sz="0" w:space="0" w:color="auto" w:frame="1"/>
        </w:rPr>
        <w:t xml:space="preserve"> </w:t>
      </w:r>
      <w:r w:rsidR="003A015F" w:rsidRPr="007A7E08">
        <w:rPr>
          <w:rFonts w:ascii="Times New Roman" w:hAnsi="Times New Roman" w:cs="Times New Roman"/>
          <w:color w:val="333333"/>
          <w:sz w:val="28"/>
          <w:szCs w:val="28"/>
        </w:rPr>
        <w:t xml:space="preserve">Результаты рейтинга показывают, что значение интегрального показателя в большинстве регионов снизилось по сравнению с результатами 2019 года. Данная ситуация усугубляется в связи со сложными условиями, а именно </w:t>
      </w:r>
      <w:r w:rsidR="00BA1FC0" w:rsidRPr="007A7E08">
        <w:rPr>
          <w:rFonts w:ascii="Times New Roman" w:hAnsi="Times New Roman" w:cs="Times New Roman"/>
          <w:color w:val="333333"/>
          <w:sz w:val="28"/>
          <w:szCs w:val="28"/>
        </w:rPr>
        <w:t xml:space="preserve">с </w:t>
      </w:r>
      <w:r w:rsidR="003A015F" w:rsidRPr="007A7E08">
        <w:rPr>
          <w:rFonts w:ascii="Times New Roman" w:hAnsi="Times New Roman" w:cs="Times New Roman"/>
          <w:color w:val="333333"/>
          <w:sz w:val="28"/>
          <w:szCs w:val="28"/>
        </w:rPr>
        <w:t>ограничениями, связанны</w:t>
      </w:r>
      <w:r w:rsidR="00577E78" w:rsidRPr="007A7E08">
        <w:rPr>
          <w:rFonts w:ascii="Times New Roman" w:hAnsi="Times New Roman" w:cs="Times New Roman"/>
          <w:color w:val="333333"/>
          <w:sz w:val="28"/>
          <w:szCs w:val="28"/>
        </w:rPr>
        <w:t>ми</w:t>
      </w:r>
      <w:r w:rsidR="003A015F" w:rsidRPr="007A7E08">
        <w:rPr>
          <w:rFonts w:ascii="Times New Roman" w:hAnsi="Times New Roman" w:cs="Times New Roman"/>
          <w:color w:val="333333"/>
          <w:sz w:val="28"/>
          <w:szCs w:val="28"/>
        </w:rPr>
        <w:t xml:space="preserve"> с пандемией </w:t>
      </w:r>
      <w:r w:rsidR="003A015F" w:rsidRPr="007A7E08">
        <w:rPr>
          <w:rFonts w:ascii="Times New Roman" w:hAnsi="Times New Roman" w:cs="Times New Roman"/>
          <w:color w:val="333333"/>
          <w:sz w:val="28"/>
          <w:szCs w:val="28"/>
          <w:lang w:val="en-US"/>
        </w:rPr>
        <w:t>COVID</w:t>
      </w:r>
      <w:r w:rsidR="003A015F" w:rsidRPr="007A7E08">
        <w:rPr>
          <w:rFonts w:ascii="Times New Roman" w:hAnsi="Times New Roman" w:cs="Times New Roman"/>
          <w:color w:val="333333"/>
          <w:sz w:val="28"/>
          <w:szCs w:val="28"/>
        </w:rPr>
        <w:t>-19 и неблагоприятной ситуацией на сырьевых рынках, в которых развивалась экономика страны</w:t>
      </w:r>
      <w:r w:rsidR="0009401E" w:rsidRPr="007A7E08">
        <w:rPr>
          <w:rFonts w:ascii="Times New Roman" w:hAnsi="Times New Roman" w:cs="Times New Roman"/>
          <w:color w:val="333333"/>
          <w:sz w:val="28"/>
          <w:szCs w:val="28"/>
        </w:rPr>
        <w:t xml:space="preserve"> </w:t>
      </w:r>
      <w:r w:rsidR="003A015F" w:rsidRPr="007A7E08">
        <w:rPr>
          <w:rFonts w:ascii="Times New Roman" w:hAnsi="Times New Roman" w:cs="Times New Roman"/>
          <w:color w:val="333333"/>
          <w:sz w:val="28"/>
          <w:szCs w:val="28"/>
        </w:rPr>
        <w:t>[</w:t>
      </w:r>
      <w:r w:rsidR="00673E8D">
        <w:rPr>
          <w:rFonts w:ascii="Times New Roman" w:hAnsi="Times New Roman" w:cs="Times New Roman"/>
          <w:color w:val="333333"/>
          <w:sz w:val="28"/>
          <w:szCs w:val="28"/>
        </w:rPr>
        <w:t>2</w:t>
      </w:r>
      <w:r w:rsidR="003A015F" w:rsidRPr="007A7E08">
        <w:rPr>
          <w:rFonts w:ascii="Times New Roman" w:hAnsi="Times New Roman" w:cs="Times New Roman"/>
          <w:color w:val="333333"/>
          <w:sz w:val="28"/>
          <w:szCs w:val="28"/>
        </w:rPr>
        <w:t>].</w:t>
      </w:r>
    </w:p>
    <w:p w14:paraId="13D43B6C" w14:textId="17F3F47F" w:rsidR="00EC1E99" w:rsidRPr="007A7E08" w:rsidRDefault="00E64790" w:rsidP="00A926D9">
      <w:pPr>
        <w:pStyle w:val="a4"/>
        <w:spacing w:after="0" w:line="240" w:lineRule="auto"/>
        <w:ind w:left="0" w:firstLine="709"/>
        <w:jc w:val="both"/>
        <w:rPr>
          <w:rFonts w:ascii="Times New Roman" w:hAnsi="Times New Roman" w:cs="Times New Roman"/>
          <w:color w:val="333333"/>
          <w:sz w:val="28"/>
          <w:szCs w:val="28"/>
        </w:rPr>
      </w:pPr>
      <w:r w:rsidRPr="007A7E08">
        <w:rPr>
          <w:rFonts w:ascii="Times New Roman" w:hAnsi="Times New Roman" w:cs="Times New Roman"/>
          <w:color w:val="333333"/>
          <w:sz w:val="28"/>
          <w:szCs w:val="28"/>
        </w:rPr>
        <w:t>Что касается Арктических регионов,</w:t>
      </w:r>
      <w:r w:rsidR="002B2E18" w:rsidRPr="007A7E08">
        <w:rPr>
          <w:rFonts w:ascii="Times New Roman" w:hAnsi="Times New Roman" w:cs="Times New Roman"/>
          <w:color w:val="333333"/>
          <w:sz w:val="28"/>
          <w:szCs w:val="28"/>
        </w:rPr>
        <w:t xml:space="preserve"> </w:t>
      </w:r>
      <w:r w:rsidRPr="007A7E08">
        <w:rPr>
          <w:rFonts w:ascii="Times New Roman" w:hAnsi="Times New Roman" w:cs="Times New Roman"/>
          <w:color w:val="333333"/>
          <w:sz w:val="28"/>
          <w:szCs w:val="28"/>
        </w:rPr>
        <w:t>в рейтинге социально-экономического положения</w:t>
      </w:r>
      <w:r w:rsidR="002B2E18" w:rsidRPr="007A7E08">
        <w:rPr>
          <w:rFonts w:ascii="Times New Roman" w:hAnsi="Times New Roman" w:cs="Times New Roman"/>
          <w:color w:val="333333"/>
          <w:sz w:val="28"/>
          <w:szCs w:val="28"/>
        </w:rPr>
        <w:t xml:space="preserve"> РФ </w:t>
      </w:r>
      <w:r w:rsidR="002B2E18" w:rsidRPr="007A7E08">
        <w:rPr>
          <w:rFonts w:ascii="Times New Roman" w:hAnsi="Times New Roman" w:cs="Times New Roman"/>
          <w:sz w:val="28"/>
          <w:szCs w:val="28"/>
          <w:shd w:val="clear" w:color="auto" w:fill="FFFFFF"/>
        </w:rPr>
        <w:t>лидирующую позицию</w:t>
      </w:r>
      <w:r w:rsidR="00A07A18" w:rsidRPr="007A7E08">
        <w:rPr>
          <w:rFonts w:ascii="Times New Roman" w:hAnsi="Times New Roman" w:cs="Times New Roman"/>
          <w:sz w:val="28"/>
          <w:szCs w:val="28"/>
          <w:shd w:val="clear" w:color="auto" w:fill="FFFFFF"/>
        </w:rPr>
        <w:t xml:space="preserve"> по уровню социально-экономического развития</w:t>
      </w:r>
      <w:r w:rsidR="002B2E18" w:rsidRPr="007A7E08">
        <w:rPr>
          <w:rFonts w:ascii="Times New Roman" w:hAnsi="Times New Roman" w:cs="Times New Roman"/>
          <w:sz w:val="28"/>
          <w:szCs w:val="28"/>
          <w:shd w:val="clear" w:color="auto" w:fill="FFFFFF"/>
        </w:rPr>
        <w:t xml:space="preserve"> </w:t>
      </w:r>
      <w:r w:rsidR="00A07A18" w:rsidRPr="007A7E08">
        <w:rPr>
          <w:rFonts w:ascii="Times New Roman" w:hAnsi="Times New Roman" w:cs="Times New Roman"/>
          <w:sz w:val="28"/>
          <w:szCs w:val="28"/>
          <w:shd w:val="clear" w:color="auto" w:fill="FFFFFF"/>
        </w:rPr>
        <w:t xml:space="preserve">среди арктических регионов </w:t>
      </w:r>
      <w:r w:rsidR="002B2E18" w:rsidRPr="007A7E08">
        <w:rPr>
          <w:rFonts w:ascii="Times New Roman" w:hAnsi="Times New Roman" w:cs="Times New Roman"/>
          <w:sz w:val="28"/>
          <w:szCs w:val="28"/>
          <w:shd w:val="clear" w:color="auto" w:fill="FFFFFF"/>
        </w:rPr>
        <w:t xml:space="preserve">занимает Ямало-Ненецкий </w:t>
      </w:r>
      <w:r w:rsidR="00577E78" w:rsidRPr="007A7E08">
        <w:rPr>
          <w:rFonts w:ascii="Times New Roman" w:hAnsi="Times New Roman" w:cs="Times New Roman"/>
          <w:sz w:val="28"/>
          <w:szCs w:val="28"/>
          <w:shd w:val="clear" w:color="auto" w:fill="FFFFFF"/>
        </w:rPr>
        <w:t>АО</w:t>
      </w:r>
      <w:r w:rsidR="005250A4" w:rsidRPr="007A7E08">
        <w:rPr>
          <w:rFonts w:ascii="Times New Roman" w:hAnsi="Times New Roman" w:cs="Times New Roman"/>
          <w:sz w:val="28"/>
          <w:szCs w:val="28"/>
          <w:shd w:val="clear" w:color="auto" w:fill="FFFFFF"/>
        </w:rPr>
        <w:t xml:space="preserve"> с 6 местом среди 87 субъектов РФ</w:t>
      </w:r>
      <w:r w:rsidR="002B2E18" w:rsidRPr="007A7E08">
        <w:rPr>
          <w:rFonts w:ascii="Times New Roman" w:hAnsi="Times New Roman" w:cs="Times New Roman"/>
          <w:sz w:val="28"/>
          <w:szCs w:val="28"/>
          <w:shd w:val="clear" w:color="auto" w:fill="FFFFFF"/>
        </w:rPr>
        <w:t xml:space="preserve">. </w:t>
      </w:r>
      <w:r w:rsidR="005250A4" w:rsidRPr="007A7E08">
        <w:rPr>
          <w:rFonts w:ascii="Times New Roman" w:hAnsi="Times New Roman" w:cs="Times New Roman"/>
          <w:sz w:val="28"/>
          <w:szCs w:val="28"/>
          <w:shd w:val="clear" w:color="auto" w:fill="FFFFFF"/>
        </w:rPr>
        <w:t>Положительная динамика наблюдается у Красноярского края (+3 позиции)</w:t>
      </w:r>
      <w:r w:rsidR="00E340B2" w:rsidRPr="007A7E08">
        <w:rPr>
          <w:rFonts w:ascii="Times New Roman" w:hAnsi="Times New Roman" w:cs="Times New Roman"/>
          <w:sz w:val="28"/>
          <w:szCs w:val="28"/>
          <w:shd w:val="clear" w:color="auto" w:fill="FFFFFF"/>
        </w:rPr>
        <w:t xml:space="preserve"> и 9 место в российском рейтинге</w:t>
      </w:r>
      <w:r w:rsidR="009B5ECC" w:rsidRPr="007A7E08">
        <w:rPr>
          <w:rFonts w:ascii="Times New Roman" w:hAnsi="Times New Roman" w:cs="Times New Roman"/>
          <w:sz w:val="28"/>
          <w:szCs w:val="28"/>
          <w:shd w:val="clear" w:color="auto" w:fill="FFFFFF"/>
        </w:rPr>
        <w:t xml:space="preserve">, а также у Чукотского </w:t>
      </w:r>
      <w:r w:rsidR="00577E78" w:rsidRPr="007A7E08">
        <w:rPr>
          <w:rFonts w:ascii="Times New Roman" w:hAnsi="Times New Roman" w:cs="Times New Roman"/>
          <w:sz w:val="28"/>
          <w:szCs w:val="28"/>
          <w:shd w:val="clear" w:color="auto" w:fill="FFFFFF"/>
        </w:rPr>
        <w:t>АО</w:t>
      </w:r>
      <w:r w:rsidR="009B5ECC" w:rsidRPr="007A7E08">
        <w:rPr>
          <w:rFonts w:ascii="Times New Roman" w:hAnsi="Times New Roman" w:cs="Times New Roman"/>
          <w:sz w:val="28"/>
          <w:szCs w:val="28"/>
          <w:shd w:val="clear" w:color="auto" w:fill="FFFFFF"/>
        </w:rPr>
        <w:t xml:space="preserve"> (+3 позиции) и подъем с 79 на 76 место в рейтинге страны.</w:t>
      </w:r>
    </w:p>
    <w:p w14:paraId="0DCBCC95" w14:textId="09505692" w:rsidR="00B01DAC" w:rsidRPr="007A7E08" w:rsidRDefault="00E340B2" w:rsidP="00303F40">
      <w:pPr>
        <w:pStyle w:val="a4"/>
        <w:spacing w:after="0" w:line="240" w:lineRule="auto"/>
        <w:ind w:left="0" w:firstLine="709"/>
        <w:jc w:val="both"/>
        <w:rPr>
          <w:rFonts w:ascii="Times New Roman" w:hAnsi="Times New Roman" w:cs="Times New Roman"/>
          <w:sz w:val="28"/>
          <w:szCs w:val="28"/>
          <w:shd w:val="clear" w:color="auto" w:fill="FFFFFF"/>
        </w:rPr>
      </w:pPr>
      <w:r w:rsidRPr="007A7E08">
        <w:rPr>
          <w:rFonts w:ascii="Times New Roman" w:hAnsi="Times New Roman" w:cs="Times New Roman"/>
          <w:sz w:val="28"/>
          <w:szCs w:val="28"/>
          <w:shd w:val="clear" w:color="auto" w:fill="FFFFFF"/>
        </w:rPr>
        <w:t>Лидером по росту позиций как в общероссийском рейтинге</w:t>
      </w:r>
      <w:r w:rsidR="00F153DB" w:rsidRPr="007A7E08">
        <w:rPr>
          <w:rFonts w:ascii="Times New Roman" w:hAnsi="Times New Roman" w:cs="Times New Roman"/>
          <w:sz w:val="28"/>
          <w:szCs w:val="28"/>
          <w:shd w:val="clear" w:color="auto" w:fill="FFFFFF"/>
        </w:rPr>
        <w:t xml:space="preserve"> социально-экономического положения</w:t>
      </w:r>
      <w:r w:rsidRPr="007A7E08">
        <w:rPr>
          <w:rFonts w:ascii="Times New Roman" w:hAnsi="Times New Roman" w:cs="Times New Roman"/>
          <w:sz w:val="28"/>
          <w:szCs w:val="28"/>
          <w:shd w:val="clear" w:color="auto" w:fill="FFFFFF"/>
        </w:rPr>
        <w:t>, так и среди регионо</w:t>
      </w:r>
      <w:r w:rsidR="00971FB8" w:rsidRPr="007A7E08">
        <w:rPr>
          <w:rFonts w:ascii="Times New Roman" w:hAnsi="Times New Roman" w:cs="Times New Roman"/>
          <w:sz w:val="28"/>
          <w:szCs w:val="28"/>
          <w:shd w:val="clear" w:color="auto" w:fill="FFFFFF"/>
        </w:rPr>
        <w:t>в</w:t>
      </w:r>
      <w:r w:rsidRPr="007A7E08">
        <w:rPr>
          <w:rFonts w:ascii="Times New Roman" w:hAnsi="Times New Roman" w:cs="Times New Roman"/>
          <w:sz w:val="28"/>
          <w:szCs w:val="28"/>
          <w:shd w:val="clear" w:color="auto" w:fill="FFFFFF"/>
        </w:rPr>
        <w:t xml:space="preserve"> Арктики, стала Мурманская область (+15 мест), которая поднялась с 36 на 21 место. По </w:t>
      </w:r>
      <w:r w:rsidR="00971FB8" w:rsidRPr="007A7E08">
        <w:rPr>
          <w:rFonts w:ascii="Times New Roman" w:hAnsi="Times New Roman" w:cs="Times New Roman"/>
          <w:sz w:val="28"/>
          <w:szCs w:val="28"/>
          <w:shd w:val="clear" w:color="auto" w:fill="FFFFFF"/>
        </w:rPr>
        <w:t>аналитическим данным</w:t>
      </w:r>
      <w:r w:rsidRPr="007A7E08">
        <w:rPr>
          <w:rFonts w:ascii="Times New Roman" w:hAnsi="Times New Roman" w:cs="Times New Roman"/>
          <w:sz w:val="28"/>
          <w:szCs w:val="28"/>
          <w:shd w:val="clear" w:color="auto" w:fill="FFFFFF"/>
        </w:rPr>
        <w:t xml:space="preserve"> это произошло за счет роста</w:t>
      </w:r>
      <w:r w:rsidR="00971FB8" w:rsidRPr="007A7E08">
        <w:rPr>
          <w:rFonts w:ascii="Times New Roman" w:hAnsi="Times New Roman" w:cs="Times New Roman"/>
          <w:sz w:val="28"/>
          <w:szCs w:val="28"/>
          <w:shd w:val="clear" w:color="auto" w:fill="FFFFFF"/>
        </w:rPr>
        <w:t xml:space="preserve"> </w:t>
      </w:r>
      <w:r w:rsidRPr="007A7E08">
        <w:rPr>
          <w:rFonts w:ascii="Times New Roman" w:hAnsi="Times New Roman" w:cs="Times New Roman"/>
          <w:sz w:val="28"/>
          <w:szCs w:val="28"/>
          <w:shd w:val="clear" w:color="auto" w:fill="FFFFFF"/>
        </w:rPr>
        <w:t>в обрабатывающем секторе</w:t>
      </w:r>
      <w:r w:rsidR="005B5816" w:rsidRPr="007A7E08">
        <w:rPr>
          <w:rFonts w:ascii="Times New Roman" w:hAnsi="Times New Roman" w:cs="Times New Roman"/>
          <w:sz w:val="28"/>
          <w:szCs w:val="28"/>
          <w:shd w:val="clear" w:color="auto" w:fill="FFFFFF"/>
        </w:rPr>
        <w:t>, что</w:t>
      </w:r>
      <w:r w:rsidRPr="007A7E08">
        <w:rPr>
          <w:rFonts w:ascii="Times New Roman" w:hAnsi="Times New Roman" w:cs="Times New Roman"/>
          <w:sz w:val="28"/>
          <w:szCs w:val="28"/>
          <w:shd w:val="clear" w:color="auto" w:fill="FFFFFF"/>
        </w:rPr>
        <w:t xml:space="preserve"> привело </w:t>
      </w:r>
      <w:r w:rsidR="00971FB8" w:rsidRPr="007A7E08">
        <w:rPr>
          <w:rFonts w:ascii="Times New Roman" w:hAnsi="Times New Roman" w:cs="Times New Roman"/>
          <w:sz w:val="28"/>
          <w:szCs w:val="28"/>
          <w:shd w:val="clear" w:color="auto" w:fill="FFFFFF"/>
        </w:rPr>
        <w:t xml:space="preserve">к </w:t>
      </w:r>
      <w:r w:rsidR="00C73851" w:rsidRPr="007A7E08">
        <w:rPr>
          <w:rFonts w:ascii="Times New Roman" w:hAnsi="Times New Roman" w:cs="Times New Roman"/>
          <w:sz w:val="28"/>
          <w:szCs w:val="28"/>
          <w:shd w:val="clear" w:color="auto" w:fill="FFFFFF"/>
        </w:rPr>
        <w:t>увеличени</w:t>
      </w:r>
      <w:r w:rsidRPr="007A7E08">
        <w:rPr>
          <w:rFonts w:ascii="Times New Roman" w:hAnsi="Times New Roman" w:cs="Times New Roman"/>
          <w:sz w:val="28"/>
          <w:szCs w:val="28"/>
          <w:shd w:val="clear" w:color="auto" w:fill="FFFFFF"/>
        </w:rPr>
        <w:t>ю</w:t>
      </w:r>
      <w:r w:rsidR="00C73851" w:rsidRPr="007A7E08">
        <w:rPr>
          <w:rFonts w:ascii="Times New Roman" w:hAnsi="Times New Roman" w:cs="Times New Roman"/>
          <w:sz w:val="28"/>
          <w:szCs w:val="28"/>
          <w:shd w:val="clear" w:color="auto" w:fill="FFFFFF"/>
        </w:rPr>
        <w:t xml:space="preserve"> </w:t>
      </w:r>
      <w:r w:rsidRPr="007A7E08">
        <w:rPr>
          <w:rFonts w:ascii="Times New Roman" w:hAnsi="Times New Roman" w:cs="Times New Roman"/>
          <w:sz w:val="28"/>
          <w:szCs w:val="28"/>
          <w:shd w:val="clear" w:color="auto" w:fill="FFFFFF"/>
        </w:rPr>
        <w:t xml:space="preserve">показателя </w:t>
      </w:r>
      <w:r w:rsidR="00C73851" w:rsidRPr="007A7E08">
        <w:rPr>
          <w:rFonts w:ascii="Times New Roman" w:hAnsi="Times New Roman" w:cs="Times New Roman"/>
          <w:sz w:val="28"/>
          <w:szCs w:val="28"/>
          <w:shd w:val="clear" w:color="auto" w:fill="FFFFFF"/>
        </w:rPr>
        <w:t>объема отгруженных товаров и услуг</w:t>
      </w:r>
      <w:r w:rsidRPr="007A7E08">
        <w:rPr>
          <w:rFonts w:ascii="Times New Roman" w:hAnsi="Times New Roman" w:cs="Times New Roman"/>
          <w:sz w:val="28"/>
          <w:szCs w:val="28"/>
          <w:shd w:val="clear" w:color="auto" w:fill="FFFFFF"/>
        </w:rPr>
        <w:t>. Кроме того, в регионе значительно вырос объем строительных работ в 2020 г</w:t>
      </w:r>
      <w:r w:rsidR="00577E78" w:rsidRPr="007A7E08">
        <w:rPr>
          <w:rFonts w:ascii="Times New Roman" w:hAnsi="Times New Roman" w:cs="Times New Roman"/>
          <w:sz w:val="28"/>
          <w:szCs w:val="28"/>
          <w:shd w:val="clear" w:color="auto" w:fill="FFFFFF"/>
        </w:rPr>
        <w:t>.</w:t>
      </w:r>
      <w:r w:rsidRPr="007A7E08">
        <w:rPr>
          <w:rFonts w:ascii="Times New Roman" w:hAnsi="Times New Roman" w:cs="Times New Roman"/>
          <w:sz w:val="28"/>
          <w:szCs w:val="28"/>
          <w:shd w:val="clear" w:color="auto" w:fill="FFFFFF"/>
        </w:rPr>
        <w:t xml:space="preserve"> - на 21 %. Это также внесло</w:t>
      </w:r>
      <w:r w:rsidR="00C73851" w:rsidRPr="007A7E08">
        <w:rPr>
          <w:rFonts w:ascii="Times New Roman" w:hAnsi="Times New Roman" w:cs="Times New Roman"/>
          <w:sz w:val="28"/>
          <w:szCs w:val="28"/>
          <w:shd w:val="clear" w:color="auto" w:fill="FFFFFF"/>
        </w:rPr>
        <w:t xml:space="preserve"> существенный вклад </w:t>
      </w:r>
      <w:r w:rsidRPr="007A7E08">
        <w:rPr>
          <w:rFonts w:ascii="Times New Roman" w:hAnsi="Times New Roman" w:cs="Times New Roman"/>
          <w:sz w:val="28"/>
          <w:szCs w:val="28"/>
          <w:shd w:val="clear" w:color="auto" w:fill="FFFFFF"/>
        </w:rPr>
        <w:t>в повышение уровня социально-экономического развити</w:t>
      </w:r>
      <w:r w:rsidR="00971FB8" w:rsidRPr="007A7E08">
        <w:rPr>
          <w:rFonts w:ascii="Times New Roman" w:hAnsi="Times New Roman" w:cs="Times New Roman"/>
          <w:sz w:val="28"/>
          <w:szCs w:val="28"/>
          <w:shd w:val="clear" w:color="auto" w:fill="FFFFFF"/>
        </w:rPr>
        <w:t>я.</w:t>
      </w:r>
      <w:r w:rsidR="00C73851" w:rsidRPr="007A7E08">
        <w:rPr>
          <w:rFonts w:ascii="Times New Roman" w:hAnsi="Times New Roman" w:cs="Times New Roman"/>
          <w:sz w:val="28"/>
          <w:szCs w:val="28"/>
          <w:shd w:val="clear" w:color="auto" w:fill="FFFFFF"/>
        </w:rPr>
        <w:t> </w:t>
      </w:r>
      <w:r w:rsidR="005B5816" w:rsidRPr="007A7E08">
        <w:rPr>
          <w:rFonts w:ascii="Times New Roman" w:hAnsi="Times New Roman" w:cs="Times New Roman"/>
          <w:sz w:val="28"/>
          <w:szCs w:val="28"/>
          <w:shd w:val="clear" w:color="auto" w:fill="FFFFFF"/>
        </w:rPr>
        <w:t>По</w:t>
      </w:r>
      <w:r w:rsidR="00BA49CC" w:rsidRPr="007A7E08">
        <w:rPr>
          <w:rFonts w:ascii="Times New Roman" w:hAnsi="Times New Roman" w:cs="Times New Roman"/>
          <w:sz w:val="28"/>
          <w:szCs w:val="28"/>
          <w:shd w:val="clear" w:color="auto" w:fill="FFFFFF"/>
        </w:rPr>
        <w:t xml:space="preserve"> данным статистики, </w:t>
      </w:r>
      <w:r w:rsidR="00C73851" w:rsidRPr="007A7E08">
        <w:rPr>
          <w:rFonts w:ascii="Times New Roman" w:hAnsi="Times New Roman" w:cs="Times New Roman"/>
          <w:sz w:val="28"/>
          <w:szCs w:val="28"/>
          <w:shd w:val="clear" w:color="auto" w:fill="FFFFFF"/>
        </w:rPr>
        <w:t xml:space="preserve">в </w:t>
      </w:r>
      <w:r w:rsidR="005B5816" w:rsidRPr="007A7E08">
        <w:rPr>
          <w:rFonts w:ascii="Times New Roman" w:hAnsi="Times New Roman" w:cs="Times New Roman"/>
          <w:sz w:val="28"/>
          <w:szCs w:val="28"/>
          <w:shd w:val="clear" w:color="auto" w:fill="FFFFFF"/>
        </w:rPr>
        <w:t>регионе</w:t>
      </w:r>
      <w:r w:rsidR="00C73851" w:rsidRPr="007A7E08">
        <w:rPr>
          <w:rFonts w:ascii="Times New Roman" w:hAnsi="Times New Roman" w:cs="Times New Roman"/>
          <w:sz w:val="28"/>
          <w:szCs w:val="28"/>
          <w:shd w:val="clear" w:color="auto" w:fill="FFFFFF"/>
        </w:rPr>
        <w:t xml:space="preserve"> вырос</w:t>
      </w:r>
      <w:r w:rsidR="005B5816" w:rsidRPr="007A7E08">
        <w:rPr>
          <w:rFonts w:ascii="Times New Roman" w:hAnsi="Times New Roman" w:cs="Times New Roman"/>
          <w:sz w:val="28"/>
          <w:szCs w:val="28"/>
          <w:shd w:val="clear" w:color="auto" w:fill="FFFFFF"/>
        </w:rPr>
        <w:t xml:space="preserve"> уровень</w:t>
      </w:r>
      <w:r w:rsidR="00C73851" w:rsidRPr="007A7E08">
        <w:rPr>
          <w:rFonts w:ascii="Times New Roman" w:hAnsi="Times New Roman" w:cs="Times New Roman"/>
          <w:sz w:val="28"/>
          <w:szCs w:val="28"/>
          <w:shd w:val="clear" w:color="auto" w:fill="FFFFFF"/>
        </w:rPr>
        <w:t xml:space="preserve"> инвестици</w:t>
      </w:r>
      <w:r w:rsidR="005B5816" w:rsidRPr="007A7E08">
        <w:rPr>
          <w:rFonts w:ascii="Times New Roman" w:hAnsi="Times New Roman" w:cs="Times New Roman"/>
          <w:sz w:val="28"/>
          <w:szCs w:val="28"/>
          <w:shd w:val="clear" w:color="auto" w:fill="FFFFFF"/>
        </w:rPr>
        <w:t>й</w:t>
      </w:r>
      <w:r w:rsidR="00C73851" w:rsidRPr="007A7E08">
        <w:rPr>
          <w:rFonts w:ascii="Times New Roman" w:hAnsi="Times New Roman" w:cs="Times New Roman"/>
          <w:sz w:val="28"/>
          <w:szCs w:val="28"/>
          <w:shd w:val="clear" w:color="auto" w:fill="FFFFFF"/>
        </w:rPr>
        <w:t xml:space="preserve"> в основной капитал, доходы консолидированного бюджета, </w:t>
      </w:r>
      <w:r w:rsidR="005B5816" w:rsidRPr="007A7E08">
        <w:rPr>
          <w:rFonts w:ascii="Times New Roman" w:hAnsi="Times New Roman" w:cs="Times New Roman"/>
          <w:sz w:val="28"/>
          <w:szCs w:val="28"/>
          <w:shd w:val="clear" w:color="auto" w:fill="FFFFFF"/>
        </w:rPr>
        <w:t xml:space="preserve">а также </w:t>
      </w:r>
      <w:r w:rsidR="00C73851" w:rsidRPr="007A7E08">
        <w:rPr>
          <w:rFonts w:ascii="Times New Roman" w:hAnsi="Times New Roman" w:cs="Times New Roman"/>
          <w:sz w:val="28"/>
          <w:szCs w:val="28"/>
          <w:shd w:val="clear" w:color="auto" w:fill="FFFFFF"/>
        </w:rPr>
        <w:t>снизи</w:t>
      </w:r>
      <w:r w:rsidR="001B31A6" w:rsidRPr="007A7E08">
        <w:rPr>
          <w:rFonts w:ascii="Times New Roman" w:hAnsi="Times New Roman" w:cs="Times New Roman"/>
          <w:sz w:val="28"/>
          <w:szCs w:val="28"/>
          <w:shd w:val="clear" w:color="auto" w:fill="FFFFFF"/>
        </w:rPr>
        <w:t>л</w:t>
      </w:r>
      <w:r w:rsidR="005B5816" w:rsidRPr="007A7E08">
        <w:rPr>
          <w:rFonts w:ascii="Times New Roman" w:hAnsi="Times New Roman" w:cs="Times New Roman"/>
          <w:sz w:val="28"/>
          <w:szCs w:val="28"/>
          <w:shd w:val="clear" w:color="auto" w:fill="FFFFFF"/>
        </w:rPr>
        <w:t>ся уровень</w:t>
      </w:r>
      <w:r w:rsidR="00C73851" w:rsidRPr="007A7E08">
        <w:rPr>
          <w:rFonts w:ascii="Times New Roman" w:hAnsi="Times New Roman" w:cs="Times New Roman"/>
          <w:sz w:val="28"/>
          <w:szCs w:val="28"/>
          <w:shd w:val="clear" w:color="auto" w:fill="FFFFFF"/>
        </w:rPr>
        <w:t xml:space="preserve"> долговая нагрузка</w:t>
      </w:r>
      <w:r w:rsidR="00E73789" w:rsidRPr="007A7E08">
        <w:rPr>
          <w:rFonts w:ascii="Times New Roman" w:hAnsi="Times New Roman" w:cs="Times New Roman"/>
          <w:sz w:val="28"/>
          <w:szCs w:val="28"/>
          <w:shd w:val="clear" w:color="auto" w:fill="FFFFFF"/>
        </w:rPr>
        <w:t xml:space="preserve"> [</w:t>
      </w:r>
      <w:r w:rsidR="00673E8D">
        <w:rPr>
          <w:rFonts w:ascii="Times New Roman" w:hAnsi="Times New Roman" w:cs="Times New Roman"/>
          <w:sz w:val="28"/>
          <w:szCs w:val="28"/>
          <w:shd w:val="clear" w:color="auto" w:fill="FFFFFF"/>
        </w:rPr>
        <w:t>2</w:t>
      </w:r>
      <w:r w:rsidR="00E73789" w:rsidRPr="007A7E08">
        <w:rPr>
          <w:rFonts w:ascii="Times New Roman" w:hAnsi="Times New Roman" w:cs="Times New Roman"/>
          <w:sz w:val="28"/>
          <w:szCs w:val="28"/>
          <w:shd w:val="clear" w:color="auto" w:fill="FFFFFF"/>
        </w:rPr>
        <w:t>]</w:t>
      </w:r>
      <w:r w:rsidR="00C73851" w:rsidRPr="007A7E08">
        <w:rPr>
          <w:rFonts w:ascii="Times New Roman" w:hAnsi="Times New Roman" w:cs="Times New Roman"/>
          <w:sz w:val="28"/>
          <w:szCs w:val="28"/>
          <w:shd w:val="clear" w:color="auto" w:fill="FFFFFF"/>
        </w:rPr>
        <w:t>.</w:t>
      </w:r>
      <w:r w:rsidR="00303F40">
        <w:rPr>
          <w:rFonts w:ascii="Times New Roman" w:hAnsi="Times New Roman" w:cs="Times New Roman"/>
          <w:sz w:val="28"/>
          <w:szCs w:val="28"/>
          <w:shd w:val="clear" w:color="auto" w:fill="FFFFFF"/>
        </w:rPr>
        <w:t xml:space="preserve"> Существенный р</w:t>
      </w:r>
      <w:r w:rsidR="00324A45" w:rsidRPr="007A7E08">
        <w:rPr>
          <w:rFonts w:ascii="Times New Roman" w:hAnsi="Times New Roman" w:cs="Times New Roman"/>
          <w:sz w:val="28"/>
          <w:szCs w:val="28"/>
          <w:shd w:val="clear" w:color="auto" w:fill="FFFFFF"/>
        </w:rPr>
        <w:t xml:space="preserve">азрыв значений в </w:t>
      </w:r>
      <w:r w:rsidR="00324A45" w:rsidRPr="007A7E08">
        <w:rPr>
          <w:rFonts w:ascii="Times New Roman" w:hAnsi="Times New Roman" w:cs="Times New Roman"/>
          <w:sz w:val="28"/>
          <w:szCs w:val="28"/>
          <w:shd w:val="clear" w:color="auto" w:fill="FFFFFF"/>
        </w:rPr>
        <w:lastRenderedPageBreak/>
        <w:t xml:space="preserve">рейтинговых баллах </w:t>
      </w:r>
      <w:r w:rsidR="009B5ECC" w:rsidRPr="007A7E08">
        <w:rPr>
          <w:rFonts w:ascii="Times New Roman" w:hAnsi="Times New Roman" w:cs="Times New Roman"/>
          <w:sz w:val="28"/>
          <w:szCs w:val="28"/>
          <w:shd w:val="clear" w:color="auto" w:fill="FFFFFF"/>
        </w:rPr>
        <w:t>в 2020 г</w:t>
      </w:r>
      <w:r w:rsidR="00577E78" w:rsidRPr="007A7E08">
        <w:rPr>
          <w:rFonts w:ascii="Times New Roman" w:hAnsi="Times New Roman" w:cs="Times New Roman"/>
          <w:sz w:val="28"/>
          <w:szCs w:val="28"/>
          <w:shd w:val="clear" w:color="auto" w:fill="FFFFFF"/>
        </w:rPr>
        <w:t>.</w:t>
      </w:r>
      <w:r w:rsidR="009B5ECC" w:rsidRPr="007A7E08">
        <w:rPr>
          <w:rFonts w:ascii="Times New Roman" w:hAnsi="Times New Roman" w:cs="Times New Roman"/>
          <w:sz w:val="28"/>
          <w:szCs w:val="28"/>
          <w:shd w:val="clear" w:color="auto" w:fill="FFFFFF"/>
        </w:rPr>
        <w:t xml:space="preserve"> </w:t>
      </w:r>
      <w:r w:rsidR="00324A45" w:rsidRPr="007A7E08">
        <w:rPr>
          <w:rFonts w:ascii="Times New Roman" w:hAnsi="Times New Roman" w:cs="Times New Roman"/>
          <w:sz w:val="28"/>
          <w:szCs w:val="28"/>
          <w:shd w:val="clear" w:color="auto" w:fill="FFFFFF"/>
        </w:rPr>
        <w:t xml:space="preserve">между лидирующим Арктическим регионом (Ямало-Ненецкий АО) и регионом-аутсайдером (Чукотский АО) </w:t>
      </w:r>
      <w:r w:rsidR="009B5ECC" w:rsidRPr="007A7E08">
        <w:rPr>
          <w:rFonts w:ascii="Times New Roman" w:hAnsi="Times New Roman" w:cs="Times New Roman"/>
          <w:sz w:val="28"/>
          <w:szCs w:val="28"/>
          <w:shd w:val="clear" w:color="auto" w:fill="FFFFFF"/>
        </w:rPr>
        <w:t>свидетельствует о наличии значительной дифференциации в социально-экономическом развитии не только в целом по стране, но и на арктических территориях.</w:t>
      </w:r>
    </w:p>
    <w:p w14:paraId="4B876DB3" w14:textId="0273869C" w:rsidR="00DF0C93" w:rsidRPr="007A7E08" w:rsidRDefault="00E7611F" w:rsidP="00A926D9">
      <w:pPr>
        <w:pStyle w:val="a4"/>
        <w:spacing w:after="0" w:line="240" w:lineRule="auto"/>
        <w:ind w:left="0" w:firstLine="709"/>
        <w:jc w:val="both"/>
        <w:rPr>
          <w:rFonts w:ascii="Times New Roman" w:hAnsi="Times New Roman" w:cs="Times New Roman"/>
          <w:sz w:val="28"/>
          <w:szCs w:val="28"/>
          <w:shd w:val="clear" w:color="auto" w:fill="FFFFFF"/>
        </w:rPr>
      </w:pPr>
      <w:r w:rsidRPr="007A7E08">
        <w:rPr>
          <w:rFonts w:ascii="Times New Roman" w:hAnsi="Times New Roman" w:cs="Times New Roman"/>
          <w:sz w:val="28"/>
          <w:szCs w:val="28"/>
          <w:shd w:val="clear" w:color="auto" w:fill="FFFFFF"/>
        </w:rPr>
        <w:t>В</w:t>
      </w:r>
      <w:r w:rsidR="00317F74" w:rsidRPr="007A7E08">
        <w:rPr>
          <w:rFonts w:ascii="Times New Roman" w:hAnsi="Times New Roman" w:cs="Times New Roman"/>
          <w:sz w:val="28"/>
          <w:szCs w:val="28"/>
          <w:shd w:val="clear" w:color="auto" w:fill="FFFFFF"/>
        </w:rPr>
        <w:t xml:space="preserve"> 2021 г</w:t>
      </w:r>
      <w:r w:rsidR="00577E78" w:rsidRPr="007A7E08">
        <w:rPr>
          <w:rFonts w:ascii="Times New Roman" w:hAnsi="Times New Roman" w:cs="Times New Roman"/>
          <w:sz w:val="28"/>
          <w:szCs w:val="28"/>
          <w:shd w:val="clear" w:color="auto" w:fill="FFFFFF"/>
        </w:rPr>
        <w:t>.</w:t>
      </w:r>
      <w:r w:rsidRPr="007A7E08">
        <w:rPr>
          <w:rFonts w:ascii="Times New Roman" w:hAnsi="Times New Roman" w:cs="Times New Roman"/>
          <w:sz w:val="28"/>
          <w:szCs w:val="28"/>
          <w:shd w:val="clear" w:color="auto" w:fill="FFFFFF"/>
        </w:rPr>
        <w:t xml:space="preserve"> у</w:t>
      </w:r>
      <w:r w:rsidR="00C73851" w:rsidRPr="007A7E08">
        <w:rPr>
          <w:rFonts w:ascii="Times New Roman" w:hAnsi="Times New Roman" w:cs="Times New Roman"/>
          <w:sz w:val="28"/>
          <w:szCs w:val="28"/>
          <w:shd w:val="clear" w:color="auto" w:fill="FFFFFF"/>
        </w:rPr>
        <w:t>величилось число регионов</w:t>
      </w:r>
      <w:r w:rsidR="003560AA" w:rsidRPr="007A7E08">
        <w:rPr>
          <w:rFonts w:ascii="Times New Roman" w:hAnsi="Times New Roman" w:cs="Times New Roman"/>
          <w:sz w:val="28"/>
          <w:szCs w:val="28"/>
          <w:shd w:val="clear" w:color="auto" w:fill="FFFFFF"/>
        </w:rPr>
        <w:t xml:space="preserve"> до 5 субъектов</w:t>
      </w:r>
      <w:r w:rsidR="00C73851" w:rsidRPr="007A7E08">
        <w:rPr>
          <w:rFonts w:ascii="Times New Roman" w:hAnsi="Times New Roman" w:cs="Times New Roman"/>
          <w:sz w:val="28"/>
          <w:szCs w:val="28"/>
          <w:shd w:val="clear" w:color="auto" w:fill="FFFFFF"/>
        </w:rPr>
        <w:t>, исполнивших бюджет с профицитом</w:t>
      </w:r>
      <w:r w:rsidR="00A3414E" w:rsidRPr="007A7E08">
        <w:rPr>
          <w:rFonts w:ascii="Times New Roman" w:hAnsi="Times New Roman" w:cs="Times New Roman"/>
          <w:sz w:val="28"/>
          <w:szCs w:val="28"/>
          <w:shd w:val="clear" w:color="auto" w:fill="FFFFFF"/>
        </w:rPr>
        <w:t>, со сбалансированным бюджетом</w:t>
      </w:r>
      <w:r w:rsidR="003560AA" w:rsidRPr="007A7E08">
        <w:rPr>
          <w:rFonts w:ascii="Times New Roman" w:hAnsi="Times New Roman" w:cs="Times New Roman"/>
          <w:sz w:val="28"/>
          <w:szCs w:val="28"/>
          <w:shd w:val="clear" w:color="auto" w:fill="FFFFFF"/>
        </w:rPr>
        <w:t xml:space="preserve"> 7 субъектов</w:t>
      </w:r>
      <w:r w:rsidR="00A3414E" w:rsidRPr="007A7E08">
        <w:rPr>
          <w:rFonts w:ascii="Times New Roman" w:hAnsi="Times New Roman" w:cs="Times New Roman"/>
          <w:sz w:val="28"/>
          <w:szCs w:val="28"/>
          <w:shd w:val="clear" w:color="auto" w:fill="FFFFFF"/>
        </w:rPr>
        <w:t>. 73 региона</w:t>
      </w:r>
      <w:r w:rsidR="003560AA" w:rsidRPr="007A7E08">
        <w:rPr>
          <w:rFonts w:ascii="Times New Roman" w:hAnsi="Times New Roman" w:cs="Times New Roman"/>
          <w:sz w:val="28"/>
          <w:szCs w:val="28"/>
          <w:shd w:val="clear" w:color="auto" w:fill="FFFFFF"/>
        </w:rPr>
        <w:t xml:space="preserve"> исполнили </w:t>
      </w:r>
      <w:r w:rsidR="00A3414E" w:rsidRPr="007A7E08">
        <w:rPr>
          <w:rFonts w:ascii="Times New Roman" w:hAnsi="Times New Roman" w:cs="Times New Roman"/>
          <w:sz w:val="28"/>
          <w:szCs w:val="28"/>
          <w:shd w:val="clear" w:color="auto" w:fill="FFFFFF"/>
        </w:rPr>
        <w:t>бюджет</w:t>
      </w:r>
      <w:r w:rsidR="003560AA" w:rsidRPr="007A7E08">
        <w:rPr>
          <w:rFonts w:ascii="Times New Roman" w:hAnsi="Times New Roman" w:cs="Times New Roman"/>
          <w:sz w:val="28"/>
          <w:szCs w:val="28"/>
          <w:shd w:val="clear" w:color="auto" w:fill="FFFFFF"/>
        </w:rPr>
        <w:t xml:space="preserve"> с дефицитом</w:t>
      </w:r>
      <w:r w:rsidR="00AE2144" w:rsidRPr="007A7E08">
        <w:rPr>
          <w:rFonts w:ascii="Times New Roman" w:hAnsi="Times New Roman" w:cs="Times New Roman"/>
          <w:sz w:val="28"/>
          <w:szCs w:val="28"/>
          <w:shd w:val="clear" w:color="auto" w:fill="FFFFFF"/>
        </w:rPr>
        <w:t xml:space="preserve">, общая сумма которого составила </w:t>
      </w:r>
      <w:r w:rsidR="00AE2144" w:rsidRPr="007A7E08">
        <w:rPr>
          <w:rFonts w:ascii="Times New Roman" w:hAnsi="Times New Roman" w:cs="Times New Roman"/>
          <w:sz w:val="28"/>
          <w:szCs w:val="28"/>
        </w:rPr>
        <w:t>729,8 млрд руб.</w:t>
      </w:r>
      <w:r w:rsidR="00A3414E" w:rsidRPr="007A7E08">
        <w:rPr>
          <w:rFonts w:ascii="Times New Roman" w:hAnsi="Times New Roman" w:cs="Times New Roman"/>
          <w:sz w:val="28"/>
          <w:szCs w:val="28"/>
          <w:shd w:val="clear" w:color="auto" w:fill="FFFFFF"/>
        </w:rPr>
        <w:t xml:space="preserve"> </w:t>
      </w:r>
      <w:r w:rsidR="00AE2144" w:rsidRPr="007A7E08">
        <w:rPr>
          <w:rFonts w:ascii="Times New Roman" w:hAnsi="Times New Roman" w:cs="Times New Roman"/>
          <w:sz w:val="28"/>
          <w:szCs w:val="28"/>
          <w:shd w:val="clear" w:color="auto" w:fill="FFFFFF"/>
        </w:rPr>
        <w:t>С</w:t>
      </w:r>
      <w:r w:rsidR="00A3414E" w:rsidRPr="007A7E08">
        <w:rPr>
          <w:rFonts w:ascii="Times New Roman" w:hAnsi="Times New Roman" w:cs="Times New Roman"/>
          <w:sz w:val="28"/>
          <w:szCs w:val="28"/>
          <w:shd w:val="clear" w:color="auto" w:fill="FFFFFF"/>
        </w:rPr>
        <w:t>реди них</w:t>
      </w:r>
      <w:r w:rsidR="00B01DAC" w:rsidRPr="007A7E08">
        <w:rPr>
          <w:rFonts w:ascii="Times New Roman" w:hAnsi="Times New Roman" w:cs="Times New Roman"/>
          <w:sz w:val="28"/>
          <w:szCs w:val="28"/>
          <w:shd w:val="clear" w:color="auto" w:fill="FFFFFF"/>
        </w:rPr>
        <w:t xml:space="preserve"> Ямало-ненецкий АО занимает первое место с самым высоким уровнем дефицита бюджета в 2021 г</w:t>
      </w:r>
      <w:r w:rsidR="00577E78" w:rsidRPr="007A7E08">
        <w:rPr>
          <w:rFonts w:ascii="Times New Roman" w:hAnsi="Times New Roman" w:cs="Times New Roman"/>
          <w:sz w:val="28"/>
          <w:szCs w:val="28"/>
          <w:shd w:val="clear" w:color="auto" w:fill="FFFFFF"/>
        </w:rPr>
        <w:t xml:space="preserve">. </w:t>
      </w:r>
      <w:r w:rsidR="00B01DAC" w:rsidRPr="007A7E08">
        <w:rPr>
          <w:rFonts w:ascii="Times New Roman" w:hAnsi="Times New Roman" w:cs="Times New Roman"/>
          <w:sz w:val="28"/>
          <w:szCs w:val="28"/>
          <w:shd w:val="clear" w:color="auto" w:fill="FFFFFF"/>
        </w:rPr>
        <w:t>(-</w:t>
      </w:r>
      <w:r w:rsidR="00577E78" w:rsidRPr="007A7E08">
        <w:rPr>
          <w:rFonts w:ascii="Times New Roman" w:hAnsi="Times New Roman" w:cs="Times New Roman"/>
          <w:sz w:val="28"/>
          <w:szCs w:val="28"/>
          <w:shd w:val="clear" w:color="auto" w:fill="FFFFFF"/>
        </w:rPr>
        <w:t xml:space="preserve"> </w:t>
      </w:r>
      <w:r w:rsidR="00B01DAC" w:rsidRPr="007A7E08">
        <w:rPr>
          <w:rFonts w:ascii="Times New Roman" w:hAnsi="Times New Roman" w:cs="Times New Roman"/>
          <w:sz w:val="28"/>
          <w:szCs w:val="28"/>
          <w:shd w:val="clear" w:color="auto" w:fill="FFFFFF"/>
        </w:rPr>
        <w:t>28,5 %)</w:t>
      </w:r>
      <w:r w:rsidR="00317F74" w:rsidRPr="007A7E08">
        <w:rPr>
          <w:rFonts w:ascii="Times New Roman" w:hAnsi="Times New Roman" w:cs="Times New Roman"/>
          <w:sz w:val="28"/>
          <w:szCs w:val="28"/>
          <w:shd w:val="clear" w:color="auto" w:fill="FFFFFF"/>
        </w:rPr>
        <w:t>. Другие регионы Арктики расположились следующим образом</w:t>
      </w:r>
      <w:r w:rsidR="00A3414E" w:rsidRPr="007A7E08">
        <w:rPr>
          <w:rFonts w:ascii="Times New Roman" w:hAnsi="Times New Roman" w:cs="Times New Roman"/>
          <w:sz w:val="28"/>
          <w:szCs w:val="28"/>
          <w:shd w:val="clear" w:color="auto" w:fill="FFFFFF"/>
        </w:rPr>
        <w:t xml:space="preserve"> </w:t>
      </w:r>
      <w:r w:rsidR="00511DD6" w:rsidRPr="007A7E08">
        <w:rPr>
          <w:rFonts w:ascii="Times New Roman" w:hAnsi="Times New Roman" w:cs="Times New Roman"/>
          <w:sz w:val="28"/>
          <w:szCs w:val="28"/>
          <w:shd w:val="clear" w:color="auto" w:fill="FFFFFF"/>
        </w:rPr>
        <w:t>среди</w:t>
      </w:r>
      <w:r w:rsidR="00A3414E" w:rsidRPr="007A7E08">
        <w:rPr>
          <w:rFonts w:ascii="Times New Roman" w:hAnsi="Times New Roman" w:cs="Times New Roman"/>
          <w:sz w:val="28"/>
          <w:szCs w:val="28"/>
          <w:shd w:val="clear" w:color="auto" w:fill="FFFFFF"/>
        </w:rPr>
        <w:t xml:space="preserve"> регионов РФ</w:t>
      </w:r>
      <w:r w:rsidR="00317F74" w:rsidRPr="007A7E08">
        <w:rPr>
          <w:rFonts w:ascii="Times New Roman" w:hAnsi="Times New Roman" w:cs="Times New Roman"/>
          <w:sz w:val="28"/>
          <w:szCs w:val="28"/>
          <w:shd w:val="clear" w:color="auto" w:fill="FFFFFF"/>
        </w:rPr>
        <w:t>:</w:t>
      </w:r>
      <w:r w:rsidR="00B01DAC" w:rsidRPr="007A7E08">
        <w:rPr>
          <w:rFonts w:ascii="Times New Roman" w:hAnsi="Times New Roman" w:cs="Times New Roman"/>
          <w:sz w:val="28"/>
          <w:szCs w:val="28"/>
          <w:shd w:val="clear" w:color="auto" w:fill="FFFFFF"/>
        </w:rPr>
        <w:t xml:space="preserve"> Республика Коми 8 место (-</w:t>
      </w:r>
      <w:r w:rsidR="00577E78" w:rsidRPr="007A7E08">
        <w:rPr>
          <w:rFonts w:ascii="Times New Roman" w:hAnsi="Times New Roman" w:cs="Times New Roman"/>
          <w:sz w:val="28"/>
          <w:szCs w:val="28"/>
          <w:shd w:val="clear" w:color="auto" w:fill="FFFFFF"/>
        </w:rPr>
        <w:t xml:space="preserve"> </w:t>
      </w:r>
      <w:r w:rsidR="00B01DAC" w:rsidRPr="007A7E08">
        <w:rPr>
          <w:rFonts w:ascii="Times New Roman" w:hAnsi="Times New Roman" w:cs="Times New Roman"/>
          <w:sz w:val="28"/>
          <w:szCs w:val="28"/>
          <w:shd w:val="clear" w:color="auto" w:fill="FFFFFF"/>
        </w:rPr>
        <w:t xml:space="preserve">12%), Ненецкий АО 11 место </w:t>
      </w:r>
      <w:r w:rsidR="009521DD" w:rsidRPr="007A7E08">
        <w:rPr>
          <w:rFonts w:ascii="Times New Roman" w:hAnsi="Times New Roman" w:cs="Times New Roman"/>
          <w:sz w:val="28"/>
          <w:szCs w:val="28"/>
          <w:shd w:val="clear" w:color="auto" w:fill="FFFFFF"/>
        </w:rPr>
        <w:t>(-</w:t>
      </w:r>
      <w:r w:rsidR="00577E78" w:rsidRPr="007A7E08">
        <w:rPr>
          <w:rFonts w:ascii="Times New Roman" w:hAnsi="Times New Roman" w:cs="Times New Roman"/>
          <w:sz w:val="28"/>
          <w:szCs w:val="28"/>
          <w:shd w:val="clear" w:color="auto" w:fill="FFFFFF"/>
        </w:rPr>
        <w:t xml:space="preserve"> </w:t>
      </w:r>
      <w:r w:rsidR="009521DD" w:rsidRPr="007A7E08">
        <w:rPr>
          <w:rFonts w:ascii="Times New Roman" w:hAnsi="Times New Roman" w:cs="Times New Roman"/>
          <w:sz w:val="28"/>
          <w:szCs w:val="28"/>
          <w:shd w:val="clear" w:color="auto" w:fill="FFFFFF"/>
        </w:rPr>
        <w:t>11,5%),</w:t>
      </w:r>
      <w:r w:rsidR="00B01DAC" w:rsidRPr="007A7E08">
        <w:rPr>
          <w:rFonts w:ascii="Times New Roman" w:hAnsi="Times New Roman" w:cs="Times New Roman"/>
          <w:sz w:val="28"/>
          <w:szCs w:val="28"/>
          <w:shd w:val="clear" w:color="auto" w:fill="FFFFFF"/>
        </w:rPr>
        <w:t xml:space="preserve"> </w:t>
      </w:r>
      <w:r w:rsidR="00C66749" w:rsidRPr="007A7E08">
        <w:rPr>
          <w:rFonts w:ascii="Times New Roman" w:hAnsi="Times New Roman" w:cs="Times New Roman"/>
          <w:sz w:val="28"/>
          <w:szCs w:val="28"/>
          <w:shd w:val="clear" w:color="auto" w:fill="FFFFFF"/>
        </w:rPr>
        <w:t>Архангельская область 18 место (-</w:t>
      </w:r>
      <w:r w:rsidR="00577E78" w:rsidRPr="007A7E08">
        <w:rPr>
          <w:rFonts w:ascii="Times New Roman" w:hAnsi="Times New Roman" w:cs="Times New Roman"/>
          <w:sz w:val="28"/>
          <w:szCs w:val="28"/>
          <w:shd w:val="clear" w:color="auto" w:fill="FFFFFF"/>
        </w:rPr>
        <w:t xml:space="preserve"> </w:t>
      </w:r>
      <w:r w:rsidR="00C66749" w:rsidRPr="007A7E08">
        <w:rPr>
          <w:rFonts w:ascii="Times New Roman" w:hAnsi="Times New Roman" w:cs="Times New Roman"/>
          <w:sz w:val="28"/>
          <w:szCs w:val="28"/>
          <w:shd w:val="clear" w:color="auto" w:fill="FFFFFF"/>
        </w:rPr>
        <w:t>9,4%), Красноярский край 33 место (-</w:t>
      </w:r>
      <w:r w:rsidR="00577E78" w:rsidRPr="007A7E08">
        <w:rPr>
          <w:rFonts w:ascii="Times New Roman" w:hAnsi="Times New Roman" w:cs="Times New Roman"/>
          <w:sz w:val="28"/>
          <w:szCs w:val="28"/>
          <w:shd w:val="clear" w:color="auto" w:fill="FFFFFF"/>
        </w:rPr>
        <w:t xml:space="preserve"> </w:t>
      </w:r>
      <w:r w:rsidR="00C66749" w:rsidRPr="007A7E08">
        <w:rPr>
          <w:rFonts w:ascii="Times New Roman" w:hAnsi="Times New Roman" w:cs="Times New Roman"/>
          <w:sz w:val="28"/>
          <w:szCs w:val="28"/>
          <w:shd w:val="clear" w:color="auto" w:fill="FFFFFF"/>
        </w:rPr>
        <w:t>5,99 %), Мурманская область 37 место (-</w:t>
      </w:r>
      <w:r w:rsidR="00577E78" w:rsidRPr="007A7E08">
        <w:rPr>
          <w:rFonts w:ascii="Times New Roman" w:hAnsi="Times New Roman" w:cs="Times New Roman"/>
          <w:sz w:val="28"/>
          <w:szCs w:val="28"/>
          <w:shd w:val="clear" w:color="auto" w:fill="FFFFFF"/>
        </w:rPr>
        <w:t xml:space="preserve"> </w:t>
      </w:r>
      <w:r w:rsidR="00C66749" w:rsidRPr="007A7E08">
        <w:rPr>
          <w:rFonts w:ascii="Times New Roman" w:hAnsi="Times New Roman" w:cs="Times New Roman"/>
          <w:sz w:val="28"/>
          <w:szCs w:val="28"/>
          <w:shd w:val="clear" w:color="auto" w:fill="FFFFFF"/>
        </w:rPr>
        <w:t xml:space="preserve">4,8%), </w:t>
      </w:r>
      <w:r w:rsidR="00317F74" w:rsidRPr="007A7E08">
        <w:rPr>
          <w:rFonts w:ascii="Times New Roman" w:hAnsi="Times New Roman" w:cs="Times New Roman"/>
          <w:sz w:val="28"/>
          <w:szCs w:val="28"/>
          <w:shd w:val="clear" w:color="auto" w:fill="FFFFFF"/>
        </w:rPr>
        <w:t>Республика Саха (Якутия) 68 место (-</w:t>
      </w:r>
      <w:r w:rsidR="00577E78" w:rsidRPr="007A7E08">
        <w:rPr>
          <w:rFonts w:ascii="Times New Roman" w:hAnsi="Times New Roman" w:cs="Times New Roman"/>
          <w:sz w:val="28"/>
          <w:szCs w:val="28"/>
          <w:shd w:val="clear" w:color="auto" w:fill="FFFFFF"/>
        </w:rPr>
        <w:t xml:space="preserve"> </w:t>
      </w:r>
      <w:r w:rsidR="00317F74" w:rsidRPr="007A7E08">
        <w:rPr>
          <w:rFonts w:ascii="Times New Roman" w:hAnsi="Times New Roman" w:cs="Times New Roman"/>
          <w:sz w:val="28"/>
          <w:szCs w:val="28"/>
          <w:shd w:val="clear" w:color="auto" w:fill="FFFFFF"/>
        </w:rPr>
        <w:t>0,44%), Чукотский АО 69 место (-</w:t>
      </w:r>
      <w:r w:rsidR="00577E78" w:rsidRPr="007A7E08">
        <w:rPr>
          <w:rFonts w:ascii="Times New Roman" w:hAnsi="Times New Roman" w:cs="Times New Roman"/>
          <w:sz w:val="28"/>
          <w:szCs w:val="28"/>
          <w:shd w:val="clear" w:color="auto" w:fill="FFFFFF"/>
        </w:rPr>
        <w:t xml:space="preserve"> </w:t>
      </w:r>
      <w:r w:rsidR="00317F74" w:rsidRPr="007A7E08">
        <w:rPr>
          <w:rFonts w:ascii="Times New Roman" w:hAnsi="Times New Roman" w:cs="Times New Roman"/>
          <w:sz w:val="28"/>
          <w:szCs w:val="28"/>
          <w:shd w:val="clear" w:color="auto" w:fill="FFFFFF"/>
        </w:rPr>
        <w:t>0,4%).</w:t>
      </w:r>
      <w:r w:rsidR="00591208" w:rsidRPr="007A7E08">
        <w:rPr>
          <w:rFonts w:ascii="Times New Roman" w:hAnsi="Times New Roman" w:cs="Times New Roman"/>
          <w:sz w:val="28"/>
          <w:szCs w:val="28"/>
          <w:shd w:val="clear" w:color="auto" w:fill="FFFFFF"/>
        </w:rPr>
        <w:t xml:space="preserve"> </w:t>
      </w:r>
      <w:r w:rsidR="00AE2144" w:rsidRPr="007A7E08">
        <w:rPr>
          <w:rFonts w:ascii="Times New Roman" w:hAnsi="Times New Roman" w:cs="Times New Roman"/>
          <w:sz w:val="28"/>
          <w:szCs w:val="28"/>
          <w:shd w:val="clear" w:color="auto" w:fill="FFFFFF"/>
        </w:rPr>
        <w:t xml:space="preserve">Основная причина дефицита бюджета у многих регионов связана со значительным увеличением расходов на здравоохранение в связи с пандемией </w:t>
      </w:r>
      <w:r w:rsidR="00AE2144" w:rsidRPr="007A7E08">
        <w:rPr>
          <w:rFonts w:ascii="Times New Roman" w:hAnsi="Times New Roman" w:cs="Times New Roman"/>
          <w:sz w:val="28"/>
          <w:szCs w:val="28"/>
          <w:shd w:val="clear" w:color="auto" w:fill="FFFFFF"/>
          <w:lang w:val="en-US"/>
        </w:rPr>
        <w:t>COVID</w:t>
      </w:r>
      <w:r w:rsidR="00AE2144" w:rsidRPr="007A7E08">
        <w:rPr>
          <w:rFonts w:ascii="Times New Roman" w:hAnsi="Times New Roman" w:cs="Times New Roman"/>
          <w:sz w:val="28"/>
          <w:szCs w:val="28"/>
          <w:shd w:val="clear" w:color="auto" w:fill="FFFFFF"/>
        </w:rPr>
        <w:t>-19</w:t>
      </w:r>
      <w:r w:rsidR="00366EF1" w:rsidRPr="007A7E08">
        <w:rPr>
          <w:rFonts w:ascii="Times New Roman" w:hAnsi="Times New Roman" w:cs="Times New Roman"/>
          <w:sz w:val="28"/>
          <w:szCs w:val="28"/>
          <w:shd w:val="clear" w:color="auto" w:fill="FFFFFF"/>
        </w:rPr>
        <w:t>, а также с сокращением доходов региональных бюджетов</w:t>
      </w:r>
      <w:r w:rsidR="00012B4B" w:rsidRPr="007A7E08">
        <w:rPr>
          <w:rFonts w:ascii="Times New Roman" w:hAnsi="Times New Roman" w:cs="Times New Roman"/>
          <w:sz w:val="28"/>
          <w:szCs w:val="28"/>
          <w:shd w:val="clear" w:color="auto" w:fill="FFFFFF"/>
        </w:rPr>
        <w:t xml:space="preserve"> [</w:t>
      </w:r>
      <w:r w:rsidR="00115676">
        <w:rPr>
          <w:rFonts w:ascii="Times New Roman" w:hAnsi="Times New Roman" w:cs="Times New Roman"/>
          <w:sz w:val="28"/>
          <w:szCs w:val="28"/>
          <w:shd w:val="clear" w:color="auto" w:fill="FFFFFF"/>
        </w:rPr>
        <w:t>3</w:t>
      </w:r>
      <w:r w:rsidR="00012B4B" w:rsidRPr="007A7E08">
        <w:rPr>
          <w:rFonts w:ascii="Times New Roman" w:hAnsi="Times New Roman" w:cs="Times New Roman"/>
          <w:sz w:val="28"/>
          <w:szCs w:val="28"/>
          <w:shd w:val="clear" w:color="auto" w:fill="FFFFFF"/>
        </w:rPr>
        <w:t>]</w:t>
      </w:r>
      <w:r w:rsidR="00366EF1" w:rsidRPr="007A7E08">
        <w:rPr>
          <w:rFonts w:ascii="Times New Roman" w:hAnsi="Times New Roman" w:cs="Times New Roman"/>
          <w:sz w:val="28"/>
          <w:szCs w:val="28"/>
          <w:shd w:val="clear" w:color="auto" w:fill="FFFFFF"/>
        </w:rPr>
        <w:t xml:space="preserve">. </w:t>
      </w:r>
    </w:p>
    <w:p w14:paraId="0782609F" w14:textId="16722B45" w:rsidR="00DE331F" w:rsidRPr="007A7E08" w:rsidRDefault="00227DFA" w:rsidP="00A926D9">
      <w:pPr>
        <w:pStyle w:val="a4"/>
        <w:spacing w:after="0" w:line="240" w:lineRule="auto"/>
        <w:ind w:left="0" w:firstLine="709"/>
        <w:jc w:val="both"/>
        <w:rPr>
          <w:rFonts w:ascii="Times New Roman" w:hAnsi="Times New Roman" w:cs="Times New Roman"/>
          <w:color w:val="333333"/>
          <w:sz w:val="28"/>
          <w:szCs w:val="28"/>
          <w:shd w:val="clear" w:color="auto" w:fill="FFFFFF"/>
        </w:rPr>
      </w:pPr>
      <w:r w:rsidRPr="007A7E08">
        <w:rPr>
          <w:rFonts w:ascii="Times New Roman" w:hAnsi="Times New Roman" w:cs="Times New Roman"/>
          <w:sz w:val="28"/>
          <w:szCs w:val="28"/>
        </w:rPr>
        <w:t>По данным Министерства финансов РФ, п</w:t>
      </w:r>
      <w:r w:rsidR="00AE2144" w:rsidRPr="007A7E08">
        <w:rPr>
          <w:rFonts w:ascii="Times New Roman" w:hAnsi="Times New Roman" w:cs="Times New Roman"/>
          <w:sz w:val="28"/>
          <w:szCs w:val="28"/>
        </w:rPr>
        <w:t>осле положительной динамики в части снижения объема субфедерального долга в течение</w:t>
      </w:r>
      <w:r w:rsidR="00F153DB" w:rsidRPr="007A7E08">
        <w:rPr>
          <w:rFonts w:ascii="Times New Roman" w:hAnsi="Times New Roman" w:cs="Times New Roman"/>
          <w:sz w:val="28"/>
          <w:szCs w:val="28"/>
        </w:rPr>
        <w:t xml:space="preserve"> последних</w:t>
      </w:r>
      <w:r w:rsidR="00AE2144" w:rsidRPr="007A7E08">
        <w:rPr>
          <w:rFonts w:ascii="Times New Roman" w:hAnsi="Times New Roman" w:cs="Times New Roman"/>
          <w:sz w:val="28"/>
          <w:szCs w:val="28"/>
        </w:rPr>
        <w:t xml:space="preserve"> четырех лет, общая сумма государственного долга регионов на начало 2021 г. составила 2496,1 млрд руб. и увеличилась за год на 383,1 млрд руб</w:t>
      </w:r>
      <w:r w:rsidR="00012B4B" w:rsidRPr="007A7E08">
        <w:rPr>
          <w:rFonts w:ascii="Times New Roman" w:hAnsi="Times New Roman" w:cs="Times New Roman"/>
          <w:sz w:val="28"/>
          <w:szCs w:val="28"/>
        </w:rPr>
        <w:t>. [</w:t>
      </w:r>
      <w:r w:rsidR="00115676">
        <w:rPr>
          <w:rFonts w:ascii="Times New Roman" w:hAnsi="Times New Roman" w:cs="Times New Roman"/>
          <w:sz w:val="28"/>
          <w:szCs w:val="28"/>
        </w:rPr>
        <w:t>4</w:t>
      </w:r>
      <w:r w:rsidR="00012B4B" w:rsidRPr="007A7E08">
        <w:rPr>
          <w:rFonts w:ascii="Times New Roman" w:hAnsi="Times New Roman" w:cs="Times New Roman"/>
          <w:sz w:val="28"/>
          <w:szCs w:val="28"/>
        </w:rPr>
        <w:t>]</w:t>
      </w:r>
      <w:r w:rsidR="00A61831" w:rsidRPr="007A7E08">
        <w:rPr>
          <w:rFonts w:ascii="Times New Roman" w:hAnsi="Times New Roman" w:cs="Times New Roman"/>
          <w:sz w:val="28"/>
          <w:szCs w:val="28"/>
        </w:rPr>
        <w:t>.</w:t>
      </w:r>
      <w:r w:rsidR="00764414" w:rsidRPr="007A7E08">
        <w:rPr>
          <w:rFonts w:ascii="Times New Roman" w:hAnsi="Times New Roman" w:cs="Times New Roman"/>
          <w:sz w:val="28"/>
          <w:szCs w:val="28"/>
        </w:rPr>
        <w:t xml:space="preserve"> </w:t>
      </w:r>
      <w:r w:rsidRPr="007A7E08">
        <w:rPr>
          <w:rFonts w:ascii="Times New Roman" w:hAnsi="Times New Roman" w:cs="Times New Roman"/>
          <w:sz w:val="28"/>
          <w:szCs w:val="28"/>
        </w:rPr>
        <w:t>По мнению экспертов</w:t>
      </w:r>
      <w:r w:rsidR="00DF0C93" w:rsidRPr="007A7E08">
        <w:rPr>
          <w:rFonts w:ascii="Times New Roman" w:hAnsi="Times New Roman" w:cs="Times New Roman"/>
          <w:sz w:val="28"/>
          <w:szCs w:val="28"/>
        </w:rPr>
        <w:t>,</w:t>
      </w:r>
      <w:r w:rsidRPr="007A7E08">
        <w:rPr>
          <w:rFonts w:ascii="Times New Roman" w:hAnsi="Times New Roman" w:cs="Times New Roman"/>
          <w:sz w:val="28"/>
          <w:szCs w:val="28"/>
        </w:rPr>
        <w:t xml:space="preserve"> причиной такого роста гос</w:t>
      </w:r>
      <w:r w:rsidR="00DF0C93" w:rsidRPr="007A7E08">
        <w:rPr>
          <w:rFonts w:ascii="Times New Roman" w:hAnsi="Times New Roman" w:cs="Times New Roman"/>
          <w:sz w:val="28"/>
          <w:szCs w:val="28"/>
        </w:rPr>
        <w:t xml:space="preserve">ударственного </w:t>
      </w:r>
      <w:r w:rsidRPr="007A7E08">
        <w:rPr>
          <w:rFonts w:ascii="Times New Roman" w:hAnsi="Times New Roman" w:cs="Times New Roman"/>
          <w:sz w:val="28"/>
          <w:szCs w:val="28"/>
        </w:rPr>
        <w:t>долга стал</w:t>
      </w:r>
      <w:r w:rsidR="00577E78" w:rsidRPr="007A7E08">
        <w:rPr>
          <w:rFonts w:ascii="Times New Roman" w:hAnsi="Times New Roman" w:cs="Times New Roman"/>
          <w:sz w:val="28"/>
          <w:szCs w:val="28"/>
        </w:rPr>
        <w:t>о</w:t>
      </w:r>
      <w:r w:rsidRPr="007A7E08">
        <w:rPr>
          <w:rFonts w:ascii="Times New Roman" w:hAnsi="Times New Roman" w:cs="Times New Roman"/>
          <w:sz w:val="28"/>
          <w:szCs w:val="28"/>
        </w:rPr>
        <w:t xml:space="preserve"> </w:t>
      </w:r>
      <w:r w:rsidR="00DF0C93" w:rsidRPr="007A7E08">
        <w:rPr>
          <w:rFonts w:ascii="Times New Roman" w:hAnsi="Times New Roman" w:cs="Times New Roman"/>
          <w:sz w:val="28"/>
          <w:szCs w:val="28"/>
        </w:rPr>
        <w:t xml:space="preserve">снижение налоговых отчислений </w:t>
      </w:r>
      <w:r w:rsidR="00DF0C93" w:rsidRPr="007A7E08">
        <w:rPr>
          <w:rFonts w:ascii="Times New Roman" w:hAnsi="Times New Roman" w:cs="Times New Roman"/>
          <w:color w:val="333333"/>
          <w:sz w:val="28"/>
          <w:szCs w:val="28"/>
          <w:shd w:val="clear" w:color="auto" w:fill="FFFFFF"/>
        </w:rPr>
        <w:t>и сокращение доходов бюджетов субъектов</w:t>
      </w:r>
      <w:r w:rsidR="00DF0C93" w:rsidRPr="007A7E08">
        <w:rPr>
          <w:rFonts w:ascii="Times New Roman" w:hAnsi="Times New Roman" w:cs="Times New Roman"/>
          <w:sz w:val="28"/>
          <w:szCs w:val="28"/>
        </w:rPr>
        <w:t xml:space="preserve"> </w:t>
      </w:r>
      <w:r w:rsidR="00576BA2" w:rsidRPr="007A7E08">
        <w:rPr>
          <w:rFonts w:ascii="Times New Roman" w:hAnsi="Times New Roman" w:cs="Times New Roman"/>
          <w:sz w:val="28"/>
          <w:szCs w:val="28"/>
        </w:rPr>
        <w:t xml:space="preserve">РФ </w:t>
      </w:r>
      <w:r w:rsidR="00DF0C93" w:rsidRPr="007A7E08">
        <w:rPr>
          <w:rFonts w:ascii="Times New Roman" w:hAnsi="Times New Roman" w:cs="Times New Roman"/>
          <w:color w:val="333333"/>
          <w:sz w:val="28"/>
          <w:szCs w:val="28"/>
          <w:shd w:val="clear" w:color="auto" w:fill="FFFFFF"/>
        </w:rPr>
        <w:t>вследствие пандемии COVID-19</w:t>
      </w:r>
      <w:r w:rsidRPr="007A7E08">
        <w:rPr>
          <w:rFonts w:ascii="Times New Roman" w:hAnsi="Times New Roman" w:cs="Times New Roman"/>
          <w:color w:val="333333"/>
          <w:sz w:val="28"/>
          <w:szCs w:val="28"/>
          <w:shd w:val="clear" w:color="auto" w:fill="FFFFFF"/>
        </w:rPr>
        <w:t xml:space="preserve">.  </w:t>
      </w:r>
      <w:r w:rsidRPr="007A7E08">
        <w:rPr>
          <w:rFonts w:ascii="Times New Roman" w:hAnsi="Times New Roman" w:cs="Times New Roman"/>
          <w:sz w:val="28"/>
          <w:szCs w:val="28"/>
        </w:rPr>
        <w:t xml:space="preserve">Так, среди регионов Арктики, </w:t>
      </w:r>
      <w:r w:rsidR="00764414" w:rsidRPr="007A7E08">
        <w:rPr>
          <w:rFonts w:ascii="Times New Roman" w:hAnsi="Times New Roman" w:cs="Times New Roman"/>
          <w:sz w:val="28"/>
          <w:szCs w:val="28"/>
        </w:rPr>
        <w:t xml:space="preserve">сумма государственного и муниципального долга в Красноярском крае составила 77,4 млрд руб., Республике Саха (Якутия) 61,9 млрд руб., Архангельской области 42,3 млрд руб., Республике Коми 31,7 млрд руб., Мурманской области 13,3 млрд руб., Чукотском АО 10,4 млрд руб., Ямало-Ненецком АО 6,9 млрд руб.,  </w:t>
      </w:r>
      <w:r w:rsidR="00F56137" w:rsidRPr="007A7E08">
        <w:rPr>
          <w:rFonts w:ascii="Times New Roman" w:hAnsi="Times New Roman" w:cs="Times New Roman"/>
          <w:sz w:val="28"/>
          <w:szCs w:val="28"/>
        </w:rPr>
        <w:t>Ненецком АО 2 млрд руб.</w:t>
      </w:r>
      <w:r w:rsidRPr="007A7E08">
        <w:rPr>
          <w:rFonts w:ascii="Times New Roman" w:hAnsi="Times New Roman" w:cs="Times New Roman"/>
          <w:sz w:val="28"/>
          <w:szCs w:val="28"/>
        </w:rPr>
        <w:t xml:space="preserve"> </w:t>
      </w:r>
      <w:r w:rsidR="005957A0" w:rsidRPr="007A7E08">
        <w:rPr>
          <w:rFonts w:ascii="Times New Roman" w:hAnsi="Times New Roman" w:cs="Times New Roman"/>
          <w:sz w:val="28"/>
          <w:szCs w:val="28"/>
        </w:rPr>
        <w:t>З</w:t>
      </w:r>
      <w:r w:rsidR="00A21D94" w:rsidRPr="007A7E08">
        <w:rPr>
          <w:rFonts w:ascii="Times New Roman" w:hAnsi="Times New Roman" w:cs="Times New Roman"/>
          <w:sz w:val="28"/>
          <w:szCs w:val="28"/>
        </w:rPr>
        <w:t xml:space="preserve">начительной долговая нагрузка наблюдается </w:t>
      </w:r>
      <w:r w:rsidR="00A21D94" w:rsidRPr="007A7E08">
        <w:rPr>
          <w:rFonts w:ascii="Times New Roman" w:hAnsi="Times New Roman" w:cs="Times New Roman"/>
          <w:color w:val="333333"/>
          <w:sz w:val="28"/>
          <w:szCs w:val="28"/>
          <w:shd w:val="clear" w:color="auto" w:fill="FFFFFF"/>
        </w:rPr>
        <w:t>в</w:t>
      </w:r>
      <w:r w:rsidR="008A4260" w:rsidRPr="007A7E08">
        <w:rPr>
          <w:rFonts w:ascii="Times New Roman" w:hAnsi="Times New Roman" w:cs="Times New Roman"/>
          <w:color w:val="333333"/>
          <w:sz w:val="28"/>
          <w:szCs w:val="28"/>
          <w:shd w:val="clear" w:color="auto" w:fill="FFFFFF"/>
        </w:rPr>
        <w:t xml:space="preserve"> </w:t>
      </w:r>
      <w:r w:rsidR="00614570" w:rsidRPr="007A7E08">
        <w:rPr>
          <w:rFonts w:ascii="Times New Roman" w:hAnsi="Times New Roman" w:cs="Times New Roman"/>
          <w:color w:val="333333"/>
          <w:sz w:val="28"/>
          <w:szCs w:val="28"/>
          <w:shd w:val="clear" w:color="auto" w:fill="FFFFFF"/>
        </w:rPr>
        <w:t>Республике Коми</w:t>
      </w:r>
      <w:r w:rsidR="00F73971" w:rsidRPr="007A7E08">
        <w:rPr>
          <w:rFonts w:ascii="Times New Roman" w:hAnsi="Times New Roman" w:cs="Times New Roman"/>
          <w:color w:val="333333"/>
          <w:sz w:val="28"/>
          <w:szCs w:val="28"/>
          <w:shd w:val="clear" w:color="auto" w:fill="FFFFFF"/>
        </w:rPr>
        <w:t xml:space="preserve">, </w:t>
      </w:r>
      <w:r w:rsidR="00614570" w:rsidRPr="007A7E08">
        <w:rPr>
          <w:rFonts w:ascii="Times New Roman" w:hAnsi="Times New Roman" w:cs="Times New Roman"/>
          <w:color w:val="333333"/>
          <w:sz w:val="28"/>
          <w:szCs w:val="28"/>
          <w:shd w:val="clear" w:color="auto" w:fill="FFFFFF"/>
        </w:rPr>
        <w:t xml:space="preserve">где государственный долг составляет 57,6 % от объема налоговых и неналоговых доходов бюджета, </w:t>
      </w:r>
      <w:r w:rsidR="008A4260" w:rsidRPr="007A7E08">
        <w:rPr>
          <w:rFonts w:ascii="Times New Roman" w:hAnsi="Times New Roman" w:cs="Times New Roman"/>
          <w:color w:val="333333"/>
          <w:sz w:val="28"/>
          <w:szCs w:val="28"/>
          <w:shd w:val="clear" w:color="auto" w:fill="FFFFFF"/>
        </w:rPr>
        <w:t>Архангельской области</w:t>
      </w:r>
      <w:r w:rsidR="00614570" w:rsidRPr="007A7E08">
        <w:rPr>
          <w:rFonts w:ascii="Times New Roman" w:hAnsi="Times New Roman" w:cs="Times New Roman"/>
          <w:color w:val="333333"/>
          <w:sz w:val="28"/>
          <w:szCs w:val="28"/>
          <w:shd w:val="clear" w:color="auto" w:fill="FFFFFF"/>
        </w:rPr>
        <w:t xml:space="preserve"> </w:t>
      </w:r>
      <w:r w:rsidR="00614570" w:rsidRPr="007A7E08">
        <w:rPr>
          <w:rFonts w:ascii="Times New Roman" w:hAnsi="Times New Roman" w:cs="Times New Roman"/>
          <w:sz w:val="28"/>
          <w:szCs w:val="28"/>
        </w:rPr>
        <w:t xml:space="preserve">76,7 </w:t>
      </w:r>
      <w:r w:rsidR="00614570" w:rsidRPr="007A7E08">
        <w:rPr>
          <w:rFonts w:ascii="Times New Roman" w:hAnsi="Times New Roman" w:cs="Times New Roman"/>
          <w:color w:val="333333"/>
          <w:sz w:val="28"/>
          <w:szCs w:val="28"/>
          <w:shd w:val="clear" w:color="auto" w:fill="FFFFFF"/>
        </w:rPr>
        <w:t>%</w:t>
      </w:r>
      <w:r w:rsidR="00A21D94" w:rsidRPr="007A7E08">
        <w:rPr>
          <w:rFonts w:ascii="Times New Roman" w:hAnsi="Times New Roman" w:cs="Times New Roman"/>
          <w:color w:val="333333"/>
          <w:sz w:val="28"/>
          <w:szCs w:val="28"/>
          <w:shd w:val="clear" w:color="auto" w:fill="FFFFFF"/>
        </w:rPr>
        <w:t xml:space="preserve">. </w:t>
      </w:r>
      <w:r w:rsidR="0052461C" w:rsidRPr="007A7E08">
        <w:rPr>
          <w:rFonts w:ascii="Times New Roman" w:hAnsi="Times New Roman" w:cs="Times New Roman"/>
          <w:sz w:val="28"/>
          <w:szCs w:val="28"/>
        </w:rPr>
        <w:t>Однако</w:t>
      </w:r>
      <w:r w:rsidR="00A21D94" w:rsidRPr="007A7E08">
        <w:rPr>
          <w:rFonts w:ascii="Times New Roman" w:hAnsi="Times New Roman" w:cs="Times New Roman"/>
          <w:sz w:val="28"/>
          <w:szCs w:val="28"/>
        </w:rPr>
        <w:t>,</w:t>
      </w:r>
      <w:r w:rsidR="0052461C" w:rsidRPr="007A7E08">
        <w:rPr>
          <w:rFonts w:ascii="Times New Roman" w:hAnsi="Times New Roman" w:cs="Times New Roman"/>
          <w:sz w:val="28"/>
          <w:szCs w:val="28"/>
        </w:rPr>
        <w:t xml:space="preserve"> есть и положительная динамика</w:t>
      </w:r>
      <w:r w:rsidR="0057229C" w:rsidRPr="007A7E08">
        <w:rPr>
          <w:rFonts w:ascii="Times New Roman" w:hAnsi="Times New Roman" w:cs="Times New Roman"/>
          <w:sz w:val="28"/>
          <w:szCs w:val="28"/>
        </w:rPr>
        <w:t>.</w:t>
      </w:r>
      <w:r w:rsidR="0052461C" w:rsidRPr="007A7E08">
        <w:rPr>
          <w:rFonts w:ascii="Times New Roman" w:hAnsi="Times New Roman" w:cs="Times New Roman"/>
          <w:sz w:val="28"/>
          <w:szCs w:val="28"/>
        </w:rPr>
        <w:t xml:space="preserve">  </w:t>
      </w:r>
      <w:r w:rsidR="0057229C" w:rsidRPr="007A7E08">
        <w:rPr>
          <w:rFonts w:ascii="Times New Roman" w:hAnsi="Times New Roman" w:cs="Times New Roman"/>
          <w:sz w:val="28"/>
          <w:szCs w:val="28"/>
        </w:rPr>
        <w:t>Л</w:t>
      </w:r>
      <w:r w:rsidR="00576BA2" w:rsidRPr="007A7E08">
        <w:rPr>
          <w:rFonts w:ascii="Times New Roman" w:hAnsi="Times New Roman" w:cs="Times New Roman"/>
          <w:color w:val="333333"/>
          <w:sz w:val="28"/>
          <w:szCs w:val="28"/>
          <w:shd w:val="clear" w:color="auto" w:fill="FFFFFF"/>
        </w:rPr>
        <w:t>идером в части сокращения госдолга среди регионов РФ стал Ямало-Ненецкий АО, сокр</w:t>
      </w:r>
      <w:r w:rsidR="00B242A7" w:rsidRPr="007A7E08">
        <w:rPr>
          <w:rFonts w:ascii="Times New Roman" w:hAnsi="Times New Roman" w:cs="Times New Roman"/>
          <w:color w:val="333333"/>
          <w:sz w:val="28"/>
          <w:szCs w:val="28"/>
          <w:shd w:val="clear" w:color="auto" w:fill="FFFFFF"/>
        </w:rPr>
        <w:t>ащение произошло</w:t>
      </w:r>
      <w:r w:rsidR="00576BA2" w:rsidRPr="007A7E08">
        <w:rPr>
          <w:rFonts w:ascii="Times New Roman" w:hAnsi="Times New Roman" w:cs="Times New Roman"/>
          <w:color w:val="333333"/>
          <w:sz w:val="28"/>
          <w:szCs w:val="28"/>
          <w:shd w:val="clear" w:color="auto" w:fill="FFFFFF"/>
        </w:rPr>
        <w:t xml:space="preserve"> на 39,2% за счет частичного погашения облигационного займа</w:t>
      </w:r>
      <w:r w:rsidR="0052461C" w:rsidRPr="007A7E08">
        <w:rPr>
          <w:rFonts w:ascii="Times New Roman" w:hAnsi="Times New Roman" w:cs="Times New Roman"/>
          <w:color w:val="333333"/>
          <w:sz w:val="28"/>
          <w:szCs w:val="28"/>
          <w:shd w:val="clear" w:color="auto" w:fill="FFFFFF"/>
        </w:rPr>
        <w:t xml:space="preserve"> в 2021 г</w:t>
      </w:r>
      <w:r w:rsidR="00577E78" w:rsidRPr="007A7E08">
        <w:rPr>
          <w:rFonts w:ascii="Times New Roman" w:hAnsi="Times New Roman" w:cs="Times New Roman"/>
          <w:color w:val="333333"/>
          <w:sz w:val="28"/>
          <w:szCs w:val="28"/>
          <w:shd w:val="clear" w:color="auto" w:fill="FFFFFF"/>
        </w:rPr>
        <w:t>.</w:t>
      </w:r>
      <w:r w:rsidR="00A61831" w:rsidRPr="007A7E08">
        <w:rPr>
          <w:rFonts w:ascii="Times New Roman" w:hAnsi="Times New Roman" w:cs="Times New Roman"/>
          <w:color w:val="333333"/>
          <w:sz w:val="28"/>
          <w:szCs w:val="28"/>
          <w:shd w:val="clear" w:color="auto" w:fill="FFFFFF"/>
        </w:rPr>
        <w:t xml:space="preserve"> </w:t>
      </w:r>
      <w:r w:rsidR="00F73971" w:rsidRPr="007A7E08">
        <w:rPr>
          <w:rFonts w:ascii="Times New Roman" w:hAnsi="Times New Roman" w:cs="Times New Roman"/>
          <w:color w:val="333333"/>
          <w:sz w:val="28"/>
          <w:szCs w:val="28"/>
          <w:shd w:val="clear" w:color="auto" w:fill="FFFFFF"/>
        </w:rPr>
        <w:t>[</w:t>
      </w:r>
      <w:r w:rsidR="00115676">
        <w:rPr>
          <w:rFonts w:ascii="Times New Roman" w:hAnsi="Times New Roman" w:cs="Times New Roman"/>
          <w:color w:val="333333"/>
          <w:sz w:val="28"/>
          <w:szCs w:val="28"/>
          <w:shd w:val="clear" w:color="auto" w:fill="FFFFFF"/>
        </w:rPr>
        <w:t>3</w:t>
      </w:r>
      <w:r w:rsidR="00F73971" w:rsidRPr="007A7E08">
        <w:rPr>
          <w:rFonts w:ascii="Times New Roman" w:hAnsi="Times New Roman" w:cs="Times New Roman"/>
          <w:color w:val="333333"/>
          <w:sz w:val="28"/>
          <w:szCs w:val="28"/>
          <w:shd w:val="clear" w:color="auto" w:fill="FFFFFF"/>
        </w:rPr>
        <w:t>]</w:t>
      </w:r>
      <w:r w:rsidR="0052461C" w:rsidRPr="007A7E08">
        <w:rPr>
          <w:rFonts w:ascii="Times New Roman" w:hAnsi="Times New Roman" w:cs="Times New Roman"/>
          <w:color w:val="333333"/>
          <w:sz w:val="28"/>
          <w:szCs w:val="28"/>
          <w:shd w:val="clear" w:color="auto" w:fill="FFFFFF"/>
        </w:rPr>
        <w:t>.</w:t>
      </w:r>
      <w:r w:rsidR="00F73971" w:rsidRPr="007A7E08">
        <w:rPr>
          <w:rFonts w:ascii="Times New Roman" w:hAnsi="Times New Roman" w:cs="Times New Roman"/>
          <w:sz w:val="28"/>
          <w:szCs w:val="28"/>
          <w:shd w:val="clear" w:color="auto" w:fill="FFFFFF"/>
        </w:rPr>
        <w:t xml:space="preserve"> </w:t>
      </w:r>
      <w:r w:rsidR="009270A5" w:rsidRPr="007A7E08">
        <w:rPr>
          <w:rFonts w:ascii="Times New Roman" w:hAnsi="Times New Roman" w:cs="Times New Roman"/>
          <w:sz w:val="28"/>
          <w:szCs w:val="28"/>
          <w:shd w:val="clear" w:color="auto" w:fill="FFFFFF"/>
        </w:rPr>
        <w:t xml:space="preserve">По мнению экспертов, </w:t>
      </w:r>
      <w:r w:rsidR="009270A5" w:rsidRPr="007A7E08">
        <w:rPr>
          <w:rFonts w:ascii="Times New Roman" w:hAnsi="Times New Roman" w:cs="Times New Roman"/>
          <w:color w:val="333333"/>
          <w:sz w:val="28"/>
          <w:szCs w:val="28"/>
          <w:shd w:val="clear" w:color="auto" w:fill="FFFFFF"/>
        </w:rPr>
        <w:t xml:space="preserve">на фоне текущего кризиса </w:t>
      </w:r>
      <w:r w:rsidR="008A4260" w:rsidRPr="007A7E08">
        <w:rPr>
          <w:rFonts w:ascii="Times New Roman" w:hAnsi="Times New Roman" w:cs="Times New Roman"/>
          <w:color w:val="333333"/>
          <w:sz w:val="28"/>
          <w:szCs w:val="28"/>
          <w:shd w:val="clear" w:color="auto" w:fill="FFFFFF"/>
        </w:rPr>
        <w:t xml:space="preserve">в ближайшей перспективе </w:t>
      </w:r>
      <w:r w:rsidR="009270A5" w:rsidRPr="007A7E08">
        <w:rPr>
          <w:rFonts w:ascii="Times New Roman" w:hAnsi="Times New Roman" w:cs="Times New Roman"/>
          <w:color w:val="333333"/>
          <w:sz w:val="28"/>
          <w:szCs w:val="28"/>
          <w:shd w:val="clear" w:color="auto" w:fill="FFFFFF"/>
        </w:rPr>
        <w:t>ожидается сохранение привлечения заемных средств и роста долговой нагрузки на региональные бюджеты</w:t>
      </w:r>
      <w:r w:rsidR="008A4260" w:rsidRPr="007A7E08">
        <w:rPr>
          <w:rFonts w:ascii="Times New Roman" w:hAnsi="Times New Roman" w:cs="Times New Roman"/>
          <w:color w:val="333333"/>
          <w:sz w:val="28"/>
          <w:szCs w:val="28"/>
          <w:shd w:val="clear" w:color="auto" w:fill="FFFFFF"/>
        </w:rPr>
        <w:t>.</w:t>
      </w:r>
    </w:p>
    <w:p w14:paraId="5D8CC751" w14:textId="47E2398B" w:rsidR="00982F80" w:rsidRPr="007A7E08" w:rsidRDefault="00982F80" w:rsidP="00A926D9">
      <w:pPr>
        <w:pStyle w:val="a4"/>
        <w:spacing w:after="0" w:line="240" w:lineRule="auto"/>
        <w:ind w:left="0" w:firstLine="709"/>
        <w:jc w:val="both"/>
        <w:rPr>
          <w:rFonts w:ascii="Times New Roman" w:hAnsi="Times New Roman" w:cs="Times New Roman"/>
          <w:color w:val="242423"/>
          <w:sz w:val="28"/>
          <w:szCs w:val="28"/>
          <w:shd w:val="clear" w:color="auto" w:fill="FFFFFF"/>
        </w:rPr>
      </w:pPr>
      <w:r w:rsidRPr="007A7E08">
        <w:rPr>
          <w:rFonts w:ascii="Times New Roman" w:hAnsi="Times New Roman" w:cs="Times New Roman"/>
          <w:color w:val="242423"/>
          <w:sz w:val="28"/>
          <w:szCs w:val="28"/>
          <w:shd w:val="clear" w:color="auto" w:fill="FFFFFF"/>
        </w:rPr>
        <w:t>В 2020 г</w:t>
      </w:r>
      <w:r w:rsidR="005957A0" w:rsidRPr="007A7E08">
        <w:rPr>
          <w:rFonts w:ascii="Times New Roman" w:hAnsi="Times New Roman" w:cs="Times New Roman"/>
          <w:color w:val="242423"/>
          <w:sz w:val="28"/>
          <w:szCs w:val="28"/>
          <w:shd w:val="clear" w:color="auto" w:fill="FFFFFF"/>
        </w:rPr>
        <w:t>.</w:t>
      </w:r>
      <w:r w:rsidRPr="007A7E08">
        <w:rPr>
          <w:rFonts w:ascii="Times New Roman" w:hAnsi="Times New Roman" w:cs="Times New Roman"/>
          <w:color w:val="242423"/>
          <w:sz w:val="28"/>
          <w:szCs w:val="28"/>
          <w:shd w:val="clear" w:color="auto" w:fill="FFFFFF"/>
        </w:rPr>
        <w:t xml:space="preserve"> значительно снизились налоговые и неналоговые доходы бюджетов субъектов РФ. По данным Казначейства РФ, их сокращение произошло на 233,8 млрд руб. (2,5% к уровню 2019 г</w:t>
      </w:r>
      <w:r w:rsidR="005957A0" w:rsidRPr="007A7E08">
        <w:rPr>
          <w:rFonts w:ascii="Times New Roman" w:hAnsi="Times New Roman" w:cs="Times New Roman"/>
          <w:color w:val="242423"/>
          <w:sz w:val="28"/>
          <w:szCs w:val="28"/>
          <w:shd w:val="clear" w:color="auto" w:fill="FFFFFF"/>
        </w:rPr>
        <w:t>.</w:t>
      </w:r>
      <w:r w:rsidRPr="007A7E08">
        <w:rPr>
          <w:rFonts w:ascii="Times New Roman" w:hAnsi="Times New Roman" w:cs="Times New Roman"/>
          <w:color w:val="242423"/>
          <w:sz w:val="28"/>
          <w:szCs w:val="28"/>
          <w:shd w:val="clear" w:color="auto" w:fill="FFFFFF"/>
        </w:rPr>
        <w:t>). По мнению экспертов, основной удар пришелся на сырьевые регионы. Наибольшее снижение (более 20 %) наблюдается в Ненецком АО (-</w:t>
      </w:r>
      <w:r w:rsidR="005957A0" w:rsidRPr="007A7E08">
        <w:rPr>
          <w:rFonts w:ascii="Times New Roman" w:hAnsi="Times New Roman" w:cs="Times New Roman"/>
          <w:color w:val="242423"/>
          <w:sz w:val="28"/>
          <w:szCs w:val="28"/>
          <w:shd w:val="clear" w:color="auto" w:fill="FFFFFF"/>
        </w:rPr>
        <w:t xml:space="preserve"> </w:t>
      </w:r>
      <w:r w:rsidRPr="007A7E08">
        <w:rPr>
          <w:rFonts w:ascii="Times New Roman" w:hAnsi="Times New Roman" w:cs="Times New Roman"/>
          <w:color w:val="242423"/>
          <w:sz w:val="28"/>
          <w:szCs w:val="28"/>
          <w:shd w:val="clear" w:color="auto" w:fill="FFFFFF"/>
        </w:rPr>
        <w:t xml:space="preserve">27,8 %). </w:t>
      </w:r>
      <w:r w:rsidR="000B505B" w:rsidRPr="007A7E08">
        <w:rPr>
          <w:rFonts w:ascii="Times New Roman" w:hAnsi="Times New Roman" w:cs="Times New Roman"/>
          <w:color w:val="242423"/>
          <w:sz w:val="28"/>
          <w:szCs w:val="28"/>
          <w:shd w:val="clear" w:color="auto" w:fill="FFFFFF"/>
        </w:rPr>
        <w:t>Также</w:t>
      </w:r>
      <w:r w:rsidRPr="007A7E08">
        <w:rPr>
          <w:rFonts w:ascii="Times New Roman" w:hAnsi="Times New Roman" w:cs="Times New Roman"/>
          <w:color w:val="242423"/>
          <w:sz w:val="28"/>
          <w:szCs w:val="28"/>
          <w:shd w:val="clear" w:color="auto" w:fill="FFFFFF"/>
        </w:rPr>
        <w:t xml:space="preserve"> сокращение собственных доходов бюджетов произошло во всех рассматриваемых регионах, кроме Мурманской области (+</w:t>
      </w:r>
      <w:r w:rsidR="005957A0" w:rsidRPr="007A7E08">
        <w:rPr>
          <w:rFonts w:ascii="Times New Roman" w:hAnsi="Times New Roman" w:cs="Times New Roman"/>
          <w:color w:val="242423"/>
          <w:sz w:val="28"/>
          <w:szCs w:val="28"/>
          <w:shd w:val="clear" w:color="auto" w:fill="FFFFFF"/>
        </w:rPr>
        <w:t xml:space="preserve"> </w:t>
      </w:r>
      <w:r w:rsidRPr="007A7E08">
        <w:rPr>
          <w:rFonts w:ascii="Times New Roman" w:hAnsi="Times New Roman" w:cs="Times New Roman"/>
          <w:color w:val="242423"/>
          <w:sz w:val="28"/>
          <w:szCs w:val="28"/>
          <w:shd w:val="clear" w:color="auto" w:fill="FFFFFF"/>
        </w:rPr>
        <w:t>3,2%) и Чукотского АО (+</w:t>
      </w:r>
      <w:r w:rsidR="005957A0" w:rsidRPr="007A7E08">
        <w:rPr>
          <w:rFonts w:ascii="Times New Roman" w:hAnsi="Times New Roman" w:cs="Times New Roman"/>
          <w:color w:val="242423"/>
          <w:sz w:val="28"/>
          <w:szCs w:val="28"/>
          <w:shd w:val="clear" w:color="auto" w:fill="FFFFFF"/>
        </w:rPr>
        <w:t xml:space="preserve"> </w:t>
      </w:r>
      <w:r w:rsidRPr="007A7E08">
        <w:rPr>
          <w:rFonts w:ascii="Times New Roman" w:hAnsi="Times New Roman" w:cs="Times New Roman"/>
          <w:color w:val="242423"/>
          <w:sz w:val="28"/>
          <w:szCs w:val="28"/>
          <w:shd w:val="clear" w:color="auto" w:fill="FFFFFF"/>
        </w:rPr>
        <w:t>63,2%)</w:t>
      </w:r>
      <w:r w:rsidR="007A7E08" w:rsidRPr="007A7E08">
        <w:rPr>
          <w:rFonts w:ascii="Times New Roman" w:hAnsi="Times New Roman" w:cs="Times New Roman"/>
          <w:color w:val="242423"/>
          <w:sz w:val="28"/>
          <w:szCs w:val="28"/>
          <w:shd w:val="clear" w:color="auto" w:fill="FFFFFF"/>
        </w:rPr>
        <w:t>.</w:t>
      </w:r>
    </w:p>
    <w:p w14:paraId="6A71B7CC" w14:textId="4E69554C" w:rsidR="000B505B" w:rsidRPr="007A7E08" w:rsidRDefault="000B505B" w:rsidP="00A926D9">
      <w:pPr>
        <w:pStyle w:val="a4"/>
        <w:spacing w:after="0" w:line="240" w:lineRule="auto"/>
        <w:ind w:left="0" w:firstLine="709"/>
        <w:jc w:val="both"/>
        <w:rPr>
          <w:rFonts w:ascii="Times New Roman" w:hAnsi="Times New Roman" w:cs="Times New Roman"/>
          <w:sz w:val="28"/>
          <w:szCs w:val="28"/>
          <w:shd w:val="clear" w:color="auto" w:fill="FFFFFF"/>
        </w:rPr>
      </w:pPr>
      <w:r w:rsidRPr="007A7E08">
        <w:rPr>
          <w:rFonts w:ascii="Times New Roman" w:hAnsi="Times New Roman" w:cs="Times New Roman"/>
          <w:color w:val="222222"/>
          <w:sz w:val="28"/>
          <w:szCs w:val="28"/>
        </w:rPr>
        <w:t xml:space="preserve">Повышение налоговых и неналоговых доходов бюджета Чукотского АО </w:t>
      </w:r>
      <w:r w:rsidR="00404B66" w:rsidRPr="007A7E08">
        <w:rPr>
          <w:rFonts w:ascii="Times New Roman" w:hAnsi="Times New Roman" w:cs="Times New Roman"/>
          <w:color w:val="222222"/>
          <w:sz w:val="28"/>
          <w:szCs w:val="28"/>
        </w:rPr>
        <w:t>в 2020 г</w:t>
      </w:r>
      <w:r w:rsidR="005957A0" w:rsidRPr="007A7E08">
        <w:rPr>
          <w:rFonts w:ascii="Times New Roman" w:hAnsi="Times New Roman" w:cs="Times New Roman"/>
          <w:color w:val="222222"/>
          <w:sz w:val="28"/>
          <w:szCs w:val="28"/>
        </w:rPr>
        <w:t xml:space="preserve">. </w:t>
      </w:r>
      <w:r w:rsidRPr="007A7E08">
        <w:rPr>
          <w:rFonts w:ascii="Times New Roman" w:hAnsi="Times New Roman" w:cs="Times New Roman"/>
          <w:color w:val="222222"/>
          <w:sz w:val="28"/>
          <w:szCs w:val="28"/>
        </w:rPr>
        <w:t xml:space="preserve">произошло </w:t>
      </w:r>
      <w:r w:rsidR="00332B19" w:rsidRPr="007A7E08">
        <w:rPr>
          <w:rFonts w:ascii="Times New Roman" w:hAnsi="Times New Roman" w:cs="Times New Roman"/>
          <w:sz w:val="28"/>
          <w:szCs w:val="28"/>
          <w:shd w:val="clear" w:color="auto" w:fill="FFFFFF"/>
        </w:rPr>
        <w:t xml:space="preserve">на 2,98 млрд руб. </w:t>
      </w:r>
      <w:r w:rsidRPr="007A7E08">
        <w:rPr>
          <w:rFonts w:ascii="Times New Roman" w:hAnsi="Times New Roman" w:cs="Times New Roman"/>
          <w:color w:val="222222"/>
          <w:sz w:val="28"/>
          <w:szCs w:val="28"/>
        </w:rPr>
        <w:t xml:space="preserve">за счет </w:t>
      </w:r>
      <w:r w:rsidRPr="007A7E08">
        <w:rPr>
          <w:rFonts w:ascii="Times New Roman" w:hAnsi="Times New Roman" w:cs="Times New Roman"/>
          <w:sz w:val="28"/>
          <w:szCs w:val="28"/>
          <w:shd w:val="clear" w:color="auto" w:fill="FFFFFF"/>
        </w:rPr>
        <w:t xml:space="preserve">дополнительных поступлений </w:t>
      </w:r>
      <w:r w:rsidRPr="007A7E08">
        <w:rPr>
          <w:rFonts w:ascii="Times New Roman" w:hAnsi="Times New Roman" w:cs="Times New Roman"/>
          <w:sz w:val="28"/>
          <w:szCs w:val="28"/>
          <w:shd w:val="clear" w:color="auto" w:fill="FFFFFF"/>
        </w:rPr>
        <w:lastRenderedPageBreak/>
        <w:t>налогов на прибыль и доходы физ</w:t>
      </w:r>
      <w:r w:rsidR="00332B19" w:rsidRPr="007A7E08">
        <w:rPr>
          <w:rFonts w:ascii="Times New Roman" w:hAnsi="Times New Roman" w:cs="Times New Roman"/>
          <w:sz w:val="28"/>
          <w:szCs w:val="28"/>
          <w:shd w:val="clear" w:color="auto" w:fill="FFFFFF"/>
        </w:rPr>
        <w:t>ических лиц, в Мурманской области за счет роста объема поступлений НДФЛ (на 15 %), налога на имущество физических лиц (на 9 %), транспортного налога организаций (в 1,3 раза) и  физических лиц (на 2 %), земельного налога физических лиц  (на 14 %).</w:t>
      </w:r>
    </w:p>
    <w:p w14:paraId="21548797" w14:textId="6C7D3E5B" w:rsidR="00F47C46" w:rsidRPr="007A7E08" w:rsidRDefault="00F47C46" w:rsidP="00A926D9">
      <w:pPr>
        <w:pStyle w:val="a4"/>
        <w:spacing w:after="0" w:line="240" w:lineRule="auto"/>
        <w:ind w:left="0" w:firstLine="709"/>
        <w:jc w:val="both"/>
        <w:rPr>
          <w:rFonts w:ascii="Times New Roman" w:hAnsi="Times New Roman" w:cs="Times New Roman"/>
          <w:color w:val="222222"/>
          <w:sz w:val="28"/>
          <w:szCs w:val="28"/>
        </w:rPr>
      </w:pPr>
      <w:r w:rsidRPr="007A7E08">
        <w:rPr>
          <w:rFonts w:ascii="Times New Roman" w:hAnsi="Times New Roman" w:cs="Times New Roman"/>
          <w:color w:val="222222"/>
          <w:sz w:val="28"/>
          <w:szCs w:val="28"/>
        </w:rPr>
        <w:t>В 2021 г</w:t>
      </w:r>
      <w:r w:rsidR="005957A0" w:rsidRPr="007A7E08">
        <w:rPr>
          <w:rFonts w:ascii="Times New Roman" w:hAnsi="Times New Roman" w:cs="Times New Roman"/>
          <w:color w:val="222222"/>
          <w:sz w:val="28"/>
          <w:szCs w:val="28"/>
        </w:rPr>
        <w:t>.</w:t>
      </w:r>
      <w:r w:rsidRPr="007A7E08">
        <w:rPr>
          <w:rFonts w:ascii="Times New Roman" w:hAnsi="Times New Roman" w:cs="Times New Roman"/>
          <w:color w:val="222222"/>
          <w:sz w:val="28"/>
          <w:szCs w:val="28"/>
        </w:rPr>
        <w:t xml:space="preserve"> </w:t>
      </w:r>
      <w:r w:rsidRPr="007A7E08">
        <w:rPr>
          <w:rFonts w:ascii="Times New Roman" w:hAnsi="Times New Roman" w:cs="Times New Roman"/>
          <w:color w:val="111111"/>
          <w:sz w:val="28"/>
          <w:szCs w:val="28"/>
          <w:shd w:val="clear" w:color="auto" w:fill="FDFDFD"/>
        </w:rPr>
        <w:t xml:space="preserve">на укрепление стабильности региональных бюджетных систем </w:t>
      </w:r>
      <w:r w:rsidRPr="007A7E08">
        <w:rPr>
          <w:rFonts w:ascii="Times New Roman" w:hAnsi="Times New Roman" w:cs="Times New Roman"/>
          <w:color w:val="222222"/>
          <w:sz w:val="28"/>
          <w:szCs w:val="28"/>
        </w:rPr>
        <w:t>55 регионов</w:t>
      </w:r>
      <w:r w:rsidRPr="007A7E08">
        <w:rPr>
          <w:rFonts w:ascii="Times New Roman" w:hAnsi="Times New Roman" w:cs="Times New Roman"/>
          <w:color w:val="111111"/>
          <w:sz w:val="28"/>
          <w:szCs w:val="28"/>
          <w:shd w:val="clear" w:color="auto" w:fill="FDFDFD"/>
        </w:rPr>
        <w:t xml:space="preserve"> получ</w:t>
      </w:r>
      <w:r w:rsidR="00D64BEA" w:rsidRPr="007A7E08">
        <w:rPr>
          <w:rFonts w:ascii="Times New Roman" w:hAnsi="Times New Roman" w:cs="Times New Roman"/>
          <w:color w:val="111111"/>
          <w:sz w:val="28"/>
          <w:szCs w:val="28"/>
          <w:shd w:val="clear" w:color="auto" w:fill="FDFDFD"/>
        </w:rPr>
        <w:t>или</w:t>
      </w:r>
      <w:r w:rsidRPr="007A7E08">
        <w:rPr>
          <w:rFonts w:ascii="Times New Roman" w:hAnsi="Times New Roman" w:cs="Times New Roman"/>
          <w:color w:val="111111"/>
          <w:sz w:val="28"/>
          <w:szCs w:val="28"/>
          <w:shd w:val="clear" w:color="auto" w:fill="FDFDFD"/>
        </w:rPr>
        <w:t xml:space="preserve"> </w:t>
      </w:r>
      <w:r w:rsidR="00A63FF1" w:rsidRPr="007A7E08">
        <w:rPr>
          <w:rFonts w:ascii="Times New Roman" w:hAnsi="Times New Roman" w:cs="Times New Roman"/>
          <w:color w:val="222222"/>
          <w:sz w:val="28"/>
          <w:szCs w:val="28"/>
        </w:rPr>
        <w:t>50 млрд</w:t>
      </w:r>
      <w:r w:rsidR="005957A0" w:rsidRPr="007A7E08">
        <w:rPr>
          <w:rFonts w:ascii="Times New Roman" w:hAnsi="Times New Roman" w:cs="Times New Roman"/>
          <w:color w:val="222222"/>
          <w:sz w:val="28"/>
          <w:szCs w:val="28"/>
        </w:rPr>
        <w:t xml:space="preserve"> </w:t>
      </w:r>
      <w:r w:rsidR="00A63FF1" w:rsidRPr="007A7E08">
        <w:rPr>
          <w:rFonts w:ascii="Times New Roman" w:hAnsi="Times New Roman" w:cs="Times New Roman"/>
          <w:color w:val="222222"/>
          <w:sz w:val="28"/>
          <w:szCs w:val="28"/>
        </w:rPr>
        <w:t xml:space="preserve">руб. </w:t>
      </w:r>
      <w:r w:rsidR="00920154" w:rsidRPr="007A7E08">
        <w:rPr>
          <w:rFonts w:ascii="Times New Roman" w:hAnsi="Times New Roman" w:cs="Times New Roman"/>
          <w:color w:val="111111"/>
          <w:sz w:val="28"/>
          <w:szCs w:val="28"/>
          <w:shd w:val="clear" w:color="auto" w:fill="FDFDFD"/>
        </w:rPr>
        <w:t>Прямые транши из федерального бюджета относятся к части комплекса мер по обеспечению финансовой стабильности регионов.</w:t>
      </w:r>
      <w:r w:rsidR="00920154" w:rsidRPr="007A7E08">
        <w:rPr>
          <w:rFonts w:ascii="Georgia" w:hAnsi="Georgia"/>
          <w:color w:val="111111"/>
          <w:sz w:val="28"/>
          <w:szCs w:val="28"/>
          <w:shd w:val="clear" w:color="auto" w:fill="FDFDFD"/>
        </w:rPr>
        <w:t xml:space="preserve"> </w:t>
      </w:r>
      <w:r w:rsidR="00A63FF1" w:rsidRPr="007A7E08">
        <w:rPr>
          <w:rFonts w:ascii="Times New Roman" w:hAnsi="Times New Roman" w:cs="Times New Roman"/>
          <w:color w:val="222222"/>
          <w:sz w:val="28"/>
          <w:szCs w:val="28"/>
        </w:rPr>
        <w:t xml:space="preserve">Среди </w:t>
      </w:r>
      <w:r w:rsidR="00920154" w:rsidRPr="007A7E08">
        <w:rPr>
          <w:rFonts w:ascii="Times New Roman" w:hAnsi="Times New Roman" w:cs="Times New Roman"/>
          <w:color w:val="222222"/>
          <w:sz w:val="28"/>
          <w:szCs w:val="28"/>
        </w:rPr>
        <w:t>регионов Арктики дотацию получили Чукотский АО в размере 50</w:t>
      </w:r>
      <w:r w:rsidR="005957A0" w:rsidRPr="007A7E08">
        <w:rPr>
          <w:rFonts w:ascii="Times New Roman" w:hAnsi="Times New Roman" w:cs="Times New Roman"/>
          <w:color w:val="222222"/>
          <w:sz w:val="28"/>
          <w:szCs w:val="28"/>
        </w:rPr>
        <w:t xml:space="preserve"> млн</w:t>
      </w:r>
      <w:r w:rsidR="00920154" w:rsidRPr="007A7E08">
        <w:rPr>
          <w:rFonts w:ascii="Times New Roman" w:hAnsi="Times New Roman" w:cs="Times New Roman"/>
          <w:color w:val="222222"/>
          <w:sz w:val="28"/>
          <w:szCs w:val="28"/>
        </w:rPr>
        <w:t xml:space="preserve"> руб., Архангельская область 1 </w:t>
      </w:r>
      <w:r w:rsidR="005957A0" w:rsidRPr="007A7E08">
        <w:rPr>
          <w:rFonts w:ascii="Times New Roman" w:hAnsi="Times New Roman" w:cs="Times New Roman"/>
          <w:color w:val="222222"/>
          <w:sz w:val="28"/>
          <w:szCs w:val="28"/>
        </w:rPr>
        <w:t>млн</w:t>
      </w:r>
      <w:r w:rsidR="00920154" w:rsidRPr="007A7E08">
        <w:rPr>
          <w:rFonts w:ascii="Times New Roman" w:hAnsi="Times New Roman" w:cs="Times New Roman"/>
          <w:color w:val="222222"/>
          <w:sz w:val="28"/>
          <w:szCs w:val="28"/>
        </w:rPr>
        <w:t xml:space="preserve"> руб., Республика Коми </w:t>
      </w:r>
      <w:r w:rsidR="005957A0" w:rsidRPr="007A7E08">
        <w:rPr>
          <w:rFonts w:ascii="Times New Roman" w:hAnsi="Times New Roman" w:cs="Times New Roman"/>
          <w:color w:val="222222"/>
          <w:sz w:val="28"/>
          <w:szCs w:val="28"/>
        </w:rPr>
        <w:t>0,</w:t>
      </w:r>
      <w:r w:rsidR="00920154" w:rsidRPr="007A7E08">
        <w:rPr>
          <w:rFonts w:ascii="Times New Roman" w:hAnsi="Times New Roman" w:cs="Times New Roman"/>
          <w:color w:val="222222"/>
          <w:sz w:val="28"/>
          <w:szCs w:val="28"/>
        </w:rPr>
        <w:t>7</w:t>
      </w:r>
      <w:r w:rsidR="005957A0" w:rsidRPr="007A7E08">
        <w:rPr>
          <w:rFonts w:ascii="Times New Roman" w:hAnsi="Times New Roman" w:cs="Times New Roman"/>
          <w:color w:val="222222"/>
          <w:sz w:val="28"/>
          <w:szCs w:val="28"/>
        </w:rPr>
        <w:t xml:space="preserve"> млн</w:t>
      </w:r>
      <w:r w:rsidR="00920154" w:rsidRPr="007A7E08">
        <w:rPr>
          <w:rFonts w:ascii="Times New Roman" w:hAnsi="Times New Roman" w:cs="Times New Roman"/>
          <w:color w:val="222222"/>
          <w:sz w:val="28"/>
          <w:szCs w:val="28"/>
        </w:rPr>
        <w:t xml:space="preserve"> руб</w:t>
      </w:r>
      <w:r w:rsidR="00A61831" w:rsidRPr="007A7E08">
        <w:rPr>
          <w:rFonts w:ascii="Times New Roman" w:hAnsi="Times New Roman" w:cs="Times New Roman"/>
          <w:color w:val="222222"/>
          <w:sz w:val="28"/>
          <w:szCs w:val="28"/>
        </w:rPr>
        <w:t>. [</w:t>
      </w:r>
      <w:r w:rsidR="00115676">
        <w:rPr>
          <w:rFonts w:ascii="Times New Roman" w:hAnsi="Times New Roman" w:cs="Times New Roman"/>
          <w:color w:val="222222"/>
          <w:sz w:val="28"/>
          <w:szCs w:val="28"/>
        </w:rPr>
        <w:t>5</w:t>
      </w:r>
      <w:r w:rsidR="00A61831" w:rsidRPr="007A7E08">
        <w:rPr>
          <w:rFonts w:ascii="Times New Roman" w:hAnsi="Times New Roman" w:cs="Times New Roman"/>
          <w:color w:val="222222"/>
          <w:sz w:val="28"/>
          <w:szCs w:val="28"/>
        </w:rPr>
        <w:t>]</w:t>
      </w:r>
      <w:r w:rsidR="005B29AB" w:rsidRPr="007A7E08">
        <w:rPr>
          <w:rFonts w:ascii="Times New Roman" w:hAnsi="Times New Roman" w:cs="Times New Roman"/>
          <w:color w:val="222222"/>
          <w:sz w:val="28"/>
          <w:szCs w:val="28"/>
        </w:rPr>
        <w:t>.</w:t>
      </w:r>
    </w:p>
    <w:p w14:paraId="1FCBAA9E" w14:textId="77777777" w:rsidR="00A926D9" w:rsidRPr="00A926D9" w:rsidRDefault="00F47C46" w:rsidP="00A926D9">
      <w:pPr>
        <w:pStyle w:val="a4"/>
        <w:spacing w:after="0" w:line="240" w:lineRule="auto"/>
        <w:ind w:left="0" w:firstLine="709"/>
        <w:jc w:val="both"/>
        <w:rPr>
          <w:rFonts w:ascii="Times New Roman" w:hAnsi="Times New Roman" w:cs="Times New Roman"/>
          <w:color w:val="111111"/>
          <w:sz w:val="28"/>
          <w:szCs w:val="28"/>
          <w:shd w:val="clear" w:color="auto" w:fill="FDFDFD"/>
        </w:rPr>
      </w:pPr>
      <w:r w:rsidRPr="007A7E08">
        <w:rPr>
          <w:rFonts w:ascii="Times New Roman" w:hAnsi="Times New Roman" w:cs="Times New Roman"/>
          <w:color w:val="222222"/>
          <w:sz w:val="28"/>
          <w:szCs w:val="28"/>
        </w:rPr>
        <w:t>Кроме того, для выравнивания бюджетной обеспеченности субъектов РФ на 2021 г</w:t>
      </w:r>
      <w:r w:rsidR="005957A0" w:rsidRPr="007A7E08">
        <w:rPr>
          <w:rFonts w:ascii="Times New Roman" w:hAnsi="Times New Roman" w:cs="Times New Roman"/>
          <w:color w:val="222222"/>
          <w:sz w:val="28"/>
          <w:szCs w:val="28"/>
        </w:rPr>
        <w:t xml:space="preserve">. </w:t>
      </w:r>
      <w:r w:rsidRPr="007A7E08">
        <w:rPr>
          <w:rFonts w:ascii="Times New Roman" w:hAnsi="Times New Roman" w:cs="Times New Roman"/>
          <w:color w:val="222222"/>
          <w:sz w:val="28"/>
          <w:szCs w:val="28"/>
        </w:rPr>
        <w:t xml:space="preserve">из федерального бюджета </w:t>
      </w:r>
      <w:r w:rsidR="00D0691E" w:rsidRPr="007A7E08">
        <w:rPr>
          <w:rFonts w:ascii="Times New Roman" w:hAnsi="Times New Roman" w:cs="Times New Roman"/>
          <w:color w:val="222222"/>
          <w:sz w:val="28"/>
          <w:szCs w:val="28"/>
        </w:rPr>
        <w:t xml:space="preserve">были </w:t>
      </w:r>
      <w:r w:rsidRPr="007A7E08">
        <w:rPr>
          <w:rFonts w:ascii="Times New Roman" w:hAnsi="Times New Roman" w:cs="Times New Roman"/>
          <w:color w:val="222222"/>
          <w:sz w:val="28"/>
          <w:szCs w:val="28"/>
        </w:rPr>
        <w:t>выделены дотации в размере</w:t>
      </w:r>
      <w:r w:rsidR="00D01C7D" w:rsidRPr="007A7E08">
        <w:rPr>
          <w:rFonts w:ascii="Times New Roman" w:hAnsi="Times New Roman" w:cs="Times New Roman"/>
          <w:color w:val="222222"/>
          <w:sz w:val="28"/>
          <w:szCs w:val="28"/>
        </w:rPr>
        <w:t xml:space="preserve"> 718,3 млрд руб. Среди</w:t>
      </w:r>
      <w:r w:rsidR="00D01C7D" w:rsidRPr="007A7E08">
        <w:rPr>
          <w:rFonts w:ascii="Times New Roman" w:hAnsi="Times New Roman" w:cs="Times New Roman"/>
          <w:color w:val="414141"/>
          <w:spacing w:val="6"/>
          <w:sz w:val="28"/>
          <w:szCs w:val="28"/>
        </w:rPr>
        <w:t> лидеров по объему средств, полученных из федерального</w:t>
      </w:r>
      <w:r w:rsidR="00A330C4" w:rsidRPr="007A7E08">
        <w:rPr>
          <w:rFonts w:ascii="Times New Roman" w:hAnsi="Times New Roman" w:cs="Times New Roman"/>
          <w:color w:val="414141"/>
          <w:spacing w:val="6"/>
          <w:sz w:val="28"/>
          <w:szCs w:val="28"/>
        </w:rPr>
        <w:t xml:space="preserve"> </w:t>
      </w:r>
      <w:r w:rsidR="00D01C7D" w:rsidRPr="007A7E08">
        <w:rPr>
          <w:rFonts w:ascii="Times New Roman" w:hAnsi="Times New Roman" w:cs="Times New Roman"/>
          <w:color w:val="414141"/>
          <w:spacing w:val="6"/>
          <w:sz w:val="28"/>
          <w:szCs w:val="28"/>
        </w:rPr>
        <w:t>бюджета</w:t>
      </w:r>
      <w:r w:rsidR="00A330C4" w:rsidRPr="007A7E08">
        <w:rPr>
          <w:rFonts w:ascii="Times New Roman" w:hAnsi="Times New Roman" w:cs="Times New Roman"/>
          <w:color w:val="414141"/>
          <w:spacing w:val="6"/>
          <w:sz w:val="28"/>
          <w:szCs w:val="28"/>
        </w:rPr>
        <w:t>,</w:t>
      </w:r>
      <w:r w:rsidR="00D01C7D" w:rsidRPr="007A7E08">
        <w:rPr>
          <w:rFonts w:ascii="Times New Roman" w:hAnsi="Times New Roman" w:cs="Times New Roman"/>
          <w:color w:val="414141"/>
          <w:spacing w:val="6"/>
          <w:sz w:val="28"/>
          <w:szCs w:val="28"/>
        </w:rPr>
        <w:t xml:space="preserve"> стал</w:t>
      </w:r>
      <w:r w:rsidR="00A330C4" w:rsidRPr="007A7E08">
        <w:rPr>
          <w:rFonts w:ascii="Times New Roman" w:hAnsi="Times New Roman" w:cs="Times New Roman"/>
          <w:color w:val="414141"/>
          <w:spacing w:val="6"/>
          <w:sz w:val="28"/>
          <w:szCs w:val="28"/>
        </w:rPr>
        <w:t>а</w:t>
      </w:r>
      <w:r w:rsidR="00D01C7D" w:rsidRPr="007A7E08">
        <w:rPr>
          <w:rFonts w:ascii="Times New Roman" w:hAnsi="Times New Roman" w:cs="Times New Roman"/>
          <w:color w:val="414141"/>
          <w:spacing w:val="6"/>
          <w:sz w:val="28"/>
          <w:szCs w:val="28"/>
        </w:rPr>
        <w:t xml:space="preserve"> </w:t>
      </w:r>
      <w:r w:rsidR="00A330C4" w:rsidRPr="007A7E08">
        <w:rPr>
          <w:rFonts w:ascii="Times New Roman" w:hAnsi="Times New Roman" w:cs="Times New Roman"/>
          <w:color w:val="414141"/>
          <w:spacing w:val="6"/>
          <w:sz w:val="28"/>
          <w:szCs w:val="28"/>
        </w:rPr>
        <w:t>Республика Саха (</w:t>
      </w:r>
      <w:r w:rsidR="00D01C7D" w:rsidRPr="007A7E08">
        <w:rPr>
          <w:rFonts w:ascii="Times New Roman" w:hAnsi="Times New Roman" w:cs="Times New Roman"/>
          <w:color w:val="414141"/>
          <w:spacing w:val="6"/>
          <w:sz w:val="28"/>
          <w:szCs w:val="28"/>
        </w:rPr>
        <w:t>Якутия</w:t>
      </w:r>
      <w:r w:rsidR="00A330C4" w:rsidRPr="007A7E08">
        <w:rPr>
          <w:rFonts w:ascii="Times New Roman" w:hAnsi="Times New Roman" w:cs="Times New Roman"/>
          <w:color w:val="414141"/>
          <w:spacing w:val="6"/>
          <w:sz w:val="28"/>
          <w:szCs w:val="28"/>
        </w:rPr>
        <w:t>)</w:t>
      </w:r>
      <w:r w:rsidR="00D0691E" w:rsidRPr="007A7E08">
        <w:rPr>
          <w:rFonts w:ascii="Times New Roman" w:hAnsi="Times New Roman" w:cs="Times New Roman"/>
          <w:color w:val="414141"/>
          <w:spacing w:val="6"/>
          <w:sz w:val="28"/>
          <w:szCs w:val="28"/>
        </w:rPr>
        <w:t xml:space="preserve"> - </w:t>
      </w:r>
      <w:r w:rsidR="00D01C7D" w:rsidRPr="007A7E08">
        <w:rPr>
          <w:rFonts w:ascii="Times New Roman" w:hAnsi="Times New Roman" w:cs="Times New Roman"/>
          <w:color w:val="414141"/>
          <w:spacing w:val="6"/>
          <w:sz w:val="28"/>
          <w:szCs w:val="28"/>
        </w:rPr>
        <w:t>51,6 млрд</w:t>
      </w:r>
      <w:r w:rsidR="00A330C4" w:rsidRPr="007A7E08">
        <w:rPr>
          <w:rFonts w:ascii="Times New Roman" w:hAnsi="Times New Roman" w:cs="Times New Roman"/>
          <w:color w:val="414141"/>
          <w:spacing w:val="6"/>
          <w:sz w:val="28"/>
          <w:szCs w:val="28"/>
        </w:rPr>
        <w:t xml:space="preserve"> руб.</w:t>
      </w:r>
      <w:r w:rsidR="00D0691E" w:rsidRPr="007A7E08">
        <w:rPr>
          <w:rFonts w:ascii="Times New Roman" w:hAnsi="Times New Roman" w:cs="Times New Roman"/>
          <w:color w:val="414141"/>
          <w:spacing w:val="6"/>
          <w:sz w:val="28"/>
          <w:szCs w:val="28"/>
        </w:rPr>
        <w:t xml:space="preserve"> Дотации также получили Мурманская область (14,9 млрд руб.), Чукотский АО (12,8 млрд руб.), </w:t>
      </w:r>
      <w:r w:rsidR="00AF7D17" w:rsidRPr="007A7E08">
        <w:rPr>
          <w:rFonts w:ascii="Times New Roman" w:hAnsi="Times New Roman" w:cs="Times New Roman"/>
          <w:color w:val="414141"/>
          <w:spacing w:val="6"/>
          <w:sz w:val="28"/>
          <w:szCs w:val="28"/>
        </w:rPr>
        <w:t xml:space="preserve">Архангельская область (14,9 млрд руб.), Красноярский край (0,9 млрд руб.) и </w:t>
      </w:r>
      <w:r w:rsidR="005957A0" w:rsidRPr="007A7E08">
        <w:rPr>
          <w:rFonts w:ascii="Times New Roman" w:hAnsi="Times New Roman" w:cs="Times New Roman"/>
          <w:color w:val="414141"/>
          <w:spacing w:val="6"/>
          <w:sz w:val="28"/>
          <w:szCs w:val="28"/>
        </w:rPr>
        <w:t>Р</w:t>
      </w:r>
      <w:r w:rsidR="00AF7D17" w:rsidRPr="007A7E08">
        <w:rPr>
          <w:rFonts w:ascii="Times New Roman" w:hAnsi="Times New Roman" w:cs="Times New Roman"/>
          <w:color w:val="414141"/>
          <w:spacing w:val="6"/>
          <w:sz w:val="28"/>
          <w:szCs w:val="28"/>
        </w:rPr>
        <w:t>еспублика Коми (0,3 млрд</w:t>
      </w:r>
      <w:r w:rsidR="004C627C" w:rsidRPr="007A7E08">
        <w:rPr>
          <w:rFonts w:ascii="Times New Roman" w:hAnsi="Times New Roman" w:cs="Times New Roman"/>
          <w:color w:val="414141"/>
          <w:spacing w:val="6"/>
          <w:sz w:val="28"/>
          <w:szCs w:val="28"/>
        </w:rPr>
        <w:t xml:space="preserve"> </w:t>
      </w:r>
      <w:r w:rsidR="00AF7D17" w:rsidRPr="007A7E08">
        <w:rPr>
          <w:rFonts w:ascii="Times New Roman" w:hAnsi="Times New Roman" w:cs="Times New Roman"/>
          <w:color w:val="414141"/>
          <w:spacing w:val="6"/>
          <w:sz w:val="28"/>
          <w:szCs w:val="28"/>
        </w:rPr>
        <w:t>руб.).</w:t>
      </w:r>
      <w:r w:rsidR="001325F8" w:rsidRPr="007A7E08">
        <w:rPr>
          <w:rFonts w:ascii="Times New Roman" w:hAnsi="Times New Roman" w:cs="Times New Roman"/>
          <w:color w:val="414141"/>
          <w:spacing w:val="6"/>
          <w:sz w:val="28"/>
          <w:szCs w:val="28"/>
        </w:rPr>
        <w:t xml:space="preserve"> </w:t>
      </w:r>
      <w:r w:rsidR="001325F8" w:rsidRPr="007A7E08">
        <w:rPr>
          <w:rFonts w:ascii="Times New Roman" w:hAnsi="Times New Roman" w:cs="Times New Roman"/>
          <w:color w:val="111111"/>
          <w:sz w:val="28"/>
          <w:szCs w:val="28"/>
          <w:shd w:val="clear" w:color="auto" w:fill="FDFDFD"/>
        </w:rPr>
        <w:t xml:space="preserve">Дополнительная финансовая поддержка </w:t>
      </w:r>
      <w:r w:rsidR="00C15F10" w:rsidRPr="007A7E08">
        <w:rPr>
          <w:rFonts w:ascii="Times New Roman" w:hAnsi="Times New Roman" w:cs="Times New Roman"/>
          <w:color w:val="111111"/>
          <w:sz w:val="28"/>
          <w:szCs w:val="28"/>
          <w:shd w:val="clear" w:color="auto" w:fill="FDFDFD"/>
        </w:rPr>
        <w:t xml:space="preserve">регионам из Центра призвана </w:t>
      </w:r>
      <w:r w:rsidR="00B83298" w:rsidRPr="007A7E08">
        <w:rPr>
          <w:rFonts w:ascii="Times New Roman" w:hAnsi="Times New Roman" w:cs="Times New Roman"/>
          <w:color w:val="111111"/>
          <w:sz w:val="28"/>
          <w:szCs w:val="28"/>
          <w:shd w:val="clear" w:color="auto" w:fill="FDFDFD"/>
        </w:rPr>
        <w:t>способствовать выполнению</w:t>
      </w:r>
      <w:r w:rsidR="001325F8" w:rsidRPr="007A7E08">
        <w:rPr>
          <w:rFonts w:ascii="Times New Roman" w:hAnsi="Times New Roman" w:cs="Times New Roman"/>
          <w:color w:val="111111"/>
          <w:sz w:val="28"/>
          <w:szCs w:val="28"/>
          <w:shd w:val="clear" w:color="auto" w:fill="FDFDFD"/>
        </w:rPr>
        <w:t xml:space="preserve"> регионам</w:t>
      </w:r>
      <w:r w:rsidR="00B83298" w:rsidRPr="007A7E08">
        <w:rPr>
          <w:rFonts w:ascii="Times New Roman" w:hAnsi="Times New Roman" w:cs="Times New Roman"/>
          <w:color w:val="111111"/>
          <w:sz w:val="28"/>
          <w:szCs w:val="28"/>
          <w:shd w:val="clear" w:color="auto" w:fill="FDFDFD"/>
        </w:rPr>
        <w:t xml:space="preserve">и </w:t>
      </w:r>
      <w:r w:rsidR="001325F8" w:rsidRPr="007A7E08">
        <w:rPr>
          <w:rFonts w:ascii="Times New Roman" w:hAnsi="Times New Roman" w:cs="Times New Roman"/>
          <w:color w:val="111111"/>
          <w:sz w:val="28"/>
          <w:szCs w:val="28"/>
          <w:shd w:val="clear" w:color="auto" w:fill="FDFDFD"/>
        </w:rPr>
        <w:t>свои</w:t>
      </w:r>
      <w:r w:rsidR="00B83298" w:rsidRPr="007A7E08">
        <w:rPr>
          <w:rFonts w:ascii="Times New Roman" w:hAnsi="Times New Roman" w:cs="Times New Roman"/>
          <w:color w:val="111111"/>
          <w:sz w:val="28"/>
          <w:szCs w:val="28"/>
          <w:shd w:val="clear" w:color="auto" w:fill="FDFDFD"/>
        </w:rPr>
        <w:t>х</w:t>
      </w:r>
      <w:r w:rsidR="001325F8" w:rsidRPr="007A7E08">
        <w:rPr>
          <w:rFonts w:ascii="Times New Roman" w:hAnsi="Times New Roman" w:cs="Times New Roman"/>
          <w:color w:val="111111"/>
          <w:sz w:val="28"/>
          <w:szCs w:val="28"/>
          <w:shd w:val="clear" w:color="auto" w:fill="FDFDFD"/>
        </w:rPr>
        <w:t xml:space="preserve"> обязательств перед гражданами</w:t>
      </w:r>
      <w:r w:rsidR="00B83298" w:rsidRPr="007A7E08">
        <w:rPr>
          <w:rFonts w:ascii="Times New Roman" w:hAnsi="Times New Roman" w:cs="Times New Roman"/>
          <w:color w:val="111111"/>
          <w:sz w:val="28"/>
          <w:szCs w:val="28"/>
          <w:shd w:val="clear" w:color="auto" w:fill="FDFDFD"/>
        </w:rPr>
        <w:t xml:space="preserve"> в заявленном объеме</w:t>
      </w:r>
      <w:r w:rsidR="001325F8" w:rsidRPr="007A7E08">
        <w:rPr>
          <w:rFonts w:ascii="Times New Roman" w:hAnsi="Times New Roman" w:cs="Times New Roman"/>
          <w:color w:val="111111"/>
          <w:sz w:val="28"/>
          <w:szCs w:val="28"/>
          <w:shd w:val="clear" w:color="auto" w:fill="FDFDFD"/>
        </w:rPr>
        <w:t xml:space="preserve">, </w:t>
      </w:r>
      <w:r w:rsidR="00B83298" w:rsidRPr="007A7E08">
        <w:rPr>
          <w:rFonts w:ascii="Times New Roman" w:hAnsi="Times New Roman" w:cs="Times New Roman"/>
          <w:color w:val="111111"/>
          <w:sz w:val="28"/>
          <w:szCs w:val="28"/>
          <w:shd w:val="clear" w:color="auto" w:fill="FDFDFD"/>
        </w:rPr>
        <w:t xml:space="preserve">а также </w:t>
      </w:r>
      <w:r w:rsidR="001325F8" w:rsidRPr="007A7E08">
        <w:rPr>
          <w:rFonts w:ascii="Times New Roman" w:hAnsi="Times New Roman" w:cs="Times New Roman"/>
          <w:color w:val="111111"/>
          <w:sz w:val="28"/>
          <w:szCs w:val="28"/>
          <w:shd w:val="clear" w:color="auto" w:fill="FDFDFD"/>
        </w:rPr>
        <w:t>реализации социально зн</w:t>
      </w:r>
      <w:r w:rsidR="001325F8" w:rsidRPr="00A926D9">
        <w:rPr>
          <w:rFonts w:ascii="Times New Roman" w:hAnsi="Times New Roman" w:cs="Times New Roman"/>
          <w:color w:val="111111"/>
          <w:sz w:val="28"/>
          <w:szCs w:val="28"/>
          <w:shd w:val="clear" w:color="auto" w:fill="FDFDFD"/>
        </w:rPr>
        <w:t xml:space="preserve">ачимых </w:t>
      </w:r>
      <w:r w:rsidR="00B83298" w:rsidRPr="00A926D9">
        <w:rPr>
          <w:rFonts w:ascii="Times New Roman" w:hAnsi="Times New Roman" w:cs="Times New Roman"/>
          <w:color w:val="111111"/>
          <w:sz w:val="28"/>
          <w:szCs w:val="28"/>
          <w:shd w:val="clear" w:color="auto" w:fill="FDFDFD"/>
        </w:rPr>
        <w:t xml:space="preserve">проектов и </w:t>
      </w:r>
      <w:r w:rsidR="001325F8" w:rsidRPr="00A926D9">
        <w:rPr>
          <w:rFonts w:ascii="Times New Roman" w:hAnsi="Times New Roman" w:cs="Times New Roman"/>
          <w:color w:val="111111"/>
          <w:sz w:val="28"/>
          <w:szCs w:val="28"/>
          <w:shd w:val="clear" w:color="auto" w:fill="FDFDFD"/>
        </w:rPr>
        <w:t>инициатив.</w:t>
      </w:r>
    </w:p>
    <w:p w14:paraId="762EAC5B" w14:textId="76F922DF" w:rsidR="00A926D9" w:rsidRDefault="00BD509F" w:rsidP="00A926D9">
      <w:pPr>
        <w:pStyle w:val="a4"/>
        <w:spacing w:after="0" w:line="240" w:lineRule="auto"/>
        <w:ind w:left="0" w:firstLine="709"/>
        <w:jc w:val="both"/>
        <w:rPr>
          <w:rFonts w:ascii="Times New Roman" w:hAnsi="Times New Roman" w:cs="Times New Roman"/>
          <w:sz w:val="28"/>
          <w:szCs w:val="28"/>
        </w:rPr>
      </w:pPr>
      <w:r w:rsidRPr="00A926D9">
        <w:rPr>
          <w:rFonts w:ascii="Times New Roman" w:hAnsi="Times New Roman" w:cs="Times New Roman"/>
          <w:sz w:val="28"/>
          <w:szCs w:val="28"/>
        </w:rPr>
        <w:t xml:space="preserve">На основании проведенного анализа </w:t>
      </w:r>
      <w:r w:rsidR="00A926D9" w:rsidRPr="00A926D9">
        <w:rPr>
          <w:rFonts w:ascii="Times New Roman" w:hAnsi="Times New Roman" w:cs="Times New Roman"/>
          <w:sz w:val="28"/>
          <w:szCs w:val="28"/>
        </w:rPr>
        <w:t>можно сделать вывод о том, что</w:t>
      </w:r>
      <w:r w:rsidRPr="00A926D9">
        <w:rPr>
          <w:rFonts w:ascii="Times New Roman" w:hAnsi="Times New Roman" w:cs="Times New Roman"/>
          <w:sz w:val="28"/>
          <w:szCs w:val="28"/>
        </w:rPr>
        <w:t xml:space="preserve"> в условиях кризиса уровень </w:t>
      </w:r>
      <w:r w:rsidRPr="00A926D9">
        <w:rPr>
          <w:rFonts w:ascii="Times New Roman" w:hAnsi="Times New Roman" w:cs="Times New Roman"/>
          <w:color w:val="242423"/>
          <w:sz w:val="28"/>
          <w:szCs w:val="28"/>
          <w:shd w:val="clear" w:color="auto" w:fill="FFFFFF"/>
        </w:rPr>
        <w:t xml:space="preserve">финансовой самостоятельности бюджетов Арктических регионов значительно снизился. Это, в свою очередь, негативным образом влияет не только на </w:t>
      </w:r>
      <w:r w:rsidRPr="00A926D9">
        <w:rPr>
          <w:rFonts w:ascii="Times New Roman" w:hAnsi="Times New Roman" w:cs="Times New Roman"/>
          <w:sz w:val="28"/>
          <w:szCs w:val="28"/>
        </w:rPr>
        <w:t>социально-экономическую устойчивость развития этих субъектов, но и страны в целом.</w:t>
      </w:r>
      <w:r w:rsidRPr="00A926D9">
        <w:rPr>
          <w:rFonts w:ascii="Times New Roman" w:hAnsi="Times New Roman" w:cs="Times New Roman"/>
          <w:color w:val="000000"/>
          <w:spacing w:val="3"/>
          <w:sz w:val="28"/>
          <w:szCs w:val="28"/>
        </w:rPr>
        <w:t xml:space="preserve"> Простой ряда предприятий, самоизоляция и общее снижение экономической активности населения, на фоне наращивания расходов для борьбы с эпидемией, все это привело к торможению экономики и снижению доходов и дефицитности многих субъектов.</w:t>
      </w:r>
      <w:r w:rsidRPr="00A926D9">
        <w:rPr>
          <w:rFonts w:ascii="Times New Roman" w:hAnsi="Times New Roman" w:cs="Times New Roman"/>
          <w:color w:val="FF0000"/>
          <w:sz w:val="28"/>
          <w:szCs w:val="28"/>
          <w:shd w:val="clear" w:color="auto" w:fill="FFFFFF"/>
        </w:rPr>
        <w:t xml:space="preserve"> </w:t>
      </w:r>
      <w:r w:rsidRPr="00A926D9">
        <w:rPr>
          <w:rFonts w:ascii="Times New Roman" w:hAnsi="Times New Roman" w:cs="Times New Roman"/>
          <w:sz w:val="28"/>
          <w:szCs w:val="28"/>
        </w:rPr>
        <w:t>Для стабилизации финансовых систем регионам не обойтись без мер поддержки Федерального Центра. Региональным властям необходимо направлять усилия на восстановление экономик и формирование новых импульсов роста хозяйственного комплекса субъектов.</w:t>
      </w:r>
      <w:bookmarkEnd w:id="1"/>
    </w:p>
    <w:p w14:paraId="4EBBB999" w14:textId="77777777" w:rsidR="00673E8D" w:rsidRPr="00A926D9" w:rsidRDefault="00673E8D" w:rsidP="00A926D9">
      <w:pPr>
        <w:pStyle w:val="a4"/>
        <w:spacing w:after="0" w:line="240" w:lineRule="auto"/>
        <w:ind w:left="0" w:firstLine="709"/>
        <w:jc w:val="both"/>
        <w:rPr>
          <w:rFonts w:ascii="Times New Roman" w:hAnsi="Times New Roman" w:cs="Times New Roman"/>
          <w:sz w:val="28"/>
          <w:szCs w:val="28"/>
        </w:rPr>
      </w:pPr>
    </w:p>
    <w:p w14:paraId="1D60FD4E" w14:textId="78231D79" w:rsidR="003D75ED" w:rsidRPr="00A926D9" w:rsidRDefault="000929FA" w:rsidP="004A1A19">
      <w:pPr>
        <w:pStyle w:val="a4"/>
        <w:spacing w:after="0" w:line="240" w:lineRule="auto"/>
        <w:ind w:left="0" w:firstLine="709"/>
        <w:jc w:val="center"/>
        <w:rPr>
          <w:rFonts w:ascii="Times New Roman" w:hAnsi="Times New Roman" w:cs="Times New Roman"/>
          <w:color w:val="111111"/>
          <w:sz w:val="28"/>
          <w:szCs w:val="28"/>
          <w:shd w:val="clear" w:color="auto" w:fill="FDFDFD"/>
        </w:rPr>
      </w:pPr>
      <w:r w:rsidRPr="00A926D9">
        <w:rPr>
          <w:rFonts w:ascii="Times New Roman" w:hAnsi="Times New Roman" w:cs="Times New Roman"/>
          <w:b/>
          <w:bCs/>
          <w:sz w:val="28"/>
          <w:szCs w:val="28"/>
        </w:rPr>
        <w:t>Библиографический список</w:t>
      </w:r>
    </w:p>
    <w:p w14:paraId="378AD319" w14:textId="69FB09E1" w:rsidR="00280FB7" w:rsidRPr="00A926D9" w:rsidRDefault="00280FB7" w:rsidP="00A926D9">
      <w:pPr>
        <w:pStyle w:val="a4"/>
        <w:numPr>
          <w:ilvl w:val="0"/>
          <w:numId w:val="1"/>
        </w:numPr>
        <w:spacing w:after="0" w:line="240" w:lineRule="auto"/>
        <w:ind w:left="0" w:firstLine="709"/>
        <w:jc w:val="both"/>
        <w:rPr>
          <w:rFonts w:ascii="Times New Roman" w:hAnsi="Times New Roman" w:cs="Times New Roman"/>
          <w:sz w:val="28"/>
          <w:szCs w:val="28"/>
        </w:rPr>
      </w:pPr>
      <w:proofErr w:type="spellStart"/>
      <w:r w:rsidRPr="00A926D9">
        <w:rPr>
          <w:rFonts w:ascii="Times New Roman" w:hAnsi="Times New Roman" w:cs="Times New Roman"/>
          <w:color w:val="333333"/>
          <w:sz w:val="28"/>
          <w:szCs w:val="28"/>
          <w:shd w:val="clear" w:color="auto" w:fill="FFFFFF"/>
        </w:rPr>
        <w:t>Духовенко</w:t>
      </w:r>
      <w:proofErr w:type="spellEnd"/>
      <w:r w:rsidR="00CE5077" w:rsidRPr="00A926D9">
        <w:rPr>
          <w:rFonts w:ascii="Times New Roman" w:hAnsi="Times New Roman" w:cs="Times New Roman"/>
          <w:color w:val="333333"/>
          <w:sz w:val="28"/>
          <w:szCs w:val="28"/>
          <w:shd w:val="clear" w:color="auto" w:fill="FFFFFF"/>
        </w:rPr>
        <w:t xml:space="preserve"> </w:t>
      </w:r>
      <w:r w:rsidRPr="00A926D9">
        <w:rPr>
          <w:rFonts w:ascii="Times New Roman" w:hAnsi="Times New Roman" w:cs="Times New Roman"/>
          <w:color w:val="333333"/>
          <w:sz w:val="28"/>
          <w:szCs w:val="28"/>
          <w:shd w:val="clear" w:color="auto" w:fill="FFFFFF"/>
        </w:rPr>
        <w:t>В.</w:t>
      </w:r>
      <w:r w:rsidR="00A926D9">
        <w:rPr>
          <w:rFonts w:ascii="Times New Roman" w:hAnsi="Times New Roman" w:cs="Times New Roman"/>
          <w:color w:val="333333"/>
          <w:sz w:val="28"/>
          <w:szCs w:val="28"/>
          <w:shd w:val="clear" w:color="auto" w:fill="FFFFFF"/>
        </w:rPr>
        <w:t xml:space="preserve"> </w:t>
      </w:r>
      <w:r w:rsidRPr="00A926D9">
        <w:rPr>
          <w:rFonts w:ascii="Times New Roman" w:hAnsi="Times New Roman" w:cs="Times New Roman"/>
          <w:color w:val="333333"/>
          <w:sz w:val="28"/>
          <w:szCs w:val="28"/>
          <w:shd w:val="clear" w:color="auto" w:fill="FFFFFF"/>
        </w:rPr>
        <w:t xml:space="preserve">С. </w:t>
      </w:r>
      <w:r w:rsidR="00CE5077" w:rsidRPr="00A926D9">
        <w:rPr>
          <w:rFonts w:ascii="Times New Roman" w:hAnsi="Times New Roman" w:cs="Times New Roman"/>
          <w:color w:val="333333"/>
          <w:sz w:val="28"/>
          <w:szCs w:val="28"/>
          <w:shd w:val="clear" w:color="auto" w:fill="FFFFFF"/>
        </w:rPr>
        <w:t xml:space="preserve">Финансовая система региона: принципы формирования и развития // </w:t>
      </w:r>
      <w:r w:rsidRPr="00A926D9">
        <w:rPr>
          <w:rFonts w:ascii="Times New Roman" w:hAnsi="Times New Roman" w:cs="Times New Roman"/>
          <w:color w:val="333333"/>
          <w:sz w:val="28"/>
          <w:szCs w:val="28"/>
          <w:shd w:val="clear" w:color="auto" w:fill="FFFFFF"/>
        </w:rPr>
        <w:t>Фундаментальные исследования. 2014. № 12-11. С. 2388-2392</w:t>
      </w:r>
      <w:r w:rsidR="00A926D9" w:rsidRPr="00A926D9">
        <w:rPr>
          <w:rFonts w:ascii="Times New Roman" w:hAnsi="Times New Roman" w:cs="Times New Roman"/>
          <w:color w:val="333333"/>
          <w:sz w:val="28"/>
          <w:szCs w:val="28"/>
          <w:shd w:val="clear" w:color="auto" w:fill="FFFFFF"/>
        </w:rPr>
        <w:t xml:space="preserve"> </w:t>
      </w:r>
    </w:p>
    <w:p w14:paraId="6E716E85" w14:textId="05C6018B" w:rsidR="003C0AAC" w:rsidRPr="00A926D9" w:rsidRDefault="00D17A8A" w:rsidP="000929FA">
      <w:pPr>
        <w:pStyle w:val="a4"/>
        <w:numPr>
          <w:ilvl w:val="0"/>
          <w:numId w:val="1"/>
        </w:numPr>
        <w:spacing w:after="0" w:line="240" w:lineRule="auto"/>
        <w:ind w:left="0" w:firstLine="709"/>
        <w:jc w:val="both"/>
        <w:rPr>
          <w:rFonts w:ascii="Times New Roman" w:hAnsi="Times New Roman" w:cs="Times New Roman"/>
          <w:sz w:val="28"/>
          <w:szCs w:val="28"/>
        </w:rPr>
      </w:pPr>
      <w:r w:rsidRPr="00A926D9">
        <w:rPr>
          <w:rFonts w:ascii="Times New Roman" w:hAnsi="Times New Roman" w:cs="Times New Roman"/>
          <w:sz w:val="28"/>
          <w:szCs w:val="28"/>
        </w:rPr>
        <w:t>Социально-экономическое положение регионов РФ в 2021 году // Рейтинговое агентство Р</w:t>
      </w:r>
      <w:r w:rsidR="00012B4B" w:rsidRPr="00A926D9">
        <w:rPr>
          <w:rFonts w:ascii="Times New Roman" w:hAnsi="Times New Roman" w:cs="Times New Roman"/>
          <w:sz w:val="28"/>
          <w:szCs w:val="28"/>
        </w:rPr>
        <w:t>ИА</w:t>
      </w:r>
      <w:r w:rsidRPr="00A926D9">
        <w:rPr>
          <w:rFonts w:ascii="Times New Roman" w:hAnsi="Times New Roman" w:cs="Times New Roman"/>
          <w:sz w:val="28"/>
          <w:szCs w:val="28"/>
        </w:rPr>
        <w:t xml:space="preserve">-рейтинг. 2021. </w:t>
      </w:r>
      <w:r w:rsidR="00ED20E9" w:rsidRPr="00A926D9">
        <w:rPr>
          <w:rFonts w:ascii="Times New Roman" w:hAnsi="Times New Roman" w:cs="Times New Roman"/>
          <w:sz w:val="28"/>
          <w:szCs w:val="28"/>
        </w:rPr>
        <w:t xml:space="preserve">№ </w:t>
      </w:r>
      <w:r w:rsidRPr="00A926D9">
        <w:rPr>
          <w:rFonts w:ascii="Times New Roman" w:hAnsi="Times New Roman" w:cs="Times New Roman"/>
          <w:sz w:val="28"/>
          <w:szCs w:val="28"/>
        </w:rPr>
        <w:t>43</w:t>
      </w:r>
      <w:r w:rsidR="00303F40">
        <w:rPr>
          <w:rFonts w:ascii="Times New Roman" w:hAnsi="Times New Roman" w:cs="Times New Roman"/>
          <w:sz w:val="28"/>
          <w:szCs w:val="28"/>
        </w:rPr>
        <w:t xml:space="preserve">. </w:t>
      </w:r>
      <w:r w:rsidR="00012B4B" w:rsidRPr="00A926D9">
        <w:rPr>
          <w:rFonts w:ascii="Times New Roman" w:hAnsi="Times New Roman" w:cs="Times New Roman"/>
          <w:sz w:val="28"/>
          <w:szCs w:val="28"/>
          <w:lang w:val="en-US"/>
        </w:rPr>
        <w:t>URL</w:t>
      </w:r>
      <w:r w:rsidR="00012B4B" w:rsidRPr="00A926D9">
        <w:rPr>
          <w:rFonts w:ascii="Times New Roman" w:hAnsi="Times New Roman" w:cs="Times New Roman"/>
          <w:sz w:val="28"/>
          <w:szCs w:val="28"/>
        </w:rPr>
        <w:t xml:space="preserve">: </w:t>
      </w:r>
      <w:hyperlink r:id="rId8" w:history="1">
        <w:r w:rsidR="00012B4B" w:rsidRPr="00A926D9">
          <w:rPr>
            <w:rStyle w:val="a5"/>
            <w:rFonts w:ascii="Times New Roman" w:hAnsi="Times New Roman" w:cs="Times New Roman"/>
            <w:sz w:val="28"/>
            <w:szCs w:val="28"/>
          </w:rPr>
          <w:t>http://vid1.rian.ru/ig/ratings/regions_demo.pdf</w:t>
        </w:r>
      </w:hyperlink>
      <w:r w:rsidR="00012B4B" w:rsidRPr="00A926D9">
        <w:rPr>
          <w:rFonts w:ascii="Times New Roman" w:hAnsi="Times New Roman" w:cs="Times New Roman"/>
          <w:sz w:val="28"/>
          <w:szCs w:val="28"/>
        </w:rPr>
        <w:t xml:space="preserve"> </w:t>
      </w:r>
    </w:p>
    <w:p w14:paraId="5C80B2BE" w14:textId="3A355F6D" w:rsidR="003C0AAC" w:rsidRPr="00A926D9" w:rsidRDefault="00012B4B" w:rsidP="000929FA">
      <w:pPr>
        <w:pStyle w:val="a4"/>
        <w:numPr>
          <w:ilvl w:val="0"/>
          <w:numId w:val="1"/>
        </w:numPr>
        <w:spacing w:after="0" w:line="240" w:lineRule="auto"/>
        <w:ind w:left="0" w:firstLine="709"/>
        <w:jc w:val="both"/>
        <w:rPr>
          <w:rFonts w:ascii="Times New Roman" w:hAnsi="Times New Roman" w:cs="Times New Roman"/>
          <w:sz w:val="28"/>
          <w:szCs w:val="28"/>
        </w:rPr>
      </w:pPr>
      <w:r w:rsidRPr="00A926D9">
        <w:rPr>
          <w:rFonts w:ascii="Times New Roman" w:hAnsi="Times New Roman" w:cs="Times New Roman"/>
          <w:sz w:val="28"/>
          <w:szCs w:val="28"/>
        </w:rPr>
        <w:t xml:space="preserve">Бюджеты регионов в 2021 году: стратегии дефицита // Центр развития региональной политики «Национальный эксперт». </w:t>
      </w:r>
      <w:r w:rsidRPr="00A926D9">
        <w:rPr>
          <w:rFonts w:ascii="Times New Roman" w:hAnsi="Times New Roman" w:cs="Times New Roman"/>
          <w:sz w:val="28"/>
          <w:szCs w:val="28"/>
          <w:lang w:val="en-US"/>
        </w:rPr>
        <w:t>URL</w:t>
      </w:r>
      <w:r w:rsidRPr="00A926D9">
        <w:rPr>
          <w:rFonts w:ascii="Times New Roman" w:hAnsi="Times New Roman" w:cs="Times New Roman"/>
          <w:sz w:val="28"/>
          <w:szCs w:val="28"/>
        </w:rPr>
        <w:t>:</w:t>
      </w:r>
      <w:hyperlink r:id="rId9" w:history="1">
        <w:r w:rsidRPr="00A926D9">
          <w:rPr>
            <w:rStyle w:val="a5"/>
            <w:rFonts w:ascii="Times New Roman" w:hAnsi="Times New Roman" w:cs="Times New Roman"/>
            <w:sz w:val="28"/>
            <w:szCs w:val="28"/>
          </w:rPr>
          <w:t>https://nacexpert.ru/wp-content/uploads/2021/01/Доклад_бюджеты_19012021_compressed1.pdf</w:t>
        </w:r>
      </w:hyperlink>
      <w:r w:rsidRPr="00A926D9">
        <w:rPr>
          <w:rFonts w:ascii="Times New Roman" w:hAnsi="Times New Roman" w:cs="Times New Roman"/>
          <w:sz w:val="28"/>
          <w:szCs w:val="28"/>
        </w:rPr>
        <w:t xml:space="preserve"> </w:t>
      </w:r>
    </w:p>
    <w:p w14:paraId="05520BBA" w14:textId="429A72DD" w:rsidR="003C0AAC" w:rsidRPr="00A926D9" w:rsidRDefault="00A61831" w:rsidP="000929FA">
      <w:pPr>
        <w:pStyle w:val="a4"/>
        <w:numPr>
          <w:ilvl w:val="0"/>
          <w:numId w:val="1"/>
        </w:numPr>
        <w:spacing w:after="0" w:line="240" w:lineRule="auto"/>
        <w:ind w:left="0" w:firstLine="709"/>
        <w:jc w:val="both"/>
        <w:rPr>
          <w:rFonts w:ascii="Times New Roman" w:hAnsi="Times New Roman" w:cs="Times New Roman"/>
          <w:sz w:val="28"/>
          <w:szCs w:val="28"/>
        </w:rPr>
      </w:pPr>
      <w:r w:rsidRPr="00A926D9">
        <w:rPr>
          <w:rFonts w:ascii="Times New Roman" w:hAnsi="Times New Roman" w:cs="Times New Roman"/>
          <w:sz w:val="28"/>
          <w:szCs w:val="28"/>
        </w:rPr>
        <w:lastRenderedPageBreak/>
        <w:t xml:space="preserve">Лыкова Л.Н., Букина И.С. Анализ тенденций в бюджетно-налоговой сфере РФ // Российский экономический университет им Г.В. Плеханова. 2020. № 22. </w:t>
      </w:r>
      <w:r w:rsidRPr="00A926D9">
        <w:rPr>
          <w:rFonts w:ascii="Times New Roman" w:hAnsi="Times New Roman" w:cs="Times New Roman"/>
          <w:sz w:val="28"/>
          <w:szCs w:val="28"/>
          <w:lang w:val="en-US"/>
        </w:rPr>
        <w:t>URL</w:t>
      </w:r>
      <w:r w:rsidRPr="00A926D9">
        <w:rPr>
          <w:rFonts w:ascii="Times New Roman" w:hAnsi="Times New Roman" w:cs="Times New Roman"/>
          <w:sz w:val="28"/>
          <w:szCs w:val="28"/>
        </w:rPr>
        <w:t>:</w:t>
      </w:r>
      <w:r w:rsidR="003C0AAC" w:rsidRPr="00A926D9">
        <w:rPr>
          <w:rFonts w:ascii="Times New Roman" w:hAnsi="Times New Roman" w:cs="Times New Roman"/>
          <w:sz w:val="28"/>
          <w:szCs w:val="28"/>
        </w:rPr>
        <w:t xml:space="preserve"> </w:t>
      </w:r>
      <w:hyperlink r:id="rId10" w:history="1">
        <w:r w:rsidR="003C0AAC" w:rsidRPr="00A926D9">
          <w:rPr>
            <w:rStyle w:val="a5"/>
            <w:rFonts w:ascii="Times New Roman" w:hAnsi="Times New Roman" w:cs="Times New Roman"/>
            <w:sz w:val="28"/>
            <w:szCs w:val="28"/>
          </w:rPr>
          <w:t>https://www.rea.ru/Documents/Бюджет_итог_2020_2.pdf</w:t>
        </w:r>
      </w:hyperlink>
      <w:r w:rsidRPr="00A926D9">
        <w:rPr>
          <w:rFonts w:ascii="Times New Roman" w:hAnsi="Times New Roman" w:cs="Times New Roman"/>
          <w:sz w:val="28"/>
          <w:szCs w:val="28"/>
        </w:rPr>
        <w:t xml:space="preserve"> </w:t>
      </w:r>
    </w:p>
    <w:p w14:paraId="2FAF87B4" w14:textId="2CDE70A6" w:rsidR="003C0AAC" w:rsidRPr="00A926D9" w:rsidRDefault="00A61831" w:rsidP="000929FA">
      <w:pPr>
        <w:pStyle w:val="a4"/>
        <w:numPr>
          <w:ilvl w:val="0"/>
          <w:numId w:val="1"/>
        </w:numPr>
        <w:spacing w:after="0" w:line="240" w:lineRule="auto"/>
        <w:ind w:left="0" w:firstLine="709"/>
        <w:jc w:val="both"/>
        <w:rPr>
          <w:rFonts w:ascii="Times New Roman" w:hAnsi="Times New Roman" w:cs="Times New Roman"/>
          <w:sz w:val="28"/>
          <w:szCs w:val="28"/>
        </w:rPr>
      </w:pPr>
      <w:r w:rsidRPr="00A926D9">
        <w:rPr>
          <w:rFonts w:ascii="Times New Roman" w:hAnsi="Times New Roman" w:cs="Times New Roman"/>
          <w:color w:val="111111"/>
          <w:sz w:val="28"/>
          <w:szCs w:val="28"/>
        </w:rPr>
        <w:t xml:space="preserve">Распоряжение </w:t>
      </w:r>
      <w:r w:rsidR="00FD53F3" w:rsidRPr="00A926D9">
        <w:rPr>
          <w:rFonts w:ascii="Times New Roman" w:hAnsi="Times New Roman" w:cs="Times New Roman"/>
          <w:color w:val="111111"/>
          <w:sz w:val="28"/>
          <w:szCs w:val="28"/>
        </w:rPr>
        <w:t xml:space="preserve">Правительства РФ </w:t>
      </w:r>
      <w:r w:rsidRPr="00A926D9">
        <w:rPr>
          <w:rFonts w:ascii="Times New Roman" w:hAnsi="Times New Roman" w:cs="Times New Roman"/>
          <w:color w:val="111111"/>
          <w:sz w:val="28"/>
          <w:szCs w:val="28"/>
        </w:rPr>
        <w:t>«О распределении дотаций между бюджетами субъектов РФ на поддержку мер по сбалансированности бюджетов субъектов на 2021 г.»</w:t>
      </w:r>
      <w:r w:rsidR="00FD53F3" w:rsidRPr="00A926D9">
        <w:rPr>
          <w:rFonts w:ascii="Times New Roman" w:hAnsi="Times New Roman" w:cs="Times New Roman"/>
          <w:color w:val="111111"/>
          <w:sz w:val="28"/>
          <w:szCs w:val="28"/>
        </w:rPr>
        <w:t xml:space="preserve"> от 15 июля 2021 г. №1935-р</w:t>
      </w:r>
    </w:p>
    <w:p w14:paraId="24F8EB76" w14:textId="1BE69A12" w:rsidR="00A61831" w:rsidRPr="00A926D9" w:rsidRDefault="00A61831" w:rsidP="00012B4B">
      <w:pPr>
        <w:pStyle w:val="a9"/>
        <w:jc w:val="both"/>
        <w:rPr>
          <w:rFonts w:ascii="Times New Roman" w:hAnsi="Times New Roman" w:cs="Times New Roman"/>
        </w:rPr>
      </w:pPr>
    </w:p>
    <w:p w14:paraId="66D52709" w14:textId="70730470" w:rsidR="00D61A48" w:rsidRPr="00765959" w:rsidRDefault="000929FA" w:rsidP="004A1A19">
      <w:pPr>
        <w:pStyle w:val="a7"/>
        <w:spacing w:before="0" w:beforeAutospacing="0" w:after="0" w:afterAutospacing="0"/>
        <w:ind w:firstLine="709"/>
        <w:jc w:val="both"/>
        <w:rPr>
          <w:rStyle w:val="a5"/>
          <w:color w:val="auto"/>
          <w:sz w:val="28"/>
          <w:szCs w:val="28"/>
          <w:u w:val="none"/>
          <w:lang w:val="en-US"/>
        </w:rPr>
      </w:pPr>
      <w:r w:rsidRPr="00A926D9">
        <w:rPr>
          <w:sz w:val="28"/>
          <w:szCs w:val="28"/>
        </w:rPr>
        <w:t>Марецкая Анна Юрьевна (Россия, г. Апатиты) - младший научный сотрудник, Институт экономических проблем им. Г.П. Лузина Федерального исследовательского центра «Кольский научный центр Российской академии наук» (Мурманская обл., г. Апатиты, ул. Ферсмана</w:t>
      </w:r>
      <w:r w:rsidRPr="00765959">
        <w:rPr>
          <w:sz w:val="28"/>
          <w:szCs w:val="28"/>
          <w:lang w:val="en-US"/>
        </w:rPr>
        <w:t xml:space="preserve"> 24</w:t>
      </w:r>
      <w:r w:rsidRPr="00A926D9">
        <w:rPr>
          <w:sz w:val="28"/>
          <w:szCs w:val="28"/>
        </w:rPr>
        <w:t>а</w:t>
      </w:r>
      <w:r w:rsidRPr="00765959">
        <w:rPr>
          <w:sz w:val="28"/>
          <w:szCs w:val="28"/>
          <w:lang w:val="en-US"/>
        </w:rPr>
        <w:t xml:space="preserve">, 184211, </w:t>
      </w:r>
      <w:r w:rsidRPr="00A926D9">
        <w:rPr>
          <w:sz w:val="28"/>
          <w:szCs w:val="28"/>
          <w:lang w:val="en-US"/>
        </w:rPr>
        <w:t>e</w:t>
      </w:r>
      <w:r w:rsidRPr="00765959">
        <w:rPr>
          <w:sz w:val="28"/>
          <w:szCs w:val="28"/>
          <w:lang w:val="en-US"/>
        </w:rPr>
        <w:t>-</w:t>
      </w:r>
      <w:r w:rsidRPr="00A926D9">
        <w:rPr>
          <w:sz w:val="28"/>
          <w:szCs w:val="28"/>
          <w:lang w:val="en-US"/>
        </w:rPr>
        <w:t>mail</w:t>
      </w:r>
      <w:r w:rsidRPr="00765959">
        <w:rPr>
          <w:sz w:val="28"/>
          <w:szCs w:val="28"/>
          <w:lang w:val="en-US"/>
        </w:rPr>
        <w:t xml:space="preserve">: </w:t>
      </w:r>
      <w:hyperlink r:id="rId11" w:history="1">
        <w:r w:rsidRPr="00A926D9">
          <w:rPr>
            <w:rStyle w:val="a5"/>
            <w:color w:val="auto"/>
            <w:sz w:val="28"/>
            <w:szCs w:val="28"/>
            <w:u w:val="none"/>
            <w:lang w:val="en-US"/>
          </w:rPr>
          <w:t>anna</w:t>
        </w:r>
        <w:r w:rsidRPr="00765959">
          <w:rPr>
            <w:rStyle w:val="a5"/>
            <w:color w:val="auto"/>
            <w:sz w:val="28"/>
            <w:szCs w:val="28"/>
            <w:u w:val="none"/>
            <w:lang w:val="en-US"/>
          </w:rPr>
          <w:t>_</w:t>
        </w:r>
        <w:r w:rsidRPr="00A926D9">
          <w:rPr>
            <w:rStyle w:val="a5"/>
            <w:color w:val="auto"/>
            <w:sz w:val="28"/>
            <w:szCs w:val="28"/>
            <w:u w:val="none"/>
            <w:lang w:val="en-US"/>
          </w:rPr>
          <w:t>maretskaya</w:t>
        </w:r>
        <w:r w:rsidRPr="00765959">
          <w:rPr>
            <w:rStyle w:val="a5"/>
            <w:color w:val="auto"/>
            <w:sz w:val="28"/>
            <w:szCs w:val="28"/>
            <w:u w:val="none"/>
            <w:lang w:val="en-US"/>
          </w:rPr>
          <w:t>@</w:t>
        </w:r>
        <w:r w:rsidRPr="00A926D9">
          <w:rPr>
            <w:rStyle w:val="a5"/>
            <w:color w:val="auto"/>
            <w:sz w:val="28"/>
            <w:szCs w:val="28"/>
            <w:u w:val="none"/>
            <w:lang w:val="en-US"/>
          </w:rPr>
          <w:t>mail</w:t>
        </w:r>
        <w:r w:rsidRPr="00765959">
          <w:rPr>
            <w:rStyle w:val="a5"/>
            <w:color w:val="auto"/>
            <w:sz w:val="28"/>
            <w:szCs w:val="28"/>
            <w:u w:val="none"/>
            <w:lang w:val="en-US"/>
          </w:rPr>
          <w:t>.</w:t>
        </w:r>
        <w:r w:rsidRPr="00A926D9">
          <w:rPr>
            <w:rStyle w:val="a5"/>
            <w:color w:val="auto"/>
            <w:sz w:val="28"/>
            <w:szCs w:val="28"/>
            <w:u w:val="none"/>
            <w:lang w:val="en-US"/>
          </w:rPr>
          <w:t>ru</w:t>
        </w:r>
      </w:hyperlink>
      <w:r w:rsidRPr="00765959">
        <w:rPr>
          <w:rStyle w:val="a5"/>
          <w:color w:val="auto"/>
          <w:sz w:val="28"/>
          <w:szCs w:val="28"/>
          <w:u w:val="none"/>
          <w:lang w:val="en-US"/>
        </w:rPr>
        <w:t xml:space="preserve"> )</w:t>
      </w:r>
    </w:p>
    <w:p w14:paraId="5F6BFE9B" w14:textId="2D0F13BA" w:rsidR="00D61A48" w:rsidRPr="00765959" w:rsidRDefault="00D61A48" w:rsidP="00D61A48">
      <w:pPr>
        <w:pStyle w:val="a7"/>
        <w:spacing w:before="0" w:beforeAutospacing="0" w:after="0" w:afterAutospacing="0"/>
        <w:ind w:firstLine="709"/>
        <w:jc w:val="right"/>
        <w:rPr>
          <w:b/>
          <w:bCs/>
          <w:sz w:val="28"/>
          <w:szCs w:val="28"/>
          <w:lang w:val="en-US"/>
        </w:rPr>
      </w:pPr>
      <w:r w:rsidRPr="00A926D9">
        <w:rPr>
          <w:b/>
          <w:bCs/>
          <w:sz w:val="28"/>
          <w:szCs w:val="28"/>
          <w:lang w:val="en-US"/>
        </w:rPr>
        <w:t>Anna</w:t>
      </w:r>
      <w:r w:rsidRPr="00765959">
        <w:rPr>
          <w:b/>
          <w:bCs/>
          <w:sz w:val="28"/>
          <w:szCs w:val="28"/>
          <w:lang w:val="en-US"/>
        </w:rPr>
        <w:t xml:space="preserve"> </w:t>
      </w:r>
      <w:proofErr w:type="spellStart"/>
      <w:r w:rsidRPr="00A926D9">
        <w:rPr>
          <w:b/>
          <w:bCs/>
          <w:sz w:val="28"/>
          <w:szCs w:val="28"/>
          <w:lang w:val="en-US"/>
        </w:rPr>
        <w:t>Maretskaya</w:t>
      </w:r>
      <w:proofErr w:type="spellEnd"/>
    </w:p>
    <w:p w14:paraId="78B167D3" w14:textId="7D1FA600" w:rsidR="000929FA" w:rsidRDefault="00765959" w:rsidP="00012B4B">
      <w:pPr>
        <w:pStyle w:val="a9"/>
        <w:jc w:val="both"/>
        <w:rPr>
          <w:rFonts w:ascii="Times New Roman" w:eastAsia="Times New Roman" w:hAnsi="Times New Roman" w:cs="Times New Roman"/>
          <w:b/>
          <w:bCs/>
          <w:sz w:val="28"/>
          <w:szCs w:val="28"/>
          <w:lang w:val="en-US" w:eastAsia="ru-RU"/>
        </w:rPr>
      </w:pPr>
      <w:r w:rsidRPr="00115676">
        <w:rPr>
          <w:rFonts w:ascii="Times New Roman" w:eastAsia="Times New Roman" w:hAnsi="Times New Roman" w:cs="Times New Roman"/>
          <w:b/>
          <w:bCs/>
          <w:sz w:val="28"/>
          <w:szCs w:val="28"/>
          <w:lang w:val="en-US" w:eastAsia="ru-RU"/>
        </w:rPr>
        <w:t>Regional financial systems of the arctic territories in conditions of instability</w:t>
      </w:r>
    </w:p>
    <w:p w14:paraId="5D740ED2" w14:textId="77777777" w:rsidR="00115676" w:rsidRPr="00115676" w:rsidRDefault="00115676" w:rsidP="00012B4B">
      <w:pPr>
        <w:pStyle w:val="a9"/>
        <w:jc w:val="both"/>
        <w:rPr>
          <w:rFonts w:ascii="Times New Roman" w:hAnsi="Times New Roman" w:cs="Times New Roman"/>
          <w:lang w:val="en-US"/>
        </w:rPr>
      </w:pPr>
    </w:p>
    <w:p w14:paraId="10FB8FA6" w14:textId="046A03AF" w:rsidR="00115676" w:rsidRPr="00115676" w:rsidRDefault="00115676" w:rsidP="00115676">
      <w:pPr>
        <w:pStyle w:val="a9"/>
        <w:jc w:val="both"/>
        <w:rPr>
          <w:rFonts w:ascii="Times New Roman" w:hAnsi="Times New Roman" w:cs="Times New Roman"/>
          <w:i/>
          <w:iCs/>
          <w:sz w:val="28"/>
          <w:szCs w:val="28"/>
          <w:lang w:val="en-US"/>
        </w:rPr>
      </w:pPr>
      <w:r w:rsidRPr="00115676">
        <w:rPr>
          <w:rFonts w:ascii="Times New Roman" w:hAnsi="Times New Roman" w:cs="Times New Roman"/>
          <w:i/>
          <w:iCs/>
          <w:sz w:val="28"/>
          <w:szCs w:val="28"/>
          <w:lang w:val="en-US"/>
        </w:rPr>
        <w:t>The paper substantiates the regional features of financial systems development. The subject of the study is the mechanisms of support and development of regional financial systems used in conditions of instability. Based on the analysis, the current problems of financial systems development of the Arctic regions have been identified and measures to address them have been identified.</w:t>
      </w:r>
    </w:p>
    <w:p w14:paraId="03B2F557" w14:textId="1DC29AB7" w:rsidR="00D61A48" w:rsidRPr="00115676" w:rsidRDefault="00115676" w:rsidP="00115676">
      <w:pPr>
        <w:pStyle w:val="a9"/>
        <w:jc w:val="both"/>
        <w:rPr>
          <w:rFonts w:ascii="Times New Roman" w:hAnsi="Times New Roman" w:cs="Times New Roman"/>
          <w:i/>
          <w:iCs/>
          <w:sz w:val="28"/>
          <w:szCs w:val="28"/>
          <w:lang w:val="en-US"/>
        </w:rPr>
      </w:pPr>
      <w:r w:rsidRPr="00115676">
        <w:rPr>
          <w:rFonts w:ascii="Times New Roman" w:hAnsi="Times New Roman" w:cs="Times New Roman"/>
          <w:i/>
          <w:iCs/>
          <w:sz w:val="28"/>
          <w:szCs w:val="28"/>
          <w:lang w:val="en-US"/>
        </w:rPr>
        <w:t>Keywords: Arctic region, financial system, budget revenues, support measures, crisis</w:t>
      </w:r>
    </w:p>
    <w:p w14:paraId="79699A51" w14:textId="63521E78" w:rsidR="00D61A48" w:rsidRPr="00115676" w:rsidRDefault="00D61A48" w:rsidP="00D61A48">
      <w:pPr>
        <w:pStyle w:val="a9"/>
        <w:jc w:val="both"/>
        <w:rPr>
          <w:rFonts w:ascii="Times New Roman" w:hAnsi="Times New Roman" w:cs="Times New Roman"/>
          <w:sz w:val="28"/>
          <w:szCs w:val="28"/>
          <w:lang w:val="en-US"/>
        </w:rPr>
      </w:pPr>
    </w:p>
    <w:p w14:paraId="3AD3D190" w14:textId="16A0971C" w:rsidR="00D61A48" w:rsidRDefault="00765959" w:rsidP="00D61A48">
      <w:pPr>
        <w:pStyle w:val="a7"/>
        <w:spacing w:before="0" w:beforeAutospacing="0" w:after="0" w:afterAutospacing="0"/>
        <w:jc w:val="both"/>
        <w:rPr>
          <w:rStyle w:val="a5"/>
          <w:sz w:val="28"/>
          <w:szCs w:val="28"/>
          <w:lang w:val="en-US"/>
        </w:rPr>
      </w:pPr>
      <w:proofErr w:type="spellStart"/>
      <w:r w:rsidRPr="00D61A48">
        <w:rPr>
          <w:sz w:val="28"/>
          <w:szCs w:val="28"/>
          <w:lang w:val="en-US"/>
        </w:rPr>
        <w:t>Maretskaya</w:t>
      </w:r>
      <w:proofErr w:type="spellEnd"/>
      <w:r w:rsidR="00D61A48" w:rsidRPr="00D61A48">
        <w:rPr>
          <w:sz w:val="28"/>
          <w:szCs w:val="28"/>
          <w:lang w:val="en-US"/>
        </w:rPr>
        <w:t xml:space="preserve"> A. Yu. (Russia, </w:t>
      </w:r>
      <w:proofErr w:type="spellStart"/>
      <w:r w:rsidR="00D61A48" w:rsidRPr="00D61A48">
        <w:rPr>
          <w:sz w:val="28"/>
          <w:szCs w:val="28"/>
          <w:lang w:val="en-US"/>
        </w:rPr>
        <w:t>Apatity</w:t>
      </w:r>
      <w:proofErr w:type="spellEnd"/>
      <w:r w:rsidR="00D61A48" w:rsidRPr="00D61A48">
        <w:rPr>
          <w:sz w:val="28"/>
          <w:szCs w:val="28"/>
          <w:lang w:val="en-US"/>
        </w:rPr>
        <w:t xml:space="preserve">) – junior researcher, </w:t>
      </w:r>
      <w:proofErr w:type="spellStart"/>
      <w:r w:rsidR="00D61A48" w:rsidRPr="00D61A48">
        <w:rPr>
          <w:sz w:val="28"/>
          <w:szCs w:val="28"/>
          <w:lang w:val="en-US"/>
        </w:rPr>
        <w:t>Luzin</w:t>
      </w:r>
      <w:proofErr w:type="spellEnd"/>
      <w:r w:rsidR="00D61A48" w:rsidRPr="00D61A48">
        <w:rPr>
          <w:sz w:val="28"/>
          <w:szCs w:val="28"/>
          <w:lang w:val="en-US"/>
        </w:rPr>
        <w:t xml:space="preserve"> Institute for Economic Studies – Subdivision of the Federal Research Centre «Kola Science Centre of the Russian Academy of Sciences» (Murmansk region, </w:t>
      </w:r>
      <w:proofErr w:type="spellStart"/>
      <w:r w:rsidR="00D61A48" w:rsidRPr="00D61A48">
        <w:rPr>
          <w:sz w:val="28"/>
          <w:szCs w:val="28"/>
          <w:lang w:val="en-US"/>
        </w:rPr>
        <w:t>Apatity</w:t>
      </w:r>
      <w:proofErr w:type="spellEnd"/>
      <w:r w:rsidR="00D61A48" w:rsidRPr="00D61A48">
        <w:rPr>
          <w:sz w:val="28"/>
          <w:szCs w:val="28"/>
          <w:lang w:val="en-US"/>
        </w:rPr>
        <w:t xml:space="preserve">, </w:t>
      </w:r>
      <w:proofErr w:type="spellStart"/>
      <w:r w:rsidR="00D61A48" w:rsidRPr="00D61A48">
        <w:rPr>
          <w:sz w:val="28"/>
          <w:szCs w:val="28"/>
          <w:lang w:val="en-US"/>
        </w:rPr>
        <w:t>Fersman</w:t>
      </w:r>
      <w:proofErr w:type="spellEnd"/>
      <w:r w:rsidR="00115676">
        <w:rPr>
          <w:sz w:val="28"/>
          <w:szCs w:val="28"/>
          <w:lang w:val="en-US"/>
        </w:rPr>
        <w:t xml:space="preserve"> street</w:t>
      </w:r>
      <w:r w:rsidR="00D61A48" w:rsidRPr="00D61A48">
        <w:rPr>
          <w:sz w:val="28"/>
          <w:szCs w:val="28"/>
          <w:lang w:val="en-US"/>
        </w:rPr>
        <w:t xml:space="preserve"> -24 a, 184211, e-mail: </w:t>
      </w:r>
      <w:hyperlink r:id="rId12" w:history="1">
        <w:r w:rsidR="00D61A48" w:rsidRPr="00D61A48">
          <w:rPr>
            <w:rStyle w:val="a5"/>
            <w:sz w:val="28"/>
            <w:szCs w:val="28"/>
            <w:lang w:val="en-US"/>
          </w:rPr>
          <w:t>anna_maretskaya@mail.ru</w:t>
        </w:r>
      </w:hyperlink>
      <w:r w:rsidR="00D61A48" w:rsidRPr="00D61A48">
        <w:rPr>
          <w:rStyle w:val="a5"/>
          <w:sz w:val="28"/>
          <w:szCs w:val="28"/>
          <w:lang w:val="en-US"/>
        </w:rPr>
        <w:t>)</w:t>
      </w:r>
    </w:p>
    <w:p w14:paraId="325AAC3A" w14:textId="5B8E099B" w:rsidR="00115676" w:rsidRDefault="00115676" w:rsidP="00D61A48">
      <w:pPr>
        <w:pStyle w:val="a7"/>
        <w:spacing w:before="0" w:beforeAutospacing="0" w:after="0" w:afterAutospacing="0"/>
        <w:jc w:val="both"/>
        <w:rPr>
          <w:rStyle w:val="a5"/>
          <w:sz w:val="28"/>
          <w:szCs w:val="28"/>
          <w:lang w:val="en-US"/>
        </w:rPr>
      </w:pPr>
    </w:p>
    <w:p w14:paraId="32137C8C" w14:textId="77777777" w:rsidR="00115676" w:rsidRPr="004A1A19" w:rsidRDefault="00115676" w:rsidP="004A1A19">
      <w:pPr>
        <w:pStyle w:val="a7"/>
        <w:spacing w:before="0" w:beforeAutospacing="0" w:after="0" w:afterAutospacing="0"/>
        <w:jc w:val="center"/>
        <w:rPr>
          <w:b/>
          <w:bCs/>
          <w:sz w:val="28"/>
          <w:szCs w:val="28"/>
          <w:lang w:val="en-US"/>
        </w:rPr>
      </w:pPr>
      <w:r w:rsidRPr="004A1A19">
        <w:rPr>
          <w:b/>
          <w:bCs/>
          <w:sz w:val="28"/>
          <w:szCs w:val="28"/>
          <w:lang w:val="en-US"/>
        </w:rPr>
        <w:t>Bibliographic list</w:t>
      </w:r>
    </w:p>
    <w:p w14:paraId="309DE33F" w14:textId="77777777" w:rsidR="00115676" w:rsidRPr="00115676" w:rsidRDefault="00115676" w:rsidP="00115676">
      <w:pPr>
        <w:pStyle w:val="a7"/>
        <w:spacing w:before="0" w:beforeAutospacing="0" w:after="0" w:afterAutospacing="0"/>
        <w:jc w:val="both"/>
        <w:rPr>
          <w:sz w:val="28"/>
          <w:szCs w:val="28"/>
          <w:lang w:val="en-US"/>
        </w:rPr>
      </w:pPr>
      <w:r w:rsidRPr="00115676">
        <w:rPr>
          <w:sz w:val="28"/>
          <w:szCs w:val="28"/>
          <w:lang w:val="en-US"/>
        </w:rPr>
        <w:t xml:space="preserve">1. </w:t>
      </w:r>
      <w:proofErr w:type="spellStart"/>
      <w:r w:rsidRPr="00115676">
        <w:rPr>
          <w:sz w:val="28"/>
          <w:szCs w:val="28"/>
          <w:lang w:val="en-US"/>
        </w:rPr>
        <w:t>Dukhovenko</w:t>
      </w:r>
      <w:proofErr w:type="spellEnd"/>
      <w:r w:rsidRPr="00115676">
        <w:rPr>
          <w:sz w:val="28"/>
          <w:szCs w:val="28"/>
          <w:lang w:val="en-US"/>
        </w:rPr>
        <w:t xml:space="preserve"> V. S. The financial system of the region: principles of formation and development // Fundamental research. 2014. No. 12-11. pp. 2388-2392 </w:t>
      </w:r>
    </w:p>
    <w:p w14:paraId="3423C04E" w14:textId="4BEC0024" w:rsidR="00115676" w:rsidRPr="00115676" w:rsidRDefault="00115676" w:rsidP="00115676">
      <w:pPr>
        <w:pStyle w:val="a7"/>
        <w:spacing w:before="0" w:beforeAutospacing="0" w:after="0" w:afterAutospacing="0"/>
        <w:jc w:val="both"/>
        <w:rPr>
          <w:sz w:val="28"/>
          <w:szCs w:val="28"/>
          <w:lang w:val="en-US"/>
        </w:rPr>
      </w:pPr>
      <w:r w:rsidRPr="00115676">
        <w:rPr>
          <w:sz w:val="28"/>
          <w:szCs w:val="28"/>
          <w:lang w:val="en-US"/>
        </w:rPr>
        <w:t>2. Socio-economic situation of the regions of the Russian Federation in 2021 // Rating agency RIA-rating. 2021. No. 43</w:t>
      </w:r>
      <w:r w:rsidR="00303F40" w:rsidRPr="00303F40">
        <w:rPr>
          <w:sz w:val="28"/>
          <w:szCs w:val="28"/>
          <w:lang w:val="en-US"/>
        </w:rPr>
        <w:t xml:space="preserve">. </w:t>
      </w:r>
      <w:r w:rsidRPr="00115676">
        <w:rPr>
          <w:sz w:val="28"/>
          <w:szCs w:val="28"/>
          <w:lang w:val="en-US"/>
        </w:rPr>
        <w:t xml:space="preserve">URL: http://vid1.rian.ru/ig/ratings/regions_demo.pdf (date of application: 12. 09.2021) </w:t>
      </w:r>
    </w:p>
    <w:p w14:paraId="5A9530B3" w14:textId="695199BD" w:rsidR="00115676" w:rsidRPr="00115676" w:rsidRDefault="00115676" w:rsidP="00115676">
      <w:pPr>
        <w:pStyle w:val="a7"/>
        <w:spacing w:before="0" w:beforeAutospacing="0" w:after="0" w:afterAutospacing="0"/>
        <w:jc w:val="both"/>
        <w:rPr>
          <w:sz w:val="28"/>
          <w:szCs w:val="28"/>
          <w:lang w:val="en-US"/>
        </w:rPr>
      </w:pPr>
      <w:r w:rsidRPr="00115676">
        <w:rPr>
          <w:sz w:val="28"/>
          <w:szCs w:val="28"/>
          <w:lang w:val="en-US"/>
        </w:rPr>
        <w:t>3. Regional budgets in 2021: deficit strategies // Center for Regional Policy Development "National Expert".</w:t>
      </w:r>
      <w:r w:rsidR="00303F40" w:rsidRPr="00303F40">
        <w:rPr>
          <w:sz w:val="28"/>
          <w:szCs w:val="28"/>
          <w:lang w:val="en-US"/>
        </w:rPr>
        <w:t xml:space="preserve"> </w:t>
      </w:r>
      <w:proofErr w:type="gramStart"/>
      <w:r w:rsidRPr="00115676">
        <w:rPr>
          <w:sz w:val="28"/>
          <w:szCs w:val="28"/>
          <w:lang w:val="en-US"/>
        </w:rPr>
        <w:t>URL:https://nacexpert.ru/wp-content/uploads/2021/01/Доклад_бюджеты_19012021_compressed1.pdf</w:t>
      </w:r>
      <w:proofErr w:type="gramEnd"/>
      <w:r w:rsidRPr="00115676">
        <w:rPr>
          <w:sz w:val="28"/>
          <w:szCs w:val="28"/>
          <w:lang w:val="en-US"/>
        </w:rPr>
        <w:t xml:space="preserve"> </w:t>
      </w:r>
    </w:p>
    <w:p w14:paraId="287A1DFE" w14:textId="1F55A34F" w:rsidR="00115676" w:rsidRPr="00115676" w:rsidRDefault="00115676" w:rsidP="00115676">
      <w:pPr>
        <w:pStyle w:val="a7"/>
        <w:spacing w:before="0" w:beforeAutospacing="0" w:after="0" w:afterAutospacing="0"/>
        <w:jc w:val="both"/>
        <w:rPr>
          <w:sz w:val="28"/>
          <w:szCs w:val="28"/>
          <w:lang w:val="en-US"/>
        </w:rPr>
      </w:pPr>
      <w:r w:rsidRPr="00115676">
        <w:rPr>
          <w:sz w:val="28"/>
          <w:szCs w:val="28"/>
          <w:lang w:val="en-US"/>
        </w:rPr>
        <w:t xml:space="preserve">4. </w:t>
      </w:r>
      <w:proofErr w:type="spellStart"/>
      <w:r w:rsidRPr="00115676">
        <w:rPr>
          <w:sz w:val="28"/>
          <w:szCs w:val="28"/>
          <w:lang w:val="en-US"/>
        </w:rPr>
        <w:t>Lykova</w:t>
      </w:r>
      <w:proofErr w:type="spellEnd"/>
      <w:r w:rsidRPr="00115676">
        <w:rPr>
          <w:sz w:val="28"/>
          <w:szCs w:val="28"/>
          <w:lang w:val="en-US"/>
        </w:rPr>
        <w:t xml:space="preserve"> L.N., </w:t>
      </w:r>
      <w:proofErr w:type="spellStart"/>
      <w:r w:rsidRPr="00115676">
        <w:rPr>
          <w:sz w:val="28"/>
          <w:szCs w:val="28"/>
          <w:lang w:val="en-US"/>
        </w:rPr>
        <w:t>Bukina</w:t>
      </w:r>
      <w:proofErr w:type="spellEnd"/>
      <w:r w:rsidRPr="00115676">
        <w:rPr>
          <w:sz w:val="28"/>
          <w:szCs w:val="28"/>
          <w:lang w:val="en-US"/>
        </w:rPr>
        <w:t xml:space="preserve"> I.S. Analysis of trends in the budgetary and tax sphere of the Russian Federation // Plekhanov Russian University of Economics. 2020. No. 22. URL: https://www.rea.ru/Documents/Бюджет_итог_2020_2.pdf </w:t>
      </w:r>
    </w:p>
    <w:p w14:paraId="6797E842" w14:textId="6BAF63F4" w:rsidR="00456198" w:rsidRPr="00D61A48" w:rsidRDefault="00115676" w:rsidP="00303F40">
      <w:pPr>
        <w:pStyle w:val="a7"/>
        <w:spacing w:before="0" w:beforeAutospacing="0" w:after="0" w:afterAutospacing="0"/>
        <w:jc w:val="both"/>
        <w:rPr>
          <w:sz w:val="28"/>
          <w:szCs w:val="28"/>
          <w:lang w:val="en-US"/>
        </w:rPr>
      </w:pPr>
      <w:r w:rsidRPr="00115676">
        <w:rPr>
          <w:sz w:val="28"/>
          <w:szCs w:val="28"/>
          <w:lang w:val="en-US"/>
        </w:rPr>
        <w:t>5. Decree of the Government of the Russian Federation "On the distribution of subsidies between the budgets of the subjects of the Russian Federation to support measures to balance the budgets of the subjects for 2021" dated July 15, 2021 No. 1935-r</w:t>
      </w:r>
    </w:p>
    <w:sectPr w:rsidR="00456198" w:rsidRPr="00D61A48" w:rsidSect="003643D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F73573" w14:textId="77777777" w:rsidR="00F01E2B" w:rsidRDefault="00F01E2B" w:rsidP="00317F74">
      <w:pPr>
        <w:spacing w:after="0" w:line="240" w:lineRule="auto"/>
      </w:pPr>
      <w:r>
        <w:separator/>
      </w:r>
    </w:p>
  </w:endnote>
  <w:endnote w:type="continuationSeparator" w:id="0">
    <w:p w14:paraId="42D31360" w14:textId="77777777" w:rsidR="00F01E2B" w:rsidRDefault="00F01E2B" w:rsidP="00317F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EFD0A3" w14:textId="77777777" w:rsidR="00F01E2B" w:rsidRDefault="00F01E2B" w:rsidP="00317F74">
      <w:pPr>
        <w:spacing w:after="0" w:line="240" w:lineRule="auto"/>
      </w:pPr>
      <w:r>
        <w:separator/>
      </w:r>
    </w:p>
  </w:footnote>
  <w:footnote w:type="continuationSeparator" w:id="0">
    <w:p w14:paraId="160A5ECB" w14:textId="77777777" w:rsidR="00F01E2B" w:rsidRDefault="00F01E2B" w:rsidP="00317F74">
      <w:pPr>
        <w:spacing w:after="0" w:line="240" w:lineRule="auto"/>
      </w:pPr>
      <w:r>
        <w:continuationSeparator/>
      </w:r>
    </w:p>
  </w:footnote>
  <w:footnote w:id="1">
    <w:p w14:paraId="3A42F5E5" w14:textId="4FB2F56C" w:rsidR="000929FA" w:rsidRPr="000929FA" w:rsidRDefault="000929FA" w:rsidP="000929FA">
      <w:pPr>
        <w:pStyle w:val="a9"/>
        <w:jc w:val="both"/>
      </w:pPr>
      <w:r w:rsidRPr="000929FA">
        <w:rPr>
          <w:rStyle w:val="ab"/>
        </w:rPr>
        <w:footnoteRef/>
      </w:r>
      <w:r w:rsidRPr="000929FA">
        <w:t xml:space="preserve"> </w:t>
      </w:r>
      <w:r w:rsidRPr="000929FA">
        <w:rPr>
          <w:rFonts w:ascii="Times New Roman" w:hAnsi="Times New Roman" w:cs="Times New Roman"/>
        </w:rPr>
        <w:t xml:space="preserve">Работа выполнена по </w:t>
      </w:r>
      <w:bookmarkStart w:id="0" w:name="_GoBack"/>
      <w:r w:rsidRPr="000929FA">
        <w:rPr>
          <w:rFonts w:ascii="Times New Roman" w:hAnsi="Times New Roman" w:cs="Times New Roman"/>
        </w:rPr>
        <w:t>гранту РФФИ 20-010-00776 «Совершенствование государственного финансового регулирования развития регионов Арктической зоны РФ как основа обеспечения экономической безопасности российской Арктики»</w:t>
      </w:r>
      <w:bookmarkEnd w:id="0"/>
      <w:r w:rsidRPr="000929FA">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953AC7"/>
    <w:multiLevelType w:val="hybridMultilevel"/>
    <w:tmpl w:val="C882B7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F77D04"/>
    <w:multiLevelType w:val="hybridMultilevel"/>
    <w:tmpl w:val="DD468326"/>
    <w:lvl w:ilvl="0" w:tplc="0419000F">
      <w:start w:val="1"/>
      <w:numFmt w:val="decimal"/>
      <w:lvlText w:val="%1."/>
      <w:lvlJc w:val="left"/>
      <w:pPr>
        <w:ind w:left="50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9504774"/>
    <w:multiLevelType w:val="multilevel"/>
    <w:tmpl w:val="FD2AD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DDE0A9E"/>
    <w:multiLevelType w:val="hybridMultilevel"/>
    <w:tmpl w:val="9AAC5BA8"/>
    <w:lvl w:ilvl="0" w:tplc="E7066C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8FD"/>
    <w:rsid w:val="0000350C"/>
    <w:rsid w:val="00012B4B"/>
    <w:rsid w:val="000201D2"/>
    <w:rsid w:val="000340C1"/>
    <w:rsid w:val="00041FA0"/>
    <w:rsid w:val="00043C78"/>
    <w:rsid w:val="000515FB"/>
    <w:rsid w:val="00065BF9"/>
    <w:rsid w:val="00076891"/>
    <w:rsid w:val="00083607"/>
    <w:rsid w:val="000929FA"/>
    <w:rsid w:val="0009401E"/>
    <w:rsid w:val="000A5289"/>
    <w:rsid w:val="000B44FE"/>
    <w:rsid w:val="000B505B"/>
    <w:rsid w:val="000B6572"/>
    <w:rsid w:val="000B729B"/>
    <w:rsid w:val="000D1B0B"/>
    <w:rsid w:val="000E4A78"/>
    <w:rsid w:val="000F4470"/>
    <w:rsid w:val="00100313"/>
    <w:rsid w:val="00112CFD"/>
    <w:rsid w:val="00115676"/>
    <w:rsid w:val="0012607C"/>
    <w:rsid w:val="0013047C"/>
    <w:rsid w:val="001325F8"/>
    <w:rsid w:val="00143CC2"/>
    <w:rsid w:val="0015082F"/>
    <w:rsid w:val="00193FB1"/>
    <w:rsid w:val="00196EF3"/>
    <w:rsid w:val="001B3093"/>
    <w:rsid w:val="001B31A6"/>
    <w:rsid w:val="001C0941"/>
    <w:rsid w:val="001D2285"/>
    <w:rsid w:val="001E3749"/>
    <w:rsid w:val="00212143"/>
    <w:rsid w:val="002208EF"/>
    <w:rsid w:val="00222BD7"/>
    <w:rsid w:val="00227DFA"/>
    <w:rsid w:val="00241F78"/>
    <w:rsid w:val="0026232C"/>
    <w:rsid w:val="00270AE2"/>
    <w:rsid w:val="00280FB7"/>
    <w:rsid w:val="002A29FF"/>
    <w:rsid w:val="002B2E18"/>
    <w:rsid w:val="002D78DE"/>
    <w:rsid w:val="002F3E64"/>
    <w:rsid w:val="002F697E"/>
    <w:rsid w:val="00303F40"/>
    <w:rsid w:val="00317F74"/>
    <w:rsid w:val="0032273E"/>
    <w:rsid w:val="00322BB8"/>
    <w:rsid w:val="00324A45"/>
    <w:rsid w:val="00332B19"/>
    <w:rsid w:val="0034139C"/>
    <w:rsid w:val="00355E9C"/>
    <w:rsid w:val="003560AA"/>
    <w:rsid w:val="003643D2"/>
    <w:rsid w:val="00366EF1"/>
    <w:rsid w:val="00370D86"/>
    <w:rsid w:val="003757D2"/>
    <w:rsid w:val="00382EFE"/>
    <w:rsid w:val="00391889"/>
    <w:rsid w:val="003A015F"/>
    <w:rsid w:val="003B51D4"/>
    <w:rsid w:val="003B6329"/>
    <w:rsid w:val="003C0AAC"/>
    <w:rsid w:val="003C385C"/>
    <w:rsid w:val="003D40D7"/>
    <w:rsid w:val="003D75ED"/>
    <w:rsid w:val="003E614D"/>
    <w:rsid w:val="003F595D"/>
    <w:rsid w:val="00404B66"/>
    <w:rsid w:val="004215C3"/>
    <w:rsid w:val="00421980"/>
    <w:rsid w:val="0044283D"/>
    <w:rsid w:val="00446B75"/>
    <w:rsid w:val="00460871"/>
    <w:rsid w:val="00472757"/>
    <w:rsid w:val="00472B23"/>
    <w:rsid w:val="00474CAC"/>
    <w:rsid w:val="00485749"/>
    <w:rsid w:val="00487C6D"/>
    <w:rsid w:val="0049498B"/>
    <w:rsid w:val="004A1A19"/>
    <w:rsid w:val="004B35CE"/>
    <w:rsid w:val="004C627C"/>
    <w:rsid w:val="004F04B1"/>
    <w:rsid w:val="00511DD6"/>
    <w:rsid w:val="005224C7"/>
    <w:rsid w:val="00523CCA"/>
    <w:rsid w:val="0052461C"/>
    <w:rsid w:val="005250A4"/>
    <w:rsid w:val="005317DD"/>
    <w:rsid w:val="00542A87"/>
    <w:rsid w:val="005460FE"/>
    <w:rsid w:val="0057229C"/>
    <w:rsid w:val="00576BA2"/>
    <w:rsid w:val="00576F10"/>
    <w:rsid w:val="00577E78"/>
    <w:rsid w:val="00591208"/>
    <w:rsid w:val="005957A0"/>
    <w:rsid w:val="005A6AD9"/>
    <w:rsid w:val="005B29AB"/>
    <w:rsid w:val="005B5816"/>
    <w:rsid w:val="005B738F"/>
    <w:rsid w:val="005E529A"/>
    <w:rsid w:val="005F11A6"/>
    <w:rsid w:val="005F787C"/>
    <w:rsid w:val="005F7DBE"/>
    <w:rsid w:val="00605FF8"/>
    <w:rsid w:val="00614570"/>
    <w:rsid w:val="00651EE8"/>
    <w:rsid w:val="006574CF"/>
    <w:rsid w:val="006613AF"/>
    <w:rsid w:val="00666926"/>
    <w:rsid w:val="00673E8D"/>
    <w:rsid w:val="006A1895"/>
    <w:rsid w:val="006A1CF8"/>
    <w:rsid w:val="006A48A9"/>
    <w:rsid w:val="006C2748"/>
    <w:rsid w:val="006C38AF"/>
    <w:rsid w:val="006F2F6D"/>
    <w:rsid w:val="006F48F0"/>
    <w:rsid w:val="00711CA8"/>
    <w:rsid w:val="00714338"/>
    <w:rsid w:val="00715B3D"/>
    <w:rsid w:val="00751E98"/>
    <w:rsid w:val="00764414"/>
    <w:rsid w:val="0076524B"/>
    <w:rsid w:val="00765959"/>
    <w:rsid w:val="007670B6"/>
    <w:rsid w:val="00770CBD"/>
    <w:rsid w:val="00771976"/>
    <w:rsid w:val="00773E16"/>
    <w:rsid w:val="007740B9"/>
    <w:rsid w:val="007A13AD"/>
    <w:rsid w:val="007A7E08"/>
    <w:rsid w:val="007B285C"/>
    <w:rsid w:val="007B4B82"/>
    <w:rsid w:val="007C4D19"/>
    <w:rsid w:val="007D7D91"/>
    <w:rsid w:val="007E4461"/>
    <w:rsid w:val="00804A35"/>
    <w:rsid w:val="00805659"/>
    <w:rsid w:val="008057BC"/>
    <w:rsid w:val="0083690F"/>
    <w:rsid w:val="00867AC0"/>
    <w:rsid w:val="008A4260"/>
    <w:rsid w:val="008D616E"/>
    <w:rsid w:val="008E2CB0"/>
    <w:rsid w:val="00920154"/>
    <w:rsid w:val="00922C2C"/>
    <w:rsid w:val="009270A5"/>
    <w:rsid w:val="00931980"/>
    <w:rsid w:val="009513EB"/>
    <w:rsid w:val="009521DD"/>
    <w:rsid w:val="00955B1B"/>
    <w:rsid w:val="00966199"/>
    <w:rsid w:val="00971FB8"/>
    <w:rsid w:val="009743C3"/>
    <w:rsid w:val="00982F80"/>
    <w:rsid w:val="009909AE"/>
    <w:rsid w:val="009B321F"/>
    <w:rsid w:val="009B5ECC"/>
    <w:rsid w:val="009F3819"/>
    <w:rsid w:val="00A07A18"/>
    <w:rsid w:val="00A14E2D"/>
    <w:rsid w:val="00A21D94"/>
    <w:rsid w:val="00A27350"/>
    <w:rsid w:val="00A330C4"/>
    <w:rsid w:val="00A3414E"/>
    <w:rsid w:val="00A60135"/>
    <w:rsid w:val="00A61831"/>
    <w:rsid w:val="00A63FF1"/>
    <w:rsid w:val="00A67E09"/>
    <w:rsid w:val="00A7244F"/>
    <w:rsid w:val="00A74557"/>
    <w:rsid w:val="00A7758E"/>
    <w:rsid w:val="00A912A6"/>
    <w:rsid w:val="00A926D9"/>
    <w:rsid w:val="00A96161"/>
    <w:rsid w:val="00AE2144"/>
    <w:rsid w:val="00AF7D17"/>
    <w:rsid w:val="00B01DAC"/>
    <w:rsid w:val="00B242A7"/>
    <w:rsid w:val="00B319A5"/>
    <w:rsid w:val="00B42D94"/>
    <w:rsid w:val="00B568FD"/>
    <w:rsid w:val="00B82A08"/>
    <w:rsid w:val="00B83298"/>
    <w:rsid w:val="00BA1FC0"/>
    <w:rsid w:val="00BA49CC"/>
    <w:rsid w:val="00BA53BD"/>
    <w:rsid w:val="00BB20F8"/>
    <w:rsid w:val="00BB24C4"/>
    <w:rsid w:val="00BC67F1"/>
    <w:rsid w:val="00BD509F"/>
    <w:rsid w:val="00BE2810"/>
    <w:rsid w:val="00BF208F"/>
    <w:rsid w:val="00C15B86"/>
    <w:rsid w:val="00C15F10"/>
    <w:rsid w:val="00C44008"/>
    <w:rsid w:val="00C553CA"/>
    <w:rsid w:val="00C55755"/>
    <w:rsid w:val="00C66749"/>
    <w:rsid w:val="00C73851"/>
    <w:rsid w:val="00C80C67"/>
    <w:rsid w:val="00C84696"/>
    <w:rsid w:val="00C91847"/>
    <w:rsid w:val="00CE1F5B"/>
    <w:rsid w:val="00CE3842"/>
    <w:rsid w:val="00CE5077"/>
    <w:rsid w:val="00D01C7D"/>
    <w:rsid w:val="00D0691E"/>
    <w:rsid w:val="00D12BF5"/>
    <w:rsid w:val="00D17A8A"/>
    <w:rsid w:val="00D32830"/>
    <w:rsid w:val="00D45067"/>
    <w:rsid w:val="00D50E31"/>
    <w:rsid w:val="00D52036"/>
    <w:rsid w:val="00D53F4E"/>
    <w:rsid w:val="00D54014"/>
    <w:rsid w:val="00D60C19"/>
    <w:rsid w:val="00D61A48"/>
    <w:rsid w:val="00D64BEA"/>
    <w:rsid w:val="00D71BD4"/>
    <w:rsid w:val="00DB3A22"/>
    <w:rsid w:val="00DB6EA1"/>
    <w:rsid w:val="00DE331F"/>
    <w:rsid w:val="00DF0C93"/>
    <w:rsid w:val="00E05271"/>
    <w:rsid w:val="00E0603A"/>
    <w:rsid w:val="00E06746"/>
    <w:rsid w:val="00E21D89"/>
    <w:rsid w:val="00E340B2"/>
    <w:rsid w:val="00E34BEC"/>
    <w:rsid w:val="00E46F50"/>
    <w:rsid w:val="00E64790"/>
    <w:rsid w:val="00E73528"/>
    <w:rsid w:val="00E73789"/>
    <w:rsid w:val="00E7611F"/>
    <w:rsid w:val="00E80193"/>
    <w:rsid w:val="00E81582"/>
    <w:rsid w:val="00E86950"/>
    <w:rsid w:val="00EA2102"/>
    <w:rsid w:val="00EB0B0C"/>
    <w:rsid w:val="00EC0ACE"/>
    <w:rsid w:val="00EC1E99"/>
    <w:rsid w:val="00EC3A19"/>
    <w:rsid w:val="00ED20E9"/>
    <w:rsid w:val="00ED7275"/>
    <w:rsid w:val="00EE0624"/>
    <w:rsid w:val="00F01E2B"/>
    <w:rsid w:val="00F0293C"/>
    <w:rsid w:val="00F153DB"/>
    <w:rsid w:val="00F45EEC"/>
    <w:rsid w:val="00F467AB"/>
    <w:rsid w:val="00F47C46"/>
    <w:rsid w:val="00F56137"/>
    <w:rsid w:val="00F73971"/>
    <w:rsid w:val="00F811D7"/>
    <w:rsid w:val="00F9165D"/>
    <w:rsid w:val="00FD03C8"/>
    <w:rsid w:val="00FD1F1A"/>
    <w:rsid w:val="00FD500B"/>
    <w:rsid w:val="00FD53F3"/>
    <w:rsid w:val="00FE4408"/>
    <w:rsid w:val="00FF04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63EA4"/>
  <w15:chartTrackingRefBased/>
  <w15:docId w15:val="{0CC5514C-375F-414B-BF4A-63D005B1C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5067"/>
  </w:style>
  <w:style w:type="paragraph" w:styleId="1">
    <w:name w:val="heading 1"/>
    <w:basedOn w:val="a"/>
    <w:link w:val="10"/>
    <w:uiPriority w:val="9"/>
    <w:qFormat/>
    <w:rsid w:val="0061457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DE331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92015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B72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F7DBE"/>
    <w:pPr>
      <w:ind w:left="720"/>
      <w:contextualSpacing/>
    </w:pPr>
  </w:style>
  <w:style w:type="character" w:styleId="a5">
    <w:name w:val="Hyperlink"/>
    <w:basedOn w:val="a0"/>
    <w:uiPriority w:val="99"/>
    <w:unhideWhenUsed/>
    <w:rsid w:val="004F04B1"/>
    <w:rPr>
      <w:color w:val="0563C1" w:themeColor="hyperlink"/>
      <w:u w:val="single"/>
    </w:rPr>
  </w:style>
  <w:style w:type="character" w:styleId="a6">
    <w:name w:val="Unresolved Mention"/>
    <w:basedOn w:val="a0"/>
    <w:uiPriority w:val="99"/>
    <w:semiHidden/>
    <w:unhideWhenUsed/>
    <w:rsid w:val="004F04B1"/>
    <w:rPr>
      <w:color w:val="605E5C"/>
      <w:shd w:val="clear" w:color="auto" w:fill="E1DFDD"/>
    </w:rPr>
  </w:style>
  <w:style w:type="paragraph" w:styleId="a7">
    <w:name w:val="Normal (Web)"/>
    <w:basedOn w:val="a"/>
    <w:uiPriority w:val="99"/>
    <w:unhideWhenUsed/>
    <w:rsid w:val="003A015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3A015F"/>
    <w:rPr>
      <w:b/>
      <w:bCs/>
    </w:rPr>
  </w:style>
  <w:style w:type="paragraph" w:customStyle="1" w:styleId="11">
    <w:name w:val="Обычный1"/>
    <w:basedOn w:val="a"/>
    <w:rsid w:val="00F0293C"/>
    <w:pPr>
      <w:spacing w:after="120" w:line="240" w:lineRule="auto"/>
      <w:jc w:val="both"/>
    </w:pPr>
    <w:rPr>
      <w:rFonts w:ascii="Tahoma" w:eastAsia="Times New Roman" w:hAnsi="Tahoma" w:cs="Tahoma"/>
      <w:color w:val="666666"/>
      <w:sz w:val="17"/>
      <w:szCs w:val="17"/>
      <w:lang w:eastAsia="ru-RU"/>
    </w:rPr>
  </w:style>
  <w:style w:type="paragraph" w:styleId="a9">
    <w:name w:val="footnote text"/>
    <w:basedOn w:val="a"/>
    <w:link w:val="aa"/>
    <w:uiPriority w:val="99"/>
    <w:unhideWhenUsed/>
    <w:rsid w:val="00317F74"/>
    <w:pPr>
      <w:spacing w:after="0" w:line="240" w:lineRule="auto"/>
    </w:pPr>
    <w:rPr>
      <w:sz w:val="20"/>
      <w:szCs w:val="20"/>
    </w:rPr>
  </w:style>
  <w:style w:type="character" w:customStyle="1" w:styleId="aa">
    <w:name w:val="Текст сноски Знак"/>
    <w:basedOn w:val="a0"/>
    <w:link w:val="a9"/>
    <w:uiPriority w:val="99"/>
    <w:rsid w:val="00317F74"/>
    <w:rPr>
      <w:sz w:val="20"/>
      <w:szCs w:val="20"/>
    </w:rPr>
  </w:style>
  <w:style w:type="character" w:styleId="ab">
    <w:name w:val="footnote reference"/>
    <w:basedOn w:val="a0"/>
    <w:uiPriority w:val="99"/>
    <w:semiHidden/>
    <w:unhideWhenUsed/>
    <w:rsid w:val="00317F74"/>
    <w:rPr>
      <w:vertAlign w:val="superscript"/>
    </w:rPr>
  </w:style>
  <w:style w:type="character" w:styleId="ac">
    <w:name w:val="annotation reference"/>
    <w:basedOn w:val="a0"/>
    <w:uiPriority w:val="99"/>
    <w:semiHidden/>
    <w:unhideWhenUsed/>
    <w:rsid w:val="00A21D94"/>
    <w:rPr>
      <w:sz w:val="16"/>
      <w:szCs w:val="16"/>
    </w:rPr>
  </w:style>
  <w:style w:type="paragraph" w:styleId="ad">
    <w:name w:val="annotation text"/>
    <w:basedOn w:val="a"/>
    <w:link w:val="ae"/>
    <w:uiPriority w:val="99"/>
    <w:semiHidden/>
    <w:unhideWhenUsed/>
    <w:rsid w:val="00A21D94"/>
    <w:pPr>
      <w:spacing w:line="240" w:lineRule="auto"/>
    </w:pPr>
    <w:rPr>
      <w:sz w:val="20"/>
      <w:szCs w:val="20"/>
    </w:rPr>
  </w:style>
  <w:style w:type="character" w:customStyle="1" w:styleId="ae">
    <w:name w:val="Текст примечания Знак"/>
    <w:basedOn w:val="a0"/>
    <w:link w:val="ad"/>
    <w:uiPriority w:val="99"/>
    <w:semiHidden/>
    <w:rsid w:val="00A21D94"/>
    <w:rPr>
      <w:sz w:val="20"/>
      <w:szCs w:val="20"/>
    </w:rPr>
  </w:style>
  <w:style w:type="paragraph" w:styleId="af">
    <w:name w:val="annotation subject"/>
    <w:basedOn w:val="ad"/>
    <w:next w:val="ad"/>
    <w:link w:val="af0"/>
    <w:uiPriority w:val="99"/>
    <w:semiHidden/>
    <w:unhideWhenUsed/>
    <w:rsid w:val="00A21D94"/>
    <w:rPr>
      <w:b/>
      <w:bCs/>
    </w:rPr>
  </w:style>
  <w:style w:type="character" w:customStyle="1" w:styleId="af0">
    <w:name w:val="Тема примечания Знак"/>
    <w:basedOn w:val="ae"/>
    <w:link w:val="af"/>
    <w:uiPriority w:val="99"/>
    <w:semiHidden/>
    <w:rsid w:val="00A21D94"/>
    <w:rPr>
      <w:b/>
      <w:bCs/>
      <w:sz w:val="20"/>
      <w:szCs w:val="20"/>
    </w:rPr>
  </w:style>
  <w:style w:type="character" w:customStyle="1" w:styleId="10">
    <w:name w:val="Заголовок 1 Знак"/>
    <w:basedOn w:val="a0"/>
    <w:link w:val="1"/>
    <w:uiPriority w:val="9"/>
    <w:rsid w:val="00614570"/>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DE331F"/>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920154"/>
    <w:rPr>
      <w:rFonts w:asciiTheme="majorHAnsi" w:eastAsiaTheme="majorEastAsia" w:hAnsiTheme="majorHAnsi" w:cstheme="majorBidi"/>
      <w:color w:val="1F3763" w:themeColor="accent1" w:themeShade="7F"/>
      <w:sz w:val="24"/>
      <w:szCs w:val="24"/>
    </w:rPr>
  </w:style>
  <w:style w:type="character" w:styleId="af1">
    <w:name w:val="FollowedHyperlink"/>
    <w:basedOn w:val="a0"/>
    <w:uiPriority w:val="99"/>
    <w:semiHidden/>
    <w:unhideWhenUsed/>
    <w:rsid w:val="0034139C"/>
    <w:rPr>
      <w:color w:val="954F72" w:themeColor="followedHyperlink"/>
      <w:u w:val="single"/>
    </w:rPr>
  </w:style>
  <w:style w:type="paragraph" w:styleId="af2">
    <w:name w:val="endnote text"/>
    <w:basedOn w:val="a"/>
    <w:link w:val="af3"/>
    <w:uiPriority w:val="99"/>
    <w:semiHidden/>
    <w:unhideWhenUsed/>
    <w:rsid w:val="000929FA"/>
    <w:pPr>
      <w:spacing w:after="0" w:line="240" w:lineRule="auto"/>
    </w:pPr>
    <w:rPr>
      <w:sz w:val="20"/>
      <w:szCs w:val="20"/>
    </w:rPr>
  </w:style>
  <w:style w:type="character" w:customStyle="1" w:styleId="af3">
    <w:name w:val="Текст концевой сноски Знак"/>
    <w:basedOn w:val="a0"/>
    <w:link w:val="af2"/>
    <w:uiPriority w:val="99"/>
    <w:semiHidden/>
    <w:rsid w:val="000929FA"/>
    <w:rPr>
      <w:sz w:val="20"/>
      <w:szCs w:val="20"/>
    </w:rPr>
  </w:style>
  <w:style w:type="character" w:styleId="af4">
    <w:name w:val="endnote reference"/>
    <w:basedOn w:val="a0"/>
    <w:uiPriority w:val="99"/>
    <w:semiHidden/>
    <w:unhideWhenUsed/>
    <w:rsid w:val="000929F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7580939">
      <w:bodyDiv w:val="1"/>
      <w:marLeft w:val="0"/>
      <w:marRight w:val="0"/>
      <w:marTop w:val="0"/>
      <w:marBottom w:val="0"/>
      <w:divBdr>
        <w:top w:val="none" w:sz="0" w:space="0" w:color="auto"/>
        <w:left w:val="none" w:sz="0" w:space="0" w:color="auto"/>
        <w:bottom w:val="none" w:sz="0" w:space="0" w:color="auto"/>
        <w:right w:val="none" w:sz="0" w:space="0" w:color="auto"/>
      </w:divBdr>
    </w:div>
    <w:div w:id="512842140">
      <w:bodyDiv w:val="1"/>
      <w:marLeft w:val="0"/>
      <w:marRight w:val="0"/>
      <w:marTop w:val="0"/>
      <w:marBottom w:val="0"/>
      <w:divBdr>
        <w:top w:val="none" w:sz="0" w:space="0" w:color="auto"/>
        <w:left w:val="none" w:sz="0" w:space="0" w:color="auto"/>
        <w:bottom w:val="none" w:sz="0" w:space="0" w:color="auto"/>
        <w:right w:val="none" w:sz="0" w:space="0" w:color="auto"/>
      </w:divBdr>
    </w:div>
    <w:div w:id="793520768">
      <w:bodyDiv w:val="1"/>
      <w:marLeft w:val="0"/>
      <w:marRight w:val="0"/>
      <w:marTop w:val="0"/>
      <w:marBottom w:val="0"/>
      <w:divBdr>
        <w:top w:val="none" w:sz="0" w:space="0" w:color="auto"/>
        <w:left w:val="none" w:sz="0" w:space="0" w:color="auto"/>
        <w:bottom w:val="none" w:sz="0" w:space="0" w:color="auto"/>
        <w:right w:val="none" w:sz="0" w:space="0" w:color="auto"/>
      </w:divBdr>
    </w:div>
    <w:div w:id="1512376810">
      <w:bodyDiv w:val="1"/>
      <w:marLeft w:val="0"/>
      <w:marRight w:val="0"/>
      <w:marTop w:val="0"/>
      <w:marBottom w:val="0"/>
      <w:divBdr>
        <w:top w:val="none" w:sz="0" w:space="0" w:color="auto"/>
        <w:left w:val="none" w:sz="0" w:space="0" w:color="auto"/>
        <w:bottom w:val="none" w:sz="0" w:space="0" w:color="auto"/>
        <w:right w:val="none" w:sz="0" w:space="0" w:color="auto"/>
      </w:divBdr>
    </w:div>
    <w:div w:id="1731687798">
      <w:bodyDiv w:val="1"/>
      <w:marLeft w:val="0"/>
      <w:marRight w:val="0"/>
      <w:marTop w:val="0"/>
      <w:marBottom w:val="0"/>
      <w:divBdr>
        <w:top w:val="none" w:sz="0" w:space="0" w:color="auto"/>
        <w:left w:val="none" w:sz="0" w:space="0" w:color="auto"/>
        <w:bottom w:val="none" w:sz="0" w:space="0" w:color="auto"/>
        <w:right w:val="none" w:sz="0" w:space="0" w:color="auto"/>
      </w:divBdr>
    </w:div>
    <w:div w:id="1766531905">
      <w:bodyDiv w:val="1"/>
      <w:marLeft w:val="0"/>
      <w:marRight w:val="0"/>
      <w:marTop w:val="0"/>
      <w:marBottom w:val="0"/>
      <w:divBdr>
        <w:top w:val="none" w:sz="0" w:space="0" w:color="auto"/>
        <w:left w:val="none" w:sz="0" w:space="0" w:color="auto"/>
        <w:bottom w:val="none" w:sz="0" w:space="0" w:color="auto"/>
        <w:right w:val="none" w:sz="0" w:space="0" w:color="auto"/>
      </w:divBdr>
    </w:div>
    <w:div w:id="1789855184">
      <w:bodyDiv w:val="1"/>
      <w:marLeft w:val="0"/>
      <w:marRight w:val="0"/>
      <w:marTop w:val="0"/>
      <w:marBottom w:val="0"/>
      <w:divBdr>
        <w:top w:val="none" w:sz="0" w:space="0" w:color="auto"/>
        <w:left w:val="none" w:sz="0" w:space="0" w:color="auto"/>
        <w:bottom w:val="none" w:sz="0" w:space="0" w:color="auto"/>
        <w:right w:val="none" w:sz="0" w:space="0" w:color="auto"/>
      </w:divBdr>
    </w:div>
    <w:div w:id="211551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id1.rian.ru/ig/ratings/regions_demo.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nna_maretskay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nna_maretskaya@mail.ru" TargetMode="External"/><Relationship Id="rId5" Type="http://schemas.openxmlformats.org/officeDocument/2006/relationships/webSettings" Target="webSettings.xml"/><Relationship Id="rId10" Type="http://schemas.openxmlformats.org/officeDocument/2006/relationships/hyperlink" Target="https://www.rea.ru/Documents/&#1041;&#1102;&#1076;&#1078;&#1077;&#1090;_&#1080;&#1090;&#1086;&#1075;_2020_2.pdf" TargetMode="External"/><Relationship Id="rId4" Type="http://schemas.openxmlformats.org/officeDocument/2006/relationships/settings" Target="settings.xml"/><Relationship Id="rId9" Type="http://schemas.openxmlformats.org/officeDocument/2006/relationships/hyperlink" Target="https://nacexpert.ru/wp-content/uploads/2021/01/&#1044;&#1086;&#1082;&#1083;&#1072;&#1076;_&#1073;&#1102;&#1076;&#1078;&#1077;&#1090;&#1099;_19012021_compressed1.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B2575F-8BF9-4325-B8A3-817419A55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2102</Words>
  <Characters>11983</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79113222455</dc:creator>
  <cp:keywords/>
  <dc:description/>
  <cp:lastModifiedBy>Светлана Юрьевна Егорихина</cp:lastModifiedBy>
  <cp:revision>3</cp:revision>
  <dcterms:created xsi:type="dcterms:W3CDTF">2021-11-18T06:25:00Z</dcterms:created>
  <dcterms:modified xsi:type="dcterms:W3CDTF">2021-11-18T06:34:00Z</dcterms:modified>
</cp:coreProperties>
</file>