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21DE8" w14:textId="22AC0F6B" w:rsidR="001C12BD" w:rsidRPr="0020206A" w:rsidRDefault="001C12BD" w:rsidP="001C12BD">
      <w:pPr>
        <w:spacing w:after="0"/>
        <w:rPr>
          <w:b/>
          <w:bCs/>
          <w:sz w:val="24"/>
          <w:szCs w:val="20"/>
        </w:rPr>
      </w:pPr>
      <w:r w:rsidRPr="001C12BD">
        <w:rPr>
          <w:b/>
          <w:bCs/>
          <w:sz w:val="24"/>
          <w:szCs w:val="20"/>
        </w:rPr>
        <w:t>УДК 316.4</w:t>
      </w:r>
      <w:r w:rsidR="0020206A">
        <w:rPr>
          <w:b/>
          <w:bCs/>
          <w:sz w:val="24"/>
          <w:szCs w:val="20"/>
        </w:rPr>
        <w:t xml:space="preserve"> </w:t>
      </w:r>
      <w:r w:rsidR="0020206A" w:rsidRPr="0020206A">
        <w:rPr>
          <w:b/>
          <w:bCs/>
          <w:sz w:val="24"/>
          <w:szCs w:val="20"/>
        </w:rPr>
        <w:t xml:space="preserve">/ </w:t>
      </w:r>
      <w:r w:rsidR="0020206A">
        <w:rPr>
          <w:b/>
          <w:bCs/>
          <w:sz w:val="24"/>
          <w:szCs w:val="20"/>
        </w:rPr>
        <w:t>ББК 60.5</w:t>
      </w:r>
    </w:p>
    <w:p w14:paraId="19584F4A" w14:textId="051B2BAF" w:rsidR="001C12BD" w:rsidRPr="001C12BD" w:rsidRDefault="001C12BD" w:rsidP="001C12BD">
      <w:pPr>
        <w:spacing w:after="0"/>
        <w:jc w:val="right"/>
        <w:rPr>
          <w:b/>
          <w:bCs/>
          <w:sz w:val="24"/>
          <w:szCs w:val="20"/>
        </w:rPr>
      </w:pPr>
      <w:r w:rsidRPr="001C12BD">
        <w:rPr>
          <w:b/>
          <w:bCs/>
          <w:sz w:val="24"/>
          <w:szCs w:val="20"/>
        </w:rPr>
        <w:t>Шашкин Д.И., Щетина В.И.</w:t>
      </w:r>
    </w:p>
    <w:p w14:paraId="537C8613" w14:textId="74EE27A3" w:rsidR="00F12C76" w:rsidRDefault="00146A53" w:rsidP="00C10962">
      <w:pPr>
        <w:spacing w:after="0"/>
        <w:jc w:val="center"/>
        <w:rPr>
          <w:b/>
          <w:bCs/>
          <w:sz w:val="24"/>
          <w:szCs w:val="20"/>
        </w:rPr>
      </w:pPr>
      <w:r>
        <w:rPr>
          <w:b/>
          <w:bCs/>
          <w:sz w:val="24"/>
          <w:szCs w:val="20"/>
        </w:rPr>
        <w:t>СУДЬБЫ СЕЛЬСКИХ ТЕРРИТОРИЙ И ЖИЗНЕННЫЕ МИРЫ АКТИВНЫХ СЕЛЯН</w:t>
      </w:r>
    </w:p>
    <w:p w14:paraId="63C30B06" w14:textId="4C8ABE0B" w:rsidR="00CD0BC6" w:rsidRDefault="00CD0BC6" w:rsidP="00CD0BC6">
      <w:pPr>
        <w:spacing w:after="0"/>
        <w:rPr>
          <w:b/>
          <w:bCs/>
          <w:sz w:val="24"/>
          <w:szCs w:val="20"/>
        </w:rPr>
      </w:pPr>
    </w:p>
    <w:p w14:paraId="0BEE5113" w14:textId="0F261DC3" w:rsidR="00CD0BC6" w:rsidRPr="00CD0BC6" w:rsidRDefault="00CD0BC6" w:rsidP="00CD0BC6">
      <w:pPr>
        <w:spacing w:after="0"/>
        <w:ind w:firstLine="709"/>
        <w:jc w:val="both"/>
        <w:rPr>
          <w:i/>
          <w:iCs/>
          <w:sz w:val="24"/>
          <w:szCs w:val="20"/>
        </w:rPr>
      </w:pPr>
      <w:r w:rsidRPr="00CD0BC6">
        <w:rPr>
          <w:b/>
          <w:bCs/>
          <w:i/>
          <w:iCs/>
          <w:sz w:val="24"/>
          <w:szCs w:val="20"/>
        </w:rPr>
        <w:t>Аннотация.</w:t>
      </w:r>
      <w:r>
        <w:rPr>
          <w:i/>
          <w:iCs/>
          <w:sz w:val="24"/>
          <w:szCs w:val="20"/>
        </w:rPr>
        <w:t xml:space="preserve"> </w:t>
      </w:r>
      <w:r w:rsidR="00512257">
        <w:rPr>
          <w:i/>
          <w:iCs/>
          <w:sz w:val="24"/>
          <w:szCs w:val="20"/>
        </w:rPr>
        <w:t>В статье анализируются положительные и отрицательные тенденции, происходящие с сельским хозяйством и сельскими территориями.</w:t>
      </w:r>
      <w:r w:rsidR="00771125">
        <w:rPr>
          <w:i/>
          <w:iCs/>
          <w:sz w:val="24"/>
          <w:szCs w:val="20"/>
        </w:rPr>
        <w:t xml:space="preserve"> Судьб</w:t>
      </w:r>
      <w:r w:rsidR="001D3907">
        <w:rPr>
          <w:i/>
          <w:iCs/>
          <w:sz w:val="24"/>
          <w:szCs w:val="20"/>
        </w:rPr>
        <w:t>ы</w:t>
      </w:r>
      <w:r w:rsidR="00771125">
        <w:rPr>
          <w:i/>
          <w:iCs/>
          <w:sz w:val="24"/>
          <w:szCs w:val="20"/>
        </w:rPr>
        <w:t xml:space="preserve"> сельских территорий рассматрив</w:t>
      </w:r>
      <w:r w:rsidR="001D3907">
        <w:rPr>
          <w:i/>
          <w:iCs/>
          <w:sz w:val="24"/>
          <w:szCs w:val="20"/>
        </w:rPr>
        <w:t>аю</w:t>
      </w:r>
      <w:r w:rsidR="00771125">
        <w:rPr>
          <w:i/>
          <w:iCs/>
          <w:sz w:val="24"/>
          <w:szCs w:val="20"/>
        </w:rPr>
        <w:t xml:space="preserve">тся в связке с </w:t>
      </w:r>
      <w:r w:rsidR="00771125" w:rsidRPr="00771125">
        <w:rPr>
          <w:i/>
          <w:iCs/>
          <w:sz w:val="24"/>
          <w:szCs w:val="20"/>
        </w:rPr>
        <w:t>жизненным миром и судьб</w:t>
      </w:r>
      <w:r w:rsidR="001D3907">
        <w:rPr>
          <w:i/>
          <w:iCs/>
          <w:sz w:val="24"/>
          <w:szCs w:val="20"/>
        </w:rPr>
        <w:t>ами</w:t>
      </w:r>
      <w:r w:rsidR="00771125" w:rsidRPr="00771125">
        <w:rPr>
          <w:i/>
          <w:iCs/>
          <w:sz w:val="24"/>
          <w:szCs w:val="20"/>
        </w:rPr>
        <w:t xml:space="preserve"> активн</w:t>
      </w:r>
      <w:r w:rsidR="00771125">
        <w:rPr>
          <w:i/>
          <w:iCs/>
          <w:sz w:val="24"/>
          <w:szCs w:val="20"/>
        </w:rPr>
        <w:t>ых</w:t>
      </w:r>
      <w:r w:rsidR="00771125" w:rsidRPr="00771125">
        <w:rPr>
          <w:i/>
          <w:iCs/>
          <w:sz w:val="24"/>
          <w:szCs w:val="20"/>
        </w:rPr>
        <w:t xml:space="preserve"> селян</w:t>
      </w:r>
      <w:r w:rsidR="00771125">
        <w:rPr>
          <w:i/>
          <w:iCs/>
          <w:sz w:val="24"/>
          <w:szCs w:val="20"/>
        </w:rPr>
        <w:t>, в качестве которых выступают сельские общественные деятели и предприниматели.</w:t>
      </w:r>
    </w:p>
    <w:p w14:paraId="5423ACED" w14:textId="3A4C9AB8" w:rsidR="005F1A49" w:rsidRDefault="00CD0BC6" w:rsidP="00CD0BC6">
      <w:pPr>
        <w:spacing w:after="0"/>
        <w:ind w:firstLine="709"/>
        <w:jc w:val="both"/>
        <w:rPr>
          <w:i/>
          <w:iCs/>
          <w:sz w:val="24"/>
          <w:szCs w:val="20"/>
        </w:rPr>
      </w:pPr>
      <w:r w:rsidRPr="005F1A49">
        <w:rPr>
          <w:b/>
          <w:bCs/>
          <w:i/>
          <w:iCs/>
          <w:sz w:val="24"/>
          <w:szCs w:val="20"/>
        </w:rPr>
        <w:t>Ключевые слова</w:t>
      </w:r>
      <w:r w:rsidR="005F1A49" w:rsidRPr="005F1A49">
        <w:rPr>
          <w:b/>
          <w:bCs/>
          <w:i/>
          <w:iCs/>
          <w:sz w:val="24"/>
          <w:szCs w:val="20"/>
        </w:rPr>
        <w:t>:</w:t>
      </w:r>
      <w:r w:rsidR="005F1A49">
        <w:rPr>
          <w:i/>
          <w:iCs/>
          <w:sz w:val="24"/>
          <w:szCs w:val="20"/>
        </w:rPr>
        <w:t xml:space="preserve"> </w:t>
      </w:r>
      <w:r w:rsidR="00B164FA">
        <w:rPr>
          <w:i/>
          <w:iCs/>
          <w:sz w:val="24"/>
          <w:szCs w:val="20"/>
        </w:rPr>
        <w:t>сельское хозяйство, сельск</w:t>
      </w:r>
      <w:r w:rsidR="00DF3465">
        <w:rPr>
          <w:i/>
          <w:iCs/>
          <w:sz w:val="24"/>
          <w:szCs w:val="20"/>
        </w:rPr>
        <w:t>ие</w:t>
      </w:r>
      <w:r w:rsidR="00B164FA">
        <w:rPr>
          <w:i/>
          <w:iCs/>
          <w:sz w:val="24"/>
          <w:szCs w:val="20"/>
        </w:rPr>
        <w:t xml:space="preserve"> территори</w:t>
      </w:r>
      <w:r w:rsidR="00DF3465">
        <w:rPr>
          <w:i/>
          <w:iCs/>
          <w:sz w:val="24"/>
          <w:szCs w:val="20"/>
        </w:rPr>
        <w:t>и</w:t>
      </w:r>
      <w:r w:rsidR="00B164FA">
        <w:rPr>
          <w:i/>
          <w:iCs/>
          <w:sz w:val="24"/>
          <w:szCs w:val="20"/>
        </w:rPr>
        <w:t>, жизненный мир,</w:t>
      </w:r>
      <w:r w:rsidR="0081370F">
        <w:rPr>
          <w:i/>
          <w:iCs/>
          <w:sz w:val="24"/>
          <w:szCs w:val="20"/>
        </w:rPr>
        <w:t xml:space="preserve"> предпринимательство, образ будущего.</w:t>
      </w:r>
    </w:p>
    <w:p w14:paraId="55350449" w14:textId="453155C0" w:rsidR="005F1A49" w:rsidRDefault="005F1A49" w:rsidP="005F1A49">
      <w:pPr>
        <w:spacing w:after="0"/>
        <w:jc w:val="both"/>
        <w:rPr>
          <w:sz w:val="24"/>
          <w:szCs w:val="20"/>
        </w:rPr>
      </w:pPr>
    </w:p>
    <w:p w14:paraId="10B38A1C" w14:textId="5F4152A4" w:rsidR="00BC2D98" w:rsidRDefault="005B0993" w:rsidP="005B0993">
      <w:pPr>
        <w:spacing w:after="0"/>
        <w:ind w:firstLine="709"/>
        <w:jc w:val="both"/>
        <w:rPr>
          <w:sz w:val="24"/>
          <w:szCs w:val="20"/>
        </w:rPr>
      </w:pPr>
      <w:r w:rsidRPr="005B0993">
        <w:rPr>
          <w:sz w:val="24"/>
          <w:szCs w:val="20"/>
        </w:rPr>
        <w:t>Исследование выполнено при финансовой поддержке РФФИ в рамках научного проекта № 20-011-00087.</w:t>
      </w:r>
    </w:p>
    <w:p w14:paraId="680C371E" w14:textId="0DB5A7E2" w:rsidR="005B0993" w:rsidRDefault="005B0993" w:rsidP="005B0993">
      <w:pPr>
        <w:spacing w:after="0"/>
        <w:jc w:val="both"/>
        <w:rPr>
          <w:sz w:val="24"/>
          <w:szCs w:val="20"/>
        </w:rPr>
      </w:pPr>
    </w:p>
    <w:p w14:paraId="23EB6E40" w14:textId="1C250BF3" w:rsidR="00F57F6E" w:rsidRPr="00245CDC" w:rsidRDefault="0001766A" w:rsidP="00F57F6E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>С</w:t>
      </w:r>
      <w:r w:rsidR="00F57F6E" w:rsidRPr="00F57F6E">
        <w:rPr>
          <w:sz w:val="24"/>
          <w:szCs w:val="20"/>
        </w:rPr>
        <w:t xml:space="preserve">ельское хозяйство является одной из важнейших отраслей экономики, основой жизнедеятельности и воспроизводства здорового общества. От уровня развития отрасли зависит обеспеченность населения качественным </w:t>
      </w:r>
      <w:r w:rsidR="00F57F6E" w:rsidRPr="00F40930">
        <w:rPr>
          <w:sz w:val="24"/>
          <w:szCs w:val="20"/>
        </w:rPr>
        <w:t xml:space="preserve">продовольствием, отраслей промышленности – сырьём, а государства – </w:t>
      </w:r>
      <w:r w:rsidR="00F57F6E" w:rsidRPr="00245CDC">
        <w:rPr>
          <w:sz w:val="24"/>
          <w:szCs w:val="20"/>
        </w:rPr>
        <w:t>продовольственной безопасностью. Представители властных структур осознают важность сельского хозяйства. Для того чтобы уровень развития отрасли оставался высоким, государства оказывают поддержк</w:t>
      </w:r>
      <w:r w:rsidR="009B2CD6">
        <w:rPr>
          <w:sz w:val="24"/>
          <w:szCs w:val="20"/>
        </w:rPr>
        <w:t>у</w:t>
      </w:r>
      <w:r w:rsidR="00F57F6E" w:rsidRPr="00245CDC">
        <w:rPr>
          <w:sz w:val="24"/>
          <w:szCs w:val="20"/>
        </w:rPr>
        <w:t xml:space="preserve"> её производственным акторам</w:t>
      </w:r>
      <w:r w:rsidR="0038541F">
        <w:rPr>
          <w:sz w:val="24"/>
          <w:szCs w:val="20"/>
        </w:rPr>
        <w:t>,</w:t>
      </w:r>
      <w:r w:rsidR="000779EF" w:rsidRPr="000779EF">
        <w:rPr>
          <w:sz w:val="24"/>
          <w:szCs w:val="20"/>
        </w:rPr>
        <w:t xml:space="preserve"> </w:t>
      </w:r>
      <w:r w:rsidR="0038541F">
        <w:rPr>
          <w:sz w:val="24"/>
          <w:szCs w:val="20"/>
        </w:rPr>
        <w:t xml:space="preserve">к которым </w:t>
      </w:r>
      <w:r w:rsidR="00F57F6E" w:rsidRPr="00245CDC">
        <w:rPr>
          <w:sz w:val="24"/>
          <w:szCs w:val="20"/>
        </w:rPr>
        <w:t xml:space="preserve">относятся агрохолдинги и мегафермы, </w:t>
      </w:r>
      <w:r w:rsidR="009B2CD6">
        <w:rPr>
          <w:sz w:val="24"/>
          <w:szCs w:val="20"/>
        </w:rPr>
        <w:t xml:space="preserve">сельхоз </w:t>
      </w:r>
      <w:r w:rsidR="00F57F6E" w:rsidRPr="00245CDC">
        <w:rPr>
          <w:sz w:val="24"/>
          <w:szCs w:val="20"/>
        </w:rPr>
        <w:t xml:space="preserve">предприятия и кооперативы, </w:t>
      </w:r>
      <w:r w:rsidR="009B2CD6">
        <w:rPr>
          <w:sz w:val="24"/>
          <w:szCs w:val="20"/>
        </w:rPr>
        <w:t xml:space="preserve">ИП </w:t>
      </w:r>
      <w:r w:rsidR="00F57F6E" w:rsidRPr="00245CDC">
        <w:rPr>
          <w:sz w:val="24"/>
          <w:szCs w:val="20"/>
        </w:rPr>
        <w:t xml:space="preserve">и личные подсобные хозяйства, работниками и главами которых </w:t>
      </w:r>
      <w:r w:rsidR="00367EA5" w:rsidRPr="00245CDC">
        <w:rPr>
          <w:sz w:val="24"/>
          <w:szCs w:val="20"/>
        </w:rPr>
        <w:t xml:space="preserve">нередко </w:t>
      </w:r>
      <w:r w:rsidR="00F57F6E" w:rsidRPr="00245CDC">
        <w:rPr>
          <w:sz w:val="24"/>
          <w:szCs w:val="20"/>
        </w:rPr>
        <w:t>являются представители сельского аграрного социума [2, с. 205].</w:t>
      </w:r>
    </w:p>
    <w:p w14:paraId="57D12B4B" w14:textId="64966956" w:rsidR="00F57F6E" w:rsidRPr="00245CDC" w:rsidRDefault="00F57F6E" w:rsidP="000247C0">
      <w:pPr>
        <w:spacing w:after="0"/>
        <w:ind w:firstLine="709"/>
        <w:jc w:val="both"/>
        <w:rPr>
          <w:sz w:val="24"/>
          <w:szCs w:val="20"/>
        </w:rPr>
      </w:pPr>
      <w:r w:rsidRPr="00245CDC">
        <w:rPr>
          <w:sz w:val="24"/>
          <w:szCs w:val="20"/>
        </w:rPr>
        <w:t>В последнее время сельская местность перестаёт ассоциироваться только с сельским хозяйством, однако второе плотно сосуществует с первым. Развивая отрасль сельского хозяйства, государства занимаются поддержкой и сельской местности</w:t>
      </w:r>
      <w:r w:rsidR="004819D7">
        <w:rPr>
          <w:sz w:val="24"/>
          <w:szCs w:val="20"/>
        </w:rPr>
        <w:t xml:space="preserve">. </w:t>
      </w:r>
      <w:r w:rsidRPr="00245CDC">
        <w:rPr>
          <w:sz w:val="24"/>
          <w:szCs w:val="20"/>
        </w:rPr>
        <w:t>Опыт России демонстрирует важность государственного внимания к сельским территориям</w:t>
      </w:r>
      <w:r w:rsidR="00F54AC3">
        <w:rPr>
          <w:sz w:val="24"/>
          <w:szCs w:val="20"/>
        </w:rPr>
        <w:t>.</w:t>
      </w:r>
      <w:r w:rsidR="00E10EBB">
        <w:rPr>
          <w:sz w:val="24"/>
          <w:szCs w:val="20"/>
        </w:rPr>
        <w:t xml:space="preserve"> </w:t>
      </w:r>
      <w:r w:rsidRPr="00245CDC">
        <w:rPr>
          <w:sz w:val="24"/>
          <w:szCs w:val="20"/>
        </w:rPr>
        <w:t>По разным оценкам</w:t>
      </w:r>
      <w:r w:rsidR="004B4818" w:rsidRPr="00245CDC">
        <w:rPr>
          <w:sz w:val="24"/>
          <w:szCs w:val="20"/>
        </w:rPr>
        <w:t>,</w:t>
      </w:r>
      <w:r w:rsidRPr="00245CDC">
        <w:rPr>
          <w:sz w:val="24"/>
          <w:szCs w:val="20"/>
        </w:rPr>
        <w:t xml:space="preserve"> площадь сельских территорий </w:t>
      </w:r>
      <w:r w:rsidR="00E10EBB">
        <w:rPr>
          <w:sz w:val="24"/>
          <w:szCs w:val="20"/>
        </w:rPr>
        <w:t xml:space="preserve">России </w:t>
      </w:r>
      <w:r w:rsidRPr="00245CDC">
        <w:rPr>
          <w:sz w:val="24"/>
          <w:szCs w:val="20"/>
        </w:rPr>
        <w:t xml:space="preserve">занимает </w:t>
      </w:r>
      <w:r w:rsidR="003B4315">
        <w:rPr>
          <w:sz w:val="24"/>
          <w:szCs w:val="20"/>
        </w:rPr>
        <w:t xml:space="preserve">до </w:t>
      </w:r>
      <w:r w:rsidRPr="00245CDC">
        <w:rPr>
          <w:sz w:val="24"/>
          <w:szCs w:val="20"/>
        </w:rPr>
        <w:t>90% площади территории страны</w:t>
      </w:r>
      <w:r w:rsidR="00105683" w:rsidRPr="00245CDC">
        <w:rPr>
          <w:rStyle w:val="a7"/>
          <w:sz w:val="24"/>
          <w:szCs w:val="20"/>
        </w:rPr>
        <w:footnoteReference w:id="1"/>
      </w:r>
      <w:r w:rsidR="00DF313B" w:rsidRPr="00245CDC">
        <w:rPr>
          <w:rStyle w:val="a7"/>
          <w:sz w:val="24"/>
          <w:szCs w:val="20"/>
        </w:rPr>
        <w:footnoteReference w:id="2"/>
      </w:r>
      <w:r w:rsidR="00E9040D">
        <w:rPr>
          <w:rStyle w:val="a7"/>
          <w:sz w:val="24"/>
          <w:szCs w:val="20"/>
        </w:rPr>
        <w:footnoteReference w:id="3"/>
      </w:r>
      <w:r w:rsidR="00105683" w:rsidRPr="00245CDC">
        <w:rPr>
          <w:sz w:val="24"/>
          <w:szCs w:val="20"/>
        </w:rPr>
        <w:t xml:space="preserve">. </w:t>
      </w:r>
      <w:r w:rsidRPr="00245CDC">
        <w:rPr>
          <w:sz w:val="24"/>
          <w:szCs w:val="20"/>
        </w:rPr>
        <w:t xml:space="preserve">Однако качество </w:t>
      </w:r>
      <w:r w:rsidR="00635E07" w:rsidRPr="00245CDC">
        <w:rPr>
          <w:sz w:val="24"/>
          <w:szCs w:val="20"/>
        </w:rPr>
        <w:t xml:space="preserve">и условия </w:t>
      </w:r>
      <w:r w:rsidRPr="00245CDC">
        <w:rPr>
          <w:sz w:val="24"/>
          <w:szCs w:val="20"/>
        </w:rPr>
        <w:t>жизни на селе уступают таковым в городе</w:t>
      </w:r>
      <w:r w:rsidR="008641E8">
        <w:rPr>
          <w:sz w:val="24"/>
          <w:szCs w:val="20"/>
        </w:rPr>
        <w:t xml:space="preserve">. </w:t>
      </w:r>
      <w:r w:rsidR="0026315F">
        <w:rPr>
          <w:sz w:val="24"/>
          <w:szCs w:val="20"/>
        </w:rPr>
        <w:t>Как следствие, в</w:t>
      </w:r>
      <w:r w:rsidR="00412164" w:rsidRPr="00245CDC">
        <w:rPr>
          <w:sz w:val="24"/>
          <w:szCs w:val="20"/>
        </w:rPr>
        <w:t xml:space="preserve"> </w:t>
      </w:r>
      <w:r w:rsidRPr="00245CDC">
        <w:rPr>
          <w:sz w:val="24"/>
          <w:szCs w:val="20"/>
        </w:rPr>
        <w:t xml:space="preserve">структуре занятых сельским хозяйством возрастает доля граждан пенсионного возраста и снижается доля </w:t>
      </w:r>
      <w:r w:rsidR="001C32AB">
        <w:rPr>
          <w:sz w:val="24"/>
          <w:szCs w:val="20"/>
        </w:rPr>
        <w:t>молодых</w:t>
      </w:r>
      <w:r w:rsidRPr="00245CDC">
        <w:rPr>
          <w:sz w:val="24"/>
          <w:szCs w:val="20"/>
        </w:rPr>
        <w:t xml:space="preserve">. Среди сельской молодёжи наблюдается маятниковая трудовая миграция, </w:t>
      </w:r>
      <w:r w:rsidR="003E56D3">
        <w:rPr>
          <w:sz w:val="24"/>
          <w:szCs w:val="20"/>
        </w:rPr>
        <w:t>селяне</w:t>
      </w:r>
      <w:r w:rsidRPr="00245CDC">
        <w:rPr>
          <w:sz w:val="24"/>
          <w:szCs w:val="20"/>
        </w:rPr>
        <w:t xml:space="preserve"> стрем</w:t>
      </w:r>
      <w:r w:rsidR="003E56D3">
        <w:rPr>
          <w:sz w:val="24"/>
          <w:szCs w:val="20"/>
        </w:rPr>
        <w:t>я</w:t>
      </w:r>
      <w:r w:rsidRPr="00245CDC">
        <w:rPr>
          <w:sz w:val="24"/>
          <w:szCs w:val="20"/>
        </w:rPr>
        <w:t>тся в город. Обозначенные тенденции приводят к деградации сельских территорий, «старению» местного населения, социальному опустыниванию, возрастанию числа сельских населённых пунктов без населения</w:t>
      </w:r>
      <w:r w:rsidR="00942683" w:rsidRPr="00245CDC">
        <w:rPr>
          <w:rStyle w:val="a7"/>
          <w:sz w:val="24"/>
          <w:szCs w:val="20"/>
        </w:rPr>
        <w:footnoteReference w:id="4"/>
      </w:r>
      <w:r w:rsidR="00942683" w:rsidRPr="00245CDC">
        <w:rPr>
          <w:sz w:val="24"/>
          <w:szCs w:val="20"/>
        </w:rPr>
        <w:t>.</w:t>
      </w:r>
    </w:p>
    <w:p w14:paraId="7B79388F" w14:textId="219AA0D2" w:rsidR="00F57F6E" w:rsidRPr="00146AA9" w:rsidRDefault="00F57F6E" w:rsidP="00B16661">
      <w:pPr>
        <w:spacing w:after="0"/>
        <w:ind w:firstLine="709"/>
        <w:jc w:val="both"/>
        <w:rPr>
          <w:sz w:val="24"/>
          <w:szCs w:val="20"/>
        </w:rPr>
      </w:pPr>
      <w:r w:rsidRPr="00245CDC">
        <w:rPr>
          <w:sz w:val="24"/>
          <w:szCs w:val="20"/>
        </w:rPr>
        <w:t>Согласно данным Росстата, около 36,9 млн. человек от общей численности населения России (26%) прожива</w:t>
      </w:r>
      <w:r w:rsidR="002723A7" w:rsidRPr="00245CDC">
        <w:rPr>
          <w:sz w:val="24"/>
          <w:szCs w:val="20"/>
        </w:rPr>
        <w:t>ю</w:t>
      </w:r>
      <w:r w:rsidRPr="00245CDC">
        <w:rPr>
          <w:sz w:val="24"/>
          <w:szCs w:val="20"/>
        </w:rPr>
        <w:t xml:space="preserve">т в сельской местности. В период с 1991 г. по 2022 г. наибольшая доля сельского населения в общей численности населения была зафиксирована в 1995 г. </w:t>
      </w:r>
      <w:r w:rsidR="00E149D0">
        <w:rPr>
          <w:sz w:val="24"/>
          <w:szCs w:val="20"/>
        </w:rPr>
        <w:t xml:space="preserve">После </w:t>
      </w:r>
      <w:r w:rsidR="000A005D">
        <w:rPr>
          <w:sz w:val="24"/>
          <w:szCs w:val="20"/>
        </w:rPr>
        <w:t>чего</w:t>
      </w:r>
      <w:r w:rsidR="00E149D0">
        <w:rPr>
          <w:sz w:val="24"/>
          <w:szCs w:val="20"/>
        </w:rPr>
        <w:t xml:space="preserve"> </w:t>
      </w:r>
      <w:r w:rsidRPr="00245CDC">
        <w:rPr>
          <w:sz w:val="24"/>
          <w:szCs w:val="20"/>
        </w:rPr>
        <w:t>данный показатель снижался, расположившись к 1 января 2022 г. на уровне</w:t>
      </w:r>
      <w:r w:rsidR="005046A7" w:rsidRPr="00245CDC">
        <w:rPr>
          <w:sz w:val="24"/>
          <w:szCs w:val="20"/>
        </w:rPr>
        <w:t xml:space="preserve"> </w:t>
      </w:r>
      <w:r w:rsidR="005046A7" w:rsidRPr="00245CDC">
        <w:rPr>
          <w:sz w:val="24"/>
          <w:szCs w:val="20"/>
        </w:rPr>
        <w:br/>
      </w:r>
      <w:r w:rsidRPr="00245CDC">
        <w:rPr>
          <w:sz w:val="24"/>
          <w:szCs w:val="20"/>
        </w:rPr>
        <w:t>25,56% (-1,5%)</w:t>
      </w:r>
      <w:r w:rsidR="005A10D2" w:rsidRPr="00245CDC">
        <w:rPr>
          <w:rStyle w:val="a7"/>
          <w:sz w:val="24"/>
          <w:szCs w:val="20"/>
        </w:rPr>
        <w:footnoteReference w:id="5"/>
      </w:r>
      <w:r w:rsidRPr="00245CDC">
        <w:rPr>
          <w:sz w:val="24"/>
          <w:szCs w:val="20"/>
        </w:rPr>
        <w:t xml:space="preserve">. Вследствие </w:t>
      </w:r>
      <w:r w:rsidR="00913D3B">
        <w:rPr>
          <w:sz w:val="24"/>
          <w:szCs w:val="20"/>
        </w:rPr>
        <w:t>этого</w:t>
      </w:r>
      <w:r w:rsidRPr="00245CDC">
        <w:rPr>
          <w:sz w:val="24"/>
          <w:szCs w:val="20"/>
        </w:rPr>
        <w:t xml:space="preserve"> численность сельского населения</w:t>
      </w:r>
      <w:r w:rsidR="00EE5C12">
        <w:rPr>
          <w:sz w:val="24"/>
          <w:szCs w:val="20"/>
        </w:rPr>
        <w:t xml:space="preserve"> </w:t>
      </w:r>
      <w:r w:rsidRPr="00245CDC">
        <w:rPr>
          <w:sz w:val="24"/>
          <w:szCs w:val="20"/>
        </w:rPr>
        <w:t xml:space="preserve">сократилась более чем на 2,5 млн. человек. Росстат придерживается неутешительного прогноза, согласно которому к 2036 г. численность сельского населения сократится еще на 4,6 млн. человек. </w:t>
      </w:r>
      <w:r w:rsidR="000A25C6">
        <w:rPr>
          <w:sz w:val="24"/>
          <w:szCs w:val="20"/>
        </w:rPr>
        <w:t>С</w:t>
      </w:r>
      <w:r w:rsidRPr="00245CDC">
        <w:rPr>
          <w:sz w:val="24"/>
          <w:szCs w:val="20"/>
        </w:rPr>
        <w:t xml:space="preserve"> 1 января 2008 </w:t>
      </w:r>
      <w:r w:rsidRPr="00245CDC">
        <w:rPr>
          <w:sz w:val="24"/>
          <w:szCs w:val="20"/>
        </w:rPr>
        <w:lastRenderedPageBreak/>
        <w:t>г. по 1 января 2021</w:t>
      </w:r>
      <w:r w:rsidR="00042859">
        <w:rPr>
          <w:sz w:val="24"/>
          <w:szCs w:val="20"/>
        </w:rPr>
        <w:t> </w:t>
      </w:r>
      <w:r w:rsidRPr="00245CDC">
        <w:rPr>
          <w:sz w:val="24"/>
          <w:szCs w:val="20"/>
        </w:rPr>
        <w:t>г. число сельских поселений в России снизилось</w:t>
      </w:r>
      <w:r w:rsidR="00470632">
        <w:rPr>
          <w:sz w:val="24"/>
          <w:szCs w:val="20"/>
        </w:rPr>
        <w:t xml:space="preserve"> на </w:t>
      </w:r>
      <w:r w:rsidRPr="00245CDC">
        <w:rPr>
          <w:sz w:val="24"/>
          <w:szCs w:val="20"/>
        </w:rPr>
        <w:t>18%</w:t>
      </w:r>
      <w:r w:rsidR="00F24C4C" w:rsidRPr="00245CDC">
        <w:rPr>
          <w:rStyle w:val="a7"/>
          <w:sz w:val="24"/>
          <w:szCs w:val="20"/>
        </w:rPr>
        <w:footnoteReference w:id="6"/>
      </w:r>
      <w:r w:rsidR="003F0B10" w:rsidRPr="00245CDC">
        <w:rPr>
          <w:rStyle w:val="a7"/>
          <w:sz w:val="24"/>
          <w:szCs w:val="20"/>
        </w:rPr>
        <w:footnoteReference w:id="7"/>
      </w:r>
      <w:r w:rsidRPr="00245CDC">
        <w:rPr>
          <w:sz w:val="24"/>
          <w:szCs w:val="20"/>
        </w:rPr>
        <w:t xml:space="preserve">. Некоторые современные авторы отмечают, что в настоящее время и в обозримом будущем интеграция </w:t>
      </w:r>
      <w:r w:rsidR="00550106" w:rsidRPr="00245CDC">
        <w:rPr>
          <w:sz w:val="24"/>
          <w:szCs w:val="20"/>
        </w:rPr>
        <w:t xml:space="preserve">молодёжи как </w:t>
      </w:r>
      <w:r w:rsidRPr="00245CDC">
        <w:rPr>
          <w:sz w:val="24"/>
          <w:szCs w:val="20"/>
        </w:rPr>
        <w:t>главного ресурса</w:t>
      </w:r>
      <w:r w:rsidR="00AB549D" w:rsidRPr="00245CDC">
        <w:rPr>
          <w:sz w:val="24"/>
          <w:szCs w:val="20"/>
        </w:rPr>
        <w:t>, обеспечивающего</w:t>
      </w:r>
      <w:r w:rsidRPr="00245CDC">
        <w:rPr>
          <w:sz w:val="24"/>
          <w:szCs w:val="20"/>
        </w:rPr>
        <w:t xml:space="preserve"> воспроизводств</w:t>
      </w:r>
      <w:r w:rsidR="00AB549D" w:rsidRPr="00245CDC">
        <w:rPr>
          <w:sz w:val="24"/>
          <w:szCs w:val="20"/>
        </w:rPr>
        <w:t>о</w:t>
      </w:r>
      <w:r w:rsidRPr="00245CDC">
        <w:rPr>
          <w:sz w:val="24"/>
          <w:szCs w:val="20"/>
        </w:rPr>
        <w:t xml:space="preserve"> населения</w:t>
      </w:r>
      <w:r w:rsidR="009A1045" w:rsidRPr="00245CDC">
        <w:rPr>
          <w:sz w:val="24"/>
          <w:szCs w:val="20"/>
        </w:rPr>
        <w:t>,</w:t>
      </w:r>
      <w:r w:rsidR="00BB1A5E" w:rsidRPr="00245CDC">
        <w:rPr>
          <w:sz w:val="24"/>
          <w:szCs w:val="20"/>
        </w:rPr>
        <w:t xml:space="preserve"> </w:t>
      </w:r>
      <w:r w:rsidRPr="00245CDC">
        <w:rPr>
          <w:sz w:val="24"/>
          <w:szCs w:val="20"/>
        </w:rPr>
        <w:t xml:space="preserve">в среду села (в первую очередь </w:t>
      </w:r>
      <w:r w:rsidR="00550106" w:rsidRPr="00245CDC">
        <w:rPr>
          <w:sz w:val="24"/>
          <w:szCs w:val="20"/>
        </w:rPr>
        <w:t xml:space="preserve">в </w:t>
      </w:r>
      <w:r w:rsidRPr="00245CDC">
        <w:rPr>
          <w:sz w:val="24"/>
          <w:szCs w:val="20"/>
        </w:rPr>
        <w:t>производств</w:t>
      </w:r>
      <w:r w:rsidR="00550106" w:rsidRPr="00245CDC">
        <w:rPr>
          <w:sz w:val="24"/>
          <w:szCs w:val="20"/>
        </w:rPr>
        <w:t>енную сферу</w:t>
      </w:r>
      <w:r w:rsidRPr="00245CDC">
        <w:rPr>
          <w:sz w:val="24"/>
          <w:szCs w:val="20"/>
        </w:rPr>
        <w:t>) не представляется возможным и не имеет объективных предпосылок [</w:t>
      </w:r>
      <w:r w:rsidR="00245CDC" w:rsidRPr="00245CDC">
        <w:rPr>
          <w:sz w:val="24"/>
          <w:szCs w:val="20"/>
        </w:rPr>
        <w:t>1</w:t>
      </w:r>
      <w:r w:rsidRPr="00245CDC">
        <w:rPr>
          <w:sz w:val="24"/>
          <w:szCs w:val="20"/>
        </w:rPr>
        <w:t>, с. 205].</w:t>
      </w:r>
    </w:p>
    <w:p w14:paraId="2F58E176" w14:textId="5272340F" w:rsidR="00F57F6E" w:rsidRPr="00245CDC" w:rsidRDefault="00F57F6E" w:rsidP="00DF0853">
      <w:pPr>
        <w:spacing w:after="0"/>
        <w:ind w:firstLine="709"/>
        <w:jc w:val="both"/>
        <w:rPr>
          <w:sz w:val="24"/>
          <w:szCs w:val="20"/>
        </w:rPr>
      </w:pPr>
      <w:r w:rsidRPr="00245CDC">
        <w:rPr>
          <w:sz w:val="24"/>
          <w:szCs w:val="20"/>
        </w:rPr>
        <w:t>К счастью, сельская территория – это не только сельское хозяйство. В настоящее время она претерпевает и позитивные трансформации.</w:t>
      </w:r>
      <w:r w:rsidR="00C744E6">
        <w:rPr>
          <w:sz w:val="24"/>
          <w:szCs w:val="20"/>
        </w:rPr>
        <w:t xml:space="preserve"> </w:t>
      </w:r>
      <w:r w:rsidRPr="00245CDC">
        <w:rPr>
          <w:sz w:val="24"/>
          <w:szCs w:val="20"/>
        </w:rPr>
        <w:t>Согласно данным Всероссийской сельскохозяйственной переписи</w:t>
      </w:r>
      <w:r w:rsidR="00425B5B" w:rsidRPr="00245CDC">
        <w:rPr>
          <w:sz w:val="24"/>
          <w:szCs w:val="20"/>
        </w:rPr>
        <w:t xml:space="preserve"> </w:t>
      </w:r>
      <w:r w:rsidRPr="00245CDC">
        <w:rPr>
          <w:sz w:val="24"/>
          <w:szCs w:val="20"/>
        </w:rPr>
        <w:t xml:space="preserve">2016 г., на территории России числилось около 76 тыс. некоммерческих объединений, которые были созданы преимущественно </w:t>
      </w:r>
      <w:r w:rsidR="0000318E">
        <w:rPr>
          <w:sz w:val="24"/>
          <w:szCs w:val="20"/>
        </w:rPr>
        <w:t xml:space="preserve">активными </w:t>
      </w:r>
      <w:r w:rsidRPr="00245CDC">
        <w:rPr>
          <w:sz w:val="24"/>
          <w:szCs w:val="20"/>
        </w:rPr>
        <w:t>горожанами</w:t>
      </w:r>
      <w:r w:rsidR="002D6642">
        <w:rPr>
          <w:sz w:val="24"/>
          <w:szCs w:val="20"/>
        </w:rPr>
        <w:t xml:space="preserve">. </w:t>
      </w:r>
      <w:r w:rsidRPr="00245CDC">
        <w:rPr>
          <w:sz w:val="24"/>
          <w:szCs w:val="20"/>
        </w:rPr>
        <w:t>Среди них большую часть составл</w:t>
      </w:r>
      <w:r w:rsidR="00613971">
        <w:rPr>
          <w:sz w:val="24"/>
          <w:szCs w:val="20"/>
        </w:rPr>
        <w:t>яли</w:t>
      </w:r>
      <w:r w:rsidRPr="00245CDC">
        <w:rPr>
          <w:sz w:val="24"/>
          <w:szCs w:val="20"/>
        </w:rPr>
        <w:t xml:space="preserve"> садовые и дачны</w:t>
      </w:r>
      <w:r w:rsidR="00470EA2" w:rsidRPr="00245CDC">
        <w:rPr>
          <w:sz w:val="24"/>
          <w:szCs w:val="20"/>
        </w:rPr>
        <w:t>е</w:t>
      </w:r>
      <w:r w:rsidRPr="00245CDC">
        <w:rPr>
          <w:sz w:val="24"/>
          <w:szCs w:val="20"/>
        </w:rPr>
        <w:t xml:space="preserve"> объединения (96%), имеющие разрешение на строительство жилых помещений на своих участках. </w:t>
      </w:r>
      <w:r w:rsidR="00CA6F0E">
        <w:rPr>
          <w:sz w:val="24"/>
          <w:szCs w:val="20"/>
        </w:rPr>
        <w:t xml:space="preserve">Возникновение пандемии </w:t>
      </w:r>
      <w:r w:rsidR="00CA6F0E">
        <w:rPr>
          <w:sz w:val="24"/>
          <w:szCs w:val="20"/>
          <w:lang w:val="en-US"/>
        </w:rPr>
        <w:t>COVID</w:t>
      </w:r>
      <w:r w:rsidR="00CA6F0E" w:rsidRPr="00CA6F0E">
        <w:rPr>
          <w:sz w:val="24"/>
          <w:szCs w:val="20"/>
        </w:rPr>
        <w:t xml:space="preserve">-19 </w:t>
      </w:r>
      <w:r w:rsidR="00CA6F0E">
        <w:rPr>
          <w:sz w:val="24"/>
          <w:szCs w:val="20"/>
        </w:rPr>
        <w:t>обусловило усиление к</w:t>
      </w:r>
      <w:r w:rsidRPr="00245CDC">
        <w:rPr>
          <w:sz w:val="24"/>
          <w:szCs w:val="20"/>
        </w:rPr>
        <w:t>онцентраци</w:t>
      </w:r>
      <w:r w:rsidR="00FF7053">
        <w:rPr>
          <w:sz w:val="24"/>
          <w:szCs w:val="20"/>
        </w:rPr>
        <w:t>и</w:t>
      </w:r>
      <w:r w:rsidRPr="00245CDC">
        <w:rPr>
          <w:sz w:val="24"/>
          <w:szCs w:val="20"/>
        </w:rPr>
        <w:t xml:space="preserve"> подобных объединений </w:t>
      </w:r>
      <w:r w:rsidR="00D10B3E">
        <w:rPr>
          <w:sz w:val="24"/>
          <w:szCs w:val="20"/>
        </w:rPr>
        <w:t xml:space="preserve">всё дальше от городской </w:t>
      </w:r>
      <w:r w:rsidRPr="00245CDC">
        <w:rPr>
          <w:sz w:val="24"/>
          <w:szCs w:val="20"/>
        </w:rPr>
        <w:t>черты</w:t>
      </w:r>
      <w:r w:rsidR="00745364" w:rsidRPr="00245CDC">
        <w:rPr>
          <w:rStyle w:val="a7"/>
          <w:sz w:val="24"/>
          <w:szCs w:val="20"/>
        </w:rPr>
        <w:footnoteReference w:id="8"/>
      </w:r>
      <w:r w:rsidR="00ED38D9">
        <w:rPr>
          <w:rStyle w:val="a7"/>
          <w:sz w:val="24"/>
          <w:szCs w:val="20"/>
        </w:rPr>
        <w:footnoteReference w:id="9"/>
      </w:r>
      <w:r w:rsidRPr="00245CDC">
        <w:rPr>
          <w:sz w:val="24"/>
          <w:szCs w:val="20"/>
        </w:rPr>
        <w:t>.</w:t>
      </w:r>
      <w:r w:rsidR="00CA6F0E">
        <w:rPr>
          <w:sz w:val="24"/>
          <w:szCs w:val="20"/>
        </w:rPr>
        <w:t xml:space="preserve"> </w:t>
      </w:r>
      <w:r w:rsidR="00C11815">
        <w:rPr>
          <w:sz w:val="24"/>
          <w:szCs w:val="20"/>
        </w:rPr>
        <w:t xml:space="preserve">Помимо этого, пандемия </w:t>
      </w:r>
      <w:r w:rsidR="002F72D1">
        <w:rPr>
          <w:sz w:val="24"/>
          <w:szCs w:val="20"/>
        </w:rPr>
        <w:t xml:space="preserve">усилила восприятие загородного жилья в качестве второго дома. </w:t>
      </w:r>
      <w:r w:rsidR="005B4643">
        <w:rPr>
          <w:sz w:val="24"/>
          <w:szCs w:val="20"/>
        </w:rPr>
        <w:t>Активные горожане становятся</w:t>
      </w:r>
      <w:r w:rsidR="001D15E3">
        <w:rPr>
          <w:sz w:val="24"/>
          <w:szCs w:val="20"/>
        </w:rPr>
        <w:t xml:space="preserve"> </w:t>
      </w:r>
      <w:r w:rsidR="005B4643">
        <w:rPr>
          <w:sz w:val="24"/>
          <w:szCs w:val="20"/>
        </w:rPr>
        <w:t xml:space="preserve">активными селянами. </w:t>
      </w:r>
      <w:r w:rsidR="00A11032">
        <w:rPr>
          <w:sz w:val="24"/>
          <w:szCs w:val="20"/>
        </w:rPr>
        <w:t xml:space="preserve">Также наблюдается </w:t>
      </w:r>
      <w:r w:rsidRPr="00245CDC">
        <w:rPr>
          <w:sz w:val="24"/>
          <w:szCs w:val="20"/>
        </w:rPr>
        <w:t>рост внутреннего (в т</w:t>
      </w:r>
      <w:r w:rsidR="00E311B3">
        <w:rPr>
          <w:sz w:val="24"/>
          <w:szCs w:val="20"/>
        </w:rPr>
        <w:t xml:space="preserve">. ч. </w:t>
      </w:r>
      <w:r w:rsidRPr="00245CDC">
        <w:rPr>
          <w:sz w:val="24"/>
          <w:szCs w:val="20"/>
        </w:rPr>
        <w:t>сельского) туризма</w:t>
      </w:r>
      <w:r w:rsidR="00E01D1B" w:rsidRPr="00245CDC">
        <w:rPr>
          <w:rStyle w:val="a7"/>
          <w:sz w:val="24"/>
          <w:szCs w:val="20"/>
        </w:rPr>
        <w:footnoteReference w:id="10"/>
      </w:r>
      <w:r w:rsidR="00C362D6">
        <w:rPr>
          <w:rStyle w:val="a7"/>
          <w:sz w:val="24"/>
          <w:szCs w:val="20"/>
        </w:rPr>
        <w:footnoteReference w:id="11"/>
      </w:r>
      <w:r w:rsidR="009455E8">
        <w:rPr>
          <w:sz w:val="24"/>
          <w:szCs w:val="20"/>
        </w:rPr>
        <w:t xml:space="preserve">. </w:t>
      </w:r>
      <w:r w:rsidR="00C533DC">
        <w:rPr>
          <w:sz w:val="24"/>
          <w:szCs w:val="20"/>
        </w:rPr>
        <w:t xml:space="preserve">Однако </w:t>
      </w:r>
      <w:r w:rsidR="00BB2DDE">
        <w:rPr>
          <w:sz w:val="24"/>
          <w:szCs w:val="20"/>
        </w:rPr>
        <w:t xml:space="preserve">его доля </w:t>
      </w:r>
      <w:r w:rsidRPr="00245CDC">
        <w:rPr>
          <w:sz w:val="24"/>
          <w:szCs w:val="20"/>
        </w:rPr>
        <w:t xml:space="preserve">в России едва достигает 2%, а </w:t>
      </w:r>
      <w:r w:rsidR="00ED2436">
        <w:rPr>
          <w:sz w:val="24"/>
          <w:szCs w:val="20"/>
        </w:rPr>
        <w:t xml:space="preserve">его </w:t>
      </w:r>
      <w:r w:rsidRPr="00245CDC">
        <w:rPr>
          <w:sz w:val="24"/>
          <w:szCs w:val="20"/>
        </w:rPr>
        <w:t>потенциал раскрывается за счёт внешних условий, связанных с ковидными временами, и не</w:t>
      </w:r>
      <w:r w:rsidR="00816E6E" w:rsidRPr="00245CDC">
        <w:rPr>
          <w:sz w:val="24"/>
          <w:szCs w:val="20"/>
        </w:rPr>
        <w:t xml:space="preserve"> отражает</w:t>
      </w:r>
      <w:r w:rsidRPr="00245CDC">
        <w:rPr>
          <w:sz w:val="24"/>
          <w:szCs w:val="20"/>
        </w:rPr>
        <w:t xml:space="preserve"> </w:t>
      </w:r>
      <w:r w:rsidR="00816E6E" w:rsidRPr="00245CDC">
        <w:rPr>
          <w:sz w:val="24"/>
          <w:szCs w:val="20"/>
        </w:rPr>
        <w:t>возможност</w:t>
      </w:r>
      <w:r w:rsidR="00DD23FA" w:rsidRPr="00245CDC">
        <w:rPr>
          <w:sz w:val="24"/>
          <w:szCs w:val="20"/>
        </w:rPr>
        <w:t>ей</w:t>
      </w:r>
      <w:r w:rsidR="00816E6E" w:rsidRPr="00245CDC">
        <w:rPr>
          <w:sz w:val="24"/>
          <w:szCs w:val="20"/>
        </w:rPr>
        <w:t xml:space="preserve"> </w:t>
      </w:r>
      <w:r w:rsidRPr="00245CDC">
        <w:rPr>
          <w:sz w:val="24"/>
          <w:szCs w:val="20"/>
        </w:rPr>
        <w:t>сельских территорий страны в полной мере [</w:t>
      </w:r>
      <w:r w:rsidR="00245CDC" w:rsidRPr="00245CDC">
        <w:rPr>
          <w:sz w:val="24"/>
          <w:szCs w:val="20"/>
        </w:rPr>
        <w:t>3</w:t>
      </w:r>
      <w:r w:rsidRPr="00245CDC">
        <w:rPr>
          <w:sz w:val="24"/>
          <w:szCs w:val="20"/>
        </w:rPr>
        <w:t>, с. 165].</w:t>
      </w:r>
    </w:p>
    <w:p w14:paraId="50434503" w14:textId="36A64CBF" w:rsidR="00F57F6E" w:rsidRPr="00630AB2" w:rsidRDefault="00B96873" w:rsidP="00F57F6E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>В</w:t>
      </w:r>
      <w:r w:rsidR="00F57F6E" w:rsidRPr="00245CDC">
        <w:rPr>
          <w:sz w:val="24"/>
          <w:szCs w:val="20"/>
        </w:rPr>
        <w:t>несём некоторые ограничения в логику рассуждений о сельской тематике</w:t>
      </w:r>
      <w:r w:rsidR="00734B5E">
        <w:rPr>
          <w:sz w:val="24"/>
          <w:szCs w:val="20"/>
        </w:rPr>
        <w:t xml:space="preserve"> и</w:t>
      </w:r>
      <w:r w:rsidR="004D1116" w:rsidRPr="00245CDC">
        <w:rPr>
          <w:sz w:val="24"/>
          <w:szCs w:val="20"/>
        </w:rPr>
        <w:t xml:space="preserve"> </w:t>
      </w:r>
      <w:r w:rsidR="00734B5E">
        <w:rPr>
          <w:sz w:val="24"/>
          <w:szCs w:val="20"/>
        </w:rPr>
        <w:t xml:space="preserve">в </w:t>
      </w:r>
      <w:r w:rsidR="004D1116" w:rsidRPr="00245CDC">
        <w:rPr>
          <w:sz w:val="24"/>
          <w:szCs w:val="20"/>
        </w:rPr>
        <w:t xml:space="preserve">дальнейшем будем </w:t>
      </w:r>
      <w:r w:rsidR="00200BF9" w:rsidRPr="00245CDC">
        <w:rPr>
          <w:sz w:val="24"/>
          <w:szCs w:val="20"/>
        </w:rPr>
        <w:t>рассматривать</w:t>
      </w:r>
      <w:r w:rsidR="00F57F6E" w:rsidRPr="00245CDC">
        <w:rPr>
          <w:sz w:val="24"/>
          <w:szCs w:val="20"/>
        </w:rPr>
        <w:t xml:space="preserve"> судьб</w:t>
      </w:r>
      <w:r w:rsidR="007C39DC">
        <w:rPr>
          <w:sz w:val="24"/>
          <w:szCs w:val="20"/>
        </w:rPr>
        <w:t>ы</w:t>
      </w:r>
      <w:r w:rsidR="00F57F6E" w:rsidRPr="00245CDC">
        <w:rPr>
          <w:sz w:val="24"/>
          <w:szCs w:val="20"/>
        </w:rPr>
        <w:t xml:space="preserve"> сельск</w:t>
      </w:r>
      <w:r w:rsidR="007C39DC">
        <w:rPr>
          <w:sz w:val="24"/>
          <w:szCs w:val="20"/>
        </w:rPr>
        <w:t>их</w:t>
      </w:r>
      <w:r w:rsidR="00F57F6E" w:rsidRPr="00245CDC">
        <w:rPr>
          <w:sz w:val="24"/>
          <w:szCs w:val="20"/>
        </w:rPr>
        <w:t xml:space="preserve"> </w:t>
      </w:r>
      <w:r w:rsidR="004E733B" w:rsidRPr="00245CDC">
        <w:rPr>
          <w:sz w:val="24"/>
          <w:szCs w:val="20"/>
        </w:rPr>
        <w:t>территори</w:t>
      </w:r>
      <w:r w:rsidR="007C39DC">
        <w:rPr>
          <w:sz w:val="24"/>
          <w:szCs w:val="20"/>
        </w:rPr>
        <w:t>й</w:t>
      </w:r>
      <w:r w:rsidR="00F57F6E" w:rsidRPr="00245CDC">
        <w:rPr>
          <w:sz w:val="24"/>
          <w:szCs w:val="20"/>
        </w:rPr>
        <w:t xml:space="preserve"> в связке с </w:t>
      </w:r>
      <w:r w:rsidR="00A34DB7" w:rsidRPr="00245CDC">
        <w:rPr>
          <w:sz w:val="24"/>
          <w:szCs w:val="20"/>
        </w:rPr>
        <w:t xml:space="preserve">жизненным миром </w:t>
      </w:r>
      <w:r w:rsidR="00F57F6E" w:rsidRPr="00245CDC">
        <w:rPr>
          <w:sz w:val="24"/>
          <w:szCs w:val="20"/>
        </w:rPr>
        <w:t>и судьб</w:t>
      </w:r>
      <w:r w:rsidR="007C39DC">
        <w:rPr>
          <w:sz w:val="24"/>
          <w:szCs w:val="20"/>
        </w:rPr>
        <w:t>ами</w:t>
      </w:r>
      <w:r w:rsidR="00F57F6E" w:rsidRPr="00245CDC">
        <w:rPr>
          <w:sz w:val="24"/>
          <w:szCs w:val="20"/>
        </w:rPr>
        <w:t xml:space="preserve"> </w:t>
      </w:r>
      <w:r w:rsidR="00AB155A" w:rsidRPr="00245CDC">
        <w:rPr>
          <w:sz w:val="24"/>
          <w:szCs w:val="20"/>
        </w:rPr>
        <w:t>активн</w:t>
      </w:r>
      <w:r w:rsidR="007C39DC">
        <w:rPr>
          <w:sz w:val="24"/>
          <w:szCs w:val="20"/>
        </w:rPr>
        <w:t>ых</w:t>
      </w:r>
      <w:r w:rsidR="00AB155A" w:rsidRPr="00245CDC">
        <w:rPr>
          <w:sz w:val="24"/>
          <w:szCs w:val="20"/>
        </w:rPr>
        <w:t xml:space="preserve"> селя</w:t>
      </w:r>
      <w:r w:rsidR="007C39DC">
        <w:rPr>
          <w:sz w:val="24"/>
          <w:szCs w:val="20"/>
        </w:rPr>
        <w:t>н</w:t>
      </w:r>
      <w:r w:rsidR="00AB155A" w:rsidRPr="00245CDC">
        <w:rPr>
          <w:sz w:val="24"/>
          <w:szCs w:val="20"/>
        </w:rPr>
        <w:t xml:space="preserve"> </w:t>
      </w:r>
      <w:r w:rsidR="00F57F6E" w:rsidRPr="00245CDC">
        <w:rPr>
          <w:sz w:val="24"/>
          <w:szCs w:val="20"/>
        </w:rPr>
        <w:t>[</w:t>
      </w:r>
      <w:r w:rsidR="00245CDC" w:rsidRPr="00245CDC">
        <w:rPr>
          <w:sz w:val="24"/>
          <w:szCs w:val="20"/>
        </w:rPr>
        <w:t>2</w:t>
      </w:r>
      <w:r w:rsidR="00F57F6E" w:rsidRPr="00245CDC">
        <w:rPr>
          <w:sz w:val="24"/>
          <w:szCs w:val="20"/>
        </w:rPr>
        <w:t>, с. 128].</w:t>
      </w:r>
      <w:r>
        <w:rPr>
          <w:sz w:val="24"/>
          <w:szCs w:val="20"/>
        </w:rPr>
        <w:t xml:space="preserve"> </w:t>
      </w:r>
      <w:r w:rsidR="00F57F6E" w:rsidRPr="00245CDC">
        <w:rPr>
          <w:sz w:val="24"/>
          <w:szCs w:val="20"/>
        </w:rPr>
        <w:t>Ж. Т. Тощенко анализировал понятие жизненного мира и обозначал его как мир, который предполагает осознанность жизненного опыта с учётом исторического контекста социальных форм существования людей</w:t>
      </w:r>
      <w:r w:rsidR="000504A3">
        <w:rPr>
          <w:sz w:val="24"/>
          <w:szCs w:val="20"/>
        </w:rPr>
        <w:t xml:space="preserve"> </w:t>
      </w:r>
      <w:r w:rsidR="000504A3" w:rsidRPr="000504A3">
        <w:rPr>
          <w:sz w:val="24"/>
          <w:szCs w:val="20"/>
        </w:rPr>
        <w:t>[</w:t>
      </w:r>
      <w:r w:rsidR="000504A3">
        <w:rPr>
          <w:sz w:val="24"/>
          <w:szCs w:val="20"/>
        </w:rPr>
        <w:t>4, с. 8</w:t>
      </w:r>
      <w:r w:rsidR="000504A3" w:rsidRPr="000504A3">
        <w:rPr>
          <w:sz w:val="24"/>
          <w:szCs w:val="20"/>
        </w:rPr>
        <w:t>].</w:t>
      </w:r>
      <w:r w:rsidR="00F57F6E" w:rsidRPr="00245CDC">
        <w:rPr>
          <w:sz w:val="24"/>
          <w:szCs w:val="20"/>
        </w:rPr>
        <w:t xml:space="preserve"> Жизненный мир испытывает влияние локальных, национальных и мировых событий и процессов, не сводясь к обыденности. Он помогает человеку учитывать не только повседневный опыт, но и исторический. Это мир рациональности, гармонично сосуществующий со всем многообразием субъективных эмоциональных оценок и отношений к окружающей действительности и происходящими с ней процессами. Кроме того, жизненный мир базируется на целях, действиях и отношениях людей и социальных групп, скоординированных для решения социальных проблем того места, где они живут и работают. Также в понятие жизненный мир включены различные позиции людей по отношению к происходящему во внешнем мире и осознание</w:t>
      </w:r>
      <w:r w:rsidR="007A293E" w:rsidRPr="00245CDC">
        <w:rPr>
          <w:sz w:val="24"/>
          <w:szCs w:val="20"/>
        </w:rPr>
        <w:t xml:space="preserve"> своего</w:t>
      </w:r>
      <w:r w:rsidR="00F57F6E" w:rsidRPr="00245CDC">
        <w:rPr>
          <w:sz w:val="24"/>
          <w:szCs w:val="20"/>
        </w:rPr>
        <w:t xml:space="preserve"> внутреннего предназначения </w:t>
      </w:r>
      <w:r w:rsidR="00245CDC" w:rsidRPr="00245CDC">
        <w:rPr>
          <w:sz w:val="24"/>
          <w:szCs w:val="20"/>
        </w:rPr>
        <w:t>[</w:t>
      </w:r>
      <w:r w:rsidR="00CB00DE">
        <w:rPr>
          <w:sz w:val="24"/>
          <w:szCs w:val="20"/>
        </w:rPr>
        <w:t>5</w:t>
      </w:r>
      <w:r w:rsidR="00F57F6E" w:rsidRPr="00245CDC">
        <w:rPr>
          <w:sz w:val="24"/>
          <w:szCs w:val="20"/>
        </w:rPr>
        <w:t>, с. 6-9].</w:t>
      </w:r>
    </w:p>
    <w:p w14:paraId="644F6113" w14:textId="367BAAB8" w:rsidR="005B0993" w:rsidRDefault="00F57F6E" w:rsidP="00A40284">
      <w:pPr>
        <w:spacing w:after="0"/>
        <w:ind w:firstLine="709"/>
        <w:jc w:val="both"/>
        <w:rPr>
          <w:sz w:val="24"/>
          <w:szCs w:val="20"/>
        </w:rPr>
      </w:pPr>
      <w:r w:rsidRPr="00245CDC">
        <w:rPr>
          <w:sz w:val="24"/>
          <w:szCs w:val="20"/>
        </w:rPr>
        <w:t>В качестве методологической</w:t>
      </w:r>
      <w:r w:rsidRPr="00F57F6E">
        <w:rPr>
          <w:sz w:val="24"/>
          <w:szCs w:val="20"/>
        </w:rPr>
        <w:t xml:space="preserve"> и методической основы исследования выступил подход В. Г. Виноградского, согласно которому в работе были использованы проверенный на местности инструментарий, личный опыт исследователя сельских миров, реальные кейсы и жизненные истории тех, кто непосредственно живёт и трудится на сельских территориях. Эмпирические данные были получены в ходе полевого этапа научно-исследовательского проекта (грант РФФИ № 20-011-00087) в 2020-2021 гг. Методом исследования являются глубинные и экспертные интервью</w:t>
      </w:r>
      <w:r w:rsidR="006D0101">
        <w:rPr>
          <w:sz w:val="24"/>
          <w:szCs w:val="20"/>
        </w:rPr>
        <w:t xml:space="preserve">. </w:t>
      </w:r>
      <w:r w:rsidRPr="00F57F6E">
        <w:rPr>
          <w:sz w:val="24"/>
          <w:szCs w:val="20"/>
        </w:rPr>
        <w:t xml:space="preserve">В выборочную совокупность вошли </w:t>
      </w:r>
      <w:r w:rsidR="00F328BA">
        <w:rPr>
          <w:sz w:val="24"/>
          <w:szCs w:val="20"/>
        </w:rPr>
        <w:t>40</w:t>
      </w:r>
      <w:r w:rsidRPr="00F57F6E">
        <w:rPr>
          <w:sz w:val="24"/>
          <w:szCs w:val="20"/>
        </w:rPr>
        <w:t xml:space="preserve"> интервью</w:t>
      </w:r>
      <w:r w:rsidR="00F328BA">
        <w:rPr>
          <w:sz w:val="24"/>
          <w:szCs w:val="20"/>
        </w:rPr>
        <w:t>.</w:t>
      </w:r>
      <w:r w:rsidRPr="00F57F6E">
        <w:rPr>
          <w:sz w:val="24"/>
          <w:szCs w:val="20"/>
        </w:rPr>
        <w:t xml:space="preserve"> 21 интервью было проведено </w:t>
      </w:r>
      <w:r w:rsidR="00B164FA">
        <w:rPr>
          <w:sz w:val="24"/>
          <w:szCs w:val="20"/>
        </w:rPr>
        <w:t>с предпринимательства</w:t>
      </w:r>
      <w:r w:rsidRPr="00F57F6E">
        <w:rPr>
          <w:sz w:val="24"/>
          <w:szCs w:val="20"/>
        </w:rPr>
        <w:t xml:space="preserve"> в отрасли сельского хозяйства</w:t>
      </w:r>
      <w:r w:rsidR="00CF2493">
        <w:rPr>
          <w:sz w:val="24"/>
          <w:szCs w:val="20"/>
        </w:rPr>
        <w:t xml:space="preserve"> (предпринимательство)</w:t>
      </w:r>
      <w:r w:rsidRPr="00F57F6E">
        <w:rPr>
          <w:sz w:val="24"/>
          <w:szCs w:val="20"/>
        </w:rPr>
        <w:t>,</w:t>
      </w:r>
      <w:r w:rsidR="005A62CD">
        <w:rPr>
          <w:sz w:val="24"/>
          <w:szCs w:val="20"/>
        </w:rPr>
        <w:t xml:space="preserve"> </w:t>
      </w:r>
      <w:r w:rsidRPr="00F57F6E">
        <w:rPr>
          <w:sz w:val="24"/>
          <w:szCs w:val="20"/>
        </w:rPr>
        <w:t xml:space="preserve">19 интервью </w:t>
      </w:r>
      <w:r w:rsidR="00200DC4">
        <w:rPr>
          <w:sz w:val="24"/>
          <w:szCs w:val="20"/>
        </w:rPr>
        <w:t xml:space="preserve">– с </w:t>
      </w:r>
      <w:r w:rsidRPr="00F57F6E">
        <w:rPr>
          <w:sz w:val="24"/>
          <w:szCs w:val="20"/>
        </w:rPr>
        <w:t>общественно-активными селянами</w:t>
      </w:r>
      <w:r w:rsidR="00CF2493">
        <w:rPr>
          <w:sz w:val="24"/>
          <w:szCs w:val="20"/>
        </w:rPr>
        <w:t xml:space="preserve"> (общественность)</w:t>
      </w:r>
      <w:r w:rsidRPr="00F57F6E">
        <w:rPr>
          <w:sz w:val="24"/>
          <w:szCs w:val="20"/>
        </w:rPr>
        <w:t xml:space="preserve">. Обработка транскриптов осуществлялась </w:t>
      </w:r>
      <w:r w:rsidR="00980FCE">
        <w:rPr>
          <w:sz w:val="24"/>
          <w:szCs w:val="20"/>
        </w:rPr>
        <w:t xml:space="preserve">с </w:t>
      </w:r>
      <w:r w:rsidR="00A2171A">
        <w:rPr>
          <w:sz w:val="24"/>
          <w:szCs w:val="20"/>
        </w:rPr>
        <w:t>помощью</w:t>
      </w:r>
      <w:r w:rsidR="00980FCE">
        <w:rPr>
          <w:sz w:val="24"/>
          <w:szCs w:val="20"/>
        </w:rPr>
        <w:t xml:space="preserve"> </w:t>
      </w:r>
      <w:r w:rsidRPr="00F57F6E">
        <w:rPr>
          <w:sz w:val="24"/>
          <w:szCs w:val="20"/>
        </w:rPr>
        <w:t>MAXQDA Plus 2022.</w:t>
      </w:r>
      <w:r w:rsidR="001441C6">
        <w:rPr>
          <w:sz w:val="24"/>
          <w:szCs w:val="20"/>
        </w:rPr>
        <w:t xml:space="preserve"> </w:t>
      </w:r>
      <w:r w:rsidR="001441C6">
        <w:rPr>
          <w:sz w:val="24"/>
          <w:szCs w:val="20"/>
        </w:rPr>
        <w:lastRenderedPageBreak/>
        <w:t>Рассмотрим фрагменты интервью активными селянами на предмет их высказываний на тему пандемии и образа будущего (Таблица 1).</w:t>
      </w:r>
    </w:p>
    <w:p w14:paraId="7E8F2E0A" w14:textId="55E62BF2" w:rsidR="00D54918" w:rsidRPr="002B4517" w:rsidRDefault="00D54918" w:rsidP="001441C6">
      <w:pPr>
        <w:spacing w:after="0"/>
        <w:rPr>
          <w:sz w:val="24"/>
          <w:szCs w:val="20"/>
        </w:rPr>
      </w:pPr>
    </w:p>
    <w:p w14:paraId="7A30B58F" w14:textId="046563E9" w:rsidR="00D54918" w:rsidRDefault="00D54918" w:rsidP="00D54918">
      <w:pPr>
        <w:spacing w:after="0"/>
        <w:jc w:val="right"/>
        <w:rPr>
          <w:sz w:val="24"/>
          <w:szCs w:val="20"/>
        </w:rPr>
      </w:pPr>
      <w:r>
        <w:rPr>
          <w:sz w:val="24"/>
          <w:szCs w:val="20"/>
        </w:rPr>
        <w:t>Таблица 1</w:t>
      </w:r>
    </w:p>
    <w:p w14:paraId="40B69173" w14:textId="7699EF77" w:rsidR="00B95AB1" w:rsidRDefault="00B37665" w:rsidP="00B95AB1">
      <w:pPr>
        <w:spacing w:after="0"/>
        <w:jc w:val="center"/>
        <w:rPr>
          <w:sz w:val="24"/>
          <w:szCs w:val="20"/>
        </w:rPr>
      </w:pPr>
      <w:r>
        <w:rPr>
          <w:sz w:val="24"/>
          <w:szCs w:val="20"/>
        </w:rPr>
        <w:t xml:space="preserve">Нарративы пандемии и образа будущего в </w:t>
      </w:r>
      <w:r w:rsidR="00B95AB1">
        <w:rPr>
          <w:sz w:val="24"/>
          <w:szCs w:val="20"/>
        </w:rPr>
        <w:t>интервью</w:t>
      </w:r>
      <w:r w:rsidR="001C6EC3">
        <w:rPr>
          <w:sz w:val="24"/>
          <w:szCs w:val="20"/>
        </w:rPr>
        <w:t xml:space="preserve"> </w:t>
      </w:r>
      <w:r w:rsidR="00B95AB1">
        <w:rPr>
          <w:sz w:val="24"/>
          <w:szCs w:val="20"/>
        </w:rPr>
        <w:t xml:space="preserve">с </w:t>
      </w:r>
      <w:r w:rsidR="001C6EC3">
        <w:rPr>
          <w:sz w:val="24"/>
          <w:szCs w:val="20"/>
        </w:rPr>
        <w:t>активными селянами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F6A01" w14:paraId="14004825" w14:textId="77777777" w:rsidTr="00596E4A">
        <w:trPr>
          <w:trHeight w:val="20"/>
        </w:trPr>
        <w:tc>
          <w:tcPr>
            <w:tcW w:w="4814" w:type="dxa"/>
          </w:tcPr>
          <w:p w14:paraId="76199E62" w14:textId="55A2EE41" w:rsidR="00DF6A01" w:rsidRDefault="00DF6A01" w:rsidP="00DF6A01">
            <w:pPr>
              <w:jc w:val="center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 xml:space="preserve">Представители общественности </w:t>
            </w:r>
          </w:p>
        </w:tc>
        <w:tc>
          <w:tcPr>
            <w:tcW w:w="4814" w:type="dxa"/>
          </w:tcPr>
          <w:p w14:paraId="4FDE08B1" w14:textId="669B0D9A" w:rsidR="00DF6A01" w:rsidRDefault="00DF6A01" w:rsidP="00DF6A01">
            <w:pPr>
              <w:jc w:val="center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Предприниматели</w:t>
            </w:r>
          </w:p>
        </w:tc>
      </w:tr>
      <w:tr w:rsidR="00DF6A01" w14:paraId="69642CF7" w14:textId="77777777" w:rsidTr="00596E4A">
        <w:trPr>
          <w:trHeight w:val="20"/>
        </w:trPr>
        <w:tc>
          <w:tcPr>
            <w:tcW w:w="9628" w:type="dxa"/>
            <w:gridSpan w:val="2"/>
          </w:tcPr>
          <w:p w14:paraId="60564A10" w14:textId="32F5E5F9" w:rsidR="00DF6A01" w:rsidRDefault="00DF6A01" w:rsidP="00DF6A01">
            <w:pPr>
              <w:jc w:val="center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Пандемия</w:t>
            </w:r>
          </w:p>
        </w:tc>
      </w:tr>
      <w:tr w:rsidR="00DF6A01" w14:paraId="2C810D39" w14:textId="77777777" w:rsidTr="00596E4A">
        <w:trPr>
          <w:trHeight w:val="20"/>
        </w:trPr>
        <w:tc>
          <w:tcPr>
            <w:tcW w:w="4814" w:type="dxa"/>
          </w:tcPr>
          <w:p w14:paraId="25B2B577" w14:textId="5847F820" w:rsidR="00DF6A01" w:rsidRPr="00074317" w:rsidRDefault="00DF6A01" w:rsidP="00DF6A01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• </w:t>
            </w:r>
            <w:r w:rsidRPr="008002DF">
              <w:rPr>
                <w:sz w:val="24"/>
                <w:szCs w:val="20"/>
              </w:rPr>
              <w:t>Если за последние 10 лет, то твердая пятерка с минусом [об уровне социально-экономического развития района]. А за последний год</w:t>
            </w:r>
            <w:r>
              <w:rPr>
                <w:sz w:val="24"/>
                <w:szCs w:val="20"/>
              </w:rPr>
              <w:t xml:space="preserve"> – </w:t>
            </w:r>
            <w:r w:rsidRPr="008002DF">
              <w:rPr>
                <w:sz w:val="24"/>
                <w:szCs w:val="20"/>
              </w:rPr>
              <w:t>троечка. Имею в виду пандемию</w:t>
            </w:r>
            <w:r>
              <w:rPr>
                <w:sz w:val="24"/>
                <w:szCs w:val="20"/>
              </w:rPr>
              <w:t xml:space="preserve">, </w:t>
            </w:r>
            <w:r w:rsidRPr="008002DF">
              <w:rPr>
                <w:sz w:val="24"/>
                <w:szCs w:val="20"/>
              </w:rPr>
              <w:t>сменное руководство, политиков. Глава давно работает, но у нас бюджет ид</w:t>
            </w:r>
            <w:r>
              <w:rPr>
                <w:sz w:val="24"/>
                <w:szCs w:val="20"/>
              </w:rPr>
              <w:t>ё</w:t>
            </w:r>
            <w:r w:rsidRPr="008002DF">
              <w:rPr>
                <w:sz w:val="24"/>
                <w:szCs w:val="20"/>
              </w:rPr>
              <w:t>т с области (эксперт №55, мужчина)</w:t>
            </w:r>
            <w:r w:rsidRPr="00074317">
              <w:rPr>
                <w:sz w:val="24"/>
                <w:szCs w:val="20"/>
              </w:rPr>
              <w:t>;</w:t>
            </w:r>
          </w:p>
          <w:p w14:paraId="53E86714" w14:textId="4DF8649A" w:rsidR="00DF6A01" w:rsidRPr="00EE28D0" w:rsidRDefault="00DF6A01" w:rsidP="00DF6A01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• </w:t>
            </w:r>
            <w:r w:rsidRPr="008002DF">
              <w:rPr>
                <w:sz w:val="24"/>
                <w:szCs w:val="20"/>
              </w:rPr>
              <w:t>У нас районное автономное учреждение «Культура». Всего 38 филиалов у нас в общей сложности</w:t>
            </w:r>
            <w:r>
              <w:rPr>
                <w:sz w:val="24"/>
                <w:szCs w:val="20"/>
              </w:rPr>
              <w:t xml:space="preserve">. </w:t>
            </w:r>
            <w:r w:rsidRPr="008002DF">
              <w:rPr>
                <w:sz w:val="24"/>
                <w:szCs w:val="20"/>
              </w:rPr>
              <w:t>Ещё есть у нас экспозиция историко-краеведческого центра «Сибирское подворье». Оно является памятником наследия культуры.</w:t>
            </w:r>
            <w:r>
              <w:rPr>
                <w:sz w:val="24"/>
                <w:szCs w:val="20"/>
              </w:rPr>
              <w:t xml:space="preserve"> </w:t>
            </w:r>
            <w:r w:rsidRPr="008002DF">
              <w:rPr>
                <w:sz w:val="24"/>
                <w:szCs w:val="20"/>
              </w:rPr>
              <w:t>Экскурсионная деятельность в связи с пандемией пока ещё закрыта</w:t>
            </w:r>
            <w:r>
              <w:rPr>
                <w:sz w:val="24"/>
                <w:szCs w:val="20"/>
              </w:rPr>
              <w:t xml:space="preserve"> </w:t>
            </w:r>
            <w:r w:rsidRPr="008002DF">
              <w:rPr>
                <w:sz w:val="24"/>
                <w:szCs w:val="20"/>
              </w:rPr>
              <w:t>(эксперт №51, женщина)</w:t>
            </w:r>
            <w:r w:rsidRPr="00EE28D0">
              <w:rPr>
                <w:sz w:val="24"/>
                <w:szCs w:val="20"/>
              </w:rPr>
              <w:t>;</w:t>
            </w:r>
          </w:p>
          <w:p w14:paraId="3100B445" w14:textId="49D32BFF" w:rsidR="00DF6A01" w:rsidRDefault="00DF6A01" w:rsidP="00DF6A01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• </w:t>
            </w:r>
            <w:r w:rsidRPr="008002DF">
              <w:rPr>
                <w:sz w:val="24"/>
                <w:szCs w:val="20"/>
              </w:rPr>
              <w:t>[Ограничения по коронавирусу потребовали в работе изменений] огромных. Никаких мероприятий не происходит. Про что писать, когда ты сидишь в кабинете? Ничего в других кабинетах тоже не происходит. Выходим из ситуации так, что пишем про людей. Событий нет</w:t>
            </w:r>
            <w:r>
              <w:rPr>
                <w:sz w:val="24"/>
                <w:szCs w:val="20"/>
              </w:rPr>
              <w:t xml:space="preserve"> </w:t>
            </w:r>
            <w:r w:rsidRPr="008002DF">
              <w:rPr>
                <w:sz w:val="24"/>
                <w:szCs w:val="20"/>
              </w:rPr>
              <w:t>(эксперт №44, женщина).</w:t>
            </w:r>
          </w:p>
        </w:tc>
        <w:tc>
          <w:tcPr>
            <w:tcW w:w="4814" w:type="dxa"/>
          </w:tcPr>
          <w:p w14:paraId="287AAE07" w14:textId="4CA47CD6" w:rsidR="00DF6A01" w:rsidRPr="00420259" w:rsidRDefault="00DF6A01" w:rsidP="00DF6A01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• </w:t>
            </w:r>
            <w:r w:rsidRPr="004D1CAD">
              <w:rPr>
                <w:sz w:val="24"/>
                <w:szCs w:val="20"/>
              </w:rPr>
              <w:t>Мы отводим большое внимание детям сотрудников</w:t>
            </w:r>
            <w:r>
              <w:rPr>
                <w:sz w:val="24"/>
                <w:szCs w:val="20"/>
              </w:rPr>
              <w:t xml:space="preserve">. </w:t>
            </w:r>
            <w:r w:rsidRPr="004D1CAD">
              <w:rPr>
                <w:sz w:val="24"/>
                <w:szCs w:val="20"/>
              </w:rPr>
              <w:t>У нас часто проводятся конкурсы детского рисунка. Нынче был в этом году коронавирус, поэтому дети у нас не посещали детские мероприятия, которые относятся к дню защиты детей (эксперт №56, женщина)</w:t>
            </w:r>
            <w:r w:rsidRPr="00420259">
              <w:rPr>
                <w:sz w:val="24"/>
                <w:szCs w:val="20"/>
              </w:rPr>
              <w:t>;</w:t>
            </w:r>
          </w:p>
          <w:p w14:paraId="4FE29231" w14:textId="17B4BD63" w:rsidR="00DF6A01" w:rsidRPr="004E398E" w:rsidRDefault="00DF6A01" w:rsidP="00DF6A01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• </w:t>
            </w:r>
            <w:r w:rsidRPr="004D1CAD">
              <w:rPr>
                <w:sz w:val="24"/>
                <w:szCs w:val="20"/>
              </w:rPr>
              <w:t>Сейчас у нас 800 млн., 300 млн. наработали сами</w:t>
            </w:r>
            <w:r>
              <w:rPr>
                <w:sz w:val="24"/>
                <w:szCs w:val="20"/>
              </w:rPr>
              <w:t xml:space="preserve">. </w:t>
            </w:r>
            <w:r w:rsidRPr="004D1CAD">
              <w:rPr>
                <w:sz w:val="24"/>
                <w:szCs w:val="20"/>
              </w:rPr>
              <w:t>В общем, система стала развиваться. Правда, в этом году, конечно, сложно с коронавирусом. Народ какой-то страшно пассивный, боится брать займы, потому что не знает, как отдать (эксперт №30, женщина)</w:t>
            </w:r>
            <w:r w:rsidRPr="004E398E">
              <w:rPr>
                <w:sz w:val="24"/>
                <w:szCs w:val="20"/>
              </w:rPr>
              <w:t>;</w:t>
            </w:r>
          </w:p>
          <w:p w14:paraId="031089BF" w14:textId="23F9877E" w:rsidR="00DF6A01" w:rsidRDefault="00DF6A01" w:rsidP="00DF6A01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• </w:t>
            </w:r>
            <w:r w:rsidRPr="009675E4">
              <w:rPr>
                <w:sz w:val="24"/>
                <w:szCs w:val="20"/>
              </w:rPr>
              <w:t xml:space="preserve">Нельзя заниматься одним видом деятельности. </w:t>
            </w:r>
            <w:r w:rsidR="006C7047">
              <w:rPr>
                <w:sz w:val="24"/>
                <w:szCs w:val="20"/>
              </w:rPr>
              <w:t>С</w:t>
            </w:r>
            <w:r w:rsidRPr="009675E4">
              <w:rPr>
                <w:sz w:val="24"/>
                <w:szCs w:val="20"/>
              </w:rPr>
              <w:t xml:space="preserve">ейчас в гостинице </w:t>
            </w:r>
            <w:r w:rsidR="006C7047">
              <w:rPr>
                <w:sz w:val="24"/>
                <w:szCs w:val="20"/>
              </w:rPr>
              <w:t xml:space="preserve">много </w:t>
            </w:r>
            <w:r w:rsidRPr="009675E4">
              <w:rPr>
                <w:sz w:val="24"/>
                <w:szCs w:val="20"/>
              </w:rPr>
              <w:t xml:space="preserve">выручки, а если в связи с коронавирусом кафе стоит, мы не зарабатываем деньги, у нас мероприятий нет, то есть выручки нет. Поэтому сейчас гостиница нас выручает. </w:t>
            </w:r>
            <w:r w:rsidR="003C42D8">
              <w:rPr>
                <w:sz w:val="24"/>
                <w:szCs w:val="20"/>
              </w:rPr>
              <w:t>С</w:t>
            </w:r>
            <w:r w:rsidRPr="009675E4">
              <w:rPr>
                <w:sz w:val="24"/>
                <w:szCs w:val="20"/>
              </w:rPr>
              <w:t>ейчас пандемия, вам посчастливилось прийти покушать. А раньше ты работал на кафе и знал, что у тебя там, то сейчас нет (эксперт №25, женщина).</w:t>
            </w:r>
          </w:p>
        </w:tc>
      </w:tr>
      <w:tr w:rsidR="00DF6A01" w14:paraId="5BF33DEB" w14:textId="77777777" w:rsidTr="00596E4A">
        <w:trPr>
          <w:trHeight w:val="20"/>
        </w:trPr>
        <w:tc>
          <w:tcPr>
            <w:tcW w:w="9628" w:type="dxa"/>
            <w:gridSpan w:val="2"/>
          </w:tcPr>
          <w:p w14:paraId="19B1FAE7" w14:textId="72056C53" w:rsidR="00DF6A01" w:rsidRDefault="00DF6A01" w:rsidP="00DF6A01">
            <w:pPr>
              <w:jc w:val="center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Образ будущего</w:t>
            </w:r>
          </w:p>
        </w:tc>
      </w:tr>
      <w:tr w:rsidR="00DF6A01" w14:paraId="52491C02" w14:textId="77777777" w:rsidTr="00596E4A">
        <w:trPr>
          <w:trHeight w:val="20"/>
        </w:trPr>
        <w:tc>
          <w:tcPr>
            <w:tcW w:w="4814" w:type="dxa"/>
          </w:tcPr>
          <w:p w14:paraId="43D2E0E1" w14:textId="37AA8A5B" w:rsidR="00DF6A01" w:rsidRPr="008B0E36" w:rsidRDefault="006B32E2" w:rsidP="003E6AD5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•</w:t>
            </w:r>
            <w:r w:rsidR="008B0E36">
              <w:rPr>
                <w:sz w:val="24"/>
                <w:szCs w:val="20"/>
                <w:lang w:val="en-US"/>
              </w:rPr>
              <w:t> </w:t>
            </w:r>
            <w:r w:rsidRPr="006B32E2">
              <w:rPr>
                <w:sz w:val="24"/>
                <w:szCs w:val="20"/>
              </w:rPr>
              <w:t>Охота надеяться, что дальше будет развитие, вкладывание инвестиций в наш район. Строительство, социальная сфера будет развиваться дальше. Молодёжь в большей степени иммигрирует из сельской местности, а приезжают в основном люди с севера, которые уже предпенсионный и пенсионный возраст (эксперт №55, мужчина)</w:t>
            </w:r>
            <w:r w:rsidR="008B0E36">
              <w:rPr>
                <w:sz w:val="24"/>
                <w:szCs w:val="20"/>
              </w:rPr>
              <w:t>;</w:t>
            </w:r>
          </w:p>
          <w:p w14:paraId="77F6E693" w14:textId="373EF23D" w:rsidR="006B32E2" w:rsidRPr="005F52B8" w:rsidRDefault="008B0E36" w:rsidP="003E6AD5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• </w:t>
            </w:r>
            <w:r w:rsidR="006B32E2" w:rsidRPr="006B32E2">
              <w:rPr>
                <w:sz w:val="24"/>
                <w:szCs w:val="20"/>
              </w:rPr>
              <w:t>Конечно, за пять лет мы вырастим. Много детей, много новых семей. Будет много застроек. Сейчас действительно очень много пустых территорий, но мы на них строим новые д</w:t>
            </w:r>
            <w:r w:rsidR="004F6A0F">
              <w:rPr>
                <w:sz w:val="24"/>
                <w:szCs w:val="20"/>
              </w:rPr>
              <w:t>о</w:t>
            </w:r>
            <w:r w:rsidR="006B32E2" w:rsidRPr="006B32E2">
              <w:rPr>
                <w:sz w:val="24"/>
                <w:szCs w:val="20"/>
              </w:rPr>
              <w:t>ма, отда</w:t>
            </w:r>
            <w:r w:rsidR="00DD36DC">
              <w:rPr>
                <w:sz w:val="24"/>
                <w:szCs w:val="20"/>
              </w:rPr>
              <w:t>ё</w:t>
            </w:r>
            <w:r w:rsidR="006B32E2" w:rsidRPr="006B32E2">
              <w:rPr>
                <w:sz w:val="24"/>
                <w:szCs w:val="20"/>
              </w:rPr>
              <w:t xml:space="preserve">м семьям. За 5-10 лет у нас появится много новых семей. Обязательно достроится спортивный центр. Я думаю, будет интересное развитие </w:t>
            </w:r>
            <w:r w:rsidR="001B549E">
              <w:rPr>
                <w:sz w:val="24"/>
                <w:szCs w:val="20"/>
              </w:rPr>
              <w:t xml:space="preserve">в </w:t>
            </w:r>
            <w:r w:rsidR="006B32E2" w:rsidRPr="006B32E2">
              <w:rPr>
                <w:sz w:val="24"/>
                <w:szCs w:val="20"/>
              </w:rPr>
              <w:t>Патрушев</w:t>
            </w:r>
            <w:r w:rsidR="0088605C">
              <w:rPr>
                <w:sz w:val="24"/>
                <w:szCs w:val="20"/>
              </w:rPr>
              <w:t>а</w:t>
            </w:r>
            <w:r w:rsidR="006B32E2" w:rsidRPr="006B32E2">
              <w:rPr>
                <w:sz w:val="24"/>
                <w:szCs w:val="20"/>
              </w:rPr>
              <w:t xml:space="preserve">. Экопарк есть. Так как наша территория очень близко с городом, жители города заинтересованы именно в отдыхе, поэтому </w:t>
            </w:r>
            <w:r w:rsidR="006B32E2" w:rsidRPr="006B32E2">
              <w:rPr>
                <w:sz w:val="24"/>
                <w:szCs w:val="20"/>
              </w:rPr>
              <w:lastRenderedPageBreak/>
              <w:t>можно задуматься о природных объектах и развлечениях на свежем воздухе</w:t>
            </w:r>
            <w:r w:rsidR="005F52B8">
              <w:rPr>
                <w:sz w:val="24"/>
                <w:szCs w:val="20"/>
              </w:rPr>
              <w:t xml:space="preserve"> </w:t>
            </w:r>
            <w:r w:rsidR="006B32E2" w:rsidRPr="006B32E2">
              <w:rPr>
                <w:sz w:val="24"/>
                <w:szCs w:val="20"/>
              </w:rPr>
              <w:t>(эксперт №46, женщина)</w:t>
            </w:r>
            <w:r w:rsidR="005F52B8" w:rsidRPr="005F52B8">
              <w:rPr>
                <w:sz w:val="24"/>
                <w:szCs w:val="20"/>
              </w:rPr>
              <w:t>;</w:t>
            </w:r>
          </w:p>
          <w:p w14:paraId="23614AE7" w14:textId="55772414" w:rsidR="004028FD" w:rsidRDefault="005F52B8" w:rsidP="003E6AD5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• </w:t>
            </w:r>
            <w:r w:rsidR="004028FD">
              <w:rPr>
                <w:sz w:val="24"/>
                <w:szCs w:val="20"/>
              </w:rPr>
              <w:t>У</w:t>
            </w:r>
            <w:r w:rsidR="004028FD" w:rsidRPr="00BA6800">
              <w:rPr>
                <w:sz w:val="24"/>
                <w:szCs w:val="20"/>
              </w:rPr>
              <w:t>езжают люди, молодежи вообще нет</w:t>
            </w:r>
            <w:r w:rsidR="004028FD">
              <w:rPr>
                <w:sz w:val="24"/>
                <w:szCs w:val="20"/>
              </w:rPr>
              <w:t>.</w:t>
            </w:r>
            <w:r w:rsidR="004028FD" w:rsidRPr="00BA6800">
              <w:rPr>
                <w:sz w:val="24"/>
                <w:szCs w:val="20"/>
              </w:rPr>
              <w:t xml:space="preserve"> </w:t>
            </w:r>
            <w:r w:rsidR="004028FD">
              <w:rPr>
                <w:sz w:val="24"/>
                <w:szCs w:val="20"/>
              </w:rPr>
              <w:t xml:space="preserve">Я </w:t>
            </w:r>
            <w:r w:rsidR="004028FD" w:rsidRPr="00BA6800">
              <w:rPr>
                <w:sz w:val="24"/>
                <w:szCs w:val="20"/>
              </w:rPr>
              <w:t>9 лет проработал в школе и ни одного выпускника не осталось в поселении.</w:t>
            </w:r>
            <w:r w:rsidR="004028FD">
              <w:t xml:space="preserve"> </w:t>
            </w:r>
            <w:r w:rsidR="004028FD" w:rsidRPr="00BA6800">
              <w:rPr>
                <w:sz w:val="24"/>
                <w:szCs w:val="20"/>
              </w:rPr>
              <w:t>Никакой перспективы</w:t>
            </w:r>
            <w:r w:rsidR="004028FD">
              <w:rPr>
                <w:sz w:val="24"/>
                <w:szCs w:val="20"/>
              </w:rPr>
              <w:t xml:space="preserve"> </w:t>
            </w:r>
            <w:r w:rsidR="004028FD" w:rsidRPr="00BA6800">
              <w:rPr>
                <w:sz w:val="24"/>
                <w:szCs w:val="20"/>
              </w:rPr>
              <w:t>тут нет</w:t>
            </w:r>
            <w:r w:rsidR="004028FD">
              <w:rPr>
                <w:sz w:val="24"/>
                <w:szCs w:val="20"/>
              </w:rPr>
              <w:t>. Н</w:t>
            </w:r>
            <w:r w:rsidR="004028FD" w:rsidRPr="00BA6800">
              <w:rPr>
                <w:sz w:val="24"/>
                <w:szCs w:val="20"/>
              </w:rPr>
              <w:t xml:space="preserve">аш </w:t>
            </w:r>
            <w:r w:rsidR="004028FD">
              <w:rPr>
                <w:sz w:val="24"/>
                <w:szCs w:val="20"/>
              </w:rPr>
              <w:t xml:space="preserve">год если </w:t>
            </w:r>
            <w:r w:rsidR="004028FD" w:rsidRPr="00BA6800">
              <w:rPr>
                <w:sz w:val="24"/>
                <w:szCs w:val="20"/>
              </w:rPr>
              <w:t>уедет, это 1955-1965, то вс</w:t>
            </w:r>
            <w:r w:rsidR="004028FD">
              <w:rPr>
                <w:sz w:val="24"/>
                <w:szCs w:val="20"/>
              </w:rPr>
              <w:t>ё</w:t>
            </w:r>
            <w:r w:rsidR="004028FD" w:rsidRPr="00BA6800">
              <w:rPr>
                <w:sz w:val="24"/>
                <w:szCs w:val="20"/>
              </w:rPr>
              <w:t>, деревни, наверное</w:t>
            </w:r>
            <w:r w:rsidR="004028FD">
              <w:rPr>
                <w:sz w:val="24"/>
                <w:szCs w:val="20"/>
              </w:rPr>
              <w:t>,</w:t>
            </w:r>
            <w:r w:rsidR="004028FD" w:rsidRPr="00BA6800">
              <w:rPr>
                <w:sz w:val="24"/>
                <w:szCs w:val="20"/>
              </w:rPr>
              <w:t xml:space="preserve"> не станет</w:t>
            </w:r>
            <w:r w:rsidR="004028FD">
              <w:rPr>
                <w:sz w:val="24"/>
                <w:szCs w:val="20"/>
              </w:rPr>
              <w:t xml:space="preserve"> (эксперт №36, мужчина).</w:t>
            </w:r>
          </w:p>
        </w:tc>
        <w:tc>
          <w:tcPr>
            <w:tcW w:w="4814" w:type="dxa"/>
          </w:tcPr>
          <w:p w14:paraId="0BDDD6AB" w14:textId="3ACE34D4" w:rsidR="001441C6" w:rsidRPr="00CC548B" w:rsidRDefault="00EA393B" w:rsidP="001441C6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lastRenderedPageBreak/>
              <w:t>• </w:t>
            </w:r>
            <w:r w:rsidR="001441C6" w:rsidRPr="001441C6">
              <w:rPr>
                <w:sz w:val="24"/>
                <w:szCs w:val="20"/>
              </w:rPr>
              <w:t>Дожить бы до этого времени. Может, газ проведут, народ перестанет уезжать</w:t>
            </w:r>
            <w:r w:rsidR="00277643">
              <w:rPr>
                <w:sz w:val="24"/>
                <w:szCs w:val="20"/>
              </w:rPr>
              <w:t xml:space="preserve">. </w:t>
            </w:r>
            <w:r w:rsidR="001441C6" w:rsidRPr="001441C6">
              <w:rPr>
                <w:sz w:val="24"/>
                <w:szCs w:val="20"/>
              </w:rPr>
              <w:t>Народу что надо? Чтобы было тепло и светло, вода, чтобы на улицу в мороз не бегать, чтобы финансовые возможности были у человека, купить машину и построить новый дом. Не будет условий, тогда будут уезжать отсюда (эксперт №58, мужчина)</w:t>
            </w:r>
            <w:r w:rsidR="00CC548B">
              <w:rPr>
                <w:sz w:val="24"/>
                <w:szCs w:val="20"/>
              </w:rPr>
              <w:t>;</w:t>
            </w:r>
          </w:p>
          <w:p w14:paraId="58811CE9" w14:textId="5E5D9B1C" w:rsidR="001441C6" w:rsidRPr="007E7DC1" w:rsidRDefault="00CC548B" w:rsidP="001441C6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• </w:t>
            </w:r>
            <w:r w:rsidR="001441C6" w:rsidRPr="001441C6">
              <w:rPr>
                <w:sz w:val="24"/>
                <w:szCs w:val="20"/>
              </w:rPr>
              <w:t>Через 5-10 лет я не думаю, что что-то изменится кардинально</w:t>
            </w:r>
            <w:r>
              <w:rPr>
                <w:sz w:val="24"/>
                <w:szCs w:val="20"/>
              </w:rPr>
              <w:t>.</w:t>
            </w:r>
            <w:r w:rsidR="001441C6" w:rsidRPr="001441C6">
              <w:rPr>
                <w:sz w:val="24"/>
                <w:szCs w:val="20"/>
              </w:rPr>
              <w:t xml:space="preserve"> </w:t>
            </w:r>
            <w:r>
              <w:rPr>
                <w:sz w:val="24"/>
                <w:szCs w:val="20"/>
              </w:rPr>
              <w:t>Я</w:t>
            </w:r>
            <w:r w:rsidR="001441C6" w:rsidRPr="001441C6">
              <w:rPr>
                <w:sz w:val="24"/>
                <w:szCs w:val="20"/>
              </w:rPr>
              <w:t xml:space="preserve"> думаю, оно останется в той же паре. Самое страшное, что пугает – это снижение населения, смертность превышает рождаемость, потому что у нас больше население всё-таки пожилого (эксперт №21, женщина)</w:t>
            </w:r>
            <w:r w:rsidR="007E7DC1" w:rsidRPr="007E7DC1">
              <w:rPr>
                <w:sz w:val="24"/>
                <w:szCs w:val="20"/>
              </w:rPr>
              <w:t>;</w:t>
            </w:r>
          </w:p>
          <w:p w14:paraId="66833304" w14:textId="32A3EA58" w:rsidR="00DF6A01" w:rsidRDefault="007E7DC1" w:rsidP="001441C6">
            <w:pPr>
              <w:jc w:val="both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• </w:t>
            </w:r>
            <w:r w:rsidR="001441C6" w:rsidRPr="001441C6">
              <w:rPr>
                <w:sz w:val="24"/>
                <w:szCs w:val="20"/>
              </w:rPr>
              <w:t xml:space="preserve">На данный момент, если говорить о жизни в сёлах, достаточно высокий уровень безработицы и в то же время достаточная кадровая проблема. Есть районный центр, а есть деревеньки, например, та деревня, в </w:t>
            </w:r>
            <w:r w:rsidR="001441C6" w:rsidRPr="001441C6">
              <w:rPr>
                <w:sz w:val="24"/>
                <w:szCs w:val="20"/>
              </w:rPr>
              <w:lastRenderedPageBreak/>
              <w:t>которой у меня находится предприятие, достаточно сложная. Там есть и деревни, в которых рядом на всю улицу два дома жилые, много бабушек, инвалидов, алкашей, воровство и так далее (эксперт №5, женщина).</w:t>
            </w:r>
          </w:p>
        </w:tc>
      </w:tr>
    </w:tbl>
    <w:p w14:paraId="456BC435" w14:textId="77777777" w:rsidR="00CA3426" w:rsidRDefault="00CA3426" w:rsidP="00CA3426">
      <w:pPr>
        <w:spacing w:after="0"/>
        <w:ind w:firstLine="709"/>
        <w:jc w:val="both"/>
        <w:rPr>
          <w:sz w:val="24"/>
          <w:szCs w:val="20"/>
        </w:rPr>
      </w:pPr>
    </w:p>
    <w:p w14:paraId="25162C9E" w14:textId="450AABC0" w:rsidR="00B96C9F" w:rsidRPr="00CA3426" w:rsidRDefault="00CA3426" w:rsidP="00CA3426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>Выводы</w:t>
      </w:r>
      <w:r w:rsidRPr="00CA3426">
        <w:rPr>
          <w:sz w:val="24"/>
          <w:szCs w:val="20"/>
        </w:rPr>
        <w:t>:</w:t>
      </w:r>
    </w:p>
    <w:p w14:paraId="1FF066A3" w14:textId="77777777" w:rsidR="00F21BDF" w:rsidRDefault="00CA3426" w:rsidP="00FD4275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>1. </w:t>
      </w:r>
      <w:r w:rsidR="00C51948">
        <w:rPr>
          <w:sz w:val="24"/>
          <w:szCs w:val="20"/>
        </w:rPr>
        <w:t>Жизненные миры активных селян конструируются вокруг общемировых событий</w:t>
      </w:r>
      <w:r w:rsidR="003C18FD">
        <w:rPr>
          <w:sz w:val="24"/>
          <w:szCs w:val="20"/>
        </w:rPr>
        <w:t xml:space="preserve"> (пандемия </w:t>
      </w:r>
      <w:r w:rsidR="003C18FD">
        <w:rPr>
          <w:sz w:val="24"/>
          <w:szCs w:val="20"/>
          <w:lang w:val="en-US"/>
        </w:rPr>
        <w:t>COVID</w:t>
      </w:r>
      <w:r w:rsidR="003C18FD" w:rsidRPr="003C18FD">
        <w:rPr>
          <w:sz w:val="24"/>
          <w:szCs w:val="20"/>
        </w:rPr>
        <w:t>-19</w:t>
      </w:r>
      <w:r w:rsidR="003C18FD">
        <w:rPr>
          <w:sz w:val="24"/>
          <w:szCs w:val="20"/>
        </w:rPr>
        <w:t>)</w:t>
      </w:r>
      <w:r w:rsidR="00C51948">
        <w:rPr>
          <w:sz w:val="24"/>
          <w:szCs w:val="20"/>
        </w:rPr>
        <w:t xml:space="preserve">, </w:t>
      </w:r>
      <w:r w:rsidR="00C04655">
        <w:rPr>
          <w:sz w:val="24"/>
          <w:szCs w:val="20"/>
        </w:rPr>
        <w:t xml:space="preserve">региональной специфики развития сельской территории и сельского </w:t>
      </w:r>
      <w:r w:rsidR="00E06BC5">
        <w:rPr>
          <w:sz w:val="24"/>
          <w:szCs w:val="20"/>
        </w:rPr>
        <w:t>хозяйства (</w:t>
      </w:r>
      <w:r w:rsidR="00C04655">
        <w:rPr>
          <w:sz w:val="24"/>
          <w:szCs w:val="20"/>
        </w:rPr>
        <w:t>укрупнение сельских территорий, формирование агрохолдингов) и местных форм существования (активная общественная деятельность, сельскохозяйственное предпринимательство).</w:t>
      </w:r>
    </w:p>
    <w:p w14:paraId="5E541365" w14:textId="1FA9D9FA" w:rsidR="00DD0830" w:rsidRDefault="00F21BDF" w:rsidP="00FD4275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>2. </w:t>
      </w:r>
      <w:r w:rsidR="005569A9">
        <w:rPr>
          <w:sz w:val="24"/>
          <w:szCs w:val="20"/>
        </w:rPr>
        <w:t>Говоря об эмоциональном</w:t>
      </w:r>
      <w:r w:rsidR="005569A9" w:rsidRPr="005569A9">
        <w:rPr>
          <w:sz w:val="24"/>
          <w:szCs w:val="20"/>
        </w:rPr>
        <w:t xml:space="preserve"> отношений к окружающей действительности </w:t>
      </w:r>
      <w:r w:rsidR="00FE2E07">
        <w:rPr>
          <w:sz w:val="24"/>
          <w:szCs w:val="20"/>
        </w:rPr>
        <w:t xml:space="preserve">и </w:t>
      </w:r>
      <w:r w:rsidR="005569A9">
        <w:rPr>
          <w:sz w:val="24"/>
          <w:szCs w:val="20"/>
        </w:rPr>
        <w:t>ковидным</w:t>
      </w:r>
      <w:r w:rsidR="005569A9" w:rsidRPr="005569A9">
        <w:rPr>
          <w:sz w:val="24"/>
          <w:szCs w:val="20"/>
        </w:rPr>
        <w:t xml:space="preserve"> процессам</w:t>
      </w:r>
      <w:r w:rsidR="005569A9">
        <w:rPr>
          <w:sz w:val="24"/>
          <w:szCs w:val="20"/>
        </w:rPr>
        <w:t xml:space="preserve">, </w:t>
      </w:r>
      <w:r w:rsidR="00912CD4">
        <w:rPr>
          <w:sz w:val="24"/>
          <w:szCs w:val="20"/>
        </w:rPr>
        <w:t>предприниматели и общественники воспринимают эффекты пандемии неодинаково.</w:t>
      </w:r>
      <w:r w:rsidR="00485020">
        <w:rPr>
          <w:sz w:val="24"/>
          <w:szCs w:val="20"/>
        </w:rPr>
        <w:t xml:space="preserve"> </w:t>
      </w:r>
      <w:r w:rsidR="008D6DB6">
        <w:rPr>
          <w:sz w:val="24"/>
          <w:szCs w:val="20"/>
        </w:rPr>
        <w:t>Санитарно-эпидемиологические ограничения подорвали сельский туризм</w:t>
      </w:r>
      <w:r w:rsidR="003E6245">
        <w:rPr>
          <w:sz w:val="24"/>
          <w:szCs w:val="20"/>
        </w:rPr>
        <w:t xml:space="preserve"> и краеведческое направление</w:t>
      </w:r>
      <w:r w:rsidR="008D6DB6">
        <w:rPr>
          <w:sz w:val="24"/>
          <w:szCs w:val="20"/>
        </w:rPr>
        <w:t xml:space="preserve">, </w:t>
      </w:r>
      <w:r w:rsidR="00956960">
        <w:rPr>
          <w:sz w:val="24"/>
          <w:szCs w:val="20"/>
        </w:rPr>
        <w:t xml:space="preserve">подавив </w:t>
      </w:r>
      <w:r w:rsidR="008D6DB6">
        <w:rPr>
          <w:sz w:val="24"/>
          <w:szCs w:val="20"/>
        </w:rPr>
        <w:t>экскурсион</w:t>
      </w:r>
      <w:r w:rsidR="00B7225C">
        <w:rPr>
          <w:sz w:val="24"/>
          <w:szCs w:val="20"/>
        </w:rPr>
        <w:t>ное направление</w:t>
      </w:r>
      <w:r w:rsidR="008D6DB6">
        <w:rPr>
          <w:sz w:val="24"/>
          <w:szCs w:val="20"/>
        </w:rPr>
        <w:t>.</w:t>
      </w:r>
      <w:r w:rsidR="008F2B50">
        <w:rPr>
          <w:sz w:val="24"/>
          <w:szCs w:val="20"/>
        </w:rPr>
        <w:t xml:space="preserve"> </w:t>
      </w:r>
      <w:r w:rsidR="00AA59D9">
        <w:rPr>
          <w:sz w:val="24"/>
          <w:szCs w:val="20"/>
        </w:rPr>
        <w:t>Массовые мероприятия также попали под ограничения, существенно снизив уровень инициативности на селе и число успешных социальных практик.</w:t>
      </w:r>
      <w:r w:rsidR="00DA2169">
        <w:rPr>
          <w:sz w:val="24"/>
          <w:szCs w:val="20"/>
        </w:rPr>
        <w:t xml:space="preserve"> </w:t>
      </w:r>
      <w:r w:rsidR="00384EC0">
        <w:rPr>
          <w:sz w:val="24"/>
          <w:szCs w:val="20"/>
        </w:rPr>
        <w:t>Верхушкой ковидного эффекта стало то, что для сельских СМИ</w:t>
      </w:r>
      <w:r w:rsidR="001F75BD">
        <w:rPr>
          <w:sz w:val="24"/>
          <w:szCs w:val="20"/>
        </w:rPr>
        <w:t xml:space="preserve"> </w:t>
      </w:r>
      <w:r w:rsidR="00384EC0">
        <w:rPr>
          <w:sz w:val="24"/>
          <w:szCs w:val="20"/>
        </w:rPr>
        <w:t>пандемия</w:t>
      </w:r>
      <w:r w:rsidR="001C096E">
        <w:rPr>
          <w:sz w:val="24"/>
          <w:szCs w:val="20"/>
        </w:rPr>
        <w:t>,</w:t>
      </w:r>
      <w:r w:rsidR="001F75BD">
        <w:rPr>
          <w:sz w:val="24"/>
          <w:szCs w:val="20"/>
        </w:rPr>
        <w:t xml:space="preserve"> с одной стороны</w:t>
      </w:r>
      <w:r w:rsidR="001C096E">
        <w:rPr>
          <w:sz w:val="24"/>
          <w:szCs w:val="20"/>
        </w:rPr>
        <w:t>,</w:t>
      </w:r>
      <w:r w:rsidR="001F75BD">
        <w:rPr>
          <w:sz w:val="24"/>
          <w:szCs w:val="20"/>
        </w:rPr>
        <w:t xml:space="preserve"> </w:t>
      </w:r>
      <w:r w:rsidR="00384EC0">
        <w:rPr>
          <w:sz w:val="24"/>
          <w:szCs w:val="20"/>
        </w:rPr>
        <w:t xml:space="preserve">стала </w:t>
      </w:r>
      <w:r w:rsidR="001F75BD">
        <w:rPr>
          <w:sz w:val="24"/>
          <w:szCs w:val="20"/>
        </w:rPr>
        <w:t>ещё одн</w:t>
      </w:r>
      <w:r w:rsidR="002C4C68">
        <w:rPr>
          <w:sz w:val="24"/>
          <w:szCs w:val="20"/>
        </w:rPr>
        <w:t xml:space="preserve">им событием </w:t>
      </w:r>
      <w:r w:rsidR="00384EC0">
        <w:rPr>
          <w:sz w:val="24"/>
          <w:szCs w:val="20"/>
        </w:rPr>
        <w:t>для освещения</w:t>
      </w:r>
      <w:r w:rsidR="001F75BD">
        <w:rPr>
          <w:sz w:val="24"/>
          <w:szCs w:val="20"/>
        </w:rPr>
        <w:t>, но</w:t>
      </w:r>
      <w:r w:rsidR="001C096E">
        <w:rPr>
          <w:sz w:val="24"/>
          <w:szCs w:val="20"/>
        </w:rPr>
        <w:t>,</w:t>
      </w:r>
      <w:r w:rsidR="001F75BD">
        <w:rPr>
          <w:sz w:val="24"/>
          <w:szCs w:val="20"/>
        </w:rPr>
        <w:t xml:space="preserve"> с другой стороны</w:t>
      </w:r>
      <w:r w:rsidR="001C096E">
        <w:rPr>
          <w:sz w:val="24"/>
          <w:szCs w:val="20"/>
        </w:rPr>
        <w:t>,</w:t>
      </w:r>
      <w:r w:rsidR="001F75BD">
        <w:rPr>
          <w:sz w:val="24"/>
          <w:szCs w:val="20"/>
        </w:rPr>
        <w:t xml:space="preserve"> она </w:t>
      </w:r>
      <w:r w:rsidR="00AA0B13">
        <w:rPr>
          <w:sz w:val="24"/>
          <w:szCs w:val="20"/>
        </w:rPr>
        <w:t>ликвидировала возможност</w:t>
      </w:r>
      <w:r w:rsidR="00CE4976">
        <w:rPr>
          <w:sz w:val="24"/>
          <w:szCs w:val="20"/>
        </w:rPr>
        <w:t>и</w:t>
      </w:r>
      <w:r w:rsidR="00AA0B13">
        <w:rPr>
          <w:sz w:val="24"/>
          <w:szCs w:val="20"/>
        </w:rPr>
        <w:t xml:space="preserve"> для возникновения многих других событий</w:t>
      </w:r>
      <w:r w:rsidR="004E1D1A">
        <w:rPr>
          <w:sz w:val="24"/>
          <w:szCs w:val="20"/>
        </w:rPr>
        <w:t>.</w:t>
      </w:r>
    </w:p>
    <w:p w14:paraId="67798A00" w14:textId="5444F6D8" w:rsidR="00C51948" w:rsidRDefault="00DD0830" w:rsidP="00FD4275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>3. </w:t>
      </w:r>
      <w:r w:rsidR="00B776E3">
        <w:rPr>
          <w:sz w:val="24"/>
          <w:szCs w:val="20"/>
        </w:rPr>
        <w:t>П</w:t>
      </w:r>
      <w:r w:rsidR="00A832B8">
        <w:rPr>
          <w:sz w:val="24"/>
          <w:szCs w:val="20"/>
        </w:rPr>
        <w:t xml:space="preserve">роизводственные процессы </w:t>
      </w:r>
      <w:r w:rsidR="00B776E3">
        <w:rPr>
          <w:sz w:val="24"/>
          <w:szCs w:val="20"/>
        </w:rPr>
        <w:t xml:space="preserve">предпринимателей </w:t>
      </w:r>
      <w:r w:rsidR="00A832B8">
        <w:rPr>
          <w:sz w:val="24"/>
          <w:szCs w:val="20"/>
        </w:rPr>
        <w:t xml:space="preserve">оказались несколько заторможены. </w:t>
      </w:r>
      <w:r w:rsidR="00497564">
        <w:rPr>
          <w:sz w:val="24"/>
          <w:szCs w:val="20"/>
        </w:rPr>
        <w:t>Н</w:t>
      </w:r>
      <w:r w:rsidR="00A832B8">
        <w:rPr>
          <w:sz w:val="24"/>
          <w:szCs w:val="20"/>
        </w:rPr>
        <w:t>а селе реализуются формы привлечения студентов</w:t>
      </w:r>
      <w:r w:rsidR="004D3721">
        <w:rPr>
          <w:sz w:val="24"/>
          <w:szCs w:val="20"/>
        </w:rPr>
        <w:t xml:space="preserve"> </w:t>
      </w:r>
      <w:r w:rsidR="00A832B8">
        <w:rPr>
          <w:sz w:val="24"/>
          <w:szCs w:val="20"/>
        </w:rPr>
        <w:t>на стажировку</w:t>
      </w:r>
      <w:r w:rsidR="001523B4">
        <w:rPr>
          <w:sz w:val="24"/>
          <w:szCs w:val="20"/>
        </w:rPr>
        <w:t>, которые были приостановлены ковидом.</w:t>
      </w:r>
      <w:r w:rsidR="00C964C1">
        <w:rPr>
          <w:sz w:val="24"/>
          <w:szCs w:val="20"/>
        </w:rPr>
        <w:t xml:space="preserve"> Напряжённая рыночная ситуация потребовала диверсификации </w:t>
      </w:r>
      <w:r w:rsidR="005C3427">
        <w:rPr>
          <w:sz w:val="24"/>
          <w:szCs w:val="20"/>
        </w:rPr>
        <w:t>видов деятельности, при которых проблемы в одном направлении могли быть покрыты успехами в другом.</w:t>
      </w:r>
      <w:r w:rsidR="00881CD0">
        <w:rPr>
          <w:sz w:val="24"/>
          <w:szCs w:val="20"/>
        </w:rPr>
        <w:t xml:space="preserve"> Банковская система на селе также испытала трудности, поскольку селяне с осторожностью подходили к займам, </w:t>
      </w:r>
      <w:r w:rsidR="00A43D5E">
        <w:rPr>
          <w:sz w:val="24"/>
          <w:szCs w:val="20"/>
        </w:rPr>
        <w:t>беспокоясь о трудностях с возвратом средств</w:t>
      </w:r>
      <w:r w:rsidR="00881CD0">
        <w:rPr>
          <w:sz w:val="24"/>
          <w:szCs w:val="20"/>
        </w:rPr>
        <w:t>.</w:t>
      </w:r>
    </w:p>
    <w:p w14:paraId="39793280" w14:textId="1E69DBBC" w:rsidR="00120D88" w:rsidRDefault="008E1BE1" w:rsidP="00FD4275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>4.</w:t>
      </w:r>
      <w:r w:rsidR="00157BCB">
        <w:rPr>
          <w:sz w:val="24"/>
          <w:szCs w:val="20"/>
        </w:rPr>
        <w:t> </w:t>
      </w:r>
      <w:r w:rsidR="00120D88">
        <w:rPr>
          <w:sz w:val="24"/>
          <w:szCs w:val="20"/>
        </w:rPr>
        <w:t xml:space="preserve">Что касается </w:t>
      </w:r>
      <w:r w:rsidR="00D53D62">
        <w:rPr>
          <w:sz w:val="24"/>
          <w:szCs w:val="20"/>
        </w:rPr>
        <w:t>учёта эмоциональных оценок окружающей действительности</w:t>
      </w:r>
      <w:r w:rsidR="006F171B">
        <w:rPr>
          <w:sz w:val="24"/>
          <w:szCs w:val="20"/>
        </w:rPr>
        <w:t>, их можно рассмотреть через образ будущего, то есть предположения селян о том, каков</w:t>
      </w:r>
      <w:r w:rsidR="008D3EC1">
        <w:rPr>
          <w:sz w:val="24"/>
          <w:szCs w:val="20"/>
        </w:rPr>
        <w:t>ы</w:t>
      </w:r>
      <w:r w:rsidR="006F171B">
        <w:rPr>
          <w:sz w:val="24"/>
          <w:szCs w:val="20"/>
        </w:rPr>
        <w:t xml:space="preserve"> судьб</w:t>
      </w:r>
      <w:r w:rsidR="008D3EC1">
        <w:rPr>
          <w:sz w:val="24"/>
          <w:szCs w:val="20"/>
        </w:rPr>
        <w:t>ы</w:t>
      </w:r>
      <w:r w:rsidR="006F171B">
        <w:rPr>
          <w:sz w:val="24"/>
          <w:szCs w:val="20"/>
        </w:rPr>
        <w:t xml:space="preserve"> сельск</w:t>
      </w:r>
      <w:r w:rsidR="008D3EC1">
        <w:rPr>
          <w:sz w:val="24"/>
          <w:szCs w:val="20"/>
        </w:rPr>
        <w:t>их</w:t>
      </w:r>
      <w:r w:rsidR="006F171B">
        <w:rPr>
          <w:sz w:val="24"/>
          <w:szCs w:val="20"/>
        </w:rPr>
        <w:t xml:space="preserve"> территори</w:t>
      </w:r>
      <w:r w:rsidR="008D3EC1">
        <w:rPr>
          <w:sz w:val="24"/>
          <w:szCs w:val="20"/>
        </w:rPr>
        <w:t>й</w:t>
      </w:r>
      <w:r w:rsidR="006F171B">
        <w:rPr>
          <w:sz w:val="24"/>
          <w:szCs w:val="20"/>
        </w:rPr>
        <w:t xml:space="preserve"> хотя бы в ближайшие 5-10 лет.</w:t>
      </w:r>
      <w:r w:rsidR="00BA3C34">
        <w:rPr>
          <w:sz w:val="24"/>
          <w:szCs w:val="20"/>
        </w:rPr>
        <w:t xml:space="preserve"> В целом, и общественники, и предприниматели в своих оценках едины в одном. Если речь идёт о райцентре или территории, близлежащей к городу, то её ожидает светлое будущее благодаря</w:t>
      </w:r>
      <w:r w:rsidR="000C1D43">
        <w:rPr>
          <w:sz w:val="24"/>
          <w:szCs w:val="20"/>
        </w:rPr>
        <w:t xml:space="preserve"> положительному</w:t>
      </w:r>
      <w:r w:rsidR="00BA3C34">
        <w:rPr>
          <w:sz w:val="24"/>
          <w:szCs w:val="20"/>
        </w:rPr>
        <w:t xml:space="preserve"> двустороннему взаимодействию </w:t>
      </w:r>
      <w:r w:rsidR="009678A5">
        <w:rPr>
          <w:sz w:val="24"/>
          <w:szCs w:val="20"/>
        </w:rPr>
        <w:t xml:space="preserve">между </w:t>
      </w:r>
      <w:r w:rsidR="00BA3C34">
        <w:rPr>
          <w:sz w:val="24"/>
          <w:szCs w:val="20"/>
        </w:rPr>
        <w:t>город</w:t>
      </w:r>
      <w:r w:rsidR="009678A5">
        <w:rPr>
          <w:sz w:val="24"/>
          <w:szCs w:val="20"/>
        </w:rPr>
        <w:t>ом и</w:t>
      </w:r>
      <w:r w:rsidR="00BA3C34">
        <w:rPr>
          <w:sz w:val="24"/>
          <w:szCs w:val="20"/>
        </w:rPr>
        <w:t xml:space="preserve"> село</w:t>
      </w:r>
      <w:r w:rsidR="009678A5">
        <w:rPr>
          <w:sz w:val="24"/>
          <w:szCs w:val="20"/>
        </w:rPr>
        <w:t>м</w:t>
      </w:r>
      <w:r w:rsidR="00BA3C34">
        <w:rPr>
          <w:sz w:val="24"/>
          <w:szCs w:val="20"/>
        </w:rPr>
        <w:t>.</w:t>
      </w:r>
      <w:r w:rsidR="009678A5">
        <w:rPr>
          <w:sz w:val="24"/>
          <w:szCs w:val="20"/>
        </w:rPr>
        <w:t xml:space="preserve"> Если же речь идёт об отдалённых сельских территориях, сельских глубинках, то </w:t>
      </w:r>
      <w:r w:rsidR="00CB13BE">
        <w:rPr>
          <w:sz w:val="24"/>
          <w:szCs w:val="20"/>
        </w:rPr>
        <w:t>их ожидает разруха, деградация, отсутствие инвестиций, отток молодёжи и старение населения.</w:t>
      </w:r>
    </w:p>
    <w:p w14:paraId="1D137B65" w14:textId="0F7192F5" w:rsidR="00120D88" w:rsidRDefault="00120D88" w:rsidP="00964CB4">
      <w:pPr>
        <w:spacing w:after="0"/>
        <w:jc w:val="both"/>
        <w:rPr>
          <w:sz w:val="24"/>
          <w:szCs w:val="20"/>
        </w:rPr>
      </w:pPr>
    </w:p>
    <w:p w14:paraId="3155D74C" w14:textId="77777777" w:rsidR="00BC2D98" w:rsidRPr="00EB74A8" w:rsidRDefault="00BC2D98" w:rsidP="00BC2D98">
      <w:pPr>
        <w:spacing w:after="0"/>
        <w:jc w:val="center"/>
        <w:rPr>
          <w:rFonts w:cs="Times New Roman"/>
          <w:b/>
          <w:sz w:val="24"/>
          <w:szCs w:val="24"/>
        </w:rPr>
      </w:pPr>
      <w:r w:rsidRPr="00EB74A8">
        <w:rPr>
          <w:rFonts w:cs="Times New Roman"/>
          <w:b/>
          <w:sz w:val="24"/>
          <w:szCs w:val="24"/>
        </w:rPr>
        <w:t>Библиографический список</w:t>
      </w:r>
    </w:p>
    <w:p w14:paraId="4F217E74" w14:textId="69058C79" w:rsidR="006207A9" w:rsidRPr="006207A9" w:rsidRDefault="00245CDC" w:rsidP="006207A9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>1</w:t>
      </w:r>
      <w:r w:rsidR="006207A9" w:rsidRPr="006207A9">
        <w:rPr>
          <w:sz w:val="24"/>
          <w:szCs w:val="20"/>
        </w:rPr>
        <w:t>.</w:t>
      </w:r>
      <w:r w:rsidR="00866C87">
        <w:rPr>
          <w:sz w:val="24"/>
          <w:szCs w:val="20"/>
          <w:lang w:val="en-US"/>
        </w:rPr>
        <w:t> </w:t>
      </w:r>
      <w:r w:rsidR="006207A9" w:rsidRPr="006207A9">
        <w:rPr>
          <w:sz w:val="24"/>
          <w:szCs w:val="20"/>
        </w:rPr>
        <w:t>Великий П. П., Великая Н. М. Акторы сельского автономного семейного хозяйствования: смыслы и результаты // Экономические и социальные перемены: факты, тенденции, прогноз. 2021. № 14 (4). С. 201-215. DOI: 10.15838/esc.2021.4.76.12.</w:t>
      </w:r>
    </w:p>
    <w:p w14:paraId="52FD0F04" w14:textId="15228835" w:rsidR="006207A9" w:rsidRPr="006207A9" w:rsidRDefault="00245CDC" w:rsidP="006207A9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>2</w:t>
      </w:r>
      <w:r w:rsidR="006207A9" w:rsidRPr="006207A9">
        <w:rPr>
          <w:sz w:val="24"/>
          <w:szCs w:val="20"/>
        </w:rPr>
        <w:t>.</w:t>
      </w:r>
      <w:r w:rsidR="00866C87">
        <w:rPr>
          <w:sz w:val="24"/>
          <w:szCs w:val="20"/>
          <w:lang w:val="en-US"/>
        </w:rPr>
        <w:t> </w:t>
      </w:r>
      <w:r w:rsidR="006207A9" w:rsidRPr="006207A9">
        <w:rPr>
          <w:sz w:val="24"/>
          <w:szCs w:val="20"/>
        </w:rPr>
        <w:t>Виноградский В. Г., Виноградская О. Я., Никулина Е. С. Экология сельского мира как предмет социологического исследования // Крестьяноведение. 2020. № 5 (1). С. 125-142. DOI: 10.22394/2500-1809-2020-5-1-125-142.</w:t>
      </w:r>
    </w:p>
    <w:p w14:paraId="1E1262ED" w14:textId="6E1F3F3D" w:rsidR="006207A9" w:rsidRDefault="00245CDC" w:rsidP="00E01D1B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>3</w:t>
      </w:r>
      <w:r w:rsidR="006207A9" w:rsidRPr="006207A9">
        <w:rPr>
          <w:sz w:val="24"/>
          <w:szCs w:val="20"/>
        </w:rPr>
        <w:t>.</w:t>
      </w:r>
      <w:r w:rsidR="00866C87">
        <w:rPr>
          <w:sz w:val="24"/>
          <w:szCs w:val="20"/>
          <w:lang w:val="en-US"/>
        </w:rPr>
        <w:t> </w:t>
      </w:r>
      <w:r w:rsidR="006207A9" w:rsidRPr="006207A9">
        <w:rPr>
          <w:sz w:val="24"/>
          <w:szCs w:val="20"/>
        </w:rPr>
        <w:t>Гамидова А. Э. Сельский туризм в постпандемийный период // Известия Санкт-Петербургского государственного экономического университета. 2021. № 1 (127). С. 162-166. URL: https://unecon.ru/sites/default/files/izvestiya_no_1-2021.pdf (дата обращения: 20.02.2022).</w:t>
      </w:r>
    </w:p>
    <w:p w14:paraId="3FC9F77A" w14:textId="72CBFD6F" w:rsidR="000705E7" w:rsidRPr="00306141" w:rsidRDefault="000705E7" w:rsidP="000705E7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>4. </w:t>
      </w:r>
      <w:r w:rsidRPr="00964CB4">
        <w:rPr>
          <w:sz w:val="24"/>
          <w:szCs w:val="20"/>
        </w:rPr>
        <w:t>Тощенко Ж</w:t>
      </w:r>
      <w:r>
        <w:rPr>
          <w:sz w:val="24"/>
          <w:szCs w:val="20"/>
        </w:rPr>
        <w:t>.</w:t>
      </w:r>
      <w:r w:rsidRPr="00964CB4">
        <w:rPr>
          <w:sz w:val="24"/>
          <w:szCs w:val="20"/>
        </w:rPr>
        <w:t xml:space="preserve"> Т</w:t>
      </w:r>
      <w:r>
        <w:rPr>
          <w:sz w:val="24"/>
          <w:szCs w:val="20"/>
        </w:rPr>
        <w:t>.</w:t>
      </w:r>
      <w:r w:rsidRPr="00964CB4">
        <w:rPr>
          <w:sz w:val="24"/>
          <w:szCs w:val="20"/>
        </w:rPr>
        <w:t>, Великий П</w:t>
      </w:r>
      <w:r>
        <w:rPr>
          <w:sz w:val="24"/>
          <w:szCs w:val="20"/>
        </w:rPr>
        <w:t xml:space="preserve">. </w:t>
      </w:r>
      <w:r w:rsidRPr="00964CB4">
        <w:rPr>
          <w:sz w:val="24"/>
          <w:szCs w:val="20"/>
        </w:rPr>
        <w:t>П</w:t>
      </w:r>
      <w:r>
        <w:rPr>
          <w:sz w:val="24"/>
          <w:szCs w:val="20"/>
        </w:rPr>
        <w:t xml:space="preserve">. </w:t>
      </w:r>
      <w:r w:rsidRPr="00964CB4">
        <w:rPr>
          <w:sz w:val="24"/>
          <w:szCs w:val="20"/>
        </w:rPr>
        <w:t>Основные смыслы жизненного мира сельских жителей России</w:t>
      </w:r>
      <w:r w:rsidRPr="00DF7A6A">
        <w:rPr>
          <w:sz w:val="24"/>
          <w:szCs w:val="20"/>
        </w:rPr>
        <w:t xml:space="preserve"> // </w:t>
      </w:r>
      <w:r w:rsidRPr="00964CB4">
        <w:rPr>
          <w:sz w:val="24"/>
          <w:szCs w:val="20"/>
        </w:rPr>
        <w:t>Мир России. Социология. Этнология</w:t>
      </w:r>
      <w:r w:rsidRPr="00306141">
        <w:rPr>
          <w:sz w:val="24"/>
          <w:szCs w:val="20"/>
        </w:rPr>
        <w:t xml:space="preserve">. 2018. </w:t>
      </w:r>
      <w:r>
        <w:rPr>
          <w:sz w:val="24"/>
          <w:szCs w:val="20"/>
        </w:rPr>
        <w:t>№</w:t>
      </w:r>
      <w:r w:rsidRPr="00964CB4">
        <w:rPr>
          <w:sz w:val="24"/>
          <w:szCs w:val="20"/>
        </w:rPr>
        <w:t xml:space="preserve"> 27 (1)</w:t>
      </w:r>
      <w:r>
        <w:rPr>
          <w:sz w:val="24"/>
          <w:szCs w:val="20"/>
        </w:rPr>
        <w:t>. С.</w:t>
      </w:r>
      <w:r w:rsidRPr="00964CB4">
        <w:rPr>
          <w:sz w:val="24"/>
          <w:szCs w:val="20"/>
        </w:rPr>
        <w:t xml:space="preserve"> 7-33.</w:t>
      </w:r>
      <w:r w:rsidRPr="00306141">
        <w:rPr>
          <w:sz w:val="24"/>
          <w:szCs w:val="20"/>
        </w:rPr>
        <w:t xml:space="preserve"> </w:t>
      </w:r>
      <w:r w:rsidRPr="009660B1">
        <w:rPr>
          <w:sz w:val="24"/>
          <w:szCs w:val="20"/>
          <w:lang w:val="en-US"/>
        </w:rPr>
        <w:t>DOI</w:t>
      </w:r>
      <w:r w:rsidRPr="00306141">
        <w:rPr>
          <w:sz w:val="24"/>
          <w:szCs w:val="20"/>
        </w:rPr>
        <w:t>: 10.17323/1811-038</w:t>
      </w:r>
      <w:r w:rsidRPr="009660B1">
        <w:rPr>
          <w:sz w:val="24"/>
          <w:szCs w:val="20"/>
          <w:lang w:val="en-US"/>
        </w:rPr>
        <w:t>X</w:t>
      </w:r>
      <w:r w:rsidRPr="00306141">
        <w:rPr>
          <w:sz w:val="24"/>
          <w:szCs w:val="20"/>
        </w:rPr>
        <w:t>-2018-27-1-7-33.</w:t>
      </w:r>
    </w:p>
    <w:p w14:paraId="7175549D" w14:textId="5711727D" w:rsidR="006207A9" w:rsidRDefault="000705E7" w:rsidP="006207A9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lastRenderedPageBreak/>
        <w:t>5</w:t>
      </w:r>
      <w:r w:rsidR="006207A9" w:rsidRPr="006207A9">
        <w:rPr>
          <w:sz w:val="24"/>
          <w:szCs w:val="20"/>
        </w:rPr>
        <w:t>.</w:t>
      </w:r>
      <w:r w:rsidR="00866C87">
        <w:rPr>
          <w:sz w:val="24"/>
          <w:szCs w:val="20"/>
          <w:lang w:val="en-US"/>
        </w:rPr>
        <w:t> </w:t>
      </w:r>
      <w:r w:rsidR="006207A9" w:rsidRPr="006207A9">
        <w:rPr>
          <w:sz w:val="24"/>
          <w:szCs w:val="20"/>
        </w:rPr>
        <w:t>Тощенко Ж. Т. Жизненный мир и его смыслы // Социологические исследования. 2016. № 1. С. 6-17. URL: http://socis.isras.ru/article.html?id=6011 (дата обращения: 20.02.2022).</w:t>
      </w:r>
    </w:p>
    <w:p w14:paraId="4AD6E512" w14:textId="77777777" w:rsidR="00232279" w:rsidRPr="001E14E5" w:rsidRDefault="00232279" w:rsidP="00232279">
      <w:pPr>
        <w:spacing w:after="0"/>
        <w:jc w:val="both"/>
        <w:rPr>
          <w:sz w:val="24"/>
          <w:szCs w:val="20"/>
        </w:rPr>
      </w:pPr>
    </w:p>
    <w:p w14:paraId="57939A9B" w14:textId="28DA2557" w:rsidR="00BC2D98" w:rsidRDefault="00BC2D98" w:rsidP="00BC2D98">
      <w:pPr>
        <w:spacing w:after="0"/>
        <w:jc w:val="center"/>
        <w:rPr>
          <w:rFonts w:cs="Times New Roman"/>
          <w:sz w:val="24"/>
          <w:szCs w:val="24"/>
        </w:rPr>
      </w:pPr>
      <w:r w:rsidRPr="00F9407D">
        <w:rPr>
          <w:rFonts w:cs="Times New Roman"/>
          <w:b/>
          <w:sz w:val="24"/>
          <w:szCs w:val="24"/>
        </w:rPr>
        <w:t>Информация об автор</w:t>
      </w:r>
      <w:r>
        <w:rPr>
          <w:rFonts w:cs="Times New Roman"/>
          <w:b/>
          <w:sz w:val="24"/>
          <w:szCs w:val="24"/>
        </w:rPr>
        <w:t>ах</w:t>
      </w:r>
    </w:p>
    <w:p w14:paraId="56E41523" w14:textId="621DFD97" w:rsidR="006322CF" w:rsidRPr="006322CF" w:rsidRDefault="006322CF" w:rsidP="006322CF">
      <w:pPr>
        <w:spacing w:after="0"/>
        <w:ind w:firstLine="709"/>
        <w:jc w:val="both"/>
        <w:rPr>
          <w:sz w:val="24"/>
          <w:szCs w:val="20"/>
        </w:rPr>
      </w:pPr>
      <w:r w:rsidRPr="006322CF">
        <w:rPr>
          <w:sz w:val="24"/>
          <w:szCs w:val="20"/>
        </w:rPr>
        <w:t>Шашкин Дмитрий Игоревич (Россия, Тюмень) – магистрант кафедры общей и экономической социологии, лаборант-исследователь Научно-исследовательского центра Финансово-экономического института, ФГАОУ ВО «Тюменский государственный университет», 625003, г. Тюмень, ул. Володарского, 6, тел.: +73452597429, email: d.i.shashkin@utmn.ru.</w:t>
      </w:r>
    </w:p>
    <w:p w14:paraId="21CEA267" w14:textId="2089790F" w:rsidR="006322CF" w:rsidRPr="00AD2E69" w:rsidRDefault="006322CF" w:rsidP="006322CF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 xml:space="preserve">Щетина Валерия Ивановна </w:t>
      </w:r>
      <w:r w:rsidRPr="006322CF">
        <w:rPr>
          <w:sz w:val="24"/>
          <w:szCs w:val="20"/>
        </w:rPr>
        <w:t xml:space="preserve">(Россия, Тюмень) – магистрант кафедры общей и экономической социологии, ФГАОУ ВО «Тюменский государственный университет», 625003, г. Тюмень, ул. Володарского, 6, тел.: +73452597429, email: </w:t>
      </w:r>
      <w:r w:rsidR="00AD2E69" w:rsidRPr="00AD2E69">
        <w:rPr>
          <w:sz w:val="24"/>
          <w:szCs w:val="20"/>
        </w:rPr>
        <w:t>shchetina98@mail.ru</w:t>
      </w:r>
      <w:r w:rsidRPr="00AD2E69">
        <w:rPr>
          <w:sz w:val="24"/>
          <w:szCs w:val="20"/>
        </w:rPr>
        <w:t>.</w:t>
      </w:r>
    </w:p>
    <w:p w14:paraId="144F0BAA" w14:textId="28E26EB8" w:rsidR="00AD2E69" w:rsidRPr="00AD2E69" w:rsidRDefault="00AD2E69" w:rsidP="00AD2E69">
      <w:pPr>
        <w:spacing w:after="0"/>
        <w:jc w:val="both"/>
        <w:rPr>
          <w:sz w:val="24"/>
          <w:szCs w:val="20"/>
        </w:rPr>
      </w:pPr>
    </w:p>
    <w:p w14:paraId="11BE41F1" w14:textId="434DD254" w:rsidR="00AD2E69" w:rsidRPr="00060A67" w:rsidRDefault="00AD2E69" w:rsidP="00AD2E69">
      <w:pPr>
        <w:spacing w:after="0"/>
        <w:jc w:val="right"/>
        <w:rPr>
          <w:b/>
          <w:bCs/>
          <w:sz w:val="24"/>
          <w:szCs w:val="20"/>
        </w:rPr>
      </w:pPr>
      <w:r w:rsidRPr="00AD2E69">
        <w:rPr>
          <w:b/>
          <w:bCs/>
          <w:sz w:val="24"/>
          <w:szCs w:val="20"/>
          <w:lang w:val="en-US"/>
        </w:rPr>
        <w:t>Shashkin</w:t>
      </w:r>
      <w:r w:rsidRPr="00060A67">
        <w:rPr>
          <w:b/>
          <w:bCs/>
          <w:sz w:val="24"/>
          <w:szCs w:val="20"/>
        </w:rPr>
        <w:t xml:space="preserve"> </w:t>
      </w:r>
      <w:r w:rsidRPr="00AD2E69">
        <w:rPr>
          <w:b/>
          <w:bCs/>
          <w:sz w:val="24"/>
          <w:szCs w:val="20"/>
          <w:lang w:val="en-US"/>
        </w:rPr>
        <w:t>D</w:t>
      </w:r>
      <w:r w:rsidRPr="00060A67">
        <w:rPr>
          <w:b/>
          <w:bCs/>
          <w:sz w:val="24"/>
          <w:szCs w:val="20"/>
        </w:rPr>
        <w:t>.</w:t>
      </w:r>
      <w:r w:rsidRPr="00AD2E69">
        <w:rPr>
          <w:b/>
          <w:bCs/>
          <w:sz w:val="24"/>
          <w:szCs w:val="20"/>
          <w:lang w:val="en-US"/>
        </w:rPr>
        <w:t>I</w:t>
      </w:r>
      <w:r w:rsidR="00D8658F" w:rsidRPr="00060A67">
        <w:rPr>
          <w:b/>
          <w:bCs/>
          <w:sz w:val="24"/>
          <w:szCs w:val="20"/>
        </w:rPr>
        <w:t>.</w:t>
      </w:r>
      <w:r w:rsidRPr="00060A67">
        <w:rPr>
          <w:b/>
          <w:bCs/>
          <w:sz w:val="24"/>
          <w:szCs w:val="20"/>
        </w:rPr>
        <w:t xml:space="preserve">, </w:t>
      </w:r>
      <w:r w:rsidRPr="00AD2E69">
        <w:rPr>
          <w:b/>
          <w:bCs/>
          <w:sz w:val="24"/>
          <w:szCs w:val="20"/>
          <w:lang w:val="en-US"/>
        </w:rPr>
        <w:t>Shchetina</w:t>
      </w:r>
      <w:r w:rsidRPr="00060A67">
        <w:rPr>
          <w:b/>
          <w:bCs/>
          <w:sz w:val="24"/>
          <w:szCs w:val="20"/>
        </w:rPr>
        <w:t xml:space="preserve"> </w:t>
      </w:r>
      <w:r w:rsidRPr="00AD2E69">
        <w:rPr>
          <w:b/>
          <w:bCs/>
          <w:sz w:val="24"/>
          <w:szCs w:val="20"/>
          <w:lang w:val="en-US"/>
        </w:rPr>
        <w:t>V</w:t>
      </w:r>
      <w:r w:rsidRPr="00060A67">
        <w:rPr>
          <w:b/>
          <w:bCs/>
          <w:sz w:val="24"/>
          <w:szCs w:val="20"/>
        </w:rPr>
        <w:t>.</w:t>
      </w:r>
      <w:r w:rsidRPr="00AD2E69">
        <w:rPr>
          <w:b/>
          <w:bCs/>
          <w:sz w:val="24"/>
          <w:szCs w:val="20"/>
          <w:lang w:val="en-US"/>
        </w:rPr>
        <w:t>I</w:t>
      </w:r>
      <w:r w:rsidRPr="00060A67">
        <w:rPr>
          <w:b/>
          <w:bCs/>
          <w:sz w:val="24"/>
          <w:szCs w:val="20"/>
        </w:rPr>
        <w:t>.</w:t>
      </w:r>
    </w:p>
    <w:p w14:paraId="4EE65C4E" w14:textId="15283D88" w:rsidR="00D8658F" w:rsidRDefault="00610585" w:rsidP="00610585">
      <w:pPr>
        <w:spacing w:after="0"/>
        <w:jc w:val="center"/>
        <w:rPr>
          <w:b/>
          <w:bCs/>
          <w:sz w:val="24"/>
          <w:szCs w:val="20"/>
          <w:lang w:val="en-US"/>
        </w:rPr>
      </w:pPr>
      <w:r w:rsidRPr="00610585">
        <w:rPr>
          <w:b/>
          <w:bCs/>
          <w:sz w:val="24"/>
          <w:szCs w:val="20"/>
          <w:lang w:val="en-US"/>
        </w:rPr>
        <w:t>THE FATE</w:t>
      </w:r>
      <w:r w:rsidR="002B4517">
        <w:rPr>
          <w:b/>
          <w:bCs/>
          <w:sz w:val="24"/>
          <w:szCs w:val="20"/>
          <w:lang w:val="en-US"/>
        </w:rPr>
        <w:t>S</w:t>
      </w:r>
      <w:r w:rsidRPr="00610585">
        <w:rPr>
          <w:b/>
          <w:bCs/>
          <w:sz w:val="24"/>
          <w:szCs w:val="20"/>
          <w:lang w:val="en-US"/>
        </w:rPr>
        <w:t xml:space="preserve"> OF THE RURAL </w:t>
      </w:r>
      <w:r w:rsidR="00DD5C6D">
        <w:rPr>
          <w:b/>
          <w:bCs/>
          <w:sz w:val="24"/>
          <w:szCs w:val="20"/>
          <w:lang w:val="en-US"/>
        </w:rPr>
        <w:t>AREAS</w:t>
      </w:r>
      <w:r w:rsidRPr="00610585">
        <w:rPr>
          <w:b/>
          <w:bCs/>
          <w:sz w:val="24"/>
          <w:szCs w:val="20"/>
          <w:lang w:val="en-US"/>
        </w:rPr>
        <w:t xml:space="preserve"> AND THE LIFE WORLDS OF ACTIVE</w:t>
      </w:r>
      <w:r w:rsidR="00C775C8">
        <w:rPr>
          <w:b/>
          <w:bCs/>
          <w:sz w:val="24"/>
          <w:szCs w:val="20"/>
          <w:lang w:val="en-US"/>
        </w:rPr>
        <w:t xml:space="preserve"> </w:t>
      </w:r>
      <w:r w:rsidRPr="00610585">
        <w:rPr>
          <w:b/>
          <w:bCs/>
          <w:sz w:val="24"/>
          <w:szCs w:val="20"/>
          <w:lang w:val="en-US"/>
        </w:rPr>
        <w:t>VILLAGERS</w:t>
      </w:r>
    </w:p>
    <w:p w14:paraId="69559460" w14:textId="77777777" w:rsidR="00610585" w:rsidRDefault="00610585" w:rsidP="002224CC">
      <w:pPr>
        <w:spacing w:after="0"/>
        <w:rPr>
          <w:b/>
          <w:bCs/>
          <w:sz w:val="24"/>
          <w:szCs w:val="20"/>
          <w:lang w:val="en-US"/>
        </w:rPr>
      </w:pPr>
    </w:p>
    <w:p w14:paraId="4A40BB9A" w14:textId="0457E8B5" w:rsidR="00D8658F" w:rsidRPr="008F1D4E" w:rsidRDefault="007424DB" w:rsidP="00D8658F">
      <w:pPr>
        <w:spacing w:after="0"/>
        <w:ind w:firstLine="709"/>
        <w:jc w:val="both"/>
        <w:rPr>
          <w:i/>
          <w:iCs/>
          <w:sz w:val="24"/>
          <w:szCs w:val="20"/>
          <w:lang w:val="en-US"/>
        </w:rPr>
      </w:pPr>
      <w:r>
        <w:rPr>
          <w:b/>
          <w:bCs/>
          <w:i/>
          <w:iCs/>
          <w:sz w:val="24"/>
          <w:szCs w:val="20"/>
          <w:lang w:val="en-US"/>
        </w:rPr>
        <w:t>Abstract</w:t>
      </w:r>
      <w:r w:rsidR="00D8658F" w:rsidRPr="002B4517">
        <w:rPr>
          <w:b/>
          <w:bCs/>
          <w:i/>
          <w:iCs/>
          <w:sz w:val="24"/>
          <w:szCs w:val="20"/>
          <w:lang w:val="en-US"/>
        </w:rPr>
        <w:t>.</w:t>
      </w:r>
      <w:r w:rsidR="00D8658F" w:rsidRPr="002B4517">
        <w:rPr>
          <w:i/>
          <w:iCs/>
          <w:sz w:val="24"/>
          <w:szCs w:val="20"/>
          <w:lang w:val="en-US"/>
        </w:rPr>
        <w:t xml:space="preserve"> </w:t>
      </w:r>
      <w:r w:rsidR="008F1D4E" w:rsidRPr="008F1D4E">
        <w:rPr>
          <w:i/>
          <w:iCs/>
          <w:sz w:val="24"/>
          <w:szCs w:val="20"/>
          <w:lang w:val="en-US"/>
        </w:rPr>
        <w:t>The article analyzes positive and negative trends in agriculture and rural areas. The fate</w:t>
      </w:r>
      <w:r w:rsidR="00FA6426">
        <w:rPr>
          <w:i/>
          <w:iCs/>
          <w:sz w:val="24"/>
          <w:szCs w:val="20"/>
          <w:lang w:val="en-US"/>
        </w:rPr>
        <w:t>s</w:t>
      </w:r>
      <w:r w:rsidR="008F1D4E" w:rsidRPr="008F1D4E">
        <w:rPr>
          <w:i/>
          <w:iCs/>
          <w:sz w:val="24"/>
          <w:szCs w:val="20"/>
          <w:lang w:val="en-US"/>
        </w:rPr>
        <w:t xml:space="preserve"> of rural areas </w:t>
      </w:r>
      <w:r w:rsidR="00BF6BB6" w:rsidRPr="008F1D4E">
        <w:rPr>
          <w:i/>
          <w:iCs/>
          <w:sz w:val="24"/>
          <w:szCs w:val="20"/>
          <w:lang w:val="en-US"/>
        </w:rPr>
        <w:t>are</w:t>
      </w:r>
      <w:r w:rsidR="008F1D4E" w:rsidRPr="008F1D4E">
        <w:rPr>
          <w:i/>
          <w:iCs/>
          <w:sz w:val="24"/>
          <w:szCs w:val="20"/>
          <w:lang w:val="en-US"/>
        </w:rPr>
        <w:t xml:space="preserve"> considered in connection with the life world and the fate</w:t>
      </w:r>
      <w:r w:rsidR="00FA6426">
        <w:rPr>
          <w:i/>
          <w:iCs/>
          <w:sz w:val="24"/>
          <w:szCs w:val="20"/>
          <w:lang w:val="en-US"/>
        </w:rPr>
        <w:t>s</w:t>
      </w:r>
      <w:r w:rsidR="008F1D4E" w:rsidRPr="008F1D4E">
        <w:rPr>
          <w:i/>
          <w:iCs/>
          <w:sz w:val="24"/>
          <w:szCs w:val="20"/>
          <w:lang w:val="en-US"/>
        </w:rPr>
        <w:t xml:space="preserve"> of active villagers, as represented by rural public figures and entrepreneurs.</w:t>
      </w:r>
    </w:p>
    <w:p w14:paraId="3069DB83" w14:textId="32CD519C" w:rsidR="00D8658F" w:rsidRPr="00F23C60" w:rsidRDefault="007424DB" w:rsidP="00D8658F">
      <w:pPr>
        <w:spacing w:after="0"/>
        <w:ind w:firstLine="709"/>
        <w:jc w:val="both"/>
        <w:rPr>
          <w:i/>
          <w:iCs/>
          <w:sz w:val="24"/>
          <w:szCs w:val="20"/>
          <w:lang w:val="en-US"/>
        </w:rPr>
      </w:pPr>
      <w:r>
        <w:rPr>
          <w:b/>
          <w:bCs/>
          <w:i/>
          <w:iCs/>
          <w:sz w:val="24"/>
          <w:szCs w:val="20"/>
          <w:lang w:val="en-US"/>
        </w:rPr>
        <w:t>Keywords</w:t>
      </w:r>
      <w:r w:rsidR="00D8658F" w:rsidRPr="00F23C60">
        <w:rPr>
          <w:b/>
          <w:bCs/>
          <w:i/>
          <w:iCs/>
          <w:sz w:val="24"/>
          <w:szCs w:val="20"/>
          <w:lang w:val="en-US"/>
        </w:rPr>
        <w:t>:</w:t>
      </w:r>
      <w:r w:rsidR="00D8658F" w:rsidRPr="00F23C60">
        <w:rPr>
          <w:i/>
          <w:iCs/>
          <w:sz w:val="24"/>
          <w:szCs w:val="20"/>
          <w:lang w:val="en-US"/>
        </w:rPr>
        <w:t xml:space="preserve"> </w:t>
      </w:r>
      <w:r w:rsidR="00F23C60" w:rsidRPr="00F23C60">
        <w:rPr>
          <w:i/>
          <w:iCs/>
          <w:sz w:val="24"/>
          <w:szCs w:val="20"/>
          <w:lang w:val="en-US"/>
        </w:rPr>
        <w:t>agriculture, rural area</w:t>
      </w:r>
      <w:r w:rsidR="00A20C9A">
        <w:rPr>
          <w:i/>
          <w:iCs/>
          <w:sz w:val="24"/>
          <w:szCs w:val="20"/>
          <w:lang w:val="en-US"/>
        </w:rPr>
        <w:t>s</w:t>
      </w:r>
      <w:r w:rsidR="00F23C60" w:rsidRPr="00F23C60">
        <w:rPr>
          <w:i/>
          <w:iCs/>
          <w:sz w:val="24"/>
          <w:szCs w:val="20"/>
          <w:lang w:val="en-US"/>
        </w:rPr>
        <w:t>, lifeworld, entrepreneurship, image of the future.</w:t>
      </w:r>
    </w:p>
    <w:p w14:paraId="3F01FC81" w14:textId="64721251" w:rsidR="00D8658F" w:rsidRPr="00F23C60" w:rsidRDefault="00D8658F" w:rsidP="00D8658F">
      <w:pPr>
        <w:spacing w:after="0"/>
        <w:rPr>
          <w:sz w:val="24"/>
          <w:szCs w:val="20"/>
          <w:lang w:val="en-US"/>
        </w:rPr>
      </w:pPr>
    </w:p>
    <w:p w14:paraId="073599B3" w14:textId="3104F8AF" w:rsidR="007F70D8" w:rsidRPr="007F70D8" w:rsidRDefault="007F70D8" w:rsidP="007F70D8">
      <w:pPr>
        <w:spacing w:after="0"/>
        <w:ind w:firstLine="709"/>
        <w:jc w:val="both"/>
        <w:rPr>
          <w:sz w:val="24"/>
          <w:szCs w:val="20"/>
          <w:lang w:val="en-US"/>
        </w:rPr>
      </w:pPr>
      <w:r w:rsidRPr="007F70D8">
        <w:rPr>
          <w:sz w:val="24"/>
          <w:szCs w:val="20"/>
          <w:lang w:val="en-US"/>
        </w:rPr>
        <w:t>The research was supported by the Russian Foundation for Basic Research within the project no. 20-011-00087.</w:t>
      </w:r>
    </w:p>
    <w:p w14:paraId="3B1EB65E" w14:textId="77777777" w:rsidR="007F70D8" w:rsidRPr="007F70D8" w:rsidRDefault="007F70D8" w:rsidP="00D8658F">
      <w:pPr>
        <w:spacing w:after="0"/>
        <w:rPr>
          <w:sz w:val="24"/>
          <w:szCs w:val="20"/>
          <w:lang w:val="en-US"/>
        </w:rPr>
      </w:pPr>
    </w:p>
    <w:p w14:paraId="1FE3B1ED" w14:textId="77777777" w:rsidR="00362D9D" w:rsidRPr="00EE3B03" w:rsidRDefault="00362D9D" w:rsidP="00362D9D">
      <w:pPr>
        <w:spacing w:after="0"/>
        <w:jc w:val="center"/>
        <w:rPr>
          <w:rFonts w:cs="Times New Roman"/>
          <w:b/>
          <w:sz w:val="24"/>
          <w:szCs w:val="24"/>
          <w:lang w:val="en-US"/>
        </w:rPr>
      </w:pPr>
      <w:r>
        <w:rPr>
          <w:rFonts w:cs="Times New Roman"/>
          <w:b/>
          <w:sz w:val="24"/>
          <w:szCs w:val="24"/>
          <w:lang w:val="en-US"/>
        </w:rPr>
        <w:t>Contact</w:t>
      </w:r>
      <w:r w:rsidRPr="00EE3B03">
        <w:rPr>
          <w:rFonts w:cs="Times New Roman"/>
          <w:b/>
          <w:sz w:val="24"/>
          <w:szCs w:val="24"/>
          <w:lang w:val="en-US"/>
        </w:rPr>
        <w:t xml:space="preserve"> </w:t>
      </w:r>
      <w:r>
        <w:rPr>
          <w:rFonts w:cs="Times New Roman"/>
          <w:b/>
          <w:sz w:val="24"/>
          <w:szCs w:val="24"/>
          <w:lang w:val="en-US"/>
        </w:rPr>
        <w:t>information</w:t>
      </w:r>
    </w:p>
    <w:p w14:paraId="69B80035" w14:textId="1C0593A9" w:rsidR="00362D9D" w:rsidRPr="00E43E4B" w:rsidRDefault="00362D9D" w:rsidP="00873BAD">
      <w:pPr>
        <w:spacing w:after="0"/>
        <w:ind w:firstLine="709"/>
        <w:jc w:val="both"/>
        <w:rPr>
          <w:rFonts w:cs="Times New Roman"/>
          <w:sz w:val="24"/>
          <w:szCs w:val="24"/>
          <w:lang w:val="en-US"/>
        </w:rPr>
      </w:pPr>
      <w:r w:rsidRPr="00AC4C6A">
        <w:rPr>
          <w:rFonts w:cs="Times New Roman"/>
          <w:sz w:val="24"/>
          <w:szCs w:val="24"/>
          <w:lang w:val="en-US"/>
        </w:rPr>
        <w:t>Shashkin Dmitriy Igorevich (</w:t>
      </w:r>
      <w:r>
        <w:rPr>
          <w:rFonts w:cs="Times New Roman"/>
          <w:sz w:val="24"/>
          <w:szCs w:val="24"/>
          <w:lang w:val="en-US"/>
        </w:rPr>
        <w:t>Tyumen</w:t>
      </w:r>
      <w:r w:rsidRPr="00AC4C6A">
        <w:rPr>
          <w:rFonts w:cs="Times New Roman"/>
          <w:sz w:val="24"/>
          <w:szCs w:val="24"/>
          <w:lang w:val="en-US"/>
        </w:rPr>
        <w:t xml:space="preserve">, </w:t>
      </w:r>
      <w:r>
        <w:rPr>
          <w:rFonts w:cs="Times New Roman"/>
          <w:sz w:val="24"/>
          <w:szCs w:val="24"/>
          <w:lang w:val="en-US"/>
        </w:rPr>
        <w:t>Russia</w:t>
      </w:r>
      <w:r w:rsidRPr="00AC4C6A">
        <w:rPr>
          <w:rFonts w:cs="Times New Roman"/>
          <w:sz w:val="24"/>
          <w:szCs w:val="24"/>
          <w:lang w:val="en-US"/>
        </w:rPr>
        <w:t xml:space="preserve">) – Master-Student of </w:t>
      </w:r>
      <w:r>
        <w:rPr>
          <w:rFonts w:cs="Times New Roman"/>
          <w:sz w:val="24"/>
          <w:szCs w:val="24"/>
          <w:lang w:val="en-US"/>
        </w:rPr>
        <w:t>the</w:t>
      </w:r>
      <w:r w:rsidRPr="00AC4C6A">
        <w:rPr>
          <w:rFonts w:cs="Times New Roman"/>
          <w:sz w:val="24"/>
          <w:szCs w:val="24"/>
          <w:lang w:val="en-US"/>
        </w:rPr>
        <w:t xml:space="preserve"> Department of General and Economic Sociology, Research Lab Assistant of the Research Center </w:t>
      </w:r>
      <w:r>
        <w:rPr>
          <w:rFonts w:cs="Times New Roman"/>
          <w:sz w:val="24"/>
          <w:szCs w:val="24"/>
          <w:lang w:val="en-US"/>
        </w:rPr>
        <w:t xml:space="preserve">of the </w:t>
      </w:r>
      <w:r w:rsidRPr="00AC4C6A">
        <w:rPr>
          <w:rFonts w:cs="Times New Roman"/>
          <w:sz w:val="24"/>
          <w:szCs w:val="24"/>
          <w:lang w:val="en-US"/>
        </w:rPr>
        <w:t>Institute of Finance and Economic</w:t>
      </w:r>
      <w:r>
        <w:rPr>
          <w:rFonts w:cs="Times New Roman"/>
          <w:sz w:val="24"/>
          <w:szCs w:val="24"/>
          <w:lang w:val="en-US"/>
        </w:rPr>
        <w:t>s</w:t>
      </w:r>
      <w:r w:rsidRPr="00AC4C6A">
        <w:rPr>
          <w:rFonts w:cs="Times New Roman"/>
          <w:sz w:val="24"/>
          <w:szCs w:val="24"/>
          <w:lang w:val="en-US"/>
        </w:rPr>
        <w:t xml:space="preserve">, </w:t>
      </w:r>
      <w:r>
        <w:rPr>
          <w:rFonts w:cs="Times New Roman"/>
          <w:sz w:val="24"/>
          <w:szCs w:val="24"/>
          <w:lang w:val="en-US"/>
        </w:rPr>
        <w:t>FSAEI</w:t>
      </w:r>
      <w:r w:rsidRPr="00AC4C6A">
        <w:rPr>
          <w:rFonts w:cs="Times New Roman"/>
          <w:sz w:val="24"/>
          <w:szCs w:val="24"/>
          <w:lang w:val="en-US"/>
        </w:rPr>
        <w:t xml:space="preserve"> </w:t>
      </w:r>
      <w:r>
        <w:rPr>
          <w:rFonts w:cs="Times New Roman"/>
          <w:sz w:val="24"/>
          <w:szCs w:val="24"/>
          <w:lang w:val="en-US"/>
        </w:rPr>
        <w:t>HE</w:t>
      </w:r>
      <w:r w:rsidRPr="00AC4C6A">
        <w:rPr>
          <w:rFonts w:cs="Times New Roman"/>
          <w:sz w:val="24"/>
          <w:szCs w:val="24"/>
          <w:lang w:val="en-US"/>
        </w:rPr>
        <w:t xml:space="preserve"> «</w:t>
      </w:r>
      <w:r>
        <w:rPr>
          <w:rFonts w:cs="Times New Roman"/>
          <w:sz w:val="24"/>
          <w:szCs w:val="24"/>
          <w:lang w:val="en-US"/>
        </w:rPr>
        <w:t>University of Tyumen</w:t>
      </w:r>
      <w:r w:rsidRPr="00AC4C6A">
        <w:rPr>
          <w:rFonts w:cs="Times New Roman"/>
          <w:sz w:val="24"/>
          <w:szCs w:val="24"/>
          <w:lang w:val="en-US"/>
        </w:rPr>
        <w:t>», 6 Volodarskogo Street, 625003, Tyumen,</w:t>
      </w:r>
      <w:r>
        <w:rPr>
          <w:rFonts w:cs="Times New Roman"/>
          <w:sz w:val="24"/>
          <w:szCs w:val="24"/>
          <w:lang w:val="en-US"/>
        </w:rPr>
        <w:t xml:space="preserve"> tel.: </w:t>
      </w:r>
      <w:r w:rsidRPr="00AC4C6A">
        <w:rPr>
          <w:rFonts w:cs="Times New Roman"/>
          <w:sz w:val="24"/>
          <w:szCs w:val="24"/>
          <w:lang w:val="en-US"/>
        </w:rPr>
        <w:t xml:space="preserve">+73452597429, </w:t>
      </w:r>
      <w:r w:rsidRPr="004F1002">
        <w:rPr>
          <w:rFonts w:cs="Times New Roman"/>
          <w:sz w:val="24"/>
          <w:szCs w:val="24"/>
          <w:lang w:val="en-US"/>
        </w:rPr>
        <w:t>email</w:t>
      </w:r>
      <w:r w:rsidRPr="00AC4C6A">
        <w:rPr>
          <w:rFonts w:cs="Times New Roman"/>
          <w:sz w:val="24"/>
          <w:szCs w:val="24"/>
          <w:lang w:val="en-US"/>
        </w:rPr>
        <w:t xml:space="preserve">: </w:t>
      </w:r>
      <w:r w:rsidRPr="00873BAD">
        <w:rPr>
          <w:rFonts w:cs="Times New Roman"/>
          <w:sz w:val="24"/>
          <w:szCs w:val="24"/>
          <w:lang w:val="en-US"/>
        </w:rPr>
        <w:t>d.i.shashkin@utmn.ru</w:t>
      </w:r>
      <w:r w:rsidR="00E43E4B" w:rsidRPr="00E43E4B">
        <w:rPr>
          <w:rFonts w:cs="Times New Roman"/>
          <w:sz w:val="24"/>
          <w:szCs w:val="24"/>
          <w:lang w:val="en-US"/>
        </w:rPr>
        <w:t>.</w:t>
      </w:r>
    </w:p>
    <w:p w14:paraId="2EC6DEB5" w14:textId="5665F927" w:rsidR="00873BAD" w:rsidRPr="001F68FC" w:rsidRDefault="00873BAD" w:rsidP="00873BAD">
      <w:pPr>
        <w:spacing w:after="0"/>
        <w:ind w:firstLine="709"/>
        <w:jc w:val="both"/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t xml:space="preserve">Shchetina Valeria Ivanovna </w:t>
      </w:r>
      <w:r w:rsidRPr="00AC4C6A">
        <w:rPr>
          <w:rFonts w:cs="Times New Roman"/>
          <w:sz w:val="24"/>
          <w:szCs w:val="24"/>
          <w:lang w:val="en-US"/>
        </w:rPr>
        <w:t>(</w:t>
      </w:r>
      <w:r>
        <w:rPr>
          <w:rFonts w:cs="Times New Roman"/>
          <w:sz w:val="24"/>
          <w:szCs w:val="24"/>
          <w:lang w:val="en-US"/>
        </w:rPr>
        <w:t>Tyumen</w:t>
      </w:r>
      <w:r w:rsidRPr="00AC4C6A">
        <w:rPr>
          <w:rFonts w:cs="Times New Roman"/>
          <w:sz w:val="24"/>
          <w:szCs w:val="24"/>
          <w:lang w:val="en-US"/>
        </w:rPr>
        <w:t xml:space="preserve">, </w:t>
      </w:r>
      <w:r>
        <w:rPr>
          <w:rFonts w:cs="Times New Roman"/>
          <w:sz w:val="24"/>
          <w:szCs w:val="24"/>
          <w:lang w:val="en-US"/>
        </w:rPr>
        <w:t>Russia</w:t>
      </w:r>
      <w:r w:rsidRPr="00AC4C6A">
        <w:rPr>
          <w:rFonts w:cs="Times New Roman"/>
          <w:sz w:val="24"/>
          <w:szCs w:val="24"/>
          <w:lang w:val="en-US"/>
        </w:rPr>
        <w:t xml:space="preserve">) – Master-Student of </w:t>
      </w:r>
      <w:r>
        <w:rPr>
          <w:rFonts w:cs="Times New Roman"/>
          <w:sz w:val="24"/>
          <w:szCs w:val="24"/>
          <w:lang w:val="en-US"/>
        </w:rPr>
        <w:t>the</w:t>
      </w:r>
      <w:r w:rsidRPr="00AC4C6A">
        <w:rPr>
          <w:rFonts w:cs="Times New Roman"/>
          <w:sz w:val="24"/>
          <w:szCs w:val="24"/>
          <w:lang w:val="en-US"/>
        </w:rPr>
        <w:t xml:space="preserve"> Department of General and Economic Sociology, </w:t>
      </w:r>
      <w:r>
        <w:rPr>
          <w:rFonts w:cs="Times New Roman"/>
          <w:sz w:val="24"/>
          <w:szCs w:val="24"/>
          <w:lang w:val="en-US"/>
        </w:rPr>
        <w:t>FSAEI</w:t>
      </w:r>
      <w:r w:rsidRPr="00AC4C6A">
        <w:rPr>
          <w:rFonts w:cs="Times New Roman"/>
          <w:sz w:val="24"/>
          <w:szCs w:val="24"/>
          <w:lang w:val="en-US"/>
        </w:rPr>
        <w:t xml:space="preserve"> </w:t>
      </w:r>
      <w:r>
        <w:rPr>
          <w:rFonts w:cs="Times New Roman"/>
          <w:sz w:val="24"/>
          <w:szCs w:val="24"/>
          <w:lang w:val="en-US"/>
        </w:rPr>
        <w:t>HE</w:t>
      </w:r>
      <w:r w:rsidRPr="00AC4C6A">
        <w:rPr>
          <w:rFonts w:cs="Times New Roman"/>
          <w:sz w:val="24"/>
          <w:szCs w:val="24"/>
          <w:lang w:val="en-US"/>
        </w:rPr>
        <w:t xml:space="preserve"> «</w:t>
      </w:r>
      <w:r>
        <w:rPr>
          <w:rFonts w:cs="Times New Roman"/>
          <w:sz w:val="24"/>
          <w:szCs w:val="24"/>
          <w:lang w:val="en-US"/>
        </w:rPr>
        <w:t>University of Tyumen</w:t>
      </w:r>
      <w:r w:rsidRPr="00AC4C6A">
        <w:rPr>
          <w:rFonts w:cs="Times New Roman"/>
          <w:sz w:val="24"/>
          <w:szCs w:val="24"/>
          <w:lang w:val="en-US"/>
        </w:rPr>
        <w:t>», 6 Volodarskogo Street, 625003, Tyumen,</w:t>
      </w:r>
      <w:r>
        <w:rPr>
          <w:rFonts w:cs="Times New Roman"/>
          <w:sz w:val="24"/>
          <w:szCs w:val="24"/>
          <w:lang w:val="en-US"/>
        </w:rPr>
        <w:t xml:space="preserve"> tel.: </w:t>
      </w:r>
      <w:r w:rsidRPr="00AC4C6A">
        <w:rPr>
          <w:rFonts w:cs="Times New Roman"/>
          <w:sz w:val="24"/>
          <w:szCs w:val="24"/>
          <w:lang w:val="en-US"/>
        </w:rPr>
        <w:t xml:space="preserve">+73452597429, </w:t>
      </w:r>
      <w:r w:rsidRPr="004F1002">
        <w:rPr>
          <w:rFonts w:cs="Times New Roman"/>
          <w:sz w:val="24"/>
          <w:szCs w:val="24"/>
          <w:lang w:val="en-US"/>
        </w:rPr>
        <w:t>email</w:t>
      </w:r>
      <w:r w:rsidRPr="00AC4C6A">
        <w:rPr>
          <w:rFonts w:cs="Times New Roman"/>
          <w:sz w:val="24"/>
          <w:szCs w:val="24"/>
          <w:lang w:val="en-US"/>
        </w:rPr>
        <w:t xml:space="preserve">: </w:t>
      </w:r>
      <w:r w:rsidR="001F68FC" w:rsidRPr="001F68FC">
        <w:rPr>
          <w:sz w:val="24"/>
          <w:szCs w:val="20"/>
          <w:lang w:val="en-US"/>
        </w:rPr>
        <w:t>shchetina98@mail.ru.</w:t>
      </w:r>
    </w:p>
    <w:p w14:paraId="740122F9" w14:textId="77777777" w:rsidR="00A34D30" w:rsidRPr="00A34D30" w:rsidRDefault="00A34D30" w:rsidP="00146DCC">
      <w:pPr>
        <w:spacing w:after="0"/>
        <w:rPr>
          <w:rFonts w:cs="Times New Roman"/>
          <w:bCs/>
          <w:sz w:val="24"/>
          <w:szCs w:val="24"/>
          <w:lang w:val="en-US"/>
        </w:rPr>
      </w:pPr>
    </w:p>
    <w:p w14:paraId="224F6F90" w14:textId="2231E47C" w:rsidR="00A34D30" w:rsidRDefault="00A34D30" w:rsidP="00A34D30">
      <w:pPr>
        <w:spacing w:after="0"/>
        <w:jc w:val="center"/>
        <w:rPr>
          <w:rFonts w:cs="Times New Roman"/>
          <w:b/>
          <w:sz w:val="24"/>
          <w:szCs w:val="24"/>
          <w:lang w:val="en-US"/>
        </w:rPr>
      </w:pPr>
      <w:r w:rsidRPr="00816AAF">
        <w:rPr>
          <w:rFonts w:cs="Times New Roman"/>
          <w:b/>
          <w:sz w:val="24"/>
          <w:szCs w:val="24"/>
          <w:lang w:val="en-US"/>
        </w:rPr>
        <w:t>References</w:t>
      </w:r>
    </w:p>
    <w:p w14:paraId="4878B39D" w14:textId="77BA3251" w:rsidR="003B40DD" w:rsidRPr="00753AFB" w:rsidRDefault="003B40DD" w:rsidP="00C1631C">
      <w:pPr>
        <w:spacing w:after="0"/>
        <w:ind w:firstLine="709"/>
        <w:jc w:val="both"/>
        <w:rPr>
          <w:rFonts w:cs="Times New Roman"/>
          <w:bCs/>
          <w:sz w:val="24"/>
          <w:szCs w:val="24"/>
          <w:lang w:val="en-US"/>
        </w:rPr>
      </w:pPr>
      <w:r w:rsidRPr="00C1631C">
        <w:rPr>
          <w:rFonts w:cs="Times New Roman"/>
          <w:bCs/>
          <w:sz w:val="24"/>
          <w:szCs w:val="24"/>
          <w:lang w:val="en-US"/>
        </w:rPr>
        <w:t>1. </w:t>
      </w:r>
      <w:r w:rsidR="00C1631C">
        <w:rPr>
          <w:rFonts w:cs="Times New Roman"/>
          <w:bCs/>
          <w:sz w:val="24"/>
          <w:szCs w:val="24"/>
          <w:lang w:val="en-US"/>
        </w:rPr>
        <w:t>Velikiy</w:t>
      </w:r>
      <w:r w:rsidR="00C1631C" w:rsidRPr="00C1631C">
        <w:rPr>
          <w:rFonts w:cs="Times New Roman"/>
          <w:bCs/>
          <w:sz w:val="24"/>
          <w:szCs w:val="24"/>
          <w:lang w:val="en-US"/>
        </w:rPr>
        <w:t xml:space="preserve"> </w:t>
      </w:r>
      <w:r w:rsidR="00C1631C">
        <w:rPr>
          <w:rFonts w:cs="Times New Roman"/>
          <w:bCs/>
          <w:sz w:val="24"/>
          <w:szCs w:val="24"/>
          <w:lang w:val="en-US"/>
        </w:rPr>
        <w:t>P</w:t>
      </w:r>
      <w:r w:rsidR="00C1631C" w:rsidRPr="00C1631C">
        <w:rPr>
          <w:rFonts w:cs="Times New Roman"/>
          <w:bCs/>
          <w:sz w:val="24"/>
          <w:szCs w:val="24"/>
          <w:lang w:val="en-US"/>
        </w:rPr>
        <w:t xml:space="preserve">. </w:t>
      </w:r>
      <w:r w:rsidR="00C1631C">
        <w:rPr>
          <w:rFonts w:cs="Times New Roman"/>
          <w:bCs/>
          <w:sz w:val="24"/>
          <w:szCs w:val="24"/>
          <w:lang w:val="en-US"/>
        </w:rPr>
        <w:t>P</w:t>
      </w:r>
      <w:r w:rsidR="00C1631C" w:rsidRPr="00C1631C">
        <w:rPr>
          <w:rFonts w:cs="Times New Roman"/>
          <w:bCs/>
          <w:sz w:val="24"/>
          <w:szCs w:val="24"/>
          <w:lang w:val="en-US"/>
        </w:rPr>
        <w:t>.</w:t>
      </w:r>
      <w:r w:rsidRPr="00C1631C">
        <w:rPr>
          <w:rFonts w:cs="Times New Roman"/>
          <w:bCs/>
          <w:sz w:val="24"/>
          <w:szCs w:val="24"/>
          <w:lang w:val="en-US"/>
        </w:rPr>
        <w:t xml:space="preserve">, </w:t>
      </w:r>
      <w:r w:rsidR="00C1631C">
        <w:rPr>
          <w:rFonts w:cs="Times New Roman"/>
          <w:bCs/>
          <w:sz w:val="24"/>
          <w:szCs w:val="24"/>
          <w:lang w:val="en-US"/>
        </w:rPr>
        <w:t>Velikaya</w:t>
      </w:r>
      <w:r w:rsidR="00C1631C" w:rsidRPr="00C1631C">
        <w:rPr>
          <w:rFonts w:cs="Times New Roman"/>
          <w:bCs/>
          <w:sz w:val="24"/>
          <w:szCs w:val="24"/>
          <w:lang w:val="en-US"/>
        </w:rPr>
        <w:t xml:space="preserve"> </w:t>
      </w:r>
      <w:r w:rsidR="00C1631C">
        <w:rPr>
          <w:rFonts w:cs="Times New Roman"/>
          <w:bCs/>
          <w:sz w:val="24"/>
          <w:szCs w:val="24"/>
          <w:lang w:val="en-US"/>
        </w:rPr>
        <w:t>N</w:t>
      </w:r>
      <w:r w:rsidR="00C1631C" w:rsidRPr="00C1631C">
        <w:rPr>
          <w:rFonts w:cs="Times New Roman"/>
          <w:bCs/>
          <w:sz w:val="24"/>
          <w:szCs w:val="24"/>
          <w:lang w:val="en-US"/>
        </w:rPr>
        <w:t xml:space="preserve">. </w:t>
      </w:r>
      <w:r w:rsidR="00C1631C">
        <w:rPr>
          <w:rFonts w:cs="Times New Roman"/>
          <w:bCs/>
          <w:sz w:val="24"/>
          <w:szCs w:val="24"/>
          <w:lang w:val="en-US"/>
        </w:rPr>
        <w:t>M</w:t>
      </w:r>
      <w:r w:rsidR="00C1631C" w:rsidRPr="00C1631C">
        <w:rPr>
          <w:rFonts w:cs="Times New Roman"/>
          <w:bCs/>
          <w:sz w:val="24"/>
          <w:szCs w:val="24"/>
          <w:lang w:val="en-US"/>
        </w:rPr>
        <w:t xml:space="preserve">. Actors of </w:t>
      </w:r>
      <w:r w:rsidR="00E07A7E">
        <w:rPr>
          <w:rFonts w:cs="Times New Roman"/>
          <w:bCs/>
          <w:sz w:val="24"/>
          <w:szCs w:val="24"/>
          <w:lang w:val="en-US"/>
        </w:rPr>
        <w:t>r</w:t>
      </w:r>
      <w:r w:rsidR="00C1631C" w:rsidRPr="00C1631C">
        <w:rPr>
          <w:rFonts w:cs="Times New Roman"/>
          <w:bCs/>
          <w:sz w:val="24"/>
          <w:szCs w:val="24"/>
          <w:lang w:val="en-US"/>
        </w:rPr>
        <w:t>ural</w:t>
      </w:r>
      <w:r w:rsidR="00E07A7E">
        <w:rPr>
          <w:rFonts w:cs="Times New Roman"/>
          <w:bCs/>
          <w:sz w:val="24"/>
          <w:szCs w:val="24"/>
          <w:lang w:val="en-US"/>
        </w:rPr>
        <w:t xml:space="preserve"> a</w:t>
      </w:r>
      <w:r w:rsidR="00C1631C" w:rsidRPr="00C1631C">
        <w:rPr>
          <w:rFonts w:cs="Times New Roman"/>
          <w:bCs/>
          <w:sz w:val="24"/>
          <w:szCs w:val="24"/>
          <w:lang w:val="en-US"/>
        </w:rPr>
        <w:t xml:space="preserve">utonomous </w:t>
      </w:r>
      <w:r w:rsidR="00E07A7E">
        <w:rPr>
          <w:rFonts w:cs="Times New Roman"/>
          <w:bCs/>
          <w:sz w:val="24"/>
          <w:szCs w:val="24"/>
          <w:lang w:val="en-US"/>
        </w:rPr>
        <w:t>f</w:t>
      </w:r>
      <w:r w:rsidR="00C1631C" w:rsidRPr="00C1631C">
        <w:rPr>
          <w:rFonts w:cs="Times New Roman"/>
          <w:bCs/>
          <w:sz w:val="24"/>
          <w:szCs w:val="24"/>
          <w:lang w:val="en-US"/>
        </w:rPr>
        <w:t xml:space="preserve">amily </w:t>
      </w:r>
      <w:r w:rsidR="00E07A7E">
        <w:rPr>
          <w:rFonts w:cs="Times New Roman"/>
          <w:bCs/>
          <w:sz w:val="24"/>
          <w:szCs w:val="24"/>
          <w:lang w:val="en-US"/>
        </w:rPr>
        <w:t>f</w:t>
      </w:r>
      <w:r w:rsidR="00C1631C" w:rsidRPr="00C1631C">
        <w:rPr>
          <w:rFonts w:cs="Times New Roman"/>
          <w:bCs/>
          <w:sz w:val="24"/>
          <w:szCs w:val="24"/>
          <w:lang w:val="en-US"/>
        </w:rPr>
        <w:t xml:space="preserve">arming: Meanings and </w:t>
      </w:r>
      <w:r w:rsidR="00E07A7E">
        <w:rPr>
          <w:rFonts w:cs="Times New Roman"/>
          <w:bCs/>
          <w:sz w:val="24"/>
          <w:szCs w:val="24"/>
          <w:lang w:val="en-US"/>
        </w:rPr>
        <w:t>r</w:t>
      </w:r>
      <w:r w:rsidR="00C1631C" w:rsidRPr="00C1631C">
        <w:rPr>
          <w:rFonts w:cs="Times New Roman"/>
          <w:bCs/>
          <w:sz w:val="24"/>
          <w:szCs w:val="24"/>
          <w:lang w:val="en-US"/>
        </w:rPr>
        <w:t>esults</w:t>
      </w:r>
      <w:r w:rsidR="00C1631C">
        <w:rPr>
          <w:rFonts w:cs="Times New Roman"/>
          <w:bCs/>
          <w:sz w:val="24"/>
          <w:szCs w:val="24"/>
          <w:lang w:val="en-US"/>
        </w:rPr>
        <w:t xml:space="preserve">. </w:t>
      </w:r>
      <w:r w:rsidR="00E07A7E" w:rsidRPr="00E07A7E">
        <w:rPr>
          <w:rFonts w:cs="Times New Roman"/>
          <w:bCs/>
          <w:sz w:val="24"/>
          <w:szCs w:val="24"/>
          <w:lang w:val="en-US"/>
        </w:rPr>
        <w:t>Jekonomicheskie i socialnye peremeny: fakty, tendencii, prognoz=</w:t>
      </w:r>
      <w:r w:rsidR="00C1631C" w:rsidRPr="00DC7B75">
        <w:rPr>
          <w:rFonts w:cs="Times New Roman"/>
          <w:bCs/>
          <w:sz w:val="24"/>
          <w:szCs w:val="24"/>
          <w:lang w:val="en-US"/>
        </w:rPr>
        <w:t>Economic and Social Change: Facts, Trends, Forecast</w:t>
      </w:r>
      <w:r w:rsidR="00D53A88" w:rsidRPr="00DC7B75">
        <w:rPr>
          <w:rFonts w:cs="Times New Roman"/>
          <w:bCs/>
          <w:sz w:val="24"/>
          <w:szCs w:val="24"/>
          <w:lang w:val="en-US"/>
        </w:rPr>
        <w:t>,</w:t>
      </w:r>
      <w:r w:rsidRPr="00C1631C">
        <w:rPr>
          <w:rFonts w:cs="Times New Roman"/>
          <w:bCs/>
          <w:sz w:val="24"/>
          <w:szCs w:val="24"/>
          <w:lang w:val="en-US"/>
        </w:rPr>
        <w:t xml:space="preserve"> </w:t>
      </w:r>
      <w:r w:rsidRPr="00DC7B75">
        <w:rPr>
          <w:rFonts w:cs="Times New Roman"/>
          <w:bCs/>
          <w:sz w:val="24"/>
          <w:szCs w:val="24"/>
          <w:lang w:val="en-US"/>
        </w:rPr>
        <w:t>2021</w:t>
      </w:r>
      <w:r w:rsidR="00D53A88" w:rsidRPr="00DC7B75">
        <w:rPr>
          <w:rFonts w:cs="Times New Roman"/>
          <w:bCs/>
          <w:sz w:val="24"/>
          <w:szCs w:val="24"/>
          <w:lang w:val="en-US"/>
        </w:rPr>
        <w:t>,</w:t>
      </w:r>
      <w:r w:rsidRPr="00DC7B75">
        <w:rPr>
          <w:rFonts w:cs="Times New Roman"/>
          <w:bCs/>
          <w:sz w:val="24"/>
          <w:szCs w:val="24"/>
          <w:lang w:val="en-US"/>
        </w:rPr>
        <w:t xml:space="preserve"> </w:t>
      </w:r>
      <w:r w:rsidR="00D53A88">
        <w:rPr>
          <w:rFonts w:cs="Times New Roman"/>
          <w:bCs/>
          <w:sz w:val="24"/>
          <w:szCs w:val="24"/>
          <w:lang w:val="en-US"/>
        </w:rPr>
        <w:t>no.</w:t>
      </w:r>
      <w:r w:rsidRPr="00DC7B75">
        <w:rPr>
          <w:rFonts w:cs="Times New Roman"/>
          <w:bCs/>
          <w:sz w:val="24"/>
          <w:szCs w:val="24"/>
          <w:lang w:val="en-US"/>
        </w:rPr>
        <w:t xml:space="preserve"> 14 (4)</w:t>
      </w:r>
      <w:r w:rsidR="00D53A88" w:rsidRPr="00DC7B75">
        <w:rPr>
          <w:rFonts w:cs="Times New Roman"/>
          <w:bCs/>
          <w:sz w:val="24"/>
          <w:szCs w:val="24"/>
          <w:lang w:val="en-US"/>
        </w:rPr>
        <w:t>,</w:t>
      </w:r>
      <w:r w:rsidRPr="00DC7B75">
        <w:rPr>
          <w:rFonts w:cs="Times New Roman"/>
          <w:bCs/>
          <w:sz w:val="24"/>
          <w:szCs w:val="24"/>
          <w:lang w:val="en-US"/>
        </w:rPr>
        <w:t xml:space="preserve"> </w:t>
      </w:r>
      <w:r w:rsidR="00D53A88">
        <w:rPr>
          <w:rFonts w:cs="Times New Roman"/>
          <w:bCs/>
          <w:sz w:val="24"/>
          <w:szCs w:val="24"/>
          <w:lang w:val="en-US"/>
        </w:rPr>
        <w:t>pp</w:t>
      </w:r>
      <w:r w:rsidRPr="00DC7B75">
        <w:rPr>
          <w:rFonts w:cs="Times New Roman"/>
          <w:bCs/>
          <w:sz w:val="24"/>
          <w:szCs w:val="24"/>
          <w:lang w:val="en-US"/>
        </w:rPr>
        <w:t>. 201</w:t>
      </w:r>
      <w:r w:rsidR="00FC0F7F">
        <w:rPr>
          <w:rFonts w:cs="Times New Roman"/>
          <w:bCs/>
          <w:sz w:val="24"/>
          <w:szCs w:val="24"/>
          <w:lang w:val="en-US"/>
        </w:rPr>
        <w:t>-</w:t>
      </w:r>
      <w:r w:rsidRPr="00DC7B75">
        <w:rPr>
          <w:rFonts w:cs="Times New Roman"/>
          <w:bCs/>
          <w:sz w:val="24"/>
          <w:szCs w:val="24"/>
          <w:lang w:val="en-US"/>
        </w:rPr>
        <w:t>215. DOI</w:t>
      </w:r>
      <w:r w:rsidRPr="00753AFB">
        <w:rPr>
          <w:rFonts w:cs="Times New Roman"/>
          <w:bCs/>
          <w:sz w:val="24"/>
          <w:szCs w:val="24"/>
          <w:lang w:val="en-US"/>
        </w:rPr>
        <w:t>: 10.15838/</w:t>
      </w:r>
      <w:r w:rsidRPr="00DC7B75">
        <w:rPr>
          <w:rFonts w:cs="Times New Roman"/>
          <w:bCs/>
          <w:sz w:val="24"/>
          <w:szCs w:val="24"/>
          <w:lang w:val="en-US"/>
        </w:rPr>
        <w:t>esc</w:t>
      </w:r>
      <w:r w:rsidRPr="00753AFB">
        <w:rPr>
          <w:rFonts w:cs="Times New Roman"/>
          <w:bCs/>
          <w:sz w:val="24"/>
          <w:szCs w:val="24"/>
          <w:lang w:val="en-US"/>
        </w:rPr>
        <w:t>.2021.4.76.12</w:t>
      </w:r>
      <w:r w:rsidR="00DC7B75" w:rsidRPr="00753AFB">
        <w:rPr>
          <w:rFonts w:cs="Times New Roman"/>
          <w:bCs/>
          <w:sz w:val="24"/>
          <w:szCs w:val="24"/>
          <w:lang w:val="en-US"/>
        </w:rPr>
        <w:t xml:space="preserve"> (</w:t>
      </w:r>
      <w:r w:rsidR="00DC7B75">
        <w:rPr>
          <w:rFonts w:cs="Times New Roman"/>
          <w:bCs/>
          <w:sz w:val="24"/>
          <w:szCs w:val="24"/>
          <w:lang w:val="en-US"/>
        </w:rPr>
        <w:t>In</w:t>
      </w:r>
      <w:r w:rsidR="00DC7B75" w:rsidRPr="00753AFB">
        <w:rPr>
          <w:rFonts w:cs="Times New Roman"/>
          <w:bCs/>
          <w:sz w:val="24"/>
          <w:szCs w:val="24"/>
          <w:lang w:val="en-US"/>
        </w:rPr>
        <w:t xml:space="preserve"> </w:t>
      </w:r>
      <w:r w:rsidR="00DC7B75">
        <w:rPr>
          <w:rFonts w:cs="Times New Roman"/>
          <w:bCs/>
          <w:sz w:val="24"/>
          <w:szCs w:val="24"/>
          <w:lang w:val="en-US"/>
        </w:rPr>
        <w:t>Russian</w:t>
      </w:r>
      <w:r w:rsidR="00DC7B75" w:rsidRPr="00753AFB">
        <w:rPr>
          <w:rFonts w:cs="Times New Roman"/>
          <w:bCs/>
          <w:sz w:val="24"/>
          <w:szCs w:val="24"/>
          <w:lang w:val="en-US"/>
        </w:rPr>
        <w:t>).</w:t>
      </w:r>
    </w:p>
    <w:p w14:paraId="598F7BE1" w14:textId="21954E95" w:rsidR="003B40DD" w:rsidRPr="00753AFB" w:rsidRDefault="003B40DD" w:rsidP="003B40DD">
      <w:pPr>
        <w:spacing w:after="0"/>
        <w:ind w:firstLine="709"/>
        <w:jc w:val="both"/>
        <w:rPr>
          <w:rFonts w:cs="Times New Roman"/>
          <w:bCs/>
          <w:sz w:val="24"/>
          <w:szCs w:val="24"/>
          <w:lang w:val="en-US"/>
        </w:rPr>
      </w:pPr>
      <w:r w:rsidRPr="00DC7B75">
        <w:rPr>
          <w:rFonts w:cs="Times New Roman"/>
          <w:bCs/>
          <w:sz w:val="24"/>
          <w:szCs w:val="24"/>
          <w:lang w:val="en-US"/>
        </w:rPr>
        <w:t>2. </w:t>
      </w:r>
      <w:r w:rsidR="00DC7B75">
        <w:rPr>
          <w:rFonts w:cs="Times New Roman"/>
          <w:bCs/>
          <w:sz w:val="24"/>
          <w:szCs w:val="24"/>
          <w:lang w:val="en-US"/>
        </w:rPr>
        <w:t>Vinogradsky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 </w:t>
      </w:r>
      <w:r w:rsidR="00DC7B75">
        <w:rPr>
          <w:rFonts w:cs="Times New Roman"/>
          <w:bCs/>
          <w:sz w:val="24"/>
          <w:szCs w:val="24"/>
          <w:lang w:val="en-US"/>
        </w:rPr>
        <w:t>V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. </w:t>
      </w:r>
      <w:r w:rsidR="00DC7B75">
        <w:rPr>
          <w:rFonts w:cs="Times New Roman"/>
          <w:bCs/>
          <w:sz w:val="24"/>
          <w:szCs w:val="24"/>
          <w:lang w:val="en-US"/>
        </w:rPr>
        <w:t>G</w:t>
      </w:r>
      <w:r w:rsidR="00DC7B75" w:rsidRPr="00DC7B75">
        <w:rPr>
          <w:rFonts w:cs="Times New Roman"/>
          <w:bCs/>
          <w:sz w:val="24"/>
          <w:szCs w:val="24"/>
          <w:lang w:val="en-US"/>
        </w:rPr>
        <w:t>.</w:t>
      </w:r>
      <w:r w:rsidRPr="00DC7B75">
        <w:rPr>
          <w:rFonts w:cs="Times New Roman"/>
          <w:bCs/>
          <w:sz w:val="24"/>
          <w:szCs w:val="24"/>
          <w:lang w:val="en-US"/>
        </w:rPr>
        <w:t xml:space="preserve">, </w:t>
      </w:r>
      <w:r w:rsidR="00DC7B75">
        <w:rPr>
          <w:rFonts w:cs="Times New Roman"/>
          <w:bCs/>
          <w:sz w:val="24"/>
          <w:szCs w:val="24"/>
          <w:lang w:val="en-US"/>
        </w:rPr>
        <w:t>Vinogradskaya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 </w:t>
      </w:r>
      <w:r w:rsidR="00DC7B75">
        <w:rPr>
          <w:rFonts w:cs="Times New Roman"/>
          <w:bCs/>
          <w:sz w:val="24"/>
          <w:szCs w:val="24"/>
          <w:lang w:val="en-US"/>
        </w:rPr>
        <w:t>O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. </w:t>
      </w:r>
      <w:r w:rsidR="00DC7B75">
        <w:rPr>
          <w:rFonts w:cs="Times New Roman"/>
          <w:bCs/>
          <w:sz w:val="24"/>
          <w:szCs w:val="24"/>
          <w:lang w:val="en-US"/>
        </w:rPr>
        <w:t>Y</w:t>
      </w:r>
      <w:r w:rsidR="00DC7B75" w:rsidRPr="00DC7B75">
        <w:rPr>
          <w:rFonts w:cs="Times New Roman"/>
          <w:bCs/>
          <w:sz w:val="24"/>
          <w:szCs w:val="24"/>
          <w:lang w:val="en-US"/>
        </w:rPr>
        <w:t>.</w:t>
      </w:r>
      <w:r w:rsidRPr="00DC7B75">
        <w:rPr>
          <w:rFonts w:cs="Times New Roman"/>
          <w:bCs/>
          <w:sz w:val="24"/>
          <w:szCs w:val="24"/>
          <w:lang w:val="en-US"/>
        </w:rPr>
        <w:t xml:space="preserve">, </w:t>
      </w:r>
      <w:r w:rsidR="00DC7B75">
        <w:rPr>
          <w:rFonts w:cs="Times New Roman"/>
          <w:bCs/>
          <w:sz w:val="24"/>
          <w:szCs w:val="24"/>
          <w:lang w:val="en-US"/>
        </w:rPr>
        <w:t>Nikulina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 </w:t>
      </w:r>
      <w:r w:rsidR="00DC7B75">
        <w:rPr>
          <w:rFonts w:cs="Times New Roman"/>
          <w:bCs/>
          <w:sz w:val="24"/>
          <w:szCs w:val="24"/>
          <w:lang w:val="en-US"/>
        </w:rPr>
        <w:t>E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. </w:t>
      </w:r>
      <w:r w:rsidR="00DC7B75">
        <w:rPr>
          <w:rFonts w:cs="Times New Roman"/>
          <w:bCs/>
          <w:sz w:val="24"/>
          <w:szCs w:val="24"/>
          <w:lang w:val="en-US"/>
        </w:rPr>
        <w:t>S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. The </w:t>
      </w:r>
      <w:r w:rsidR="00350E91">
        <w:rPr>
          <w:rFonts w:cs="Times New Roman"/>
          <w:bCs/>
          <w:sz w:val="24"/>
          <w:szCs w:val="24"/>
          <w:lang w:val="en-US"/>
        </w:rPr>
        <w:t>e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cology of the </w:t>
      </w:r>
      <w:r w:rsidR="00350E91">
        <w:rPr>
          <w:rFonts w:cs="Times New Roman"/>
          <w:bCs/>
          <w:sz w:val="24"/>
          <w:szCs w:val="24"/>
          <w:lang w:val="en-US"/>
        </w:rPr>
        <w:t>r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ural </w:t>
      </w:r>
      <w:r w:rsidR="00350E91">
        <w:rPr>
          <w:rFonts w:cs="Times New Roman"/>
          <w:bCs/>
          <w:sz w:val="24"/>
          <w:szCs w:val="24"/>
          <w:lang w:val="en-US"/>
        </w:rPr>
        <w:t>w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orld as a </w:t>
      </w:r>
      <w:r w:rsidR="00350E91">
        <w:rPr>
          <w:rFonts w:cs="Times New Roman"/>
          <w:bCs/>
          <w:sz w:val="24"/>
          <w:szCs w:val="24"/>
          <w:lang w:val="en-US"/>
        </w:rPr>
        <w:t>s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ubject of </w:t>
      </w:r>
      <w:r w:rsidR="00350E91">
        <w:rPr>
          <w:rFonts w:cs="Times New Roman"/>
          <w:bCs/>
          <w:sz w:val="24"/>
          <w:szCs w:val="24"/>
          <w:lang w:val="en-US"/>
        </w:rPr>
        <w:t>s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ociological </w:t>
      </w:r>
      <w:r w:rsidR="00350E91">
        <w:rPr>
          <w:rFonts w:cs="Times New Roman"/>
          <w:bCs/>
          <w:sz w:val="24"/>
          <w:szCs w:val="24"/>
          <w:lang w:val="en-US"/>
        </w:rPr>
        <w:t>r</w:t>
      </w:r>
      <w:r w:rsidR="00DC7B75" w:rsidRPr="00DC7B75">
        <w:rPr>
          <w:rFonts w:cs="Times New Roman"/>
          <w:bCs/>
          <w:sz w:val="24"/>
          <w:szCs w:val="24"/>
          <w:lang w:val="en-US"/>
        </w:rPr>
        <w:t xml:space="preserve">esearch. </w:t>
      </w:r>
      <w:r w:rsidR="00350E91" w:rsidRPr="00350E91">
        <w:rPr>
          <w:rFonts w:cs="Times New Roman"/>
          <w:bCs/>
          <w:sz w:val="24"/>
          <w:szCs w:val="24"/>
          <w:lang w:val="en-US"/>
        </w:rPr>
        <w:t>Krestjanovedenie</w:t>
      </w:r>
      <w:r w:rsidR="00350E91">
        <w:rPr>
          <w:rFonts w:cs="Times New Roman"/>
          <w:bCs/>
          <w:sz w:val="24"/>
          <w:szCs w:val="24"/>
          <w:lang w:val="en-US"/>
        </w:rPr>
        <w:t>=</w:t>
      </w:r>
      <w:r w:rsidR="00DC7B75" w:rsidRPr="00DC7B75">
        <w:rPr>
          <w:rFonts w:cs="Times New Roman"/>
          <w:bCs/>
          <w:sz w:val="24"/>
          <w:szCs w:val="24"/>
          <w:lang w:val="en-US"/>
        </w:rPr>
        <w:t>Peasant</w:t>
      </w:r>
      <w:r w:rsidR="00DC7B75" w:rsidRPr="00753AFB">
        <w:rPr>
          <w:rFonts w:cs="Times New Roman"/>
          <w:bCs/>
          <w:sz w:val="24"/>
          <w:szCs w:val="24"/>
          <w:lang w:val="en-US"/>
        </w:rPr>
        <w:t xml:space="preserve"> </w:t>
      </w:r>
      <w:r w:rsidR="00DC7B75" w:rsidRPr="00DC7B75">
        <w:rPr>
          <w:rFonts w:cs="Times New Roman"/>
          <w:bCs/>
          <w:sz w:val="24"/>
          <w:szCs w:val="24"/>
          <w:lang w:val="en-US"/>
        </w:rPr>
        <w:t>Studies</w:t>
      </w:r>
      <w:r w:rsidR="00DC7B75" w:rsidRPr="00753AFB">
        <w:rPr>
          <w:rFonts w:cs="Times New Roman"/>
          <w:bCs/>
          <w:sz w:val="24"/>
          <w:szCs w:val="24"/>
          <w:lang w:val="en-US"/>
        </w:rPr>
        <w:t>,</w:t>
      </w:r>
      <w:r w:rsidRPr="00753AFB">
        <w:rPr>
          <w:rFonts w:cs="Times New Roman"/>
          <w:bCs/>
          <w:sz w:val="24"/>
          <w:szCs w:val="24"/>
          <w:lang w:val="en-US"/>
        </w:rPr>
        <w:t xml:space="preserve"> 2020</w:t>
      </w:r>
      <w:r w:rsidR="00DC7B75" w:rsidRPr="00753AFB">
        <w:rPr>
          <w:rFonts w:cs="Times New Roman"/>
          <w:bCs/>
          <w:sz w:val="24"/>
          <w:szCs w:val="24"/>
          <w:lang w:val="en-US"/>
        </w:rPr>
        <w:t>,</w:t>
      </w:r>
      <w:r w:rsidRPr="00753AFB">
        <w:rPr>
          <w:rFonts w:cs="Times New Roman"/>
          <w:bCs/>
          <w:sz w:val="24"/>
          <w:szCs w:val="24"/>
          <w:lang w:val="en-US"/>
        </w:rPr>
        <w:t xml:space="preserve"> </w:t>
      </w:r>
      <w:r w:rsidR="00DC7B75">
        <w:rPr>
          <w:rFonts w:cs="Times New Roman"/>
          <w:bCs/>
          <w:sz w:val="24"/>
          <w:szCs w:val="24"/>
          <w:lang w:val="en-US"/>
        </w:rPr>
        <w:t>no</w:t>
      </w:r>
      <w:r w:rsidR="00DC7B75" w:rsidRPr="00753AFB">
        <w:rPr>
          <w:rFonts w:cs="Times New Roman"/>
          <w:bCs/>
          <w:sz w:val="24"/>
          <w:szCs w:val="24"/>
          <w:lang w:val="en-US"/>
        </w:rPr>
        <w:t>.</w:t>
      </w:r>
      <w:r w:rsidRPr="00753AFB">
        <w:rPr>
          <w:rFonts w:cs="Times New Roman"/>
          <w:bCs/>
          <w:sz w:val="24"/>
          <w:szCs w:val="24"/>
          <w:lang w:val="en-US"/>
        </w:rPr>
        <w:t xml:space="preserve"> 5 (1)</w:t>
      </w:r>
      <w:r w:rsidR="00DC7B75" w:rsidRPr="00753AFB">
        <w:rPr>
          <w:rFonts w:cs="Times New Roman"/>
          <w:bCs/>
          <w:sz w:val="24"/>
          <w:szCs w:val="24"/>
          <w:lang w:val="en-US"/>
        </w:rPr>
        <w:t>,</w:t>
      </w:r>
      <w:r w:rsidRPr="00753AFB">
        <w:rPr>
          <w:rFonts w:cs="Times New Roman"/>
          <w:bCs/>
          <w:sz w:val="24"/>
          <w:szCs w:val="24"/>
          <w:lang w:val="en-US"/>
        </w:rPr>
        <w:t xml:space="preserve"> </w:t>
      </w:r>
      <w:r w:rsidR="00DC7B75">
        <w:rPr>
          <w:rFonts w:cs="Times New Roman"/>
          <w:bCs/>
          <w:sz w:val="24"/>
          <w:szCs w:val="24"/>
          <w:lang w:val="en-US"/>
        </w:rPr>
        <w:t>pp</w:t>
      </w:r>
      <w:r w:rsidRPr="00753AFB">
        <w:rPr>
          <w:rFonts w:cs="Times New Roman"/>
          <w:bCs/>
          <w:sz w:val="24"/>
          <w:szCs w:val="24"/>
          <w:lang w:val="en-US"/>
        </w:rPr>
        <w:t>. 125</w:t>
      </w:r>
      <w:r w:rsidR="00FC0F7F">
        <w:rPr>
          <w:rFonts w:cs="Times New Roman"/>
          <w:bCs/>
          <w:sz w:val="24"/>
          <w:szCs w:val="24"/>
          <w:lang w:val="en-US"/>
        </w:rPr>
        <w:t>-</w:t>
      </w:r>
      <w:r w:rsidRPr="00753AFB">
        <w:rPr>
          <w:rFonts w:cs="Times New Roman"/>
          <w:bCs/>
          <w:sz w:val="24"/>
          <w:szCs w:val="24"/>
          <w:lang w:val="en-US"/>
        </w:rPr>
        <w:t>142. DOI: 10.22394/2500-1809-2020-5-1-125-142</w:t>
      </w:r>
      <w:r w:rsidR="00DC7B75" w:rsidRPr="00753AFB">
        <w:rPr>
          <w:rFonts w:cs="Times New Roman"/>
          <w:bCs/>
          <w:sz w:val="24"/>
          <w:szCs w:val="24"/>
          <w:lang w:val="en-US"/>
        </w:rPr>
        <w:t xml:space="preserve"> (</w:t>
      </w:r>
      <w:r w:rsidR="00DC7B75">
        <w:rPr>
          <w:rFonts w:cs="Times New Roman"/>
          <w:bCs/>
          <w:sz w:val="24"/>
          <w:szCs w:val="24"/>
          <w:lang w:val="en-US"/>
        </w:rPr>
        <w:t>In</w:t>
      </w:r>
      <w:r w:rsidR="00DC7B75" w:rsidRPr="00753AFB">
        <w:rPr>
          <w:rFonts w:cs="Times New Roman"/>
          <w:bCs/>
          <w:sz w:val="24"/>
          <w:szCs w:val="24"/>
          <w:lang w:val="en-US"/>
        </w:rPr>
        <w:t xml:space="preserve"> </w:t>
      </w:r>
      <w:r w:rsidR="00DC7B75">
        <w:rPr>
          <w:rFonts w:cs="Times New Roman"/>
          <w:bCs/>
          <w:sz w:val="24"/>
          <w:szCs w:val="24"/>
          <w:lang w:val="en-US"/>
        </w:rPr>
        <w:t>Russian</w:t>
      </w:r>
      <w:r w:rsidR="00DC7B75" w:rsidRPr="00753AFB">
        <w:rPr>
          <w:rFonts w:cs="Times New Roman"/>
          <w:bCs/>
          <w:sz w:val="24"/>
          <w:szCs w:val="24"/>
          <w:lang w:val="en-US"/>
        </w:rPr>
        <w:t>).</w:t>
      </w:r>
    </w:p>
    <w:p w14:paraId="70904B84" w14:textId="4E49C6D2" w:rsidR="003B40DD" w:rsidRDefault="003B40DD" w:rsidP="003B40DD">
      <w:pPr>
        <w:spacing w:after="0"/>
        <w:ind w:firstLine="709"/>
        <w:jc w:val="both"/>
        <w:rPr>
          <w:rFonts w:cs="Times New Roman"/>
          <w:bCs/>
          <w:sz w:val="24"/>
          <w:szCs w:val="24"/>
          <w:lang w:val="en-US"/>
        </w:rPr>
      </w:pPr>
      <w:r w:rsidRPr="00150401">
        <w:rPr>
          <w:rFonts w:cs="Times New Roman"/>
          <w:bCs/>
          <w:sz w:val="24"/>
          <w:szCs w:val="24"/>
          <w:lang w:val="en-US"/>
        </w:rPr>
        <w:t>3. </w:t>
      </w:r>
      <w:r w:rsidR="00150401">
        <w:rPr>
          <w:rFonts w:cs="Times New Roman"/>
          <w:bCs/>
          <w:sz w:val="24"/>
          <w:szCs w:val="24"/>
          <w:lang w:val="en-US"/>
        </w:rPr>
        <w:t>Gamidova</w:t>
      </w:r>
      <w:r w:rsidR="00150401" w:rsidRPr="00150401">
        <w:rPr>
          <w:rFonts w:cs="Times New Roman"/>
          <w:bCs/>
          <w:sz w:val="24"/>
          <w:szCs w:val="24"/>
          <w:lang w:val="en-US"/>
        </w:rPr>
        <w:t xml:space="preserve"> </w:t>
      </w:r>
      <w:r w:rsidR="00150401">
        <w:rPr>
          <w:rFonts w:cs="Times New Roman"/>
          <w:bCs/>
          <w:sz w:val="24"/>
          <w:szCs w:val="24"/>
          <w:lang w:val="en-US"/>
        </w:rPr>
        <w:t>A</w:t>
      </w:r>
      <w:r w:rsidR="00150401" w:rsidRPr="00150401">
        <w:rPr>
          <w:rFonts w:cs="Times New Roman"/>
          <w:bCs/>
          <w:sz w:val="24"/>
          <w:szCs w:val="24"/>
          <w:lang w:val="en-US"/>
        </w:rPr>
        <w:t xml:space="preserve">. </w:t>
      </w:r>
      <w:r w:rsidR="00150401">
        <w:rPr>
          <w:rFonts w:cs="Times New Roman"/>
          <w:bCs/>
          <w:sz w:val="24"/>
          <w:szCs w:val="24"/>
          <w:lang w:val="en-US"/>
        </w:rPr>
        <w:t>E</w:t>
      </w:r>
      <w:r w:rsidR="00150401" w:rsidRPr="00150401">
        <w:rPr>
          <w:rFonts w:cs="Times New Roman"/>
          <w:bCs/>
          <w:sz w:val="24"/>
          <w:szCs w:val="24"/>
          <w:lang w:val="en-US"/>
        </w:rPr>
        <w:t>.</w:t>
      </w:r>
      <w:r w:rsidRPr="00150401">
        <w:rPr>
          <w:rFonts w:cs="Times New Roman"/>
          <w:bCs/>
          <w:sz w:val="24"/>
          <w:szCs w:val="24"/>
          <w:lang w:val="en-US"/>
        </w:rPr>
        <w:t xml:space="preserve"> </w:t>
      </w:r>
      <w:r w:rsidR="00150401" w:rsidRPr="00150401">
        <w:rPr>
          <w:rFonts w:cs="Times New Roman"/>
          <w:bCs/>
          <w:sz w:val="24"/>
          <w:szCs w:val="24"/>
          <w:lang w:val="en-US"/>
        </w:rPr>
        <w:t xml:space="preserve">Rural </w:t>
      </w:r>
      <w:r w:rsidR="00FE725C">
        <w:rPr>
          <w:rFonts w:cs="Times New Roman"/>
          <w:bCs/>
          <w:sz w:val="24"/>
          <w:szCs w:val="24"/>
          <w:lang w:val="en-US"/>
        </w:rPr>
        <w:t>t</w:t>
      </w:r>
      <w:r w:rsidR="00150401" w:rsidRPr="00150401">
        <w:rPr>
          <w:rFonts w:cs="Times New Roman"/>
          <w:bCs/>
          <w:sz w:val="24"/>
          <w:szCs w:val="24"/>
          <w:lang w:val="en-US"/>
        </w:rPr>
        <w:t xml:space="preserve">ourism in the </w:t>
      </w:r>
      <w:r w:rsidR="008839DC">
        <w:rPr>
          <w:rFonts w:cs="Times New Roman"/>
          <w:bCs/>
          <w:sz w:val="24"/>
          <w:szCs w:val="24"/>
          <w:lang w:val="en-US"/>
        </w:rPr>
        <w:t>p</w:t>
      </w:r>
      <w:r w:rsidR="00150401" w:rsidRPr="00150401">
        <w:rPr>
          <w:rFonts w:cs="Times New Roman"/>
          <w:bCs/>
          <w:sz w:val="24"/>
          <w:szCs w:val="24"/>
          <w:lang w:val="en-US"/>
        </w:rPr>
        <w:t>ost-</w:t>
      </w:r>
      <w:r w:rsidR="008839DC">
        <w:rPr>
          <w:rFonts w:cs="Times New Roman"/>
          <w:bCs/>
          <w:sz w:val="24"/>
          <w:szCs w:val="24"/>
          <w:lang w:val="en-US"/>
        </w:rPr>
        <w:t>p</w:t>
      </w:r>
      <w:r w:rsidR="00150401" w:rsidRPr="00150401">
        <w:rPr>
          <w:rFonts w:cs="Times New Roman"/>
          <w:bCs/>
          <w:sz w:val="24"/>
          <w:szCs w:val="24"/>
          <w:lang w:val="en-US"/>
        </w:rPr>
        <w:t xml:space="preserve">andemic </w:t>
      </w:r>
      <w:r w:rsidR="008839DC">
        <w:rPr>
          <w:rFonts w:cs="Times New Roman"/>
          <w:bCs/>
          <w:sz w:val="24"/>
          <w:szCs w:val="24"/>
          <w:lang w:val="en-US"/>
        </w:rPr>
        <w:t>p</w:t>
      </w:r>
      <w:r w:rsidR="00150401" w:rsidRPr="00150401">
        <w:rPr>
          <w:rFonts w:cs="Times New Roman"/>
          <w:bCs/>
          <w:sz w:val="24"/>
          <w:szCs w:val="24"/>
          <w:lang w:val="en-US"/>
        </w:rPr>
        <w:t>eriod</w:t>
      </w:r>
      <w:r w:rsidR="00150401">
        <w:rPr>
          <w:rFonts w:cs="Times New Roman"/>
          <w:bCs/>
          <w:sz w:val="24"/>
          <w:szCs w:val="24"/>
          <w:lang w:val="en-US"/>
        </w:rPr>
        <w:t xml:space="preserve">. </w:t>
      </w:r>
      <w:r w:rsidR="008839DC" w:rsidRPr="008839DC">
        <w:rPr>
          <w:rFonts w:cs="Times New Roman"/>
          <w:bCs/>
          <w:sz w:val="24"/>
          <w:szCs w:val="24"/>
          <w:lang w:val="en-US"/>
        </w:rPr>
        <w:t>Izvestija Sankt-Peterburgskogo gosudarstvennogo jekonomicheskogo universiteta</w:t>
      </w:r>
      <w:r w:rsidR="00755895">
        <w:rPr>
          <w:rFonts w:cs="Times New Roman"/>
          <w:bCs/>
          <w:sz w:val="24"/>
          <w:szCs w:val="24"/>
          <w:lang w:val="en-US"/>
        </w:rPr>
        <w:t>=</w:t>
      </w:r>
      <w:r w:rsidR="00A47357" w:rsidRPr="00A47357">
        <w:rPr>
          <w:rFonts w:cs="Times New Roman"/>
          <w:bCs/>
          <w:sz w:val="24"/>
          <w:szCs w:val="24"/>
          <w:lang w:val="en-US"/>
        </w:rPr>
        <w:t>St Petersburg University Journal of Economic Studies</w:t>
      </w:r>
      <w:r w:rsidR="0031325D" w:rsidRPr="0031325D">
        <w:rPr>
          <w:rFonts w:cs="Times New Roman"/>
          <w:bCs/>
          <w:sz w:val="24"/>
          <w:szCs w:val="24"/>
          <w:lang w:val="en-US"/>
        </w:rPr>
        <w:t>,</w:t>
      </w:r>
      <w:r w:rsidRPr="0031325D">
        <w:rPr>
          <w:rFonts w:cs="Times New Roman"/>
          <w:bCs/>
          <w:sz w:val="24"/>
          <w:szCs w:val="24"/>
          <w:lang w:val="en-US"/>
        </w:rPr>
        <w:t xml:space="preserve"> 2021</w:t>
      </w:r>
      <w:r w:rsidR="0031325D" w:rsidRPr="0031325D">
        <w:rPr>
          <w:rFonts w:cs="Times New Roman"/>
          <w:bCs/>
          <w:sz w:val="24"/>
          <w:szCs w:val="24"/>
          <w:lang w:val="en-US"/>
        </w:rPr>
        <w:t>,</w:t>
      </w:r>
      <w:r w:rsidRPr="0031325D">
        <w:rPr>
          <w:rFonts w:cs="Times New Roman"/>
          <w:bCs/>
          <w:sz w:val="24"/>
          <w:szCs w:val="24"/>
          <w:lang w:val="en-US"/>
        </w:rPr>
        <w:t xml:space="preserve"> </w:t>
      </w:r>
      <w:r w:rsidR="0031325D">
        <w:rPr>
          <w:rFonts w:cs="Times New Roman"/>
          <w:bCs/>
          <w:sz w:val="24"/>
          <w:szCs w:val="24"/>
          <w:lang w:val="en-US"/>
        </w:rPr>
        <w:t>no.</w:t>
      </w:r>
      <w:r w:rsidRPr="0031325D">
        <w:rPr>
          <w:rFonts w:cs="Times New Roman"/>
          <w:bCs/>
          <w:sz w:val="24"/>
          <w:szCs w:val="24"/>
          <w:lang w:val="en-US"/>
        </w:rPr>
        <w:t xml:space="preserve"> 1 (127)</w:t>
      </w:r>
      <w:r w:rsidR="0031325D" w:rsidRPr="0031325D">
        <w:rPr>
          <w:rFonts w:cs="Times New Roman"/>
          <w:bCs/>
          <w:sz w:val="24"/>
          <w:szCs w:val="24"/>
          <w:lang w:val="en-US"/>
        </w:rPr>
        <w:t>,</w:t>
      </w:r>
      <w:r w:rsidRPr="0031325D">
        <w:rPr>
          <w:rFonts w:cs="Times New Roman"/>
          <w:bCs/>
          <w:sz w:val="24"/>
          <w:szCs w:val="24"/>
          <w:lang w:val="en-US"/>
        </w:rPr>
        <w:t xml:space="preserve"> </w:t>
      </w:r>
      <w:r w:rsidR="0031325D">
        <w:rPr>
          <w:rFonts w:cs="Times New Roman"/>
          <w:bCs/>
          <w:sz w:val="24"/>
          <w:szCs w:val="24"/>
          <w:lang w:val="en-US"/>
        </w:rPr>
        <w:t>pp</w:t>
      </w:r>
      <w:r w:rsidRPr="0031325D">
        <w:rPr>
          <w:rFonts w:cs="Times New Roman"/>
          <w:bCs/>
          <w:sz w:val="24"/>
          <w:szCs w:val="24"/>
          <w:lang w:val="en-US"/>
        </w:rPr>
        <w:t xml:space="preserve">. 162-166. </w:t>
      </w:r>
      <w:r w:rsidR="006E7AA9" w:rsidRPr="006E7AA9">
        <w:rPr>
          <w:rFonts w:cs="Times New Roman"/>
          <w:bCs/>
          <w:sz w:val="24"/>
          <w:szCs w:val="24"/>
          <w:lang w:val="en-US"/>
        </w:rPr>
        <w:t>Available at:</w:t>
      </w:r>
      <w:r w:rsidRPr="006E7AA9">
        <w:rPr>
          <w:rFonts w:cs="Times New Roman"/>
          <w:bCs/>
          <w:sz w:val="24"/>
          <w:szCs w:val="24"/>
          <w:lang w:val="en-US"/>
        </w:rPr>
        <w:t xml:space="preserve"> https://unecon.ru/sites/default/files/izvestiya_no_1-2021.pdf (</w:t>
      </w:r>
      <w:r w:rsidR="006E7AA9">
        <w:rPr>
          <w:rFonts w:cs="Times New Roman"/>
          <w:bCs/>
          <w:sz w:val="24"/>
          <w:szCs w:val="24"/>
          <w:lang w:val="en-US"/>
        </w:rPr>
        <w:t>In Russian</w:t>
      </w:r>
      <w:r w:rsidRPr="006E7AA9">
        <w:rPr>
          <w:rFonts w:cs="Times New Roman"/>
          <w:bCs/>
          <w:sz w:val="24"/>
          <w:szCs w:val="24"/>
          <w:lang w:val="en-US"/>
        </w:rPr>
        <w:t>).</w:t>
      </w:r>
    </w:p>
    <w:p w14:paraId="37AB8113" w14:textId="5648480A" w:rsidR="00306141" w:rsidRPr="00CB00DE" w:rsidRDefault="00306141" w:rsidP="00306141">
      <w:pPr>
        <w:spacing w:after="0"/>
        <w:ind w:firstLine="709"/>
        <w:jc w:val="both"/>
        <w:rPr>
          <w:rFonts w:cs="Times New Roman"/>
          <w:bCs/>
          <w:sz w:val="24"/>
          <w:szCs w:val="24"/>
          <w:lang w:val="en-US"/>
        </w:rPr>
      </w:pPr>
      <w:r w:rsidRPr="00306141">
        <w:rPr>
          <w:rFonts w:cs="Times New Roman"/>
          <w:bCs/>
          <w:sz w:val="24"/>
          <w:szCs w:val="24"/>
          <w:lang w:val="en-US"/>
        </w:rPr>
        <w:t>4</w:t>
      </w:r>
      <w:r w:rsidRPr="004D0E80">
        <w:rPr>
          <w:rFonts w:cs="Times New Roman"/>
          <w:bCs/>
          <w:sz w:val="24"/>
          <w:szCs w:val="24"/>
          <w:lang w:val="en-US"/>
        </w:rPr>
        <w:t>.</w:t>
      </w:r>
      <w:r>
        <w:rPr>
          <w:rFonts w:cs="Times New Roman"/>
          <w:bCs/>
          <w:sz w:val="24"/>
          <w:szCs w:val="24"/>
          <w:lang w:val="en-US"/>
        </w:rPr>
        <w:t> Toshchenko</w:t>
      </w:r>
      <w:r w:rsidRPr="004D0E80">
        <w:rPr>
          <w:rFonts w:cs="Times New Roman"/>
          <w:bCs/>
          <w:sz w:val="24"/>
          <w:szCs w:val="24"/>
          <w:lang w:val="en-US"/>
        </w:rPr>
        <w:t xml:space="preserve"> </w:t>
      </w:r>
      <w:r>
        <w:rPr>
          <w:rFonts w:cs="Times New Roman"/>
          <w:bCs/>
          <w:sz w:val="24"/>
          <w:szCs w:val="24"/>
          <w:lang w:val="en-US"/>
        </w:rPr>
        <w:t>Z</w:t>
      </w:r>
      <w:r w:rsidRPr="004D0E80">
        <w:rPr>
          <w:rFonts w:cs="Times New Roman"/>
          <w:bCs/>
          <w:sz w:val="24"/>
          <w:szCs w:val="24"/>
          <w:lang w:val="en-US"/>
        </w:rPr>
        <w:t xml:space="preserve">. </w:t>
      </w:r>
      <w:r>
        <w:rPr>
          <w:rFonts w:cs="Times New Roman"/>
          <w:bCs/>
          <w:sz w:val="24"/>
          <w:szCs w:val="24"/>
          <w:lang w:val="en-US"/>
        </w:rPr>
        <w:t>T</w:t>
      </w:r>
      <w:r w:rsidRPr="004D0E80">
        <w:rPr>
          <w:rFonts w:cs="Times New Roman"/>
          <w:bCs/>
          <w:sz w:val="24"/>
          <w:szCs w:val="24"/>
          <w:lang w:val="en-US"/>
        </w:rPr>
        <w:t xml:space="preserve">., </w:t>
      </w:r>
      <w:r>
        <w:rPr>
          <w:rFonts w:cs="Times New Roman"/>
          <w:bCs/>
          <w:sz w:val="24"/>
          <w:szCs w:val="24"/>
          <w:lang w:val="en-US"/>
        </w:rPr>
        <w:t>Velikiy</w:t>
      </w:r>
      <w:r w:rsidRPr="00C1631C">
        <w:rPr>
          <w:rFonts w:cs="Times New Roman"/>
          <w:bCs/>
          <w:sz w:val="24"/>
          <w:szCs w:val="24"/>
          <w:lang w:val="en-US"/>
        </w:rPr>
        <w:t xml:space="preserve"> </w:t>
      </w:r>
      <w:r>
        <w:rPr>
          <w:rFonts w:cs="Times New Roman"/>
          <w:bCs/>
          <w:sz w:val="24"/>
          <w:szCs w:val="24"/>
          <w:lang w:val="en-US"/>
        </w:rPr>
        <w:t>P</w:t>
      </w:r>
      <w:r w:rsidRPr="00C1631C">
        <w:rPr>
          <w:rFonts w:cs="Times New Roman"/>
          <w:bCs/>
          <w:sz w:val="24"/>
          <w:szCs w:val="24"/>
          <w:lang w:val="en-US"/>
        </w:rPr>
        <w:t xml:space="preserve">. </w:t>
      </w:r>
      <w:r>
        <w:rPr>
          <w:rFonts w:cs="Times New Roman"/>
          <w:bCs/>
          <w:sz w:val="24"/>
          <w:szCs w:val="24"/>
          <w:lang w:val="en-US"/>
        </w:rPr>
        <w:t>P</w:t>
      </w:r>
      <w:r w:rsidRPr="00C1631C">
        <w:rPr>
          <w:rFonts w:cs="Times New Roman"/>
          <w:bCs/>
          <w:sz w:val="24"/>
          <w:szCs w:val="24"/>
          <w:lang w:val="en-US"/>
        </w:rPr>
        <w:t>.</w:t>
      </w:r>
      <w:r w:rsidRPr="00D94AF5">
        <w:rPr>
          <w:rFonts w:cs="Times New Roman"/>
          <w:bCs/>
          <w:sz w:val="24"/>
          <w:szCs w:val="24"/>
          <w:lang w:val="en-US"/>
        </w:rPr>
        <w:t xml:space="preserve"> </w:t>
      </w:r>
      <w:r w:rsidRPr="00FC0F7F">
        <w:rPr>
          <w:rFonts w:cs="Times New Roman"/>
          <w:bCs/>
          <w:sz w:val="24"/>
          <w:szCs w:val="24"/>
          <w:lang w:val="en-US"/>
        </w:rPr>
        <w:t>The main meanings of the life world of rural Russia</w:t>
      </w:r>
      <w:r w:rsidRPr="00013673">
        <w:rPr>
          <w:rFonts w:cs="Times New Roman"/>
          <w:bCs/>
          <w:sz w:val="24"/>
          <w:szCs w:val="24"/>
          <w:lang w:val="en-US"/>
        </w:rPr>
        <w:t xml:space="preserve">. </w:t>
      </w:r>
      <w:r>
        <w:rPr>
          <w:rFonts w:cs="Times New Roman"/>
          <w:bCs/>
          <w:sz w:val="24"/>
          <w:szCs w:val="24"/>
          <w:lang w:val="en-US"/>
        </w:rPr>
        <w:t xml:space="preserve">Mir Rossii. </w:t>
      </w:r>
      <w:r w:rsidRPr="006659AF">
        <w:rPr>
          <w:rFonts w:cs="Times New Roman"/>
          <w:bCs/>
          <w:sz w:val="24"/>
          <w:szCs w:val="24"/>
          <w:lang w:val="en-US"/>
        </w:rPr>
        <w:t xml:space="preserve">Sociologija. </w:t>
      </w:r>
      <w:proofErr w:type="spellStart"/>
      <w:r w:rsidRPr="006659AF">
        <w:rPr>
          <w:rFonts w:cs="Times New Roman"/>
          <w:bCs/>
          <w:sz w:val="24"/>
          <w:szCs w:val="24"/>
          <w:lang w:val="en-US"/>
        </w:rPr>
        <w:t>Jetnologija</w:t>
      </w:r>
      <w:proofErr w:type="spellEnd"/>
      <w:r w:rsidRPr="00306141">
        <w:rPr>
          <w:rFonts w:cs="Times New Roman"/>
          <w:bCs/>
          <w:sz w:val="24"/>
          <w:szCs w:val="24"/>
          <w:lang w:val="en-US"/>
        </w:rPr>
        <w:t>=</w:t>
      </w:r>
      <w:r>
        <w:rPr>
          <w:rFonts w:cs="Times New Roman"/>
          <w:bCs/>
          <w:sz w:val="24"/>
          <w:szCs w:val="24"/>
          <w:lang w:val="en-US"/>
        </w:rPr>
        <w:t>World of Russia. Sociology. Ethnology</w:t>
      </w:r>
      <w:r w:rsidRPr="006659AF">
        <w:rPr>
          <w:rFonts w:cs="Times New Roman"/>
          <w:bCs/>
          <w:sz w:val="24"/>
          <w:szCs w:val="24"/>
          <w:lang w:val="en-US"/>
        </w:rPr>
        <w:t>. 2018</w:t>
      </w:r>
      <w:r w:rsidRPr="00306141">
        <w:rPr>
          <w:rFonts w:cs="Times New Roman"/>
          <w:bCs/>
          <w:sz w:val="24"/>
          <w:szCs w:val="24"/>
          <w:lang w:val="en-US"/>
        </w:rPr>
        <w:t>,</w:t>
      </w:r>
      <w:r w:rsidRPr="006659AF">
        <w:rPr>
          <w:rFonts w:cs="Times New Roman"/>
          <w:bCs/>
          <w:sz w:val="24"/>
          <w:szCs w:val="24"/>
          <w:lang w:val="en-US"/>
        </w:rPr>
        <w:t xml:space="preserve"> </w:t>
      </w:r>
      <w:r>
        <w:rPr>
          <w:rFonts w:cs="Times New Roman"/>
          <w:bCs/>
          <w:sz w:val="24"/>
          <w:szCs w:val="24"/>
          <w:lang w:val="en-US"/>
        </w:rPr>
        <w:t>no</w:t>
      </w:r>
      <w:r w:rsidRPr="00306141">
        <w:rPr>
          <w:rFonts w:cs="Times New Roman"/>
          <w:bCs/>
          <w:sz w:val="24"/>
          <w:szCs w:val="24"/>
          <w:lang w:val="en-US"/>
        </w:rPr>
        <w:t xml:space="preserve">. 27 (1). </w:t>
      </w:r>
      <w:r>
        <w:rPr>
          <w:rFonts w:cs="Times New Roman"/>
          <w:bCs/>
          <w:sz w:val="24"/>
          <w:szCs w:val="24"/>
          <w:lang w:val="en-US"/>
        </w:rPr>
        <w:t>pp</w:t>
      </w:r>
      <w:r w:rsidRPr="00306141">
        <w:rPr>
          <w:rFonts w:cs="Times New Roman"/>
          <w:bCs/>
          <w:sz w:val="24"/>
          <w:szCs w:val="24"/>
          <w:lang w:val="en-US"/>
        </w:rPr>
        <w:t xml:space="preserve">. 7-33. </w:t>
      </w:r>
      <w:r w:rsidRPr="004D0E80">
        <w:rPr>
          <w:rFonts w:cs="Times New Roman"/>
          <w:bCs/>
          <w:sz w:val="24"/>
          <w:szCs w:val="24"/>
          <w:lang w:val="en-US"/>
        </w:rPr>
        <w:t>DOI</w:t>
      </w:r>
      <w:r w:rsidRPr="00CB00DE">
        <w:rPr>
          <w:rFonts w:cs="Times New Roman"/>
          <w:bCs/>
          <w:sz w:val="24"/>
          <w:szCs w:val="24"/>
          <w:lang w:val="en-US"/>
        </w:rPr>
        <w:t>: 10.17323/1811-038</w:t>
      </w:r>
      <w:r w:rsidRPr="004D0E80">
        <w:rPr>
          <w:rFonts w:cs="Times New Roman"/>
          <w:bCs/>
          <w:sz w:val="24"/>
          <w:szCs w:val="24"/>
          <w:lang w:val="en-US"/>
        </w:rPr>
        <w:t>X</w:t>
      </w:r>
      <w:r w:rsidRPr="00CB00DE">
        <w:rPr>
          <w:rFonts w:cs="Times New Roman"/>
          <w:bCs/>
          <w:sz w:val="24"/>
          <w:szCs w:val="24"/>
          <w:lang w:val="en-US"/>
        </w:rPr>
        <w:t>-2018-27-1-7-33 (</w:t>
      </w:r>
      <w:r>
        <w:rPr>
          <w:rFonts w:cs="Times New Roman"/>
          <w:bCs/>
          <w:sz w:val="24"/>
          <w:szCs w:val="24"/>
          <w:lang w:val="en-US"/>
        </w:rPr>
        <w:t>In Russian</w:t>
      </w:r>
      <w:r w:rsidRPr="00CB00DE">
        <w:rPr>
          <w:rFonts w:cs="Times New Roman"/>
          <w:bCs/>
          <w:sz w:val="24"/>
          <w:szCs w:val="24"/>
          <w:lang w:val="en-US"/>
        </w:rPr>
        <w:t>)</w:t>
      </w:r>
      <w:r>
        <w:rPr>
          <w:rFonts w:cs="Times New Roman"/>
          <w:bCs/>
          <w:sz w:val="24"/>
          <w:szCs w:val="24"/>
          <w:lang w:val="en-US"/>
        </w:rPr>
        <w:t>.</w:t>
      </w:r>
    </w:p>
    <w:p w14:paraId="5DA2CEB4" w14:textId="67CC6A16" w:rsidR="003B40DD" w:rsidRDefault="00306141" w:rsidP="0031615B">
      <w:pPr>
        <w:spacing w:after="0"/>
        <w:ind w:firstLine="709"/>
        <w:jc w:val="both"/>
        <w:rPr>
          <w:rFonts w:cs="Times New Roman"/>
          <w:bCs/>
          <w:sz w:val="24"/>
          <w:szCs w:val="24"/>
          <w:lang w:val="en-US"/>
        </w:rPr>
      </w:pPr>
      <w:r w:rsidRPr="00CB00DE">
        <w:rPr>
          <w:rFonts w:cs="Times New Roman"/>
          <w:bCs/>
          <w:sz w:val="24"/>
          <w:szCs w:val="24"/>
          <w:lang w:val="en-US"/>
        </w:rPr>
        <w:t>5</w:t>
      </w:r>
      <w:r w:rsidR="003B40DD" w:rsidRPr="00907F04">
        <w:rPr>
          <w:rFonts w:cs="Times New Roman"/>
          <w:bCs/>
          <w:sz w:val="24"/>
          <w:szCs w:val="24"/>
          <w:lang w:val="en-US"/>
        </w:rPr>
        <w:t>. </w:t>
      </w:r>
      <w:r w:rsidR="00907F04">
        <w:rPr>
          <w:rFonts w:cs="Times New Roman"/>
          <w:bCs/>
          <w:sz w:val="24"/>
          <w:szCs w:val="24"/>
          <w:lang w:val="en-US"/>
        </w:rPr>
        <w:t>Toshchenko</w:t>
      </w:r>
      <w:r w:rsidR="00907F04" w:rsidRPr="00907F04">
        <w:rPr>
          <w:rFonts w:cs="Times New Roman"/>
          <w:bCs/>
          <w:sz w:val="24"/>
          <w:szCs w:val="24"/>
          <w:lang w:val="en-US"/>
        </w:rPr>
        <w:t xml:space="preserve"> </w:t>
      </w:r>
      <w:r w:rsidR="00907F04">
        <w:rPr>
          <w:rFonts w:cs="Times New Roman"/>
          <w:bCs/>
          <w:sz w:val="24"/>
          <w:szCs w:val="24"/>
          <w:lang w:val="en-US"/>
        </w:rPr>
        <w:t>Z</w:t>
      </w:r>
      <w:r w:rsidR="00907F04" w:rsidRPr="00907F04">
        <w:rPr>
          <w:rFonts w:cs="Times New Roman"/>
          <w:bCs/>
          <w:sz w:val="24"/>
          <w:szCs w:val="24"/>
          <w:lang w:val="en-US"/>
        </w:rPr>
        <w:t xml:space="preserve">. </w:t>
      </w:r>
      <w:r w:rsidR="00907F04">
        <w:rPr>
          <w:rFonts w:cs="Times New Roman"/>
          <w:bCs/>
          <w:sz w:val="24"/>
          <w:szCs w:val="24"/>
          <w:lang w:val="en-US"/>
        </w:rPr>
        <w:t>T</w:t>
      </w:r>
      <w:r w:rsidR="00907F04" w:rsidRPr="00907F04">
        <w:rPr>
          <w:rFonts w:cs="Times New Roman"/>
          <w:bCs/>
          <w:sz w:val="24"/>
          <w:szCs w:val="24"/>
          <w:lang w:val="en-US"/>
        </w:rPr>
        <w:t>. Life world and its meanings</w:t>
      </w:r>
      <w:r w:rsidR="00907F04">
        <w:rPr>
          <w:rFonts w:cs="Times New Roman"/>
          <w:bCs/>
          <w:sz w:val="24"/>
          <w:szCs w:val="24"/>
          <w:lang w:val="en-US"/>
        </w:rPr>
        <w:t xml:space="preserve">. </w:t>
      </w:r>
      <w:r w:rsidR="009126EA" w:rsidRPr="009126EA">
        <w:rPr>
          <w:rFonts w:cs="Times New Roman"/>
          <w:bCs/>
          <w:sz w:val="24"/>
          <w:szCs w:val="24"/>
          <w:lang w:val="en-US"/>
        </w:rPr>
        <w:t>Sociologicheskie issledovanija</w:t>
      </w:r>
      <w:r w:rsidR="009126EA">
        <w:rPr>
          <w:rFonts w:cs="Times New Roman"/>
          <w:bCs/>
          <w:sz w:val="24"/>
          <w:szCs w:val="24"/>
          <w:lang w:val="en-US"/>
        </w:rPr>
        <w:t>=</w:t>
      </w:r>
      <w:r w:rsidR="00907F04" w:rsidRPr="005B0F44">
        <w:rPr>
          <w:rFonts w:cs="Times New Roman"/>
          <w:bCs/>
          <w:sz w:val="24"/>
          <w:szCs w:val="24"/>
          <w:lang w:val="en-US"/>
        </w:rPr>
        <w:t xml:space="preserve">Sociological </w:t>
      </w:r>
      <w:r w:rsidR="00907F04">
        <w:rPr>
          <w:rFonts w:cs="Times New Roman"/>
          <w:bCs/>
          <w:sz w:val="24"/>
          <w:szCs w:val="24"/>
          <w:lang w:val="en-US"/>
        </w:rPr>
        <w:t>R</w:t>
      </w:r>
      <w:r w:rsidR="00907F04" w:rsidRPr="005B0F44">
        <w:rPr>
          <w:rFonts w:cs="Times New Roman"/>
          <w:bCs/>
          <w:sz w:val="24"/>
          <w:szCs w:val="24"/>
          <w:lang w:val="en-US"/>
        </w:rPr>
        <w:t>esearch,</w:t>
      </w:r>
      <w:r w:rsidR="003B40DD" w:rsidRPr="005B0F44">
        <w:rPr>
          <w:rFonts w:cs="Times New Roman"/>
          <w:bCs/>
          <w:sz w:val="24"/>
          <w:szCs w:val="24"/>
          <w:lang w:val="en-US"/>
        </w:rPr>
        <w:t xml:space="preserve"> 2016</w:t>
      </w:r>
      <w:r w:rsidR="00907F04" w:rsidRPr="005B0F44">
        <w:rPr>
          <w:rFonts w:cs="Times New Roman"/>
          <w:bCs/>
          <w:sz w:val="24"/>
          <w:szCs w:val="24"/>
          <w:lang w:val="en-US"/>
        </w:rPr>
        <w:t>,</w:t>
      </w:r>
      <w:r w:rsidR="003B40DD" w:rsidRPr="005B0F44">
        <w:rPr>
          <w:rFonts w:cs="Times New Roman"/>
          <w:bCs/>
          <w:sz w:val="24"/>
          <w:szCs w:val="24"/>
          <w:lang w:val="en-US"/>
        </w:rPr>
        <w:t xml:space="preserve"> </w:t>
      </w:r>
      <w:r w:rsidR="00907F04">
        <w:rPr>
          <w:rFonts w:cs="Times New Roman"/>
          <w:bCs/>
          <w:sz w:val="24"/>
          <w:szCs w:val="24"/>
          <w:lang w:val="en-US"/>
        </w:rPr>
        <w:t>no.</w:t>
      </w:r>
      <w:r w:rsidR="003B40DD" w:rsidRPr="005B0F44">
        <w:rPr>
          <w:rFonts w:cs="Times New Roman"/>
          <w:bCs/>
          <w:sz w:val="24"/>
          <w:szCs w:val="24"/>
          <w:lang w:val="en-US"/>
        </w:rPr>
        <w:t xml:space="preserve"> 1. </w:t>
      </w:r>
      <w:r w:rsidR="00907F04">
        <w:rPr>
          <w:rFonts w:cs="Times New Roman"/>
          <w:bCs/>
          <w:sz w:val="24"/>
          <w:szCs w:val="24"/>
          <w:lang w:val="en-US"/>
        </w:rPr>
        <w:t>pp</w:t>
      </w:r>
      <w:r w:rsidR="003B40DD" w:rsidRPr="005B0F44">
        <w:rPr>
          <w:rFonts w:cs="Times New Roman"/>
          <w:bCs/>
          <w:sz w:val="24"/>
          <w:szCs w:val="24"/>
          <w:lang w:val="en-US"/>
        </w:rPr>
        <w:t>.</w:t>
      </w:r>
      <w:r w:rsidR="00C52A6F">
        <w:rPr>
          <w:rFonts w:cs="Times New Roman"/>
          <w:bCs/>
          <w:sz w:val="24"/>
          <w:szCs w:val="24"/>
          <w:lang w:val="en-US"/>
        </w:rPr>
        <w:t xml:space="preserve"> </w:t>
      </w:r>
      <w:r w:rsidR="003B40DD" w:rsidRPr="005B0F44">
        <w:rPr>
          <w:rFonts w:cs="Times New Roman"/>
          <w:bCs/>
          <w:sz w:val="24"/>
          <w:szCs w:val="24"/>
          <w:lang w:val="en-US"/>
        </w:rPr>
        <w:t xml:space="preserve">6-17. </w:t>
      </w:r>
      <w:r w:rsidR="005B0F44">
        <w:rPr>
          <w:rFonts w:cs="Times New Roman"/>
          <w:bCs/>
          <w:sz w:val="24"/>
          <w:szCs w:val="24"/>
          <w:lang w:val="en-US"/>
        </w:rPr>
        <w:t>Available at</w:t>
      </w:r>
      <w:r w:rsidR="003B40DD" w:rsidRPr="00907F04">
        <w:rPr>
          <w:rFonts w:cs="Times New Roman"/>
          <w:bCs/>
          <w:sz w:val="24"/>
          <w:szCs w:val="24"/>
          <w:lang w:val="en-US"/>
        </w:rPr>
        <w:t xml:space="preserve">: </w:t>
      </w:r>
      <w:r w:rsidR="00907F04" w:rsidRPr="00907F04">
        <w:rPr>
          <w:rFonts w:cs="Times New Roman"/>
          <w:bCs/>
          <w:sz w:val="24"/>
          <w:szCs w:val="24"/>
          <w:lang w:val="en-US"/>
        </w:rPr>
        <w:t>http://socis.isras.ru/article.html?id=6011</w:t>
      </w:r>
      <w:r w:rsidR="00907F04">
        <w:rPr>
          <w:rFonts w:cs="Times New Roman"/>
          <w:bCs/>
          <w:sz w:val="24"/>
          <w:szCs w:val="24"/>
          <w:lang w:val="en-US"/>
        </w:rPr>
        <w:t xml:space="preserve"> </w:t>
      </w:r>
      <w:r w:rsidR="00907F04" w:rsidRPr="006E7AA9">
        <w:rPr>
          <w:rFonts w:cs="Times New Roman"/>
          <w:bCs/>
          <w:sz w:val="24"/>
          <w:szCs w:val="24"/>
          <w:lang w:val="en-US"/>
        </w:rPr>
        <w:t>(</w:t>
      </w:r>
      <w:r w:rsidR="00907F04">
        <w:rPr>
          <w:rFonts w:cs="Times New Roman"/>
          <w:bCs/>
          <w:sz w:val="24"/>
          <w:szCs w:val="24"/>
          <w:lang w:val="en-US"/>
        </w:rPr>
        <w:t>In Russian</w:t>
      </w:r>
      <w:r w:rsidR="00907F04" w:rsidRPr="006E7AA9">
        <w:rPr>
          <w:rFonts w:cs="Times New Roman"/>
          <w:bCs/>
          <w:sz w:val="24"/>
          <w:szCs w:val="24"/>
          <w:lang w:val="en-US"/>
        </w:rPr>
        <w:t>)</w:t>
      </w:r>
      <w:r w:rsidR="0072502C" w:rsidRPr="0072502C">
        <w:rPr>
          <w:rFonts w:cs="Times New Roman"/>
          <w:bCs/>
          <w:sz w:val="24"/>
          <w:szCs w:val="24"/>
          <w:lang w:val="en-US"/>
        </w:rPr>
        <w:t>.</w:t>
      </w:r>
    </w:p>
    <w:sectPr w:rsidR="003B40DD" w:rsidSect="00BB728E">
      <w:footnotePr>
        <w:numRestart w:val="eachPage"/>
      </w:footnotePr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A07E9" w14:textId="77777777" w:rsidR="00237907" w:rsidRDefault="00237907" w:rsidP="00105683">
      <w:pPr>
        <w:spacing w:after="0"/>
      </w:pPr>
      <w:r>
        <w:separator/>
      </w:r>
    </w:p>
  </w:endnote>
  <w:endnote w:type="continuationSeparator" w:id="0">
    <w:p w14:paraId="26F8C7E0" w14:textId="77777777" w:rsidR="00237907" w:rsidRDefault="00237907" w:rsidP="0010568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B10622" w14:textId="77777777" w:rsidR="00237907" w:rsidRDefault="00237907" w:rsidP="00105683">
      <w:pPr>
        <w:spacing w:after="0"/>
      </w:pPr>
      <w:r>
        <w:separator/>
      </w:r>
    </w:p>
  </w:footnote>
  <w:footnote w:type="continuationSeparator" w:id="0">
    <w:p w14:paraId="6A5E5B93" w14:textId="77777777" w:rsidR="00237907" w:rsidRDefault="00237907" w:rsidP="00105683">
      <w:pPr>
        <w:spacing w:after="0"/>
      </w:pPr>
      <w:r>
        <w:continuationSeparator/>
      </w:r>
    </w:p>
  </w:footnote>
  <w:footnote w:id="1">
    <w:p w14:paraId="0608F2E3" w14:textId="47021098" w:rsidR="00105683" w:rsidRPr="00105683" w:rsidRDefault="00105683" w:rsidP="00E3753C">
      <w:pPr>
        <w:pStyle w:val="a5"/>
        <w:jc w:val="both"/>
      </w:pPr>
      <w:r>
        <w:rPr>
          <w:rStyle w:val="a7"/>
        </w:rPr>
        <w:footnoteRef/>
      </w:r>
      <w:r w:rsidR="005A10D2">
        <w:rPr>
          <w:lang w:val="en-US"/>
        </w:rPr>
        <w:t> </w:t>
      </w:r>
      <w:r>
        <w:t xml:space="preserve">Государственный (национальный) доклад о состоянии и использовании земель в Российской Федерации в </w:t>
      </w:r>
      <w:r w:rsidR="0042551E">
        <w:br/>
      </w:r>
      <w:r>
        <w:t>2020 г</w:t>
      </w:r>
      <w:r w:rsidR="0068316A">
        <w:t>.</w:t>
      </w:r>
      <w:r>
        <w:t xml:space="preserve"> / Ред. колл. Скуфинский О.А. и др. // Федеральная служба государственной регистрации, кадастра и картографии. М., 2021. </w:t>
      </w:r>
      <w:r>
        <w:rPr>
          <w:lang w:val="en-US"/>
        </w:rPr>
        <w:t>C</w:t>
      </w:r>
      <w:r w:rsidRPr="002224CC">
        <w:t xml:space="preserve"> 8</w:t>
      </w:r>
      <w:r>
        <w:t>.</w:t>
      </w:r>
    </w:p>
  </w:footnote>
  <w:footnote w:id="2">
    <w:p w14:paraId="4B1BDF9D" w14:textId="75D3EF73" w:rsidR="00DF313B" w:rsidRDefault="00DF313B" w:rsidP="00DF313B">
      <w:pPr>
        <w:pStyle w:val="a5"/>
        <w:jc w:val="both"/>
      </w:pPr>
      <w:r>
        <w:rPr>
          <w:rStyle w:val="a7"/>
        </w:rPr>
        <w:footnoteRef/>
      </w:r>
      <w:r>
        <w:t> </w:t>
      </w:r>
      <w:r w:rsidRPr="00DF313B">
        <w:t xml:space="preserve">О мерах правительства Российской Федерации по устойчивому развитию сельских территорий // Аналитический вестник. Издание Совета Федерации Федерального Собрания РФ. № 5 (719). М., 2019. </w:t>
      </w:r>
      <w:r>
        <w:t>С</w:t>
      </w:r>
      <w:r w:rsidRPr="00DF313B">
        <w:t>.</w:t>
      </w:r>
      <w:r>
        <w:t xml:space="preserve"> 5.</w:t>
      </w:r>
    </w:p>
  </w:footnote>
  <w:footnote w:id="3">
    <w:p w14:paraId="0EE04AB8" w14:textId="1495F0EB" w:rsidR="00E9040D" w:rsidRDefault="00E9040D" w:rsidP="005B335D">
      <w:pPr>
        <w:pStyle w:val="a5"/>
        <w:jc w:val="both"/>
      </w:pPr>
      <w:r>
        <w:rPr>
          <w:rStyle w:val="a7"/>
        </w:rPr>
        <w:footnoteRef/>
      </w:r>
      <w:r>
        <w:t> </w:t>
      </w:r>
      <w:r w:rsidRPr="00E9040D">
        <w:t>Нигматуллина Г. Р., Байбулатов А. Р., Гумерова Р. Р. Направления устойчивого развития экономики сельских территорий // Управленческий учёт. 2022. № 1-3. С. 441</w:t>
      </w:r>
      <w:r>
        <w:t>.</w:t>
      </w:r>
    </w:p>
  </w:footnote>
  <w:footnote w:id="4">
    <w:p w14:paraId="62C7A5A2" w14:textId="6F1D0951" w:rsidR="00942683" w:rsidRPr="00753AFB" w:rsidRDefault="00942683" w:rsidP="00E018C7">
      <w:pPr>
        <w:pStyle w:val="a5"/>
        <w:jc w:val="both"/>
      </w:pPr>
      <w:r>
        <w:rPr>
          <w:rStyle w:val="a7"/>
        </w:rPr>
        <w:footnoteRef/>
      </w:r>
      <w:r w:rsidR="00E018C7">
        <w:rPr>
          <w:lang w:val="en-US"/>
        </w:rPr>
        <w:t> </w:t>
      </w:r>
      <w:r w:rsidRPr="00942683">
        <w:t xml:space="preserve">Румянцев И. Н., Смирнова А. А., Ткаченко А. А. Сельские населенные пункты «без населения» как географический и статистический феномен // Вестник Московского университета. Серия 5. География. 2019. </w:t>
      </w:r>
      <w:r w:rsidR="004F120B">
        <w:br/>
      </w:r>
      <w:r w:rsidRPr="00942683">
        <w:t xml:space="preserve">№ 1. С. </w:t>
      </w:r>
      <w:r w:rsidRPr="002224CC">
        <w:t>30</w:t>
      </w:r>
      <w:r w:rsidRPr="00942683">
        <w:t>.</w:t>
      </w:r>
    </w:p>
  </w:footnote>
  <w:footnote w:id="5">
    <w:p w14:paraId="128A9725" w14:textId="6E296C6B" w:rsidR="005A10D2" w:rsidRPr="005A10D2" w:rsidRDefault="005A10D2" w:rsidP="005A10D2">
      <w:pPr>
        <w:pStyle w:val="a5"/>
        <w:jc w:val="both"/>
      </w:pPr>
      <w:r>
        <w:rPr>
          <w:rStyle w:val="a7"/>
        </w:rPr>
        <w:footnoteRef/>
      </w:r>
      <w:r>
        <w:rPr>
          <w:lang w:val="en-US"/>
        </w:rPr>
        <w:t> </w:t>
      </w:r>
      <w:r w:rsidRPr="005A10D2">
        <w:t xml:space="preserve">Доля городского населения в общей численности населения на 1 января </w:t>
      </w:r>
      <w:r w:rsidR="00D8577C" w:rsidRPr="00D8577C">
        <w:t xml:space="preserve">2021 </w:t>
      </w:r>
      <w:r w:rsidR="00D8577C">
        <w:t>г.</w:t>
      </w:r>
      <w:r w:rsidR="00D8577C" w:rsidRPr="00D8577C">
        <w:t xml:space="preserve"> </w:t>
      </w:r>
      <w:r w:rsidRPr="005A10D2">
        <w:t>// Федеральная служба государственной статистики (Росстат). М., 2021.</w:t>
      </w:r>
    </w:p>
  </w:footnote>
  <w:footnote w:id="6">
    <w:p w14:paraId="0751B345" w14:textId="2D5D44E9" w:rsidR="00F24C4C" w:rsidRDefault="00F24C4C" w:rsidP="00F24C4C">
      <w:pPr>
        <w:pStyle w:val="a5"/>
        <w:jc w:val="both"/>
      </w:pPr>
      <w:r>
        <w:rPr>
          <w:rStyle w:val="a7"/>
        </w:rPr>
        <w:footnoteRef/>
      </w:r>
      <w:r>
        <w:t> </w:t>
      </w:r>
      <w:r w:rsidRPr="00F24C4C">
        <w:t>Муниципальные образования. Статистический бюллетень на 1 января 2008 г</w:t>
      </w:r>
      <w:r w:rsidR="00495090">
        <w:t>.</w:t>
      </w:r>
      <w:r w:rsidRPr="00F24C4C">
        <w:t xml:space="preserve"> // Федеральная служба государственной статистики (Росстат). М., 2008.</w:t>
      </w:r>
    </w:p>
  </w:footnote>
  <w:footnote w:id="7">
    <w:p w14:paraId="14914DD7" w14:textId="32B761B1" w:rsidR="003F0B10" w:rsidRPr="003F0B10" w:rsidRDefault="003F0B10" w:rsidP="003F0B10">
      <w:pPr>
        <w:pStyle w:val="a5"/>
        <w:jc w:val="both"/>
      </w:pPr>
      <w:r>
        <w:rPr>
          <w:rStyle w:val="a7"/>
        </w:rPr>
        <w:footnoteRef/>
      </w:r>
      <w:r w:rsidR="00E50147">
        <w:rPr>
          <w:lang w:val="en-US"/>
        </w:rPr>
        <w:t> </w:t>
      </w:r>
      <w:r w:rsidRPr="003F0B10">
        <w:t>Число муниципальных образований по субъектам Российской Федерации на 1 января 2021 г. // Федеральная служба государственной статистики (Росстат). М., 2008.</w:t>
      </w:r>
    </w:p>
  </w:footnote>
  <w:footnote w:id="8">
    <w:p w14:paraId="7B7D4305" w14:textId="29C74F07" w:rsidR="00745364" w:rsidRDefault="00745364" w:rsidP="00745364">
      <w:pPr>
        <w:pStyle w:val="a5"/>
        <w:jc w:val="both"/>
      </w:pPr>
      <w:r>
        <w:rPr>
          <w:rStyle w:val="a7"/>
        </w:rPr>
        <w:footnoteRef/>
      </w:r>
      <w:r>
        <w:t> </w:t>
      </w:r>
      <w:r w:rsidRPr="00745364">
        <w:t xml:space="preserve">О мерах правительства Российской Федерации по устойчивому развитию сельских территорий // Аналитический вестник. Издание Совета Федерации Федерального Собрания РФ. № 5 (719). М., 2019. </w:t>
      </w:r>
      <w:r>
        <w:t>С</w:t>
      </w:r>
      <w:r w:rsidRPr="00745364">
        <w:t>.</w:t>
      </w:r>
      <w:r>
        <w:t xml:space="preserve"> 20.</w:t>
      </w:r>
    </w:p>
  </w:footnote>
  <w:footnote w:id="9">
    <w:p w14:paraId="4EB4D6FA" w14:textId="35947004" w:rsidR="00ED38D9" w:rsidRDefault="00ED38D9" w:rsidP="00ED38D9">
      <w:pPr>
        <w:pStyle w:val="a5"/>
        <w:jc w:val="both"/>
      </w:pPr>
      <w:r>
        <w:rPr>
          <w:rStyle w:val="a7"/>
        </w:rPr>
        <w:footnoteRef/>
      </w:r>
      <w:r w:rsidR="000F2A5A">
        <w:t> </w:t>
      </w:r>
      <w:r w:rsidRPr="00ED38D9">
        <w:t>Петриков А. В. Станет ли пандемия катализатором деурбанизации? // Научные труды Вольного экономического общества России. 2020. № 223 (3). С. 15</w:t>
      </w:r>
      <w:r>
        <w:t>6.</w:t>
      </w:r>
    </w:p>
  </w:footnote>
  <w:footnote w:id="10">
    <w:p w14:paraId="565098B5" w14:textId="32AFEADE" w:rsidR="00E01D1B" w:rsidRPr="00E01D1B" w:rsidRDefault="00E01D1B" w:rsidP="00E01D1B">
      <w:pPr>
        <w:pStyle w:val="a5"/>
        <w:jc w:val="both"/>
      </w:pPr>
      <w:r>
        <w:rPr>
          <w:rStyle w:val="a7"/>
        </w:rPr>
        <w:footnoteRef/>
      </w:r>
      <w:r>
        <w:rPr>
          <w:lang w:val="en-US"/>
        </w:rPr>
        <w:t> </w:t>
      </w:r>
      <w:r w:rsidRPr="00E01D1B">
        <w:t>Летние планы – 2021: аналитический обзор // Всероссийский центр изучения общественного мнения</w:t>
      </w:r>
      <w:r w:rsidR="00D30DB2">
        <w:t>.</w:t>
      </w:r>
    </w:p>
  </w:footnote>
  <w:footnote w:id="11">
    <w:p w14:paraId="61FFCAEB" w14:textId="5DDBBBE9" w:rsidR="00C362D6" w:rsidRDefault="00C362D6" w:rsidP="00C362D6">
      <w:pPr>
        <w:pStyle w:val="a5"/>
        <w:jc w:val="both"/>
      </w:pPr>
      <w:r>
        <w:rPr>
          <w:rStyle w:val="a7"/>
        </w:rPr>
        <w:footnoteRef/>
      </w:r>
      <w:r>
        <w:t> </w:t>
      </w:r>
      <w:r w:rsidRPr="00C362D6">
        <w:t>Покровский Н. Е., Шилова В. А. Динамика «человеческого капитала» в сельских поселениях России: проблемы сохранения и развития // Социологическая наука и социальная практика. 2020. № 4 (32). С. 18</w:t>
      </w:r>
      <w:r>
        <w:t>4.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D407D"/>
    <w:multiLevelType w:val="hybridMultilevel"/>
    <w:tmpl w:val="81948900"/>
    <w:lvl w:ilvl="0" w:tplc="0D223DE2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CAA"/>
    <w:rsid w:val="0000318E"/>
    <w:rsid w:val="00013673"/>
    <w:rsid w:val="0001639B"/>
    <w:rsid w:val="0001766A"/>
    <w:rsid w:val="0002399E"/>
    <w:rsid w:val="000247C0"/>
    <w:rsid w:val="000253FA"/>
    <w:rsid w:val="00037454"/>
    <w:rsid w:val="00041E09"/>
    <w:rsid w:val="00042271"/>
    <w:rsid w:val="00042859"/>
    <w:rsid w:val="000504A3"/>
    <w:rsid w:val="000509DF"/>
    <w:rsid w:val="00051F71"/>
    <w:rsid w:val="00060A67"/>
    <w:rsid w:val="0006103D"/>
    <w:rsid w:val="000705E7"/>
    <w:rsid w:val="00074317"/>
    <w:rsid w:val="00075258"/>
    <w:rsid w:val="000779EF"/>
    <w:rsid w:val="00085559"/>
    <w:rsid w:val="000A005D"/>
    <w:rsid w:val="000A11A8"/>
    <w:rsid w:val="000A25C6"/>
    <w:rsid w:val="000B0A26"/>
    <w:rsid w:val="000B17DF"/>
    <w:rsid w:val="000C1D43"/>
    <w:rsid w:val="000C5D22"/>
    <w:rsid w:val="000D0DEF"/>
    <w:rsid w:val="000E245B"/>
    <w:rsid w:val="000F0782"/>
    <w:rsid w:val="000F09F9"/>
    <w:rsid w:val="000F2A5A"/>
    <w:rsid w:val="000F6F33"/>
    <w:rsid w:val="00104EF5"/>
    <w:rsid w:val="00105683"/>
    <w:rsid w:val="0011667A"/>
    <w:rsid w:val="00120D88"/>
    <w:rsid w:val="001271D0"/>
    <w:rsid w:val="001441C6"/>
    <w:rsid w:val="00146A53"/>
    <w:rsid w:val="00146AA9"/>
    <w:rsid w:val="00146DCC"/>
    <w:rsid w:val="00150401"/>
    <w:rsid w:val="001523B4"/>
    <w:rsid w:val="00157068"/>
    <w:rsid w:val="00157BCB"/>
    <w:rsid w:val="00182718"/>
    <w:rsid w:val="001838DE"/>
    <w:rsid w:val="00183CBE"/>
    <w:rsid w:val="001849B6"/>
    <w:rsid w:val="001910E2"/>
    <w:rsid w:val="00192BED"/>
    <w:rsid w:val="001A49AA"/>
    <w:rsid w:val="001A7849"/>
    <w:rsid w:val="001A7908"/>
    <w:rsid w:val="001B48EA"/>
    <w:rsid w:val="001B549E"/>
    <w:rsid w:val="001C096E"/>
    <w:rsid w:val="001C12BD"/>
    <w:rsid w:val="001C32AB"/>
    <w:rsid w:val="001C6EC3"/>
    <w:rsid w:val="001D15E3"/>
    <w:rsid w:val="001D2123"/>
    <w:rsid w:val="001D3907"/>
    <w:rsid w:val="001E14E5"/>
    <w:rsid w:val="001F4389"/>
    <w:rsid w:val="001F68FC"/>
    <w:rsid w:val="001F75BD"/>
    <w:rsid w:val="0020015B"/>
    <w:rsid w:val="002004DE"/>
    <w:rsid w:val="00200BF9"/>
    <w:rsid w:val="00200DC4"/>
    <w:rsid w:val="0020206A"/>
    <w:rsid w:val="002030FC"/>
    <w:rsid w:val="00203762"/>
    <w:rsid w:val="0021430A"/>
    <w:rsid w:val="002224CC"/>
    <w:rsid w:val="0022422C"/>
    <w:rsid w:val="00230BE1"/>
    <w:rsid w:val="00232279"/>
    <w:rsid w:val="00233E15"/>
    <w:rsid w:val="00237907"/>
    <w:rsid w:val="00240C2B"/>
    <w:rsid w:val="00245CDC"/>
    <w:rsid w:val="0026315F"/>
    <w:rsid w:val="0026707F"/>
    <w:rsid w:val="00270704"/>
    <w:rsid w:val="002723A7"/>
    <w:rsid w:val="00277643"/>
    <w:rsid w:val="0028369F"/>
    <w:rsid w:val="00287C76"/>
    <w:rsid w:val="00291692"/>
    <w:rsid w:val="002951C2"/>
    <w:rsid w:val="002B4517"/>
    <w:rsid w:val="002B71F6"/>
    <w:rsid w:val="002C4C68"/>
    <w:rsid w:val="002D04A0"/>
    <w:rsid w:val="002D6642"/>
    <w:rsid w:val="002D75D0"/>
    <w:rsid w:val="002D76C6"/>
    <w:rsid w:val="002E3A46"/>
    <w:rsid w:val="002E6293"/>
    <w:rsid w:val="002F2059"/>
    <w:rsid w:val="002F3CAA"/>
    <w:rsid w:val="002F72D1"/>
    <w:rsid w:val="00306141"/>
    <w:rsid w:val="0031325D"/>
    <w:rsid w:val="0031615B"/>
    <w:rsid w:val="003356FB"/>
    <w:rsid w:val="00337251"/>
    <w:rsid w:val="0033753A"/>
    <w:rsid w:val="003401AF"/>
    <w:rsid w:val="00350E91"/>
    <w:rsid w:val="003521D8"/>
    <w:rsid w:val="0035300A"/>
    <w:rsid w:val="00354781"/>
    <w:rsid w:val="0036117E"/>
    <w:rsid w:val="00362D9D"/>
    <w:rsid w:val="003648E0"/>
    <w:rsid w:val="00367EA5"/>
    <w:rsid w:val="00372376"/>
    <w:rsid w:val="00384EC0"/>
    <w:rsid w:val="0038541F"/>
    <w:rsid w:val="0038794C"/>
    <w:rsid w:val="00395CCA"/>
    <w:rsid w:val="003A437E"/>
    <w:rsid w:val="003B40DD"/>
    <w:rsid w:val="003B4315"/>
    <w:rsid w:val="003B4514"/>
    <w:rsid w:val="003C0920"/>
    <w:rsid w:val="003C18FD"/>
    <w:rsid w:val="003C42D8"/>
    <w:rsid w:val="003C4760"/>
    <w:rsid w:val="003C65EB"/>
    <w:rsid w:val="003D104B"/>
    <w:rsid w:val="003D34E8"/>
    <w:rsid w:val="003E4DAD"/>
    <w:rsid w:val="003E56D3"/>
    <w:rsid w:val="003E6245"/>
    <w:rsid w:val="003E6AD5"/>
    <w:rsid w:val="003F0B10"/>
    <w:rsid w:val="003F3B0A"/>
    <w:rsid w:val="003F75C0"/>
    <w:rsid w:val="004028FD"/>
    <w:rsid w:val="004115BB"/>
    <w:rsid w:val="00412164"/>
    <w:rsid w:val="0041526A"/>
    <w:rsid w:val="00420259"/>
    <w:rsid w:val="0042551E"/>
    <w:rsid w:val="00425B5B"/>
    <w:rsid w:val="00427510"/>
    <w:rsid w:val="00434371"/>
    <w:rsid w:val="00435943"/>
    <w:rsid w:val="00443BE9"/>
    <w:rsid w:val="00444BBC"/>
    <w:rsid w:val="00451DE3"/>
    <w:rsid w:val="0045351E"/>
    <w:rsid w:val="0046000A"/>
    <w:rsid w:val="0046192F"/>
    <w:rsid w:val="004627DC"/>
    <w:rsid w:val="00462B67"/>
    <w:rsid w:val="00467F7A"/>
    <w:rsid w:val="00470632"/>
    <w:rsid w:val="00470EA2"/>
    <w:rsid w:val="0048048C"/>
    <w:rsid w:val="004819D7"/>
    <w:rsid w:val="00485020"/>
    <w:rsid w:val="00487B19"/>
    <w:rsid w:val="00495090"/>
    <w:rsid w:val="00495E12"/>
    <w:rsid w:val="00497564"/>
    <w:rsid w:val="004B4818"/>
    <w:rsid w:val="004B6C07"/>
    <w:rsid w:val="004C2CD4"/>
    <w:rsid w:val="004D0E80"/>
    <w:rsid w:val="004D1116"/>
    <w:rsid w:val="004D1B46"/>
    <w:rsid w:val="004D1CAD"/>
    <w:rsid w:val="004D3721"/>
    <w:rsid w:val="004D672B"/>
    <w:rsid w:val="004E1D1A"/>
    <w:rsid w:val="004E2B62"/>
    <w:rsid w:val="004E398E"/>
    <w:rsid w:val="004E5EC9"/>
    <w:rsid w:val="004E733B"/>
    <w:rsid w:val="004F120B"/>
    <w:rsid w:val="004F6A0F"/>
    <w:rsid w:val="005046A7"/>
    <w:rsid w:val="00511524"/>
    <w:rsid w:val="00512257"/>
    <w:rsid w:val="00521C2A"/>
    <w:rsid w:val="00522DB6"/>
    <w:rsid w:val="00536FE2"/>
    <w:rsid w:val="00550106"/>
    <w:rsid w:val="005543F0"/>
    <w:rsid w:val="005569A9"/>
    <w:rsid w:val="00565282"/>
    <w:rsid w:val="00575117"/>
    <w:rsid w:val="00587EC3"/>
    <w:rsid w:val="0059337C"/>
    <w:rsid w:val="00596E4A"/>
    <w:rsid w:val="00597209"/>
    <w:rsid w:val="00597F3C"/>
    <w:rsid w:val="005A10D2"/>
    <w:rsid w:val="005A62CD"/>
    <w:rsid w:val="005B0993"/>
    <w:rsid w:val="005B0F44"/>
    <w:rsid w:val="005B335D"/>
    <w:rsid w:val="005B4643"/>
    <w:rsid w:val="005B5BF5"/>
    <w:rsid w:val="005C3427"/>
    <w:rsid w:val="005C3AFA"/>
    <w:rsid w:val="005D61F3"/>
    <w:rsid w:val="005D78E9"/>
    <w:rsid w:val="005E0CE3"/>
    <w:rsid w:val="005F1A49"/>
    <w:rsid w:val="005F24EC"/>
    <w:rsid w:val="005F52B8"/>
    <w:rsid w:val="005F7EA3"/>
    <w:rsid w:val="00610585"/>
    <w:rsid w:val="0061074D"/>
    <w:rsid w:val="00613971"/>
    <w:rsid w:val="00615CE5"/>
    <w:rsid w:val="006207A9"/>
    <w:rsid w:val="00622ABD"/>
    <w:rsid w:val="0062633A"/>
    <w:rsid w:val="00630AB2"/>
    <w:rsid w:val="006322CF"/>
    <w:rsid w:val="00635E07"/>
    <w:rsid w:val="00640078"/>
    <w:rsid w:val="00642973"/>
    <w:rsid w:val="00644C22"/>
    <w:rsid w:val="00650BCE"/>
    <w:rsid w:val="00662725"/>
    <w:rsid w:val="00664A6F"/>
    <w:rsid w:val="006651C2"/>
    <w:rsid w:val="006659AF"/>
    <w:rsid w:val="00671D41"/>
    <w:rsid w:val="0067399F"/>
    <w:rsid w:val="0068316A"/>
    <w:rsid w:val="00697058"/>
    <w:rsid w:val="006A030A"/>
    <w:rsid w:val="006A1B74"/>
    <w:rsid w:val="006B002E"/>
    <w:rsid w:val="006B1D04"/>
    <w:rsid w:val="006B32E2"/>
    <w:rsid w:val="006C0B77"/>
    <w:rsid w:val="006C34D5"/>
    <w:rsid w:val="006C7047"/>
    <w:rsid w:val="006C710A"/>
    <w:rsid w:val="006D0101"/>
    <w:rsid w:val="006E6A7E"/>
    <w:rsid w:val="006E7AA9"/>
    <w:rsid w:val="006F0015"/>
    <w:rsid w:val="006F171B"/>
    <w:rsid w:val="006F5778"/>
    <w:rsid w:val="00702812"/>
    <w:rsid w:val="007129AB"/>
    <w:rsid w:val="00712D35"/>
    <w:rsid w:val="0072502C"/>
    <w:rsid w:val="00734B5E"/>
    <w:rsid w:val="00736511"/>
    <w:rsid w:val="00741AC3"/>
    <w:rsid w:val="007424DB"/>
    <w:rsid w:val="00745364"/>
    <w:rsid w:val="007507AB"/>
    <w:rsid w:val="00753AFB"/>
    <w:rsid w:val="00755895"/>
    <w:rsid w:val="00763401"/>
    <w:rsid w:val="00771125"/>
    <w:rsid w:val="0077799A"/>
    <w:rsid w:val="00781786"/>
    <w:rsid w:val="00781E0F"/>
    <w:rsid w:val="00784D7B"/>
    <w:rsid w:val="00787906"/>
    <w:rsid w:val="00795F0C"/>
    <w:rsid w:val="007A293E"/>
    <w:rsid w:val="007A4CE7"/>
    <w:rsid w:val="007B1344"/>
    <w:rsid w:val="007B4A26"/>
    <w:rsid w:val="007C39DC"/>
    <w:rsid w:val="007C59C5"/>
    <w:rsid w:val="007D68FB"/>
    <w:rsid w:val="007E5966"/>
    <w:rsid w:val="007E7DC1"/>
    <w:rsid w:val="007F018E"/>
    <w:rsid w:val="007F5257"/>
    <w:rsid w:val="007F70D8"/>
    <w:rsid w:val="008002DF"/>
    <w:rsid w:val="008029E4"/>
    <w:rsid w:val="00807990"/>
    <w:rsid w:val="0081370F"/>
    <w:rsid w:val="00816E6E"/>
    <w:rsid w:val="00821B1A"/>
    <w:rsid w:val="008242FF"/>
    <w:rsid w:val="00843719"/>
    <w:rsid w:val="0085469C"/>
    <w:rsid w:val="00857A0E"/>
    <w:rsid w:val="00860AD6"/>
    <w:rsid w:val="008641E8"/>
    <w:rsid w:val="00866C87"/>
    <w:rsid w:val="00870751"/>
    <w:rsid w:val="00870CEC"/>
    <w:rsid w:val="00873BAD"/>
    <w:rsid w:val="00873EF1"/>
    <w:rsid w:val="008765CA"/>
    <w:rsid w:val="00881CD0"/>
    <w:rsid w:val="008839DC"/>
    <w:rsid w:val="0088605C"/>
    <w:rsid w:val="0088793F"/>
    <w:rsid w:val="00895CBF"/>
    <w:rsid w:val="008A422B"/>
    <w:rsid w:val="008A5519"/>
    <w:rsid w:val="008A56BF"/>
    <w:rsid w:val="008A58AA"/>
    <w:rsid w:val="008B0E36"/>
    <w:rsid w:val="008B59FB"/>
    <w:rsid w:val="008B6695"/>
    <w:rsid w:val="008D3EC1"/>
    <w:rsid w:val="008D4776"/>
    <w:rsid w:val="008D6DB6"/>
    <w:rsid w:val="008E1BE1"/>
    <w:rsid w:val="008E5659"/>
    <w:rsid w:val="008E5C80"/>
    <w:rsid w:val="008F1D4E"/>
    <w:rsid w:val="008F2B50"/>
    <w:rsid w:val="00903BD6"/>
    <w:rsid w:val="00907B94"/>
    <w:rsid w:val="00907F04"/>
    <w:rsid w:val="009105A5"/>
    <w:rsid w:val="009126EA"/>
    <w:rsid w:val="00912CD4"/>
    <w:rsid w:val="00913D3B"/>
    <w:rsid w:val="009150E0"/>
    <w:rsid w:val="009154D0"/>
    <w:rsid w:val="0092109A"/>
    <w:rsid w:val="00922C48"/>
    <w:rsid w:val="009368EC"/>
    <w:rsid w:val="00942683"/>
    <w:rsid w:val="009455E8"/>
    <w:rsid w:val="00954470"/>
    <w:rsid w:val="00956960"/>
    <w:rsid w:val="00962BE2"/>
    <w:rsid w:val="00964CB4"/>
    <w:rsid w:val="009660B1"/>
    <w:rsid w:val="00967222"/>
    <w:rsid w:val="009675E4"/>
    <w:rsid w:val="009678A5"/>
    <w:rsid w:val="00980FCE"/>
    <w:rsid w:val="00983CDE"/>
    <w:rsid w:val="009856B7"/>
    <w:rsid w:val="00996D76"/>
    <w:rsid w:val="00997957"/>
    <w:rsid w:val="009A1045"/>
    <w:rsid w:val="009A5309"/>
    <w:rsid w:val="009B1945"/>
    <w:rsid w:val="009B2CD6"/>
    <w:rsid w:val="009B76A7"/>
    <w:rsid w:val="009C0DF4"/>
    <w:rsid w:val="009D2F6F"/>
    <w:rsid w:val="009D3567"/>
    <w:rsid w:val="009D41FB"/>
    <w:rsid w:val="009F2670"/>
    <w:rsid w:val="009F602E"/>
    <w:rsid w:val="009F7AB8"/>
    <w:rsid w:val="00A01B9E"/>
    <w:rsid w:val="00A068F6"/>
    <w:rsid w:val="00A10A41"/>
    <w:rsid w:val="00A11032"/>
    <w:rsid w:val="00A127B4"/>
    <w:rsid w:val="00A15D00"/>
    <w:rsid w:val="00A20C9A"/>
    <w:rsid w:val="00A2171A"/>
    <w:rsid w:val="00A25172"/>
    <w:rsid w:val="00A25CE4"/>
    <w:rsid w:val="00A31605"/>
    <w:rsid w:val="00A34D30"/>
    <w:rsid w:val="00A34DB7"/>
    <w:rsid w:val="00A40284"/>
    <w:rsid w:val="00A43D5E"/>
    <w:rsid w:val="00A44CD8"/>
    <w:rsid w:val="00A47357"/>
    <w:rsid w:val="00A65B9B"/>
    <w:rsid w:val="00A81BEE"/>
    <w:rsid w:val="00A832B8"/>
    <w:rsid w:val="00A832DF"/>
    <w:rsid w:val="00A92765"/>
    <w:rsid w:val="00A92BE5"/>
    <w:rsid w:val="00AA0AE1"/>
    <w:rsid w:val="00AA0B13"/>
    <w:rsid w:val="00AA59D9"/>
    <w:rsid w:val="00AB155A"/>
    <w:rsid w:val="00AB549D"/>
    <w:rsid w:val="00AC45EB"/>
    <w:rsid w:val="00AD2E69"/>
    <w:rsid w:val="00AD4B1B"/>
    <w:rsid w:val="00AE3E9C"/>
    <w:rsid w:val="00AE460E"/>
    <w:rsid w:val="00AF0891"/>
    <w:rsid w:val="00AF0E44"/>
    <w:rsid w:val="00B00D64"/>
    <w:rsid w:val="00B034F0"/>
    <w:rsid w:val="00B164FA"/>
    <w:rsid w:val="00B16661"/>
    <w:rsid w:val="00B17B2E"/>
    <w:rsid w:val="00B2145A"/>
    <w:rsid w:val="00B269DC"/>
    <w:rsid w:val="00B30423"/>
    <w:rsid w:val="00B31A2E"/>
    <w:rsid w:val="00B37665"/>
    <w:rsid w:val="00B41D61"/>
    <w:rsid w:val="00B42231"/>
    <w:rsid w:val="00B55685"/>
    <w:rsid w:val="00B57ECD"/>
    <w:rsid w:val="00B617F3"/>
    <w:rsid w:val="00B7225C"/>
    <w:rsid w:val="00B754A6"/>
    <w:rsid w:val="00B776E3"/>
    <w:rsid w:val="00B8103C"/>
    <w:rsid w:val="00B837B1"/>
    <w:rsid w:val="00B87F7C"/>
    <w:rsid w:val="00B915B7"/>
    <w:rsid w:val="00B95AB1"/>
    <w:rsid w:val="00B96873"/>
    <w:rsid w:val="00B96C9F"/>
    <w:rsid w:val="00BA3C34"/>
    <w:rsid w:val="00BA6800"/>
    <w:rsid w:val="00BA6A23"/>
    <w:rsid w:val="00BB1A5E"/>
    <w:rsid w:val="00BB2DDE"/>
    <w:rsid w:val="00BB4A7F"/>
    <w:rsid w:val="00BB728E"/>
    <w:rsid w:val="00BC0032"/>
    <w:rsid w:val="00BC2D98"/>
    <w:rsid w:val="00BC343C"/>
    <w:rsid w:val="00BC3E96"/>
    <w:rsid w:val="00BD3C2B"/>
    <w:rsid w:val="00BF3656"/>
    <w:rsid w:val="00BF5E9A"/>
    <w:rsid w:val="00BF6BB6"/>
    <w:rsid w:val="00C008B1"/>
    <w:rsid w:val="00C04655"/>
    <w:rsid w:val="00C04E62"/>
    <w:rsid w:val="00C10962"/>
    <w:rsid w:val="00C11815"/>
    <w:rsid w:val="00C1631C"/>
    <w:rsid w:val="00C362D6"/>
    <w:rsid w:val="00C400D0"/>
    <w:rsid w:val="00C51948"/>
    <w:rsid w:val="00C52A6F"/>
    <w:rsid w:val="00C533DC"/>
    <w:rsid w:val="00C62D9C"/>
    <w:rsid w:val="00C6527A"/>
    <w:rsid w:val="00C65B14"/>
    <w:rsid w:val="00C713BC"/>
    <w:rsid w:val="00C744E6"/>
    <w:rsid w:val="00C775C8"/>
    <w:rsid w:val="00C86C44"/>
    <w:rsid w:val="00C964C1"/>
    <w:rsid w:val="00CA3426"/>
    <w:rsid w:val="00CA39E8"/>
    <w:rsid w:val="00CA6574"/>
    <w:rsid w:val="00CA6763"/>
    <w:rsid w:val="00CA6F0E"/>
    <w:rsid w:val="00CB00DE"/>
    <w:rsid w:val="00CB13BE"/>
    <w:rsid w:val="00CB5030"/>
    <w:rsid w:val="00CB7BE5"/>
    <w:rsid w:val="00CC0039"/>
    <w:rsid w:val="00CC548B"/>
    <w:rsid w:val="00CC65E4"/>
    <w:rsid w:val="00CD0BC6"/>
    <w:rsid w:val="00CE4976"/>
    <w:rsid w:val="00CE78D6"/>
    <w:rsid w:val="00CF2493"/>
    <w:rsid w:val="00CF46A6"/>
    <w:rsid w:val="00CF6349"/>
    <w:rsid w:val="00CF6EC1"/>
    <w:rsid w:val="00CF7336"/>
    <w:rsid w:val="00D058AC"/>
    <w:rsid w:val="00D10B3E"/>
    <w:rsid w:val="00D2108B"/>
    <w:rsid w:val="00D21E8B"/>
    <w:rsid w:val="00D27666"/>
    <w:rsid w:val="00D30DB2"/>
    <w:rsid w:val="00D43628"/>
    <w:rsid w:val="00D524E3"/>
    <w:rsid w:val="00D53A88"/>
    <w:rsid w:val="00D53D62"/>
    <w:rsid w:val="00D54918"/>
    <w:rsid w:val="00D65E31"/>
    <w:rsid w:val="00D740A5"/>
    <w:rsid w:val="00D83BED"/>
    <w:rsid w:val="00D8577C"/>
    <w:rsid w:val="00D8658F"/>
    <w:rsid w:val="00D910C3"/>
    <w:rsid w:val="00D920F0"/>
    <w:rsid w:val="00D94AF5"/>
    <w:rsid w:val="00DA2169"/>
    <w:rsid w:val="00DA6575"/>
    <w:rsid w:val="00DB3FB1"/>
    <w:rsid w:val="00DC0A1A"/>
    <w:rsid w:val="00DC7B75"/>
    <w:rsid w:val="00DD0830"/>
    <w:rsid w:val="00DD23FA"/>
    <w:rsid w:val="00DD36DC"/>
    <w:rsid w:val="00DD5C6D"/>
    <w:rsid w:val="00DF0853"/>
    <w:rsid w:val="00DF0C3C"/>
    <w:rsid w:val="00DF13CB"/>
    <w:rsid w:val="00DF313B"/>
    <w:rsid w:val="00DF3465"/>
    <w:rsid w:val="00DF6A01"/>
    <w:rsid w:val="00DF7647"/>
    <w:rsid w:val="00DF7A6A"/>
    <w:rsid w:val="00E01450"/>
    <w:rsid w:val="00E018C7"/>
    <w:rsid w:val="00E01D1B"/>
    <w:rsid w:val="00E06B76"/>
    <w:rsid w:val="00E06BC5"/>
    <w:rsid w:val="00E07153"/>
    <w:rsid w:val="00E07A7E"/>
    <w:rsid w:val="00E10EBB"/>
    <w:rsid w:val="00E12EDA"/>
    <w:rsid w:val="00E149D0"/>
    <w:rsid w:val="00E311B3"/>
    <w:rsid w:val="00E33EAB"/>
    <w:rsid w:val="00E3753C"/>
    <w:rsid w:val="00E43E4B"/>
    <w:rsid w:val="00E4524E"/>
    <w:rsid w:val="00E50147"/>
    <w:rsid w:val="00E522FA"/>
    <w:rsid w:val="00E571CE"/>
    <w:rsid w:val="00E62F90"/>
    <w:rsid w:val="00E64985"/>
    <w:rsid w:val="00E80119"/>
    <w:rsid w:val="00E82067"/>
    <w:rsid w:val="00E83937"/>
    <w:rsid w:val="00E83FF9"/>
    <w:rsid w:val="00E9040D"/>
    <w:rsid w:val="00E91397"/>
    <w:rsid w:val="00E951E0"/>
    <w:rsid w:val="00E966BD"/>
    <w:rsid w:val="00EA393B"/>
    <w:rsid w:val="00EA59DF"/>
    <w:rsid w:val="00EA7A60"/>
    <w:rsid w:val="00EB09B7"/>
    <w:rsid w:val="00EB5C3A"/>
    <w:rsid w:val="00EC19E7"/>
    <w:rsid w:val="00ED05CD"/>
    <w:rsid w:val="00ED2436"/>
    <w:rsid w:val="00ED2541"/>
    <w:rsid w:val="00ED2684"/>
    <w:rsid w:val="00ED38D9"/>
    <w:rsid w:val="00ED6E30"/>
    <w:rsid w:val="00EE28D0"/>
    <w:rsid w:val="00EE2C7F"/>
    <w:rsid w:val="00EE4070"/>
    <w:rsid w:val="00EE595D"/>
    <w:rsid w:val="00EE5C12"/>
    <w:rsid w:val="00EF0786"/>
    <w:rsid w:val="00F042C4"/>
    <w:rsid w:val="00F12C76"/>
    <w:rsid w:val="00F21BDF"/>
    <w:rsid w:val="00F23C60"/>
    <w:rsid w:val="00F24C4C"/>
    <w:rsid w:val="00F328BA"/>
    <w:rsid w:val="00F369E2"/>
    <w:rsid w:val="00F376DE"/>
    <w:rsid w:val="00F40930"/>
    <w:rsid w:val="00F44232"/>
    <w:rsid w:val="00F5205D"/>
    <w:rsid w:val="00F53B16"/>
    <w:rsid w:val="00F53F75"/>
    <w:rsid w:val="00F54AC3"/>
    <w:rsid w:val="00F57F6E"/>
    <w:rsid w:val="00F60B45"/>
    <w:rsid w:val="00F70116"/>
    <w:rsid w:val="00F75EC2"/>
    <w:rsid w:val="00F80F53"/>
    <w:rsid w:val="00F83369"/>
    <w:rsid w:val="00F84C00"/>
    <w:rsid w:val="00F85F57"/>
    <w:rsid w:val="00FA6426"/>
    <w:rsid w:val="00FA70BB"/>
    <w:rsid w:val="00FB1930"/>
    <w:rsid w:val="00FB286B"/>
    <w:rsid w:val="00FB30E9"/>
    <w:rsid w:val="00FC0F7F"/>
    <w:rsid w:val="00FC2CCD"/>
    <w:rsid w:val="00FD087D"/>
    <w:rsid w:val="00FD4275"/>
    <w:rsid w:val="00FD64FA"/>
    <w:rsid w:val="00FE2E07"/>
    <w:rsid w:val="00FE486A"/>
    <w:rsid w:val="00FE6430"/>
    <w:rsid w:val="00FE725C"/>
    <w:rsid w:val="00FF0F85"/>
    <w:rsid w:val="00FF7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2DF24F"/>
  <w15:chartTrackingRefBased/>
  <w15:docId w15:val="{AD2525CB-54A3-4B15-9FEC-BE8B625FE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322CF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6322CF"/>
    <w:rPr>
      <w:color w:val="605E5C"/>
      <w:shd w:val="clear" w:color="auto" w:fill="E1DFDD"/>
    </w:rPr>
  </w:style>
  <w:style w:type="paragraph" w:styleId="a5">
    <w:name w:val="footnote text"/>
    <w:basedOn w:val="a"/>
    <w:link w:val="a6"/>
    <w:uiPriority w:val="99"/>
    <w:semiHidden/>
    <w:unhideWhenUsed/>
    <w:rsid w:val="00105683"/>
    <w:pPr>
      <w:spacing w:after="0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105683"/>
    <w:rPr>
      <w:rFonts w:ascii="Times New Roman" w:hAnsi="Times New Roman"/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105683"/>
    <w:rPr>
      <w:vertAlign w:val="superscript"/>
    </w:rPr>
  </w:style>
  <w:style w:type="paragraph" w:styleId="a8">
    <w:name w:val="List Paragraph"/>
    <w:basedOn w:val="a"/>
    <w:uiPriority w:val="34"/>
    <w:qFormat/>
    <w:rsid w:val="00EB5C3A"/>
    <w:pPr>
      <w:ind w:left="720"/>
      <w:contextualSpacing/>
    </w:pPr>
  </w:style>
  <w:style w:type="table" w:styleId="a9">
    <w:name w:val="Table Grid"/>
    <w:basedOn w:val="a1"/>
    <w:uiPriority w:val="39"/>
    <w:rsid w:val="00B96C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EB317D-98B5-4028-884E-BCEA2779E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782</TotalTime>
  <Pages>5</Pages>
  <Words>2457</Words>
  <Characters>14009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Шашкин</dc:creator>
  <cp:keywords/>
  <dc:description/>
  <cp:lastModifiedBy>Дмитрий Шашкин</cp:lastModifiedBy>
  <cp:revision>638</cp:revision>
  <dcterms:created xsi:type="dcterms:W3CDTF">2022-03-04T18:13:00Z</dcterms:created>
  <dcterms:modified xsi:type="dcterms:W3CDTF">2022-03-12T10:47:00Z</dcterms:modified>
</cp:coreProperties>
</file>