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95DC5" w14:textId="02AA0080" w:rsidR="00A95F37" w:rsidRPr="00A95F37" w:rsidRDefault="00A95F37" w:rsidP="00A95F37">
      <w:pPr>
        <w:spacing w:after="0" w:line="240" w:lineRule="auto"/>
        <w:ind w:firstLine="709"/>
        <w:jc w:val="both"/>
        <w:rPr>
          <w:rFonts w:ascii="Times New Roman" w:hAnsi="Times New Roman" w:cs="Times New Roman"/>
          <w:sz w:val="24"/>
          <w:szCs w:val="24"/>
        </w:rPr>
      </w:pPr>
      <w:r w:rsidRPr="00A95F37">
        <w:rPr>
          <w:rFonts w:ascii="Times New Roman" w:hAnsi="Times New Roman" w:cs="Times New Roman"/>
          <w:sz w:val="24"/>
          <w:szCs w:val="24"/>
        </w:rPr>
        <w:t>УДК</w:t>
      </w:r>
      <w:r w:rsidR="001547A9">
        <w:rPr>
          <w:rFonts w:ascii="Times New Roman" w:hAnsi="Times New Roman" w:cs="Times New Roman"/>
          <w:sz w:val="24"/>
          <w:szCs w:val="24"/>
        </w:rPr>
        <w:t xml:space="preserve"> </w:t>
      </w:r>
      <w:r w:rsidR="005656ED" w:rsidRPr="005656ED">
        <w:rPr>
          <w:rFonts w:ascii="Times New Roman" w:hAnsi="Times New Roman" w:cs="Times New Roman"/>
          <w:sz w:val="24"/>
          <w:szCs w:val="24"/>
        </w:rPr>
        <w:t>316.42</w:t>
      </w:r>
    </w:p>
    <w:p w14:paraId="475F0AA9" w14:textId="5356D746" w:rsidR="00A95F37" w:rsidRPr="00A95F37" w:rsidRDefault="00A95F37" w:rsidP="00A95F37">
      <w:pPr>
        <w:spacing w:after="0" w:line="240" w:lineRule="auto"/>
        <w:ind w:firstLine="709"/>
        <w:jc w:val="both"/>
        <w:rPr>
          <w:rFonts w:ascii="Times New Roman" w:hAnsi="Times New Roman" w:cs="Times New Roman"/>
          <w:sz w:val="24"/>
          <w:szCs w:val="24"/>
        </w:rPr>
      </w:pPr>
      <w:r w:rsidRPr="00A95F37">
        <w:rPr>
          <w:rFonts w:ascii="Times New Roman" w:hAnsi="Times New Roman" w:cs="Times New Roman"/>
          <w:sz w:val="24"/>
          <w:szCs w:val="24"/>
        </w:rPr>
        <w:t>ББК</w:t>
      </w:r>
      <w:r w:rsidR="001547A9">
        <w:rPr>
          <w:rFonts w:ascii="Times New Roman" w:hAnsi="Times New Roman" w:cs="Times New Roman"/>
          <w:sz w:val="24"/>
          <w:szCs w:val="24"/>
        </w:rPr>
        <w:t xml:space="preserve"> </w:t>
      </w:r>
      <w:r w:rsidRPr="00A95F37">
        <w:rPr>
          <w:rFonts w:ascii="Times New Roman" w:hAnsi="Times New Roman" w:cs="Times New Roman"/>
          <w:sz w:val="24"/>
          <w:szCs w:val="24"/>
        </w:rPr>
        <w:t xml:space="preserve"> </w:t>
      </w:r>
      <w:r w:rsidR="006C2C76" w:rsidRPr="006C2C76">
        <w:rPr>
          <w:rFonts w:ascii="Times New Roman" w:hAnsi="Times New Roman" w:cs="Times New Roman"/>
          <w:sz w:val="24"/>
          <w:szCs w:val="24"/>
        </w:rPr>
        <w:t>60.56</w:t>
      </w:r>
      <w:r w:rsidR="001547A9">
        <w:rPr>
          <w:rFonts w:ascii="Times New Roman" w:hAnsi="Times New Roman" w:cs="Times New Roman"/>
          <w:sz w:val="24"/>
          <w:szCs w:val="24"/>
        </w:rPr>
        <w:t xml:space="preserve"> </w:t>
      </w:r>
    </w:p>
    <w:p w14:paraId="2428C2CC" w14:textId="22F9E523" w:rsidR="00A95F37" w:rsidRPr="00A95F37" w:rsidRDefault="00A95F37" w:rsidP="00A95F37">
      <w:pPr>
        <w:spacing w:after="0" w:line="240" w:lineRule="auto"/>
        <w:ind w:firstLine="709"/>
        <w:jc w:val="right"/>
        <w:rPr>
          <w:rFonts w:ascii="Times New Roman" w:hAnsi="Times New Roman" w:cs="Times New Roman"/>
          <w:b/>
          <w:bCs/>
          <w:sz w:val="24"/>
          <w:szCs w:val="24"/>
        </w:rPr>
      </w:pPr>
      <w:r w:rsidRPr="00A95F37">
        <w:rPr>
          <w:rFonts w:ascii="Times New Roman" w:hAnsi="Times New Roman" w:cs="Times New Roman"/>
          <w:b/>
          <w:bCs/>
          <w:sz w:val="24"/>
          <w:szCs w:val="24"/>
        </w:rPr>
        <w:t>Космакова А.С.</w:t>
      </w:r>
    </w:p>
    <w:p w14:paraId="06364324" w14:textId="55757BD7" w:rsidR="00C6050B" w:rsidRDefault="00EB00A8" w:rsidP="00C6050B">
      <w:pPr>
        <w:spacing w:after="0" w:line="240" w:lineRule="auto"/>
        <w:ind w:firstLine="709"/>
        <w:jc w:val="center"/>
        <w:rPr>
          <w:rFonts w:ascii="Times New Roman" w:hAnsi="Times New Roman" w:cs="Times New Roman"/>
          <w:b/>
          <w:bCs/>
          <w:sz w:val="24"/>
          <w:szCs w:val="24"/>
        </w:rPr>
      </w:pPr>
      <w:r w:rsidRPr="00C6050B">
        <w:rPr>
          <w:rFonts w:ascii="Times New Roman" w:hAnsi="Times New Roman" w:cs="Times New Roman"/>
          <w:b/>
          <w:bCs/>
          <w:sz w:val="24"/>
          <w:szCs w:val="24"/>
        </w:rPr>
        <w:t>ОБЕСПЕЧЕНИЕ ДОСТУПНОСТИ И КАЧЕСТВА ВЫСШЕГО ОБРАЗОВАНИЯ В УСЛОВИЯХ ПАНДЕМИИ</w:t>
      </w:r>
    </w:p>
    <w:p w14:paraId="37E98157" w14:textId="77777777" w:rsidR="006E31CD" w:rsidRDefault="006E31CD" w:rsidP="00C6050B">
      <w:pPr>
        <w:spacing w:after="0" w:line="240" w:lineRule="auto"/>
        <w:ind w:firstLine="709"/>
        <w:jc w:val="center"/>
        <w:rPr>
          <w:rFonts w:ascii="Times New Roman" w:hAnsi="Times New Roman" w:cs="Times New Roman"/>
          <w:b/>
          <w:bCs/>
          <w:sz w:val="24"/>
          <w:szCs w:val="24"/>
        </w:rPr>
      </w:pPr>
    </w:p>
    <w:p w14:paraId="6B1E6C67" w14:textId="77777777" w:rsidR="006D6E4F" w:rsidRDefault="006D6E4F" w:rsidP="00152DCA">
      <w:pPr>
        <w:spacing w:after="0" w:line="240" w:lineRule="auto"/>
        <w:ind w:firstLine="709"/>
        <w:jc w:val="both"/>
        <w:rPr>
          <w:rFonts w:ascii="Times New Roman" w:hAnsi="Times New Roman" w:cs="Times New Roman"/>
          <w:sz w:val="24"/>
          <w:szCs w:val="24"/>
        </w:rPr>
      </w:pPr>
      <w:r w:rsidRPr="006D6E4F">
        <w:rPr>
          <w:rFonts w:ascii="Times New Roman" w:hAnsi="Times New Roman" w:cs="Times New Roman"/>
          <w:sz w:val="24"/>
          <w:szCs w:val="24"/>
        </w:rPr>
        <w:t>В статье рассматриваются положительные и отрицательные стороны дистанционного образования. Автор анализирует, как доступность образования во времена пандемии COVID-19 и вызванное этим неравенство влияют на качество обучения. В заключении автор указывает тенденции, которым сейчас следуют вузы РФ.</w:t>
      </w:r>
    </w:p>
    <w:p w14:paraId="4CA9B596" w14:textId="512FF099" w:rsidR="001559E5" w:rsidRDefault="00152DCA" w:rsidP="00152DCA">
      <w:pPr>
        <w:spacing w:after="0" w:line="240" w:lineRule="auto"/>
        <w:ind w:firstLine="709"/>
        <w:jc w:val="both"/>
        <w:rPr>
          <w:rFonts w:ascii="Times New Roman" w:hAnsi="Times New Roman" w:cs="Times New Roman"/>
          <w:sz w:val="24"/>
          <w:szCs w:val="24"/>
        </w:rPr>
      </w:pPr>
      <w:r w:rsidRPr="00152DCA">
        <w:rPr>
          <w:rFonts w:ascii="Times New Roman" w:hAnsi="Times New Roman" w:cs="Times New Roman"/>
          <w:b/>
          <w:bCs/>
          <w:sz w:val="24"/>
          <w:szCs w:val="24"/>
        </w:rPr>
        <w:t>Ключевые слова:</w:t>
      </w:r>
      <w:r w:rsidR="00981307">
        <w:rPr>
          <w:rFonts w:ascii="Times New Roman" w:hAnsi="Times New Roman" w:cs="Times New Roman"/>
          <w:b/>
          <w:bCs/>
          <w:sz w:val="24"/>
          <w:szCs w:val="24"/>
        </w:rPr>
        <w:t xml:space="preserve"> </w:t>
      </w:r>
      <w:r w:rsidR="00577DF7" w:rsidRPr="00577DF7">
        <w:rPr>
          <w:rFonts w:ascii="Times New Roman" w:hAnsi="Times New Roman" w:cs="Times New Roman"/>
          <w:sz w:val="24"/>
          <w:szCs w:val="24"/>
        </w:rPr>
        <w:t>высшее</w:t>
      </w:r>
      <w:r w:rsidR="00577DF7">
        <w:rPr>
          <w:rFonts w:ascii="Times New Roman" w:hAnsi="Times New Roman" w:cs="Times New Roman"/>
          <w:b/>
          <w:bCs/>
          <w:sz w:val="24"/>
          <w:szCs w:val="24"/>
        </w:rPr>
        <w:t xml:space="preserve"> </w:t>
      </w:r>
      <w:r w:rsidR="00981307">
        <w:rPr>
          <w:rFonts w:ascii="Times New Roman" w:hAnsi="Times New Roman" w:cs="Times New Roman"/>
          <w:sz w:val="24"/>
          <w:szCs w:val="24"/>
        </w:rPr>
        <w:t>образование, дистанционное обучение, информационные технологии, пандемия</w:t>
      </w:r>
      <w:r w:rsidR="001559E5">
        <w:rPr>
          <w:rFonts w:ascii="Times New Roman" w:hAnsi="Times New Roman" w:cs="Times New Roman"/>
          <w:sz w:val="24"/>
          <w:szCs w:val="24"/>
        </w:rPr>
        <w:t>, неравенство</w:t>
      </w:r>
      <w:r w:rsidR="00F35F16">
        <w:rPr>
          <w:rFonts w:ascii="Times New Roman" w:hAnsi="Times New Roman" w:cs="Times New Roman"/>
          <w:sz w:val="24"/>
          <w:szCs w:val="24"/>
        </w:rPr>
        <w:t>.</w:t>
      </w:r>
    </w:p>
    <w:p w14:paraId="372E097B" w14:textId="77777777" w:rsidR="006E31CD" w:rsidRDefault="006E31CD" w:rsidP="00152DCA">
      <w:pPr>
        <w:spacing w:after="0" w:line="240" w:lineRule="auto"/>
        <w:ind w:firstLine="709"/>
        <w:jc w:val="both"/>
        <w:rPr>
          <w:rFonts w:ascii="Times New Roman" w:hAnsi="Times New Roman" w:cs="Times New Roman"/>
          <w:sz w:val="24"/>
          <w:szCs w:val="24"/>
        </w:rPr>
      </w:pPr>
    </w:p>
    <w:p w14:paraId="68216216" w14:textId="5554C6C7" w:rsidR="00D7075C" w:rsidRDefault="005F60E8" w:rsidP="00152DC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Пандемия коронавируса повлияла на многие сферы общественной жизни людей, не осталось практически ни </w:t>
      </w:r>
      <w:r w:rsidR="001E73A1">
        <w:rPr>
          <w:rFonts w:ascii="Times New Roman" w:hAnsi="Times New Roman" w:cs="Times New Roman"/>
          <w:sz w:val="24"/>
          <w:szCs w:val="24"/>
        </w:rPr>
        <w:t>одной структуры,</w:t>
      </w:r>
      <w:r>
        <w:rPr>
          <w:rFonts w:ascii="Times New Roman" w:hAnsi="Times New Roman" w:cs="Times New Roman"/>
          <w:sz w:val="24"/>
          <w:szCs w:val="24"/>
        </w:rPr>
        <w:t xml:space="preserve"> которая не </w:t>
      </w:r>
      <w:r w:rsidR="001E73A1">
        <w:rPr>
          <w:rFonts w:ascii="Times New Roman" w:hAnsi="Times New Roman" w:cs="Times New Roman"/>
          <w:sz w:val="24"/>
          <w:szCs w:val="24"/>
        </w:rPr>
        <w:t xml:space="preserve">была бы трансформирована последствиями </w:t>
      </w:r>
      <w:r w:rsidR="001E73A1">
        <w:rPr>
          <w:rFonts w:ascii="Times New Roman" w:hAnsi="Times New Roman" w:cs="Times New Roman"/>
          <w:sz w:val="24"/>
          <w:szCs w:val="24"/>
          <w:lang w:val="en-US"/>
        </w:rPr>
        <w:t>COVID</w:t>
      </w:r>
      <w:r w:rsidR="001E73A1" w:rsidRPr="001E73A1">
        <w:rPr>
          <w:rFonts w:ascii="Times New Roman" w:hAnsi="Times New Roman" w:cs="Times New Roman"/>
          <w:sz w:val="24"/>
          <w:szCs w:val="24"/>
        </w:rPr>
        <w:t>-19</w:t>
      </w:r>
      <w:r w:rsidR="001E73A1">
        <w:rPr>
          <w:rFonts w:ascii="Times New Roman" w:hAnsi="Times New Roman" w:cs="Times New Roman"/>
          <w:sz w:val="24"/>
          <w:szCs w:val="24"/>
        </w:rPr>
        <w:t xml:space="preserve">. Так, </w:t>
      </w:r>
      <w:r w:rsidR="00DE2F86">
        <w:rPr>
          <w:rFonts w:ascii="Times New Roman" w:hAnsi="Times New Roman" w:cs="Times New Roman"/>
          <w:sz w:val="24"/>
          <w:szCs w:val="24"/>
        </w:rPr>
        <w:t>данная проблема не обошла стороной и систему высшего образования</w:t>
      </w:r>
      <w:r w:rsidR="00821F53">
        <w:rPr>
          <w:rFonts w:ascii="Times New Roman" w:hAnsi="Times New Roman" w:cs="Times New Roman"/>
          <w:sz w:val="24"/>
          <w:szCs w:val="24"/>
        </w:rPr>
        <w:t>, которая оказалась наиболее устойчива ко всем трансформациям существующей реальности</w:t>
      </w:r>
      <w:r w:rsidR="00DE2F86">
        <w:rPr>
          <w:rFonts w:ascii="Times New Roman" w:hAnsi="Times New Roman" w:cs="Times New Roman"/>
          <w:sz w:val="24"/>
          <w:szCs w:val="24"/>
        </w:rPr>
        <w:t>. Предложенная тема исследования является достаточно актуальной, поскольку последствия влияния пандемии на качество получаемого образования до сих пор прослеживаются в образовательных структурах высших учебных заведений.</w:t>
      </w:r>
      <w:r w:rsidR="007253A7">
        <w:rPr>
          <w:rFonts w:ascii="Times New Roman" w:hAnsi="Times New Roman" w:cs="Times New Roman"/>
          <w:sz w:val="24"/>
          <w:szCs w:val="24"/>
        </w:rPr>
        <w:t xml:space="preserve"> По настоящее время многие университеты используют цифровые технологии для осуществления образовательного процесса</w:t>
      </w:r>
      <w:r w:rsidR="00CA3B4C">
        <w:rPr>
          <w:rFonts w:ascii="Times New Roman" w:hAnsi="Times New Roman" w:cs="Times New Roman"/>
          <w:sz w:val="24"/>
          <w:szCs w:val="24"/>
        </w:rPr>
        <w:t>.</w:t>
      </w:r>
    </w:p>
    <w:p w14:paraId="305AB542" w14:textId="2056A937" w:rsidR="00F07C50" w:rsidRDefault="003E6517" w:rsidP="00152DC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Вопрос о получении качественного образования приобрел особую актуальность </w:t>
      </w:r>
      <w:r w:rsidR="00362BE7">
        <w:rPr>
          <w:rFonts w:ascii="Times New Roman" w:hAnsi="Times New Roman" w:cs="Times New Roman"/>
          <w:sz w:val="24"/>
          <w:szCs w:val="24"/>
        </w:rPr>
        <w:t>во времена пандемии</w:t>
      </w:r>
      <w:r w:rsidR="005B76C6">
        <w:rPr>
          <w:rFonts w:ascii="Times New Roman" w:hAnsi="Times New Roman" w:cs="Times New Roman"/>
          <w:sz w:val="24"/>
          <w:szCs w:val="24"/>
        </w:rPr>
        <w:t>, поскольку смешанное образование вызывает у людей противоречивое отношение. Данный вид образования предполагает серьезную подготовку как преподавателей, так и студентов</w:t>
      </w:r>
      <w:r w:rsidR="004A4E35">
        <w:rPr>
          <w:rFonts w:ascii="Times New Roman" w:hAnsi="Times New Roman" w:cs="Times New Roman"/>
          <w:sz w:val="24"/>
          <w:szCs w:val="24"/>
        </w:rPr>
        <w:t xml:space="preserve">. Образование с применением дистанционных технологий затрагивает картину будущего всего университетского образовательного процесса, в том числе соответствие получаемого образования требованиям рынка труда, а также сами ожидания абитуриентов от желаемого качества образования. </w:t>
      </w:r>
    </w:p>
    <w:p w14:paraId="23B2F78A" w14:textId="75C96594" w:rsidR="00A2740A" w:rsidRDefault="00CA3B4C" w:rsidP="00087D3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Также важно отметить, что пандемия коронавируса обострила такую проблему, как неравенство в получении высшего образования. </w:t>
      </w:r>
      <w:r w:rsidR="00C85732">
        <w:rPr>
          <w:rFonts w:ascii="Times New Roman" w:hAnsi="Times New Roman" w:cs="Times New Roman"/>
          <w:sz w:val="24"/>
          <w:szCs w:val="24"/>
        </w:rPr>
        <w:t>Некоторые обучающие не имели возможности сразу приобрести необходимую для дистанционного обучения технику, что замедляло их учебный процесс. У студентов, живущих за городом, не всегда был в открытом доступе интернет</w:t>
      </w:r>
      <w:r w:rsidR="00821F53">
        <w:rPr>
          <w:rFonts w:ascii="Times New Roman" w:hAnsi="Times New Roman" w:cs="Times New Roman"/>
          <w:sz w:val="24"/>
          <w:szCs w:val="24"/>
        </w:rPr>
        <w:t xml:space="preserve"> или хорошее качество связи, что точно также оказывало негативное влияние на обучение в новых условиях жизни. </w:t>
      </w:r>
      <w:r w:rsidR="00E734AB">
        <w:rPr>
          <w:rFonts w:ascii="Times New Roman" w:hAnsi="Times New Roman" w:cs="Times New Roman"/>
          <w:sz w:val="24"/>
          <w:szCs w:val="24"/>
        </w:rPr>
        <w:t xml:space="preserve">С другой стороны, дистанционное образование обеспечило одинаковые </w:t>
      </w:r>
      <w:r w:rsidR="00E734AB" w:rsidRPr="00E734AB">
        <w:rPr>
          <w:rFonts w:ascii="Times New Roman" w:hAnsi="Times New Roman" w:cs="Times New Roman"/>
          <w:sz w:val="24"/>
          <w:szCs w:val="24"/>
        </w:rPr>
        <w:t>возможности получения образования</w:t>
      </w:r>
      <w:r w:rsidR="00E734AB">
        <w:rPr>
          <w:rFonts w:ascii="Times New Roman" w:hAnsi="Times New Roman" w:cs="Times New Roman"/>
          <w:sz w:val="24"/>
          <w:szCs w:val="24"/>
        </w:rPr>
        <w:t>, которое не зависело</w:t>
      </w:r>
      <w:r w:rsidR="00E734AB" w:rsidRPr="00E734AB">
        <w:rPr>
          <w:rFonts w:ascii="Times New Roman" w:hAnsi="Times New Roman" w:cs="Times New Roman"/>
          <w:sz w:val="24"/>
          <w:szCs w:val="24"/>
        </w:rPr>
        <w:t xml:space="preserve"> от места нахождения обучающ</w:t>
      </w:r>
      <w:r w:rsidR="00E734AB">
        <w:rPr>
          <w:rFonts w:ascii="Times New Roman" w:hAnsi="Times New Roman" w:cs="Times New Roman"/>
          <w:sz w:val="24"/>
          <w:szCs w:val="24"/>
        </w:rPr>
        <w:t xml:space="preserve">егося. </w:t>
      </w:r>
      <w:r w:rsidR="00821F53">
        <w:rPr>
          <w:rFonts w:ascii="Times New Roman" w:hAnsi="Times New Roman" w:cs="Times New Roman"/>
          <w:sz w:val="24"/>
          <w:szCs w:val="24"/>
        </w:rPr>
        <w:t xml:space="preserve">Так, качество образования напрямую зависит от его доступности в совершенно непривычных и новых реалиях. </w:t>
      </w:r>
      <w:r w:rsidR="00087D32">
        <w:rPr>
          <w:rFonts w:ascii="Times New Roman" w:hAnsi="Times New Roman" w:cs="Times New Roman"/>
          <w:sz w:val="24"/>
          <w:szCs w:val="24"/>
        </w:rPr>
        <w:t>«</w:t>
      </w:r>
      <w:r w:rsidR="00087D32" w:rsidRPr="00087D32">
        <w:rPr>
          <w:rFonts w:ascii="Times New Roman" w:hAnsi="Times New Roman" w:cs="Times New Roman"/>
          <w:sz w:val="24"/>
          <w:szCs w:val="24"/>
        </w:rPr>
        <w:t>Уже первый месяц работы</w:t>
      </w:r>
      <w:r w:rsidR="00087D32">
        <w:rPr>
          <w:rFonts w:ascii="Times New Roman" w:hAnsi="Times New Roman" w:cs="Times New Roman"/>
          <w:sz w:val="24"/>
          <w:szCs w:val="24"/>
        </w:rPr>
        <w:t xml:space="preserve"> </w:t>
      </w:r>
      <w:r w:rsidR="00087D32" w:rsidRPr="00087D32">
        <w:rPr>
          <w:rFonts w:ascii="Times New Roman" w:hAnsi="Times New Roman" w:cs="Times New Roman"/>
          <w:sz w:val="24"/>
          <w:szCs w:val="24"/>
        </w:rPr>
        <w:t>в дистанционном режиме показал высокую степень дифференциации образовательных</w:t>
      </w:r>
      <w:r w:rsidR="00087D32">
        <w:rPr>
          <w:rFonts w:ascii="Times New Roman" w:hAnsi="Times New Roman" w:cs="Times New Roman"/>
          <w:sz w:val="24"/>
          <w:szCs w:val="24"/>
        </w:rPr>
        <w:t xml:space="preserve"> </w:t>
      </w:r>
      <w:r w:rsidR="00087D32" w:rsidRPr="00087D32">
        <w:rPr>
          <w:rFonts w:ascii="Times New Roman" w:hAnsi="Times New Roman" w:cs="Times New Roman"/>
          <w:sz w:val="24"/>
          <w:szCs w:val="24"/>
        </w:rPr>
        <w:t>учреждений по уровню адаптации к пандемическим реалиям и опасность расслоения</w:t>
      </w:r>
      <w:r w:rsidR="00087D32">
        <w:rPr>
          <w:rFonts w:ascii="Times New Roman" w:hAnsi="Times New Roman" w:cs="Times New Roman"/>
          <w:sz w:val="24"/>
          <w:szCs w:val="24"/>
        </w:rPr>
        <w:t xml:space="preserve"> </w:t>
      </w:r>
      <w:r w:rsidR="00087D32" w:rsidRPr="00087D32">
        <w:rPr>
          <w:rFonts w:ascii="Times New Roman" w:hAnsi="Times New Roman" w:cs="Times New Roman"/>
          <w:sz w:val="24"/>
          <w:szCs w:val="24"/>
        </w:rPr>
        <w:t>университетов по степени их</w:t>
      </w:r>
      <w:r w:rsidR="00087D32">
        <w:rPr>
          <w:rFonts w:ascii="Times New Roman" w:hAnsi="Times New Roman" w:cs="Times New Roman"/>
          <w:sz w:val="24"/>
          <w:szCs w:val="24"/>
        </w:rPr>
        <w:t xml:space="preserve"> </w:t>
      </w:r>
      <w:r w:rsidR="00087D32" w:rsidRPr="00087D32">
        <w:rPr>
          <w:rFonts w:ascii="Times New Roman" w:hAnsi="Times New Roman" w:cs="Times New Roman"/>
          <w:sz w:val="24"/>
          <w:szCs w:val="24"/>
        </w:rPr>
        <w:t>включенности в дистанционное образование</w:t>
      </w:r>
      <w:r w:rsidR="00087D32">
        <w:rPr>
          <w:rFonts w:ascii="Times New Roman" w:hAnsi="Times New Roman" w:cs="Times New Roman"/>
          <w:sz w:val="24"/>
          <w:szCs w:val="24"/>
        </w:rPr>
        <w:t xml:space="preserve">» </w:t>
      </w:r>
      <w:r w:rsidR="00087D32" w:rsidRPr="00087D32">
        <w:rPr>
          <w:rFonts w:ascii="Times New Roman" w:hAnsi="Times New Roman" w:cs="Times New Roman"/>
          <w:sz w:val="24"/>
          <w:szCs w:val="24"/>
        </w:rPr>
        <w:t>[</w:t>
      </w:r>
      <w:r w:rsidR="00C45D14">
        <w:rPr>
          <w:rFonts w:ascii="Times New Roman" w:hAnsi="Times New Roman" w:cs="Times New Roman"/>
          <w:sz w:val="24"/>
          <w:szCs w:val="24"/>
        </w:rPr>
        <w:t>3</w:t>
      </w:r>
      <w:r w:rsidR="00087D32">
        <w:rPr>
          <w:rFonts w:ascii="Times New Roman" w:hAnsi="Times New Roman" w:cs="Times New Roman"/>
          <w:sz w:val="24"/>
          <w:szCs w:val="24"/>
        </w:rPr>
        <w:t>, с. 74</w:t>
      </w:r>
      <w:r w:rsidR="00087D32" w:rsidRPr="00087D32">
        <w:rPr>
          <w:rFonts w:ascii="Times New Roman" w:hAnsi="Times New Roman" w:cs="Times New Roman"/>
          <w:sz w:val="24"/>
          <w:szCs w:val="24"/>
        </w:rPr>
        <w:t>].</w:t>
      </w:r>
      <w:r w:rsidR="008D3475">
        <w:rPr>
          <w:rFonts w:ascii="Times New Roman" w:hAnsi="Times New Roman" w:cs="Times New Roman"/>
          <w:sz w:val="24"/>
          <w:szCs w:val="24"/>
        </w:rPr>
        <w:t xml:space="preserve"> </w:t>
      </w:r>
    </w:p>
    <w:p w14:paraId="3A1988A4" w14:textId="5D113E07" w:rsidR="001559E5" w:rsidRDefault="00D7075C" w:rsidP="008969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 того момента, как коронавирусная инфекция начала набирать темпы в </w:t>
      </w:r>
      <w:r w:rsidR="00A201CA">
        <w:rPr>
          <w:rFonts w:ascii="Times New Roman" w:hAnsi="Times New Roman" w:cs="Times New Roman"/>
          <w:sz w:val="24"/>
          <w:szCs w:val="24"/>
        </w:rPr>
        <w:t xml:space="preserve">своем </w:t>
      </w:r>
      <w:r>
        <w:rPr>
          <w:rFonts w:ascii="Times New Roman" w:hAnsi="Times New Roman" w:cs="Times New Roman"/>
          <w:sz w:val="24"/>
          <w:szCs w:val="24"/>
        </w:rPr>
        <w:t>распространении, все университеты были вынуждены принять решение о приостановлении обучения на неопределенное время или о переходе к дистанционным технологиям. Второй метод оказался более эффективным</w:t>
      </w:r>
      <w:r w:rsidR="0001207F">
        <w:rPr>
          <w:rFonts w:ascii="Times New Roman" w:hAnsi="Times New Roman" w:cs="Times New Roman"/>
          <w:sz w:val="24"/>
          <w:szCs w:val="24"/>
        </w:rPr>
        <w:t xml:space="preserve"> для ведения образовательных процессов, но в то же время более проблематичным, так как ранее, до начала пандемии, цифровые технологии использовались лишь в ряде высших, престижных учебных заведениях. Здесь, как у преподавателей университетов, так и у правительства возникла новая проблема</w:t>
      </w:r>
      <w:r w:rsidR="003D6A16">
        <w:rPr>
          <w:rFonts w:ascii="Times New Roman" w:hAnsi="Times New Roman" w:cs="Times New Roman"/>
          <w:sz w:val="24"/>
          <w:szCs w:val="24"/>
        </w:rPr>
        <w:t>:</w:t>
      </w:r>
      <w:r w:rsidR="00827B82">
        <w:rPr>
          <w:rFonts w:ascii="Times New Roman" w:hAnsi="Times New Roman" w:cs="Times New Roman"/>
          <w:sz w:val="24"/>
          <w:szCs w:val="24"/>
        </w:rPr>
        <w:t xml:space="preserve"> как обеспечить получение качественного образования студентам и проследить за усвоением ими материала, не имея при этом с ними личного контакта. </w:t>
      </w:r>
      <w:r w:rsidR="008969D3">
        <w:rPr>
          <w:rFonts w:ascii="Times New Roman" w:hAnsi="Times New Roman" w:cs="Times New Roman"/>
          <w:sz w:val="24"/>
          <w:szCs w:val="24"/>
        </w:rPr>
        <w:t>«</w:t>
      </w:r>
      <w:r w:rsidR="008969D3" w:rsidRPr="008969D3">
        <w:rPr>
          <w:rFonts w:ascii="Times New Roman" w:hAnsi="Times New Roman" w:cs="Times New Roman"/>
          <w:sz w:val="24"/>
          <w:szCs w:val="24"/>
        </w:rPr>
        <w:t>Одновременно в ходе вынужденной изоляции стали появляться и новые подходы</w:t>
      </w:r>
      <w:r w:rsidR="008969D3">
        <w:rPr>
          <w:rFonts w:ascii="Times New Roman" w:hAnsi="Times New Roman" w:cs="Times New Roman"/>
          <w:sz w:val="24"/>
          <w:szCs w:val="24"/>
        </w:rPr>
        <w:t xml:space="preserve"> </w:t>
      </w:r>
      <w:r w:rsidR="008969D3" w:rsidRPr="008969D3">
        <w:rPr>
          <w:rFonts w:ascii="Times New Roman" w:hAnsi="Times New Roman" w:cs="Times New Roman"/>
          <w:sz w:val="24"/>
          <w:szCs w:val="24"/>
        </w:rPr>
        <w:t>к использованию уже известных цифровых и нецифровых технологий коммуникации.</w:t>
      </w:r>
      <w:r w:rsidR="008969D3">
        <w:rPr>
          <w:rFonts w:ascii="Times New Roman" w:hAnsi="Times New Roman" w:cs="Times New Roman"/>
          <w:sz w:val="24"/>
          <w:szCs w:val="24"/>
        </w:rPr>
        <w:t xml:space="preserve"> </w:t>
      </w:r>
      <w:r w:rsidR="008969D3" w:rsidRPr="008969D3">
        <w:rPr>
          <w:rFonts w:ascii="Times New Roman" w:hAnsi="Times New Roman" w:cs="Times New Roman"/>
          <w:sz w:val="24"/>
          <w:szCs w:val="24"/>
        </w:rPr>
        <w:t xml:space="preserve">Педагоги, учащиеся и представители широкой </w:t>
      </w:r>
      <w:r w:rsidR="008969D3" w:rsidRPr="008969D3">
        <w:rPr>
          <w:rFonts w:ascii="Times New Roman" w:hAnsi="Times New Roman" w:cs="Times New Roman"/>
          <w:sz w:val="24"/>
          <w:szCs w:val="24"/>
        </w:rPr>
        <w:lastRenderedPageBreak/>
        <w:t>общественности начали обмениваться</w:t>
      </w:r>
      <w:r w:rsidR="008969D3">
        <w:rPr>
          <w:rFonts w:ascii="Times New Roman" w:hAnsi="Times New Roman" w:cs="Times New Roman"/>
          <w:sz w:val="24"/>
          <w:szCs w:val="24"/>
        </w:rPr>
        <w:t xml:space="preserve"> </w:t>
      </w:r>
      <w:r w:rsidR="008969D3" w:rsidRPr="008969D3">
        <w:rPr>
          <w:rFonts w:ascii="Times New Roman" w:hAnsi="Times New Roman" w:cs="Times New Roman"/>
          <w:sz w:val="24"/>
          <w:szCs w:val="24"/>
        </w:rPr>
        <w:t>своими оригинальными идеями и находками по использованию тех или иных решений</w:t>
      </w:r>
      <w:r w:rsidR="008969D3">
        <w:rPr>
          <w:rFonts w:ascii="Times New Roman" w:hAnsi="Times New Roman" w:cs="Times New Roman"/>
          <w:sz w:val="24"/>
          <w:szCs w:val="24"/>
        </w:rPr>
        <w:t xml:space="preserve"> </w:t>
      </w:r>
      <w:r w:rsidR="008969D3" w:rsidRPr="008969D3">
        <w:rPr>
          <w:rFonts w:ascii="Times New Roman" w:hAnsi="Times New Roman" w:cs="Times New Roman"/>
          <w:sz w:val="24"/>
          <w:szCs w:val="24"/>
        </w:rPr>
        <w:t>для дистанционного обучения</w:t>
      </w:r>
      <w:r w:rsidR="008969D3">
        <w:rPr>
          <w:rFonts w:ascii="Times New Roman" w:hAnsi="Times New Roman" w:cs="Times New Roman"/>
          <w:sz w:val="24"/>
          <w:szCs w:val="24"/>
        </w:rPr>
        <w:t xml:space="preserve">» </w:t>
      </w:r>
      <w:r w:rsidR="008969D3" w:rsidRPr="008969D3">
        <w:rPr>
          <w:rFonts w:ascii="Times New Roman" w:hAnsi="Times New Roman" w:cs="Times New Roman"/>
          <w:sz w:val="24"/>
          <w:szCs w:val="24"/>
        </w:rPr>
        <w:t>[</w:t>
      </w:r>
      <w:r w:rsidR="008969D3" w:rsidRPr="00C45D14">
        <w:rPr>
          <w:rFonts w:ascii="Times New Roman" w:hAnsi="Times New Roman" w:cs="Times New Roman"/>
          <w:sz w:val="24"/>
          <w:szCs w:val="24"/>
        </w:rPr>
        <w:t>1</w:t>
      </w:r>
      <w:r w:rsidR="008969D3">
        <w:rPr>
          <w:rFonts w:ascii="Times New Roman" w:hAnsi="Times New Roman" w:cs="Times New Roman"/>
          <w:sz w:val="24"/>
          <w:szCs w:val="24"/>
        </w:rPr>
        <w:t>, с. 54</w:t>
      </w:r>
      <w:r w:rsidR="008969D3" w:rsidRPr="008969D3">
        <w:rPr>
          <w:rFonts w:ascii="Times New Roman" w:hAnsi="Times New Roman" w:cs="Times New Roman"/>
          <w:sz w:val="24"/>
          <w:szCs w:val="24"/>
        </w:rPr>
        <w:t>].</w:t>
      </w:r>
      <w:r w:rsidR="005657E5">
        <w:rPr>
          <w:rFonts w:ascii="Times New Roman" w:hAnsi="Times New Roman" w:cs="Times New Roman"/>
          <w:sz w:val="24"/>
          <w:szCs w:val="24"/>
        </w:rPr>
        <w:t xml:space="preserve"> </w:t>
      </w:r>
      <w:r w:rsidR="005657E5" w:rsidRPr="005657E5">
        <w:rPr>
          <w:rFonts w:ascii="Times New Roman" w:hAnsi="Times New Roman" w:cs="Times New Roman"/>
          <w:sz w:val="24"/>
          <w:szCs w:val="24"/>
        </w:rPr>
        <w:t>По исследованию, проводимому Министерством науки и высшего образования Российской Федерации почти 60% университетов без особых проблем, смогли перейти на дистанционную форму обучения, около 27% вузов столкнулись с рядом проблем, которые не позволяли качественно проводить свои занятия, и более 10% учебных организаций высшего образования не были готовы к переходу на другой цифровой формат обучения, что вызвало серьёзные проблемы в доступности образования своим студентам.</w:t>
      </w:r>
    </w:p>
    <w:p w14:paraId="182C4D02" w14:textId="438952B7" w:rsidR="00F0110E" w:rsidRDefault="00563DB6" w:rsidP="00CA17E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Следует обозначить положительные и отрицательные стороны дистанционного обучения</w:t>
      </w:r>
      <w:r w:rsidR="00F0110E">
        <w:rPr>
          <w:rFonts w:ascii="Times New Roman" w:hAnsi="Times New Roman" w:cs="Times New Roman"/>
          <w:sz w:val="24"/>
          <w:szCs w:val="24"/>
        </w:rPr>
        <w:t xml:space="preserve"> в высших учебных заведениях</w:t>
      </w:r>
      <w:r>
        <w:rPr>
          <w:rFonts w:ascii="Times New Roman" w:hAnsi="Times New Roman" w:cs="Times New Roman"/>
          <w:sz w:val="24"/>
          <w:szCs w:val="24"/>
        </w:rPr>
        <w:t xml:space="preserve">. </w:t>
      </w:r>
      <w:r w:rsidR="00F0110E">
        <w:rPr>
          <w:rFonts w:ascii="Times New Roman" w:hAnsi="Times New Roman" w:cs="Times New Roman"/>
          <w:sz w:val="24"/>
          <w:szCs w:val="24"/>
        </w:rPr>
        <w:t xml:space="preserve">Преимуществами такого вида обучения является рациональное распределение времени (студент может совмещать работу с учебой, что позволяет ему менее проблематично оплачивать свое обучение в случае </w:t>
      </w:r>
      <w:r w:rsidR="00D762DC">
        <w:rPr>
          <w:rFonts w:ascii="Times New Roman" w:hAnsi="Times New Roman" w:cs="Times New Roman"/>
          <w:sz w:val="24"/>
          <w:szCs w:val="24"/>
        </w:rPr>
        <w:t>его нахождения</w:t>
      </w:r>
      <w:r w:rsidR="00F0110E">
        <w:rPr>
          <w:rFonts w:ascii="Times New Roman" w:hAnsi="Times New Roman" w:cs="Times New Roman"/>
          <w:sz w:val="24"/>
          <w:szCs w:val="24"/>
        </w:rPr>
        <w:t xml:space="preserve"> на коммерции), из этого вытекает следующее положительное свойство – изучение студентом учебного материала, а также подача информации преподавателем из удобного места пребывания, то есть мобильность образовательного процесса.</w:t>
      </w:r>
      <w:r w:rsidR="00AF02B8">
        <w:rPr>
          <w:rFonts w:ascii="Times New Roman" w:hAnsi="Times New Roman" w:cs="Times New Roman"/>
          <w:sz w:val="24"/>
          <w:szCs w:val="24"/>
        </w:rPr>
        <w:t xml:space="preserve"> Также увеличилось использование в образовательных процессах новейших цифровых изобретений и их изучение, что позволило найти инновационный подход к обучению.</w:t>
      </w:r>
      <w:r w:rsidR="006D22F9">
        <w:rPr>
          <w:rFonts w:ascii="Times New Roman" w:hAnsi="Times New Roman" w:cs="Times New Roman"/>
          <w:sz w:val="24"/>
          <w:szCs w:val="24"/>
        </w:rPr>
        <w:t xml:space="preserve"> Внедрение в систему образования смешанного обучения позволило разработать наиболее эффективные педагогические </w:t>
      </w:r>
      <w:r w:rsidR="007E0351">
        <w:rPr>
          <w:rFonts w:ascii="Times New Roman" w:hAnsi="Times New Roman" w:cs="Times New Roman"/>
          <w:sz w:val="24"/>
          <w:szCs w:val="24"/>
        </w:rPr>
        <w:t xml:space="preserve">практики, которые отражают основную специфику образования в современном, развивающемся обществе. </w:t>
      </w:r>
    </w:p>
    <w:p w14:paraId="016EBA8C" w14:textId="36AEB287" w:rsidR="00F0110E" w:rsidRDefault="00A92E0B" w:rsidP="005F366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Несмотря на то, что процесс внедрения дистанционного обучения</w:t>
      </w:r>
      <w:r w:rsidR="00ED363E">
        <w:rPr>
          <w:rFonts w:ascii="Times New Roman" w:hAnsi="Times New Roman" w:cs="Times New Roman"/>
          <w:sz w:val="24"/>
          <w:szCs w:val="24"/>
        </w:rPr>
        <w:t xml:space="preserve"> в связи с пандемией</w:t>
      </w:r>
      <w:r>
        <w:rPr>
          <w:rFonts w:ascii="Times New Roman" w:hAnsi="Times New Roman" w:cs="Times New Roman"/>
          <w:sz w:val="24"/>
          <w:szCs w:val="24"/>
        </w:rPr>
        <w:t xml:space="preserve"> </w:t>
      </w:r>
      <w:r w:rsidR="00ED363E">
        <w:rPr>
          <w:rFonts w:ascii="Times New Roman" w:hAnsi="Times New Roman" w:cs="Times New Roman"/>
          <w:sz w:val="24"/>
          <w:szCs w:val="24"/>
        </w:rPr>
        <w:t xml:space="preserve">позитивно сказывается на цифровизации общества, существует ряд ограничений, к которым российская система высшего образования была готова не в полной мере. Так, самой главной отрицательной стороной такого явления стала резкая необходимость оснащения студентов и преподавателей цифровыми технологиями, что могли позволить себе не все субъекты образовательного процесса. В связи с </w:t>
      </w:r>
      <w:r w:rsidR="00C73840">
        <w:rPr>
          <w:rFonts w:ascii="Times New Roman" w:hAnsi="Times New Roman" w:cs="Times New Roman"/>
          <w:sz w:val="24"/>
          <w:szCs w:val="24"/>
        </w:rPr>
        <w:t>данной ситуацией</w:t>
      </w:r>
      <w:r w:rsidR="007D6181">
        <w:rPr>
          <w:rFonts w:ascii="Times New Roman" w:hAnsi="Times New Roman" w:cs="Times New Roman"/>
          <w:sz w:val="24"/>
          <w:szCs w:val="24"/>
        </w:rPr>
        <w:t xml:space="preserve"> </w:t>
      </w:r>
      <w:r w:rsidR="0021162D">
        <w:rPr>
          <w:rFonts w:ascii="Times New Roman" w:hAnsi="Times New Roman" w:cs="Times New Roman"/>
          <w:sz w:val="24"/>
          <w:szCs w:val="24"/>
        </w:rPr>
        <w:t>издается</w:t>
      </w:r>
      <w:r w:rsidR="00ED363E">
        <w:rPr>
          <w:rFonts w:ascii="Times New Roman" w:hAnsi="Times New Roman" w:cs="Times New Roman"/>
          <w:sz w:val="24"/>
          <w:szCs w:val="24"/>
        </w:rPr>
        <w:t xml:space="preserve"> Ф</w:t>
      </w:r>
      <w:r w:rsidR="00ED363E" w:rsidRPr="00ED363E">
        <w:rPr>
          <w:rFonts w:ascii="Times New Roman" w:hAnsi="Times New Roman" w:cs="Times New Roman"/>
          <w:sz w:val="24"/>
          <w:szCs w:val="24"/>
        </w:rPr>
        <w:t>едеральный закон Российской Федерации "Об образовании в Российской Федерации" от 29.12.2012 (с изменениями на 30 декабря 2021 года) № 273-ФЗ</w:t>
      </w:r>
      <w:r w:rsidR="007D6181">
        <w:rPr>
          <w:rFonts w:ascii="Times New Roman" w:hAnsi="Times New Roman" w:cs="Times New Roman"/>
          <w:sz w:val="24"/>
          <w:szCs w:val="24"/>
        </w:rPr>
        <w:t xml:space="preserve">, в котором содержится следующее положение: </w:t>
      </w:r>
      <w:r w:rsidR="007D6181" w:rsidRPr="007D6181">
        <w:rPr>
          <w:rFonts w:ascii="Times New Roman" w:hAnsi="Times New Roman" w:cs="Times New Roman"/>
          <w:sz w:val="24"/>
          <w:szCs w:val="24"/>
        </w:rPr>
        <w:t>«При реализации образовательных программ с применением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информационные технологии, технические средства, электронные информационные ресурсы, электронные образовательные ресурсы, которые содержат электронные учебно-методические материалы, а также включающей в себя государственные информационные системы в случаях, предусмотренных частью 3.1 настоящей статьи, и обеспечивающей освоение обучающимися образовательных программ в полном объеме независимо от места нахождения обучающихся» [</w:t>
      </w:r>
      <w:r w:rsidR="00C45D14">
        <w:rPr>
          <w:rFonts w:ascii="Times New Roman" w:hAnsi="Times New Roman" w:cs="Times New Roman"/>
          <w:sz w:val="24"/>
          <w:szCs w:val="24"/>
        </w:rPr>
        <w:t>5</w:t>
      </w:r>
      <w:r w:rsidR="007D6181" w:rsidRPr="007D6181">
        <w:rPr>
          <w:rFonts w:ascii="Times New Roman" w:hAnsi="Times New Roman" w:cs="Times New Roman"/>
          <w:sz w:val="24"/>
          <w:szCs w:val="24"/>
        </w:rPr>
        <w:t>].</w:t>
      </w:r>
      <w:r w:rsidR="007D6181">
        <w:rPr>
          <w:rFonts w:ascii="Times New Roman" w:hAnsi="Times New Roman" w:cs="Times New Roman"/>
          <w:sz w:val="24"/>
          <w:szCs w:val="24"/>
        </w:rPr>
        <w:t xml:space="preserve"> </w:t>
      </w:r>
      <w:r w:rsidR="0021162D">
        <w:rPr>
          <w:rFonts w:ascii="Times New Roman" w:hAnsi="Times New Roman" w:cs="Times New Roman"/>
          <w:sz w:val="24"/>
          <w:szCs w:val="24"/>
        </w:rPr>
        <w:t>Наличи</w:t>
      </w:r>
      <w:r w:rsidR="00D762DC">
        <w:rPr>
          <w:rFonts w:ascii="Times New Roman" w:hAnsi="Times New Roman" w:cs="Times New Roman"/>
          <w:sz w:val="24"/>
          <w:szCs w:val="24"/>
        </w:rPr>
        <w:t>е</w:t>
      </w:r>
      <w:r w:rsidR="0021162D">
        <w:rPr>
          <w:rFonts w:ascii="Times New Roman" w:hAnsi="Times New Roman" w:cs="Times New Roman"/>
          <w:sz w:val="24"/>
          <w:szCs w:val="24"/>
        </w:rPr>
        <w:t xml:space="preserve"> у каждого студента необходимого технического оборудования, а также незнание</w:t>
      </w:r>
      <w:r w:rsidR="005F3666">
        <w:rPr>
          <w:rFonts w:ascii="Times New Roman" w:hAnsi="Times New Roman" w:cs="Times New Roman"/>
          <w:sz w:val="24"/>
          <w:szCs w:val="24"/>
        </w:rPr>
        <w:t xml:space="preserve"> преподавателями</w:t>
      </w:r>
      <w:r w:rsidR="005F3666" w:rsidRPr="005F3666">
        <w:t xml:space="preserve"> </w:t>
      </w:r>
      <w:r w:rsidR="005F3666" w:rsidRPr="005F3666">
        <w:rPr>
          <w:rFonts w:ascii="Times New Roman" w:hAnsi="Times New Roman" w:cs="Times New Roman"/>
          <w:sz w:val="24"/>
          <w:szCs w:val="24"/>
        </w:rPr>
        <w:t>всех интернет-платформ</w:t>
      </w:r>
      <w:r w:rsidR="00540BBE">
        <w:rPr>
          <w:rFonts w:ascii="Times New Roman" w:hAnsi="Times New Roman" w:cs="Times New Roman"/>
          <w:sz w:val="24"/>
          <w:szCs w:val="24"/>
        </w:rPr>
        <w:t xml:space="preserve"> для дистанционного обучения</w:t>
      </w:r>
      <w:r w:rsidR="0021162D">
        <w:rPr>
          <w:rFonts w:ascii="Times New Roman" w:hAnsi="Times New Roman" w:cs="Times New Roman"/>
          <w:sz w:val="24"/>
          <w:szCs w:val="24"/>
        </w:rPr>
        <w:t xml:space="preserve"> и неумение </w:t>
      </w:r>
      <w:r w:rsidR="005F3666">
        <w:rPr>
          <w:rFonts w:ascii="Times New Roman" w:hAnsi="Times New Roman" w:cs="Times New Roman"/>
          <w:sz w:val="24"/>
          <w:szCs w:val="24"/>
        </w:rPr>
        <w:t xml:space="preserve">ими </w:t>
      </w:r>
      <w:r w:rsidR="0021162D">
        <w:rPr>
          <w:rFonts w:ascii="Times New Roman" w:hAnsi="Times New Roman" w:cs="Times New Roman"/>
          <w:sz w:val="24"/>
          <w:szCs w:val="24"/>
        </w:rPr>
        <w:t xml:space="preserve">пользоваться </w:t>
      </w:r>
      <w:r w:rsidR="00540BBE">
        <w:rPr>
          <w:rFonts w:ascii="Times New Roman" w:hAnsi="Times New Roman" w:cs="Times New Roman"/>
          <w:sz w:val="24"/>
          <w:szCs w:val="24"/>
        </w:rPr>
        <w:t xml:space="preserve">в силу своего возраста, вызвало на начальном этапе пандемии недоступность, а следовательно, и ухудшение качества образования. Немаловажное </w:t>
      </w:r>
      <w:r w:rsidR="00077D9F">
        <w:rPr>
          <w:rFonts w:ascii="Times New Roman" w:hAnsi="Times New Roman" w:cs="Times New Roman"/>
          <w:sz w:val="24"/>
          <w:szCs w:val="24"/>
        </w:rPr>
        <w:t xml:space="preserve">влияние на качество образования также оказал такой фактор, как отсутствие очного, личного контакта между обучающимся и педагогом, то есть отсутствие контроля, что вызывает необходимость самодисциплины студентов. </w:t>
      </w:r>
      <w:r w:rsidR="00077D9F" w:rsidRPr="00077D9F">
        <w:rPr>
          <w:rFonts w:ascii="Times New Roman" w:hAnsi="Times New Roman" w:cs="Times New Roman"/>
          <w:sz w:val="24"/>
          <w:szCs w:val="24"/>
        </w:rPr>
        <w:t>«Ряд ученых полагают, что существует угроза в формализации процесса обучения в дистанционном режиме, поскольку считают необходимым поддерживать личный и эмоциональный контакт между учителем и учеником. Урок, проводимый в традиционной форме, способствует формированию эмоциональной и личной связи между учеником и учителем, при дистанционном обучении отсутствует данная связь, сам процесс подготовки к уроку занимает много времени, электронные издания содержат много технических ошибок» [</w:t>
      </w:r>
      <w:r w:rsidR="00C45D14">
        <w:rPr>
          <w:rFonts w:ascii="Times New Roman" w:hAnsi="Times New Roman" w:cs="Times New Roman"/>
          <w:sz w:val="24"/>
          <w:szCs w:val="24"/>
        </w:rPr>
        <w:t>2</w:t>
      </w:r>
      <w:r w:rsidR="00077D9F" w:rsidRPr="00077D9F">
        <w:rPr>
          <w:rFonts w:ascii="Times New Roman" w:hAnsi="Times New Roman" w:cs="Times New Roman"/>
          <w:sz w:val="24"/>
          <w:szCs w:val="24"/>
        </w:rPr>
        <w:t>, с. 157].</w:t>
      </w:r>
      <w:r w:rsidR="00077D9F">
        <w:rPr>
          <w:rFonts w:ascii="Times New Roman" w:hAnsi="Times New Roman" w:cs="Times New Roman"/>
          <w:sz w:val="24"/>
          <w:szCs w:val="24"/>
        </w:rPr>
        <w:t xml:space="preserve"> </w:t>
      </w:r>
      <w:r w:rsidR="00F96401">
        <w:rPr>
          <w:rFonts w:ascii="Times New Roman" w:hAnsi="Times New Roman" w:cs="Times New Roman"/>
          <w:sz w:val="24"/>
          <w:szCs w:val="24"/>
        </w:rPr>
        <w:t>Также из-за низкого качества связи, связанного с перегруженностью сети Интернета, возникал ряд проблем в подаче необходимого материала студентам, а также в проверки их знаний</w:t>
      </w:r>
      <w:r w:rsidR="00D762DC">
        <w:rPr>
          <w:rFonts w:ascii="Times New Roman" w:hAnsi="Times New Roman" w:cs="Times New Roman"/>
          <w:sz w:val="24"/>
          <w:szCs w:val="24"/>
        </w:rPr>
        <w:t xml:space="preserve"> относительно</w:t>
      </w:r>
      <w:r w:rsidR="00F96401">
        <w:rPr>
          <w:rFonts w:ascii="Times New Roman" w:hAnsi="Times New Roman" w:cs="Times New Roman"/>
          <w:sz w:val="24"/>
          <w:szCs w:val="24"/>
        </w:rPr>
        <w:t xml:space="preserve"> усвоенной информации. </w:t>
      </w:r>
    </w:p>
    <w:p w14:paraId="55201952" w14:textId="274A980F" w:rsidR="00B93496" w:rsidRDefault="009B3C32" w:rsidP="00AD6D74">
      <w:pPr>
        <w:spacing w:after="0" w:line="240" w:lineRule="auto"/>
        <w:ind w:firstLine="709"/>
        <w:jc w:val="both"/>
        <w:rPr>
          <w:rFonts w:ascii="Times New Roman" w:hAnsi="Times New Roman" w:cs="Times New Roman"/>
          <w:sz w:val="24"/>
          <w:szCs w:val="24"/>
        </w:rPr>
      </w:pPr>
      <w:r w:rsidRPr="009B3C32">
        <w:rPr>
          <w:rFonts w:ascii="Times New Roman" w:hAnsi="Times New Roman" w:cs="Times New Roman"/>
          <w:sz w:val="24"/>
          <w:szCs w:val="24"/>
        </w:rPr>
        <w:lastRenderedPageBreak/>
        <w:t xml:space="preserve">За время перехода университетов на смешанное обучение с применением дистанционных технологий появился ряд методик, помогающих уменьшить негативное влияние пандемии на учебный процесс. Среди них можно отметить такие, как снабжение высших учебных заведений необходимым техническим оборудование, увеличение степени технической подготовки преподавателей, а также использование иных методов подхода к ведению образовательного процесса, среди которых находятся различные формы обучения (дистанционный формат для проведения лекций и тех дисциплин, которые не требуют особой технической поддержки, смешанный формат для занятий, которые предполагают непосредственное взаимодействие преподавателя с обучающимся). </w:t>
      </w:r>
      <w:r w:rsidR="004D25FE">
        <w:rPr>
          <w:rFonts w:ascii="Times New Roman" w:hAnsi="Times New Roman" w:cs="Times New Roman"/>
          <w:sz w:val="24"/>
          <w:szCs w:val="24"/>
        </w:rPr>
        <w:t>Так, в</w:t>
      </w:r>
      <w:r w:rsidR="002B6966">
        <w:rPr>
          <w:rFonts w:ascii="Times New Roman" w:hAnsi="Times New Roman" w:cs="Times New Roman"/>
          <w:sz w:val="24"/>
          <w:szCs w:val="24"/>
        </w:rPr>
        <w:t xml:space="preserve"> мае 2020 года ВЦИОМ проводили опрос о качестве дистанционного образования, в котором учувствовало 800 </w:t>
      </w:r>
      <w:r w:rsidR="00567DF9">
        <w:rPr>
          <w:rFonts w:ascii="Times New Roman" w:hAnsi="Times New Roman" w:cs="Times New Roman"/>
          <w:sz w:val="24"/>
          <w:szCs w:val="24"/>
        </w:rPr>
        <w:t>респондентов</w:t>
      </w:r>
      <w:r w:rsidR="002B6966">
        <w:rPr>
          <w:rFonts w:ascii="Times New Roman" w:hAnsi="Times New Roman" w:cs="Times New Roman"/>
          <w:sz w:val="24"/>
          <w:szCs w:val="24"/>
        </w:rPr>
        <w:t xml:space="preserve">: </w:t>
      </w:r>
      <w:r w:rsidR="002B6BDA">
        <w:rPr>
          <w:rFonts w:ascii="Times New Roman" w:hAnsi="Times New Roman" w:cs="Times New Roman"/>
          <w:sz w:val="24"/>
          <w:szCs w:val="24"/>
        </w:rPr>
        <w:t>«</w:t>
      </w:r>
      <w:r w:rsidR="002B6BDA" w:rsidRPr="002B6BDA">
        <w:rPr>
          <w:rFonts w:ascii="Times New Roman" w:hAnsi="Times New Roman" w:cs="Times New Roman"/>
          <w:sz w:val="24"/>
          <w:szCs w:val="24"/>
        </w:rPr>
        <w:t>Важным критерием оценки качества дистанционного образовательного процесса является оснащение учебных заведений необходимым оборудованием. 38% студентов оценили его как высокий или скорее высокий, среднюю оценку дали 38%, а низким или скорее низким назвали техническое оснащение 19% опрошенных студентов</w:t>
      </w:r>
      <w:r w:rsidR="002B6BDA">
        <w:rPr>
          <w:rFonts w:ascii="Times New Roman" w:hAnsi="Times New Roman" w:cs="Times New Roman"/>
          <w:sz w:val="24"/>
          <w:szCs w:val="24"/>
        </w:rPr>
        <w:t xml:space="preserve">» </w:t>
      </w:r>
      <w:r w:rsidR="002B6BDA" w:rsidRPr="002B6BDA">
        <w:rPr>
          <w:rFonts w:ascii="Times New Roman" w:hAnsi="Times New Roman" w:cs="Times New Roman"/>
          <w:sz w:val="24"/>
          <w:szCs w:val="24"/>
        </w:rPr>
        <w:t>[</w:t>
      </w:r>
      <w:r w:rsidR="002B6BDA" w:rsidRPr="00C45D14">
        <w:rPr>
          <w:rFonts w:ascii="Times New Roman" w:hAnsi="Times New Roman" w:cs="Times New Roman"/>
          <w:sz w:val="24"/>
          <w:szCs w:val="24"/>
        </w:rPr>
        <w:t>4</w:t>
      </w:r>
      <w:r w:rsidR="002B6BDA" w:rsidRPr="002B6BDA">
        <w:rPr>
          <w:rFonts w:ascii="Times New Roman" w:hAnsi="Times New Roman" w:cs="Times New Roman"/>
          <w:sz w:val="24"/>
          <w:szCs w:val="24"/>
        </w:rPr>
        <w:t>].</w:t>
      </w:r>
      <w:r w:rsidR="00393B27">
        <w:rPr>
          <w:rFonts w:ascii="Times New Roman" w:hAnsi="Times New Roman" w:cs="Times New Roman"/>
          <w:sz w:val="24"/>
          <w:szCs w:val="24"/>
        </w:rPr>
        <w:t xml:space="preserve"> По данным РОССТАТ в сравнении с 2015 годом распределение компьютеров и иной техники</w:t>
      </w:r>
      <w:r w:rsidR="00393B27" w:rsidRPr="00393B27">
        <w:t xml:space="preserve"> </w:t>
      </w:r>
      <w:r w:rsidR="00393B27" w:rsidRPr="00393B27">
        <w:rPr>
          <w:rFonts w:ascii="Times New Roman" w:hAnsi="Times New Roman" w:cs="Times New Roman"/>
          <w:sz w:val="24"/>
          <w:szCs w:val="24"/>
        </w:rPr>
        <w:t>по учебны</w:t>
      </w:r>
      <w:r w:rsidR="00417BD7">
        <w:rPr>
          <w:rFonts w:ascii="Times New Roman" w:hAnsi="Times New Roman" w:cs="Times New Roman"/>
          <w:sz w:val="24"/>
          <w:szCs w:val="24"/>
        </w:rPr>
        <w:t>м</w:t>
      </w:r>
      <w:r w:rsidR="00393B27" w:rsidRPr="00393B27">
        <w:rPr>
          <w:rFonts w:ascii="Times New Roman" w:hAnsi="Times New Roman" w:cs="Times New Roman"/>
          <w:sz w:val="24"/>
          <w:szCs w:val="24"/>
        </w:rPr>
        <w:t xml:space="preserve"> организациям высшего образования</w:t>
      </w:r>
      <w:r w:rsidR="00393B27">
        <w:rPr>
          <w:rFonts w:ascii="Times New Roman" w:hAnsi="Times New Roman" w:cs="Times New Roman"/>
          <w:sz w:val="24"/>
          <w:szCs w:val="24"/>
        </w:rPr>
        <w:t xml:space="preserve"> для осуществления качественного обучения в 2019 году </w:t>
      </w:r>
      <w:r w:rsidR="00417BD7">
        <w:rPr>
          <w:rFonts w:ascii="Times New Roman" w:hAnsi="Times New Roman" w:cs="Times New Roman"/>
          <w:sz w:val="24"/>
          <w:szCs w:val="24"/>
        </w:rPr>
        <w:t xml:space="preserve">увеличилось на несколько тысяч единиц. </w:t>
      </w:r>
    </w:p>
    <w:p w14:paraId="0EC6897B" w14:textId="517A90FF" w:rsidR="002134EE" w:rsidRDefault="00193C9A" w:rsidP="002134EE">
      <w:pPr>
        <w:spacing w:after="0" w:line="240" w:lineRule="auto"/>
        <w:ind w:firstLine="709"/>
        <w:jc w:val="both"/>
        <w:rPr>
          <w:rFonts w:ascii="Times New Roman" w:hAnsi="Times New Roman" w:cs="Times New Roman"/>
          <w:sz w:val="24"/>
          <w:szCs w:val="24"/>
        </w:rPr>
      </w:pPr>
      <w:r w:rsidRPr="00193C9A">
        <w:rPr>
          <w:rFonts w:ascii="Times New Roman" w:hAnsi="Times New Roman" w:cs="Times New Roman"/>
          <w:sz w:val="24"/>
          <w:szCs w:val="24"/>
        </w:rPr>
        <w:t xml:space="preserve">Сущность вышеизложенного сводится к </w:t>
      </w:r>
      <w:r w:rsidR="00A271A6">
        <w:rPr>
          <w:rFonts w:ascii="Times New Roman" w:hAnsi="Times New Roman" w:cs="Times New Roman"/>
          <w:sz w:val="24"/>
          <w:szCs w:val="24"/>
        </w:rPr>
        <w:t>тому, что традиционное образование будет считаться качественнее до тех пор, пока</w:t>
      </w:r>
      <w:r w:rsidR="001F4F84">
        <w:rPr>
          <w:rFonts w:ascii="Times New Roman" w:hAnsi="Times New Roman" w:cs="Times New Roman"/>
          <w:sz w:val="24"/>
          <w:szCs w:val="24"/>
        </w:rPr>
        <w:t xml:space="preserve"> российская система образования полностью не будет готова доступно предоставить каждому студенту необходимую информацию в заочной форме обучения, а для этого потребуется не один год. Однако в настоящее время наблюдается тенденция перехода высших учебных заведений на смешанный формат обучения</w:t>
      </w:r>
      <w:r w:rsidR="002134EE">
        <w:rPr>
          <w:rFonts w:ascii="Times New Roman" w:hAnsi="Times New Roman" w:cs="Times New Roman"/>
          <w:sz w:val="24"/>
          <w:szCs w:val="24"/>
        </w:rPr>
        <w:t>, которая предполагает использование цифровых технологий в разных видах, для чего требуется отойти от стандартизированного, традиционного подхода к обучению. Только благодаря соблюдению этих факторов можно будет утверждать о качественности образования того или иного университета.</w:t>
      </w:r>
    </w:p>
    <w:p w14:paraId="66196F3C" w14:textId="77777777" w:rsidR="004C4867" w:rsidRDefault="004C4867" w:rsidP="002134EE">
      <w:pPr>
        <w:spacing w:after="0" w:line="240" w:lineRule="auto"/>
        <w:ind w:firstLine="709"/>
        <w:jc w:val="both"/>
        <w:rPr>
          <w:rFonts w:ascii="Times New Roman" w:hAnsi="Times New Roman" w:cs="Times New Roman"/>
          <w:sz w:val="24"/>
          <w:szCs w:val="24"/>
        </w:rPr>
      </w:pPr>
    </w:p>
    <w:p w14:paraId="79FBFBE1" w14:textId="4E2C264F" w:rsidR="008638C4" w:rsidRDefault="008638C4" w:rsidP="002134EE">
      <w:pPr>
        <w:spacing w:after="0" w:line="240" w:lineRule="auto"/>
        <w:ind w:firstLine="709"/>
        <w:jc w:val="center"/>
        <w:rPr>
          <w:rFonts w:ascii="Times New Roman" w:hAnsi="Times New Roman" w:cs="Times New Roman"/>
          <w:sz w:val="24"/>
          <w:szCs w:val="24"/>
        </w:rPr>
      </w:pPr>
      <w:bookmarkStart w:id="0" w:name="_Hlk98843239"/>
      <w:r w:rsidRPr="008638C4">
        <w:rPr>
          <w:rFonts w:ascii="Times New Roman" w:hAnsi="Times New Roman" w:cs="Times New Roman"/>
          <w:sz w:val="24"/>
          <w:szCs w:val="24"/>
        </w:rPr>
        <w:t>Литература</w:t>
      </w:r>
    </w:p>
    <w:p w14:paraId="58A2F984" w14:textId="1B55E1E9" w:rsidR="008638C4" w:rsidRDefault="00A1376F" w:rsidP="00060CFA">
      <w:pPr>
        <w:pStyle w:val="a3"/>
        <w:numPr>
          <w:ilvl w:val="0"/>
          <w:numId w:val="1"/>
        </w:numPr>
        <w:spacing w:after="0" w:line="240" w:lineRule="auto"/>
        <w:jc w:val="both"/>
        <w:rPr>
          <w:rFonts w:ascii="Times New Roman" w:hAnsi="Times New Roman" w:cs="Times New Roman"/>
          <w:sz w:val="24"/>
          <w:szCs w:val="24"/>
        </w:rPr>
      </w:pPr>
      <w:r w:rsidRPr="00A1376F">
        <w:rPr>
          <w:rFonts w:ascii="Times New Roman" w:hAnsi="Times New Roman" w:cs="Times New Roman"/>
          <w:sz w:val="24"/>
          <w:szCs w:val="24"/>
        </w:rPr>
        <w:t>Зенков А.Р. Образование в условиях пандемии: возможности и ограничения цифрового обучения. Анализ и прогноз. // ИМЭМО РАН. - 2020. - №3. - С. 51-64.</w:t>
      </w:r>
    </w:p>
    <w:p w14:paraId="503E396F" w14:textId="77777777" w:rsidR="008659C4" w:rsidRPr="008659C4" w:rsidRDefault="008659C4" w:rsidP="008659C4">
      <w:pPr>
        <w:pStyle w:val="a3"/>
        <w:numPr>
          <w:ilvl w:val="0"/>
          <w:numId w:val="1"/>
        </w:numPr>
        <w:rPr>
          <w:rFonts w:ascii="Times New Roman" w:hAnsi="Times New Roman" w:cs="Times New Roman"/>
          <w:sz w:val="24"/>
          <w:szCs w:val="24"/>
        </w:rPr>
      </w:pPr>
      <w:r w:rsidRPr="008659C4">
        <w:rPr>
          <w:rFonts w:ascii="Times New Roman" w:hAnsi="Times New Roman" w:cs="Times New Roman"/>
          <w:sz w:val="24"/>
          <w:szCs w:val="24"/>
        </w:rPr>
        <w:t>Оборин М.С. Влияние пандемии COVID-19 на образовательный процесс // Сервис в России и за рубежом. - 2020. Т.14. - №5. - С. 153-163</w:t>
      </w:r>
    </w:p>
    <w:p w14:paraId="03A06E95" w14:textId="77777777" w:rsidR="008659C4" w:rsidRPr="008659C4" w:rsidRDefault="008659C4" w:rsidP="008659C4">
      <w:pPr>
        <w:pStyle w:val="a3"/>
        <w:numPr>
          <w:ilvl w:val="0"/>
          <w:numId w:val="1"/>
        </w:numPr>
        <w:rPr>
          <w:rFonts w:ascii="Times New Roman" w:hAnsi="Times New Roman" w:cs="Times New Roman"/>
          <w:sz w:val="24"/>
          <w:szCs w:val="24"/>
        </w:rPr>
      </w:pPr>
      <w:r w:rsidRPr="008659C4">
        <w:rPr>
          <w:rFonts w:ascii="Times New Roman" w:hAnsi="Times New Roman" w:cs="Times New Roman"/>
          <w:sz w:val="24"/>
          <w:szCs w:val="24"/>
        </w:rPr>
        <w:t>Штыхно Д.А., Константинова Л.В., Гагиев Н.Н. Переход вузов в дистанционный режим в период пандемии: проблемы и возможные риски // Открытое образование. - 2020. - С. 72-81.</w:t>
      </w:r>
    </w:p>
    <w:p w14:paraId="48C86A2F" w14:textId="7887B356" w:rsidR="008659C4" w:rsidRPr="008659C4" w:rsidRDefault="008659C4" w:rsidP="008659C4">
      <w:pPr>
        <w:pStyle w:val="a3"/>
        <w:numPr>
          <w:ilvl w:val="0"/>
          <w:numId w:val="1"/>
        </w:numPr>
        <w:rPr>
          <w:rFonts w:ascii="Times New Roman" w:hAnsi="Times New Roman" w:cs="Times New Roman"/>
          <w:sz w:val="24"/>
          <w:szCs w:val="24"/>
        </w:rPr>
      </w:pPr>
      <w:r w:rsidRPr="008659C4">
        <w:rPr>
          <w:rFonts w:ascii="Times New Roman" w:hAnsi="Times New Roman" w:cs="Times New Roman"/>
          <w:sz w:val="24"/>
          <w:szCs w:val="24"/>
        </w:rPr>
        <w:t xml:space="preserve">Студенты оценили качество дистанционного обучения // Министерство науки и высшего образования Российской Федерации URL: </w:t>
      </w:r>
      <w:hyperlink r:id="rId5" w:history="1">
        <w:r w:rsidRPr="004908C1">
          <w:rPr>
            <w:rStyle w:val="a4"/>
            <w:rFonts w:ascii="Times New Roman" w:hAnsi="Times New Roman" w:cs="Times New Roman"/>
            <w:sz w:val="24"/>
            <w:szCs w:val="24"/>
          </w:rPr>
          <w:t>https://minobrnauki.gov.ru/press-center/news/?ELEMENT_ID=21576</w:t>
        </w:r>
      </w:hyperlink>
      <w:r>
        <w:rPr>
          <w:rFonts w:ascii="Times New Roman" w:hAnsi="Times New Roman" w:cs="Times New Roman"/>
          <w:sz w:val="24"/>
          <w:szCs w:val="24"/>
        </w:rPr>
        <w:t xml:space="preserve"> </w:t>
      </w:r>
      <w:r w:rsidRPr="008659C4">
        <w:rPr>
          <w:rFonts w:ascii="Times New Roman" w:hAnsi="Times New Roman" w:cs="Times New Roman"/>
          <w:sz w:val="24"/>
          <w:szCs w:val="24"/>
        </w:rPr>
        <w:t>(дата обращения: 21.03.2022).</w:t>
      </w:r>
    </w:p>
    <w:p w14:paraId="4E7EA85F" w14:textId="6904DAA9" w:rsidR="00A1376F" w:rsidRDefault="00B50EAE" w:rsidP="00060CFA">
      <w:pPr>
        <w:pStyle w:val="a3"/>
        <w:numPr>
          <w:ilvl w:val="0"/>
          <w:numId w:val="1"/>
        </w:numPr>
        <w:spacing w:after="0" w:line="240" w:lineRule="auto"/>
        <w:jc w:val="both"/>
        <w:rPr>
          <w:rFonts w:ascii="Times New Roman" w:hAnsi="Times New Roman" w:cs="Times New Roman"/>
          <w:sz w:val="24"/>
          <w:szCs w:val="24"/>
        </w:rPr>
      </w:pPr>
      <w:r w:rsidRPr="00B50EAE">
        <w:rPr>
          <w:rFonts w:ascii="Times New Roman" w:hAnsi="Times New Roman" w:cs="Times New Roman"/>
          <w:sz w:val="24"/>
          <w:szCs w:val="24"/>
        </w:rPr>
        <w:t>Федеральный закон Российской Федерации "Об образовании в Российской Федерации" от 29.12.2012 (с изменениями на 30 декабря 2021 года) № 273-ФЗ // Официальный интернет-портал правовой информации. - с изм. и допол. в ред. от 01.03.2022</w:t>
      </w:r>
      <w:r>
        <w:rPr>
          <w:rFonts w:ascii="Times New Roman" w:hAnsi="Times New Roman" w:cs="Times New Roman"/>
          <w:sz w:val="24"/>
          <w:szCs w:val="24"/>
        </w:rPr>
        <w:t xml:space="preserve"> - </w:t>
      </w:r>
      <w:hyperlink r:id="rId6" w:history="1">
        <w:r w:rsidRPr="003236E3">
          <w:rPr>
            <w:rStyle w:val="a4"/>
            <w:rFonts w:ascii="Times New Roman" w:hAnsi="Times New Roman" w:cs="Times New Roman"/>
            <w:sz w:val="24"/>
            <w:szCs w:val="24"/>
          </w:rPr>
          <w:t>https://docs.cntd.ru/document/727701815?marker=7DE0K8</w:t>
        </w:r>
      </w:hyperlink>
      <w:r>
        <w:rPr>
          <w:rFonts w:ascii="Times New Roman" w:hAnsi="Times New Roman" w:cs="Times New Roman"/>
          <w:sz w:val="24"/>
          <w:szCs w:val="24"/>
        </w:rPr>
        <w:t xml:space="preserve"> </w:t>
      </w:r>
    </w:p>
    <w:bookmarkEnd w:id="0"/>
    <w:p w14:paraId="19B7DA31" w14:textId="24EEB5BE" w:rsidR="001559E5" w:rsidRDefault="001559E5" w:rsidP="00152DCA">
      <w:pPr>
        <w:spacing w:after="0" w:line="240" w:lineRule="auto"/>
        <w:ind w:firstLine="709"/>
        <w:jc w:val="both"/>
        <w:rPr>
          <w:rFonts w:ascii="Times New Roman" w:hAnsi="Times New Roman" w:cs="Times New Roman"/>
          <w:sz w:val="24"/>
          <w:szCs w:val="24"/>
        </w:rPr>
      </w:pPr>
    </w:p>
    <w:p w14:paraId="74BEF61D" w14:textId="33808DD4" w:rsidR="005206E8" w:rsidRDefault="005206E8" w:rsidP="00152DC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Космакова Анна Станиславовна (Россия, Иркутск) – студентка, Иркутский государственный университет (</w:t>
      </w:r>
      <w:hyperlink r:id="rId7" w:history="1">
        <w:r w:rsidRPr="004908C1">
          <w:rPr>
            <w:rStyle w:val="a4"/>
            <w:rFonts w:ascii="Times New Roman" w:hAnsi="Times New Roman" w:cs="Times New Roman"/>
            <w:sz w:val="24"/>
            <w:szCs w:val="24"/>
            <w:lang w:val="en-US"/>
          </w:rPr>
          <w:t>annkosmakova</w:t>
        </w:r>
        <w:r w:rsidRPr="004908C1">
          <w:rPr>
            <w:rStyle w:val="a4"/>
            <w:rFonts w:ascii="Times New Roman" w:hAnsi="Times New Roman" w:cs="Times New Roman"/>
            <w:sz w:val="24"/>
            <w:szCs w:val="24"/>
          </w:rPr>
          <w:t>02@</w:t>
        </w:r>
        <w:r w:rsidRPr="004908C1">
          <w:rPr>
            <w:rStyle w:val="a4"/>
            <w:rFonts w:ascii="Times New Roman" w:hAnsi="Times New Roman" w:cs="Times New Roman"/>
            <w:sz w:val="24"/>
            <w:szCs w:val="24"/>
            <w:lang w:val="en-US"/>
          </w:rPr>
          <w:t>gmail</w:t>
        </w:r>
        <w:r w:rsidRPr="004908C1">
          <w:rPr>
            <w:rStyle w:val="a4"/>
            <w:rFonts w:ascii="Times New Roman" w:hAnsi="Times New Roman" w:cs="Times New Roman"/>
            <w:sz w:val="24"/>
            <w:szCs w:val="24"/>
          </w:rPr>
          <w:t>.</w:t>
        </w:r>
        <w:r w:rsidRPr="004908C1">
          <w:rPr>
            <w:rStyle w:val="a4"/>
            <w:rFonts w:ascii="Times New Roman" w:hAnsi="Times New Roman" w:cs="Times New Roman"/>
            <w:sz w:val="24"/>
            <w:szCs w:val="24"/>
            <w:lang w:val="en-US"/>
          </w:rPr>
          <w:t>com</w:t>
        </w:r>
      </w:hyperlink>
      <w:r w:rsidRPr="005206E8">
        <w:rPr>
          <w:rFonts w:ascii="Times New Roman" w:hAnsi="Times New Roman" w:cs="Times New Roman"/>
          <w:sz w:val="24"/>
          <w:szCs w:val="24"/>
        </w:rPr>
        <w:t>)</w:t>
      </w:r>
    </w:p>
    <w:p w14:paraId="2B405D7D" w14:textId="3BCD5406" w:rsidR="005206E8" w:rsidRDefault="005206E8" w:rsidP="00152DCA">
      <w:pPr>
        <w:spacing w:after="0" w:line="240" w:lineRule="auto"/>
        <w:ind w:firstLine="709"/>
        <w:jc w:val="both"/>
        <w:rPr>
          <w:rFonts w:ascii="Times New Roman" w:hAnsi="Times New Roman" w:cs="Times New Roman"/>
          <w:sz w:val="24"/>
          <w:szCs w:val="24"/>
        </w:rPr>
      </w:pPr>
    </w:p>
    <w:p w14:paraId="4F1D3542" w14:textId="4BE068C9" w:rsidR="005206E8" w:rsidRPr="00641474" w:rsidRDefault="005206E8" w:rsidP="005206E8">
      <w:pPr>
        <w:spacing w:after="0" w:line="240" w:lineRule="auto"/>
        <w:ind w:firstLine="709"/>
        <w:jc w:val="right"/>
        <w:rPr>
          <w:rFonts w:ascii="Times New Roman" w:hAnsi="Times New Roman" w:cs="Times New Roman"/>
          <w:b/>
          <w:bCs/>
          <w:sz w:val="24"/>
          <w:szCs w:val="24"/>
          <w:lang w:val="en-US"/>
        </w:rPr>
      </w:pPr>
      <w:r w:rsidRPr="00641474">
        <w:rPr>
          <w:rFonts w:ascii="Times New Roman" w:hAnsi="Times New Roman" w:cs="Times New Roman"/>
          <w:b/>
          <w:bCs/>
          <w:sz w:val="24"/>
          <w:szCs w:val="24"/>
          <w:lang w:val="en-US"/>
        </w:rPr>
        <w:t>Kosmakova A.S.</w:t>
      </w:r>
    </w:p>
    <w:p w14:paraId="25BA3C1D" w14:textId="2FA58FEC" w:rsidR="003856A5" w:rsidRPr="003856A5" w:rsidRDefault="00EB00A8" w:rsidP="003856A5">
      <w:pPr>
        <w:spacing w:after="0" w:line="240" w:lineRule="auto"/>
        <w:ind w:firstLine="709"/>
        <w:jc w:val="center"/>
        <w:rPr>
          <w:rFonts w:ascii="Times New Roman" w:hAnsi="Times New Roman" w:cs="Times New Roman"/>
          <w:b/>
          <w:bCs/>
          <w:sz w:val="24"/>
          <w:szCs w:val="24"/>
          <w:lang w:val="en-US"/>
        </w:rPr>
      </w:pPr>
      <w:r w:rsidRPr="003856A5">
        <w:rPr>
          <w:rFonts w:ascii="Times New Roman" w:hAnsi="Times New Roman" w:cs="Times New Roman"/>
          <w:b/>
          <w:bCs/>
          <w:sz w:val="24"/>
          <w:szCs w:val="24"/>
          <w:lang w:val="en-US"/>
        </w:rPr>
        <w:t>ENSURING THE ACCESSIBILITY AND QUALITY OF HIGHER EDUCATION IN THE CONDITIONS OF THE PANDEMIC</w:t>
      </w:r>
    </w:p>
    <w:p w14:paraId="74A0E63F" w14:textId="77777777" w:rsidR="003856A5" w:rsidRPr="003856A5" w:rsidRDefault="003856A5" w:rsidP="003856A5">
      <w:pPr>
        <w:spacing w:after="0" w:line="240" w:lineRule="auto"/>
        <w:ind w:firstLine="709"/>
        <w:jc w:val="center"/>
        <w:rPr>
          <w:rFonts w:ascii="Times New Roman" w:hAnsi="Times New Roman" w:cs="Times New Roman"/>
          <w:b/>
          <w:bCs/>
          <w:sz w:val="24"/>
          <w:szCs w:val="24"/>
          <w:lang w:val="en-US"/>
        </w:rPr>
      </w:pPr>
    </w:p>
    <w:p w14:paraId="5BADE430" w14:textId="77777777" w:rsidR="003856A5" w:rsidRPr="003856A5" w:rsidRDefault="003856A5" w:rsidP="003856A5">
      <w:pPr>
        <w:spacing w:after="0" w:line="240" w:lineRule="auto"/>
        <w:ind w:firstLine="709"/>
        <w:jc w:val="both"/>
        <w:rPr>
          <w:rFonts w:ascii="Times New Roman" w:hAnsi="Times New Roman" w:cs="Times New Roman"/>
          <w:sz w:val="24"/>
          <w:szCs w:val="24"/>
          <w:lang w:val="en-US"/>
        </w:rPr>
      </w:pPr>
      <w:r w:rsidRPr="003856A5">
        <w:rPr>
          <w:rFonts w:ascii="Times New Roman" w:hAnsi="Times New Roman" w:cs="Times New Roman"/>
          <w:sz w:val="24"/>
          <w:szCs w:val="24"/>
          <w:lang w:val="en-US"/>
        </w:rPr>
        <w:t xml:space="preserve">The article discusses the positive and negative aspects of distance education. The author analyzes how the availability of education during the COVID-19 pandemic and the resulting </w:t>
      </w:r>
      <w:r w:rsidRPr="003856A5">
        <w:rPr>
          <w:rFonts w:ascii="Times New Roman" w:hAnsi="Times New Roman" w:cs="Times New Roman"/>
          <w:sz w:val="24"/>
          <w:szCs w:val="24"/>
          <w:lang w:val="en-US"/>
        </w:rPr>
        <w:lastRenderedPageBreak/>
        <w:t>inequality affect the quality of education. In conclusion, the author points out the trends that Russian universities are now following.</w:t>
      </w:r>
    </w:p>
    <w:p w14:paraId="7B20B671" w14:textId="7119F385" w:rsidR="003856A5" w:rsidRDefault="003856A5" w:rsidP="003856A5">
      <w:pPr>
        <w:spacing w:after="0" w:line="240" w:lineRule="auto"/>
        <w:ind w:firstLine="709"/>
        <w:jc w:val="both"/>
        <w:rPr>
          <w:rFonts w:ascii="Times New Roman" w:hAnsi="Times New Roman" w:cs="Times New Roman"/>
          <w:sz w:val="24"/>
          <w:szCs w:val="24"/>
          <w:lang w:val="en-US"/>
        </w:rPr>
      </w:pPr>
      <w:r w:rsidRPr="003856A5">
        <w:rPr>
          <w:rFonts w:ascii="Times New Roman" w:hAnsi="Times New Roman" w:cs="Times New Roman"/>
          <w:b/>
          <w:bCs/>
          <w:sz w:val="24"/>
          <w:szCs w:val="24"/>
          <w:lang w:val="en-US"/>
        </w:rPr>
        <w:t xml:space="preserve">Keywords: </w:t>
      </w:r>
      <w:r w:rsidRPr="003856A5">
        <w:rPr>
          <w:rFonts w:ascii="Times New Roman" w:hAnsi="Times New Roman" w:cs="Times New Roman"/>
          <w:sz w:val="24"/>
          <w:szCs w:val="24"/>
          <w:lang w:val="en-US"/>
        </w:rPr>
        <w:t>higher education, distance learning, information technology, pandemic, inequality.</w:t>
      </w:r>
    </w:p>
    <w:p w14:paraId="0BA0396B" w14:textId="1CC77A57" w:rsidR="00EC0872" w:rsidRDefault="00EC0872" w:rsidP="003856A5">
      <w:pPr>
        <w:spacing w:after="0" w:line="240" w:lineRule="auto"/>
        <w:ind w:firstLine="709"/>
        <w:jc w:val="both"/>
        <w:rPr>
          <w:rFonts w:ascii="Times New Roman" w:hAnsi="Times New Roman" w:cs="Times New Roman"/>
          <w:sz w:val="24"/>
          <w:szCs w:val="24"/>
          <w:lang w:val="en-US"/>
        </w:rPr>
      </w:pPr>
    </w:p>
    <w:p w14:paraId="2BAD257D" w14:textId="5A18ABA9" w:rsidR="00EC0872" w:rsidRDefault="00EC0872" w:rsidP="003856A5">
      <w:pPr>
        <w:spacing w:after="0" w:line="240" w:lineRule="auto"/>
        <w:ind w:firstLine="709"/>
        <w:jc w:val="both"/>
        <w:rPr>
          <w:rFonts w:ascii="Times New Roman" w:hAnsi="Times New Roman" w:cs="Times New Roman"/>
          <w:sz w:val="24"/>
          <w:szCs w:val="24"/>
          <w:lang w:val="en-US"/>
        </w:rPr>
      </w:pPr>
      <w:r w:rsidRPr="00EC0872">
        <w:rPr>
          <w:rFonts w:ascii="Times New Roman" w:hAnsi="Times New Roman" w:cs="Times New Roman"/>
          <w:sz w:val="24"/>
          <w:szCs w:val="24"/>
          <w:lang w:val="en-US"/>
        </w:rPr>
        <w:t>Kosmakova Anna Stanislavovna (Russia, Irkutsk) – student, Irkutsk State University (</w:t>
      </w:r>
      <w:hyperlink r:id="rId8" w:history="1">
        <w:r w:rsidRPr="004908C1">
          <w:rPr>
            <w:rStyle w:val="a4"/>
            <w:rFonts w:ascii="Times New Roman" w:hAnsi="Times New Roman" w:cs="Times New Roman"/>
            <w:sz w:val="24"/>
            <w:szCs w:val="24"/>
            <w:lang w:val="en-US"/>
          </w:rPr>
          <w:t>annkosmakova02@gmail.com</w:t>
        </w:r>
      </w:hyperlink>
      <w:r>
        <w:rPr>
          <w:rFonts w:ascii="Times New Roman" w:hAnsi="Times New Roman" w:cs="Times New Roman"/>
          <w:sz w:val="24"/>
          <w:szCs w:val="24"/>
          <w:lang w:val="en-US"/>
        </w:rPr>
        <w:t>)</w:t>
      </w:r>
    </w:p>
    <w:p w14:paraId="7F7E6A20" w14:textId="2FBA57DE" w:rsidR="00EC0872" w:rsidRDefault="00EC0872" w:rsidP="003856A5">
      <w:pPr>
        <w:spacing w:after="0" w:line="240" w:lineRule="auto"/>
        <w:ind w:firstLine="709"/>
        <w:jc w:val="both"/>
        <w:rPr>
          <w:rFonts w:ascii="Times New Roman" w:hAnsi="Times New Roman" w:cs="Times New Roman"/>
          <w:sz w:val="24"/>
          <w:szCs w:val="24"/>
          <w:lang w:val="en-US"/>
        </w:rPr>
      </w:pPr>
    </w:p>
    <w:p w14:paraId="315279AC" w14:textId="77777777" w:rsidR="00EC0872" w:rsidRPr="00EC0872" w:rsidRDefault="00EC0872" w:rsidP="00EC0872">
      <w:pPr>
        <w:spacing w:after="0" w:line="240" w:lineRule="auto"/>
        <w:ind w:firstLine="709"/>
        <w:jc w:val="center"/>
        <w:rPr>
          <w:rFonts w:ascii="Times New Roman" w:hAnsi="Times New Roman" w:cs="Times New Roman"/>
          <w:sz w:val="24"/>
          <w:szCs w:val="24"/>
          <w:lang w:val="en-US"/>
        </w:rPr>
      </w:pPr>
      <w:r w:rsidRPr="00EC0872">
        <w:rPr>
          <w:rFonts w:ascii="Times New Roman" w:hAnsi="Times New Roman" w:cs="Times New Roman"/>
          <w:sz w:val="24"/>
          <w:szCs w:val="24"/>
          <w:lang w:val="en-US"/>
        </w:rPr>
        <w:t>Literature</w:t>
      </w:r>
    </w:p>
    <w:p w14:paraId="4412819E" w14:textId="77777777" w:rsidR="00EC0872" w:rsidRPr="00EC0872" w:rsidRDefault="00EC0872" w:rsidP="00EC0872">
      <w:pPr>
        <w:spacing w:after="0" w:line="240" w:lineRule="auto"/>
        <w:ind w:firstLine="709"/>
        <w:jc w:val="both"/>
        <w:rPr>
          <w:rFonts w:ascii="Times New Roman" w:hAnsi="Times New Roman" w:cs="Times New Roman"/>
          <w:sz w:val="24"/>
          <w:szCs w:val="24"/>
          <w:lang w:val="en-US"/>
        </w:rPr>
      </w:pPr>
      <w:r w:rsidRPr="00EC0872">
        <w:rPr>
          <w:rFonts w:ascii="Times New Roman" w:hAnsi="Times New Roman" w:cs="Times New Roman"/>
          <w:sz w:val="24"/>
          <w:szCs w:val="24"/>
          <w:lang w:val="en-US"/>
        </w:rPr>
        <w:t>1. Zenkov A.R. Education in a pandemic: opportunities and limitations of digital learning. Analysis and forecast. // IMEMO RAN. - 2020. - №3. - S. 51-64.</w:t>
      </w:r>
    </w:p>
    <w:p w14:paraId="150364D7" w14:textId="77777777" w:rsidR="00EC0872" w:rsidRPr="00EC0872" w:rsidRDefault="00EC0872" w:rsidP="00EC0872">
      <w:pPr>
        <w:spacing w:after="0" w:line="240" w:lineRule="auto"/>
        <w:ind w:firstLine="709"/>
        <w:jc w:val="both"/>
        <w:rPr>
          <w:rFonts w:ascii="Times New Roman" w:hAnsi="Times New Roman" w:cs="Times New Roman"/>
          <w:sz w:val="24"/>
          <w:szCs w:val="24"/>
          <w:lang w:val="en-US"/>
        </w:rPr>
      </w:pPr>
      <w:r w:rsidRPr="00EC0872">
        <w:rPr>
          <w:rFonts w:ascii="Times New Roman" w:hAnsi="Times New Roman" w:cs="Times New Roman"/>
          <w:sz w:val="24"/>
          <w:szCs w:val="24"/>
          <w:lang w:val="en-US"/>
        </w:rPr>
        <w:t>2. Oborin M.S. Impact of the COVID-19 pandemic on the educational process // Service in Russia and abroad. - 2020. V.14. - No. 5. - pp. 153-163</w:t>
      </w:r>
    </w:p>
    <w:p w14:paraId="3E4048CC" w14:textId="77777777" w:rsidR="00EC0872" w:rsidRPr="00EC0872" w:rsidRDefault="00EC0872" w:rsidP="00EC0872">
      <w:pPr>
        <w:spacing w:after="0" w:line="240" w:lineRule="auto"/>
        <w:ind w:firstLine="709"/>
        <w:jc w:val="both"/>
        <w:rPr>
          <w:rFonts w:ascii="Times New Roman" w:hAnsi="Times New Roman" w:cs="Times New Roman"/>
          <w:sz w:val="24"/>
          <w:szCs w:val="24"/>
          <w:lang w:val="en-US"/>
        </w:rPr>
      </w:pPr>
      <w:r w:rsidRPr="00EC0872">
        <w:rPr>
          <w:rFonts w:ascii="Times New Roman" w:hAnsi="Times New Roman" w:cs="Times New Roman"/>
          <w:sz w:val="24"/>
          <w:szCs w:val="24"/>
          <w:lang w:val="en-US"/>
        </w:rPr>
        <w:t>3. Shtykhno D.A., Konstantinova L.V., Gagiev N.N. Transition of Universities to Remote Mode During the Pandemic: Problems and Possible Risks // Open Education. - 2020. - S. 72-81.</w:t>
      </w:r>
    </w:p>
    <w:p w14:paraId="433598E5" w14:textId="77777777" w:rsidR="00EC0872" w:rsidRPr="00EC0872" w:rsidRDefault="00EC0872" w:rsidP="00EC0872">
      <w:pPr>
        <w:spacing w:after="0" w:line="240" w:lineRule="auto"/>
        <w:ind w:firstLine="709"/>
        <w:jc w:val="both"/>
        <w:rPr>
          <w:rFonts w:ascii="Times New Roman" w:hAnsi="Times New Roman" w:cs="Times New Roman"/>
          <w:sz w:val="24"/>
          <w:szCs w:val="24"/>
          <w:lang w:val="en-US"/>
        </w:rPr>
      </w:pPr>
      <w:r w:rsidRPr="00EC0872">
        <w:rPr>
          <w:rFonts w:ascii="Times New Roman" w:hAnsi="Times New Roman" w:cs="Times New Roman"/>
          <w:sz w:val="24"/>
          <w:szCs w:val="24"/>
          <w:lang w:val="en-US"/>
        </w:rPr>
        <w:t>4. Students assessed the quality of distance learning // Ministry of Science and Higher Education of the Russian Federation URL: https://minobrnauki.gov.ru/press-center/news/?ELEMENT_ID=21576 (date of access: 03/21/2022).</w:t>
      </w:r>
    </w:p>
    <w:p w14:paraId="1AC9BE6F" w14:textId="7A375A69" w:rsidR="00EC0872" w:rsidRDefault="00EC0872" w:rsidP="00EC0872">
      <w:pPr>
        <w:spacing w:after="0" w:line="240" w:lineRule="auto"/>
        <w:ind w:firstLine="709"/>
        <w:jc w:val="both"/>
        <w:rPr>
          <w:rFonts w:ascii="Times New Roman" w:hAnsi="Times New Roman" w:cs="Times New Roman"/>
          <w:sz w:val="24"/>
          <w:szCs w:val="24"/>
          <w:lang w:val="en-US"/>
        </w:rPr>
      </w:pPr>
      <w:r w:rsidRPr="00EC0872">
        <w:rPr>
          <w:rFonts w:ascii="Times New Roman" w:hAnsi="Times New Roman" w:cs="Times New Roman"/>
          <w:sz w:val="24"/>
          <w:szCs w:val="24"/>
          <w:lang w:val="en-US"/>
        </w:rPr>
        <w:t>5. Federal Law of the Russian Federation "On Education in the Russian Federation" dated December 29, 2012 (as amended on December 30, 2021) No. 273-FZ // Official Internet portal of legal information. - with rev. and add. in red. dated 03/01/2022 - https://docs.cntd.ru/document/727701815?marker=7DE0K8</w:t>
      </w:r>
    </w:p>
    <w:p w14:paraId="280DFA40" w14:textId="791EBE58" w:rsidR="00EC0872" w:rsidRDefault="00EC0872" w:rsidP="003856A5">
      <w:pPr>
        <w:spacing w:after="0" w:line="240" w:lineRule="auto"/>
        <w:ind w:firstLine="709"/>
        <w:jc w:val="both"/>
        <w:rPr>
          <w:rFonts w:ascii="Times New Roman" w:hAnsi="Times New Roman" w:cs="Times New Roman"/>
          <w:sz w:val="24"/>
          <w:szCs w:val="24"/>
          <w:lang w:val="en-US"/>
        </w:rPr>
      </w:pPr>
    </w:p>
    <w:p w14:paraId="2B7924A4" w14:textId="77777777" w:rsidR="00EC0872" w:rsidRDefault="00EC0872" w:rsidP="003856A5">
      <w:pPr>
        <w:spacing w:after="0" w:line="240" w:lineRule="auto"/>
        <w:ind w:firstLine="709"/>
        <w:jc w:val="both"/>
        <w:rPr>
          <w:rFonts w:ascii="Times New Roman" w:hAnsi="Times New Roman" w:cs="Times New Roman"/>
          <w:sz w:val="24"/>
          <w:szCs w:val="24"/>
          <w:lang w:val="en-US"/>
        </w:rPr>
      </w:pPr>
    </w:p>
    <w:p w14:paraId="43CDB642" w14:textId="336C5878" w:rsidR="003856A5" w:rsidRDefault="003856A5" w:rsidP="003856A5">
      <w:pPr>
        <w:spacing w:after="0" w:line="240" w:lineRule="auto"/>
        <w:ind w:firstLine="709"/>
        <w:jc w:val="both"/>
        <w:rPr>
          <w:rFonts w:ascii="Times New Roman" w:hAnsi="Times New Roman" w:cs="Times New Roman"/>
          <w:sz w:val="24"/>
          <w:szCs w:val="24"/>
          <w:lang w:val="en-US"/>
        </w:rPr>
      </w:pPr>
    </w:p>
    <w:p w14:paraId="5E8ACC3B" w14:textId="77777777" w:rsidR="00EC0872" w:rsidRPr="003856A5" w:rsidRDefault="00EC0872" w:rsidP="003856A5">
      <w:pPr>
        <w:spacing w:after="0" w:line="240" w:lineRule="auto"/>
        <w:ind w:firstLine="709"/>
        <w:jc w:val="both"/>
        <w:rPr>
          <w:rFonts w:ascii="Times New Roman" w:hAnsi="Times New Roman" w:cs="Times New Roman"/>
          <w:sz w:val="24"/>
          <w:szCs w:val="24"/>
          <w:lang w:val="en-US"/>
        </w:rPr>
      </w:pPr>
    </w:p>
    <w:p w14:paraId="58CD0901" w14:textId="77777777" w:rsidR="005206E8" w:rsidRPr="003856A5" w:rsidRDefault="005206E8" w:rsidP="003856A5">
      <w:pPr>
        <w:spacing w:after="0" w:line="240" w:lineRule="auto"/>
        <w:ind w:firstLine="709"/>
        <w:jc w:val="both"/>
        <w:rPr>
          <w:rFonts w:ascii="Times New Roman" w:hAnsi="Times New Roman" w:cs="Times New Roman"/>
          <w:sz w:val="24"/>
          <w:szCs w:val="24"/>
          <w:lang w:val="en-US"/>
        </w:rPr>
      </w:pPr>
    </w:p>
    <w:p w14:paraId="4DB3F390" w14:textId="77777777" w:rsidR="005206E8" w:rsidRPr="003856A5" w:rsidRDefault="005206E8" w:rsidP="005206E8">
      <w:pPr>
        <w:spacing w:after="0" w:line="240" w:lineRule="auto"/>
        <w:ind w:firstLine="709"/>
        <w:jc w:val="right"/>
        <w:rPr>
          <w:rFonts w:ascii="Times New Roman" w:hAnsi="Times New Roman" w:cs="Times New Roman"/>
          <w:sz w:val="24"/>
          <w:szCs w:val="24"/>
          <w:lang w:val="en-US"/>
        </w:rPr>
      </w:pPr>
    </w:p>
    <w:p w14:paraId="0121FDE1" w14:textId="77777777" w:rsidR="001559E5" w:rsidRPr="003856A5" w:rsidRDefault="001559E5" w:rsidP="00152DCA">
      <w:pPr>
        <w:spacing w:after="0" w:line="240" w:lineRule="auto"/>
        <w:ind w:firstLine="709"/>
        <w:jc w:val="both"/>
        <w:rPr>
          <w:rFonts w:ascii="Times New Roman" w:hAnsi="Times New Roman" w:cs="Times New Roman"/>
          <w:sz w:val="24"/>
          <w:szCs w:val="24"/>
          <w:lang w:val="en-US"/>
        </w:rPr>
      </w:pPr>
    </w:p>
    <w:p w14:paraId="59A58026" w14:textId="3D3221E6" w:rsidR="00152DCA" w:rsidRPr="003856A5" w:rsidRDefault="00152DCA" w:rsidP="00152DCA">
      <w:pPr>
        <w:spacing w:after="0" w:line="240" w:lineRule="auto"/>
        <w:ind w:firstLine="709"/>
        <w:jc w:val="both"/>
        <w:rPr>
          <w:rFonts w:ascii="Times New Roman" w:hAnsi="Times New Roman" w:cs="Times New Roman"/>
          <w:b/>
          <w:bCs/>
          <w:sz w:val="24"/>
          <w:szCs w:val="24"/>
          <w:lang w:val="en-US"/>
        </w:rPr>
      </w:pPr>
    </w:p>
    <w:p w14:paraId="474B4434" w14:textId="77777777" w:rsidR="00152DCA" w:rsidRPr="003856A5" w:rsidRDefault="00152DCA" w:rsidP="00152DCA">
      <w:pPr>
        <w:spacing w:after="0" w:line="240" w:lineRule="auto"/>
        <w:ind w:firstLine="709"/>
        <w:jc w:val="both"/>
        <w:rPr>
          <w:rFonts w:ascii="Times New Roman" w:hAnsi="Times New Roman" w:cs="Times New Roman"/>
          <w:b/>
          <w:bCs/>
          <w:sz w:val="24"/>
          <w:szCs w:val="24"/>
          <w:lang w:val="en-US"/>
        </w:rPr>
      </w:pPr>
    </w:p>
    <w:p w14:paraId="4648212E" w14:textId="77777777" w:rsidR="004E1561" w:rsidRPr="003856A5" w:rsidRDefault="004E1561" w:rsidP="00C6050B">
      <w:pPr>
        <w:spacing w:after="0" w:line="240" w:lineRule="auto"/>
        <w:ind w:firstLine="709"/>
        <w:jc w:val="center"/>
        <w:rPr>
          <w:rFonts w:ascii="Times New Roman" w:hAnsi="Times New Roman" w:cs="Times New Roman"/>
          <w:b/>
          <w:bCs/>
          <w:sz w:val="24"/>
          <w:szCs w:val="24"/>
          <w:lang w:val="en-US"/>
        </w:rPr>
      </w:pPr>
    </w:p>
    <w:p w14:paraId="3D77C93F" w14:textId="48ACD359" w:rsidR="00C6050B" w:rsidRPr="003856A5" w:rsidRDefault="00C6050B" w:rsidP="00152DCA">
      <w:pPr>
        <w:spacing w:after="0" w:line="240" w:lineRule="auto"/>
        <w:ind w:firstLine="709"/>
        <w:jc w:val="both"/>
        <w:rPr>
          <w:rFonts w:ascii="Times New Roman" w:hAnsi="Times New Roman" w:cs="Times New Roman"/>
          <w:sz w:val="24"/>
          <w:szCs w:val="24"/>
          <w:lang w:val="en-US"/>
        </w:rPr>
      </w:pPr>
    </w:p>
    <w:sectPr w:rsidR="00C6050B" w:rsidRPr="003856A5" w:rsidSect="006F5CA9">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076682"/>
    <w:multiLevelType w:val="hybridMultilevel"/>
    <w:tmpl w:val="F3303ABA"/>
    <w:lvl w:ilvl="0" w:tplc="058AEC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A20"/>
    <w:rsid w:val="0001207F"/>
    <w:rsid w:val="00060CFA"/>
    <w:rsid w:val="00077D9F"/>
    <w:rsid w:val="00087D32"/>
    <w:rsid w:val="000D1BB1"/>
    <w:rsid w:val="000E4F8F"/>
    <w:rsid w:val="00146A7C"/>
    <w:rsid w:val="00152DCA"/>
    <w:rsid w:val="0015462C"/>
    <w:rsid w:val="001547A9"/>
    <w:rsid w:val="001559E5"/>
    <w:rsid w:val="00186DAF"/>
    <w:rsid w:val="00193C9A"/>
    <w:rsid w:val="001E73A1"/>
    <w:rsid w:val="001F4F84"/>
    <w:rsid w:val="0021162D"/>
    <w:rsid w:val="002134EE"/>
    <w:rsid w:val="002B6966"/>
    <w:rsid w:val="002B6BDA"/>
    <w:rsid w:val="002C5B48"/>
    <w:rsid w:val="002E10FD"/>
    <w:rsid w:val="00362BE7"/>
    <w:rsid w:val="003856A5"/>
    <w:rsid w:val="00393B27"/>
    <w:rsid w:val="003B24A1"/>
    <w:rsid w:val="003D6A16"/>
    <w:rsid w:val="003D75CF"/>
    <w:rsid w:val="003E6517"/>
    <w:rsid w:val="00417BD7"/>
    <w:rsid w:val="00447DBB"/>
    <w:rsid w:val="004A4E35"/>
    <w:rsid w:val="004C4867"/>
    <w:rsid w:val="004D25FE"/>
    <w:rsid w:val="004E1561"/>
    <w:rsid w:val="0051351D"/>
    <w:rsid w:val="005206E8"/>
    <w:rsid w:val="0053059E"/>
    <w:rsid w:val="00540BBE"/>
    <w:rsid w:val="00545AE6"/>
    <w:rsid w:val="005571D6"/>
    <w:rsid w:val="00563DB6"/>
    <w:rsid w:val="005656ED"/>
    <w:rsid w:val="005657E5"/>
    <w:rsid w:val="00567DF9"/>
    <w:rsid w:val="00577DF7"/>
    <w:rsid w:val="005B76C6"/>
    <w:rsid w:val="005F3666"/>
    <w:rsid w:val="005F60E8"/>
    <w:rsid w:val="00641474"/>
    <w:rsid w:val="00655F58"/>
    <w:rsid w:val="006C2C76"/>
    <w:rsid w:val="006D22F9"/>
    <w:rsid w:val="006D6E4F"/>
    <w:rsid w:val="006E31CD"/>
    <w:rsid w:val="006F3F86"/>
    <w:rsid w:val="006F5CA9"/>
    <w:rsid w:val="007253A7"/>
    <w:rsid w:val="007A78A2"/>
    <w:rsid w:val="007D6181"/>
    <w:rsid w:val="007E0351"/>
    <w:rsid w:val="00821F53"/>
    <w:rsid w:val="00823923"/>
    <w:rsid w:val="00827B82"/>
    <w:rsid w:val="00851932"/>
    <w:rsid w:val="008638C4"/>
    <w:rsid w:val="008659C4"/>
    <w:rsid w:val="008969D3"/>
    <w:rsid w:val="008D3475"/>
    <w:rsid w:val="008E621B"/>
    <w:rsid w:val="00902732"/>
    <w:rsid w:val="00920DB3"/>
    <w:rsid w:val="00981307"/>
    <w:rsid w:val="009B3C32"/>
    <w:rsid w:val="009F0FCE"/>
    <w:rsid w:val="00A1376F"/>
    <w:rsid w:val="00A201CA"/>
    <w:rsid w:val="00A218DD"/>
    <w:rsid w:val="00A271A6"/>
    <w:rsid w:val="00A2740A"/>
    <w:rsid w:val="00A92E0B"/>
    <w:rsid w:val="00A95F37"/>
    <w:rsid w:val="00AD6D74"/>
    <w:rsid w:val="00AF02B8"/>
    <w:rsid w:val="00B50EAE"/>
    <w:rsid w:val="00B56D51"/>
    <w:rsid w:val="00B93496"/>
    <w:rsid w:val="00BB13CE"/>
    <w:rsid w:val="00BE68D3"/>
    <w:rsid w:val="00C45D14"/>
    <w:rsid w:val="00C6050B"/>
    <w:rsid w:val="00C73840"/>
    <w:rsid w:val="00C85732"/>
    <w:rsid w:val="00CA17E5"/>
    <w:rsid w:val="00CA3B4C"/>
    <w:rsid w:val="00CB06E7"/>
    <w:rsid w:val="00CF45EF"/>
    <w:rsid w:val="00D7075C"/>
    <w:rsid w:val="00D762DC"/>
    <w:rsid w:val="00D7757B"/>
    <w:rsid w:val="00DD1A20"/>
    <w:rsid w:val="00DE2F86"/>
    <w:rsid w:val="00E33129"/>
    <w:rsid w:val="00E734AB"/>
    <w:rsid w:val="00EB00A8"/>
    <w:rsid w:val="00EC0872"/>
    <w:rsid w:val="00ED363E"/>
    <w:rsid w:val="00F0110E"/>
    <w:rsid w:val="00F07C50"/>
    <w:rsid w:val="00F35F16"/>
    <w:rsid w:val="00F964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4F841"/>
  <w15:chartTrackingRefBased/>
  <w15:docId w15:val="{759B2C5F-E389-40D3-BBC4-3B3B59F3D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0CFA"/>
    <w:pPr>
      <w:ind w:left="720"/>
      <w:contextualSpacing/>
    </w:pPr>
  </w:style>
  <w:style w:type="character" w:styleId="a4">
    <w:name w:val="Hyperlink"/>
    <w:basedOn w:val="a0"/>
    <w:uiPriority w:val="99"/>
    <w:unhideWhenUsed/>
    <w:rsid w:val="00B50EAE"/>
    <w:rPr>
      <w:color w:val="0563C1" w:themeColor="hyperlink"/>
      <w:u w:val="single"/>
    </w:rPr>
  </w:style>
  <w:style w:type="character" w:styleId="a5">
    <w:name w:val="Unresolved Mention"/>
    <w:basedOn w:val="a0"/>
    <w:uiPriority w:val="99"/>
    <w:semiHidden/>
    <w:unhideWhenUsed/>
    <w:rsid w:val="00B50EAE"/>
    <w:rPr>
      <w:color w:val="605E5C"/>
      <w:shd w:val="clear" w:color="auto" w:fill="E1DFDD"/>
    </w:rPr>
  </w:style>
  <w:style w:type="character" w:styleId="a6">
    <w:name w:val="annotation reference"/>
    <w:basedOn w:val="a0"/>
    <w:uiPriority w:val="99"/>
    <w:semiHidden/>
    <w:unhideWhenUsed/>
    <w:rsid w:val="00E734AB"/>
    <w:rPr>
      <w:sz w:val="16"/>
      <w:szCs w:val="16"/>
    </w:rPr>
  </w:style>
  <w:style w:type="paragraph" w:styleId="a7">
    <w:name w:val="annotation text"/>
    <w:basedOn w:val="a"/>
    <w:link w:val="a8"/>
    <w:uiPriority w:val="99"/>
    <w:semiHidden/>
    <w:unhideWhenUsed/>
    <w:rsid w:val="00E734AB"/>
    <w:pPr>
      <w:spacing w:line="240" w:lineRule="auto"/>
    </w:pPr>
    <w:rPr>
      <w:sz w:val="20"/>
      <w:szCs w:val="20"/>
    </w:rPr>
  </w:style>
  <w:style w:type="character" w:customStyle="1" w:styleId="a8">
    <w:name w:val="Текст примечания Знак"/>
    <w:basedOn w:val="a0"/>
    <w:link w:val="a7"/>
    <w:uiPriority w:val="99"/>
    <w:semiHidden/>
    <w:rsid w:val="00E734AB"/>
    <w:rPr>
      <w:sz w:val="20"/>
      <w:szCs w:val="20"/>
    </w:rPr>
  </w:style>
  <w:style w:type="paragraph" w:styleId="a9">
    <w:name w:val="annotation subject"/>
    <w:basedOn w:val="a7"/>
    <w:next w:val="a7"/>
    <w:link w:val="aa"/>
    <w:uiPriority w:val="99"/>
    <w:semiHidden/>
    <w:unhideWhenUsed/>
    <w:rsid w:val="00E734AB"/>
    <w:rPr>
      <w:b/>
      <w:bCs/>
    </w:rPr>
  </w:style>
  <w:style w:type="character" w:customStyle="1" w:styleId="aa">
    <w:name w:val="Тема примечания Знак"/>
    <w:basedOn w:val="a8"/>
    <w:link w:val="a9"/>
    <w:uiPriority w:val="99"/>
    <w:semiHidden/>
    <w:rsid w:val="00E734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kosmakova02@gmail.com" TargetMode="External"/><Relationship Id="rId3" Type="http://schemas.openxmlformats.org/officeDocument/2006/relationships/settings" Target="settings.xml"/><Relationship Id="rId7" Type="http://schemas.openxmlformats.org/officeDocument/2006/relationships/hyperlink" Target="mailto:annkosmakova02@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727701815?marker=7DE0K8" TargetMode="External"/><Relationship Id="rId5" Type="http://schemas.openxmlformats.org/officeDocument/2006/relationships/hyperlink" Target="https://minobrnauki.gov.ru/press-center/news/?ELEMENT_ID=2157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1287</TotalTime>
  <Pages>4</Pages>
  <Words>1913</Words>
  <Characters>10905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Космакова</dc:creator>
  <cp:keywords/>
  <dc:description/>
  <cp:lastModifiedBy>Анна Космакова</cp:lastModifiedBy>
  <cp:revision>187</cp:revision>
  <dcterms:created xsi:type="dcterms:W3CDTF">2022-03-20T00:40:00Z</dcterms:created>
  <dcterms:modified xsi:type="dcterms:W3CDTF">2022-03-24T02:46:00Z</dcterms:modified>
</cp:coreProperties>
</file>